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ACAB" w14:textId="77777777" w:rsidR="005D189C" w:rsidRPr="00E20938" w:rsidRDefault="005D189C" w:rsidP="005D189C">
      <w:pPr>
        <w:pStyle w:val="Checklist"/>
        <w:tabs>
          <w:tab w:val="left" w:pos="4111"/>
        </w:tabs>
        <w:rPr>
          <w:rFonts w:ascii="Poppins" w:hAnsi="Poppins" w:cs="Poppins"/>
        </w:rPr>
      </w:pPr>
      <w:r w:rsidRPr="00E20938">
        <w:rPr>
          <w:rFonts w:ascii="Poppins" w:hAnsi="Poppins" w:cs="Poppins"/>
        </w:rPr>
        <w:t>Workgroup Consultation Response Proforma</w:t>
      </w:r>
    </w:p>
    <w:p w14:paraId="12E40B33" w14:textId="4911CEAB" w:rsidR="005D189C" w:rsidRDefault="005D189C" w:rsidP="0034074E">
      <w:pPr>
        <w:tabs>
          <w:tab w:val="left" w:pos="2820"/>
        </w:tabs>
        <w:spacing w:after="0" w:line="216" w:lineRule="auto"/>
        <w:rPr>
          <w:rFonts w:ascii="Poppins" w:hAnsi="Poppins" w:cs="Poppins"/>
          <w:b/>
          <w:color w:val="3F0731" w:themeColor="text2"/>
          <w:sz w:val="28"/>
        </w:rPr>
      </w:pPr>
      <w:bookmarkStart w:id="0" w:name="_Hlk31877162"/>
      <w:r w:rsidRPr="00E20938">
        <w:rPr>
          <w:rFonts w:ascii="Poppins" w:hAnsi="Poppins" w:cs="Poppins"/>
          <w:b/>
          <w:color w:val="3F0731" w:themeColor="text2"/>
          <w:sz w:val="28"/>
        </w:rPr>
        <w:t>CMP</w:t>
      </w:r>
      <w:r w:rsidR="00775C8B" w:rsidRPr="00E20938">
        <w:rPr>
          <w:rFonts w:ascii="Poppins" w:hAnsi="Poppins" w:cs="Poppins"/>
          <w:b/>
          <w:color w:val="3F0731" w:themeColor="text2"/>
          <w:sz w:val="28"/>
        </w:rPr>
        <w:t>448</w:t>
      </w:r>
      <w:r w:rsidRPr="00E20938">
        <w:rPr>
          <w:rFonts w:ascii="Poppins" w:hAnsi="Poppins" w:cs="Poppins"/>
          <w:b/>
          <w:color w:val="3F0731" w:themeColor="text2"/>
          <w:sz w:val="28"/>
        </w:rPr>
        <w:t xml:space="preserve">: </w:t>
      </w:r>
      <w:r w:rsidR="005859E7" w:rsidRPr="00E20938">
        <w:rPr>
          <w:rFonts w:ascii="Poppins" w:hAnsi="Poppins" w:cs="Poppins"/>
          <w:b/>
          <w:color w:val="3F0731" w:themeColor="text2"/>
          <w:sz w:val="28"/>
        </w:rPr>
        <w:t>Introducing a Progression Commitment Fee to the Gate 2 Connections Queue</w:t>
      </w:r>
    </w:p>
    <w:p w14:paraId="254C261B" w14:textId="77777777" w:rsidR="0034074E" w:rsidRPr="00E20938" w:rsidRDefault="0034074E" w:rsidP="0034074E">
      <w:pPr>
        <w:tabs>
          <w:tab w:val="left" w:pos="2820"/>
        </w:tabs>
        <w:spacing w:after="0" w:line="216" w:lineRule="auto"/>
        <w:rPr>
          <w:rFonts w:ascii="Poppins" w:hAnsi="Poppins" w:cs="Poppins"/>
          <w:b/>
          <w:color w:val="3F0731" w:themeColor="text2"/>
          <w:sz w:val="28"/>
        </w:rPr>
      </w:pPr>
    </w:p>
    <w:bookmarkEnd w:id="0"/>
    <w:p w14:paraId="5FD16ED2" w14:textId="77777777" w:rsidR="005D189C" w:rsidRPr="00E20938" w:rsidRDefault="005D189C" w:rsidP="0014487D">
      <w:pPr>
        <w:pStyle w:val="BodyText"/>
        <w:ind w:right="-97"/>
        <w:rPr>
          <w:rFonts w:ascii="Poppins" w:hAnsi="Poppins" w:cs="Poppins"/>
          <w:spacing w:val="-3"/>
          <w:sz w:val="24"/>
        </w:rPr>
      </w:pPr>
      <w:r w:rsidRPr="00E20938">
        <w:rPr>
          <w:rFonts w:ascii="Poppins" w:hAnsi="Poppins" w:cs="Poppins"/>
          <w:spacing w:val="-3"/>
          <w:sz w:val="24"/>
        </w:rPr>
        <w:t>Industry parties are invited to respond to this consultation expressing their views and supplying the rationale for those views, particularly in respect of any specific questions detailed below.</w:t>
      </w:r>
    </w:p>
    <w:p w14:paraId="00956B0D" w14:textId="296B7253" w:rsidR="005D189C" w:rsidRPr="00E20938" w:rsidRDefault="005D189C" w:rsidP="0014487D">
      <w:pPr>
        <w:pStyle w:val="BodyText"/>
        <w:ind w:right="-97"/>
        <w:rPr>
          <w:rFonts w:ascii="Poppins" w:hAnsi="Poppins" w:cs="Poppins"/>
          <w:spacing w:val="-3"/>
          <w:sz w:val="24"/>
        </w:rPr>
      </w:pPr>
      <w:r w:rsidRPr="00E20938">
        <w:rPr>
          <w:rFonts w:ascii="Poppins" w:hAnsi="Poppins" w:cs="Poppins"/>
          <w:spacing w:val="-3"/>
          <w:sz w:val="24"/>
        </w:rPr>
        <w:t xml:space="preserve">Please send your responses to </w:t>
      </w:r>
      <w:hyperlink r:id="rId11" w:history="1">
        <w:r w:rsidR="0063060D" w:rsidRPr="00E20938">
          <w:rPr>
            <w:rStyle w:val="Hyperlink"/>
            <w:rFonts w:ascii="Poppins" w:hAnsi="Poppins" w:cs="Poppins"/>
            <w:sz w:val="24"/>
          </w:rPr>
          <w:t>cusc.team@nationalenergyso.com</w:t>
        </w:r>
      </w:hyperlink>
      <w:r w:rsidRPr="00E20938">
        <w:rPr>
          <w:rStyle w:val="Hyperlink"/>
          <w:rFonts w:ascii="Poppins" w:hAnsi="Poppins" w:cs="Poppins"/>
          <w:sz w:val="24"/>
        </w:rPr>
        <w:t xml:space="preserve"> </w:t>
      </w:r>
      <w:r w:rsidRPr="00E20938">
        <w:rPr>
          <w:rFonts w:ascii="Poppins" w:hAnsi="Poppins" w:cs="Poppins"/>
          <w:spacing w:val="-3"/>
          <w:sz w:val="24"/>
        </w:rPr>
        <w:t xml:space="preserve">by </w:t>
      </w:r>
      <w:r w:rsidRPr="00E20938">
        <w:rPr>
          <w:rFonts w:ascii="Poppins" w:hAnsi="Poppins" w:cs="Poppins"/>
          <w:b/>
          <w:spacing w:val="-3"/>
          <w:sz w:val="24"/>
        </w:rPr>
        <w:t>5pm</w:t>
      </w:r>
      <w:r w:rsidRPr="00E20938">
        <w:rPr>
          <w:rFonts w:ascii="Poppins" w:hAnsi="Poppins" w:cs="Poppins"/>
          <w:spacing w:val="-3"/>
          <w:sz w:val="24"/>
        </w:rPr>
        <w:t xml:space="preserve"> on </w:t>
      </w:r>
      <w:r w:rsidR="00950035" w:rsidRPr="00E20938">
        <w:rPr>
          <w:rFonts w:ascii="Poppins" w:hAnsi="Poppins" w:cs="Poppins"/>
          <w:b/>
          <w:spacing w:val="-3"/>
          <w:sz w:val="24"/>
        </w:rPr>
        <w:t xml:space="preserve">07 April </w:t>
      </w:r>
      <w:r w:rsidR="00775C8B" w:rsidRPr="00E20938">
        <w:rPr>
          <w:rFonts w:ascii="Poppins" w:hAnsi="Poppins" w:cs="Poppins"/>
          <w:b/>
          <w:spacing w:val="-3"/>
          <w:sz w:val="24"/>
        </w:rPr>
        <w:t>2025</w:t>
      </w:r>
      <w:r w:rsidRPr="00E20938">
        <w:rPr>
          <w:rFonts w:ascii="Poppins" w:hAnsi="Poppins" w:cs="Poppins"/>
          <w:spacing w:val="-3"/>
          <w:sz w:val="24"/>
        </w:rPr>
        <w:t>.  Please note that any responses received after the deadline or sent to a different email address may not receive due consideration.</w:t>
      </w:r>
    </w:p>
    <w:p w14:paraId="33164CD6" w14:textId="16E84354" w:rsidR="005D189C" w:rsidRPr="00E20938" w:rsidRDefault="005D189C" w:rsidP="0014487D">
      <w:pPr>
        <w:rPr>
          <w:rFonts w:ascii="Poppins" w:hAnsi="Poppins" w:cs="Poppins"/>
        </w:rPr>
      </w:pPr>
      <w:r w:rsidRPr="00E20938">
        <w:rPr>
          <w:rFonts w:ascii="Poppins" w:hAnsi="Poppins" w:cs="Poppins"/>
        </w:rPr>
        <w:t xml:space="preserve">If you have any queries on the content of this consultation, please contact </w:t>
      </w:r>
      <w:r w:rsidR="00775C8B" w:rsidRPr="00E20938">
        <w:rPr>
          <w:rFonts w:ascii="Poppins" w:hAnsi="Poppins" w:cs="Poppins"/>
        </w:rPr>
        <w:t xml:space="preserve">Joe Henry </w:t>
      </w:r>
      <w:r w:rsidR="00775C8B" w:rsidRPr="00E20938">
        <w:rPr>
          <w:rStyle w:val="Hyperlink"/>
          <w:rFonts w:ascii="Poppins" w:hAnsi="Poppins" w:cs="Poppins"/>
        </w:rPr>
        <w:t>Joseph.henry2</w:t>
      </w:r>
      <w:r w:rsidRPr="00E20938">
        <w:rPr>
          <w:rStyle w:val="Hyperlink"/>
          <w:rFonts w:ascii="Poppins" w:hAnsi="Poppins" w:cs="Poppins"/>
        </w:rPr>
        <w:t>@national</w:t>
      </w:r>
      <w:r w:rsidR="00E931CE" w:rsidRPr="00E20938">
        <w:rPr>
          <w:rStyle w:val="Hyperlink"/>
          <w:rFonts w:ascii="Poppins" w:hAnsi="Poppins" w:cs="Poppins"/>
        </w:rPr>
        <w:t>energy</w:t>
      </w:r>
      <w:r w:rsidRPr="00E20938">
        <w:rPr>
          <w:rStyle w:val="Hyperlink"/>
          <w:rFonts w:ascii="Poppins" w:hAnsi="Poppins" w:cs="Poppins"/>
        </w:rPr>
        <w:t>so.com</w:t>
      </w:r>
      <w:r w:rsidRPr="00E20938">
        <w:rPr>
          <w:rFonts w:ascii="Poppins" w:hAnsi="Poppins" w:cs="Poppins"/>
        </w:rPr>
        <w:t xml:space="preserve"> or </w:t>
      </w:r>
      <w:hyperlink r:id="rId12" w:history="1">
        <w:r w:rsidR="0014487D" w:rsidRPr="00E20938">
          <w:rPr>
            <w:rStyle w:val="Hyperlink"/>
            <w:rFonts w:ascii="Poppins" w:hAnsi="Poppins" w:cs="Poppins"/>
          </w:rPr>
          <w:t>cusc.team@nationalenergyso.com</w:t>
        </w:r>
      </w:hyperlink>
      <w:r w:rsidR="0014487D" w:rsidRPr="00E20938">
        <w:rPr>
          <w:rStyle w:val="Hyperlink"/>
          <w:rFonts w:ascii="Poppins" w:hAnsi="Poppins" w:cs="Poppins"/>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E20938" w14:paraId="7EBDDF02" w14:textId="77777777" w:rsidTr="004A5874">
        <w:trPr>
          <w:trHeight w:val="290"/>
        </w:trPr>
        <w:tc>
          <w:tcPr>
            <w:tcW w:w="3348" w:type="dxa"/>
            <w:shd w:val="clear" w:color="auto" w:fill="650B4E" w:themeFill="text2" w:themeFillTint="E6"/>
          </w:tcPr>
          <w:p w14:paraId="798E7658" w14:textId="77777777" w:rsidR="005D189C" w:rsidRPr="00E20938" w:rsidRDefault="005D189C">
            <w:pPr>
              <w:rPr>
                <w:rFonts w:ascii="Poppins" w:hAnsi="Poppins" w:cs="Poppins"/>
                <w:b/>
                <w:color w:val="FFFFFF" w:themeColor="background1"/>
              </w:rPr>
            </w:pPr>
            <w:r w:rsidRPr="00E20938">
              <w:rPr>
                <w:rFonts w:ascii="Poppins" w:hAnsi="Poppins" w:cs="Poppins"/>
                <w:b/>
                <w:color w:val="FFFFFF" w:themeColor="background1"/>
              </w:rPr>
              <w:t>Respondent details</w:t>
            </w:r>
          </w:p>
        </w:tc>
        <w:tc>
          <w:tcPr>
            <w:tcW w:w="6338" w:type="dxa"/>
            <w:gridSpan w:val="2"/>
            <w:shd w:val="clear" w:color="auto" w:fill="650B4E" w:themeFill="text2" w:themeFillTint="E6"/>
          </w:tcPr>
          <w:p w14:paraId="695F0E8B" w14:textId="77777777" w:rsidR="005D189C" w:rsidRPr="00E20938" w:rsidRDefault="005D189C">
            <w:pPr>
              <w:rPr>
                <w:rFonts w:ascii="Poppins" w:hAnsi="Poppins" w:cs="Poppins"/>
                <w:b/>
                <w:color w:val="FFFFFF" w:themeColor="background1"/>
              </w:rPr>
            </w:pPr>
            <w:r w:rsidRPr="00E20938">
              <w:rPr>
                <w:rFonts w:ascii="Poppins" w:hAnsi="Poppins" w:cs="Poppins"/>
                <w:b/>
                <w:color w:val="FFFFFF" w:themeColor="background1"/>
              </w:rPr>
              <w:t>Please enter your details</w:t>
            </w:r>
          </w:p>
        </w:tc>
      </w:tr>
      <w:tr w:rsidR="005D189C" w:rsidRPr="00E20938" w14:paraId="024C8936" w14:textId="77777777" w:rsidTr="004A5874">
        <w:trPr>
          <w:trHeight w:val="238"/>
        </w:trPr>
        <w:tc>
          <w:tcPr>
            <w:tcW w:w="3348" w:type="dxa"/>
          </w:tcPr>
          <w:p w14:paraId="55213AE0" w14:textId="77777777" w:rsidR="005D189C" w:rsidRPr="00E20938" w:rsidRDefault="005D189C">
            <w:pPr>
              <w:rPr>
                <w:rFonts w:ascii="Poppins" w:hAnsi="Poppins" w:cs="Poppins"/>
                <w:b/>
              </w:rPr>
            </w:pPr>
            <w:r w:rsidRPr="00E20938">
              <w:rPr>
                <w:rFonts w:ascii="Poppins" w:hAnsi="Poppins" w:cs="Poppins"/>
                <w:b/>
              </w:rPr>
              <w:t>Respondent name:</w:t>
            </w:r>
          </w:p>
        </w:tc>
        <w:sdt>
          <w:sdtPr>
            <w:rPr>
              <w:rFonts w:ascii="Poppins" w:hAnsi="Poppins" w:cs="Poppins"/>
            </w:rPr>
            <w:id w:val="-539664489"/>
            <w:placeholder>
              <w:docPart w:val="6D5CCC1A80614391956D723CD611ADC9"/>
            </w:placeholder>
            <w:showingPlcHdr/>
          </w:sdtPr>
          <w:sdtContent>
            <w:tc>
              <w:tcPr>
                <w:tcW w:w="6338" w:type="dxa"/>
                <w:gridSpan w:val="2"/>
              </w:tcPr>
              <w:p w14:paraId="76DC739F"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5738E527" w14:textId="77777777" w:rsidTr="004A5874">
        <w:trPr>
          <w:trHeight w:val="238"/>
        </w:trPr>
        <w:tc>
          <w:tcPr>
            <w:tcW w:w="3348" w:type="dxa"/>
          </w:tcPr>
          <w:p w14:paraId="4D388634" w14:textId="77777777" w:rsidR="005D189C" w:rsidRPr="00E20938" w:rsidRDefault="005D189C">
            <w:pPr>
              <w:rPr>
                <w:rFonts w:ascii="Poppins" w:hAnsi="Poppins" w:cs="Poppins"/>
                <w:b/>
              </w:rPr>
            </w:pPr>
            <w:r w:rsidRPr="00E20938">
              <w:rPr>
                <w:rFonts w:ascii="Poppins" w:hAnsi="Poppins" w:cs="Poppins"/>
                <w:b/>
              </w:rPr>
              <w:t>Company name:</w:t>
            </w:r>
          </w:p>
        </w:tc>
        <w:sdt>
          <w:sdtPr>
            <w:rPr>
              <w:rFonts w:ascii="Poppins" w:hAnsi="Poppins" w:cs="Poppins"/>
            </w:rPr>
            <w:id w:val="-1333605531"/>
            <w:placeholder>
              <w:docPart w:val="6B2C2EDDED8942358924DB1EB7912FCB"/>
            </w:placeholder>
            <w:showingPlcHdr/>
          </w:sdtPr>
          <w:sdtContent>
            <w:tc>
              <w:tcPr>
                <w:tcW w:w="6338" w:type="dxa"/>
                <w:gridSpan w:val="2"/>
              </w:tcPr>
              <w:p w14:paraId="0C814B78"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0CA4A9D3" w14:textId="77777777" w:rsidTr="004A5874">
        <w:trPr>
          <w:trHeight w:val="238"/>
        </w:trPr>
        <w:tc>
          <w:tcPr>
            <w:tcW w:w="3348" w:type="dxa"/>
          </w:tcPr>
          <w:p w14:paraId="3CBBE99A" w14:textId="77777777" w:rsidR="005D189C" w:rsidRPr="00E20938" w:rsidRDefault="005D189C">
            <w:pPr>
              <w:rPr>
                <w:rFonts w:ascii="Poppins" w:hAnsi="Poppins" w:cs="Poppins"/>
                <w:b/>
              </w:rPr>
            </w:pPr>
            <w:r w:rsidRPr="00E20938">
              <w:rPr>
                <w:rFonts w:ascii="Poppins" w:hAnsi="Poppins" w:cs="Poppins"/>
                <w:b/>
              </w:rPr>
              <w:t>Email address:</w:t>
            </w:r>
          </w:p>
        </w:tc>
        <w:sdt>
          <w:sdtPr>
            <w:rPr>
              <w:rFonts w:ascii="Poppins" w:hAnsi="Poppins" w:cs="Poppins"/>
            </w:rPr>
            <w:id w:val="233060029"/>
            <w:placeholder>
              <w:docPart w:val="6481DDE5BCF94B42BE8A4E5836F50814"/>
            </w:placeholder>
            <w:showingPlcHdr/>
          </w:sdtPr>
          <w:sdtContent>
            <w:tc>
              <w:tcPr>
                <w:tcW w:w="6338" w:type="dxa"/>
                <w:gridSpan w:val="2"/>
              </w:tcPr>
              <w:p w14:paraId="0FFD8A05"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428595A0" w14:textId="77777777" w:rsidTr="004A5874">
        <w:trPr>
          <w:trHeight w:val="238"/>
        </w:trPr>
        <w:tc>
          <w:tcPr>
            <w:tcW w:w="3348" w:type="dxa"/>
          </w:tcPr>
          <w:p w14:paraId="2413CC7C" w14:textId="77777777" w:rsidR="005D189C" w:rsidRPr="00E20938" w:rsidRDefault="005D189C">
            <w:pPr>
              <w:rPr>
                <w:rFonts w:ascii="Poppins" w:hAnsi="Poppins" w:cs="Poppins"/>
                <w:b/>
              </w:rPr>
            </w:pPr>
            <w:r w:rsidRPr="00E20938">
              <w:rPr>
                <w:rFonts w:ascii="Poppins" w:hAnsi="Poppins" w:cs="Poppins"/>
                <w:b/>
              </w:rPr>
              <w:t>Phone number:</w:t>
            </w:r>
          </w:p>
        </w:tc>
        <w:sdt>
          <w:sdtPr>
            <w:rPr>
              <w:rFonts w:ascii="Poppins" w:hAnsi="Poppins" w:cs="Poppins"/>
            </w:rPr>
            <w:id w:val="1902481430"/>
            <w:placeholder>
              <w:docPart w:val="6481DDE5BCF94B42BE8A4E5836F50814"/>
            </w:placeholder>
            <w:showingPlcHdr/>
          </w:sdtPr>
          <w:sdtContent>
            <w:tc>
              <w:tcPr>
                <w:tcW w:w="6338" w:type="dxa"/>
                <w:gridSpan w:val="2"/>
              </w:tcPr>
              <w:p w14:paraId="269879CE"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321BAB46" w14:textId="77777777" w:rsidTr="004A5874">
        <w:trPr>
          <w:trHeight w:val="238"/>
        </w:trPr>
        <w:tc>
          <w:tcPr>
            <w:tcW w:w="3348" w:type="dxa"/>
          </w:tcPr>
          <w:p w14:paraId="19C9E109" w14:textId="77777777" w:rsidR="005D189C" w:rsidRPr="00E20938" w:rsidRDefault="005D189C" w:rsidP="002F05C7">
            <w:pPr>
              <w:spacing w:after="0"/>
              <w:rPr>
                <w:rFonts w:ascii="Poppins" w:hAnsi="Poppins" w:cs="Poppins"/>
                <w:b/>
              </w:rPr>
            </w:pPr>
            <w:r w:rsidRPr="00E20938">
              <w:rPr>
                <w:rFonts w:ascii="Poppins" w:hAnsi="Poppins" w:cs="Poppins"/>
                <w:b/>
              </w:rPr>
              <w:t>Which best describes your organisation?</w:t>
            </w:r>
          </w:p>
        </w:tc>
        <w:tc>
          <w:tcPr>
            <w:tcW w:w="3168" w:type="dxa"/>
          </w:tcPr>
          <w:p w14:paraId="70CADBCD" w14:textId="77777777" w:rsidR="005D189C" w:rsidRPr="00E20938" w:rsidRDefault="00697A20" w:rsidP="002F05C7">
            <w:pPr>
              <w:spacing w:after="0"/>
              <w:rPr>
                <w:rFonts w:ascii="Poppins" w:hAnsi="Poppins" w:cs="Poppins"/>
              </w:rPr>
            </w:pPr>
            <w:sdt>
              <w:sdtPr>
                <w:rPr>
                  <w:rFonts w:ascii="Poppins" w:hAnsi="Poppins" w:cs="Poppins"/>
                </w:rPr>
                <w:id w:val="-1217668943"/>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Consumer body</w:t>
            </w:r>
          </w:p>
          <w:p w14:paraId="315F36E4" w14:textId="77777777" w:rsidR="005D189C" w:rsidRPr="00E20938" w:rsidRDefault="00697A20" w:rsidP="002F05C7">
            <w:pPr>
              <w:spacing w:after="0"/>
              <w:rPr>
                <w:rFonts w:ascii="Poppins" w:hAnsi="Poppins" w:cs="Poppins"/>
              </w:rPr>
            </w:pPr>
            <w:sdt>
              <w:sdtPr>
                <w:rPr>
                  <w:rFonts w:ascii="Poppins" w:hAnsi="Poppins" w:cs="Poppins"/>
                </w:rPr>
                <w:id w:val="2139676612"/>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Demand</w:t>
            </w:r>
          </w:p>
          <w:p w14:paraId="2CC9A691" w14:textId="77777777" w:rsidR="005D189C" w:rsidRPr="00E20938" w:rsidRDefault="00697A20" w:rsidP="002F05C7">
            <w:pPr>
              <w:spacing w:after="0"/>
              <w:rPr>
                <w:rFonts w:ascii="Poppins" w:hAnsi="Poppins" w:cs="Poppins"/>
              </w:rPr>
            </w:pPr>
            <w:sdt>
              <w:sdtPr>
                <w:rPr>
                  <w:rFonts w:ascii="Poppins" w:hAnsi="Poppins" w:cs="Poppins"/>
                </w:rPr>
                <w:id w:val="1557049818"/>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Distribution Network Operator</w:t>
            </w:r>
          </w:p>
          <w:p w14:paraId="4F07C511" w14:textId="77777777" w:rsidR="005D189C" w:rsidRPr="00E20938" w:rsidRDefault="00697A20" w:rsidP="002F05C7">
            <w:pPr>
              <w:spacing w:after="0"/>
              <w:rPr>
                <w:rFonts w:ascii="Poppins" w:hAnsi="Poppins" w:cs="Poppins"/>
              </w:rPr>
            </w:pPr>
            <w:sdt>
              <w:sdtPr>
                <w:rPr>
                  <w:rFonts w:ascii="Poppins" w:hAnsi="Poppins" w:cs="Poppins"/>
                </w:rPr>
                <w:id w:val="-532340603"/>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Generator</w:t>
            </w:r>
          </w:p>
          <w:p w14:paraId="78200672" w14:textId="77777777" w:rsidR="005D189C" w:rsidRPr="00E20938" w:rsidRDefault="00697A20" w:rsidP="002F05C7">
            <w:pPr>
              <w:spacing w:after="0"/>
              <w:rPr>
                <w:rFonts w:ascii="Poppins" w:hAnsi="Poppins" w:cs="Poppins"/>
              </w:rPr>
            </w:pPr>
            <w:sdt>
              <w:sdtPr>
                <w:rPr>
                  <w:rFonts w:ascii="Poppins" w:hAnsi="Poppins" w:cs="Poppins"/>
                </w:rPr>
                <w:id w:val="-1119211137"/>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Industry body</w:t>
            </w:r>
          </w:p>
          <w:p w14:paraId="7FA44B7B" w14:textId="77777777" w:rsidR="005D189C" w:rsidRPr="00E20938" w:rsidRDefault="00697A20" w:rsidP="002F05C7">
            <w:pPr>
              <w:spacing w:after="0"/>
              <w:rPr>
                <w:rFonts w:ascii="Poppins" w:hAnsi="Poppins" w:cs="Poppins"/>
              </w:rPr>
            </w:pPr>
            <w:sdt>
              <w:sdtPr>
                <w:rPr>
                  <w:rFonts w:ascii="Poppins" w:hAnsi="Poppins" w:cs="Poppins"/>
                </w:rPr>
                <w:id w:val="1234977732"/>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Interconnector</w:t>
            </w:r>
          </w:p>
        </w:tc>
        <w:tc>
          <w:tcPr>
            <w:tcW w:w="3170" w:type="dxa"/>
          </w:tcPr>
          <w:p w14:paraId="5CF0A87D" w14:textId="77777777" w:rsidR="005D189C" w:rsidRPr="00E20938" w:rsidRDefault="00697A20" w:rsidP="002F05C7">
            <w:pPr>
              <w:spacing w:after="0"/>
              <w:rPr>
                <w:rFonts w:ascii="Poppins" w:hAnsi="Poppins" w:cs="Poppins"/>
              </w:rPr>
            </w:pPr>
            <w:sdt>
              <w:sdtPr>
                <w:rPr>
                  <w:rFonts w:ascii="Poppins" w:hAnsi="Poppins" w:cs="Poppins"/>
                </w:rPr>
                <w:id w:val="-1489472952"/>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Storage</w:t>
            </w:r>
          </w:p>
          <w:p w14:paraId="177CB887" w14:textId="77777777" w:rsidR="005D189C" w:rsidRPr="00E20938" w:rsidRDefault="00697A20" w:rsidP="002F05C7">
            <w:pPr>
              <w:spacing w:after="0"/>
              <w:rPr>
                <w:rFonts w:ascii="Poppins" w:hAnsi="Poppins" w:cs="Poppins"/>
              </w:rPr>
            </w:pPr>
            <w:sdt>
              <w:sdtPr>
                <w:rPr>
                  <w:rFonts w:ascii="Poppins" w:hAnsi="Poppins" w:cs="Poppins"/>
                </w:rPr>
                <w:id w:val="1786763600"/>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Supplier</w:t>
            </w:r>
          </w:p>
          <w:p w14:paraId="26BFC2D9" w14:textId="77777777" w:rsidR="005D189C" w:rsidRPr="00E20938" w:rsidRDefault="00697A20" w:rsidP="002F05C7">
            <w:pPr>
              <w:spacing w:after="0"/>
              <w:rPr>
                <w:rFonts w:ascii="Poppins" w:hAnsi="Poppins" w:cs="Poppins"/>
              </w:rPr>
            </w:pPr>
            <w:sdt>
              <w:sdtPr>
                <w:rPr>
                  <w:rFonts w:ascii="Poppins" w:hAnsi="Poppins" w:cs="Poppins"/>
                </w:rPr>
                <w:id w:val="-950160797"/>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System Operator</w:t>
            </w:r>
          </w:p>
          <w:p w14:paraId="25A2D454" w14:textId="77777777" w:rsidR="005D189C" w:rsidRPr="00E20938" w:rsidRDefault="00697A20" w:rsidP="002F05C7">
            <w:pPr>
              <w:spacing w:after="0"/>
              <w:rPr>
                <w:rFonts w:ascii="Poppins" w:hAnsi="Poppins" w:cs="Poppins"/>
              </w:rPr>
            </w:pPr>
            <w:sdt>
              <w:sdtPr>
                <w:rPr>
                  <w:rFonts w:ascii="Poppins" w:hAnsi="Poppins" w:cs="Poppins"/>
                </w:rPr>
                <w:id w:val="-2113735953"/>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Transmission Owner</w:t>
            </w:r>
          </w:p>
          <w:p w14:paraId="72B857A8" w14:textId="77777777" w:rsidR="005D189C" w:rsidRPr="00E20938" w:rsidRDefault="00697A20" w:rsidP="002F05C7">
            <w:pPr>
              <w:spacing w:after="0"/>
              <w:rPr>
                <w:rFonts w:ascii="Poppins" w:hAnsi="Poppins" w:cs="Poppins"/>
              </w:rPr>
            </w:pPr>
            <w:sdt>
              <w:sdtPr>
                <w:rPr>
                  <w:rFonts w:ascii="Poppins" w:hAnsi="Poppins" w:cs="Poppins"/>
                </w:rPr>
                <w:id w:val="932623412"/>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Virtual Lead Party</w:t>
            </w:r>
          </w:p>
          <w:p w14:paraId="2507AA44" w14:textId="77777777" w:rsidR="005D189C" w:rsidRPr="00E20938" w:rsidRDefault="00697A20" w:rsidP="002F05C7">
            <w:pPr>
              <w:spacing w:after="0"/>
              <w:rPr>
                <w:rFonts w:ascii="Poppins" w:hAnsi="Poppins" w:cs="Poppins"/>
              </w:rPr>
            </w:pPr>
            <w:sdt>
              <w:sdtPr>
                <w:rPr>
                  <w:rFonts w:ascii="Poppins" w:hAnsi="Poppins" w:cs="Poppins"/>
                </w:rPr>
                <w:id w:val="1221096329"/>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Other</w:t>
            </w:r>
          </w:p>
        </w:tc>
      </w:tr>
    </w:tbl>
    <w:p w14:paraId="6A867B96" w14:textId="77777777" w:rsidR="005D189C" w:rsidRPr="00E20938" w:rsidRDefault="005D189C" w:rsidP="005D189C">
      <w:pPr>
        <w:pStyle w:val="BodyText"/>
        <w:rPr>
          <w:rFonts w:ascii="Poppins" w:hAnsi="Poppins" w:cs="Poppins"/>
          <w:b/>
          <w:sz w:val="24"/>
        </w:rPr>
      </w:pPr>
    </w:p>
    <w:p w14:paraId="44401D8E" w14:textId="77777777" w:rsidR="005D189C" w:rsidRPr="00E20938" w:rsidRDefault="005D189C" w:rsidP="005D189C">
      <w:pPr>
        <w:rPr>
          <w:rFonts w:ascii="Poppins" w:hAnsi="Poppins" w:cs="Poppins"/>
          <w:b/>
        </w:rPr>
      </w:pPr>
      <w:r w:rsidRPr="00E20938">
        <w:rPr>
          <w:rFonts w:ascii="Poppins" w:hAnsi="Poppins" w:cs="Poppins"/>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E20938"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E20938" w:rsidRDefault="005D189C">
            <w:pPr>
              <w:spacing w:line="240" w:lineRule="auto"/>
              <w:rPr>
                <w:rFonts w:ascii="Poppins" w:hAnsi="Poppins" w:cs="Poppins"/>
                <w:b w:val="0"/>
                <w:bCs w:val="0"/>
              </w:rPr>
            </w:pPr>
            <w:r w:rsidRPr="00E20938">
              <w:rPr>
                <w:rFonts w:ascii="Poppins" w:hAnsi="Poppins" w:cs="Poppins"/>
                <w:b w:val="0"/>
                <w:bCs w:val="0"/>
              </w:rPr>
              <w:t>(Please mark the relevant box)</w:t>
            </w:r>
          </w:p>
          <w:p w14:paraId="36F4AD3E" w14:textId="77777777" w:rsidR="005D189C" w:rsidRPr="00E20938" w:rsidRDefault="005D189C">
            <w:pPr>
              <w:spacing w:line="240" w:lineRule="auto"/>
              <w:rPr>
                <w:rFonts w:ascii="Poppins" w:hAnsi="Poppins" w:cs="Poppins"/>
              </w:rPr>
            </w:pPr>
          </w:p>
        </w:tc>
        <w:tc>
          <w:tcPr>
            <w:tcW w:w="5660" w:type="dxa"/>
            <w:tcBorders>
              <w:left w:val="single" w:sz="2" w:space="0" w:color="FF00FF" w:themeColor="accent1"/>
              <w:bottom w:val="single" w:sz="2" w:space="0" w:color="FF00FF" w:themeColor="accent1"/>
            </w:tcBorders>
            <w:hideMark/>
          </w:tcPr>
          <w:p w14:paraId="63A6F006" w14:textId="77777777" w:rsidR="005D189C" w:rsidRPr="00E20938" w:rsidRDefault="00697A20">
            <w:pPr>
              <w:spacing w:line="240" w:lineRule="auto"/>
              <w:cnfStyle w:val="100000000000" w:firstRow="1" w:lastRow="0" w:firstColumn="0" w:lastColumn="0" w:oddVBand="0" w:evenVBand="0" w:oddHBand="0" w:evenHBand="0" w:firstRowFirstColumn="0" w:firstRowLastColumn="0" w:lastRowFirstColumn="0" w:lastRowLastColumn="0"/>
              <w:rPr>
                <w:rFonts w:ascii="Poppins" w:hAnsi="Poppins" w:cs="Poppins"/>
              </w:rPr>
            </w:pPr>
            <w:sdt>
              <w:sdtPr>
                <w:rPr>
                  <w:rFonts w:ascii="Poppins" w:hAnsi="Poppins" w:cs="Poppins"/>
                </w:rPr>
                <w:id w:val="228968572"/>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 xml:space="preserve"> Non-Confidential </w:t>
            </w:r>
            <w:r w:rsidR="005D189C" w:rsidRPr="00E20938">
              <w:rPr>
                <w:rFonts w:ascii="Poppins" w:hAnsi="Poppins" w:cs="Poppins"/>
                <w:b w:val="0"/>
                <w:bCs w:val="0"/>
                <w:i/>
                <w:iCs/>
              </w:rPr>
              <w:t xml:space="preserve">(this </w:t>
            </w:r>
            <w:r w:rsidR="005D189C" w:rsidRPr="00E20938">
              <w:rPr>
                <w:rFonts w:ascii="Poppins" w:hAnsi="Poppins" w:cs="Poppins"/>
                <w:b w:val="0"/>
                <w:bCs w:val="0"/>
                <w:i/>
                <w:u w:val="single"/>
              </w:rPr>
              <w:t>will be shared</w:t>
            </w:r>
            <w:r w:rsidR="005D189C" w:rsidRPr="00E20938">
              <w:rPr>
                <w:rFonts w:ascii="Poppins" w:hAnsi="Poppins" w:cs="Poppins"/>
                <w:b w:val="0"/>
                <w:bCs w:val="0"/>
                <w:i/>
              </w:rPr>
              <w:t xml:space="preserve"> with industry and the Panel for further consideration)</w:t>
            </w:r>
          </w:p>
        </w:tc>
      </w:tr>
      <w:tr w:rsidR="005D189C" w:rsidRPr="00E20938"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E20938" w:rsidRDefault="005D189C">
            <w:pPr>
              <w:spacing w:line="240" w:lineRule="auto"/>
              <w:rPr>
                <w:rFonts w:ascii="Poppins" w:hAnsi="Poppins" w:cs="Poppins"/>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Pr="00E20938" w:rsidRDefault="00697A20">
            <w:pPr>
              <w:spacing w:line="240" w:lineRule="auto"/>
              <w:cnfStyle w:val="000000100000" w:firstRow="0" w:lastRow="0" w:firstColumn="0" w:lastColumn="0" w:oddVBand="0" w:evenVBand="0" w:oddHBand="1" w:evenHBand="0" w:firstRowFirstColumn="0" w:firstRowLastColumn="0" w:lastRowFirstColumn="0" w:lastRowLastColumn="0"/>
              <w:rPr>
                <w:rFonts w:ascii="Poppins" w:hAnsi="Poppins" w:cs="Poppins"/>
              </w:rPr>
            </w:pPr>
            <w:sdt>
              <w:sdtPr>
                <w:rPr>
                  <w:rFonts w:ascii="Poppins" w:hAnsi="Poppins" w:cs="Poppins"/>
                </w:rPr>
                <w:id w:val="-1288038734"/>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 xml:space="preserve"> </w:t>
            </w:r>
            <w:r w:rsidR="005D189C" w:rsidRPr="00E20938">
              <w:rPr>
                <w:rFonts w:ascii="Poppins" w:hAnsi="Poppins" w:cs="Poppins"/>
                <w:b/>
                <w:bCs/>
              </w:rPr>
              <w:t>Confidential</w:t>
            </w:r>
            <w:r w:rsidR="005D189C" w:rsidRPr="00E20938">
              <w:rPr>
                <w:rFonts w:ascii="Poppins" w:hAnsi="Poppins" w:cs="Poppins"/>
              </w:rPr>
              <w:t xml:space="preserve"> (this </w:t>
            </w:r>
            <w:r w:rsidR="005D189C" w:rsidRPr="00E20938">
              <w:rPr>
                <w:rFonts w:ascii="Poppins" w:hAnsi="Poppins" w:cs="Poppins"/>
                <w:i/>
              </w:rPr>
              <w:t xml:space="preserve">will be disclosed to the Authority in full but, unless specified, </w:t>
            </w:r>
            <w:r w:rsidR="005D189C" w:rsidRPr="00E20938">
              <w:rPr>
                <w:rFonts w:ascii="Poppins" w:hAnsi="Poppins" w:cs="Poppins"/>
                <w:i/>
                <w:u w:val="single"/>
              </w:rPr>
              <w:t>will not be shared</w:t>
            </w:r>
            <w:r w:rsidR="005D189C" w:rsidRPr="00E20938">
              <w:rPr>
                <w:rFonts w:ascii="Poppins" w:hAnsi="Poppins" w:cs="Poppins"/>
                <w:i/>
              </w:rPr>
              <w:t xml:space="preserve"> with the Workgroup, Panel or the industry for further consideration)</w:t>
            </w:r>
          </w:p>
        </w:tc>
      </w:tr>
    </w:tbl>
    <w:p w14:paraId="331B1B0E" w14:textId="0F7FA6D7" w:rsidR="007F03FE" w:rsidRPr="00E20938" w:rsidRDefault="007F03FE" w:rsidP="007F03FE">
      <w:pPr>
        <w:pStyle w:val="BodyText"/>
        <w:rPr>
          <w:rFonts w:ascii="Poppins" w:hAnsi="Poppins" w:cs="Poppins"/>
          <w:bCs/>
          <w:kern w:val="32"/>
          <w:sz w:val="24"/>
        </w:rPr>
      </w:pPr>
    </w:p>
    <w:p w14:paraId="31E9A6E1" w14:textId="77777777" w:rsidR="007F03FE" w:rsidRPr="00E20938" w:rsidRDefault="007F03FE" w:rsidP="007F03FE">
      <w:pPr>
        <w:pStyle w:val="BodyText"/>
        <w:rPr>
          <w:rFonts w:ascii="Poppins" w:hAnsi="Poppins" w:cs="Poppins"/>
          <w:b/>
          <w:color w:val="FF00FF" w:themeColor="accent1"/>
          <w:sz w:val="24"/>
        </w:rPr>
      </w:pPr>
      <w:r w:rsidRPr="00E20938">
        <w:rPr>
          <w:rFonts w:ascii="Poppins" w:hAnsi="Poppins" w:cs="Poppins"/>
          <w:b/>
          <w:color w:val="3F0731" w:themeColor="text2"/>
          <w:sz w:val="24"/>
        </w:rPr>
        <w:t xml:space="preserve">For reference the Applicable CUSC (non-charging) Objectives are: </w:t>
      </w:r>
    </w:p>
    <w:p w14:paraId="6BB3C174" w14:textId="77777777" w:rsidR="007F03FE" w:rsidRPr="00E20938" w:rsidRDefault="007F03FE" w:rsidP="007F03FE">
      <w:pPr>
        <w:pStyle w:val="ListParagraph"/>
        <w:numPr>
          <w:ilvl w:val="0"/>
          <w:numId w:val="43"/>
        </w:numPr>
        <w:spacing w:line="256" w:lineRule="auto"/>
        <w:rPr>
          <w:rFonts w:ascii="Poppins" w:hAnsi="Poppins" w:cs="Poppins"/>
          <w:i/>
        </w:rPr>
      </w:pPr>
      <w:r w:rsidRPr="00E20938">
        <w:rPr>
          <w:rFonts w:ascii="Poppins" w:hAnsi="Poppins" w:cs="Poppins"/>
          <w:i/>
        </w:rPr>
        <w:t xml:space="preserve">The efficient discharge by the Licensee of the obligations imposed on it by the Act and by this licence*; </w:t>
      </w:r>
    </w:p>
    <w:p w14:paraId="6A11766D" w14:textId="77777777" w:rsidR="007F03FE" w:rsidRPr="00E20938" w:rsidRDefault="007F03FE" w:rsidP="007F03FE">
      <w:pPr>
        <w:pStyle w:val="ListParagraph"/>
        <w:numPr>
          <w:ilvl w:val="0"/>
          <w:numId w:val="43"/>
        </w:numPr>
        <w:spacing w:line="256" w:lineRule="auto"/>
        <w:rPr>
          <w:rFonts w:ascii="Poppins" w:hAnsi="Poppins" w:cs="Poppins"/>
          <w:i/>
        </w:rPr>
      </w:pPr>
      <w:r w:rsidRPr="00E20938">
        <w:rPr>
          <w:rFonts w:ascii="Poppins" w:hAnsi="Poppins" w:cs="Poppins"/>
          <w:i/>
        </w:rPr>
        <w:t>Facilitating effective competition in the generation and supply of electricity, and (so far as consistent therewith) facilitating such competition in the sale, distribution and purchase of electricity;</w:t>
      </w:r>
    </w:p>
    <w:p w14:paraId="3AF91408" w14:textId="77777777" w:rsidR="007F03FE" w:rsidRPr="00E20938" w:rsidRDefault="007F03FE" w:rsidP="007F03FE">
      <w:pPr>
        <w:pStyle w:val="ListParagraph"/>
        <w:numPr>
          <w:ilvl w:val="0"/>
          <w:numId w:val="43"/>
        </w:numPr>
        <w:spacing w:line="256" w:lineRule="auto"/>
        <w:rPr>
          <w:rFonts w:ascii="Poppins" w:hAnsi="Poppins" w:cs="Poppins"/>
          <w:i/>
        </w:rPr>
      </w:pPr>
      <w:r w:rsidRPr="00E20938">
        <w:rPr>
          <w:rFonts w:ascii="Poppins" w:hAnsi="Poppins" w:cs="Poppins"/>
          <w:i/>
        </w:rPr>
        <w:t>Compliance with the Electricity Regulation and any relevant legally binding decision of the European Commission and/or the Agency **; and</w:t>
      </w:r>
    </w:p>
    <w:p w14:paraId="008247FC" w14:textId="77777777" w:rsidR="007F03FE" w:rsidRPr="00E20938" w:rsidRDefault="007F03FE" w:rsidP="007F03FE">
      <w:pPr>
        <w:pStyle w:val="ListParagraph"/>
        <w:numPr>
          <w:ilvl w:val="0"/>
          <w:numId w:val="43"/>
        </w:numPr>
        <w:spacing w:line="256" w:lineRule="auto"/>
        <w:rPr>
          <w:rFonts w:ascii="Poppins" w:hAnsi="Poppins" w:cs="Poppins"/>
          <w:i/>
        </w:rPr>
      </w:pPr>
      <w:r w:rsidRPr="00E20938">
        <w:rPr>
          <w:rFonts w:ascii="Poppins" w:hAnsi="Poppins" w:cs="Poppins"/>
          <w:i/>
        </w:rPr>
        <w:t>Promoting efficiency in the implementation and administration of the CUSC arrangements.</w:t>
      </w:r>
    </w:p>
    <w:p w14:paraId="21103031" w14:textId="77777777" w:rsidR="007F03FE" w:rsidRPr="00E20938" w:rsidRDefault="007F03FE" w:rsidP="007F03FE">
      <w:pPr>
        <w:rPr>
          <w:rFonts w:ascii="Poppins" w:hAnsi="Poppins" w:cs="Poppins"/>
          <w:i/>
        </w:rPr>
      </w:pPr>
      <w:r w:rsidRPr="00E20938">
        <w:rPr>
          <w:rFonts w:ascii="Poppins" w:hAnsi="Poppins" w:cs="Poppins"/>
          <w:i/>
          <w:iCs/>
          <w:szCs w:val="16"/>
        </w:rPr>
        <w:t>* See Electricity System Operator Licence</w:t>
      </w:r>
    </w:p>
    <w:p w14:paraId="41C0216F" w14:textId="00DE9B9D" w:rsidR="007F03FE" w:rsidRPr="00E20938" w:rsidRDefault="007F03FE" w:rsidP="007F03FE">
      <w:pPr>
        <w:rPr>
          <w:rFonts w:ascii="Poppins" w:hAnsi="Poppins" w:cs="Poppins"/>
          <w:b/>
        </w:rPr>
      </w:pPr>
      <w:r w:rsidRPr="00E20938">
        <w:rPr>
          <w:rFonts w:ascii="Poppins" w:hAnsi="Poppins" w:cs="Poppins"/>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502036C7" w14:textId="77777777" w:rsidR="007F03FE" w:rsidRPr="00E20938" w:rsidRDefault="007F03FE" w:rsidP="007F03FE">
      <w:pPr>
        <w:pStyle w:val="BodyText"/>
        <w:rPr>
          <w:rFonts w:ascii="Poppins" w:hAnsi="Poppins" w:cs="Poppins"/>
          <w:bCs/>
          <w:kern w:val="32"/>
          <w:sz w:val="24"/>
        </w:rPr>
      </w:pPr>
    </w:p>
    <w:p w14:paraId="0F7E72E4" w14:textId="0BAA4390" w:rsidR="005D189C" w:rsidRPr="00E20938" w:rsidRDefault="005D189C" w:rsidP="005D189C">
      <w:pPr>
        <w:spacing w:line="256" w:lineRule="auto"/>
        <w:rPr>
          <w:rFonts w:ascii="Poppins" w:hAnsi="Poppins" w:cs="Poppins"/>
          <w:b/>
          <w:color w:val="3F0731" w:themeColor="text2"/>
        </w:rPr>
      </w:pPr>
      <w:r w:rsidRPr="00E20938">
        <w:rPr>
          <w:rFonts w:ascii="Poppins" w:hAnsi="Poppins" w:cs="Poppins"/>
          <w:b/>
          <w:color w:val="3F0731" w:themeColor="text2"/>
        </w:rPr>
        <w:t>For reference, (for consultation questions 5) the Electricity Balancing Regulation (EBR) Article 3 Objectives and regulatory aspects are:</w:t>
      </w:r>
    </w:p>
    <w:p w14:paraId="010A544C"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fostering effective competition, non-discrimination and transparency in balancing markets;</w:t>
      </w:r>
    </w:p>
    <w:p w14:paraId="04509552"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enhancing efficiency of balancing as well as efficiency of national balancing markets;</w:t>
      </w:r>
    </w:p>
    <w:p w14:paraId="227D16A0"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integrating balancing markets and promoting the possibilities for exchanges of balancing services while contributing to operational security;</w:t>
      </w:r>
    </w:p>
    <w:p w14:paraId="33D9C110"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contributing to the efficient long-term operation and development of the electricity transmission system and electricity sector while facilitating the efficient and consistent functioning of day-ahead, intraday and balancing markets;</w:t>
      </w:r>
    </w:p>
    <w:p w14:paraId="43D0618F"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ensuring that the procurement of balancing services is fair, objective, transparent and market-based, avoids undue barriers to entry for new entrants, fosters the liquidity of balancing markets while preventing undue market distortions;</w:t>
      </w:r>
    </w:p>
    <w:p w14:paraId="2C3B8BDF"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371AECD" w14:textId="77777777" w:rsidR="005D189C" w:rsidRPr="00E20938" w:rsidRDefault="005D189C" w:rsidP="005D189C">
      <w:pPr>
        <w:pStyle w:val="ListParagraph"/>
        <w:numPr>
          <w:ilvl w:val="0"/>
          <w:numId w:val="47"/>
        </w:numPr>
        <w:rPr>
          <w:rFonts w:ascii="Poppins" w:hAnsi="Poppins" w:cs="Poppins"/>
          <w:i/>
        </w:rPr>
      </w:pPr>
      <w:r w:rsidRPr="00E20938">
        <w:rPr>
          <w:rFonts w:ascii="Poppins" w:hAnsi="Poppins" w:cs="Poppins"/>
          <w:i/>
        </w:rPr>
        <w:t>facilitating the participation of renewable energy sources and supporting the achievement of any target specified in an enactment for the share of energy from renewable sources.</w:t>
      </w:r>
    </w:p>
    <w:p w14:paraId="3B4B9835" w14:textId="77777777" w:rsidR="005D189C" w:rsidRPr="00E20938" w:rsidRDefault="005D189C" w:rsidP="005D189C">
      <w:pPr>
        <w:pStyle w:val="ListParagraph"/>
        <w:rPr>
          <w:rFonts w:ascii="Poppins" w:hAnsi="Poppins" w:cs="Poppins"/>
          <w:i/>
        </w:rPr>
      </w:pPr>
    </w:p>
    <w:tbl>
      <w:tblPr>
        <w:tblStyle w:val="TableGrid"/>
        <w:tblW w:w="9486" w:type="dxa"/>
        <w:tblLook w:val="04A0" w:firstRow="1" w:lastRow="0" w:firstColumn="1" w:lastColumn="0" w:noHBand="0" w:noVBand="1"/>
      </w:tblPr>
      <w:tblGrid>
        <w:gridCol w:w="9486"/>
      </w:tblGrid>
      <w:tr w:rsidR="005D189C" w:rsidRPr="00E20938" w14:paraId="4E5255E1" w14:textId="77777777" w:rsidTr="00B77D3C">
        <w:tc>
          <w:tcPr>
            <w:tcW w:w="9486" w:type="dxa"/>
            <w:shd w:val="clear" w:color="auto" w:fill="650B4E" w:themeFill="text2" w:themeFillTint="E6"/>
          </w:tcPr>
          <w:p w14:paraId="5E1B09C3" w14:textId="77777777" w:rsidR="005D189C" w:rsidRPr="00E20938" w:rsidRDefault="005D189C">
            <w:pPr>
              <w:rPr>
                <w:rFonts w:ascii="Poppins" w:hAnsi="Poppins" w:cs="Poppins"/>
                <w:b/>
                <w:color w:val="FFFFFF" w:themeColor="background1"/>
              </w:rPr>
            </w:pPr>
            <w:r w:rsidRPr="00E20938">
              <w:rPr>
                <w:rFonts w:ascii="Poppins" w:hAnsi="Poppins" w:cs="Poppins"/>
                <w:b/>
                <w:color w:val="FFFFFF" w:themeColor="background1"/>
              </w:rPr>
              <w:t>What is the EBR?</w:t>
            </w:r>
          </w:p>
        </w:tc>
      </w:tr>
      <w:tr w:rsidR="005D189C" w:rsidRPr="00E20938" w14:paraId="4F8B5D22" w14:textId="77777777" w:rsidTr="00B77D3C">
        <w:tc>
          <w:tcPr>
            <w:tcW w:w="9486" w:type="dxa"/>
          </w:tcPr>
          <w:p w14:paraId="47B582FD" w14:textId="77777777" w:rsidR="005D189C" w:rsidRPr="00E20938" w:rsidRDefault="005D189C">
            <w:pPr>
              <w:jc w:val="both"/>
              <w:rPr>
                <w:rFonts w:ascii="Poppins" w:hAnsi="Poppins" w:cs="Poppins"/>
              </w:rPr>
            </w:pPr>
            <w:r w:rsidRPr="00E20938">
              <w:rPr>
                <w:rFonts w:ascii="Poppins" w:hAnsi="Poppins" w:cs="Poppins"/>
              </w:rPr>
              <w:t>The Electricity Balancing Regulation (EBR) is a European Network Code introduced by the Third Energy Package European legislation in late 2017.</w:t>
            </w:r>
          </w:p>
          <w:p w14:paraId="196EED1E" w14:textId="77777777" w:rsidR="005D189C" w:rsidRPr="00E20938" w:rsidRDefault="005D189C">
            <w:pPr>
              <w:spacing w:before="120" w:after="120"/>
              <w:jc w:val="both"/>
              <w:rPr>
                <w:rFonts w:ascii="Poppins" w:hAnsi="Poppins" w:cs="Poppins"/>
              </w:rPr>
            </w:pPr>
            <w:r w:rsidRPr="00E20938">
              <w:rPr>
                <w:rFonts w:ascii="Poppins" w:hAnsi="Poppins" w:cs="Poppins"/>
              </w:rPr>
              <w:t>The EBR regulation lays down the rules for the integration of balancing markets in Europe, with the objectives of enhancing Europe’s security of supply. The EBR aims to do this through harmonisation of electricity balancing rules and facilitating the exchange of balancing resources between European Transmission System Operators (TSOs). Article 18 of the EBR states that TSOs such as the ESO should have terms and conditions developed for balancing services, which are submitted and approved by Ofgem.</w:t>
            </w:r>
          </w:p>
        </w:tc>
      </w:tr>
    </w:tbl>
    <w:p w14:paraId="3080B4E6" w14:textId="77777777" w:rsidR="005D189C" w:rsidRPr="00E20938" w:rsidRDefault="005D189C" w:rsidP="005D189C">
      <w:pPr>
        <w:rPr>
          <w:rFonts w:ascii="Poppins" w:hAnsi="Poppins" w:cs="Poppins"/>
          <w:i/>
        </w:rPr>
      </w:pPr>
    </w:p>
    <w:p w14:paraId="54A8A356" w14:textId="77777777" w:rsidR="005D189C" w:rsidRPr="00E20938" w:rsidRDefault="005D189C" w:rsidP="005D189C">
      <w:pPr>
        <w:pStyle w:val="BodyText"/>
        <w:rPr>
          <w:rFonts w:ascii="Poppins" w:hAnsi="Poppins" w:cs="Poppins"/>
          <w:b/>
          <w:sz w:val="24"/>
        </w:rPr>
      </w:pPr>
      <w:r w:rsidRPr="00E20938">
        <w:rPr>
          <w:rFonts w:ascii="Poppins" w:hAnsi="Poppins" w:cs="Poppins"/>
          <w:b/>
          <w:sz w:val="24"/>
        </w:rPr>
        <w:t>Please express your views in the right-hand side of the table below, including your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E20938" w14:paraId="5B47DA86" w14:textId="77777777" w:rsidTr="7D085BFE">
        <w:trPr>
          <w:trHeight w:val="264"/>
        </w:trPr>
        <w:tc>
          <w:tcPr>
            <w:tcW w:w="9527" w:type="dxa"/>
            <w:gridSpan w:val="4"/>
            <w:shd w:val="clear" w:color="auto" w:fill="650B4E" w:themeFill="text2" w:themeFillTint="E6"/>
          </w:tcPr>
          <w:p w14:paraId="648EF487" w14:textId="77777777" w:rsidR="005D189C" w:rsidRPr="00E20938" w:rsidRDefault="005D189C">
            <w:pPr>
              <w:ind w:left="-79"/>
              <w:rPr>
                <w:rFonts w:ascii="Poppins" w:hAnsi="Poppins" w:cs="Poppins"/>
                <w:b/>
                <w:color w:val="FFFFFF" w:themeColor="background1"/>
              </w:rPr>
            </w:pPr>
            <w:r w:rsidRPr="00E20938">
              <w:rPr>
                <w:rFonts w:ascii="Poppins" w:hAnsi="Poppins" w:cs="Poppins"/>
                <w:b/>
                <w:color w:val="FFFFFF" w:themeColor="background1"/>
              </w:rPr>
              <w:t>Standard Workgroup Consultation questions</w:t>
            </w:r>
          </w:p>
        </w:tc>
      </w:tr>
      <w:tr w:rsidR="005D189C" w:rsidRPr="00E20938" w14:paraId="5EA4A9A0" w14:textId="77777777" w:rsidTr="7D085BFE">
        <w:trPr>
          <w:trHeight w:val="625"/>
        </w:trPr>
        <w:tc>
          <w:tcPr>
            <w:tcW w:w="483" w:type="dxa"/>
            <w:vMerge w:val="restart"/>
          </w:tcPr>
          <w:p w14:paraId="6E972DB4" w14:textId="77777777" w:rsidR="005D189C" w:rsidRPr="00E20938" w:rsidRDefault="005D189C">
            <w:pPr>
              <w:rPr>
                <w:rFonts w:ascii="Poppins" w:hAnsi="Poppins" w:cs="Poppins"/>
              </w:rPr>
            </w:pPr>
            <w:r w:rsidRPr="00E20938">
              <w:rPr>
                <w:rFonts w:ascii="Poppins" w:hAnsi="Poppins" w:cs="Poppins"/>
              </w:rPr>
              <w:t>1</w:t>
            </w:r>
          </w:p>
        </w:tc>
        <w:tc>
          <w:tcPr>
            <w:tcW w:w="2691" w:type="dxa"/>
            <w:vMerge w:val="restart"/>
          </w:tcPr>
          <w:p w14:paraId="38C1493A" w14:textId="48AE2DE2" w:rsidR="005D189C" w:rsidRPr="00E20938" w:rsidRDefault="005D189C">
            <w:pPr>
              <w:rPr>
                <w:rFonts w:ascii="Poppins" w:hAnsi="Poppins" w:cs="Poppins"/>
              </w:rPr>
            </w:pPr>
            <w:r w:rsidRPr="00E20938">
              <w:rPr>
                <w:rFonts w:ascii="Poppins" w:hAnsi="Poppins" w:cs="Poppins"/>
              </w:rPr>
              <w:t>Do you believe that the Original Proposal and/or any potential alternatives better facilitate the Applicable Objectives</w:t>
            </w:r>
            <w:r w:rsidR="02EE3C11" w:rsidRPr="00E20938">
              <w:rPr>
                <w:rFonts w:ascii="Poppins" w:hAnsi="Poppins" w:cs="Poppins"/>
              </w:rPr>
              <w:t xml:space="preserve"> versus</w:t>
            </w:r>
            <w:r w:rsidR="02EE3C11" w:rsidRPr="00E20938">
              <w:rPr>
                <w:rFonts w:ascii="Poppins" w:eastAsia="Arial" w:hAnsi="Poppins" w:cs="Poppins"/>
                <w:color w:val="000000" w:themeColor="text1"/>
              </w:rPr>
              <w:t xml:space="preserve"> the current baseline?</w:t>
            </w:r>
          </w:p>
        </w:tc>
        <w:tc>
          <w:tcPr>
            <w:tcW w:w="6353" w:type="dxa"/>
            <w:gridSpan w:val="2"/>
          </w:tcPr>
          <w:p w14:paraId="53DECACE" w14:textId="62D1C27C" w:rsidR="005D189C" w:rsidRPr="00E20938" w:rsidRDefault="005D189C" w:rsidP="7D085BFE">
            <w:pPr>
              <w:pStyle w:val="BodyText"/>
              <w:rPr>
                <w:rFonts w:ascii="Poppins" w:hAnsi="Poppins" w:cs="Poppins"/>
                <w:sz w:val="22"/>
                <w:szCs w:val="22"/>
              </w:rPr>
            </w:pPr>
            <w:r w:rsidRPr="00E20938">
              <w:rPr>
                <w:rFonts w:ascii="Poppins" w:hAnsi="Poppins" w:cs="Poppins"/>
                <w:sz w:val="22"/>
                <w:szCs w:val="22"/>
              </w:rPr>
              <w:t>Mark the Objectives which you believe</w:t>
            </w:r>
            <w:r w:rsidR="00775C8B" w:rsidRPr="00E20938">
              <w:rPr>
                <w:rFonts w:ascii="Poppins" w:hAnsi="Poppins" w:cs="Poppins"/>
                <w:sz w:val="22"/>
                <w:szCs w:val="22"/>
              </w:rPr>
              <w:t xml:space="preserve"> the Original Solution</w:t>
            </w:r>
            <w:r w:rsidRPr="00E20938">
              <w:rPr>
                <w:rFonts w:ascii="Poppins" w:hAnsi="Poppins" w:cs="Poppins"/>
                <w:sz w:val="22"/>
                <w:szCs w:val="22"/>
              </w:rPr>
              <w:t xml:space="preserve"> better facilitates</w:t>
            </w:r>
            <w:r w:rsidR="7995F303" w:rsidRPr="00E20938">
              <w:rPr>
                <w:rFonts w:ascii="Poppins" w:hAnsi="Poppins" w:cs="Poppins"/>
                <w:sz w:val="22"/>
                <w:szCs w:val="22"/>
              </w:rPr>
              <w:t xml:space="preserve"> </w:t>
            </w:r>
            <w:r w:rsidR="128A016E" w:rsidRPr="00E20938">
              <w:rPr>
                <w:rFonts w:ascii="Poppins" w:eastAsia="Arial" w:hAnsi="Poppins" w:cs="Poppins"/>
                <w:color w:val="000000" w:themeColor="text1"/>
                <w:sz w:val="22"/>
                <w:szCs w:val="22"/>
              </w:rPr>
              <w:t>than the current baseline:</w:t>
            </w:r>
          </w:p>
          <w:p w14:paraId="6A231334" w14:textId="0C88F880" w:rsidR="005D189C" w:rsidRPr="00E20938" w:rsidRDefault="005D189C" w:rsidP="7D085BFE">
            <w:pPr>
              <w:pStyle w:val="BodyText"/>
              <w:rPr>
                <w:rFonts w:ascii="Poppins" w:hAnsi="Poppins" w:cs="Poppins"/>
                <w:sz w:val="22"/>
                <w:szCs w:val="22"/>
              </w:rPr>
            </w:pPr>
          </w:p>
        </w:tc>
      </w:tr>
      <w:tr w:rsidR="005D189C" w:rsidRPr="00E20938" w14:paraId="1DCAECCC" w14:textId="77777777" w:rsidTr="7D085BFE">
        <w:trPr>
          <w:trHeight w:val="20"/>
        </w:trPr>
        <w:tc>
          <w:tcPr>
            <w:tcW w:w="483" w:type="dxa"/>
            <w:vMerge/>
          </w:tcPr>
          <w:p w14:paraId="6E0C4300" w14:textId="77777777" w:rsidR="005D189C" w:rsidRPr="00E20938" w:rsidRDefault="005D189C">
            <w:pPr>
              <w:rPr>
                <w:rFonts w:ascii="Poppins" w:hAnsi="Poppins" w:cs="Poppins"/>
              </w:rPr>
            </w:pPr>
          </w:p>
        </w:tc>
        <w:tc>
          <w:tcPr>
            <w:tcW w:w="2691" w:type="dxa"/>
            <w:vMerge/>
          </w:tcPr>
          <w:p w14:paraId="67735C12" w14:textId="77777777" w:rsidR="005D189C" w:rsidRPr="00E20938" w:rsidRDefault="005D189C">
            <w:pPr>
              <w:rPr>
                <w:rFonts w:ascii="Poppins" w:hAnsi="Poppins" w:cs="Poppins"/>
                <w:bCs/>
              </w:rPr>
            </w:pPr>
          </w:p>
        </w:tc>
        <w:tc>
          <w:tcPr>
            <w:tcW w:w="1817" w:type="dxa"/>
          </w:tcPr>
          <w:p w14:paraId="4FA00F28" w14:textId="77777777" w:rsidR="005D189C" w:rsidRPr="00E20938" w:rsidRDefault="005D189C">
            <w:pPr>
              <w:pStyle w:val="BodyText"/>
              <w:rPr>
                <w:rFonts w:ascii="Poppins" w:hAnsi="Poppins" w:cs="Poppins"/>
                <w:sz w:val="22"/>
                <w:szCs w:val="22"/>
              </w:rPr>
            </w:pPr>
            <w:r w:rsidRPr="00E20938">
              <w:rPr>
                <w:rFonts w:ascii="Poppins" w:hAnsi="Poppins" w:cs="Poppins"/>
                <w:sz w:val="22"/>
                <w:szCs w:val="22"/>
              </w:rPr>
              <w:t>Original</w:t>
            </w:r>
          </w:p>
        </w:tc>
        <w:tc>
          <w:tcPr>
            <w:tcW w:w="4536" w:type="dxa"/>
          </w:tcPr>
          <w:p w14:paraId="4A724B98" w14:textId="6949A0E4" w:rsidR="005D189C" w:rsidRPr="00E20938" w:rsidRDefault="00697A20">
            <w:pPr>
              <w:pStyle w:val="BodyText"/>
              <w:rPr>
                <w:rFonts w:ascii="Poppins" w:hAnsi="Poppins" w:cs="Poppins"/>
                <w:sz w:val="22"/>
                <w:szCs w:val="22"/>
              </w:rPr>
            </w:pPr>
            <w:sdt>
              <w:sdtPr>
                <w:rPr>
                  <w:rFonts w:ascii="Poppins" w:hAnsi="Poppins" w:cs="Poppins"/>
                  <w:sz w:val="22"/>
                  <w:szCs w:val="22"/>
                </w:rPr>
                <w:id w:val="1238833316"/>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sz w:val="22"/>
                    <w:szCs w:val="22"/>
                  </w:rPr>
                  <w:t>☐</w:t>
                </w:r>
              </w:sdtContent>
            </w:sdt>
            <w:r w:rsidR="005D189C" w:rsidRPr="00E20938">
              <w:rPr>
                <w:rFonts w:ascii="Poppins" w:hAnsi="Poppins" w:cs="Poppins"/>
                <w:sz w:val="22"/>
                <w:szCs w:val="22"/>
              </w:rPr>
              <w:t xml:space="preserve">A   </w:t>
            </w:r>
            <w:sdt>
              <w:sdtPr>
                <w:rPr>
                  <w:rFonts w:ascii="Poppins" w:hAnsi="Poppins" w:cs="Poppins"/>
                  <w:sz w:val="22"/>
                  <w:szCs w:val="22"/>
                </w:rPr>
                <w:id w:val="-1987779083"/>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sz w:val="22"/>
                    <w:szCs w:val="22"/>
                  </w:rPr>
                  <w:t>☐</w:t>
                </w:r>
              </w:sdtContent>
            </w:sdt>
            <w:r w:rsidR="005D189C" w:rsidRPr="00E20938">
              <w:rPr>
                <w:rFonts w:ascii="Poppins" w:hAnsi="Poppins" w:cs="Poppins"/>
                <w:sz w:val="22"/>
                <w:szCs w:val="22"/>
              </w:rPr>
              <w:t xml:space="preserve">B   </w:t>
            </w:r>
            <w:sdt>
              <w:sdtPr>
                <w:rPr>
                  <w:rFonts w:ascii="Poppins" w:hAnsi="Poppins" w:cs="Poppins"/>
                  <w:sz w:val="22"/>
                  <w:szCs w:val="22"/>
                </w:rPr>
                <w:id w:val="1669131215"/>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sz w:val="22"/>
                    <w:szCs w:val="22"/>
                  </w:rPr>
                  <w:t>☐</w:t>
                </w:r>
              </w:sdtContent>
            </w:sdt>
            <w:r w:rsidR="005D189C" w:rsidRPr="00E20938">
              <w:rPr>
                <w:rFonts w:ascii="Poppins" w:hAnsi="Poppins" w:cs="Poppins"/>
                <w:sz w:val="22"/>
                <w:szCs w:val="22"/>
              </w:rPr>
              <w:t xml:space="preserve">C   </w:t>
            </w:r>
            <w:sdt>
              <w:sdtPr>
                <w:rPr>
                  <w:rFonts w:ascii="Poppins" w:hAnsi="Poppins" w:cs="Poppins"/>
                  <w:sz w:val="22"/>
                  <w:szCs w:val="22"/>
                </w:rPr>
                <w:id w:val="-1095402401"/>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sz w:val="22"/>
                    <w:szCs w:val="22"/>
                  </w:rPr>
                  <w:t>☐</w:t>
                </w:r>
              </w:sdtContent>
            </w:sdt>
            <w:r w:rsidR="005D189C" w:rsidRPr="00E20938">
              <w:rPr>
                <w:rFonts w:ascii="Poppins" w:hAnsi="Poppins" w:cs="Poppins"/>
                <w:sz w:val="22"/>
                <w:szCs w:val="22"/>
              </w:rPr>
              <w:t xml:space="preserve">D   </w:t>
            </w:r>
          </w:p>
        </w:tc>
      </w:tr>
      <w:tr w:rsidR="005D189C" w:rsidRPr="00E20938" w14:paraId="677EA2D5" w14:textId="77777777" w:rsidTr="7D085BFE">
        <w:trPr>
          <w:trHeight w:val="624"/>
        </w:trPr>
        <w:tc>
          <w:tcPr>
            <w:tcW w:w="483" w:type="dxa"/>
            <w:vMerge/>
          </w:tcPr>
          <w:p w14:paraId="2F22F8C2" w14:textId="77777777" w:rsidR="005D189C" w:rsidRPr="00E20938" w:rsidRDefault="005D189C">
            <w:pPr>
              <w:rPr>
                <w:rFonts w:ascii="Poppins" w:hAnsi="Poppins" w:cs="Poppins"/>
              </w:rPr>
            </w:pPr>
          </w:p>
        </w:tc>
        <w:tc>
          <w:tcPr>
            <w:tcW w:w="2691" w:type="dxa"/>
            <w:vMerge/>
          </w:tcPr>
          <w:p w14:paraId="6BADF45B" w14:textId="77777777" w:rsidR="005D189C" w:rsidRPr="00E20938" w:rsidRDefault="005D189C">
            <w:pPr>
              <w:rPr>
                <w:rFonts w:ascii="Poppins" w:hAnsi="Poppins" w:cs="Poppins"/>
              </w:rPr>
            </w:pPr>
          </w:p>
        </w:tc>
        <w:sdt>
          <w:sdtPr>
            <w:rPr>
              <w:rFonts w:ascii="Poppins" w:hAnsi="Poppins" w:cs="Poppins"/>
              <w:sz w:val="22"/>
              <w:szCs w:val="22"/>
            </w:rPr>
            <w:id w:val="-1760202611"/>
            <w:placeholder>
              <w:docPart w:val="9F42A725A7364C7ABBBB2675CBCC01B8"/>
            </w:placeholder>
            <w:showingPlcHdr/>
          </w:sdtPr>
          <w:sdtContent>
            <w:tc>
              <w:tcPr>
                <w:tcW w:w="6353" w:type="dxa"/>
                <w:gridSpan w:val="2"/>
              </w:tcPr>
              <w:p w14:paraId="0B8424A6" w14:textId="77777777" w:rsidR="005D189C" w:rsidRPr="00E20938" w:rsidRDefault="005D189C">
                <w:pPr>
                  <w:pStyle w:val="BodyText"/>
                  <w:rPr>
                    <w:rFonts w:ascii="Poppins" w:hAnsi="Poppins" w:cs="Poppins"/>
                    <w:sz w:val="22"/>
                    <w:szCs w:val="22"/>
                  </w:rPr>
                </w:pPr>
                <w:r w:rsidRPr="00E20938">
                  <w:rPr>
                    <w:rStyle w:val="PlaceholderText"/>
                    <w:rFonts w:ascii="Poppins" w:hAnsi="Poppins" w:cs="Poppins"/>
                    <w:sz w:val="22"/>
                    <w:szCs w:val="22"/>
                  </w:rPr>
                  <w:t>Click or tap here to enter text.</w:t>
                </w:r>
              </w:p>
            </w:tc>
          </w:sdtContent>
        </w:sdt>
      </w:tr>
      <w:tr w:rsidR="005D189C" w:rsidRPr="00E20938" w14:paraId="5A8ED081" w14:textId="77777777" w:rsidTr="7D085BFE">
        <w:trPr>
          <w:trHeight w:val="500"/>
        </w:trPr>
        <w:tc>
          <w:tcPr>
            <w:tcW w:w="483" w:type="dxa"/>
            <w:vMerge w:val="restart"/>
          </w:tcPr>
          <w:p w14:paraId="0039BDDE" w14:textId="77777777" w:rsidR="005D189C" w:rsidRPr="00E20938" w:rsidRDefault="005D189C">
            <w:pPr>
              <w:rPr>
                <w:rFonts w:ascii="Poppins" w:hAnsi="Poppins" w:cs="Poppins"/>
              </w:rPr>
            </w:pPr>
            <w:r w:rsidRPr="00E20938">
              <w:rPr>
                <w:rFonts w:ascii="Poppins" w:hAnsi="Poppins" w:cs="Poppins"/>
              </w:rPr>
              <w:t>2</w:t>
            </w:r>
          </w:p>
        </w:tc>
        <w:tc>
          <w:tcPr>
            <w:tcW w:w="2691" w:type="dxa"/>
            <w:vMerge w:val="restart"/>
          </w:tcPr>
          <w:p w14:paraId="4235A41F" w14:textId="77777777" w:rsidR="005D189C" w:rsidRPr="00E20938" w:rsidRDefault="005D189C">
            <w:pPr>
              <w:rPr>
                <w:rFonts w:ascii="Poppins" w:hAnsi="Poppins" w:cs="Poppins"/>
                <w:bCs/>
              </w:rPr>
            </w:pPr>
            <w:r w:rsidRPr="00E20938">
              <w:rPr>
                <w:rFonts w:ascii="Poppins" w:hAnsi="Poppins" w:cs="Poppins"/>
              </w:rPr>
              <w:t>Do you support the proposed implementation approach?</w:t>
            </w:r>
          </w:p>
        </w:tc>
        <w:tc>
          <w:tcPr>
            <w:tcW w:w="6353" w:type="dxa"/>
            <w:gridSpan w:val="2"/>
          </w:tcPr>
          <w:p w14:paraId="1EE61521" w14:textId="77777777" w:rsidR="005D189C" w:rsidRPr="00E20938" w:rsidRDefault="00697A20">
            <w:pPr>
              <w:rPr>
                <w:rFonts w:ascii="Poppins" w:hAnsi="Poppins" w:cs="Poppins"/>
              </w:rPr>
            </w:pPr>
            <w:sdt>
              <w:sdtPr>
                <w:rPr>
                  <w:rFonts w:ascii="Poppins" w:hAnsi="Poppins" w:cs="Poppins"/>
                </w:rPr>
                <w:id w:val="1523353888"/>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Yes</w:t>
            </w:r>
          </w:p>
          <w:p w14:paraId="7BC54902" w14:textId="77777777" w:rsidR="005D189C" w:rsidRPr="00E20938" w:rsidRDefault="00697A20">
            <w:pPr>
              <w:rPr>
                <w:rFonts w:ascii="Poppins" w:hAnsi="Poppins" w:cs="Poppins"/>
              </w:rPr>
            </w:pPr>
            <w:sdt>
              <w:sdtPr>
                <w:rPr>
                  <w:rFonts w:ascii="Poppins" w:hAnsi="Poppins" w:cs="Poppins"/>
                </w:rPr>
                <w:id w:val="-272717404"/>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No</w:t>
            </w:r>
          </w:p>
        </w:tc>
      </w:tr>
      <w:tr w:rsidR="005D189C" w:rsidRPr="00E20938" w14:paraId="0C347812" w14:textId="77777777" w:rsidTr="7D085BFE">
        <w:trPr>
          <w:trHeight w:val="499"/>
        </w:trPr>
        <w:tc>
          <w:tcPr>
            <w:tcW w:w="483" w:type="dxa"/>
            <w:vMerge/>
          </w:tcPr>
          <w:p w14:paraId="33E1CB97" w14:textId="77777777" w:rsidR="005D189C" w:rsidRPr="00E20938" w:rsidRDefault="005D189C">
            <w:pPr>
              <w:rPr>
                <w:rFonts w:ascii="Poppins" w:hAnsi="Poppins" w:cs="Poppins"/>
              </w:rPr>
            </w:pPr>
          </w:p>
        </w:tc>
        <w:tc>
          <w:tcPr>
            <w:tcW w:w="2691" w:type="dxa"/>
            <w:vMerge/>
          </w:tcPr>
          <w:p w14:paraId="784C3AD1" w14:textId="77777777" w:rsidR="005D189C" w:rsidRPr="00E20938" w:rsidRDefault="005D189C">
            <w:pPr>
              <w:rPr>
                <w:rFonts w:ascii="Poppins" w:hAnsi="Poppins" w:cs="Poppins"/>
              </w:rPr>
            </w:pPr>
          </w:p>
        </w:tc>
        <w:sdt>
          <w:sdtPr>
            <w:rPr>
              <w:rFonts w:ascii="Poppins" w:hAnsi="Poppins" w:cs="Poppins"/>
            </w:rPr>
            <w:id w:val="812528405"/>
            <w:placeholder>
              <w:docPart w:val="4C3457F8B5904F61940EED90B43AE02B"/>
            </w:placeholder>
            <w:showingPlcHdr/>
          </w:sdtPr>
          <w:sdtContent>
            <w:tc>
              <w:tcPr>
                <w:tcW w:w="6353" w:type="dxa"/>
                <w:gridSpan w:val="2"/>
              </w:tcPr>
              <w:p w14:paraId="1F795166"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68776450" w14:textId="77777777" w:rsidTr="7D085BFE">
        <w:trPr>
          <w:trHeight w:val="264"/>
        </w:trPr>
        <w:tc>
          <w:tcPr>
            <w:tcW w:w="483" w:type="dxa"/>
          </w:tcPr>
          <w:p w14:paraId="53EEFEFD" w14:textId="77777777" w:rsidR="005D189C" w:rsidRPr="00E20938" w:rsidRDefault="005D189C">
            <w:pPr>
              <w:rPr>
                <w:rFonts w:ascii="Poppins" w:hAnsi="Poppins" w:cs="Poppins"/>
              </w:rPr>
            </w:pPr>
            <w:r w:rsidRPr="00E20938">
              <w:rPr>
                <w:rFonts w:ascii="Poppins" w:hAnsi="Poppins" w:cs="Poppins"/>
              </w:rPr>
              <w:t>3</w:t>
            </w:r>
          </w:p>
        </w:tc>
        <w:tc>
          <w:tcPr>
            <w:tcW w:w="2691" w:type="dxa"/>
          </w:tcPr>
          <w:p w14:paraId="12B90F72" w14:textId="77777777" w:rsidR="005D189C" w:rsidRPr="00E20938" w:rsidRDefault="005D189C">
            <w:pPr>
              <w:rPr>
                <w:rFonts w:ascii="Poppins" w:hAnsi="Poppins" w:cs="Poppins"/>
                <w:bCs/>
              </w:rPr>
            </w:pPr>
            <w:r w:rsidRPr="00E20938">
              <w:rPr>
                <w:rFonts w:ascii="Poppins" w:hAnsi="Poppins" w:cs="Poppins"/>
                <w:bCs/>
              </w:rPr>
              <w:t>Do you have any other comments?</w:t>
            </w:r>
          </w:p>
        </w:tc>
        <w:sdt>
          <w:sdtPr>
            <w:rPr>
              <w:rFonts w:ascii="Poppins" w:hAnsi="Poppins" w:cs="Poppins"/>
            </w:rPr>
            <w:id w:val="-290751180"/>
            <w:placeholder>
              <w:docPart w:val="85EC6E2E12454AEFADCECA34B5045BF2"/>
            </w:placeholder>
            <w:showingPlcHdr/>
          </w:sdtPr>
          <w:sdtContent>
            <w:tc>
              <w:tcPr>
                <w:tcW w:w="6353" w:type="dxa"/>
                <w:gridSpan w:val="2"/>
              </w:tcPr>
              <w:p w14:paraId="60925297"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65CD5020" w14:textId="77777777" w:rsidTr="7D085BFE">
        <w:trPr>
          <w:trHeight w:val="799"/>
        </w:trPr>
        <w:tc>
          <w:tcPr>
            <w:tcW w:w="483" w:type="dxa"/>
            <w:vMerge w:val="restart"/>
          </w:tcPr>
          <w:p w14:paraId="47503BC3" w14:textId="77777777" w:rsidR="005D189C" w:rsidRPr="00E20938" w:rsidRDefault="005D189C">
            <w:pPr>
              <w:rPr>
                <w:rFonts w:ascii="Poppins" w:hAnsi="Poppins" w:cs="Poppins"/>
              </w:rPr>
            </w:pPr>
            <w:r w:rsidRPr="00E20938">
              <w:rPr>
                <w:rFonts w:ascii="Poppins" w:hAnsi="Poppins" w:cs="Poppins"/>
              </w:rPr>
              <w:t>4</w:t>
            </w:r>
          </w:p>
        </w:tc>
        <w:tc>
          <w:tcPr>
            <w:tcW w:w="2691" w:type="dxa"/>
            <w:vMerge w:val="restart"/>
          </w:tcPr>
          <w:p w14:paraId="6C11747D" w14:textId="77777777" w:rsidR="005D189C" w:rsidRPr="00E20938" w:rsidRDefault="005D189C">
            <w:pPr>
              <w:pStyle w:val="BodyText"/>
              <w:rPr>
                <w:rFonts w:ascii="Poppins" w:hAnsi="Poppins" w:cs="Poppins"/>
                <w:kern w:val="2"/>
                <w:sz w:val="22"/>
                <w:szCs w:val="22"/>
                <w14:ligatures w14:val="standardContextual"/>
              </w:rPr>
            </w:pPr>
            <w:r w:rsidRPr="00E20938">
              <w:rPr>
                <w:rFonts w:ascii="Poppins" w:hAnsi="Poppins" w:cs="Poppins"/>
                <w:kern w:val="2"/>
                <w:sz w:val="22"/>
                <w:szCs w:val="22"/>
                <w14:ligatures w14:val="standardContextual"/>
              </w:rPr>
              <w:t xml:space="preserve">Do you wish to raise a Workgroup Consultation Alternative Request for the Workgroup to consider? </w:t>
            </w:r>
          </w:p>
        </w:tc>
        <w:tc>
          <w:tcPr>
            <w:tcW w:w="6353" w:type="dxa"/>
            <w:gridSpan w:val="2"/>
          </w:tcPr>
          <w:p w14:paraId="74AED8A4" w14:textId="4B5B60FB" w:rsidR="005D189C" w:rsidRPr="00E20938" w:rsidRDefault="00697A20">
            <w:pPr>
              <w:rPr>
                <w:rFonts w:ascii="Poppins" w:hAnsi="Poppins" w:cs="Poppins"/>
              </w:rPr>
            </w:pPr>
            <w:sdt>
              <w:sdtPr>
                <w:rPr>
                  <w:rFonts w:ascii="Poppins" w:hAnsi="Poppins" w:cs="Poppins"/>
                </w:rPr>
                <w:id w:val="1093970146"/>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 xml:space="preserve">Yes (the request form can be found in the </w:t>
            </w:r>
            <w:hyperlink r:id="rId13" w:history="1">
              <w:r w:rsidR="005D189C" w:rsidRPr="00E20938">
                <w:rPr>
                  <w:rStyle w:val="Hyperlink"/>
                  <w:rFonts w:ascii="Poppins" w:hAnsi="Poppins" w:cs="Poppins"/>
                </w:rPr>
                <w:t>Workgroup Consultation</w:t>
              </w:r>
            </w:hyperlink>
            <w:r w:rsidR="005D189C" w:rsidRPr="00E20938">
              <w:rPr>
                <w:rFonts w:ascii="Poppins" w:hAnsi="Poppins" w:cs="Poppins"/>
              </w:rPr>
              <w:t xml:space="preserve"> Section)</w:t>
            </w:r>
          </w:p>
          <w:p w14:paraId="72BA07E2" w14:textId="77777777" w:rsidR="005D189C" w:rsidRPr="00E20938" w:rsidRDefault="00697A20">
            <w:pPr>
              <w:rPr>
                <w:rFonts w:ascii="Poppins" w:hAnsi="Poppins" w:cs="Poppins"/>
              </w:rPr>
            </w:pPr>
            <w:sdt>
              <w:sdtPr>
                <w:rPr>
                  <w:rFonts w:ascii="Poppins" w:hAnsi="Poppins" w:cs="Poppins"/>
                </w:rPr>
                <w:id w:val="1075547356"/>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No</w:t>
            </w:r>
          </w:p>
        </w:tc>
      </w:tr>
      <w:tr w:rsidR="005D189C" w:rsidRPr="00E20938" w14:paraId="53574D99" w14:textId="77777777" w:rsidTr="7D085BFE">
        <w:trPr>
          <w:trHeight w:val="799"/>
        </w:trPr>
        <w:tc>
          <w:tcPr>
            <w:tcW w:w="483" w:type="dxa"/>
            <w:vMerge/>
          </w:tcPr>
          <w:p w14:paraId="1087D28A" w14:textId="77777777" w:rsidR="005D189C" w:rsidRPr="00E20938" w:rsidRDefault="005D189C">
            <w:pPr>
              <w:rPr>
                <w:rFonts w:ascii="Poppins" w:hAnsi="Poppins" w:cs="Poppins"/>
              </w:rPr>
            </w:pPr>
          </w:p>
        </w:tc>
        <w:tc>
          <w:tcPr>
            <w:tcW w:w="2691" w:type="dxa"/>
            <w:vMerge/>
          </w:tcPr>
          <w:p w14:paraId="45A4B5B9" w14:textId="77777777" w:rsidR="005D189C" w:rsidRPr="00E20938" w:rsidRDefault="005D189C">
            <w:pPr>
              <w:pStyle w:val="BodyText"/>
              <w:rPr>
                <w:rFonts w:ascii="Poppins" w:hAnsi="Poppins" w:cs="Poppins"/>
                <w:sz w:val="22"/>
                <w:szCs w:val="22"/>
              </w:rPr>
            </w:pPr>
          </w:p>
        </w:tc>
        <w:sdt>
          <w:sdtPr>
            <w:rPr>
              <w:rFonts w:ascii="Poppins" w:hAnsi="Poppins" w:cs="Poppins"/>
            </w:rPr>
            <w:id w:val="-1628392579"/>
            <w:placeholder>
              <w:docPart w:val="DD81F019FF874AA8B0AAFDF284555213"/>
            </w:placeholder>
            <w:showingPlcHdr/>
          </w:sdtPr>
          <w:sdtContent>
            <w:tc>
              <w:tcPr>
                <w:tcW w:w="6353" w:type="dxa"/>
                <w:gridSpan w:val="2"/>
              </w:tcPr>
              <w:p w14:paraId="5ADC5FE2" w14:textId="77777777" w:rsidR="005D189C" w:rsidRPr="00E20938" w:rsidRDefault="005D189C">
                <w:pPr>
                  <w:rPr>
                    <w:rFonts w:ascii="Poppins" w:hAnsi="Poppins" w:cs="Poppins"/>
                  </w:rPr>
                </w:pPr>
                <w:r w:rsidRPr="00E20938">
                  <w:rPr>
                    <w:rStyle w:val="PlaceholderText"/>
                    <w:rFonts w:ascii="Poppins" w:hAnsi="Poppins" w:cs="Poppins"/>
                  </w:rPr>
                  <w:t>Click or tap here to enter text.</w:t>
                </w:r>
              </w:p>
            </w:tc>
          </w:sdtContent>
        </w:sdt>
      </w:tr>
      <w:tr w:rsidR="005D189C" w:rsidRPr="00E20938" w14:paraId="4008BB34" w14:textId="77777777" w:rsidTr="7D085BFE">
        <w:trPr>
          <w:trHeight w:val="1500"/>
        </w:trPr>
        <w:tc>
          <w:tcPr>
            <w:tcW w:w="483" w:type="dxa"/>
            <w:vMerge w:val="restart"/>
          </w:tcPr>
          <w:p w14:paraId="3F66CD37" w14:textId="40ED5573" w:rsidR="005D189C" w:rsidRPr="00E20938" w:rsidRDefault="00C41007">
            <w:pPr>
              <w:rPr>
                <w:rFonts w:ascii="Poppins" w:hAnsi="Poppins" w:cs="Poppins"/>
              </w:rPr>
            </w:pPr>
            <w:r w:rsidRPr="00E20938">
              <w:rPr>
                <w:rFonts w:ascii="Poppins" w:hAnsi="Poppins" w:cs="Poppins"/>
              </w:rPr>
              <w:t>5</w:t>
            </w:r>
          </w:p>
        </w:tc>
        <w:tc>
          <w:tcPr>
            <w:tcW w:w="2691" w:type="dxa"/>
            <w:vMerge w:val="restart"/>
          </w:tcPr>
          <w:p w14:paraId="65DB8355" w14:textId="5D2315E2" w:rsidR="005D189C" w:rsidRPr="00E20938" w:rsidRDefault="005D189C">
            <w:pPr>
              <w:rPr>
                <w:rFonts w:ascii="Poppins" w:hAnsi="Poppins" w:cs="Poppins"/>
                <w:bCs/>
              </w:rPr>
            </w:pPr>
            <w:r w:rsidRPr="00E20938">
              <w:rPr>
                <w:rFonts w:ascii="Poppins" w:hAnsi="Poppins" w:cs="Poppins"/>
              </w:rPr>
              <w:t xml:space="preserve">Do you agree with the Workgroup’s assessment that </w:t>
            </w:r>
            <w:r w:rsidR="00DE52AF" w:rsidRPr="00E20938">
              <w:rPr>
                <w:rFonts w:ascii="Poppins" w:hAnsi="Poppins" w:cs="Poppins"/>
              </w:rPr>
              <w:t>the modificatio</w:t>
            </w:r>
            <w:r w:rsidR="00AE76A1" w:rsidRPr="00E20938">
              <w:rPr>
                <w:rFonts w:ascii="Poppins" w:hAnsi="Poppins" w:cs="Poppins"/>
              </w:rPr>
              <w:t>n</w:t>
            </w:r>
            <w:r w:rsidRPr="00E20938">
              <w:rPr>
                <w:rFonts w:ascii="Poppins" w:hAnsi="Poppins" w:cs="Poppins"/>
              </w:rPr>
              <w:t xml:space="preserve"> does not impact the Electricity Balancing Regulation (EBR) Article 18 terms and conditions held within the Code?   </w:t>
            </w:r>
          </w:p>
        </w:tc>
        <w:tc>
          <w:tcPr>
            <w:tcW w:w="6353" w:type="dxa"/>
            <w:gridSpan w:val="2"/>
          </w:tcPr>
          <w:p w14:paraId="314A313E" w14:textId="77777777" w:rsidR="005D189C" w:rsidRPr="00E20938" w:rsidRDefault="00697A20">
            <w:pPr>
              <w:rPr>
                <w:rFonts w:ascii="Poppins" w:hAnsi="Poppins" w:cs="Poppins"/>
              </w:rPr>
            </w:pPr>
            <w:sdt>
              <w:sdtPr>
                <w:rPr>
                  <w:rFonts w:ascii="Poppins" w:hAnsi="Poppins" w:cs="Poppins"/>
                </w:rPr>
                <w:id w:val="718092493"/>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Yes</w:t>
            </w:r>
          </w:p>
          <w:p w14:paraId="064FD771" w14:textId="77777777" w:rsidR="005D189C" w:rsidRPr="00E20938" w:rsidRDefault="00697A20">
            <w:pPr>
              <w:rPr>
                <w:rFonts w:ascii="Poppins" w:hAnsi="Poppins" w:cs="Poppins"/>
              </w:rPr>
            </w:pPr>
            <w:sdt>
              <w:sdtPr>
                <w:rPr>
                  <w:rFonts w:ascii="Poppins" w:hAnsi="Poppins" w:cs="Poppins"/>
                </w:rPr>
                <w:id w:val="1852599810"/>
                <w14:checkbox>
                  <w14:checked w14:val="0"/>
                  <w14:checkedState w14:val="2612" w14:font="MS Gothic"/>
                  <w14:uncheckedState w14:val="2610" w14:font="MS Gothic"/>
                </w14:checkbox>
              </w:sdtPr>
              <w:sdtContent>
                <w:r w:rsidR="005D189C" w:rsidRPr="00E20938">
                  <w:rPr>
                    <w:rFonts w:ascii="Segoe UI Symbol" w:eastAsia="MS Gothic" w:hAnsi="Segoe UI Symbol" w:cs="Segoe UI Symbol"/>
                  </w:rPr>
                  <w:t>☐</w:t>
                </w:r>
              </w:sdtContent>
            </w:sdt>
            <w:r w:rsidR="005D189C" w:rsidRPr="00E20938">
              <w:rPr>
                <w:rFonts w:ascii="Poppins" w:hAnsi="Poppins" w:cs="Poppins"/>
              </w:rPr>
              <w:t>No</w:t>
            </w:r>
          </w:p>
        </w:tc>
      </w:tr>
      <w:tr w:rsidR="005D189C" w:rsidRPr="00E20938" w14:paraId="3A9E4679" w14:textId="77777777" w:rsidTr="7D085BFE">
        <w:trPr>
          <w:trHeight w:val="1500"/>
        </w:trPr>
        <w:tc>
          <w:tcPr>
            <w:tcW w:w="483" w:type="dxa"/>
            <w:vMerge/>
          </w:tcPr>
          <w:p w14:paraId="2A0299BA" w14:textId="77777777" w:rsidR="005D189C" w:rsidRPr="00E20938" w:rsidRDefault="005D189C">
            <w:pPr>
              <w:rPr>
                <w:rFonts w:ascii="Poppins" w:hAnsi="Poppins" w:cs="Poppins"/>
              </w:rPr>
            </w:pPr>
          </w:p>
        </w:tc>
        <w:tc>
          <w:tcPr>
            <w:tcW w:w="2691" w:type="dxa"/>
            <w:vMerge/>
          </w:tcPr>
          <w:p w14:paraId="40D03442" w14:textId="77777777" w:rsidR="005D189C" w:rsidRPr="00E20938" w:rsidRDefault="005D189C">
            <w:pPr>
              <w:rPr>
                <w:rFonts w:ascii="Poppins" w:hAnsi="Poppins" w:cs="Poppins"/>
              </w:rPr>
            </w:pPr>
          </w:p>
        </w:tc>
        <w:sdt>
          <w:sdtPr>
            <w:rPr>
              <w:rFonts w:ascii="Poppins" w:hAnsi="Poppins" w:cs="Poppins"/>
            </w:rPr>
            <w:id w:val="225274808"/>
            <w:placeholder>
              <w:docPart w:val="7B97E97D5DA246BC97F36CBAE1457DC1"/>
            </w:placeholder>
          </w:sdtPr>
          <w:sdtContent>
            <w:tc>
              <w:tcPr>
                <w:tcW w:w="6353" w:type="dxa"/>
                <w:gridSpan w:val="2"/>
              </w:tcPr>
              <w:p w14:paraId="227FF03C" w14:textId="77777777" w:rsidR="00903255" w:rsidRPr="00E20938" w:rsidRDefault="00903255">
                <w:pPr>
                  <w:rPr>
                    <w:rFonts w:ascii="Poppins" w:hAnsi="Poppins" w:cs="Poppins"/>
                  </w:rPr>
                </w:pPr>
              </w:p>
              <w:p w14:paraId="4979B735" w14:textId="77777777" w:rsidR="00903255" w:rsidRPr="00E20938" w:rsidRDefault="00903255">
                <w:pPr>
                  <w:rPr>
                    <w:rFonts w:ascii="Poppins" w:hAnsi="Poppins" w:cs="Poppins"/>
                  </w:rPr>
                </w:pPr>
              </w:p>
              <w:p w14:paraId="1DB974E7" w14:textId="77777777" w:rsidR="00903255" w:rsidRPr="00E20938" w:rsidRDefault="00903255">
                <w:pPr>
                  <w:rPr>
                    <w:rFonts w:ascii="Poppins" w:hAnsi="Poppins" w:cs="Poppins"/>
                  </w:rPr>
                </w:pPr>
              </w:p>
              <w:p w14:paraId="4F13CF8B" w14:textId="77777777" w:rsidR="00903255" w:rsidRPr="00E20938" w:rsidRDefault="00903255">
                <w:pPr>
                  <w:rPr>
                    <w:rFonts w:ascii="Poppins" w:hAnsi="Poppins" w:cs="Poppins"/>
                  </w:rPr>
                </w:pPr>
              </w:p>
              <w:p w14:paraId="1E706792" w14:textId="77777777" w:rsidR="00903255" w:rsidRPr="00E20938" w:rsidRDefault="00903255">
                <w:pPr>
                  <w:rPr>
                    <w:rFonts w:ascii="Poppins" w:hAnsi="Poppins" w:cs="Poppins"/>
                  </w:rPr>
                </w:pPr>
              </w:p>
              <w:p w14:paraId="0E71B0F4" w14:textId="460DE754" w:rsidR="005D189C" w:rsidRPr="00E20938" w:rsidRDefault="005D189C">
                <w:pPr>
                  <w:rPr>
                    <w:rFonts w:ascii="Poppins" w:hAnsi="Poppins" w:cs="Poppins"/>
                  </w:rPr>
                </w:pPr>
              </w:p>
            </w:tc>
          </w:sdtContent>
        </w:sdt>
      </w:tr>
    </w:tbl>
    <w:p w14:paraId="7AF353A5" w14:textId="77777777" w:rsidR="005D189C" w:rsidRPr="00E20938" w:rsidRDefault="005D189C" w:rsidP="005D189C">
      <w:pPr>
        <w:pStyle w:val="BodyText"/>
        <w:ind w:right="-97"/>
        <w:rPr>
          <w:rFonts w:ascii="Poppins" w:hAnsi="Poppins" w:cs="Poppins"/>
          <w:b/>
          <w:sz w:val="24"/>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
        <w:gridCol w:w="483"/>
        <w:gridCol w:w="2691"/>
        <w:gridCol w:w="6353"/>
      </w:tblGrid>
      <w:tr w:rsidR="005D189C" w:rsidRPr="00E20938" w14:paraId="280184DE" w14:textId="77777777" w:rsidTr="00E5654E">
        <w:trPr>
          <w:gridBefore w:val="1"/>
          <w:wBefore w:w="79" w:type="dxa"/>
          <w:trHeight w:val="264"/>
        </w:trPr>
        <w:tc>
          <w:tcPr>
            <w:tcW w:w="9527" w:type="dxa"/>
            <w:gridSpan w:val="3"/>
            <w:shd w:val="clear" w:color="auto" w:fill="650B4E" w:themeFill="text2" w:themeFillTint="E6"/>
          </w:tcPr>
          <w:p w14:paraId="63DCC86A" w14:textId="77777777" w:rsidR="005D189C" w:rsidRPr="00E20938" w:rsidRDefault="005D189C">
            <w:pPr>
              <w:ind w:left="-79"/>
              <w:rPr>
                <w:rFonts w:ascii="Poppins" w:hAnsi="Poppins" w:cs="Poppins"/>
                <w:b/>
                <w:color w:val="FFFFFF" w:themeColor="background1"/>
              </w:rPr>
            </w:pPr>
            <w:r w:rsidRPr="00E20938">
              <w:rPr>
                <w:rFonts w:ascii="Poppins" w:hAnsi="Poppins" w:cs="Poppins"/>
                <w:b/>
                <w:color w:val="FFFFFF" w:themeColor="background1"/>
              </w:rPr>
              <w:t>Specific Workgroup Consultation questions</w:t>
            </w:r>
          </w:p>
        </w:tc>
      </w:tr>
      <w:tr w:rsidR="00E5654E" w:rsidRPr="00E20938" w14:paraId="5BD96A42" w14:textId="77777777" w:rsidTr="00E5654E">
        <w:trPr>
          <w:trHeight w:val="1500"/>
        </w:trPr>
        <w:tc>
          <w:tcPr>
            <w:tcW w:w="562" w:type="dxa"/>
            <w:gridSpan w:val="2"/>
            <w:vMerge w:val="restart"/>
          </w:tcPr>
          <w:p w14:paraId="17750450" w14:textId="0AC9DFDB" w:rsidR="00E5654E" w:rsidRPr="00E20938" w:rsidRDefault="007D2DD5" w:rsidP="00697A20">
            <w:pPr>
              <w:rPr>
                <w:rFonts w:ascii="Poppins" w:hAnsi="Poppins" w:cs="Poppins"/>
              </w:rPr>
            </w:pPr>
            <w:r w:rsidRPr="00E20938">
              <w:rPr>
                <w:rFonts w:ascii="Poppins" w:hAnsi="Poppins" w:cs="Poppins"/>
              </w:rPr>
              <w:t>6</w:t>
            </w:r>
          </w:p>
        </w:tc>
        <w:tc>
          <w:tcPr>
            <w:tcW w:w="2691" w:type="dxa"/>
            <w:vMerge w:val="restart"/>
          </w:tcPr>
          <w:p w14:paraId="0592F4BE" w14:textId="4606E3F7" w:rsidR="002F0F27" w:rsidRPr="00E20938" w:rsidRDefault="002F0F27" w:rsidP="002F0F27">
            <w:pPr>
              <w:suppressAutoHyphens/>
              <w:autoSpaceDN w:val="0"/>
              <w:spacing w:line="240" w:lineRule="auto"/>
              <w:textAlignment w:val="baseline"/>
              <w:rPr>
                <w:rFonts w:ascii="Poppins" w:hAnsi="Poppins" w:cs="Poppins"/>
              </w:rPr>
            </w:pPr>
            <w:r w:rsidRPr="00E20938">
              <w:rPr>
                <w:rFonts w:ascii="Poppins" w:hAnsi="Poppins" w:cs="Poppins"/>
              </w:rPr>
              <w:t>Do you agree or disagree with the current design of the PCF</w:t>
            </w:r>
            <w:r w:rsidR="00697A20">
              <w:rPr>
                <w:rFonts w:ascii="Poppins" w:hAnsi="Poppins" w:cs="Poppins"/>
              </w:rPr>
              <w:t xml:space="preserve"> (</w:t>
            </w:r>
            <w:r w:rsidR="00697A20" w:rsidRPr="006F5E72">
              <w:rPr>
                <w:rFonts w:ascii="Poppins" w:hAnsi="Poppins" w:cs="Poppins"/>
              </w:rPr>
              <w:t>Progression Commitment Fee</w:t>
            </w:r>
            <w:r w:rsidR="00697A20">
              <w:rPr>
                <w:rFonts w:ascii="Poppins" w:hAnsi="Poppins" w:cs="Poppins"/>
              </w:rPr>
              <w:t xml:space="preserve">) </w:t>
            </w:r>
            <w:r w:rsidRPr="00E20938">
              <w:rPr>
                <w:rFonts w:ascii="Poppins" w:hAnsi="Poppins" w:cs="Poppins"/>
              </w:rPr>
              <w:t>in the CMP448 Original Proposal regarding the duration of the fee? Please provide the rationale for your views.</w:t>
            </w:r>
          </w:p>
          <w:p w14:paraId="7F33219D" w14:textId="7D9D9A2A" w:rsidR="00E5654E" w:rsidRPr="00E20938" w:rsidRDefault="00E5654E" w:rsidP="00697A20">
            <w:pPr>
              <w:rPr>
                <w:rFonts w:ascii="Poppins" w:hAnsi="Poppins" w:cs="Poppins"/>
                <w:bCs/>
              </w:rPr>
            </w:pPr>
          </w:p>
        </w:tc>
        <w:tc>
          <w:tcPr>
            <w:tcW w:w="6353" w:type="dxa"/>
          </w:tcPr>
          <w:p w14:paraId="679D78D9" w14:textId="77777777" w:rsidR="00E5654E" w:rsidRPr="00E20938" w:rsidRDefault="00697A20" w:rsidP="00697A20">
            <w:pPr>
              <w:rPr>
                <w:rFonts w:ascii="Poppins" w:hAnsi="Poppins" w:cs="Poppins"/>
              </w:rPr>
            </w:pPr>
            <w:sdt>
              <w:sdtPr>
                <w:rPr>
                  <w:rFonts w:ascii="Poppins" w:hAnsi="Poppins" w:cs="Poppins"/>
                </w:rPr>
                <w:id w:val="318464772"/>
                <w14:checkbox>
                  <w14:checked w14:val="0"/>
                  <w14:checkedState w14:val="2612" w14:font="MS Gothic"/>
                  <w14:uncheckedState w14:val="2610" w14:font="MS Gothic"/>
                </w14:checkbox>
              </w:sdtPr>
              <w:sdtContent>
                <w:r w:rsidR="00E5654E" w:rsidRPr="00E20938">
                  <w:rPr>
                    <w:rFonts w:ascii="Segoe UI Symbol" w:eastAsia="MS Gothic" w:hAnsi="Segoe UI Symbol" w:cs="Segoe UI Symbol"/>
                  </w:rPr>
                  <w:t>☐</w:t>
                </w:r>
              </w:sdtContent>
            </w:sdt>
            <w:r w:rsidR="00E5654E" w:rsidRPr="00E20938">
              <w:rPr>
                <w:rFonts w:ascii="Poppins" w:hAnsi="Poppins" w:cs="Poppins"/>
              </w:rPr>
              <w:t>Yes</w:t>
            </w:r>
          </w:p>
          <w:p w14:paraId="1F31FD91" w14:textId="77777777" w:rsidR="00E5654E" w:rsidRPr="00E20938" w:rsidRDefault="00697A20" w:rsidP="00697A20">
            <w:pPr>
              <w:rPr>
                <w:rFonts w:ascii="Poppins" w:hAnsi="Poppins" w:cs="Poppins"/>
              </w:rPr>
            </w:pPr>
            <w:sdt>
              <w:sdtPr>
                <w:rPr>
                  <w:rFonts w:ascii="Poppins" w:hAnsi="Poppins" w:cs="Poppins"/>
                </w:rPr>
                <w:id w:val="-163092094"/>
                <w14:checkbox>
                  <w14:checked w14:val="0"/>
                  <w14:checkedState w14:val="2612" w14:font="MS Gothic"/>
                  <w14:uncheckedState w14:val="2610" w14:font="MS Gothic"/>
                </w14:checkbox>
              </w:sdtPr>
              <w:sdtContent>
                <w:r w:rsidR="00E5654E" w:rsidRPr="00E20938">
                  <w:rPr>
                    <w:rFonts w:ascii="Segoe UI Symbol" w:eastAsia="MS Gothic" w:hAnsi="Segoe UI Symbol" w:cs="Segoe UI Symbol"/>
                  </w:rPr>
                  <w:t>☐</w:t>
                </w:r>
              </w:sdtContent>
            </w:sdt>
            <w:r w:rsidR="00E5654E" w:rsidRPr="00E20938">
              <w:rPr>
                <w:rFonts w:ascii="Poppins" w:hAnsi="Poppins" w:cs="Poppins"/>
              </w:rPr>
              <w:t>No</w:t>
            </w:r>
          </w:p>
        </w:tc>
      </w:tr>
      <w:tr w:rsidR="00E5654E" w:rsidRPr="00E20938" w14:paraId="15DAB7F4" w14:textId="77777777" w:rsidTr="00E5654E">
        <w:trPr>
          <w:trHeight w:val="1500"/>
        </w:trPr>
        <w:tc>
          <w:tcPr>
            <w:tcW w:w="562" w:type="dxa"/>
            <w:gridSpan w:val="2"/>
            <w:vMerge/>
          </w:tcPr>
          <w:p w14:paraId="3ECE43DD" w14:textId="77777777" w:rsidR="00E5654E" w:rsidRPr="00E20938" w:rsidRDefault="00E5654E" w:rsidP="00697A20">
            <w:pPr>
              <w:rPr>
                <w:rFonts w:ascii="Poppins" w:hAnsi="Poppins" w:cs="Poppins"/>
              </w:rPr>
            </w:pPr>
          </w:p>
        </w:tc>
        <w:tc>
          <w:tcPr>
            <w:tcW w:w="2691" w:type="dxa"/>
            <w:vMerge/>
          </w:tcPr>
          <w:p w14:paraId="0A0E3F9E" w14:textId="77777777" w:rsidR="00E5654E" w:rsidRPr="00E20938" w:rsidRDefault="00E5654E" w:rsidP="00697A20">
            <w:pPr>
              <w:rPr>
                <w:rFonts w:ascii="Poppins" w:hAnsi="Poppins" w:cs="Poppins"/>
              </w:rPr>
            </w:pPr>
          </w:p>
        </w:tc>
        <w:sdt>
          <w:sdtPr>
            <w:rPr>
              <w:rFonts w:ascii="Poppins" w:hAnsi="Poppins" w:cs="Poppins"/>
            </w:rPr>
            <w:id w:val="-49999000"/>
            <w:placeholder>
              <w:docPart w:val="28AC0D51299840159B4BB80658DC00B3"/>
            </w:placeholder>
          </w:sdtPr>
          <w:sdtContent>
            <w:tc>
              <w:tcPr>
                <w:tcW w:w="6353" w:type="dxa"/>
              </w:tcPr>
              <w:sdt>
                <w:sdtPr>
                  <w:rPr>
                    <w:rFonts w:ascii="Poppins" w:hAnsi="Poppins" w:cs="Poppins"/>
                  </w:rPr>
                  <w:id w:val="-727143789"/>
                  <w:placeholder>
                    <w:docPart w:val="BF1A354026154B7B86B04643218869F8"/>
                  </w:placeholder>
                  <w:showingPlcHdr/>
                </w:sdtPr>
                <w:sdtContent>
                  <w:p w14:paraId="5FAB4B11" w14:textId="77777777" w:rsidR="00E5654E" w:rsidRPr="00E20938" w:rsidRDefault="00E5654E" w:rsidP="00697A20">
                    <w:pPr>
                      <w:rPr>
                        <w:rFonts w:ascii="Poppins" w:hAnsi="Poppins" w:cs="Poppins"/>
                      </w:rPr>
                    </w:pPr>
                    <w:r w:rsidRPr="00E20938">
                      <w:rPr>
                        <w:rStyle w:val="PlaceholderText"/>
                        <w:rFonts w:ascii="Poppins" w:hAnsi="Poppins" w:cs="Poppins"/>
                      </w:rPr>
                      <w:t>Click or tap here to enter text.</w:t>
                    </w:r>
                  </w:p>
                </w:sdtContent>
              </w:sdt>
              <w:p w14:paraId="496BADA2" w14:textId="77777777" w:rsidR="00E5654E" w:rsidRPr="00E20938" w:rsidRDefault="00E5654E" w:rsidP="00697A20">
                <w:pPr>
                  <w:rPr>
                    <w:rFonts w:ascii="Poppins" w:hAnsi="Poppins" w:cs="Poppins"/>
                  </w:rPr>
                </w:pPr>
              </w:p>
              <w:p w14:paraId="42F0ED41" w14:textId="77777777" w:rsidR="00E5654E" w:rsidRPr="00E20938" w:rsidRDefault="00E5654E" w:rsidP="00697A20">
                <w:pPr>
                  <w:rPr>
                    <w:rFonts w:ascii="Poppins" w:hAnsi="Poppins" w:cs="Poppins"/>
                  </w:rPr>
                </w:pPr>
              </w:p>
              <w:p w14:paraId="2FCAA271" w14:textId="77777777" w:rsidR="00E5654E" w:rsidRPr="00E20938" w:rsidRDefault="00E5654E" w:rsidP="00697A20">
                <w:pPr>
                  <w:rPr>
                    <w:rFonts w:ascii="Poppins" w:hAnsi="Poppins" w:cs="Poppins"/>
                  </w:rPr>
                </w:pPr>
              </w:p>
              <w:p w14:paraId="0BC69C00" w14:textId="77777777" w:rsidR="00E5654E" w:rsidRPr="00E20938" w:rsidRDefault="00E5654E" w:rsidP="00697A20">
                <w:pPr>
                  <w:rPr>
                    <w:rFonts w:ascii="Poppins" w:hAnsi="Poppins" w:cs="Poppins"/>
                  </w:rPr>
                </w:pPr>
              </w:p>
              <w:p w14:paraId="5D5B6265" w14:textId="77777777" w:rsidR="00E5654E" w:rsidRPr="00E20938" w:rsidRDefault="00E5654E" w:rsidP="00697A20">
                <w:pPr>
                  <w:rPr>
                    <w:rFonts w:ascii="Poppins" w:hAnsi="Poppins" w:cs="Poppins"/>
                  </w:rPr>
                </w:pPr>
              </w:p>
            </w:tc>
          </w:sdtContent>
        </w:sdt>
      </w:tr>
      <w:tr w:rsidR="00E5654E" w:rsidRPr="00E20938" w14:paraId="3DD2DF5D" w14:textId="77777777" w:rsidTr="00E5654E">
        <w:trPr>
          <w:trHeight w:val="1500"/>
        </w:trPr>
        <w:tc>
          <w:tcPr>
            <w:tcW w:w="562" w:type="dxa"/>
            <w:gridSpan w:val="2"/>
            <w:vMerge w:val="restart"/>
          </w:tcPr>
          <w:p w14:paraId="434D1498" w14:textId="77777777" w:rsidR="00E5654E" w:rsidRPr="00E20938" w:rsidRDefault="00E5654E" w:rsidP="00697A20">
            <w:pPr>
              <w:rPr>
                <w:rFonts w:ascii="Poppins" w:hAnsi="Poppins" w:cs="Poppins"/>
              </w:rPr>
            </w:pPr>
            <w:r w:rsidRPr="00E20938">
              <w:rPr>
                <w:rFonts w:ascii="Poppins" w:hAnsi="Poppins" w:cs="Poppins"/>
              </w:rPr>
              <w:t>7</w:t>
            </w:r>
          </w:p>
        </w:tc>
        <w:tc>
          <w:tcPr>
            <w:tcW w:w="2691" w:type="dxa"/>
            <w:vMerge w:val="restart"/>
          </w:tcPr>
          <w:p w14:paraId="09CECF1B" w14:textId="1D0A181E" w:rsidR="00653C0A" w:rsidRPr="00E20938" w:rsidRDefault="00653C0A" w:rsidP="00653C0A">
            <w:pPr>
              <w:suppressAutoHyphens/>
              <w:autoSpaceDN w:val="0"/>
              <w:spacing w:line="240" w:lineRule="auto"/>
              <w:textAlignment w:val="baseline"/>
              <w:rPr>
                <w:rFonts w:ascii="Poppins" w:hAnsi="Poppins" w:cs="Poppins"/>
              </w:rPr>
            </w:pPr>
            <w:r w:rsidRPr="00E20938">
              <w:rPr>
                <w:rFonts w:ascii="Poppins" w:hAnsi="Poppins" w:cs="Poppins"/>
              </w:rPr>
              <w:t>Do you agree or disagree with the current design of the PCF</w:t>
            </w:r>
            <w:r w:rsidR="00697A20">
              <w:rPr>
                <w:rFonts w:ascii="Poppins" w:hAnsi="Poppins" w:cs="Poppins"/>
              </w:rPr>
              <w:t xml:space="preserve"> (</w:t>
            </w:r>
            <w:r w:rsidR="00697A20" w:rsidRPr="006F5E72">
              <w:rPr>
                <w:rFonts w:ascii="Poppins" w:hAnsi="Poppins" w:cs="Poppins"/>
              </w:rPr>
              <w:t>Progression Commitment Fee</w:t>
            </w:r>
            <w:r w:rsidR="00697A20">
              <w:rPr>
                <w:rFonts w:ascii="Poppins" w:hAnsi="Poppins" w:cs="Poppins"/>
              </w:rPr>
              <w:t>)</w:t>
            </w:r>
            <w:r w:rsidR="00697A20" w:rsidRPr="005F3115">
              <w:rPr>
                <w:rFonts w:ascii="Poppins" w:hAnsi="Poppins" w:cs="Poppins"/>
              </w:rPr>
              <w:t xml:space="preserve"> </w:t>
            </w:r>
            <w:r w:rsidRPr="00E20938">
              <w:rPr>
                <w:rFonts w:ascii="Poppins" w:hAnsi="Poppins" w:cs="Poppins"/>
              </w:rPr>
              <w:t xml:space="preserve">in the CMP448 Original Proposal regarding the </w:t>
            </w:r>
            <w:r w:rsidRPr="00E20938">
              <w:rPr>
                <w:rFonts w:ascii="Poppins" w:hAnsi="Poppins" w:cs="Poppins"/>
                <w:b/>
              </w:rPr>
              <w:t>profile and timing of the fee</w:t>
            </w:r>
            <w:r w:rsidRPr="00E20938">
              <w:rPr>
                <w:rFonts w:ascii="Poppins" w:hAnsi="Poppins" w:cs="Poppins"/>
              </w:rPr>
              <w:t>? Please provide the rationale for your views.</w:t>
            </w:r>
          </w:p>
          <w:p w14:paraId="7F1BDA31" w14:textId="06E1C4DB" w:rsidR="00E5654E" w:rsidRPr="00E20938" w:rsidRDefault="00E5654E" w:rsidP="00697A20">
            <w:pPr>
              <w:rPr>
                <w:rFonts w:ascii="Poppins" w:hAnsi="Poppins" w:cs="Poppins"/>
                <w:bCs/>
              </w:rPr>
            </w:pPr>
          </w:p>
        </w:tc>
        <w:tc>
          <w:tcPr>
            <w:tcW w:w="6353" w:type="dxa"/>
          </w:tcPr>
          <w:p w14:paraId="6A8E74DF" w14:textId="77777777" w:rsidR="00E5654E" w:rsidRPr="00E20938" w:rsidRDefault="00697A20" w:rsidP="00697A20">
            <w:pPr>
              <w:rPr>
                <w:rFonts w:ascii="Poppins" w:hAnsi="Poppins" w:cs="Poppins"/>
              </w:rPr>
            </w:pPr>
            <w:sdt>
              <w:sdtPr>
                <w:rPr>
                  <w:rFonts w:ascii="Poppins" w:hAnsi="Poppins" w:cs="Poppins"/>
                </w:rPr>
                <w:id w:val="-1414773010"/>
                <w14:checkbox>
                  <w14:checked w14:val="0"/>
                  <w14:checkedState w14:val="2612" w14:font="MS Gothic"/>
                  <w14:uncheckedState w14:val="2610" w14:font="MS Gothic"/>
                </w14:checkbox>
              </w:sdtPr>
              <w:sdtContent>
                <w:r w:rsidR="00E5654E" w:rsidRPr="00E20938">
                  <w:rPr>
                    <w:rFonts w:ascii="Segoe UI Symbol" w:eastAsia="MS Gothic" w:hAnsi="Segoe UI Symbol" w:cs="Segoe UI Symbol"/>
                  </w:rPr>
                  <w:t>☐</w:t>
                </w:r>
              </w:sdtContent>
            </w:sdt>
            <w:r w:rsidR="00E5654E" w:rsidRPr="00E20938">
              <w:rPr>
                <w:rFonts w:ascii="Poppins" w:hAnsi="Poppins" w:cs="Poppins"/>
              </w:rPr>
              <w:t>Yes</w:t>
            </w:r>
          </w:p>
          <w:p w14:paraId="76267E94" w14:textId="77777777" w:rsidR="00E5654E" w:rsidRPr="00E20938" w:rsidRDefault="00697A20" w:rsidP="00697A20">
            <w:pPr>
              <w:rPr>
                <w:rFonts w:ascii="Poppins" w:hAnsi="Poppins" w:cs="Poppins"/>
              </w:rPr>
            </w:pPr>
            <w:sdt>
              <w:sdtPr>
                <w:rPr>
                  <w:rFonts w:ascii="Poppins" w:hAnsi="Poppins" w:cs="Poppins"/>
                </w:rPr>
                <w:id w:val="1953976563"/>
                <w14:checkbox>
                  <w14:checked w14:val="0"/>
                  <w14:checkedState w14:val="2612" w14:font="MS Gothic"/>
                  <w14:uncheckedState w14:val="2610" w14:font="MS Gothic"/>
                </w14:checkbox>
              </w:sdtPr>
              <w:sdtContent>
                <w:r w:rsidR="00E5654E" w:rsidRPr="00E20938">
                  <w:rPr>
                    <w:rFonts w:ascii="Segoe UI Symbol" w:eastAsia="MS Gothic" w:hAnsi="Segoe UI Symbol" w:cs="Segoe UI Symbol"/>
                  </w:rPr>
                  <w:t>☐</w:t>
                </w:r>
              </w:sdtContent>
            </w:sdt>
            <w:r w:rsidR="00E5654E" w:rsidRPr="00E20938">
              <w:rPr>
                <w:rFonts w:ascii="Poppins" w:hAnsi="Poppins" w:cs="Poppins"/>
              </w:rPr>
              <w:t>No</w:t>
            </w:r>
          </w:p>
        </w:tc>
      </w:tr>
      <w:tr w:rsidR="00E5654E" w:rsidRPr="00E20938" w14:paraId="47860E08" w14:textId="77777777" w:rsidTr="00E5654E">
        <w:trPr>
          <w:trHeight w:val="1500"/>
        </w:trPr>
        <w:tc>
          <w:tcPr>
            <w:tcW w:w="562" w:type="dxa"/>
            <w:gridSpan w:val="2"/>
            <w:vMerge/>
          </w:tcPr>
          <w:p w14:paraId="5DCFC654" w14:textId="77777777" w:rsidR="00E5654E" w:rsidRPr="00E20938" w:rsidRDefault="00E5654E" w:rsidP="00697A20">
            <w:pPr>
              <w:rPr>
                <w:rFonts w:ascii="Poppins" w:hAnsi="Poppins" w:cs="Poppins"/>
              </w:rPr>
            </w:pPr>
          </w:p>
        </w:tc>
        <w:tc>
          <w:tcPr>
            <w:tcW w:w="2691" w:type="dxa"/>
            <w:vMerge/>
          </w:tcPr>
          <w:p w14:paraId="06F872AA" w14:textId="77777777" w:rsidR="00E5654E" w:rsidRPr="00E20938" w:rsidRDefault="00E5654E" w:rsidP="00697A20">
            <w:pPr>
              <w:rPr>
                <w:rFonts w:ascii="Poppins" w:hAnsi="Poppins" w:cs="Poppins"/>
              </w:rPr>
            </w:pPr>
          </w:p>
        </w:tc>
        <w:sdt>
          <w:sdtPr>
            <w:rPr>
              <w:rFonts w:ascii="Poppins" w:hAnsi="Poppins" w:cs="Poppins"/>
            </w:rPr>
            <w:id w:val="-929965359"/>
            <w:placeholder>
              <w:docPart w:val="64DB26D82C0E4FC195ECB416FFB5D601"/>
            </w:placeholder>
          </w:sdtPr>
          <w:sdtContent>
            <w:tc>
              <w:tcPr>
                <w:tcW w:w="6353" w:type="dxa"/>
              </w:tcPr>
              <w:sdt>
                <w:sdtPr>
                  <w:rPr>
                    <w:rFonts w:ascii="Poppins" w:hAnsi="Poppins" w:cs="Poppins"/>
                  </w:rPr>
                  <w:id w:val="-117605929"/>
                  <w:placeholder>
                    <w:docPart w:val="E08E694580EB44DF95BC7C0A841961A2"/>
                  </w:placeholder>
                  <w:showingPlcHdr/>
                </w:sdtPr>
                <w:sdtContent>
                  <w:p w14:paraId="045397B0" w14:textId="77777777" w:rsidR="00E5654E" w:rsidRPr="00E20938" w:rsidRDefault="00E5654E" w:rsidP="00697A20">
                    <w:pPr>
                      <w:rPr>
                        <w:rFonts w:ascii="Poppins" w:hAnsi="Poppins" w:cs="Poppins"/>
                      </w:rPr>
                    </w:pPr>
                    <w:r w:rsidRPr="00E20938">
                      <w:rPr>
                        <w:rStyle w:val="PlaceholderText"/>
                        <w:rFonts w:ascii="Poppins" w:hAnsi="Poppins" w:cs="Poppins"/>
                      </w:rPr>
                      <w:t>Click or tap here to enter text.</w:t>
                    </w:r>
                  </w:p>
                </w:sdtContent>
              </w:sdt>
              <w:p w14:paraId="15EEE9B2" w14:textId="77777777" w:rsidR="00E5654E" w:rsidRPr="00E20938" w:rsidRDefault="00E5654E" w:rsidP="00697A20">
                <w:pPr>
                  <w:rPr>
                    <w:rFonts w:ascii="Poppins" w:hAnsi="Poppins" w:cs="Poppins"/>
                  </w:rPr>
                </w:pPr>
              </w:p>
              <w:p w14:paraId="09881255" w14:textId="77777777" w:rsidR="00E5654E" w:rsidRPr="00E20938" w:rsidRDefault="00E5654E" w:rsidP="00697A20">
                <w:pPr>
                  <w:rPr>
                    <w:rFonts w:ascii="Poppins" w:hAnsi="Poppins" w:cs="Poppins"/>
                  </w:rPr>
                </w:pPr>
              </w:p>
              <w:p w14:paraId="4433F0FD" w14:textId="77777777" w:rsidR="00E5654E" w:rsidRPr="00E20938" w:rsidRDefault="00E5654E" w:rsidP="00697A20">
                <w:pPr>
                  <w:rPr>
                    <w:rFonts w:ascii="Poppins" w:hAnsi="Poppins" w:cs="Poppins"/>
                  </w:rPr>
                </w:pPr>
              </w:p>
              <w:p w14:paraId="17B0F6E6" w14:textId="77777777" w:rsidR="00E5654E" w:rsidRPr="00E20938" w:rsidRDefault="00E5654E" w:rsidP="00697A20">
                <w:pPr>
                  <w:rPr>
                    <w:rFonts w:ascii="Poppins" w:hAnsi="Poppins" w:cs="Poppins"/>
                  </w:rPr>
                </w:pPr>
              </w:p>
              <w:p w14:paraId="7AFC98FD" w14:textId="77777777" w:rsidR="00E5654E" w:rsidRPr="00E20938" w:rsidRDefault="00E5654E" w:rsidP="00697A20">
                <w:pPr>
                  <w:rPr>
                    <w:rFonts w:ascii="Poppins" w:hAnsi="Poppins" w:cs="Poppins"/>
                  </w:rPr>
                </w:pPr>
              </w:p>
            </w:tc>
          </w:sdtContent>
        </w:sdt>
      </w:tr>
      <w:tr w:rsidR="008106CD" w:rsidRPr="00E20938" w14:paraId="11F4FE43" w14:textId="77777777" w:rsidTr="00697A20">
        <w:trPr>
          <w:trHeight w:val="1500"/>
        </w:trPr>
        <w:tc>
          <w:tcPr>
            <w:tcW w:w="562" w:type="dxa"/>
            <w:gridSpan w:val="2"/>
            <w:vMerge w:val="restart"/>
          </w:tcPr>
          <w:p w14:paraId="7089DB79" w14:textId="1615CAC7" w:rsidR="008106CD" w:rsidRPr="00E20938" w:rsidRDefault="00653C0A" w:rsidP="00697A20">
            <w:pPr>
              <w:rPr>
                <w:rFonts w:ascii="Poppins" w:hAnsi="Poppins" w:cs="Poppins"/>
              </w:rPr>
            </w:pPr>
            <w:r w:rsidRPr="00E20938">
              <w:rPr>
                <w:rFonts w:ascii="Poppins" w:hAnsi="Poppins" w:cs="Poppins"/>
              </w:rPr>
              <w:t>8</w:t>
            </w:r>
          </w:p>
        </w:tc>
        <w:tc>
          <w:tcPr>
            <w:tcW w:w="2691" w:type="dxa"/>
            <w:vMerge w:val="restart"/>
          </w:tcPr>
          <w:p w14:paraId="73B5A385" w14:textId="62F182DC" w:rsidR="008106CD" w:rsidRPr="00E20938" w:rsidRDefault="00FC0439" w:rsidP="00697A20">
            <w:pPr>
              <w:suppressAutoHyphens/>
              <w:autoSpaceDN w:val="0"/>
              <w:spacing w:line="240" w:lineRule="auto"/>
              <w:textAlignment w:val="baseline"/>
              <w:rPr>
                <w:rFonts w:ascii="Poppins" w:hAnsi="Poppins" w:cs="Poppins"/>
                <w:bCs/>
              </w:rPr>
            </w:pPr>
            <w:r w:rsidRPr="00E20938">
              <w:rPr>
                <w:rFonts w:ascii="Poppins" w:hAnsi="Poppins" w:cs="Poppins"/>
              </w:rPr>
              <w:t>Do you agree or disagree with the current design of the PCF</w:t>
            </w:r>
            <w:r w:rsidR="00697A20">
              <w:rPr>
                <w:rFonts w:ascii="Poppins" w:hAnsi="Poppins" w:cs="Poppins"/>
              </w:rPr>
              <w:t xml:space="preserve"> (</w:t>
            </w:r>
            <w:r w:rsidR="00697A20" w:rsidRPr="006F5E72">
              <w:rPr>
                <w:rFonts w:ascii="Poppins" w:hAnsi="Poppins" w:cs="Poppins"/>
              </w:rPr>
              <w:t>Progression Commitment Fee</w:t>
            </w:r>
            <w:r w:rsidR="00697A20">
              <w:rPr>
                <w:rFonts w:ascii="Poppins" w:hAnsi="Poppins" w:cs="Poppins"/>
              </w:rPr>
              <w:t>)</w:t>
            </w:r>
            <w:r w:rsidRPr="00E20938">
              <w:rPr>
                <w:rFonts w:ascii="Poppins" w:hAnsi="Poppins" w:cs="Poppins"/>
              </w:rPr>
              <w:t xml:space="preserve"> in the CMP448 Original Proposal regarding to </w:t>
            </w:r>
            <w:r w:rsidRPr="00E20938">
              <w:rPr>
                <w:rFonts w:ascii="Poppins" w:hAnsi="Poppins" w:cs="Poppins"/>
                <w:b/>
              </w:rPr>
              <w:t>the Trigger Metric</w:t>
            </w:r>
            <w:r w:rsidRPr="00E20938">
              <w:rPr>
                <w:rFonts w:ascii="Poppins" w:hAnsi="Poppins" w:cs="Poppins"/>
              </w:rPr>
              <w:t>? Please provide the rationale for your views.</w:t>
            </w:r>
          </w:p>
        </w:tc>
        <w:tc>
          <w:tcPr>
            <w:tcW w:w="6353" w:type="dxa"/>
          </w:tcPr>
          <w:p w14:paraId="1A4F1B2E" w14:textId="77777777" w:rsidR="008106CD" w:rsidRPr="00E20938" w:rsidRDefault="00697A20" w:rsidP="00697A20">
            <w:pPr>
              <w:rPr>
                <w:rFonts w:ascii="Poppins" w:hAnsi="Poppins" w:cs="Poppins"/>
              </w:rPr>
            </w:pPr>
            <w:sdt>
              <w:sdtPr>
                <w:rPr>
                  <w:rFonts w:ascii="Poppins" w:hAnsi="Poppins" w:cs="Poppins"/>
                </w:rPr>
                <w:id w:val="-656375387"/>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67D282E8" w14:textId="77777777" w:rsidR="008106CD" w:rsidRPr="00E20938" w:rsidRDefault="00697A20" w:rsidP="00697A20">
            <w:pPr>
              <w:rPr>
                <w:rFonts w:ascii="Poppins" w:hAnsi="Poppins" w:cs="Poppins"/>
              </w:rPr>
            </w:pPr>
            <w:sdt>
              <w:sdtPr>
                <w:rPr>
                  <w:rFonts w:ascii="Poppins" w:hAnsi="Poppins" w:cs="Poppins"/>
                </w:rPr>
                <w:id w:val="-53236931"/>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600EA24E" w14:textId="77777777" w:rsidTr="00697A20">
        <w:trPr>
          <w:trHeight w:val="1500"/>
        </w:trPr>
        <w:tc>
          <w:tcPr>
            <w:tcW w:w="562" w:type="dxa"/>
            <w:gridSpan w:val="2"/>
            <w:vMerge/>
          </w:tcPr>
          <w:p w14:paraId="7ECB0D1A" w14:textId="77777777" w:rsidR="008106CD" w:rsidRPr="00E20938" w:rsidRDefault="008106CD" w:rsidP="00697A20">
            <w:pPr>
              <w:rPr>
                <w:rFonts w:ascii="Poppins" w:hAnsi="Poppins" w:cs="Poppins"/>
              </w:rPr>
            </w:pPr>
          </w:p>
        </w:tc>
        <w:tc>
          <w:tcPr>
            <w:tcW w:w="2691" w:type="dxa"/>
            <w:vMerge/>
          </w:tcPr>
          <w:p w14:paraId="4EC2AA90" w14:textId="77777777" w:rsidR="008106CD" w:rsidRPr="00E20938" w:rsidRDefault="008106CD" w:rsidP="00697A20">
            <w:pPr>
              <w:rPr>
                <w:rFonts w:ascii="Poppins" w:hAnsi="Poppins" w:cs="Poppins"/>
              </w:rPr>
            </w:pPr>
          </w:p>
        </w:tc>
        <w:sdt>
          <w:sdtPr>
            <w:rPr>
              <w:rFonts w:ascii="Poppins" w:hAnsi="Poppins" w:cs="Poppins"/>
            </w:rPr>
            <w:id w:val="-1617058457"/>
            <w:placeholder>
              <w:docPart w:val="18B0C10F92AB41E798ED76E7F2E643B8"/>
            </w:placeholder>
          </w:sdtPr>
          <w:sdtContent>
            <w:tc>
              <w:tcPr>
                <w:tcW w:w="6353" w:type="dxa"/>
              </w:tcPr>
              <w:sdt>
                <w:sdtPr>
                  <w:rPr>
                    <w:rFonts w:ascii="Poppins" w:hAnsi="Poppins" w:cs="Poppins"/>
                  </w:rPr>
                  <w:id w:val="8254836"/>
                  <w:placeholder>
                    <w:docPart w:val="2337F863071C4E8FADFA4B0D2FB83321"/>
                  </w:placeholder>
                  <w:showingPlcHdr/>
                </w:sdtPr>
                <w:sdtContent>
                  <w:p w14:paraId="1D162391"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755F2F90" w14:textId="77777777" w:rsidR="008106CD" w:rsidRPr="00E20938" w:rsidRDefault="008106CD" w:rsidP="00697A20">
                <w:pPr>
                  <w:rPr>
                    <w:rFonts w:ascii="Poppins" w:hAnsi="Poppins" w:cs="Poppins"/>
                  </w:rPr>
                </w:pPr>
              </w:p>
              <w:p w14:paraId="5FB0A8DD" w14:textId="77777777" w:rsidR="008106CD" w:rsidRPr="00E20938" w:rsidRDefault="008106CD" w:rsidP="00697A20">
                <w:pPr>
                  <w:rPr>
                    <w:rFonts w:ascii="Poppins" w:hAnsi="Poppins" w:cs="Poppins"/>
                  </w:rPr>
                </w:pPr>
              </w:p>
              <w:p w14:paraId="174B0260" w14:textId="77777777" w:rsidR="008106CD" w:rsidRPr="00E20938" w:rsidRDefault="008106CD" w:rsidP="00697A20">
                <w:pPr>
                  <w:rPr>
                    <w:rFonts w:ascii="Poppins" w:hAnsi="Poppins" w:cs="Poppins"/>
                  </w:rPr>
                </w:pPr>
              </w:p>
              <w:p w14:paraId="33A6D96B" w14:textId="77777777" w:rsidR="008106CD" w:rsidRPr="00E20938" w:rsidRDefault="008106CD" w:rsidP="00697A20">
                <w:pPr>
                  <w:rPr>
                    <w:rFonts w:ascii="Poppins" w:hAnsi="Poppins" w:cs="Poppins"/>
                  </w:rPr>
                </w:pPr>
              </w:p>
              <w:p w14:paraId="22EFAEB9" w14:textId="77777777" w:rsidR="008106CD" w:rsidRPr="00E20938" w:rsidRDefault="008106CD" w:rsidP="00697A20">
                <w:pPr>
                  <w:rPr>
                    <w:rFonts w:ascii="Poppins" w:hAnsi="Poppins" w:cs="Poppins"/>
                  </w:rPr>
                </w:pPr>
              </w:p>
            </w:tc>
          </w:sdtContent>
        </w:sdt>
      </w:tr>
      <w:tr w:rsidR="008106CD" w:rsidRPr="00E20938" w14:paraId="428911C0" w14:textId="77777777" w:rsidTr="00697A20">
        <w:trPr>
          <w:trHeight w:val="1500"/>
        </w:trPr>
        <w:tc>
          <w:tcPr>
            <w:tcW w:w="562" w:type="dxa"/>
            <w:gridSpan w:val="2"/>
            <w:vMerge w:val="restart"/>
          </w:tcPr>
          <w:p w14:paraId="5013CF5E" w14:textId="4D3D48ED" w:rsidR="008106CD" w:rsidRPr="00E20938" w:rsidRDefault="00FC0439" w:rsidP="00697A20">
            <w:pPr>
              <w:rPr>
                <w:rFonts w:ascii="Poppins" w:hAnsi="Poppins" w:cs="Poppins"/>
              </w:rPr>
            </w:pPr>
            <w:r w:rsidRPr="00E20938">
              <w:rPr>
                <w:rFonts w:ascii="Poppins" w:hAnsi="Poppins" w:cs="Poppins"/>
              </w:rPr>
              <w:t>9</w:t>
            </w:r>
          </w:p>
        </w:tc>
        <w:tc>
          <w:tcPr>
            <w:tcW w:w="2691" w:type="dxa"/>
            <w:vMerge w:val="restart"/>
          </w:tcPr>
          <w:p w14:paraId="2921A70B" w14:textId="4D509D98" w:rsidR="006E7368" w:rsidRPr="00E20938" w:rsidRDefault="006E7368" w:rsidP="006E7368">
            <w:pPr>
              <w:suppressAutoHyphens/>
              <w:autoSpaceDN w:val="0"/>
              <w:spacing w:line="240" w:lineRule="auto"/>
              <w:textAlignment w:val="baseline"/>
              <w:rPr>
                <w:rFonts w:ascii="Poppins" w:hAnsi="Poppins" w:cs="Poppins"/>
              </w:rPr>
            </w:pPr>
            <w:r w:rsidRPr="00E20938">
              <w:rPr>
                <w:rFonts w:ascii="Poppins" w:hAnsi="Poppins" w:cs="Poppins"/>
              </w:rPr>
              <w:t>Do you agree or disagree with the current design of the PCF</w:t>
            </w:r>
            <w:r w:rsidR="00697A20">
              <w:rPr>
                <w:rFonts w:ascii="Poppins" w:hAnsi="Poppins" w:cs="Poppins"/>
              </w:rPr>
              <w:t xml:space="preserve"> (</w:t>
            </w:r>
            <w:r w:rsidR="00697A20" w:rsidRPr="006F5E72">
              <w:rPr>
                <w:rFonts w:ascii="Poppins" w:hAnsi="Poppins" w:cs="Poppins"/>
              </w:rPr>
              <w:t>Progression Commitment Fee</w:t>
            </w:r>
            <w:r w:rsidR="00697A20">
              <w:rPr>
                <w:rFonts w:ascii="Poppins" w:hAnsi="Poppins" w:cs="Poppins"/>
              </w:rPr>
              <w:t>)</w:t>
            </w:r>
            <w:r w:rsidRPr="00E20938">
              <w:rPr>
                <w:rFonts w:ascii="Poppins" w:hAnsi="Poppins" w:cs="Poppins"/>
              </w:rPr>
              <w:t xml:space="preserve"> in the CMP448 Original Proposal regarding </w:t>
            </w:r>
            <w:r w:rsidRPr="00E20938">
              <w:rPr>
                <w:rFonts w:ascii="Poppins" w:hAnsi="Poppins" w:cs="Poppins"/>
                <w:b/>
              </w:rPr>
              <w:t>the Trigger Threshold</w:t>
            </w:r>
            <w:r w:rsidRPr="00E20938">
              <w:rPr>
                <w:rFonts w:ascii="Poppins" w:hAnsi="Poppins" w:cs="Poppins"/>
              </w:rPr>
              <w:t>? Please provide the rationale for your views.</w:t>
            </w:r>
          </w:p>
          <w:p w14:paraId="2307289C" w14:textId="43238F9A" w:rsidR="008106CD" w:rsidRPr="00E20938" w:rsidRDefault="008106CD" w:rsidP="006E7368">
            <w:pPr>
              <w:rPr>
                <w:rFonts w:ascii="Poppins" w:hAnsi="Poppins" w:cs="Poppins"/>
                <w:bCs/>
              </w:rPr>
            </w:pPr>
          </w:p>
        </w:tc>
        <w:tc>
          <w:tcPr>
            <w:tcW w:w="6353" w:type="dxa"/>
          </w:tcPr>
          <w:p w14:paraId="64ADABE1" w14:textId="77777777" w:rsidR="008106CD" w:rsidRPr="00E20938" w:rsidRDefault="00697A20" w:rsidP="00697A20">
            <w:pPr>
              <w:rPr>
                <w:rFonts w:ascii="Poppins" w:hAnsi="Poppins" w:cs="Poppins"/>
              </w:rPr>
            </w:pPr>
            <w:sdt>
              <w:sdtPr>
                <w:rPr>
                  <w:rFonts w:ascii="Poppins" w:hAnsi="Poppins" w:cs="Poppins"/>
                </w:rPr>
                <w:id w:val="-581288921"/>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75A7D451" w14:textId="77777777" w:rsidR="008106CD" w:rsidRPr="00E20938" w:rsidRDefault="00697A20" w:rsidP="00697A20">
            <w:pPr>
              <w:rPr>
                <w:rFonts w:ascii="Poppins" w:hAnsi="Poppins" w:cs="Poppins"/>
              </w:rPr>
            </w:pPr>
            <w:sdt>
              <w:sdtPr>
                <w:rPr>
                  <w:rFonts w:ascii="Poppins" w:hAnsi="Poppins" w:cs="Poppins"/>
                </w:rPr>
                <w:id w:val="-279119602"/>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0383AB5D" w14:textId="77777777" w:rsidTr="00697A20">
        <w:trPr>
          <w:trHeight w:val="1500"/>
        </w:trPr>
        <w:tc>
          <w:tcPr>
            <w:tcW w:w="562" w:type="dxa"/>
            <w:gridSpan w:val="2"/>
            <w:vMerge/>
          </w:tcPr>
          <w:p w14:paraId="1F7AC300" w14:textId="77777777" w:rsidR="008106CD" w:rsidRPr="00E20938" w:rsidRDefault="008106CD" w:rsidP="00697A20">
            <w:pPr>
              <w:rPr>
                <w:rFonts w:ascii="Poppins" w:hAnsi="Poppins" w:cs="Poppins"/>
              </w:rPr>
            </w:pPr>
          </w:p>
        </w:tc>
        <w:tc>
          <w:tcPr>
            <w:tcW w:w="2691" w:type="dxa"/>
            <w:vMerge/>
          </w:tcPr>
          <w:p w14:paraId="43979F15" w14:textId="77777777" w:rsidR="008106CD" w:rsidRPr="00E20938" w:rsidRDefault="008106CD" w:rsidP="00697A20">
            <w:pPr>
              <w:rPr>
                <w:rFonts w:ascii="Poppins" w:hAnsi="Poppins" w:cs="Poppins"/>
              </w:rPr>
            </w:pPr>
          </w:p>
        </w:tc>
        <w:sdt>
          <w:sdtPr>
            <w:rPr>
              <w:rFonts w:ascii="Poppins" w:hAnsi="Poppins" w:cs="Poppins"/>
            </w:rPr>
            <w:id w:val="-138963763"/>
            <w:placeholder>
              <w:docPart w:val="2D2528FCC91845BAB171832123A201F1"/>
            </w:placeholder>
          </w:sdtPr>
          <w:sdtContent>
            <w:tc>
              <w:tcPr>
                <w:tcW w:w="6353" w:type="dxa"/>
              </w:tcPr>
              <w:sdt>
                <w:sdtPr>
                  <w:rPr>
                    <w:rFonts w:ascii="Poppins" w:hAnsi="Poppins" w:cs="Poppins"/>
                  </w:rPr>
                  <w:id w:val="-566873899"/>
                  <w:placeholder>
                    <w:docPart w:val="EF49AE67079840A2B58DAE4B62FE0E16"/>
                  </w:placeholder>
                  <w:showingPlcHdr/>
                </w:sdtPr>
                <w:sdtContent>
                  <w:p w14:paraId="2ABEB86E"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71B61898" w14:textId="77777777" w:rsidR="008106CD" w:rsidRPr="00E20938" w:rsidRDefault="008106CD" w:rsidP="00697A20">
                <w:pPr>
                  <w:rPr>
                    <w:rFonts w:ascii="Poppins" w:hAnsi="Poppins" w:cs="Poppins"/>
                  </w:rPr>
                </w:pPr>
              </w:p>
              <w:p w14:paraId="71DA67BE" w14:textId="77777777" w:rsidR="008106CD" w:rsidRPr="00E20938" w:rsidRDefault="008106CD" w:rsidP="00697A20">
                <w:pPr>
                  <w:rPr>
                    <w:rFonts w:ascii="Poppins" w:hAnsi="Poppins" w:cs="Poppins"/>
                  </w:rPr>
                </w:pPr>
              </w:p>
              <w:p w14:paraId="62CACCD9" w14:textId="77777777" w:rsidR="008106CD" w:rsidRPr="00E20938" w:rsidRDefault="008106CD" w:rsidP="00697A20">
                <w:pPr>
                  <w:rPr>
                    <w:rFonts w:ascii="Poppins" w:hAnsi="Poppins" w:cs="Poppins"/>
                  </w:rPr>
                </w:pPr>
              </w:p>
              <w:p w14:paraId="19217F2B" w14:textId="77777777" w:rsidR="008106CD" w:rsidRPr="00E20938" w:rsidRDefault="008106CD" w:rsidP="00697A20">
                <w:pPr>
                  <w:rPr>
                    <w:rFonts w:ascii="Poppins" w:hAnsi="Poppins" w:cs="Poppins"/>
                  </w:rPr>
                </w:pPr>
              </w:p>
              <w:p w14:paraId="35186266" w14:textId="77777777" w:rsidR="008106CD" w:rsidRPr="00E20938" w:rsidRDefault="008106CD" w:rsidP="00697A20">
                <w:pPr>
                  <w:rPr>
                    <w:rFonts w:ascii="Poppins" w:hAnsi="Poppins" w:cs="Poppins"/>
                  </w:rPr>
                </w:pPr>
              </w:p>
            </w:tc>
          </w:sdtContent>
        </w:sdt>
      </w:tr>
      <w:tr w:rsidR="008106CD" w:rsidRPr="00E20938" w14:paraId="309B0AFE" w14:textId="77777777" w:rsidTr="00697A20">
        <w:trPr>
          <w:trHeight w:val="1500"/>
        </w:trPr>
        <w:tc>
          <w:tcPr>
            <w:tcW w:w="562" w:type="dxa"/>
            <w:gridSpan w:val="2"/>
            <w:vMerge w:val="restart"/>
          </w:tcPr>
          <w:p w14:paraId="7959B171" w14:textId="009A2037" w:rsidR="008106CD" w:rsidRPr="00E20938" w:rsidRDefault="006E7368" w:rsidP="00697A20">
            <w:pPr>
              <w:rPr>
                <w:rFonts w:ascii="Poppins" w:hAnsi="Poppins" w:cs="Poppins"/>
              </w:rPr>
            </w:pPr>
            <w:r w:rsidRPr="00E20938">
              <w:rPr>
                <w:rFonts w:ascii="Poppins" w:hAnsi="Poppins" w:cs="Poppins"/>
              </w:rPr>
              <w:t>10</w:t>
            </w:r>
          </w:p>
        </w:tc>
        <w:tc>
          <w:tcPr>
            <w:tcW w:w="2691" w:type="dxa"/>
            <w:vMerge w:val="restart"/>
          </w:tcPr>
          <w:p w14:paraId="584D0BCF" w14:textId="28BAA9D6" w:rsidR="00DA4BA2" w:rsidRPr="00E20938" w:rsidRDefault="00DA4BA2" w:rsidP="00DA4BA2">
            <w:pPr>
              <w:suppressAutoHyphens/>
              <w:autoSpaceDN w:val="0"/>
              <w:spacing w:line="240" w:lineRule="auto"/>
              <w:textAlignment w:val="baseline"/>
              <w:rPr>
                <w:rFonts w:ascii="Poppins" w:hAnsi="Poppins" w:cs="Poppins"/>
              </w:rPr>
            </w:pPr>
            <w:r w:rsidRPr="00E20938">
              <w:rPr>
                <w:rFonts w:ascii="Poppins" w:hAnsi="Poppins" w:cs="Poppins"/>
              </w:rPr>
              <w:t xml:space="preserve">Do you agree or disagree with the current design of the PCF </w:t>
            </w:r>
            <w:r w:rsidR="00697A20">
              <w:rPr>
                <w:rFonts w:ascii="Poppins" w:hAnsi="Poppins" w:cs="Poppins"/>
              </w:rPr>
              <w:t>(</w:t>
            </w:r>
            <w:r w:rsidR="00697A20" w:rsidRPr="006F5E72">
              <w:rPr>
                <w:rFonts w:ascii="Poppins" w:hAnsi="Poppins" w:cs="Poppins"/>
              </w:rPr>
              <w:t>Progression Commitment Fee</w:t>
            </w:r>
            <w:r w:rsidR="00697A20">
              <w:rPr>
                <w:rFonts w:ascii="Poppins" w:hAnsi="Poppins" w:cs="Poppins"/>
              </w:rPr>
              <w:t>)</w:t>
            </w:r>
            <w:r w:rsidR="00697A20" w:rsidRPr="005F3115">
              <w:rPr>
                <w:rFonts w:ascii="Poppins" w:hAnsi="Poppins" w:cs="Poppins"/>
              </w:rPr>
              <w:t xml:space="preserve"> </w:t>
            </w:r>
            <w:r w:rsidRPr="00E20938">
              <w:rPr>
                <w:rFonts w:ascii="Poppins" w:hAnsi="Poppins" w:cs="Poppins"/>
              </w:rPr>
              <w:t xml:space="preserve">in the CMP448 Original Proposal regarding the </w:t>
            </w:r>
            <w:r w:rsidRPr="00E20938">
              <w:rPr>
                <w:rFonts w:ascii="Poppins" w:hAnsi="Poppins" w:cs="Poppins"/>
                <w:b/>
                <w:bCs/>
              </w:rPr>
              <w:t>Trigger Activation Governance</w:t>
            </w:r>
            <w:r w:rsidRPr="00E20938">
              <w:rPr>
                <w:rFonts w:ascii="Poppins" w:hAnsi="Poppins" w:cs="Poppins"/>
              </w:rPr>
              <w:t>? Please provide</w:t>
            </w:r>
            <w:r w:rsidR="00E20938" w:rsidRPr="00E20938">
              <w:rPr>
                <w:rFonts w:ascii="Poppins" w:hAnsi="Poppins" w:cs="Poppins"/>
              </w:rPr>
              <w:t xml:space="preserve"> the </w:t>
            </w:r>
            <w:r w:rsidRPr="00E20938">
              <w:rPr>
                <w:rFonts w:ascii="Poppins" w:hAnsi="Poppins" w:cs="Poppins"/>
              </w:rPr>
              <w:t>rationale for</w:t>
            </w:r>
            <w:r w:rsidR="00E20938" w:rsidRPr="00E20938">
              <w:rPr>
                <w:rFonts w:ascii="Poppins" w:hAnsi="Poppins" w:cs="Poppins"/>
              </w:rPr>
              <w:t xml:space="preserve"> your</w:t>
            </w:r>
            <w:r w:rsidRPr="00E20938">
              <w:rPr>
                <w:rFonts w:ascii="Poppins" w:hAnsi="Poppins" w:cs="Poppins"/>
              </w:rPr>
              <w:t xml:space="preserve"> views.</w:t>
            </w:r>
          </w:p>
          <w:p w14:paraId="00F93BBC" w14:textId="33D28B63" w:rsidR="008106CD" w:rsidRPr="00E20938" w:rsidRDefault="008106CD" w:rsidP="00697A20">
            <w:pPr>
              <w:rPr>
                <w:rFonts w:ascii="Poppins" w:hAnsi="Poppins" w:cs="Poppins"/>
                <w:bCs/>
              </w:rPr>
            </w:pPr>
          </w:p>
        </w:tc>
        <w:tc>
          <w:tcPr>
            <w:tcW w:w="6353" w:type="dxa"/>
          </w:tcPr>
          <w:p w14:paraId="74753C30" w14:textId="77777777" w:rsidR="008106CD" w:rsidRPr="00E20938" w:rsidRDefault="00697A20" w:rsidP="00697A20">
            <w:pPr>
              <w:rPr>
                <w:rFonts w:ascii="Poppins" w:hAnsi="Poppins" w:cs="Poppins"/>
              </w:rPr>
            </w:pPr>
            <w:sdt>
              <w:sdtPr>
                <w:rPr>
                  <w:rFonts w:ascii="Poppins" w:hAnsi="Poppins" w:cs="Poppins"/>
                </w:rPr>
                <w:id w:val="-667103638"/>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5092F3AD" w14:textId="77777777" w:rsidR="008106CD" w:rsidRPr="00E20938" w:rsidRDefault="00697A20" w:rsidP="00697A20">
            <w:pPr>
              <w:rPr>
                <w:rFonts w:ascii="Poppins" w:hAnsi="Poppins" w:cs="Poppins"/>
              </w:rPr>
            </w:pPr>
            <w:sdt>
              <w:sdtPr>
                <w:rPr>
                  <w:rFonts w:ascii="Poppins" w:hAnsi="Poppins" w:cs="Poppins"/>
                </w:rPr>
                <w:id w:val="534938103"/>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003F79BE" w14:textId="77777777" w:rsidTr="00697A20">
        <w:trPr>
          <w:trHeight w:val="1500"/>
        </w:trPr>
        <w:tc>
          <w:tcPr>
            <w:tcW w:w="562" w:type="dxa"/>
            <w:gridSpan w:val="2"/>
            <w:vMerge/>
          </w:tcPr>
          <w:p w14:paraId="47016F44" w14:textId="77777777" w:rsidR="008106CD" w:rsidRPr="00E20938" w:rsidRDefault="008106CD" w:rsidP="00697A20">
            <w:pPr>
              <w:rPr>
                <w:rFonts w:ascii="Poppins" w:hAnsi="Poppins" w:cs="Poppins"/>
              </w:rPr>
            </w:pPr>
          </w:p>
        </w:tc>
        <w:tc>
          <w:tcPr>
            <w:tcW w:w="2691" w:type="dxa"/>
            <w:vMerge/>
          </w:tcPr>
          <w:p w14:paraId="1D165800" w14:textId="77777777" w:rsidR="008106CD" w:rsidRPr="00E20938" w:rsidRDefault="008106CD" w:rsidP="00697A20">
            <w:pPr>
              <w:rPr>
                <w:rFonts w:ascii="Poppins" w:hAnsi="Poppins" w:cs="Poppins"/>
              </w:rPr>
            </w:pPr>
          </w:p>
        </w:tc>
        <w:sdt>
          <w:sdtPr>
            <w:rPr>
              <w:rFonts w:ascii="Poppins" w:hAnsi="Poppins" w:cs="Poppins"/>
            </w:rPr>
            <w:id w:val="767202321"/>
            <w:placeholder>
              <w:docPart w:val="DEEFBB9B3E9443EF850388DAFD7C8AD2"/>
            </w:placeholder>
          </w:sdtPr>
          <w:sdtContent>
            <w:tc>
              <w:tcPr>
                <w:tcW w:w="6353" w:type="dxa"/>
              </w:tcPr>
              <w:sdt>
                <w:sdtPr>
                  <w:rPr>
                    <w:rFonts w:ascii="Poppins" w:hAnsi="Poppins" w:cs="Poppins"/>
                  </w:rPr>
                  <w:id w:val="-1408454345"/>
                  <w:placeholder>
                    <w:docPart w:val="3953AD50B6804CC88F2C0DEB5CEBAD17"/>
                  </w:placeholder>
                  <w:showingPlcHdr/>
                </w:sdtPr>
                <w:sdtContent>
                  <w:p w14:paraId="7D3AB8BC"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50CE021A" w14:textId="77777777" w:rsidR="008106CD" w:rsidRPr="00E20938" w:rsidRDefault="008106CD" w:rsidP="00697A20">
                <w:pPr>
                  <w:rPr>
                    <w:rFonts w:ascii="Poppins" w:hAnsi="Poppins" w:cs="Poppins"/>
                  </w:rPr>
                </w:pPr>
              </w:p>
              <w:p w14:paraId="0A337864" w14:textId="77777777" w:rsidR="008106CD" w:rsidRPr="00E20938" w:rsidRDefault="008106CD" w:rsidP="00697A20">
                <w:pPr>
                  <w:rPr>
                    <w:rFonts w:ascii="Poppins" w:hAnsi="Poppins" w:cs="Poppins"/>
                  </w:rPr>
                </w:pPr>
              </w:p>
              <w:p w14:paraId="739E38BE" w14:textId="77777777" w:rsidR="008106CD" w:rsidRPr="00E20938" w:rsidRDefault="008106CD" w:rsidP="00697A20">
                <w:pPr>
                  <w:rPr>
                    <w:rFonts w:ascii="Poppins" w:hAnsi="Poppins" w:cs="Poppins"/>
                  </w:rPr>
                </w:pPr>
              </w:p>
              <w:p w14:paraId="17F3B581" w14:textId="77777777" w:rsidR="008106CD" w:rsidRPr="00E20938" w:rsidRDefault="008106CD" w:rsidP="00697A20">
                <w:pPr>
                  <w:rPr>
                    <w:rFonts w:ascii="Poppins" w:hAnsi="Poppins" w:cs="Poppins"/>
                  </w:rPr>
                </w:pPr>
              </w:p>
              <w:p w14:paraId="7B86DFAA" w14:textId="77777777" w:rsidR="008106CD" w:rsidRPr="00E20938" w:rsidRDefault="008106CD" w:rsidP="00697A20">
                <w:pPr>
                  <w:rPr>
                    <w:rFonts w:ascii="Poppins" w:hAnsi="Poppins" w:cs="Poppins"/>
                  </w:rPr>
                </w:pPr>
              </w:p>
            </w:tc>
          </w:sdtContent>
        </w:sdt>
      </w:tr>
      <w:tr w:rsidR="008106CD" w:rsidRPr="00E20938" w14:paraId="08D7CAB0" w14:textId="77777777" w:rsidTr="00697A20">
        <w:trPr>
          <w:trHeight w:val="1500"/>
        </w:trPr>
        <w:tc>
          <w:tcPr>
            <w:tcW w:w="562" w:type="dxa"/>
            <w:gridSpan w:val="2"/>
            <w:vMerge w:val="restart"/>
          </w:tcPr>
          <w:p w14:paraId="1B2BBD34" w14:textId="4413207F" w:rsidR="008106CD" w:rsidRPr="00E20938" w:rsidRDefault="00DA4BA2" w:rsidP="00697A20">
            <w:pPr>
              <w:rPr>
                <w:rFonts w:ascii="Poppins" w:hAnsi="Poppins" w:cs="Poppins"/>
              </w:rPr>
            </w:pPr>
            <w:r w:rsidRPr="00E20938">
              <w:rPr>
                <w:rFonts w:ascii="Poppins" w:hAnsi="Poppins" w:cs="Poppins"/>
              </w:rPr>
              <w:t>11</w:t>
            </w:r>
          </w:p>
        </w:tc>
        <w:tc>
          <w:tcPr>
            <w:tcW w:w="2691" w:type="dxa"/>
            <w:vMerge w:val="restart"/>
          </w:tcPr>
          <w:p w14:paraId="2B66F27C" w14:textId="1903BA80" w:rsidR="00EF65C9" w:rsidRPr="00E20938" w:rsidRDefault="00EF65C9" w:rsidP="00EF65C9">
            <w:pPr>
              <w:suppressAutoHyphens/>
              <w:autoSpaceDN w:val="0"/>
              <w:spacing w:line="240" w:lineRule="auto"/>
              <w:textAlignment w:val="baseline"/>
              <w:rPr>
                <w:rFonts w:ascii="Poppins" w:hAnsi="Poppins" w:cs="Poppins"/>
              </w:rPr>
            </w:pPr>
            <w:r w:rsidRPr="00E20938">
              <w:rPr>
                <w:rFonts w:ascii="Poppins" w:hAnsi="Poppins" w:cs="Poppins"/>
              </w:rPr>
              <w:t xml:space="preserve">Do you agree or disagree with the current design of the PCF </w:t>
            </w:r>
            <w:r w:rsidR="00697A20">
              <w:rPr>
                <w:rFonts w:ascii="Poppins" w:hAnsi="Poppins" w:cs="Poppins"/>
              </w:rPr>
              <w:t>(</w:t>
            </w:r>
            <w:r w:rsidR="00697A20" w:rsidRPr="006F5E72">
              <w:rPr>
                <w:rFonts w:ascii="Poppins" w:hAnsi="Poppins" w:cs="Poppins"/>
              </w:rPr>
              <w:t>Progression Commitment Fee</w:t>
            </w:r>
            <w:r w:rsidR="00697A20">
              <w:rPr>
                <w:rFonts w:ascii="Poppins" w:hAnsi="Poppins" w:cs="Poppins"/>
              </w:rPr>
              <w:t>)</w:t>
            </w:r>
            <w:r w:rsidR="00697A20" w:rsidRPr="005F3115">
              <w:rPr>
                <w:rFonts w:ascii="Poppins" w:hAnsi="Poppins" w:cs="Poppins"/>
              </w:rPr>
              <w:t xml:space="preserve"> </w:t>
            </w:r>
            <w:r w:rsidRPr="00E20938">
              <w:rPr>
                <w:rFonts w:ascii="Poppins" w:hAnsi="Poppins" w:cs="Poppins"/>
              </w:rPr>
              <w:t xml:space="preserve">in the CMP448 Original Proposal regarding the </w:t>
            </w:r>
            <w:r w:rsidRPr="00E20938">
              <w:rPr>
                <w:rFonts w:ascii="Poppins" w:hAnsi="Poppins" w:cs="Poppins"/>
                <w:b/>
              </w:rPr>
              <w:t>£/MW value of the fee</w:t>
            </w:r>
            <w:r w:rsidRPr="00E20938">
              <w:rPr>
                <w:rFonts w:ascii="Poppins" w:hAnsi="Poppins" w:cs="Poppins"/>
              </w:rPr>
              <w:t>? Please provide the rationale for your views.</w:t>
            </w:r>
          </w:p>
          <w:p w14:paraId="78063706" w14:textId="2CD28C8B" w:rsidR="008106CD" w:rsidRPr="00E20938" w:rsidRDefault="008106CD" w:rsidP="00697A20">
            <w:pPr>
              <w:rPr>
                <w:rFonts w:ascii="Poppins" w:hAnsi="Poppins" w:cs="Poppins"/>
                <w:bCs/>
              </w:rPr>
            </w:pPr>
          </w:p>
        </w:tc>
        <w:tc>
          <w:tcPr>
            <w:tcW w:w="6353" w:type="dxa"/>
          </w:tcPr>
          <w:p w14:paraId="2179D7CB" w14:textId="77777777" w:rsidR="008106CD" w:rsidRPr="00E20938" w:rsidRDefault="00697A20" w:rsidP="00697A20">
            <w:pPr>
              <w:rPr>
                <w:rFonts w:ascii="Poppins" w:hAnsi="Poppins" w:cs="Poppins"/>
              </w:rPr>
            </w:pPr>
            <w:sdt>
              <w:sdtPr>
                <w:rPr>
                  <w:rFonts w:ascii="Poppins" w:hAnsi="Poppins" w:cs="Poppins"/>
                </w:rPr>
                <w:id w:val="721327813"/>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5A584EE7" w14:textId="77777777" w:rsidR="008106CD" w:rsidRPr="00E20938" w:rsidRDefault="00697A20" w:rsidP="00697A20">
            <w:pPr>
              <w:rPr>
                <w:rFonts w:ascii="Poppins" w:hAnsi="Poppins" w:cs="Poppins"/>
              </w:rPr>
            </w:pPr>
            <w:sdt>
              <w:sdtPr>
                <w:rPr>
                  <w:rFonts w:ascii="Poppins" w:hAnsi="Poppins" w:cs="Poppins"/>
                </w:rPr>
                <w:id w:val="1665819409"/>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3E4B3CE9" w14:textId="77777777" w:rsidTr="00697A20">
        <w:trPr>
          <w:trHeight w:val="1500"/>
        </w:trPr>
        <w:tc>
          <w:tcPr>
            <w:tcW w:w="562" w:type="dxa"/>
            <w:gridSpan w:val="2"/>
            <w:vMerge/>
          </w:tcPr>
          <w:p w14:paraId="59878273" w14:textId="77777777" w:rsidR="008106CD" w:rsidRPr="00E20938" w:rsidRDefault="008106CD" w:rsidP="00697A20">
            <w:pPr>
              <w:rPr>
                <w:rFonts w:ascii="Poppins" w:hAnsi="Poppins" w:cs="Poppins"/>
              </w:rPr>
            </w:pPr>
          </w:p>
        </w:tc>
        <w:tc>
          <w:tcPr>
            <w:tcW w:w="2691" w:type="dxa"/>
            <w:vMerge/>
          </w:tcPr>
          <w:p w14:paraId="3EA45EAD" w14:textId="77777777" w:rsidR="008106CD" w:rsidRPr="00E20938" w:rsidRDefault="008106CD" w:rsidP="00697A20">
            <w:pPr>
              <w:rPr>
                <w:rFonts w:ascii="Poppins" w:hAnsi="Poppins" w:cs="Poppins"/>
              </w:rPr>
            </w:pPr>
          </w:p>
        </w:tc>
        <w:sdt>
          <w:sdtPr>
            <w:rPr>
              <w:rFonts w:ascii="Poppins" w:hAnsi="Poppins" w:cs="Poppins"/>
            </w:rPr>
            <w:id w:val="-319581615"/>
            <w:placeholder>
              <w:docPart w:val="110BC1113D97463A837C1ABC3EC5F477"/>
            </w:placeholder>
          </w:sdtPr>
          <w:sdtContent>
            <w:tc>
              <w:tcPr>
                <w:tcW w:w="6353" w:type="dxa"/>
              </w:tcPr>
              <w:sdt>
                <w:sdtPr>
                  <w:rPr>
                    <w:rFonts w:ascii="Poppins" w:hAnsi="Poppins" w:cs="Poppins"/>
                  </w:rPr>
                  <w:id w:val="-2089141354"/>
                  <w:placeholder>
                    <w:docPart w:val="0D50C419D49649F5AD63EB60F8F84BBC"/>
                  </w:placeholder>
                  <w:showingPlcHdr/>
                </w:sdtPr>
                <w:sdtContent>
                  <w:p w14:paraId="42D0F813"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65C9D9F3" w14:textId="77777777" w:rsidR="008106CD" w:rsidRPr="00E20938" w:rsidRDefault="008106CD" w:rsidP="00697A20">
                <w:pPr>
                  <w:rPr>
                    <w:rFonts w:ascii="Poppins" w:hAnsi="Poppins" w:cs="Poppins"/>
                  </w:rPr>
                </w:pPr>
              </w:p>
              <w:p w14:paraId="0BBB3272" w14:textId="77777777" w:rsidR="008106CD" w:rsidRPr="00E20938" w:rsidRDefault="008106CD" w:rsidP="00697A20">
                <w:pPr>
                  <w:rPr>
                    <w:rFonts w:ascii="Poppins" w:hAnsi="Poppins" w:cs="Poppins"/>
                  </w:rPr>
                </w:pPr>
              </w:p>
              <w:p w14:paraId="278AF9DC" w14:textId="77777777" w:rsidR="008106CD" w:rsidRPr="00E20938" w:rsidRDefault="008106CD" w:rsidP="00697A20">
                <w:pPr>
                  <w:rPr>
                    <w:rFonts w:ascii="Poppins" w:hAnsi="Poppins" w:cs="Poppins"/>
                  </w:rPr>
                </w:pPr>
              </w:p>
              <w:p w14:paraId="19A03A7A" w14:textId="77777777" w:rsidR="008106CD" w:rsidRPr="00E20938" w:rsidRDefault="008106CD" w:rsidP="00697A20">
                <w:pPr>
                  <w:rPr>
                    <w:rFonts w:ascii="Poppins" w:hAnsi="Poppins" w:cs="Poppins"/>
                  </w:rPr>
                </w:pPr>
              </w:p>
              <w:p w14:paraId="32F00DB9" w14:textId="77777777" w:rsidR="008106CD" w:rsidRPr="00E20938" w:rsidRDefault="008106CD" w:rsidP="00697A20">
                <w:pPr>
                  <w:rPr>
                    <w:rFonts w:ascii="Poppins" w:hAnsi="Poppins" w:cs="Poppins"/>
                  </w:rPr>
                </w:pPr>
              </w:p>
            </w:tc>
          </w:sdtContent>
        </w:sdt>
      </w:tr>
      <w:tr w:rsidR="008106CD" w:rsidRPr="00E20938" w14:paraId="7A49EC69" w14:textId="77777777" w:rsidTr="00697A20">
        <w:trPr>
          <w:trHeight w:val="1500"/>
        </w:trPr>
        <w:tc>
          <w:tcPr>
            <w:tcW w:w="562" w:type="dxa"/>
            <w:gridSpan w:val="2"/>
            <w:vMerge w:val="restart"/>
          </w:tcPr>
          <w:p w14:paraId="03B94C02" w14:textId="6C5A8C09" w:rsidR="008106CD" w:rsidRPr="00E20938" w:rsidRDefault="00EF65C9" w:rsidP="00697A20">
            <w:pPr>
              <w:rPr>
                <w:rFonts w:ascii="Poppins" w:hAnsi="Poppins" w:cs="Poppins"/>
              </w:rPr>
            </w:pPr>
            <w:r w:rsidRPr="00E20938">
              <w:rPr>
                <w:rFonts w:ascii="Poppins" w:hAnsi="Poppins" w:cs="Poppins"/>
              </w:rPr>
              <w:t>12</w:t>
            </w:r>
          </w:p>
        </w:tc>
        <w:tc>
          <w:tcPr>
            <w:tcW w:w="2691" w:type="dxa"/>
            <w:vMerge w:val="restart"/>
          </w:tcPr>
          <w:p w14:paraId="6B43FE75" w14:textId="77777777" w:rsidR="004A438B" w:rsidRPr="00E20938" w:rsidRDefault="004A438B" w:rsidP="004A438B">
            <w:pPr>
              <w:suppressAutoHyphens/>
              <w:autoSpaceDN w:val="0"/>
              <w:spacing w:line="240" w:lineRule="auto"/>
              <w:textAlignment w:val="baseline"/>
              <w:rPr>
                <w:rFonts w:ascii="Poppins" w:hAnsi="Poppins" w:cs="Poppins"/>
              </w:rPr>
            </w:pPr>
            <w:r w:rsidRPr="00E20938">
              <w:rPr>
                <w:rFonts w:ascii="Poppins" w:hAnsi="Poppins" w:cs="Poppins"/>
              </w:rPr>
              <w:t xml:space="preserve">Do you agree or disagree with the methodology presented to the Workgroup by NESO regarding </w:t>
            </w:r>
            <w:r w:rsidRPr="00E20938">
              <w:rPr>
                <w:rFonts w:ascii="Poppins" w:hAnsi="Poppins" w:cs="Poppins"/>
                <w:b/>
              </w:rPr>
              <w:t>safeguarding considerations</w:t>
            </w:r>
            <w:r w:rsidRPr="00E20938">
              <w:rPr>
                <w:rFonts w:ascii="Poppins" w:hAnsi="Poppins" w:cs="Poppins"/>
              </w:rPr>
              <w:t>? Please provide the rationale for your views.</w:t>
            </w:r>
          </w:p>
          <w:p w14:paraId="76A59DB3" w14:textId="68BB1F24" w:rsidR="008106CD" w:rsidRPr="00E20938" w:rsidRDefault="008106CD" w:rsidP="00697A20">
            <w:pPr>
              <w:rPr>
                <w:rFonts w:ascii="Poppins" w:hAnsi="Poppins" w:cs="Poppins"/>
                <w:bCs/>
              </w:rPr>
            </w:pPr>
          </w:p>
        </w:tc>
        <w:tc>
          <w:tcPr>
            <w:tcW w:w="6353" w:type="dxa"/>
          </w:tcPr>
          <w:p w14:paraId="4A9FC5FA" w14:textId="77777777" w:rsidR="008106CD" w:rsidRPr="00E20938" w:rsidRDefault="00697A20" w:rsidP="00697A20">
            <w:pPr>
              <w:rPr>
                <w:rFonts w:ascii="Poppins" w:hAnsi="Poppins" w:cs="Poppins"/>
              </w:rPr>
            </w:pPr>
            <w:sdt>
              <w:sdtPr>
                <w:rPr>
                  <w:rFonts w:ascii="Poppins" w:hAnsi="Poppins" w:cs="Poppins"/>
                </w:rPr>
                <w:id w:val="-973833333"/>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6E7ADBAA" w14:textId="77777777" w:rsidR="008106CD" w:rsidRPr="00E20938" w:rsidRDefault="00697A20" w:rsidP="00697A20">
            <w:pPr>
              <w:rPr>
                <w:rFonts w:ascii="Poppins" w:hAnsi="Poppins" w:cs="Poppins"/>
              </w:rPr>
            </w:pPr>
            <w:sdt>
              <w:sdtPr>
                <w:rPr>
                  <w:rFonts w:ascii="Poppins" w:hAnsi="Poppins" w:cs="Poppins"/>
                </w:rPr>
                <w:id w:val="-261688632"/>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12C7E0F4" w14:textId="77777777" w:rsidTr="00697A20">
        <w:trPr>
          <w:trHeight w:val="1500"/>
        </w:trPr>
        <w:tc>
          <w:tcPr>
            <w:tcW w:w="562" w:type="dxa"/>
            <w:gridSpan w:val="2"/>
            <w:vMerge/>
          </w:tcPr>
          <w:p w14:paraId="00FF6877" w14:textId="77777777" w:rsidR="008106CD" w:rsidRPr="00E20938" w:rsidRDefault="008106CD" w:rsidP="00697A20">
            <w:pPr>
              <w:rPr>
                <w:rFonts w:ascii="Poppins" w:hAnsi="Poppins" w:cs="Poppins"/>
              </w:rPr>
            </w:pPr>
          </w:p>
        </w:tc>
        <w:tc>
          <w:tcPr>
            <w:tcW w:w="2691" w:type="dxa"/>
            <w:vMerge/>
          </w:tcPr>
          <w:p w14:paraId="61575B7F" w14:textId="77777777" w:rsidR="008106CD" w:rsidRPr="00E20938" w:rsidRDefault="008106CD" w:rsidP="00697A20">
            <w:pPr>
              <w:rPr>
                <w:rFonts w:ascii="Poppins" w:hAnsi="Poppins" w:cs="Poppins"/>
              </w:rPr>
            </w:pPr>
          </w:p>
        </w:tc>
        <w:sdt>
          <w:sdtPr>
            <w:rPr>
              <w:rFonts w:ascii="Poppins" w:hAnsi="Poppins" w:cs="Poppins"/>
            </w:rPr>
            <w:id w:val="1184328371"/>
            <w:placeholder>
              <w:docPart w:val="6739CD91855E4DE4918A7194FA4957B7"/>
            </w:placeholder>
          </w:sdtPr>
          <w:sdtContent>
            <w:tc>
              <w:tcPr>
                <w:tcW w:w="6353" w:type="dxa"/>
              </w:tcPr>
              <w:sdt>
                <w:sdtPr>
                  <w:rPr>
                    <w:rFonts w:ascii="Poppins" w:hAnsi="Poppins" w:cs="Poppins"/>
                  </w:rPr>
                  <w:id w:val="-1687129785"/>
                  <w:placeholder>
                    <w:docPart w:val="E8A2CCACB15141A4856C87FD43A3DD15"/>
                  </w:placeholder>
                  <w:showingPlcHdr/>
                </w:sdtPr>
                <w:sdtContent>
                  <w:p w14:paraId="6F5DEECD"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019F27B6" w14:textId="77777777" w:rsidR="008106CD" w:rsidRPr="00E20938" w:rsidRDefault="008106CD" w:rsidP="00697A20">
                <w:pPr>
                  <w:rPr>
                    <w:rFonts w:ascii="Poppins" w:hAnsi="Poppins" w:cs="Poppins"/>
                  </w:rPr>
                </w:pPr>
              </w:p>
              <w:p w14:paraId="51C320B2" w14:textId="77777777" w:rsidR="008106CD" w:rsidRPr="00E20938" w:rsidRDefault="008106CD" w:rsidP="00697A20">
                <w:pPr>
                  <w:rPr>
                    <w:rFonts w:ascii="Poppins" w:hAnsi="Poppins" w:cs="Poppins"/>
                  </w:rPr>
                </w:pPr>
              </w:p>
              <w:p w14:paraId="45CA339E" w14:textId="77777777" w:rsidR="008106CD" w:rsidRPr="00E20938" w:rsidRDefault="008106CD" w:rsidP="00697A20">
                <w:pPr>
                  <w:rPr>
                    <w:rFonts w:ascii="Poppins" w:hAnsi="Poppins" w:cs="Poppins"/>
                  </w:rPr>
                </w:pPr>
              </w:p>
              <w:p w14:paraId="792B095D" w14:textId="77777777" w:rsidR="008106CD" w:rsidRPr="00E20938" w:rsidRDefault="008106CD" w:rsidP="00697A20">
                <w:pPr>
                  <w:rPr>
                    <w:rFonts w:ascii="Poppins" w:hAnsi="Poppins" w:cs="Poppins"/>
                  </w:rPr>
                </w:pPr>
              </w:p>
              <w:p w14:paraId="0313343E" w14:textId="77777777" w:rsidR="008106CD" w:rsidRPr="00E20938" w:rsidRDefault="008106CD" w:rsidP="00697A20">
                <w:pPr>
                  <w:rPr>
                    <w:rFonts w:ascii="Poppins" w:hAnsi="Poppins" w:cs="Poppins"/>
                  </w:rPr>
                </w:pPr>
              </w:p>
            </w:tc>
          </w:sdtContent>
        </w:sdt>
      </w:tr>
      <w:tr w:rsidR="008106CD" w:rsidRPr="00E20938" w14:paraId="751130A7" w14:textId="77777777" w:rsidTr="00697A20">
        <w:trPr>
          <w:trHeight w:val="1500"/>
        </w:trPr>
        <w:tc>
          <w:tcPr>
            <w:tcW w:w="562" w:type="dxa"/>
            <w:gridSpan w:val="2"/>
            <w:vMerge w:val="restart"/>
          </w:tcPr>
          <w:p w14:paraId="6AAC22A4" w14:textId="626F6A9A" w:rsidR="008106CD" w:rsidRPr="00E20938" w:rsidRDefault="004A438B" w:rsidP="00697A20">
            <w:pPr>
              <w:rPr>
                <w:rFonts w:ascii="Poppins" w:hAnsi="Poppins" w:cs="Poppins"/>
              </w:rPr>
            </w:pPr>
            <w:r w:rsidRPr="00E20938">
              <w:rPr>
                <w:rFonts w:ascii="Poppins" w:hAnsi="Poppins" w:cs="Poppins"/>
              </w:rPr>
              <w:t>13</w:t>
            </w:r>
          </w:p>
        </w:tc>
        <w:tc>
          <w:tcPr>
            <w:tcW w:w="2691" w:type="dxa"/>
            <w:vMerge w:val="restart"/>
          </w:tcPr>
          <w:p w14:paraId="68B9DC18" w14:textId="63BB6BA0" w:rsidR="008106CD" w:rsidRPr="00E20938" w:rsidRDefault="00106D35" w:rsidP="00697A20">
            <w:pPr>
              <w:rPr>
                <w:rFonts w:ascii="Poppins" w:hAnsi="Poppins" w:cs="Poppins"/>
                <w:bCs/>
              </w:rPr>
            </w:pPr>
            <w:r w:rsidRPr="00E20938">
              <w:rPr>
                <w:rFonts w:ascii="Poppins" w:hAnsi="Poppins" w:cs="Poppins"/>
              </w:rPr>
              <w:t xml:space="preserve">Do you agree or disagree with the current outline for </w:t>
            </w:r>
            <w:r w:rsidRPr="00E20938">
              <w:rPr>
                <w:rFonts w:ascii="Poppins" w:hAnsi="Poppins" w:cs="Poppins"/>
                <w:b/>
              </w:rPr>
              <w:t>projects that would be within scope of the PCF</w:t>
            </w:r>
            <w:r w:rsidR="00697A20">
              <w:rPr>
                <w:rFonts w:ascii="Poppins" w:hAnsi="Poppins" w:cs="Poppins"/>
                <w:b/>
              </w:rPr>
              <w:t xml:space="preserve"> </w:t>
            </w:r>
            <w:r w:rsidR="00697A20">
              <w:rPr>
                <w:rFonts w:ascii="Poppins" w:hAnsi="Poppins" w:cs="Poppins"/>
              </w:rPr>
              <w:t>(</w:t>
            </w:r>
            <w:r w:rsidR="00697A20" w:rsidRPr="006F5E72">
              <w:rPr>
                <w:rFonts w:ascii="Poppins" w:hAnsi="Poppins" w:cs="Poppins"/>
              </w:rPr>
              <w:t>Progression Commitment Fee</w:t>
            </w:r>
            <w:r w:rsidR="00697A20">
              <w:rPr>
                <w:rFonts w:ascii="Poppins" w:hAnsi="Poppins" w:cs="Poppins"/>
              </w:rPr>
              <w:t>)</w:t>
            </w:r>
            <w:r w:rsidRPr="00E20938">
              <w:rPr>
                <w:rFonts w:ascii="Poppins" w:hAnsi="Poppins" w:cs="Poppins"/>
              </w:rPr>
              <w:t>? Please provide your rationale.</w:t>
            </w:r>
          </w:p>
        </w:tc>
        <w:tc>
          <w:tcPr>
            <w:tcW w:w="6353" w:type="dxa"/>
          </w:tcPr>
          <w:p w14:paraId="3D3D81D9" w14:textId="77777777" w:rsidR="008106CD" w:rsidRPr="00E20938" w:rsidRDefault="00697A20" w:rsidP="00697A20">
            <w:pPr>
              <w:rPr>
                <w:rFonts w:ascii="Poppins" w:hAnsi="Poppins" w:cs="Poppins"/>
              </w:rPr>
            </w:pPr>
            <w:sdt>
              <w:sdtPr>
                <w:rPr>
                  <w:rFonts w:ascii="Poppins" w:hAnsi="Poppins" w:cs="Poppins"/>
                </w:rPr>
                <w:id w:val="-1561401773"/>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7BAB48B5" w14:textId="77777777" w:rsidR="008106CD" w:rsidRPr="00E20938" w:rsidRDefault="00697A20" w:rsidP="00697A20">
            <w:pPr>
              <w:rPr>
                <w:rFonts w:ascii="Poppins" w:hAnsi="Poppins" w:cs="Poppins"/>
              </w:rPr>
            </w:pPr>
            <w:sdt>
              <w:sdtPr>
                <w:rPr>
                  <w:rFonts w:ascii="Poppins" w:hAnsi="Poppins" w:cs="Poppins"/>
                </w:rPr>
                <w:id w:val="1771040635"/>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7199345F" w14:textId="77777777" w:rsidTr="00697A20">
        <w:trPr>
          <w:trHeight w:val="1500"/>
        </w:trPr>
        <w:tc>
          <w:tcPr>
            <w:tcW w:w="562" w:type="dxa"/>
            <w:gridSpan w:val="2"/>
            <w:vMerge/>
          </w:tcPr>
          <w:p w14:paraId="2F845BE6" w14:textId="77777777" w:rsidR="008106CD" w:rsidRPr="00E20938" w:rsidRDefault="008106CD" w:rsidP="00697A20">
            <w:pPr>
              <w:rPr>
                <w:rFonts w:ascii="Poppins" w:hAnsi="Poppins" w:cs="Poppins"/>
              </w:rPr>
            </w:pPr>
          </w:p>
        </w:tc>
        <w:tc>
          <w:tcPr>
            <w:tcW w:w="2691" w:type="dxa"/>
            <w:vMerge/>
          </w:tcPr>
          <w:p w14:paraId="03C64952" w14:textId="77777777" w:rsidR="008106CD" w:rsidRPr="00E20938" w:rsidRDefault="008106CD" w:rsidP="00697A20">
            <w:pPr>
              <w:rPr>
                <w:rFonts w:ascii="Poppins" w:hAnsi="Poppins" w:cs="Poppins"/>
              </w:rPr>
            </w:pPr>
          </w:p>
        </w:tc>
        <w:sdt>
          <w:sdtPr>
            <w:rPr>
              <w:rFonts w:ascii="Poppins" w:hAnsi="Poppins" w:cs="Poppins"/>
            </w:rPr>
            <w:id w:val="-1439357104"/>
            <w:placeholder>
              <w:docPart w:val="7FCA1413C50A4BB9A0FACFB06BC4075A"/>
            </w:placeholder>
          </w:sdtPr>
          <w:sdtContent>
            <w:tc>
              <w:tcPr>
                <w:tcW w:w="6353" w:type="dxa"/>
              </w:tcPr>
              <w:sdt>
                <w:sdtPr>
                  <w:rPr>
                    <w:rFonts w:ascii="Poppins" w:hAnsi="Poppins" w:cs="Poppins"/>
                  </w:rPr>
                  <w:id w:val="1928467731"/>
                  <w:placeholder>
                    <w:docPart w:val="7124107895D64DF3B8BE51BE1AE5BB17"/>
                  </w:placeholder>
                  <w:showingPlcHdr/>
                </w:sdtPr>
                <w:sdtContent>
                  <w:p w14:paraId="68F77C32"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796466D9" w14:textId="77777777" w:rsidR="008106CD" w:rsidRPr="00E20938" w:rsidRDefault="008106CD" w:rsidP="00697A20">
                <w:pPr>
                  <w:rPr>
                    <w:rFonts w:ascii="Poppins" w:hAnsi="Poppins" w:cs="Poppins"/>
                  </w:rPr>
                </w:pPr>
              </w:p>
              <w:p w14:paraId="1BCA8720" w14:textId="77777777" w:rsidR="008106CD" w:rsidRPr="00E20938" w:rsidRDefault="008106CD" w:rsidP="00697A20">
                <w:pPr>
                  <w:rPr>
                    <w:rFonts w:ascii="Poppins" w:hAnsi="Poppins" w:cs="Poppins"/>
                  </w:rPr>
                </w:pPr>
              </w:p>
              <w:p w14:paraId="43AE8681" w14:textId="77777777" w:rsidR="008106CD" w:rsidRPr="00E20938" w:rsidRDefault="008106CD" w:rsidP="00697A20">
                <w:pPr>
                  <w:rPr>
                    <w:rFonts w:ascii="Poppins" w:hAnsi="Poppins" w:cs="Poppins"/>
                  </w:rPr>
                </w:pPr>
              </w:p>
              <w:p w14:paraId="196ADF54" w14:textId="77777777" w:rsidR="008106CD" w:rsidRPr="00E20938" w:rsidRDefault="008106CD" w:rsidP="00697A20">
                <w:pPr>
                  <w:rPr>
                    <w:rFonts w:ascii="Poppins" w:hAnsi="Poppins" w:cs="Poppins"/>
                  </w:rPr>
                </w:pPr>
              </w:p>
              <w:p w14:paraId="3406528A" w14:textId="77777777" w:rsidR="008106CD" w:rsidRPr="00E20938" w:rsidRDefault="008106CD" w:rsidP="00697A20">
                <w:pPr>
                  <w:rPr>
                    <w:rFonts w:ascii="Poppins" w:hAnsi="Poppins" w:cs="Poppins"/>
                  </w:rPr>
                </w:pPr>
              </w:p>
            </w:tc>
          </w:sdtContent>
        </w:sdt>
      </w:tr>
      <w:tr w:rsidR="008106CD" w:rsidRPr="00E20938" w14:paraId="065512A3" w14:textId="77777777" w:rsidTr="00697A20">
        <w:trPr>
          <w:trHeight w:val="1500"/>
        </w:trPr>
        <w:tc>
          <w:tcPr>
            <w:tcW w:w="562" w:type="dxa"/>
            <w:gridSpan w:val="2"/>
            <w:vMerge w:val="restart"/>
          </w:tcPr>
          <w:p w14:paraId="6F94D031" w14:textId="6BB9409D" w:rsidR="008106CD" w:rsidRPr="00E20938" w:rsidRDefault="00106D35" w:rsidP="00697A20">
            <w:pPr>
              <w:rPr>
                <w:rFonts w:ascii="Poppins" w:hAnsi="Poppins" w:cs="Poppins"/>
              </w:rPr>
            </w:pPr>
            <w:r w:rsidRPr="00E20938">
              <w:rPr>
                <w:rFonts w:ascii="Poppins" w:hAnsi="Poppins" w:cs="Poppins"/>
              </w:rPr>
              <w:t>14</w:t>
            </w:r>
          </w:p>
        </w:tc>
        <w:tc>
          <w:tcPr>
            <w:tcW w:w="2691" w:type="dxa"/>
            <w:vMerge w:val="restart"/>
          </w:tcPr>
          <w:p w14:paraId="2E36CCEA" w14:textId="77777777" w:rsidR="007C73FE" w:rsidRPr="00E20938" w:rsidRDefault="007C73FE" w:rsidP="007C73FE">
            <w:pPr>
              <w:suppressAutoHyphens/>
              <w:autoSpaceDN w:val="0"/>
              <w:spacing w:line="240" w:lineRule="auto"/>
              <w:textAlignment w:val="baseline"/>
              <w:rPr>
                <w:rFonts w:ascii="Poppins" w:hAnsi="Poppins" w:cs="Poppins"/>
              </w:rPr>
            </w:pPr>
            <w:r w:rsidRPr="00E20938">
              <w:rPr>
                <w:rFonts w:ascii="Poppins" w:hAnsi="Poppins" w:cs="Poppins"/>
              </w:rPr>
              <w:t xml:space="preserve">Do you agree with the Proposer’s approach to </w:t>
            </w:r>
            <w:r w:rsidRPr="00E20938">
              <w:rPr>
                <w:rFonts w:ascii="Poppins" w:hAnsi="Poppins" w:cs="Poppins"/>
                <w:b/>
              </w:rPr>
              <w:t>demand projects</w:t>
            </w:r>
            <w:r w:rsidRPr="00E20938">
              <w:rPr>
                <w:rFonts w:ascii="Poppins" w:hAnsi="Poppins" w:cs="Poppins"/>
              </w:rPr>
              <w:t xml:space="preserve">? Please provide your rationale. </w:t>
            </w:r>
          </w:p>
          <w:p w14:paraId="3B03DB1E" w14:textId="3CF0C01F" w:rsidR="008106CD" w:rsidRPr="00E20938" w:rsidRDefault="008106CD" w:rsidP="00697A20">
            <w:pPr>
              <w:rPr>
                <w:rFonts w:ascii="Poppins" w:hAnsi="Poppins" w:cs="Poppins"/>
                <w:bCs/>
              </w:rPr>
            </w:pPr>
          </w:p>
        </w:tc>
        <w:tc>
          <w:tcPr>
            <w:tcW w:w="6353" w:type="dxa"/>
          </w:tcPr>
          <w:p w14:paraId="1DF9D65B" w14:textId="77777777" w:rsidR="008106CD" w:rsidRPr="00E20938" w:rsidRDefault="00697A20" w:rsidP="00697A20">
            <w:pPr>
              <w:rPr>
                <w:rFonts w:ascii="Poppins" w:hAnsi="Poppins" w:cs="Poppins"/>
              </w:rPr>
            </w:pPr>
            <w:sdt>
              <w:sdtPr>
                <w:rPr>
                  <w:rFonts w:ascii="Poppins" w:hAnsi="Poppins" w:cs="Poppins"/>
                </w:rPr>
                <w:id w:val="-1304224551"/>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14A12D57" w14:textId="77777777" w:rsidR="008106CD" w:rsidRPr="00E20938" w:rsidRDefault="00697A20" w:rsidP="00697A20">
            <w:pPr>
              <w:rPr>
                <w:rFonts w:ascii="Poppins" w:hAnsi="Poppins" w:cs="Poppins"/>
              </w:rPr>
            </w:pPr>
            <w:sdt>
              <w:sdtPr>
                <w:rPr>
                  <w:rFonts w:ascii="Poppins" w:hAnsi="Poppins" w:cs="Poppins"/>
                </w:rPr>
                <w:id w:val="259641633"/>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08EEEE0F" w14:textId="77777777" w:rsidTr="00697A20">
        <w:trPr>
          <w:trHeight w:val="1500"/>
        </w:trPr>
        <w:tc>
          <w:tcPr>
            <w:tcW w:w="562" w:type="dxa"/>
            <w:gridSpan w:val="2"/>
            <w:vMerge/>
          </w:tcPr>
          <w:p w14:paraId="08B8BB41" w14:textId="77777777" w:rsidR="008106CD" w:rsidRPr="00E20938" w:rsidRDefault="008106CD" w:rsidP="00697A20">
            <w:pPr>
              <w:rPr>
                <w:rFonts w:ascii="Poppins" w:hAnsi="Poppins" w:cs="Poppins"/>
              </w:rPr>
            </w:pPr>
          </w:p>
        </w:tc>
        <w:tc>
          <w:tcPr>
            <w:tcW w:w="2691" w:type="dxa"/>
            <w:vMerge/>
          </w:tcPr>
          <w:p w14:paraId="31F45D65" w14:textId="77777777" w:rsidR="008106CD" w:rsidRPr="00E20938" w:rsidRDefault="008106CD" w:rsidP="00697A20">
            <w:pPr>
              <w:rPr>
                <w:rFonts w:ascii="Poppins" w:hAnsi="Poppins" w:cs="Poppins"/>
              </w:rPr>
            </w:pPr>
          </w:p>
        </w:tc>
        <w:sdt>
          <w:sdtPr>
            <w:rPr>
              <w:rFonts w:ascii="Poppins" w:hAnsi="Poppins" w:cs="Poppins"/>
            </w:rPr>
            <w:id w:val="883605088"/>
            <w:placeholder>
              <w:docPart w:val="FE207F23612D4303987C06D5D74A09C1"/>
            </w:placeholder>
          </w:sdtPr>
          <w:sdtContent>
            <w:tc>
              <w:tcPr>
                <w:tcW w:w="6353" w:type="dxa"/>
              </w:tcPr>
              <w:sdt>
                <w:sdtPr>
                  <w:rPr>
                    <w:rFonts w:ascii="Poppins" w:hAnsi="Poppins" w:cs="Poppins"/>
                  </w:rPr>
                  <w:id w:val="-1085453593"/>
                  <w:placeholder>
                    <w:docPart w:val="B3852FD0B1FD4E1E906295FF8704CB82"/>
                  </w:placeholder>
                  <w:showingPlcHdr/>
                </w:sdtPr>
                <w:sdtContent>
                  <w:p w14:paraId="06AFA8B0"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1BE715DF" w14:textId="77777777" w:rsidR="008106CD" w:rsidRPr="00E20938" w:rsidRDefault="008106CD" w:rsidP="00697A20">
                <w:pPr>
                  <w:rPr>
                    <w:rFonts w:ascii="Poppins" w:hAnsi="Poppins" w:cs="Poppins"/>
                  </w:rPr>
                </w:pPr>
              </w:p>
              <w:p w14:paraId="0B3ECCC1" w14:textId="77777777" w:rsidR="008106CD" w:rsidRPr="00E20938" w:rsidRDefault="008106CD" w:rsidP="00697A20">
                <w:pPr>
                  <w:rPr>
                    <w:rFonts w:ascii="Poppins" w:hAnsi="Poppins" w:cs="Poppins"/>
                  </w:rPr>
                </w:pPr>
              </w:p>
              <w:p w14:paraId="0341B932" w14:textId="77777777" w:rsidR="008106CD" w:rsidRPr="00E20938" w:rsidRDefault="008106CD" w:rsidP="00697A20">
                <w:pPr>
                  <w:rPr>
                    <w:rFonts w:ascii="Poppins" w:hAnsi="Poppins" w:cs="Poppins"/>
                  </w:rPr>
                </w:pPr>
              </w:p>
              <w:p w14:paraId="0B6A65AB" w14:textId="77777777" w:rsidR="008106CD" w:rsidRPr="00E20938" w:rsidRDefault="008106CD" w:rsidP="00697A20">
                <w:pPr>
                  <w:rPr>
                    <w:rFonts w:ascii="Poppins" w:hAnsi="Poppins" w:cs="Poppins"/>
                  </w:rPr>
                </w:pPr>
              </w:p>
              <w:p w14:paraId="0BCB14F0" w14:textId="77777777" w:rsidR="008106CD" w:rsidRPr="00E20938" w:rsidRDefault="008106CD" w:rsidP="00697A20">
                <w:pPr>
                  <w:rPr>
                    <w:rFonts w:ascii="Poppins" w:hAnsi="Poppins" w:cs="Poppins"/>
                  </w:rPr>
                </w:pPr>
              </w:p>
            </w:tc>
          </w:sdtContent>
        </w:sdt>
      </w:tr>
      <w:tr w:rsidR="008106CD" w:rsidRPr="00E20938" w14:paraId="7DDDFC85" w14:textId="77777777" w:rsidTr="00697A20">
        <w:trPr>
          <w:trHeight w:val="1500"/>
        </w:trPr>
        <w:tc>
          <w:tcPr>
            <w:tcW w:w="562" w:type="dxa"/>
            <w:gridSpan w:val="2"/>
            <w:vMerge w:val="restart"/>
          </w:tcPr>
          <w:p w14:paraId="51FD696A" w14:textId="64FD74E4" w:rsidR="008106CD" w:rsidRPr="00E20938" w:rsidRDefault="007C73FE" w:rsidP="00697A20">
            <w:pPr>
              <w:rPr>
                <w:rFonts w:ascii="Poppins" w:hAnsi="Poppins" w:cs="Poppins"/>
              </w:rPr>
            </w:pPr>
            <w:r w:rsidRPr="00E20938">
              <w:rPr>
                <w:rFonts w:ascii="Poppins" w:hAnsi="Poppins" w:cs="Poppins"/>
              </w:rPr>
              <w:t>15</w:t>
            </w:r>
          </w:p>
        </w:tc>
        <w:tc>
          <w:tcPr>
            <w:tcW w:w="2691" w:type="dxa"/>
            <w:vMerge w:val="restart"/>
          </w:tcPr>
          <w:p w14:paraId="0710E23D" w14:textId="588CD37B" w:rsidR="00435070" w:rsidRPr="00E20938" w:rsidRDefault="00435070" w:rsidP="00435070">
            <w:pPr>
              <w:suppressAutoHyphens/>
              <w:autoSpaceDN w:val="0"/>
              <w:spacing w:line="240" w:lineRule="auto"/>
              <w:textAlignment w:val="baseline"/>
              <w:rPr>
                <w:rFonts w:ascii="Poppins" w:hAnsi="Poppins" w:cs="Poppins"/>
              </w:rPr>
            </w:pPr>
            <w:r w:rsidRPr="00E20938">
              <w:rPr>
                <w:rFonts w:ascii="Poppins" w:hAnsi="Poppins" w:cs="Poppins"/>
              </w:rPr>
              <w:t xml:space="preserve">Do you agree with the </w:t>
            </w:r>
            <w:r w:rsidRPr="00E20938">
              <w:rPr>
                <w:rFonts w:ascii="Poppins" w:hAnsi="Poppins" w:cs="Poppins"/>
                <w:b/>
              </w:rPr>
              <w:t xml:space="preserve">PCF </w:t>
            </w:r>
            <w:r w:rsidR="00697A20">
              <w:rPr>
                <w:rFonts w:ascii="Poppins" w:hAnsi="Poppins" w:cs="Poppins"/>
              </w:rPr>
              <w:t>(</w:t>
            </w:r>
            <w:r w:rsidR="00697A20" w:rsidRPr="006F5E72">
              <w:rPr>
                <w:rFonts w:ascii="Poppins" w:hAnsi="Poppins" w:cs="Poppins"/>
              </w:rPr>
              <w:t>Progression Commitment Fee</w:t>
            </w:r>
            <w:r w:rsidR="00697A20">
              <w:rPr>
                <w:rFonts w:ascii="Poppins" w:hAnsi="Poppins" w:cs="Poppins"/>
              </w:rPr>
              <w:t>)</w:t>
            </w:r>
            <w:r w:rsidR="00697A20" w:rsidRPr="005F3115">
              <w:rPr>
                <w:rFonts w:ascii="Poppins" w:hAnsi="Poppins" w:cs="Poppins"/>
              </w:rPr>
              <w:t xml:space="preserve"> </w:t>
            </w:r>
            <w:r w:rsidRPr="00E20938">
              <w:rPr>
                <w:rFonts w:ascii="Poppins" w:hAnsi="Poppins" w:cs="Poppins"/>
                <w:b/>
              </w:rPr>
              <w:t>scenarios</w:t>
            </w:r>
            <w:r w:rsidRPr="00E20938">
              <w:rPr>
                <w:rFonts w:ascii="Poppins" w:hAnsi="Poppins" w:cs="Poppins"/>
              </w:rPr>
              <w:t xml:space="preserve"> put forward by the Proposer? Please provide your rationale.</w:t>
            </w:r>
          </w:p>
          <w:p w14:paraId="01C1F150" w14:textId="10076741" w:rsidR="008106CD" w:rsidRPr="00E20938" w:rsidRDefault="008106CD" w:rsidP="00697A20">
            <w:pPr>
              <w:rPr>
                <w:rFonts w:ascii="Poppins" w:hAnsi="Poppins" w:cs="Poppins"/>
                <w:bCs/>
              </w:rPr>
            </w:pPr>
          </w:p>
        </w:tc>
        <w:tc>
          <w:tcPr>
            <w:tcW w:w="6353" w:type="dxa"/>
          </w:tcPr>
          <w:p w14:paraId="08532976" w14:textId="77777777" w:rsidR="008106CD" w:rsidRPr="00E20938" w:rsidRDefault="00697A20" w:rsidP="00697A20">
            <w:pPr>
              <w:rPr>
                <w:rFonts w:ascii="Poppins" w:hAnsi="Poppins" w:cs="Poppins"/>
              </w:rPr>
            </w:pPr>
            <w:sdt>
              <w:sdtPr>
                <w:rPr>
                  <w:rFonts w:ascii="Poppins" w:hAnsi="Poppins" w:cs="Poppins"/>
                </w:rPr>
                <w:id w:val="1742825669"/>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796A4B77" w14:textId="77777777" w:rsidR="008106CD" w:rsidRPr="00E20938" w:rsidRDefault="00697A20" w:rsidP="00697A20">
            <w:pPr>
              <w:rPr>
                <w:rFonts w:ascii="Poppins" w:hAnsi="Poppins" w:cs="Poppins"/>
              </w:rPr>
            </w:pPr>
            <w:sdt>
              <w:sdtPr>
                <w:rPr>
                  <w:rFonts w:ascii="Poppins" w:hAnsi="Poppins" w:cs="Poppins"/>
                </w:rPr>
                <w:id w:val="-1498414492"/>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59FC9401" w14:textId="77777777" w:rsidTr="00697A20">
        <w:trPr>
          <w:trHeight w:val="1500"/>
        </w:trPr>
        <w:tc>
          <w:tcPr>
            <w:tcW w:w="562" w:type="dxa"/>
            <w:gridSpan w:val="2"/>
            <w:vMerge/>
          </w:tcPr>
          <w:p w14:paraId="482D6564" w14:textId="77777777" w:rsidR="008106CD" w:rsidRPr="00E20938" w:rsidRDefault="008106CD" w:rsidP="00697A20">
            <w:pPr>
              <w:rPr>
                <w:rFonts w:ascii="Poppins" w:hAnsi="Poppins" w:cs="Poppins"/>
              </w:rPr>
            </w:pPr>
          </w:p>
        </w:tc>
        <w:tc>
          <w:tcPr>
            <w:tcW w:w="2691" w:type="dxa"/>
            <w:vMerge/>
          </w:tcPr>
          <w:p w14:paraId="10977689" w14:textId="77777777" w:rsidR="008106CD" w:rsidRPr="00E20938" w:rsidRDefault="008106CD" w:rsidP="00697A20">
            <w:pPr>
              <w:rPr>
                <w:rFonts w:ascii="Poppins" w:hAnsi="Poppins" w:cs="Poppins"/>
              </w:rPr>
            </w:pPr>
          </w:p>
        </w:tc>
        <w:sdt>
          <w:sdtPr>
            <w:rPr>
              <w:rFonts w:ascii="Poppins" w:hAnsi="Poppins" w:cs="Poppins"/>
            </w:rPr>
            <w:id w:val="-127475177"/>
            <w:placeholder>
              <w:docPart w:val="4BF707D820C64FC1BBB81B0C006B00B0"/>
            </w:placeholder>
          </w:sdtPr>
          <w:sdtContent>
            <w:tc>
              <w:tcPr>
                <w:tcW w:w="6353" w:type="dxa"/>
              </w:tcPr>
              <w:sdt>
                <w:sdtPr>
                  <w:rPr>
                    <w:rFonts w:ascii="Poppins" w:hAnsi="Poppins" w:cs="Poppins"/>
                  </w:rPr>
                  <w:id w:val="-450320322"/>
                  <w:placeholder>
                    <w:docPart w:val="A440D3FDE2024342A4449C98A51CB80C"/>
                  </w:placeholder>
                  <w:showingPlcHdr/>
                </w:sdtPr>
                <w:sdtContent>
                  <w:p w14:paraId="1DAB2B01"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4A9D98E8" w14:textId="77777777" w:rsidR="008106CD" w:rsidRPr="00E20938" w:rsidRDefault="008106CD" w:rsidP="00697A20">
                <w:pPr>
                  <w:rPr>
                    <w:rFonts w:ascii="Poppins" w:hAnsi="Poppins" w:cs="Poppins"/>
                  </w:rPr>
                </w:pPr>
              </w:p>
              <w:p w14:paraId="1AFFEA6E" w14:textId="77777777" w:rsidR="008106CD" w:rsidRPr="00E20938" w:rsidRDefault="008106CD" w:rsidP="00697A20">
                <w:pPr>
                  <w:rPr>
                    <w:rFonts w:ascii="Poppins" w:hAnsi="Poppins" w:cs="Poppins"/>
                  </w:rPr>
                </w:pPr>
              </w:p>
              <w:p w14:paraId="66D131E2" w14:textId="77777777" w:rsidR="008106CD" w:rsidRPr="00E20938" w:rsidRDefault="008106CD" w:rsidP="00697A20">
                <w:pPr>
                  <w:rPr>
                    <w:rFonts w:ascii="Poppins" w:hAnsi="Poppins" w:cs="Poppins"/>
                  </w:rPr>
                </w:pPr>
              </w:p>
              <w:p w14:paraId="0273A696" w14:textId="77777777" w:rsidR="008106CD" w:rsidRPr="00E20938" w:rsidRDefault="008106CD" w:rsidP="00697A20">
                <w:pPr>
                  <w:rPr>
                    <w:rFonts w:ascii="Poppins" w:hAnsi="Poppins" w:cs="Poppins"/>
                  </w:rPr>
                </w:pPr>
              </w:p>
              <w:p w14:paraId="29CA8928" w14:textId="77777777" w:rsidR="008106CD" w:rsidRPr="00E20938" w:rsidRDefault="008106CD" w:rsidP="00697A20">
                <w:pPr>
                  <w:rPr>
                    <w:rFonts w:ascii="Poppins" w:hAnsi="Poppins" w:cs="Poppins"/>
                  </w:rPr>
                </w:pPr>
              </w:p>
            </w:tc>
          </w:sdtContent>
        </w:sdt>
      </w:tr>
      <w:tr w:rsidR="008106CD" w:rsidRPr="00E20938" w14:paraId="58A128F2" w14:textId="77777777" w:rsidTr="00697A20">
        <w:trPr>
          <w:trHeight w:val="1500"/>
        </w:trPr>
        <w:tc>
          <w:tcPr>
            <w:tcW w:w="562" w:type="dxa"/>
            <w:gridSpan w:val="2"/>
            <w:vMerge w:val="restart"/>
          </w:tcPr>
          <w:p w14:paraId="66977ED6" w14:textId="060CC9D9" w:rsidR="008106CD" w:rsidRPr="00E20938" w:rsidRDefault="00435070" w:rsidP="00697A20">
            <w:pPr>
              <w:rPr>
                <w:rFonts w:ascii="Poppins" w:hAnsi="Poppins" w:cs="Poppins"/>
              </w:rPr>
            </w:pPr>
            <w:r w:rsidRPr="00E20938">
              <w:rPr>
                <w:rFonts w:ascii="Poppins" w:hAnsi="Poppins" w:cs="Poppins"/>
              </w:rPr>
              <w:t>16</w:t>
            </w:r>
          </w:p>
        </w:tc>
        <w:tc>
          <w:tcPr>
            <w:tcW w:w="2691" w:type="dxa"/>
            <w:vMerge w:val="restart"/>
          </w:tcPr>
          <w:p w14:paraId="5CE9D698" w14:textId="05654C51" w:rsidR="008106CD" w:rsidRPr="00E20938" w:rsidRDefault="001F1F23" w:rsidP="00697A20">
            <w:pPr>
              <w:rPr>
                <w:rFonts w:ascii="Poppins" w:hAnsi="Poppins" w:cs="Poppins"/>
                <w:bCs/>
              </w:rPr>
            </w:pPr>
            <w:r w:rsidRPr="00E20938">
              <w:rPr>
                <w:rFonts w:ascii="Poppins" w:hAnsi="Poppins" w:cs="Poppins"/>
              </w:rPr>
              <w:t xml:space="preserve">Do you agree with </w:t>
            </w:r>
            <w:r w:rsidRPr="00E20938">
              <w:rPr>
                <w:rFonts w:ascii="Poppins" w:hAnsi="Poppins" w:cs="Poppins"/>
                <w:b/>
                <w:bCs/>
              </w:rPr>
              <w:t>definition of Queue Health</w:t>
            </w:r>
            <w:r w:rsidRPr="00E20938">
              <w:rPr>
                <w:rFonts w:ascii="Poppins" w:hAnsi="Poppins" w:cs="Poppins"/>
              </w:rPr>
              <w:t xml:space="preserve"> put forward by the Proposer? Please provide your rationale.</w:t>
            </w:r>
          </w:p>
        </w:tc>
        <w:tc>
          <w:tcPr>
            <w:tcW w:w="6353" w:type="dxa"/>
          </w:tcPr>
          <w:p w14:paraId="11DA7E62" w14:textId="77777777" w:rsidR="008106CD" w:rsidRPr="00E20938" w:rsidRDefault="00697A20" w:rsidP="00697A20">
            <w:pPr>
              <w:rPr>
                <w:rFonts w:ascii="Poppins" w:hAnsi="Poppins" w:cs="Poppins"/>
              </w:rPr>
            </w:pPr>
            <w:sdt>
              <w:sdtPr>
                <w:rPr>
                  <w:rFonts w:ascii="Poppins" w:hAnsi="Poppins" w:cs="Poppins"/>
                </w:rPr>
                <w:id w:val="240458821"/>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062F1E11" w14:textId="77777777" w:rsidR="008106CD" w:rsidRPr="00E20938" w:rsidRDefault="00697A20" w:rsidP="00697A20">
            <w:pPr>
              <w:rPr>
                <w:rFonts w:ascii="Poppins" w:hAnsi="Poppins" w:cs="Poppins"/>
              </w:rPr>
            </w:pPr>
            <w:sdt>
              <w:sdtPr>
                <w:rPr>
                  <w:rFonts w:ascii="Poppins" w:hAnsi="Poppins" w:cs="Poppins"/>
                </w:rPr>
                <w:id w:val="-1010378985"/>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575D0423" w14:textId="77777777" w:rsidTr="00697A20">
        <w:trPr>
          <w:trHeight w:val="1500"/>
        </w:trPr>
        <w:tc>
          <w:tcPr>
            <w:tcW w:w="562" w:type="dxa"/>
            <w:gridSpan w:val="2"/>
            <w:vMerge/>
          </w:tcPr>
          <w:p w14:paraId="39ACC3A6" w14:textId="77777777" w:rsidR="008106CD" w:rsidRPr="00E20938" w:rsidRDefault="008106CD" w:rsidP="00697A20">
            <w:pPr>
              <w:rPr>
                <w:rFonts w:ascii="Poppins" w:hAnsi="Poppins" w:cs="Poppins"/>
              </w:rPr>
            </w:pPr>
          </w:p>
        </w:tc>
        <w:tc>
          <w:tcPr>
            <w:tcW w:w="2691" w:type="dxa"/>
            <w:vMerge/>
          </w:tcPr>
          <w:p w14:paraId="33DA9B2F" w14:textId="77777777" w:rsidR="008106CD" w:rsidRPr="00E20938" w:rsidRDefault="008106CD" w:rsidP="00697A20">
            <w:pPr>
              <w:rPr>
                <w:rFonts w:ascii="Poppins" w:hAnsi="Poppins" w:cs="Poppins"/>
              </w:rPr>
            </w:pPr>
          </w:p>
        </w:tc>
        <w:sdt>
          <w:sdtPr>
            <w:rPr>
              <w:rFonts w:ascii="Poppins" w:hAnsi="Poppins" w:cs="Poppins"/>
            </w:rPr>
            <w:id w:val="-342558707"/>
            <w:placeholder>
              <w:docPart w:val="9CA1921644EB409F8EADC8ED79995856"/>
            </w:placeholder>
          </w:sdtPr>
          <w:sdtContent>
            <w:tc>
              <w:tcPr>
                <w:tcW w:w="6353" w:type="dxa"/>
              </w:tcPr>
              <w:sdt>
                <w:sdtPr>
                  <w:rPr>
                    <w:rFonts w:ascii="Poppins" w:hAnsi="Poppins" w:cs="Poppins"/>
                  </w:rPr>
                  <w:id w:val="-1994325485"/>
                  <w:placeholder>
                    <w:docPart w:val="AF491DFCD6B04CBE8FB886905CFAE167"/>
                  </w:placeholder>
                  <w:showingPlcHdr/>
                </w:sdtPr>
                <w:sdtContent>
                  <w:p w14:paraId="648038C8"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260F4146" w14:textId="77777777" w:rsidR="008106CD" w:rsidRPr="00E20938" w:rsidRDefault="008106CD" w:rsidP="00697A20">
                <w:pPr>
                  <w:rPr>
                    <w:rFonts w:ascii="Poppins" w:hAnsi="Poppins" w:cs="Poppins"/>
                  </w:rPr>
                </w:pPr>
              </w:p>
              <w:p w14:paraId="3247F47F" w14:textId="77777777" w:rsidR="008106CD" w:rsidRPr="00E20938" w:rsidRDefault="008106CD" w:rsidP="00697A20">
                <w:pPr>
                  <w:rPr>
                    <w:rFonts w:ascii="Poppins" w:hAnsi="Poppins" w:cs="Poppins"/>
                  </w:rPr>
                </w:pPr>
              </w:p>
              <w:p w14:paraId="0D7B6C5B" w14:textId="77777777" w:rsidR="008106CD" w:rsidRPr="00E20938" w:rsidRDefault="008106CD" w:rsidP="00697A20">
                <w:pPr>
                  <w:rPr>
                    <w:rFonts w:ascii="Poppins" w:hAnsi="Poppins" w:cs="Poppins"/>
                  </w:rPr>
                </w:pPr>
              </w:p>
              <w:p w14:paraId="52F885B9" w14:textId="77777777" w:rsidR="008106CD" w:rsidRPr="00E20938" w:rsidRDefault="008106CD" w:rsidP="00697A20">
                <w:pPr>
                  <w:rPr>
                    <w:rFonts w:ascii="Poppins" w:hAnsi="Poppins" w:cs="Poppins"/>
                  </w:rPr>
                </w:pPr>
              </w:p>
              <w:p w14:paraId="232ED98F" w14:textId="77777777" w:rsidR="008106CD" w:rsidRPr="00E20938" w:rsidRDefault="008106CD" w:rsidP="00697A20">
                <w:pPr>
                  <w:rPr>
                    <w:rFonts w:ascii="Poppins" w:hAnsi="Poppins" w:cs="Poppins"/>
                  </w:rPr>
                </w:pPr>
              </w:p>
            </w:tc>
          </w:sdtContent>
        </w:sdt>
      </w:tr>
      <w:tr w:rsidR="008106CD" w:rsidRPr="00E20938" w14:paraId="33CA8993" w14:textId="77777777" w:rsidTr="00697A20">
        <w:trPr>
          <w:trHeight w:val="1500"/>
        </w:trPr>
        <w:tc>
          <w:tcPr>
            <w:tcW w:w="562" w:type="dxa"/>
            <w:gridSpan w:val="2"/>
            <w:vMerge w:val="restart"/>
          </w:tcPr>
          <w:p w14:paraId="0C985658" w14:textId="4A647E64" w:rsidR="008106CD" w:rsidRPr="00E20938" w:rsidRDefault="001F1F23" w:rsidP="00697A20">
            <w:pPr>
              <w:rPr>
                <w:rFonts w:ascii="Poppins" w:hAnsi="Poppins" w:cs="Poppins"/>
              </w:rPr>
            </w:pPr>
            <w:r w:rsidRPr="00E20938">
              <w:rPr>
                <w:rFonts w:ascii="Poppins" w:hAnsi="Poppins" w:cs="Poppins"/>
              </w:rPr>
              <w:t>17</w:t>
            </w:r>
          </w:p>
        </w:tc>
        <w:tc>
          <w:tcPr>
            <w:tcW w:w="2691" w:type="dxa"/>
            <w:vMerge w:val="restart"/>
          </w:tcPr>
          <w:p w14:paraId="4B3535AD" w14:textId="7827FF2C" w:rsidR="008106CD" w:rsidRPr="00E20938" w:rsidRDefault="00114D43" w:rsidP="00697A20">
            <w:pPr>
              <w:rPr>
                <w:rFonts w:ascii="Poppins" w:hAnsi="Poppins" w:cs="Poppins"/>
                <w:bCs/>
              </w:rPr>
            </w:pPr>
            <w:r w:rsidRPr="00E20938">
              <w:rPr>
                <w:rFonts w:ascii="Poppins" w:hAnsi="Poppins" w:cs="Poppins"/>
              </w:rPr>
              <w:t xml:space="preserve">Do you agree that the Proposal adequately takes into consideration the </w:t>
            </w:r>
            <w:r w:rsidRPr="00E20938">
              <w:rPr>
                <w:rFonts w:ascii="Poppins" w:hAnsi="Poppins" w:cs="Poppins"/>
                <w:b/>
                <w:bCs/>
              </w:rPr>
              <w:t xml:space="preserve">interface with </w:t>
            </w:r>
            <w:proofErr w:type="gramStart"/>
            <w:r w:rsidRPr="00E20938">
              <w:rPr>
                <w:rFonts w:ascii="Poppins" w:hAnsi="Poppins" w:cs="Poppins"/>
                <w:b/>
                <w:bCs/>
              </w:rPr>
              <w:t>embedded</w:t>
            </w:r>
            <w:proofErr w:type="gramEnd"/>
            <w:r w:rsidRPr="00E20938">
              <w:rPr>
                <w:rFonts w:ascii="Poppins" w:hAnsi="Poppins" w:cs="Poppins"/>
                <w:b/>
                <w:bCs/>
              </w:rPr>
              <w:t xml:space="preserve"> and distribution connected projects</w:t>
            </w:r>
            <w:r w:rsidRPr="00E20938">
              <w:rPr>
                <w:rFonts w:ascii="Poppins" w:hAnsi="Poppins" w:cs="Poppins"/>
              </w:rPr>
              <w:t>? Please provide you</w:t>
            </w:r>
            <w:r w:rsidR="00910E4F" w:rsidRPr="00E20938">
              <w:rPr>
                <w:rFonts w:ascii="Poppins" w:hAnsi="Poppins" w:cs="Poppins"/>
              </w:rPr>
              <w:t>r</w:t>
            </w:r>
            <w:r w:rsidRPr="00E20938">
              <w:rPr>
                <w:rFonts w:ascii="Poppins" w:hAnsi="Poppins" w:cs="Poppins"/>
              </w:rPr>
              <w:t xml:space="preserve"> rationale.</w:t>
            </w:r>
          </w:p>
        </w:tc>
        <w:tc>
          <w:tcPr>
            <w:tcW w:w="6353" w:type="dxa"/>
          </w:tcPr>
          <w:p w14:paraId="5359012B" w14:textId="77777777" w:rsidR="008106CD" w:rsidRPr="00E20938" w:rsidRDefault="00697A20" w:rsidP="00697A20">
            <w:pPr>
              <w:rPr>
                <w:rFonts w:ascii="Poppins" w:hAnsi="Poppins" w:cs="Poppins"/>
              </w:rPr>
            </w:pPr>
            <w:sdt>
              <w:sdtPr>
                <w:rPr>
                  <w:rFonts w:ascii="Poppins" w:hAnsi="Poppins" w:cs="Poppins"/>
                </w:rPr>
                <w:id w:val="206685776"/>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188EA7DD" w14:textId="77777777" w:rsidR="008106CD" w:rsidRPr="00E20938" w:rsidRDefault="00697A20" w:rsidP="00697A20">
            <w:pPr>
              <w:rPr>
                <w:rFonts w:ascii="Poppins" w:hAnsi="Poppins" w:cs="Poppins"/>
              </w:rPr>
            </w:pPr>
            <w:sdt>
              <w:sdtPr>
                <w:rPr>
                  <w:rFonts w:ascii="Poppins" w:hAnsi="Poppins" w:cs="Poppins"/>
                </w:rPr>
                <w:id w:val="1141776904"/>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7F839D2F" w14:textId="77777777" w:rsidTr="00697A20">
        <w:trPr>
          <w:trHeight w:val="1500"/>
        </w:trPr>
        <w:tc>
          <w:tcPr>
            <w:tcW w:w="562" w:type="dxa"/>
            <w:gridSpan w:val="2"/>
            <w:vMerge/>
          </w:tcPr>
          <w:p w14:paraId="7C0CA065" w14:textId="77777777" w:rsidR="008106CD" w:rsidRPr="00E20938" w:rsidRDefault="008106CD" w:rsidP="00697A20">
            <w:pPr>
              <w:rPr>
                <w:rFonts w:ascii="Poppins" w:hAnsi="Poppins" w:cs="Poppins"/>
              </w:rPr>
            </w:pPr>
          </w:p>
        </w:tc>
        <w:tc>
          <w:tcPr>
            <w:tcW w:w="2691" w:type="dxa"/>
            <w:vMerge/>
          </w:tcPr>
          <w:p w14:paraId="0B723449" w14:textId="77777777" w:rsidR="008106CD" w:rsidRPr="00E20938" w:rsidRDefault="008106CD" w:rsidP="00697A20">
            <w:pPr>
              <w:rPr>
                <w:rFonts w:ascii="Poppins" w:hAnsi="Poppins" w:cs="Poppins"/>
              </w:rPr>
            </w:pPr>
          </w:p>
        </w:tc>
        <w:sdt>
          <w:sdtPr>
            <w:rPr>
              <w:rFonts w:ascii="Poppins" w:hAnsi="Poppins" w:cs="Poppins"/>
            </w:rPr>
            <w:id w:val="-863817563"/>
            <w:placeholder>
              <w:docPart w:val="65AFA84729C648938E9751BF1279F5BA"/>
            </w:placeholder>
          </w:sdtPr>
          <w:sdtContent>
            <w:tc>
              <w:tcPr>
                <w:tcW w:w="6353" w:type="dxa"/>
              </w:tcPr>
              <w:sdt>
                <w:sdtPr>
                  <w:rPr>
                    <w:rFonts w:ascii="Poppins" w:hAnsi="Poppins" w:cs="Poppins"/>
                  </w:rPr>
                  <w:id w:val="2021120715"/>
                  <w:placeholder>
                    <w:docPart w:val="494EAF90795C4952A8EE76319749CA27"/>
                  </w:placeholder>
                  <w:showingPlcHdr/>
                </w:sdtPr>
                <w:sdtContent>
                  <w:p w14:paraId="374C9615"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10267B00" w14:textId="77777777" w:rsidR="008106CD" w:rsidRPr="00E20938" w:rsidRDefault="008106CD" w:rsidP="00697A20">
                <w:pPr>
                  <w:rPr>
                    <w:rFonts w:ascii="Poppins" w:hAnsi="Poppins" w:cs="Poppins"/>
                  </w:rPr>
                </w:pPr>
              </w:p>
              <w:p w14:paraId="2F495A89" w14:textId="77777777" w:rsidR="008106CD" w:rsidRPr="00E20938" w:rsidRDefault="008106CD" w:rsidP="00697A20">
                <w:pPr>
                  <w:rPr>
                    <w:rFonts w:ascii="Poppins" w:hAnsi="Poppins" w:cs="Poppins"/>
                  </w:rPr>
                </w:pPr>
              </w:p>
              <w:p w14:paraId="2C2301B4" w14:textId="77777777" w:rsidR="008106CD" w:rsidRPr="00E20938" w:rsidRDefault="008106CD" w:rsidP="00697A20">
                <w:pPr>
                  <w:rPr>
                    <w:rFonts w:ascii="Poppins" w:hAnsi="Poppins" w:cs="Poppins"/>
                  </w:rPr>
                </w:pPr>
              </w:p>
              <w:p w14:paraId="56051840" w14:textId="77777777" w:rsidR="008106CD" w:rsidRPr="00E20938" w:rsidRDefault="008106CD" w:rsidP="00697A20">
                <w:pPr>
                  <w:rPr>
                    <w:rFonts w:ascii="Poppins" w:hAnsi="Poppins" w:cs="Poppins"/>
                  </w:rPr>
                </w:pPr>
              </w:p>
              <w:p w14:paraId="1C80427E" w14:textId="77777777" w:rsidR="008106CD" w:rsidRPr="00E20938" w:rsidRDefault="008106CD" w:rsidP="00697A20">
                <w:pPr>
                  <w:rPr>
                    <w:rFonts w:ascii="Poppins" w:hAnsi="Poppins" w:cs="Poppins"/>
                  </w:rPr>
                </w:pPr>
              </w:p>
            </w:tc>
          </w:sdtContent>
        </w:sdt>
      </w:tr>
      <w:tr w:rsidR="008106CD" w:rsidRPr="00E20938" w14:paraId="66C5D92F" w14:textId="77777777" w:rsidTr="00697A20">
        <w:trPr>
          <w:trHeight w:val="1500"/>
        </w:trPr>
        <w:tc>
          <w:tcPr>
            <w:tcW w:w="562" w:type="dxa"/>
            <w:gridSpan w:val="2"/>
            <w:vMerge w:val="restart"/>
          </w:tcPr>
          <w:p w14:paraId="5F738382" w14:textId="6F4EB776" w:rsidR="008106CD" w:rsidRPr="00E20938" w:rsidRDefault="00114D43" w:rsidP="00697A20">
            <w:pPr>
              <w:rPr>
                <w:rFonts w:ascii="Poppins" w:hAnsi="Poppins" w:cs="Poppins"/>
              </w:rPr>
            </w:pPr>
            <w:r w:rsidRPr="00E20938">
              <w:rPr>
                <w:rFonts w:ascii="Poppins" w:hAnsi="Poppins" w:cs="Poppins"/>
              </w:rPr>
              <w:t>18</w:t>
            </w:r>
          </w:p>
        </w:tc>
        <w:tc>
          <w:tcPr>
            <w:tcW w:w="2691" w:type="dxa"/>
            <w:vMerge w:val="restart"/>
          </w:tcPr>
          <w:p w14:paraId="5DB60369" w14:textId="77777777" w:rsidR="00DC0CBF" w:rsidRPr="00E20938" w:rsidRDefault="00DC0CBF" w:rsidP="00DC0CBF">
            <w:pPr>
              <w:suppressAutoHyphens/>
              <w:autoSpaceDN w:val="0"/>
              <w:spacing w:line="240" w:lineRule="auto"/>
              <w:textAlignment w:val="baseline"/>
              <w:rPr>
                <w:rFonts w:ascii="Poppins" w:hAnsi="Poppins" w:cs="Poppins"/>
              </w:rPr>
            </w:pPr>
            <w:r w:rsidRPr="00E20938">
              <w:rPr>
                <w:rFonts w:ascii="Poppins" w:hAnsi="Poppins" w:cs="Poppins"/>
              </w:rPr>
              <w:t xml:space="preserve">Do you have any views on any of the </w:t>
            </w:r>
            <w:r w:rsidRPr="00E20938">
              <w:rPr>
                <w:rFonts w:ascii="Poppins" w:hAnsi="Poppins" w:cs="Poppins"/>
                <w:b/>
              </w:rPr>
              <w:t>initial potential alternatives</w:t>
            </w:r>
            <w:r w:rsidRPr="00E20938">
              <w:rPr>
                <w:rFonts w:ascii="Poppins" w:hAnsi="Poppins" w:cs="Poppins"/>
              </w:rPr>
              <w:t xml:space="preserve"> considered by the Workgroup? Please indicate which ones you support or do not support and where possible please provide your rationale.</w:t>
            </w:r>
          </w:p>
          <w:p w14:paraId="6D88E9AA" w14:textId="40642A42" w:rsidR="008106CD" w:rsidRPr="00E20938" w:rsidRDefault="008106CD" w:rsidP="00697A20">
            <w:pPr>
              <w:rPr>
                <w:rFonts w:ascii="Poppins" w:hAnsi="Poppins" w:cs="Poppins"/>
                <w:bCs/>
              </w:rPr>
            </w:pPr>
          </w:p>
        </w:tc>
        <w:tc>
          <w:tcPr>
            <w:tcW w:w="6353" w:type="dxa"/>
          </w:tcPr>
          <w:p w14:paraId="38791DFD" w14:textId="77777777" w:rsidR="008106CD" w:rsidRPr="00E20938" w:rsidRDefault="00697A20" w:rsidP="00697A20">
            <w:pPr>
              <w:rPr>
                <w:rFonts w:ascii="Poppins" w:hAnsi="Poppins" w:cs="Poppins"/>
              </w:rPr>
            </w:pPr>
            <w:sdt>
              <w:sdtPr>
                <w:rPr>
                  <w:rFonts w:ascii="Poppins" w:hAnsi="Poppins" w:cs="Poppins"/>
                </w:rPr>
                <w:id w:val="-5676714"/>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Yes</w:t>
            </w:r>
          </w:p>
          <w:p w14:paraId="198036DF" w14:textId="77777777" w:rsidR="008106CD" w:rsidRPr="00E20938" w:rsidRDefault="00697A20" w:rsidP="00697A20">
            <w:pPr>
              <w:rPr>
                <w:rFonts w:ascii="Poppins" w:hAnsi="Poppins" w:cs="Poppins"/>
              </w:rPr>
            </w:pPr>
            <w:sdt>
              <w:sdtPr>
                <w:rPr>
                  <w:rFonts w:ascii="Poppins" w:hAnsi="Poppins" w:cs="Poppins"/>
                </w:rPr>
                <w:id w:val="-2013991724"/>
                <w14:checkbox>
                  <w14:checked w14:val="0"/>
                  <w14:checkedState w14:val="2612" w14:font="MS Gothic"/>
                  <w14:uncheckedState w14:val="2610" w14:font="MS Gothic"/>
                </w14:checkbox>
              </w:sdtPr>
              <w:sdtContent>
                <w:r w:rsidR="008106CD" w:rsidRPr="00E20938">
                  <w:rPr>
                    <w:rFonts w:ascii="Segoe UI Symbol" w:eastAsia="MS Gothic" w:hAnsi="Segoe UI Symbol" w:cs="Segoe UI Symbol"/>
                  </w:rPr>
                  <w:t>☐</w:t>
                </w:r>
              </w:sdtContent>
            </w:sdt>
            <w:r w:rsidR="008106CD" w:rsidRPr="00E20938">
              <w:rPr>
                <w:rFonts w:ascii="Poppins" w:hAnsi="Poppins" w:cs="Poppins"/>
              </w:rPr>
              <w:t>No</w:t>
            </w:r>
          </w:p>
        </w:tc>
      </w:tr>
      <w:tr w:rsidR="008106CD" w:rsidRPr="00E20938" w14:paraId="43CD2E88" w14:textId="77777777" w:rsidTr="00697A20">
        <w:trPr>
          <w:trHeight w:val="1500"/>
        </w:trPr>
        <w:tc>
          <w:tcPr>
            <w:tcW w:w="562" w:type="dxa"/>
            <w:gridSpan w:val="2"/>
            <w:vMerge/>
          </w:tcPr>
          <w:p w14:paraId="4F29C78D" w14:textId="77777777" w:rsidR="008106CD" w:rsidRPr="00E20938" w:rsidRDefault="008106CD" w:rsidP="00697A20">
            <w:pPr>
              <w:rPr>
                <w:rFonts w:ascii="Poppins" w:hAnsi="Poppins" w:cs="Poppins"/>
              </w:rPr>
            </w:pPr>
          </w:p>
        </w:tc>
        <w:tc>
          <w:tcPr>
            <w:tcW w:w="2691" w:type="dxa"/>
            <w:vMerge/>
          </w:tcPr>
          <w:p w14:paraId="10D94025" w14:textId="77777777" w:rsidR="008106CD" w:rsidRPr="00E20938" w:rsidRDefault="008106CD" w:rsidP="00697A20">
            <w:pPr>
              <w:rPr>
                <w:rFonts w:ascii="Poppins" w:hAnsi="Poppins" w:cs="Poppins"/>
              </w:rPr>
            </w:pPr>
          </w:p>
        </w:tc>
        <w:sdt>
          <w:sdtPr>
            <w:rPr>
              <w:rFonts w:ascii="Poppins" w:hAnsi="Poppins" w:cs="Poppins"/>
            </w:rPr>
            <w:id w:val="-21565347"/>
            <w:placeholder>
              <w:docPart w:val="325FCDEFDC6445B1A04DDBB1B5F18B5C"/>
            </w:placeholder>
          </w:sdtPr>
          <w:sdtContent>
            <w:tc>
              <w:tcPr>
                <w:tcW w:w="6353" w:type="dxa"/>
              </w:tcPr>
              <w:sdt>
                <w:sdtPr>
                  <w:rPr>
                    <w:rFonts w:ascii="Poppins" w:hAnsi="Poppins" w:cs="Poppins"/>
                  </w:rPr>
                  <w:id w:val="-1819183806"/>
                  <w:placeholder>
                    <w:docPart w:val="7B592D7BE1A945F98B39BB456074CFA6"/>
                  </w:placeholder>
                  <w:showingPlcHdr/>
                </w:sdtPr>
                <w:sdtContent>
                  <w:p w14:paraId="797E8FB3"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075BB214" w14:textId="77777777" w:rsidR="008106CD" w:rsidRPr="00E20938" w:rsidRDefault="008106CD" w:rsidP="00697A20">
                <w:pPr>
                  <w:rPr>
                    <w:rFonts w:ascii="Poppins" w:hAnsi="Poppins" w:cs="Poppins"/>
                  </w:rPr>
                </w:pPr>
              </w:p>
              <w:p w14:paraId="63CB5A0B" w14:textId="77777777" w:rsidR="008106CD" w:rsidRPr="00E20938" w:rsidRDefault="008106CD" w:rsidP="00697A20">
                <w:pPr>
                  <w:rPr>
                    <w:rFonts w:ascii="Poppins" w:hAnsi="Poppins" w:cs="Poppins"/>
                  </w:rPr>
                </w:pPr>
              </w:p>
              <w:p w14:paraId="0B4A3B5B" w14:textId="77777777" w:rsidR="008106CD" w:rsidRPr="00E20938" w:rsidRDefault="008106CD" w:rsidP="00697A20">
                <w:pPr>
                  <w:rPr>
                    <w:rFonts w:ascii="Poppins" w:hAnsi="Poppins" w:cs="Poppins"/>
                  </w:rPr>
                </w:pPr>
              </w:p>
              <w:p w14:paraId="39D3BFFE" w14:textId="77777777" w:rsidR="008106CD" w:rsidRPr="00E20938" w:rsidRDefault="008106CD" w:rsidP="00697A20">
                <w:pPr>
                  <w:rPr>
                    <w:rFonts w:ascii="Poppins" w:hAnsi="Poppins" w:cs="Poppins"/>
                  </w:rPr>
                </w:pPr>
              </w:p>
              <w:p w14:paraId="0B793404" w14:textId="77777777" w:rsidR="008106CD" w:rsidRPr="00E20938" w:rsidRDefault="008106CD" w:rsidP="00697A20">
                <w:pPr>
                  <w:rPr>
                    <w:rFonts w:ascii="Poppins" w:hAnsi="Poppins" w:cs="Poppins"/>
                  </w:rPr>
                </w:pPr>
              </w:p>
            </w:tc>
          </w:sdtContent>
        </w:sdt>
      </w:tr>
      <w:tr w:rsidR="008106CD" w:rsidRPr="00E20938" w14:paraId="07B7D275" w14:textId="77777777" w:rsidTr="00697A20">
        <w:trPr>
          <w:trHeight w:val="1500"/>
        </w:trPr>
        <w:tc>
          <w:tcPr>
            <w:tcW w:w="562" w:type="dxa"/>
            <w:gridSpan w:val="2"/>
            <w:vMerge/>
          </w:tcPr>
          <w:p w14:paraId="381AA9F8" w14:textId="77777777" w:rsidR="008106CD" w:rsidRPr="00E20938" w:rsidRDefault="008106CD" w:rsidP="00697A20">
            <w:pPr>
              <w:rPr>
                <w:rFonts w:ascii="Poppins" w:hAnsi="Poppins" w:cs="Poppins"/>
              </w:rPr>
            </w:pPr>
          </w:p>
        </w:tc>
        <w:tc>
          <w:tcPr>
            <w:tcW w:w="2691" w:type="dxa"/>
            <w:vMerge/>
          </w:tcPr>
          <w:p w14:paraId="71F7609D" w14:textId="77777777" w:rsidR="008106CD" w:rsidRPr="00E20938" w:rsidRDefault="008106CD" w:rsidP="00697A20">
            <w:pPr>
              <w:rPr>
                <w:rFonts w:ascii="Poppins" w:hAnsi="Poppins" w:cs="Poppins"/>
              </w:rPr>
            </w:pPr>
          </w:p>
        </w:tc>
        <w:sdt>
          <w:sdtPr>
            <w:rPr>
              <w:rFonts w:ascii="Poppins" w:hAnsi="Poppins" w:cs="Poppins"/>
            </w:rPr>
            <w:id w:val="2070915778"/>
            <w:placeholder>
              <w:docPart w:val="0ECE6B1CACDF424F9821CAA7761E38E0"/>
            </w:placeholder>
          </w:sdtPr>
          <w:sdtContent>
            <w:tc>
              <w:tcPr>
                <w:tcW w:w="6353" w:type="dxa"/>
              </w:tcPr>
              <w:sdt>
                <w:sdtPr>
                  <w:rPr>
                    <w:rFonts w:ascii="Poppins" w:hAnsi="Poppins" w:cs="Poppins"/>
                  </w:rPr>
                  <w:id w:val="934564724"/>
                  <w:placeholder>
                    <w:docPart w:val="8A303305D0CD43328CA1EAE3DAD0B171"/>
                  </w:placeholder>
                  <w:showingPlcHdr/>
                </w:sdtPr>
                <w:sdtContent>
                  <w:p w14:paraId="3A4258DA" w14:textId="77777777" w:rsidR="008106CD" w:rsidRPr="00E20938" w:rsidRDefault="008106CD" w:rsidP="00697A20">
                    <w:pPr>
                      <w:rPr>
                        <w:rFonts w:ascii="Poppins" w:hAnsi="Poppins" w:cs="Poppins"/>
                      </w:rPr>
                    </w:pPr>
                    <w:r w:rsidRPr="00E20938">
                      <w:rPr>
                        <w:rStyle w:val="PlaceholderText"/>
                        <w:rFonts w:ascii="Poppins" w:hAnsi="Poppins" w:cs="Poppins"/>
                      </w:rPr>
                      <w:t>Click or tap here to enter text.</w:t>
                    </w:r>
                  </w:p>
                </w:sdtContent>
              </w:sdt>
              <w:p w14:paraId="1E5779BD" w14:textId="77777777" w:rsidR="008106CD" w:rsidRPr="00E20938" w:rsidRDefault="008106CD" w:rsidP="00697A20">
                <w:pPr>
                  <w:rPr>
                    <w:rFonts w:ascii="Poppins" w:hAnsi="Poppins" w:cs="Poppins"/>
                  </w:rPr>
                </w:pPr>
              </w:p>
              <w:p w14:paraId="1CE619A2" w14:textId="77777777" w:rsidR="008106CD" w:rsidRPr="00E20938" w:rsidRDefault="008106CD" w:rsidP="00697A20">
                <w:pPr>
                  <w:rPr>
                    <w:rFonts w:ascii="Poppins" w:hAnsi="Poppins" w:cs="Poppins"/>
                  </w:rPr>
                </w:pPr>
              </w:p>
              <w:p w14:paraId="42722AC0" w14:textId="77777777" w:rsidR="008106CD" w:rsidRPr="00E20938" w:rsidRDefault="008106CD" w:rsidP="00697A20">
                <w:pPr>
                  <w:rPr>
                    <w:rFonts w:ascii="Poppins" w:hAnsi="Poppins" w:cs="Poppins"/>
                  </w:rPr>
                </w:pPr>
              </w:p>
              <w:p w14:paraId="30DEEBDB" w14:textId="77777777" w:rsidR="008106CD" w:rsidRPr="00E20938" w:rsidRDefault="008106CD" w:rsidP="00697A20">
                <w:pPr>
                  <w:rPr>
                    <w:rFonts w:ascii="Poppins" w:hAnsi="Poppins" w:cs="Poppins"/>
                  </w:rPr>
                </w:pPr>
              </w:p>
              <w:p w14:paraId="730AFDCF" w14:textId="77777777" w:rsidR="008106CD" w:rsidRPr="00E20938" w:rsidRDefault="008106CD" w:rsidP="00697A20">
                <w:pPr>
                  <w:rPr>
                    <w:rFonts w:ascii="Poppins" w:hAnsi="Poppins" w:cs="Poppins"/>
                  </w:rPr>
                </w:pPr>
              </w:p>
            </w:tc>
          </w:sdtContent>
        </w:sdt>
      </w:tr>
    </w:tbl>
    <w:p w14:paraId="36BD4D3C" w14:textId="77777777" w:rsidR="005D189C" w:rsidRDefault="005D189C"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94A3" w14:textId="77777777" w:rsidR="00540D63" w:rsidRDefault="00540D63" w:rsidP="00A62BFF">
      <w:r>
        <w:separator/>
      </w:r>
    </w:p>
  </w:endnote>
  <w:endnote w:type="continuationSeparator" w:id="0">
    <w:p w14:paraId="4BA7C19D" w14:textId="77777777" w:rsidR="00540D63" w:rsidRDefault="00540D63" w:rsidP="00A62BFF">
      <w:r>
        <w:continuationSeparator/>
      </w:r>
    </w:p>
  </w:endnote>
  <w:endnote w:type="continuationNotice" w:id="1">
    <w:p w14:paraId="1E965801" w14:textId="77777777" w:rsidR="00540D63" w:rsidRDefault="00540D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2C84" w14:textId="77777777" w:rsidR="00540D63" w:rsidRDefault="00540D63" w:rsidP="00A62BFF">
      <w:r>
        <w:separator/>
      </w:r>
    </w:p>
  </w:footnote>
  <w:footnote w:type="continuationSeparator" w:id="0">
    <w:p w14:paraId="5FC20408" w14:textId="77777777" w:rsidR="00540D63" w:rsidRDefault="00540D63" w:rsidP="00A62BFF">
      <w:r>
        <w:continuationSeparator/>
      </w:r>
    </w:p>
  </w:footnote>
  <w:footnote w:type="continuationNotice" w:id="1">
    <w:p w14:paraId="70B90A00" w14:textId="77777777" w:rsidR="00540D63" w:rsidRDefault="00540D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 w:numId="50" w16cid:durableId="903681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4341"/>
    <w:rsid w:val="000F5DF1"/>
    <w:rsid w:val="000F65D6"/>
    <w:rsid w:val="000F67B8"/>
    <w:rsid w:val="0010311E"/>
    <w:rsid w:val="00103DA4"/>
    <w:rsid w:val="001060D4"/>
    <w:rsid w:val="00106B84"/>
    <w:rsid w:val="00106D35"/>
    <w:rsid w:val="00107C4C"/>
    <w:rsid w:val="00110513"/>
    <w:rsid w:val="00110F32"/>
    <w:rsid w:val="00112C46"/>
    <w:rsid w:val="001137FB"/>
    <w:rsid w:val="0011389F"/>
    <w:rsid w:val="00113BF5"/>
    <w:rsid w:val="00113CB3"/>
    <w:rsid w:val="00113F39"/>
    <w:rsid w:val="0011423A"/>
    <w:rsid w:val="001145E7"/>
    <w:rsid w:val="00114BDB"/>
    <w:rsid w:val="00114D43"/>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542B"/>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1F23"/>
    <w:rsid w:val="001F2EF2"/>
    <w:rsid w:val="001F59CD"/>
    <w:rsid w:val="001F6599"/>
    <w:rsid w:val="001F77DC"/>
    <w:rsid w:val="002005E2"/>
    <w:rsid w:val="00200E17"/>
    <w:rsid w:val="0020128F"/>
    <w:rsid w:val="0020555B"/>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3BBF"/>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0F2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074E"/>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26D"/>
    <w:rsid w:val="00362ADD"/>
    <w:rsid w:val="00363E4E"/>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6F38"/>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070"/>
    <w:rsid w:val="00435512"/>
    <w:rsid w:val="00436720"/>
    <w:rsid w:val="0043703E"/>
    <w:rsid w:val="004418A1"/>
    <w:rsid w:val="00443196"/>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87827"/>
    <w:rsid w:val="00490BA7"/>
    <w:rsid w:val="0049205D"/>
    <w:rsid w:val="00493C98"/>
    <w:rsid w:val="00496719"/>
    <w:rsid w:val="00496763"/>
    <w:rsid w:val="004969EE"/>
    <w:rsid w:val="00497673"/>
    <w:rsid w:val="00497F0C"/>
    <w:rsid w:val="004A07FA"/>
    <w:rsid w:val="004A338B"/>
    <w:rsid w:val="004A438B"/>
    <w:rsid w:val="004A43DA"/>
    <w:rsid w:val="004A461F"/>
    <w:rsid w:val="004A4AB5"/>
    <w:rsid w:val="004A5874"/>
    <w:rsid w:val="004B1D4E"/>
    <w:rsid w:val="004B1F72"/>
    <w:rsid w:val="004B20C7"/>
    <w:rsid w:val="004B2654"/>
    <w:rsid w:val="004B32DC"/>
    <w:rsid w:val="004B3949"/>
    <w:rsid w:val="004B3E8C"/>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44C4"/>
    <w:rsid w:val="005253BF"/>
    <w:rsid w:val="00527EF2"/>
    <w:rsid w:val="00530B60"/>
    <w:rsid w:val="0053334A"/>
    <w:rsid w:val="005337E8"/>
    <w:rsid w:val="00533C8E"/>
    <w:rsid w:val="00535700"/>
    <w:rsid w:val="00536B98"/>
    <w:rsid w:val="00540390"/>
    <w:rsid w:val="00540D63"/>
    <w:rsid w:val="00541600"/>
    <w:rsid w:val="00541E47"/>
    <w:rsid w:val="00543B47"/>
    <w:rsid w:val="005441CC"/>
    <w:rsid w:val="00544DBC"/>
    <w:rsid w:val="00545F4B"/>
    <w:rsid w:val="005479AB"/>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B1E"/>
    <w:rsid w:val="00574FB6"/>
    <w:rsid w:val="005753B3"/>
    <w:rsid w:val="005764B6"/>
    <w:rsid w:val="0057651A"/>
    <w:rsid w:val="005767E1"/>
    <w:rsid w:val="005771C5"/>
    <w:rsid w:val="00577A69"/>
    <w:rsid w:val="005800AE"/>
    <w:rsid w:val="00580E46"/>
    <w:rsid w:val="00583222"/>
    <w:rsid w:val="00583DE4"/>
    <w:rsid w:val="005851CE"/>
    <w:rsid w:val="005852D7"/>
    <w:rsid w:val="005859E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A6E"/>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3B40"/>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C0A"/>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77FC0"/>
    <w:rsid w:val="00680AD3"/>
    <w:rsid w:val="006819D9"/>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97A2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3B6B"/>
    <w:rsid w:val="006E4861"/>
    <w:rsid w:val="006E5041"/>
    <w:rsid w:val="006E510D"/>
    <w:rsid w:val="006E6687"/>
    <w:rsid w:val="006E7368"/>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5C8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C73FE"/>
    <w:rsid w:val="007D025A"/>
    <w:rsid w:val="007D0F6C"/>
    <w:rsid w:val="007D2B50"/>
    <w:rsid w:val="007D2DD5"/>
    <w:rsid w:val="007D6535"/>
    <w:rsid w:val="007D706B"/>
    <w:rsid w:val="007E09AC"/>
    <w:rsid w:val="007E24ED"/>
    <w:rsid w:val="007E436B"/>
    <w:rsid w:val="007E6EF2"/>
    <w:rsid w:val="007F0038"/>
    <w:rsid w:val="007F03FE"/>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06CD"/>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5D7"/>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3255"/>
    <w:rsid w:val="00905AFB"/>
    <w:rsid w:val="00906DCA"/>
    <w:rsid w:val="00907A53"/>
    <w:rsid w:val="00910067"/>
    <w:rsid w:val="0091036B"/>
    <w:rsid w:val="00910CE2"/>
    <w:rsid w:val="00910E4F"/>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0035"/>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4EC"/>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B6C41"/>
    <w:rsid w:val="00AC0A59"/>
    <w:rsid w:val="00AC2267"/>
    <w:rsid w:val="00AC613B"/>
    <w:rsid w:val="00AC721F"/>
    <w:rsid w:val="00AC78CA"/>
    <w:rsid w:val="00AD2BDC"/>
    <w:rsid w:val="00AD3CA9"/>
    <w:rsid w:val="00AD43E2"/>
    <w:rsid w:val="00AD5D5A"/>
    <w:rsid w:val="00AD6264"/>
    <w:rsid w:val="00AE087D"/>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292"/>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7721"/>
    <w:rsid w:val="00B50520"/>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56A0"/>
    <w:rsid w:val="00B85AAD"/>
    <w:rsid w:val="00B87308"/>
    <w:rsid w:val="00B8776B"/>
    <w:rsid w:val="00B915C1"/>
    <w:rsid w:val="00B91B8A"/>
    <w:rsid w:val="00B931F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007"/>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57BC7"/>
    <w:rsid w:val="00C60C17"/>
    <w:rsid w:val="00C621CD"/>
    <w:rsid w:val="00C63872"/>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BA2"/>
    <w:rsid w:val="00DA4F32"/>
    <w:rsid w:val="00DA5EE8"/>
    <w:rsid w:val="00DA6CFF"/>
    <w:rsid w:val="00DA753F"/>
    <w:rsid w:val="00DA7625"/>
    <w:rsid w:val="00DA79A9"/>
    <w:rsid w:val="00DB304A"/>
    <w:rsid w:val="00DB4920"/>
    <w:rsid w:val="00DB4A0A"/>
    <w:rsid w:val="00DB7E60"/>
    <w:rsid w:val="00DC0CBF"/>
    <w:rsid w:val="00DC2EC5"/>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938"/>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654E"/>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5E1"/>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DF8"/>
    <w:rsid w:val="00EF2F36"/>
    <w:rsid w:val="00EF65C9"/>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E44"/>
    <w:rsid w:val="00F65FDF"/>
    <w:rsid w:val="00F666EB"/>
    <w:rsid w:val="00F66E16"/>
    <w:rsid w:val="00F70822"/>
    <w:rsid w:val="00F720A6"/>
    <w:rsid w:val="00F720B1"/>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0439"/>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3CDD"/>
    <w:rsid w:val="00FF40BD"/>
    <w:rsid w:val="00FF4518"/>
    <w:rsid w:val="00FF4603"/>
    <w:rsid w:val="00FF6CA9"/>
    <w:rsid w:val="00FF6ED8"/>
    <w:rsid w:val="00FF722C"/>
    <w:rsid w:val="02EE3C11"/>
    <w:rsid w:val="128A016E"/>
    <w:rsid w:val="1D978EB3"/>
    <w:rsid w:val="3322532F"/>
    <w:rsid w:val="4770DA31"/>
    <w:rsid w:val="7995F303"/>
    <w:rsid w:val="7D085B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AE448D53-5DFE-451E-A339-12E8028F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BF"/>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43B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BBF"/>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cusc/modifications/cmp448-introducing-progression-commitment-fee-gate-2-connections-que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sc.team@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c.team@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AC3177" w:rsidRDefault="00F1530C" w:rsidP="00F1530C">
          <w:pPr>
            <w:pStyle w:val="7B97E97D5DA246BC97F36CBAE1457DC1"/>
          </w:pPr>
          <w:r w:rsidRPr="004C39B5">
            <w:rPr>
              <w:rStyle w:val="PlaceholderText"/>
              <w:rFonts w:eastAsiaTheme="minorHAnsi"/>
            </w:rPr>
            <w:t>Click or tap here to enter text.</w:t>
          </w:r>
        </w:p>
      </w:docPartBody>
    </w:docPart>
    <w:docPart>
      <w:docPartPr>
        <w:name w:val="28AC0D51299840159B4BB80658DC00B3"/>
        <w:category>
          <w:name w:val="General"/>
          <w:gallery w:val="placeholder"/>
        </w:category>
        <w:types>
          <w:type w:val="bbPlcHdr"/>
        </w:types>
        <w:behaviors>
          <w:behavior w:val="content"/>
        </w:behaviors>
        <w:guid w:val="{9652EA83-343D-4B09-9AF8-EE1CDA133677}"/>
      </w:docPartPr>
      <w:docPartBody>
        <w:p w:rsidR="000F40D6" w:rsidRDefault="000F40D6" w:rsidP="000F40D6">
          <w:pPr>
            <w:pStyle w:val="28AC0D51299840159B4BB80658DC00B3"/>
          </w:pPr>
          <w:r w:rsidRPr="004C39B5">
            <w:rPr>
              <w:rStyle w:val="PlaceholderText"/>
              <w:rFonts w:eastAsiaTheme="minorHAnsi"/>
            </w:rPr>
            <w:t>Click or tap here to enter text.</w:t>
          </w:r>
        </w:p>
      </w:docPartBody>
    </w:docPart>
    <w:docPart>
      <w:docPartPr>
        <w:name w:val="BF1A354026154B7B86B04643218869F8"/>
        <w:category>
          <w:name w:val="General"/>
          <w:gallery w:val="placeholder"/>
        </w:category>
        <w:types>
          <w:type w:val="bbPlcHdr"/>
        </w:types>
        <w:behaviors>
          <w:behavior w:val="content"/>
        </w:behaviors>
        <w:guid w:val="{BC69BA3A-1E9C-4087-A044-C19EB8F9CD4E}"/>
      </w:docPartPr>
      <w:docPartBody>
        <w:p w:rsidR="000F40D6" w:rsidRDefault="000F40D6" w:rsidP="000F40D6">
          <w:pPr>
            <w:pStyle w:val="BF1A354026154B7B86B04643218869F8"/>
          </w:pPr>
          <w:r w:rsidRPr="004C39B5">
            <w:rPr>
              <w:rStyle w:val="PlaceholderText"/>
            </w:rPr>
            <w:t>Click or tap here to enter text.</w:t>
          </w:r>
        </w:p>
      </w:docPartBody>
    </w:docPart>
    <w:docPart>
      <w:docPartPr>
        <w:name w:val="64DB26D82C0E4FC195ECB416FFB5D601"/>
        <w:category>
          <w:name w:val="General"/>
          <w:gallery w:val="placeholder"/>
        </w:category>
        <w:types>
          <w:type w:val="bbPlcHdr"/>
        </w:types>
        <w:behaviors>
          <w:behavior w:val="content"/>
        </w:behaviors>
        <w:guid w:val="{CCC802F7-CF1B-403C-9C1F-ED822B18A396}"/>
      </w:docPartPr>
      <w:docPartBody>
        <w:p w:rsidR="000F40D6" w:rsidRDefault="000F40D6" w:rsidP="000F40D6">
          <w:pPr>
            <w:pStyle w:val="64DB26D82C0E4FC195ECB416FFB5D601"/>
          </w:pPr>
          <w:r w:rsidRPr="004C39B5">
            <w:rPr>
              <w:rStyle w:val="PlaceholderText"/>
              <w:rFonts w:eastAsiaTheme="minorHAnsi"/>
            </w:rPr>
            <w:t>Click or tap here to enter text.</w:t>
          </w:r>
        </w:p>
      </w:docPartBody>
    </w:docPart>
    <w:docPart>
      <w:docPartPr>
        <w:name w:val="E08E694580EB44DF95BC7C0A841961A2"/>
        <w:category>
          <w:name w:val="General"/>
          <w:gallery w:val="placeholder"/>
        </w:category>
        <w:types>
          <w:type w:val="bbPlcHdr"/>
        </w:types>
        <w:behaviors>
          <w:behavior w:val="content"/>
        </w:behaviors>
        <w:guid w:val="{6CD77DBD-D4D1-4BBD-9D79-63CFB7C4CE0D}"/>
      </w:docPartPr>
      <w:docPartBody>
        <w:p w:rsidR="000F40D6" w:rsidRDefault="000F40D6" w:rsidP="000F40D6">
          <w:pPr>
            <w:pStyle w:val="E08E694580EB44DF95BC7C0A841961A2"/>
          </w:pPr>
          <w:r w:rsidRPr="004C39B5">
            <w:rPr>
              <w:rStyle w:val="PlaceholderText"/>
            </w:rPr>
            <w:t>Click or tap here to enter text.</w:t>
          </w:r>
        </w:p>
      </w:docPartBody>
    </w:docPart>
    <w:docPart>
      <w:docPartPr>
        <w:name w:val="18B0C10F92AB41E798ED76E7F2E643B8"/>
        <w:category>
          <w:name w:val="General"/>
          <w:gallery w:val="placeholder"/>
        </w:category>
        <w:types>
          <w:type w:val="bbPlcHdr"/>
        </w:types>
        <w:behaviors>
          <w:behavior w:val="content"/>
        </w:behaviors>
        <w:guid w:val="{08AAE77E-36F1-45BF-8847-FA5EE7C06DF3}"/>
      </w:docPartPr>
      <w:docPartBody>
        <w:p w:rsidR="000F40D6" w:rsidRDefault="000F40D6" w:rsidP="000F40D6">
          <w:pPr>
            <w:pStyle w:val="18B0C10F92AB41E798ED76E7F2E643B8"/>
          </w:pPr>
          <w:r w:rsidRPr="004C39B5">
            <w:rPr>
              <w:rStyle w:val="PlaceholderText"/>
              <w:rFonts w:eastAsiaTheme="minorHAnsi"/>
            </w:rPr>
            <w:t>Click or tap here to enter text.</w:t>
          </w:r>
        </w:p>
      </w:docPartBody>
    </w:docPart>
    <w:docPart>
      <w:docPartPr>
        <w:name w:val="2337F863071C4E8FADFA4B0D2FB83321"/>
        <w:category>
          <w:name w:val="General"/>
          <w:gallery w:val="placeholder"/>
        </w:category>
        <w:types>
          <w:type w:val="bbPlcHdr"/>
        </w:types>
        <w:behaviors>
          <w:behavior w:val="content"/>
        </w:behaviors>
        <w:guid w:val="{8B0D2B8C-0C95-4D2E-B3B1-B8872E357583}"/>
      </w:docPartPr>
      <w:docPartBody>
        <w:p w:rsidR="000F40D6" w:rsidRDefault="000F40D6" w:rsidP="000F40D6">
          <w:pPr>
            <w:pStyle w:val="2337F863071C4E8FADFA4B0D2FB83321"/>
          </w:pPr>
          <w:r w:rsidRPr="004C39B5">
            <w:rPr>
              <w:rStyle w:val="PlaceholderText"/>
            </w:rPr>
            <w:t>Click or tap here to enter text.</w:t>
          </w:r>
        </w:p>
      </w:docPartBody>
    </w:docPart>
    <w:docPart>
      <w:docPartPr>
        <w:name w:val="2D2528FCC91845BAB171832123A201F1"/>
        <w:category>
          <w:name w:val="General"/>
          <w:gallery w:val="placeholder"/>
        </w:category>
        <w:types>
          <w:type w:val="bbPlcHdr"/>
        </w:types>
        <w:behaviors>
          <w:behavior w:val="content"/>
        </w:behaviors>
        <w:guid w:val="{267A5CCA-968F-4D57-9D04-2BDBA68EF3B3}"/>
      </w:docPartPr>
      <w:docPartBody>
        <w:p w:rsidR="000F40D6" w:rsidRDefault="000F40D6" w:rsidP="000F40D6">
          <w:pPr>
            <w:pStyle w:val="2D2528FCC91845BAB171832123A201F1"/>
          </w:pPr>
          <w:r w:rsidRPr="004C39B5">
            <w:rPr>
              <w:rStyle w:val="PlaceholderText"/>
              <w:rFonts w:eastAsiaTheme="minorHAnsi"/>
            </w:rPr>
            <w:t>Click or tap here to enter text.</w:t>
          </w:r>
        </w:p>
      </w:docPartBody>
    </w:docPart>
    <w:docPart>
      <w:docPartPr>
        <w:name w:val="EF49AE67079840A2B58DAE4B62FE0E16"/>
        <w:category>
          <w:name w:val="General"/>
          <w:gallery w:val="placeholder"/>
        </w:category>
        <w:types>
          <w:type w:val="bbPlcHdr"/>
        </w:types>
        <w:behaviors>
          <w:behavior w:val="content"/>
        </w:behaviors>
        <w:guid w:val="{4F2F0B79-D203-4AE2-A8B2-706A23FC3B59}"/>
      </w:docPartPr>
      <w:docPartBody>
        <w:p w:rsidR="000F40D6" w:rsidRDefault="000F40D6" w:rsidP="000F40D6">
          <w:pPr>
            <w:pStyle w:val="EF49AE67079840A2B58DAE4B62FE0E16"/>
          </w:pPr>
          <w:r w:rsidRPr="004C39B5">
            <w:rPr>
              <w:rStyle w:val="PlaceholderText"/>
            </w:rPr>
            <w:t>Click or tap here to enter text.</w:t>
          </w:r>
        </w:p>
      </w:docPartBody>
    </w:docPart>
    <w:docPart>
      <w:docPartPr>
        <w:name w:val="DEEFBB9B3E9443EF850388DAFD7C8AD2"/>
        <w:category>
          <w:name w:val="General"/>
          <w:gallery w:val="placeholder"/>
        </w:category>
        <w:types>
          <w:type w:val="bbPlcHdr"/>
        </w:types>
        <w:behaviors>
          <w:behavior w:val="content"/>
        </w:behaviors>
        <w:guid w:val="{FC14DEF9-A170-4799-86C3-3C9D9AC81AF0}"/>
      </w:docPartPr>
      <w:docPartBody>
        <w:p w:rsidR="000F40D6" w:rsidRDefault="000F40D6" w:rsidP="000F40D6">
          <w:pPr>
            <w:pStyle w:val="DEEFBB9B3E9443EF850388DAFD7C8AD2"/>
          </w:pPr>
          <w:r w:rsidRPr="004C39B5">
            <w:rPr>
              <w:rStyle w:val="PlaceholderText"/>
              <w:rFonts w:eastAsiaTheme="minorHAnsi"/>
            </w:rPr>
            <w:t>Click or tap here to enter text.</w:t>
          </w:r>
        </w:p>
      </w:docPartBody>
    </w:docPart>
    <w:docPart>
      <w:docPartPr>
        <w:name w:val="3953AD50B6804CC88F2C0DEB5CEBAD17"/>
        <w:category>
          <w:name w:val="General"/>
          <w:gallery w:val="placeholder"/>
        </w:category>
        <w:types>
          <w:type w:val="bbPlcHdr"/>
        </w:types>
        <w:behaviors>
          <w:behavior w:val="content"/>
        </w:behaviors>
        <w:guid w:val="{FEE469D4-1DC7-43D8-95BB-675A540CBEA8}"/>
      </w:docPartPr>
      <w:docPartBody>
        <w:p w:rsidR="000F40D6" w:rsidRDefault="000F40D6" w:rsidP="000F40D6">
          <w:pPr>
            <w:pStyle w:val="3953AD50B6804CC88F2C0DEB5CEBAD17"/>
          </w:pPr>
          <w:r w:rsidRPr="004C39B5">
            <w:rPr>
              <w:rStyle w:val="PlaceholderText"/>
            </w:rPr>
            <w:t>Click or tap here to enter text.</w:t>
          </w:r>
        </w:p>
      </w:docPartBody>
    </w:docPart>
    <w:docPart>
      <w:docPartPr>
        <w:name w:val="110BC1113D97463A837C1ABC3EC5F477"/>
        <w:category>
          <w:name w:val="General"/>
          <w:gallery w:val="placeholder"/>
        </w:category>
        <w:types>
          <w:type w:val="bbPlcHdr"/>
        </w:types>
        <w:behaviors>
          <w:behavior w:val="content"/>
        </w:behaviors>
        <w:guid w:val="{178E3986-EC36-4378-9F11-AFD13E19E664}"/>
      </w:docPartPr>
      <w:docPartBody>
        <w:p w:rsidR="000F40D6" w:rsidRDefault="000F40D6" w:rsidP="000F40D6">
          <w:pPr>
            <w:pStyle w:val="110BC1113D97463A837C1ABC3EC5F477"/>
          </w:pPr>
          <w:r w:rsidRPr="004C39B5">
            <w:rPr>
              <w:rStyle w:val="PlaceholderText"/>
              <w:rFonts w:eastAsiaTheme="minorHAnsi"/>
            </w:rPr>
            <w:t>Click or tap here to enter text.</w:t>
          </w:r>
        </w:p>
      </w:docPartBody>
    </w:docPart>
    <w:docPart>
      <w:docPartPr>
        <w:name w:val="0D50C419D49649F5AD63EB60F8F84BBC"/>
        <w:category>
          <w:name w:val="General"/>
          <w:gallery w:val="placeholder"/>
        </w:category>
        <w:types>
          <w:type w:val="bbPlcHdr"/>
        </w:types>
        <w:behaviors>
          <w:behavior w:val="content"/>
        </w:behaviors>
        <w:guid w:val="{560EC0CF-6023-4556-96FF-2FB7686F3427}"/>
      </w:docPartPr>
      <w:docPartBody>
        <w:p w:rsidR="000F40D6" w:rsidRDefault="000F40D6" w:rsidP="000F40D6">
          <w:pPr>
            <w:pStyle w:val="0D50C419D49649F5AD63EB60F8F84BBC"/>
          </w:pPr>
          <w:r w:rsidRPr="004C39B5">
            <w:rPr>
              <w:rStyle w:val="PlaceholderText"/>
            </w:rPr>
            <w:t>Click or tap here to enter text.</w:t>
          </w:r>
        </w:p>
      </w:docPartBody>
    </w:docPart>
    <w:docPart>
      <w:docPartPr>
        <w:name w:val="6739CD91855E4DE4918A7194FA4957B7"/>
        <w:category>
          <w:name w:val="General"/>
          <w:gallery w:val="placeholder"/>
        </w:category>
        <w:types>
          <w:type w:val="bbPlcHdr"/>
        </w:types>
        <w:behaviors>
          <w:behavior w:val="content"/>
        </w:behaviors>
        <w:guid w:val="{4F3FB62A-11B8-4553-A940-3EFEAE3A0D96}"/>
      </w:docPartPr>
      <w:docPartBody>
        <w:p w:rsidR="000F40D6" w:rsidRDefault="000F40D6" w:rsidP="000F40D6">
          <w:pPr>
            <w:pStyle w:val="6739CD91855E4DE4918A7194FA4957B7"/>
          </w:pPr>
          <w:r w:rsidRPr="004C39B5">
            <w:rPr>
              <w:rStyle w:val="PlaceholderText"/>
              <w:rFonts w:eastAsiaTheme="minorHAnsi"/>
            </w:rPr>
            <w:t>Click or tap here to enter text.</w:t>
          </w:r>
        </w:p>
      </w:docPartBody>
    </w:docPart>
    <w:docPart>
      <w:docPartPr>
        <w:name w:val="E8A2CCACB15141A4856C87FD43A3DD15"/>
        <w:category>
          <w:name w:val="General"/>
          <w:gallery w:val="placeholder"/>
        </w:category>
        <w:types>
          <w:type w:val="bbPlcHdr"/>
        </w:types>
        <w:behaviors>
          <w:behavior w:val="content"/>
        </w:behaviors>
        <w:guid w:val="{1A2A34FB-1F29-4F34-9CC0-13A8216910CB}"/>
      </w:docPartPr>
      <w:docPartBody>
        <w:p w:rsidR="000F40D6" w:rsidRDefault="000F40D6" w:rsidP="000F40D6">
          <w:pPr>
            <w:pStyle w:val="E8A2CCACB15141A4856C87FD43A3DD15"/>
          </w:pPr>
          <w:r w:rsidRPr="004C39B5">
            <w:rPr>
              <w:rStyle w:val="PlaceholderText"/>
            </w:rPr>
            <w:t>Click or tap here to enter text.</w:t>
          </w:r>
        </w:p>
      </w:docPartBody>
    </w:docPart>
    <w:docPart>
      <w:docPartPr>
        <w:name w:val="7FCA1413C50A4BB9A0FACFB06BC4075A"/>
        <w:category>
          <w:name w:val="General"/>
          <w:gallery w:val="placeholder"/>
        </w:category>
        <w:types>
          <w:type w:val="bbPlcHdr"/>
        </w:types>
        <w:behaviors>
          <w:behavior w:val="content"/>
        </w:behaviors>
        <w:guid w:val="{3EB95A71-38BC-4B23-8D0D-15F85D64599D}"/>
      </w:docPartPr>
      <w:docPartBody>
        <w:p w:rsidR="000F40D6" w:rsidRDefault="000F40D6" w:rsidP="000F40D6">
          <w:pPr>
            <w:pStyle w:val="7FCA1413C50A4BB9A0FACFB06BC4075A"/>
          </w:pPr>
          <w:r w:rsidRPr="004C39B5">
            <w:rPr>
              <w:rStyle w:val="PlaceholderText"/>
              <w:rFonts w:eastAsiaTheme="minorHAnsi"/>
            </w:rPr>
            <w:t>Click or tap here to enter text.</w:t>
          </w:r>
        </w:p>
      </w:docPartBody>
    </w:docPart>
    <w:docPart>
      <w:docPartPr>
        <w:name w:val="7124107895D64DF3B8BE51BE1AE5BB17"/>
        <w:category>
          <w:name w:val="General"/>
          <w:gallery w:val="placeholder"/>
        </w:category>
        <w:types>
          <w:type w:val="bbPlcHdr"/>
        </w:types>
        <w:behaviors>
          <w:behavior w:val="content"/>
        </w:behaviors>
        <w:guid w:val="{5FD493BB-2B47-4ED2-BE11-AF1651EF9889}"/>
      </w:docPartPr>
      <w:docPartBody>
        <w:p w:rsidR="000F40D6" w:rsidRDefault="000F40D6" w:rsidP="000F40D6">
          <w:pPr>
            <w:pStyle w:val="7124107895D64DF3B8BE51BE1AE5BB17"/>
          </w:pPr>
          <w:r w:rsidRPr="004C39B5">
            <w:rPr>
              <w:rStyle w:val="PlaceholderText"/>
            </w:rPr>
            <w:t>Click or tap here to enter text.</w:t>
          </w:r>
        </w:p>
      </w:docPartBody>
    </w:docPart>
    <w:docPart>
      <w:docPartPr>
        <w:name w:val="FE207F23612D4303987C06D5D74A09C1"/>
        <w:category>
          <w:name w:val="General"/>
          <w:gallery w:val="placeholder"/>
        </w:category>
        <w:types>
          <w:type w:val="bbPlcHdr"/>
        </w:types>
        <w:behaviors>
          <w:behavior w:val="content"/>
        </w:behaviors>
        <w:guid w:val="{A9AF5994-B451-4641-9430-8F380E75BC9C}"/>
      </w:docPartPr>
      <w:docPartBody>
        <w:p w:rsidR="000F40D6" w:rsidRDefault="000F40D6" w:rsidP="000F40D6">
          <w:pPr>
            <w:pStyle w:val="FE207F23612D4303987C06D5D74A09C1"/>
          </w:pPr>
          <w:r w:rsidRPr="004C39B5">
            <w:rPr>
              <w:rStyle w:val="PlaceholderText"/>
              <w:rFonts w:eastAsiaTheme="minorHAnsi"/>
            </w:rPr>
            <w:t>Click or tap here to enter text.</w:t>
          </w:r>
        </w:p>
      </w:docPartBody>
    </w:docPart>
    <w:docPart>
      <w:docPartPr>
        <w:name w:val="B3852FD0B1FD4E1E906295FF8704CB82"/>
        <w:category>
          <w:name w:val="General"/>
          <w:gallery w:val="placeholder"/>
        </w:category>
        <w:types>
          <w:type w:val="bbPlcHdr"/>
        </w:types>
        <w:behaviors>
          <w:behavior w:val="content"/>
        </w:behaviors>
        <w:guid w:val="{1327AAB1-49EA-4A7C-B666-629955B4853F}"/>
      </w:docPartPr>
      <w:docPartBody>
        <w:p w:rsidR="000F40D6" w:rsidRDefault="000F40D6" w:rsidP="000F40D6">
          <w:pPr>
            <w:pStyle w:val="B3852FD0B1FD4E1E906295FF8704CB82"/>
          </w:pPr>
          <w:r w:rsidRPr="004C39B5">
            <w:rPr>
              <w:rStyle w:val="PlaceholderText"/>
            </w:rPr>
            <w:t>Click or tap here to enter text.</w:t>
          </w:r>
        </w:p>
      </w:docPartBody>
    </w:docPart>
    <w:docPart>
      <w:docPartPr>
        <w:name w:val="4BF707D820C64FC1BBB81B0C006B00B0"/>
        <w:category>
          <w:name w:val="General"/>
          <w:gallery w:val="placeholder"/>
        </w:category>
        <w:types>
          <w:type w:val="bbPlcHdr"/>
        </w:types>
        <w:behaviors>
          <w:behavior w:val="content"/>
        </w:behaviors>
        <w:guid w:val="{B12FD14C-A2A5-4114-9684-772AED247C3A}"/>
      </w:docPartPr>
      <w:docPartBody>
        <w:p w:rsidR="000F40D6" w:rsidRDefault="000F40D6" w:rsidP="000F40D6">
          <w:pPr>
            <w:pStyle w:val="4BF707D820C64FC1BBB81B0C006B00B0"/>
          </w:pPr>
          <w:r w:rsidRPr="004C39B5">
            <w:rPr>
              <w:rStyle w:val="PlaceholderText"/>
              <w:rFonts w:eastAsiaTheme="minorHAnsi"/>
            </w:rPr>
            <w:t>Click or tap here to enter text.</w:t>
          </w:r>
        </w:p>
      </w:docPartBody>
    </w:docPart>
    <w:docPart>
      <w:docPartPr>
        <w:name w:val="A440D3FDE2024342A4449C98A51CB80C"/>
        <w:category>
          <w:name w:val="General"/>
          <w:gallery w:val="placeholder"/>
        </w:category>
        <w:types>
          <w:type w:val="bbPlcHdr"/>
        </w:types>
        <w:behaviors>
          <w:behavior w:val="content"/>
        </w:behaviors>
        <w:guid w:val="{E906B5CA-9533-4D3B-A42F-B4899746BBBA}"/>
      </w:docPartPr>
      <w:docPartBody>
        <w:p w:rsidR="000F40D6" w:rsidRDefault="000F40D6" w:rsidP="000F40D6">
          <w:pPr>
            <w:pStyle w:val="A440D3FDE2024342A4449C98A51CB80C"/>
          </w:pPr>
          <w:r w:rsidRPr="004C39B5">
            <w:rPr>
              <w:rStyle w:val="PlaceholderText"/>
            </w:rPr>
            <w:t>Click or tap here to enter text.</w:t>
          </w:r>
        </w:p>
      </w:docPartBody>
    </w:docPart>
    <w:docPart>
      <w:docPartPr>
        <w:name w:val="9CA1921644EB409F8EADC8ED79995856"/>
        <w:category>
          <w:name w:val="General"/>
          <w:gallery w:val="placeholder"/>
        </w:category>
        <w:types>
          <w:type w:val="bbPlcHdr"/>
        </w:types>
        <w:behaviors>
          <w:behavior w:val="content"/>
        </w:behaviors>
        <w:guid w:val="{0D3BB18E-9856-408A-A779-833C9FF5A738}"/>
      </w:docPartPr>
      <w:docPartBody>
        <w:p w:rsidR="000F40D6" w:rsidRDefault="000F40D6" w:rsidP="000F40D6">
          <w:pPr>
            <w:pStyle w:val="9CA1921644EB409F8EADC8ED79995856"/>
          </w:pPr>
          <w:r w:rsidRPr="004C39B5">
            <w:rPr>
              <w:rStyle w:val="PlaceholderText"/>
              <w:rFonts w:eastAsiaTheme="minorHAnsi"/>
            </w:rPr>
            <w:t>Click or tap here to enter text.</w:t>
          </w:r>
        </w:p>
      </w:docPartBody>
    </w:docPart>
    <w:docPart>
      <w:docPartPr>
        <w:name w:val="AF491DFCD6B04CBE8FB886905CFAE167"/>
        <w:category>
          <w:name w:val="General"/>
          <w:gallery w:val="placeholder"/>
        </w:category>
        <w:types>
          <w:type w:val="bbPlcHdr"/>
        </w:types>
        <w:behaviors>
          <w:behavior w:val="content"/>
        </w:behaviors>
        <w:guid w:val="{CE5078CF-5E94-4EC8-9EA1-1E307DE4B7B3}"/>
      </w:docPartPr>
      <w:docPartBody>
        <w:p w:rsidR="000F40D6" w:rsidRDefault="000F40D6" w:rsidP="000F40D6">
          <w:pPr>
            <w:pStyle w:val="AF491DFCD6B04CBE8FB886905CFAE167"/>
          </w:pPr>
          <w:r w:rsidRPr="004C39B5">
            <w:rPr>
              <w:rStyle w:val="PlaceholderText"/>
            </w:rPr>
            <w:t>Click or tap here to enter text.</w:t>
          </w:r>
        </w:p>
      </w:docPartBody>
    </w:docPart>
    <w:docPart>
      <w:docPartPr>
        <w:name w:val="65AFA84729C648938E9751BF1279F5BA"/>
        <w:category>
          <w:name w:val="General"/>
          <w:gallery w:val="placeholder"/>
        </w:category>
        <w:types>
          <w:type w:val="bbPlcHdr"/>
        </w:types>
        <w:behaviors>
          <w:behavior w:val="content"/>
        </w:behaviors>
        <w:guid w:val="{FF8B515B-769A-4C7E-BAA3-B73D368F5E36}"/>
      </w:docPartPr>
      <w:docPartBody>
        <w:p w:rsidR="000F40D6" w:rsidRDefault="000F40D6" w:rsidP="000F40D6">
          <w:pPr>
            <w:pStyle w:val="65AFA84729C648938E9751BF1279F5BA"/>
          </w:pPr>
          <w:r w:rsidRPr="004C39B5">
            <w:rPr>
              <w:rStyle w:val="PlaceholderText"/>
              <w:rFonts w:eastAsiaTheme="minorHAnsi"/>
            </w:rPr>
            <w:t>Click or tap here to enter text.</w:t>
          </w:r>
        </w:p>
      </w:docPartBody>
    </w:docPart>
    <w:docPart>
      <w:docPartPr>
        <w:name w:val="494EAF90795C4952A8EE76319749CA27"/>
        <w:category>
          <w:name w:val="General"/>
          <w:gallery w:val="placeholder"/>
        </w:category>
        <w:types>
          <w:type w:val="bbPlcHdr"/>
        </w:types>
        <w:behaviors>
          <w:behavior w:val="content"/>
        </w:behaviors>
        <w:guid w:val="{E738AA3B-297B-4E46-9FBF-898EBEABF6C2}"/>
      </w:docPartPr>
      <w:docPartBody>
        <w:p w:rsidR="000F40D6" w:rsidRDefault="000F40D6" w:rsidP="000F40D6">
          <w:pPr>
            <w:pStyle w:val="494EAF90795C4952A8EE76319749CA27"/>
          </w:pPr>
          <w:r w:rsidRPr="004C39B5">
            <w:rPr>
              <w:rStyle w:val="PlaceholderText"/>
            </w:rPr>
            <w:t>Click or tap here to enter text.</w:t>
          </w:r>
        </w:p>
      </w:docPartBody>
    </w:docPart>
    <w:docPart>
      <w:docPartPr>
        <w:name w:val="325FCDEFDC6445B1A04DDBB1B5F18B5C"/>
        <w:category>
          <w:name w:val="General"/>
          <w:gallery w:val="placeholder"/>
        </w:category>
        <w:types>
          <w:type w:val="bbPlcHdr"/>
        </w:types>
        <w:behaviors>
          <w:behavior w:val="content"/>
        </w:behaviors>
        <w:guid w:val="{A99B91CC-2A53-481E-A354-13A131B4A24F}"/>
      </w:docPartPr>
      <w:docPartBody>
        <w:p w:rsidR="000F40D6" w:rsidRDefault="000F40D6" w:rsidP="000F40D6">
          <w:pPr>
            <w:pStyle w:val="325FCDEFDC6445B1A04DDBB1B5F18B5C"/>
          </w:pPr>
          <w:r w:rsidRPr="004C39B5">
            <w:rPr>
              <w:rStyle w:val="PlaceholderText"/>
              <w:rFonts w:eastAsiaTheme="minorHAnsi"/>
            </w:rPr>
            <w:t>Click or tap here to enter text.</w:t>
          </w:r>
        </w:p>
      </w:docPartBody>
    </w:docPart>
    <w:docPart>
      <w:docPartPr>
        <w:name w:val="7B592D7BE1A945F98B39BB456074CFA6"/>
        <w:category>
          <w:name w:val="General"/>
          <w:gallery w:val="placeholder"/>
        </w:category>
        <w:types>
          <w:type w:val="bbPlcHdr"/>
        </w:types>
        <w:behaviors>
          <w:behavior w:val="content"/>
        </w:behaviors>
        <w:guid w:val="{9F5A04D8-09ED-43E2-9CEF-B3B3B9A6C6F8}"/>
      </w:docPartPr>
      <w:docPartBody>
        <w:p w:rsidR="000F40D6" w:rsidRDefault="000F40D6" w:rsidP="000F40D6">
          <w:pPr>
            <w:pStyle w:val="7B592D7BE1A945F98B39BB456074CFA6"/>
          </w:pPr>
          <w:r w:rsidRPr="004C39B5">
            <w:rPr>
              <w:rStyle w:val="PlaceholderText"/>
            </w:rPr>
            <w:t>Click or tap here to enter text.</w:t>
          </w:r>
        </w:p>
      </w:docPartBody>
    </w:docPart>
    <w:docPart>
      <w:docPartPr>
        <w:name w:val="0ECE6B1CACDF424F9821CAA7761E38E0"/>
        <w:category>
          <w:name w:val="General"/>
          <w:gallery w:val="placeholder"/>
        </w:category>
        <w:types>
          <w:type w:val="bbPlcHdr"/>
        </w:types>
        <w:behaviors>
          <w:behavior w:val="content"/>
        </w:behaviors>
        <w:guid w:val="{D5B5F33E-C878-4DAF-A587-6F8B1FD9FF09}"/>
      </w:docPartPr>
      <w:docPartBody>
        <w:p w:rsidR="000F40D6" w:rsidRDefault="000F40D6" w:rsidP="000F40D6">
          <w:pPr>
            <w:pStyle w:val="0ECE6B1CACDF424F9821CAA7761E38E0"/>
          </w:pPr>
          <w:r w:rsidRPr="004C39B5">
            <w:rPr>
              <w:rStyle w:val="PlaceholderText"/>
              <w:rFonts w:eastAsiaTheme="minorHAnsi"/>
            </w:rPr>
            <w:t>Click or tap here to enter text.</w:t>
          </w:r>
        </w:p>
      </w:docPartBody>
    </w:docPart>
    <w:docPart>
      <w:docPartPr>
        <w:name w:val="8A303305D0CD43328CA1EAE3DAD0B171"/>
        <w:category>
          <w:name w:val="General"/>
          <w:gallery w:val="placeholder"/>
        </w:category>
        <w:types>
          <w:type w:val="bbPlcHdr"/>
        </w:types>
        <w:behaviors>
          <w:behavior w:val="content"/>
        </w:behaviors>
        <w:guid w:val="{78716BD9-F19E-4F88-91F0-F0BB879A079B}"/>
      </w:docPartPr>
      <w:docPartBody>
        <w:p w:rsidR="000F40D6" w:rsidRDefault="000F40D6" w:rsidP="000F40D6">
          <w:pPr>
            <w:pStyle w:val="8A303305D0CD43328CA1EAE3DAD0B17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87B0D"/>
    <w:rsid w:val="000F40D6"/>
    <w:rsid w:val="00247BBF"/>
    <w:rsid w:val="00406F38"/>
    <w:rsid w:val="00487827"/>
    <w:rsid w:val="004D2FD1"/>
    <w:rsid w:val="005244C4"/>
    <w:rsid w:val="009924EC"/>
    <w:rsid w:val="00997029"/>
    <w:rsid w:val="00A91244"/>
    <w:rsid w:val="00AA0983"/>
    <w:rsid w:val="00AC3177"/>
    <w:rsid w:val="00AD6264"/>
    <w:rsid w:val="00B33BD6"/>
    <w:rsid w:val="00B85AAD"/>
    <w:rsid w:val="00BF3286"/>
    <w:rsid w:val="00F1530C"/>
    <w:rsid w:val="00F7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0D6"/>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0F46768420EA4B41ACD85B0E68B2D9F5">
    <w:name w:val="0F46768420EA4B41ACD85B0E68B2D9F5"/>
    <w:rsid w:val="00F1530C"/>
  </w:style>
  <w:style w:type="paragraph" w:customStyle="1" w:styleId="7B97E97D5DA246BC97F36CBAE1457DC1">
    <w:name w:val="7B97E97D5DA246BC97F36CBAE1457DC1"/>
    <w:rsid w:val="00F1530C"/>
  </w:style>
  <w:style w:type="paragraph" w:customStyle="1" w:styleId="589F5AE4EFA048018B684B545693115A">
    <w:name w:val="589F5AE4EFA048018B684B545693115A"/>
    <w:rsid w:val="000F40D6"/>
  </w:style>
  <w:style w:type="paragraph" w:customStyle="1" w:styleId="CB76363D310145CFA8AFCB8772B0E0AD">
    <w:name w:val="CB76363D310145CFA8AFCB8772B0E0AD"/>
    <w:rsid w:val="00F1530C"/>
  </w:style>
  <w:style w:type="paragraph" w:customStyle="1" w:styleId="4BBEDA8123BD41989E8550EEFB20D8B2">
    <w:name w:val="4BBEDA8123BD41989E8550EEFB20D8B2"/>
    <w:rsid w:val="00F1530C"/>
  </w:style>
  <w:style w:type="paragraph" w:customStyle="1" w:styleId="1A0B0DC130DC45A3A6F480B3F4C2C58D">
    <w:name w:val="1A0B0DC130DC45A3A6F480B3F4C2C58D"/>
    <w:rsid w:val="00F1530C"/>
  </w:style>
  <w:style w:type="paragraph" w:customStyle="1" w:styleId="AB5197966F7D4E5A820886DE647E5FB0">
    <w:name w:val="AB5197966F7D4E5A820886DE647E5FB0"/>
    <w:rsid w:val="000F40D6"/>
  </w:style>
  <w:style w:type="paragraph" w:customStyle="1" w:styleId="789748B8C00B4A26AC55DED1F6A4C689">
    <w:name w:val="789748B8C00B4A26AC55DED1F6A4C689"/>
    <w:rsid w:val="000F40D6"/>
  </w:style>
  <w:style w:type="paragraph" w:customStyle="1" w:styleId="2E9D38D28CC64B88B9B974A5C25EA9ED">
    <w:name w:val="2E9D38D28CC64B88B9B974A5C25EA9ED"/>
    <w:rsid w:val="000F40D6"/>
  </w:style>
  <w:style w:type="paragraph" w:customStyle="1" w:styleId="79422CFE9D9145A4864B4D1A2E9F7888">
    <w:name w:val="79422CFE9D9145A4864B4D1A2E9F7888"/>
    <w:rsid w:val="000F40D6"/>
  </w:style>
  <w:style w:type="paragraph" w:customStyle="1" w:styleId="28AC0D51299840159B4BB80658DC00B3">
    <w:name w:val="28AC0D51299840159B4BB80658DC00B3"/>
    <w:rsid w:val="000F40D6"/>
  </w:style>
  <w:style w:type="paragraph" w:customStyle="1" w:styleId="BF1A354026154B7B86B04643218869F8">
    <w:name w:val="BF1A354026154B7B86B04643218869F8"/>
    <w:rsid w:val="000F40D6"/>
  </w:style>
  <w:style w:type="paragraph" w:customStyle="1" w:styleId="64DB26D82C0E4FC195ECB416FFB5D601">
    <w:name w:val="64DB26D82C0E4FC195ECB416FFB5D601"/>
    <w:rsid w:val="000F40D6"/>
  </w:style>
  <w:style w:type="paragraph" w:customStyle="1" w:styleId="E08E694580EB44DF95BC7C0A841961A2">
    <w:name w:val="E08E694580EB44DF95BC7C0A841961A2"/>
    <w:rsid w:val="000F40D6"/>
  </w:style>
  <w:style w:type="paragraph" w:customStyle="1" w:styleId="18B0C10F92AB41E798ED76E7F2E643B8">
    <w:name w:val="18B0C10F92AB41E798ED76E7F2E643B8"/>
    <w:rsid w:val="000F40D6"/>
  </w:style>
  <w:style w:type="paragraph" w:customStyle="1" w:styleId="2337F863071C4E8FADFA4B0D2FB83321">
    <w:name w:val="2337F863071C4E8FADFA4B0D2FB83321"/>
    <w:rsid w:val="000F40D6"/>
  </w:style>
  <w:style w:type="paragraph" w:customStyle="1" w:styleId="2D2528FCC91845BAB171832123A201F1">
    <w:name w:val="2D2528FCC91845BAB171832123A201F1"/>
    <w:rsid w:val="000F40D6"/>
  </w:style>
  <w:style w:type="paragraph" w:customStyle="1" w:styleId="EF49AE67079840A2B58DAE4B62FE0E16">
    <w:name w:val="EF49AE67079840A2B58DAE4B62FE0E16"/>
    <w:rsid w:val="000F40D6"/>
  </w:style>
  <w:style w:type="paragraph" w:customStyle="1" w:styleId="DEEFBB9B3E9443EF850388DAFD7C8AD2">
    <w:name w:val="DEEFBB9B3E9443EF850388DAFD7C8AD2"/>
    <w:rsid w:val="000F40D6"/>
  </w:style>
  <w:style w:type="paragraph" w:customStyle="1" w:styleId="3953AD50B6804CC88F2C0DEB5CEBAD17">
    <w:name w:val="3953AD50B6804CC88F2C0DEB5CEBAD17"/>
    <w:rsid w:val="000F40D6"/>
  </w:style>
  <w:style w:type="paragraph" w:customStyle="1" w:styleId="110BC1113D97463A837C1ABC3EC5F477">
    <w:name w:val="110BC1113D97463A837C1ABC3EC5F477"/>
    <w:rsid w:val="000F40D6"/>
  </w:style>
  <w:style w:type="paragraph" w:customStyle="1" w:styleId="0D50C419D49649F5AD63EB60F8F84BBC">
    <w:name w:val="0D50C419D49649F5AD63EB60F8F84BBC"/>
    <w:rsid w:val="000F40D6"/>
  </w:style>
  <w:style w:type="paragraph" w:customStyle="1" w:styleId="6739CD91855E4DE4918A7194FA4957B7">
    <w:name w:val="6739CD91855E4DE4918A7194FA4957B7"/>
    <w:rsid w:val="000F40D6"/>
  </w:style>
  <w:style w:type="paragraph" w:customStyle="1" w:styleId="E8A2CCACB15141A4856C87FD43A3DD15">
    <w:name w:val="E8A2CCACB15141A4856C87FD43A3DD15"/>
    <w:rsid w:val="000F40D6"/>
  </w:style>
  <w:style w:type="paragraph" w:customStyle="1" w:styleId="7FCA1413C50A4BB9A0FACFB06BC4075A">
    <w:name w:val="7FCA1413C50A4BB9A0FACFB06BC4075A"/>
    <w:rsid w:val="000F40D6"/>
  </w:style>
  <w:style w:type="paragraph" w:customStyle="1" w:styleId="7124107895D64DF3B8BE51BE1AE5BB17">
    <w:name w:val="7124107895D64DF3B8BE51BE1AE5BB17"/>
    <w:rsid w:val="000F40D6"/>
  </w:style>
  <w:style w:type="paragraph" w:customStyle="1" w:styleId="FE207F23612D4303987C06D5D74A09C1">
    <w:name w:val="FE207F23612D4303987C06D5D74A09C1"/>
    <w:rsid w:val="000F40D6"/>
  </w:style>
  <w:style w:type="paragraph" w:customStyle="1" w:styleId="B3852FD0B1FD4E1E906295FF8704CB82">
    <w:name w:val="B3852FD0B1FD4E1E906295FF8704CB82"/>
    <w:rsid w:val="000F40D6"/>
  </w:style>
  <w:style w:type="paragraph" w:customStyle="1" w:styleId="4BF707D820C64FC1BBB81B0C006B00B0">
    <w:name w:val="4BF707D820C64FC1BBB81B0C006B00B0"/>
    <w:rsid w:val="000F40D6"/>
  </w:style>
  <w:style w:type="paragraph" w:customStyle="1" w:styleId="A440D3FDE2024342A4449C98A51CB80C">
    <w:name w:val="A440D3FDE2024342A4449C98A51CB80C"/>
    <w:rsid w:val="000F40D6"/>
  </w:style>
  <w:style w:type="paragraph" w:customStyle="1" w:styleId="9CA1921644EB409F8EADC8ED79995856">
    <w:name w:val="9CA1921644EB409F8EADC8ED79995856"/>
    <w:rsid w:val="000F40D6"/>
  </w:style>
  <w:style w:type="paragraph" w:customStyle="1" w:styleId="AF491DFCD6B04CBE8FB886905CFAE167">
    <w:name w:val="AF491DFCD6B04CBE8FB886905CFAE167"/>
    <w:rsid w:val="000F40D6"/>
  </w:style>
  <w:style w:type="paragraph" w:customStyle="1" w:styleId="65AFA84729C648938E9751BF1279F5BA">
    <w:name w:val="65AFA84729C648938E9751BF1279F5BA"/>
    <w:rsid w:val="000F40D6"/>
  </w:style>
  <w:style w:type="paragraph" w:customStyle="1" w:styleId="494EAF90795C4952A8EE76319749CA27">
    <w:name w:val="494EAF90795C4952A8EE76319749CA27"/>
    <w:rsid w:val="000F40D6"/>
  </w:style>
  <w:style w:type="paragraph" w:customStyle="1" w:styleId="325FCDEFDC6445B1A04DDBB1B5F18B5C">
    <w:name w:val="325FCDEFDC6445B1A04DDBB1B5F18B5C"/>
    <w:rsid w:val="000F40D6"/>
  </w:style>
  <w:style w:type="paragraph" w:customStyle="1" w:styleId="7B592D7BE1A945F98B39BB456074CFA6">
    <w:name w:val="7B592D7BE1A945F98B39BB456074CFA6"/>
    <w:rsid w:val="000F40D6"/>
  </w:style>
  <w:style w:type="paragraph" w:customStyle="1" w:styleId="D82E38DE319E46199B33D90C3556275F">
    <w:name w:val="D82E38DE319E46199B33D90C3556275F"/>
    <w:rsid w:val="000F40D6"/>
  </w:style>
  <w:style w:type="paragraph" w:customStyle="1" w:styleId="64636290289F45F496265DFAE1F88E97">
    <w:name w:val="64636290289F45F496265DFAE1F88E97"/>
    <w:rsid w:val="000F40D6"/>
  </w:style>
  <w:style w:type="paragraph" w:customStyle="1" w:styleId="0ECE6B1CACDF424F9821CAA7761E38E0">
    <w:name w:val="0ECE6B1CACDF424F9821CAA7761E38E0"/>
    <w:rsid w:val="000F40D6"/>
  </w:style>
  <w:style w:type="paragraph" w:customStyle="1" w:styleId="8A303305D0CD43328CA1EAE3DAD0B171">
    <w:name w:val="8A303305D0CD43328CA1EAE3DAD0B171"/>
    <w:rsid w:val="000F40D6"/>
  </w:style>
  <w:style w:type="paragraph" w:customStyle="1" w:styleId="A05CD337BC4A436388213CB10D92C539">
    <w:name w:val="A05CD337BC4A436388213CB10D92C539"/>
    <w:rsid w:val="000F40D6"/>
  </w:style>
  <w:style w:type="paragraph" w:customStyle="1" w:styleId="92ADC14B942A46DBB9C9AFC2191E226D">
    <w:name w:val="92ADC14B942A46DBB9C9AFC2191E226D"/>
    <w:rsid w:val="000F40D6"/>
  </w:style>
  <w:style w:type="paragraph" w:customStyle="1" w:styleId="1566ABECCE1747A58B3164E1BD610B12">
    <w:name w:val="1566ABECCE1747A58B3164E1BD610B12"/>
    <w:rsid w:val="000F40D6"/>
  </w:style>
  <w:style w:type="paragraph" w:customStyle="1" w:styleId="1239C804C3534CB89DE55AFD384C648B">
    <w:name w:val="1239C804C3534CB89DE55AFD384C648B"/>
    <w:rsid w:val="000F40D6"/>
  </w:style>
  <w:style w:type="paragraph" w:customStyle="1" w:styleId="F0504D22D990468FA09C10AE9DE22B69">
    <w:name w:val="F0504D22D990468FA09C10AE9DE22B69"/>
    <w:rsid w:val="000F40D6"/>
  </w:style>
  <w:style w:type="paragraph" w:customStyle="1" w:styleId="CEBBD33DF870405BA58BB8BDE15CB715">
    <w:name w:val="CEBBD33DF870405BA58BB8BDE15CB715"/>
    <w:rsid w:val="000F4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ceb6efbdcfec11dfd429c4202725fe0e">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47458f1ff4cd003c7258574a568ee77b"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f71abe4e-f5ff-49cd-8eff-5f4949acc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4BF7C-F0DA-45BD-9A1D-CAF9F834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f71abe4e-f5ff-49cd-8eff-5f4949acc5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1344</Words>
  <Characters>7662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Goult (NESO)</cp:lastModifiedBy>
  <cp:revision>5</cp:revision>
  <cp:lastPrinted>2020-06-02T06:47:00Z</cp:lastPrinted>
  <dcterms:created xsi:type="dcterms:W3CDTF">2025-03-22T00:53:00Z</dcterms:created>
  <dcterms:modified xsi:type="dcterms:W3CDTF">2025-03-24T16:47:00Z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bb2339811ef5b534e4466b85896809a523f4924a200692c22a6a57c25c764b55</vt:lpwstr>
  </property>
</Properties>
</file>