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6498" w14:textId="0254DD30" w:rsidR="00541241" w:rsidRPr="00644FA3" w:rsidRDefault="00814802" w:rsidP="003058BF">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3058BF">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483B3903">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483B3903">
        <w:trPr>
          <w:trHeight w:val="249"/>
        </w:trPr>
        <w:tc>
          <w:tcPr>
            <w:tcW w:w="5974" w:type="dxa"/>
            <w:shd w:val="clear" w:color="auto" w:fill="B2CFE2"/>
          </w:tcPr>
          <w:p w14:paraId="13E714F6" w14:textId="280A1382" w:rsidR="00E01A72" w:rsidRPr="003719FE" w:rsidRDefault="0029166A" w:rsidP="37A98046">
            <w:pPr>
              <w:spacing w:before="0" w:after="0"/>
              <w:rPr>
                <w:rFonts w:eastAsia="Calibri" w:cs="Arial"/>
                <w:szCs w:val="20"/>
                <w:lang w:eastAsia="en-US"/>
              </w:rPr>
            </w:pPr>
            <w:r>
              <w:rPr>
                <w:rFonts w:eastAsia="Calibri" w:cs="Arial"/>
                <w:szCs w:val="20"/>
                <w:lang w:eastAsia="en-US"/>
              </w:rPr>
              <w:t>Dispatch Transparency Methodology</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5E90E765" w:rsidR="00E01A72" w:rsidRPr="00E01A72" w:rsidRDefault="66F39151" w:rsidP="75639D6B">
            <w:pPr>
              <w:spacing w:before="0" w:after="0"/>
              <w:rPr>
                <w:rFonts w:eastAsia="Calibri" w:cs="Arial"/>
                <w:lang w:eastAsia="en-US"/>
              </w:rPr>
            </w:pPr>
            <w:r w:rsidRPr="483B3903">
              <w:rPr>
                <w:rFonts w:eastAsia="Calibri" w:cs="Arial"/>
                <w:lang w:eastAsia="en-US"/>
              </w:rPr>
              <w:t>NIA2_NESO</w:t>
            </w:r>
            <w:r w:rsidR="32223662" w:rsidRPr="483B3903">
              <w:rPr>
                <w:rFonts w:eastAsia="Calibri" w:cs="Arial"/>
                <w:lang w:eastAsia="en-US"/>
              </w:rPr>
              <w:t>0</w:t>
            </w:r>
            <w:r w:rsidRPr="483B3903">
              <w:rPr>
                <w:rFonts w:eastAsia="Calibri" w:cs="Arial"/>
                <w:lang w:eastAsia="en-US"/>
              </w:rPr>
              <w:t>092</w:t>
            </w:r>
          </w:p>
        </w:tc>
      </w:tr>
      <w:tr w:rsidR="00E01A72" w:rsidRPr="00E01A72" w14:paraId="79918279" w14:textId="77777777" w:rsidTr="483B3903">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483B3903">
        <w:trPr>
          <w:trHeight w:val="249"/>
        </w:trPr>
        <w:tc>
          <w:tcPr>
            <w:tcW w:w="5974" w:type="dxa"/>
            <w:shd w:val="clear" w:color="auto" w:fill="B2CFE2"/>
          </w:tcPr>
          <w:p w14:paraId="5E474528" w14:textId="5977ADF0" w:rsidR="00E01A72" w:rsidRPr="00E01A72" w:rsidRDefault="66F39151" w:rsidP="75639D6B">
            <w:pPr>
              <w:spacing w:before="0" w:after="0"/>
              <w:rPr>
                <w:rFonts w:eastAsia="Calibri" w:cs="Arial"/>
                <w:lang w:eastAsia="en-US"/>
              </w:rPr>
            </w:pPr>
            <w:r w:rsidRPr="75639D6B">
              <w:rPr>
                <w:rFonts w:eastAsia="Calibri" w:cs="Arial"/>
                <w:lang w:eastAsia="en-US"/>
              </w:rPr>
              <w:t>NESO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10AF1801" w:rsidR="00E01A72" w:rsidRPr="00E01A72" w:rsidRDefault="00E01A72" w:rsidP="00E01A72">
            <w:pPr>
              <w:spacing w:before="0" w:after="0"/>
              <w:rPr>
                <w:rFonts w:eastAsia="Calibri" w:cs="Arial"/>
                <w:lang w:eastAsia="en-US"/>
              </w:rPr>
            </w:pPr>
            <w:commentRangeStart w:id="1"/>
            <w:commentRangeStart w:id="2"/>
            <w:commentRangeStart w:id="3"/>
            <w:commentRangeStart w:id="4"/>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r w:rsidR="55BC2914" w:rsidRPr="75639D6B">
              <w:rPr>
                <w:rFonts w:eastAsia="Calibri" w:cs="Arial"/>
                <w:lang w:eastAsia="en-US"/>
              </w:rPr>
              <w:t>October 2024</w:t>
            </w:r>
          </w:p>
        </w:tc>
      </w:tr>
      <w:tr w:rsidR="00E01A72" w:rsidRPr="00E01A72" w14:paraId="4A30B31D" w14:textId="77777777" w:rsidTr="483B3903">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483B3903">
        <w:trPr>
          <w:trHeight w:val="249"/>
        </w:trPr>
        <w:tc>
          <w:tcPr>
            <w:tcW w:w="5974" w:type="dxa"/>
            <w:shd w:val="clear" w:color="auto" w:fill="B2CFE2"/>
          </w:tcPr>
          <w:p w14:paraId="49544417" w14:textId="7F336501" w:rsidR="00E01A72" w:rsidRPr="00E01A72" w:rsidRDefault="20F3A962" w:rsidP="75639D6B">
            <w:pPr>
              <w:spacing w:before="0" w:after="0"/>
              <w:rPr>
                <w:rFonts w:eastAsia="Calibri" w:cs="Arial"/>
                <w:lang w:eastAsia="en-US"/>
              </w:rPr>
            </w:pPr>
            <w:r w:rsidRPr="75639D6B">
              <w:rPr>
                <w:rFonts w:eastAsia="Calibri" w:cs="Arial"/>
                <w:lang w:eastAsia="en-US"/>
              </w:rPr>
              <w:t>Katherine Munns</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2B5A7ADA" w:rsidR="00E01A72" w:rsidRPr="00E01A72" w:rsidRDefault="7F02233C" w:rsidP="48656375">
            <w:pPr>
              <w:spacing w:before="0" w:after="0"/>
              <w:rPr>
                <w:rFonts w:eastAsia="Calibri" w:cs="Arial"/>
                <w:lang w:eastAsia="en-US"/>
              </w:rPr>
            </w:pPr>
            <w:commentRangeStart w:id="8"/>
            <w:commentRangeStart w:id="9"/>
            <w:r w:rsidRPr="48656375">
              <w:rPr>
                <w:rFonts w:eastAsia="Calibri" w:cs="Arial"/>
                <w:lang w:eastAsia="en-US"/>
              </w:rPr>
              <w:t>9</w:t>
            </w:r>
            <w:r w:rsidR="4D413721" w:rsidRPr="48656375">
              <w:rPr>
                <w:rFonts w:eastAsia="Calibri" w:cs="Arial"/>
                <w:lang w:eastAsia="en-US"/>
              </w:rPr>
              <w:t xml:space="preserve"> months</w:t>
            </w:r>
            <w:commentRangeEnd w:id="8"/>
            <w:r w:rsidR="00E46A08">
              <w:rPr>
                <w:rStyle w:val="CommentReference"/>
              </w:rPr>
              <w:commentReference w:id="8"/>
            </w:r>
            <w:commentRangeEnd w:id="9"/>
            <w:r w:rsidR="00E46A08">
              <w:rPr>
                <w:rStyle w:val="CommentReference"/>
              </w:rPr>
              <w:commentReference w:id="9"/>
            </w:r>
          </w:p>
        </w:tc>
      </w:tr>
      <w:tr w:rsidR="00E01A72" w:rsidRPr="00E01A72" w14:paraId="5951FA3B" w14:textId="77777777" w:rsidTr="483B3903">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483B3903">
        <w:trPr>
          <w:trHeight w:val="249"/>
        </w:trPr>
        <w:tc>
          <w:tcPr>
            <w:tcW w:w="5974" w:type="dxa"/>
            <w:shd w:val="clear" w:color="auto" w:fill="B2CFE2"/>
          </w:tcPr>
          <w:p w14:paraId="38F980A7" w14:textId="43247579" w:rsidR="00E01A72" w:rsidRPr="00E01A72" w:rsidRDefault="20F3A962" w:rsidP="75639D6B">
            <w:pPr>
              <w:spacing w:before="0" w:after="0"/>
              <w:rPr>
                <w:rFonts w:eastAsia="Calibri" w:cs="Arial"/>
                <w:lang w:eastAsia="en-US"/>
              </w:rPr>
            </w:pPr>
            <w:r w:rsidRPr="75639D6B">
              <w:rPr>
                <w:rFonts w:eastAsia="Calibri" w:cs="Arial"/>
                <w:lang w:eastAsia="en-US"/>
              </w:rPr>
              <w:t>innovation@nationalenergyso.com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1BDE74DC" w:rsidR="00E01A72" w:rsidRPr="00E01A72" w:rsidRDefault="0977DE4C" w:rsidP="75639D6B">
            <w:pPr>
              <w:spacing w:before="0" w:after="0"/>
              <w:rPr>
                <w:rFonts w:eastAsia="Calibri" w:cs="Arial"/>
                <w:lang w:eastAsia="en-US"/>
              </w:rPr>
            </w:pPr>
            <w:commentRangeStart w:id="11"/>
            <w:commentRangeStart w:id="12"/>
            <w:commentRangeStart w:id="13"/>
            <w:r w:rsidRPr="48656375">
              <w:rPr>
                <w:rFonts w:eastAsia="Calibri" w:cs="Arial"/>
                <w:lang w:eastAsia="en-US"/>
              </w:rPr>
              <w:t>£</w:t>
            </w:r>
            <w:r w:rsidR="2D702BAE" w:rsidRPr="48656375">
              <w:rPr>
                <w:rFonts w:eastAsia="Calibri" w:cs="Arial"/>
                <w:lang w:eastAsia="en-US"/>
              </w:rPr>
              <w:t>1m</w:t>
            </w:r>
            <w:r w:rsidR="5DF164EB" w:rsidRPr="48656375">
              <w:rPr>
                <w:rFonts w:eastAsia="Calibri" w:cs="Arial"/>
                <w:lang w:eastAsia="en-US"/>
              </w:rPr>
              <w:t xml:space="preserve"> </w:t>
            </w:r>
            <w:commentRangeEnd w:id="11"/>
            <w:r w:rsidR="2C0A977A">
              <w:rPr>
                <w:rStyle w:val="CommentReference"/>
              </w:rPr>
              <w:commentReference w:id="11"/>
            </w:r>
            <w:commentRangeEnd w:id="12"/>
            <w:r w:rsidR="2C0A977A">
              <w:rPr>
                <w:rStyle w:val="CommentReference"/>
              </w:rPr>
              <w:commentReference w:id="12"/>
            </w:r>
            <w:commentRangeEnd w:id="13"/>
            <w:r w:rsidR="2C0A977A">
              <w:rPr>
                <w:rStyle w:val="CommentReference"/>
              </w:rPr>
              <w:commentReference w:id="13"/>
            </w:r>
          </w:p>
        </w:tc>
      </w:tr>
    </w:tbl>
    <w:p w14:paraId="7D635791" w14:textId="77777777" w:rsidR="00E25E3A" w:rsidRDefault="00F84149" w:rsidP="00E25E3A">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087C3FA6" w14:textId="1C468228" w:rsidR="00E77816" w:rsidRPr="0029024D" w:rsidRDefault="45BBF9C6" w:rsidP="00E77816">
      <w:r>
        <w:t xml:space="preserve">The current lack of centralised clarity in dispatch reasoning makes it difficult to identify and evaluate possible process improvements to mitigate perceived skips. </w:t>
      </w:r>
      <w:r w:rsidR="421B759A">
        <w:t>This project</w:t>
      </w:r>
      <w:r w:rsidR="670C7AB7">
        <w:t xml:space="preserve"> will explore the current state of dispatch transparency and define innovative new routes to increased dispatch transparency</w:t>
      </w:r>
      <w:r w:rsidR="2C489597">
        <w:t>,</w:t>
      </w:r>
      <w:r w:rsidR="1FC67340">
        <w:t xml:space="preserve"> including</w:t>
      </w:r>
      <w:r w:rsidR="2C489597">
        <w:t xml:space="preserve"> </w:t>
      </w:r>
      <w:r w:rsidR="421B759A">
        <w:t>develop</w:t>
      </w:r>
      <w:r w:rsidR="2C489597">
        <w:t>ing</w:t>
      </w:r>
      <w:r w:rsidR="421B759A">
        <w:t xml:space="preserve"> a new definition and methodology </w:t>
      </w:r>
      <w:r w:rsidR="1FC67340">
        <w:t>as well as</w:t>
      </w:r>
      <w:r w:rsidR="421B759A">
        <w:t xml:space="preserve"> a proof-of-concept tool</w:t>
      </w:r>
      <w:r w:rsidR="2C489597">
        <w:t>. This will</w:t>
      </w:r>
      <w:r w:rsidR="421B759A">
        <w:t xml:space="preserve"> give engineers greater opportunity to mitigate potential future skips and enable NESO to understand the wider system conditions that contribute to the occurrence of perceived skips. </w:t>
      </w:r>
      <w:r w:rsidR="4499FB89">
        <w:t>This will be achieved by consulting with stakeholders and specialists, auditing external and internal data sources</w:t>
      </w:r>
      <w:r w:rsidR="70EE76C1">
        <w:t>,</w:t>
      </w:r>
      <w:r w:rsidR="4499FB89">
        <w:t xml:space="preserve"> and exploring statistical and AI methods that will prove useful in terms of increasing the range and scope of dispatch transparency tools available to </w:t>
      </w:r>
      <w:commentRangeStart w:id="15"/>
      <w:r w:rsidR="392F7A05">
        <w:t>N</w:t>
      </w:r>
      <w:r w:rsidR="4499FB89">
        <w:t>ESO</w:t>
      </w:r>
      <w:commentRangeEnd w:id="15"/>
      <w:r w:rsidR="004702EA">
        <w:rPr>
          <w:rStyle w:val="CommentReference"/>
        </w:rPr>
        <w:commentReference w:id="15"/>
      </w:r>
      <w:r w:rsidR="4499FB89">
        <w:t xml:space="preserve">. </w:t>
      </w:r>
    </w:p>
    <w:p w14:paraId="4A0A802D" w14:textId="21A28A90" w:rsidR="00E22D4E" w:rsidRDefault="00E22D4E" w:rsidP="00C312E3">
      <w:pPr>
        <w:spacing w:line="276" w:lineRule="auto"/>
      </w:pPr>
    </w:p>
    <w:p w14:paraId="28D9A5C8" w14:textId="77777777" w:rsidR="00E22D4E" w:rsidRDefault="00E22D4E" w:rsidP="00E22D4E"/>
    <w:p w14:paraId="5551AD3D" w14:textId="747F2E53" w:rsidR="004361DC" w:rsidRPr="00007692" w:rsidRDefault="00EF64B8" w:rsidP="00007692">
      <w:pPr>
        <w:spacing w:line="276" w:lineRule="auto"/>
        <w:rPr>
          <w:b/>
          <w:bCs/>
        </w:rPr>
      </w:pPr>
      <w:r>
        <w:rPr>
          <w:b/>
          <w:bCs/>
        </w:rPr>
        <w:t>Benefits</w:t>
      </w:r>
      <w:r w:rsidR="004361DC">
        <w:rPr>
          <w:b/>
          <w:bCs/>
        </w:rPr>
        <w:t xml:space="preserve"> Summary</w:t>
      </w:r>
      <w:r>
        <w:rPr>
          <w:b/>
          <w:bCs/>
        </w:rPr>
        <w:t xml:space="preserve"> (125 words limit)</w:t>
      </w:r>
    </w:p>
    <w:p w14:paraId="42FE1257" w14:textId="68353C68" w:rsidR="00093330" w:rsidRDefault="0ECD9692" w:rsidP="00E22D4E">
      <w:r>
        <w:t>This project will build upon on-going work to provide improved dispatch advice</w:t>
      </w:r>
      <w:r w:rsidR="4499FB89">
        <w:t xml:space="preserve"> and </w:t>
      </w:r>
      <w:r>
        <w:t>facilitat</w:t>
      </w:r>
      <w:r w:rsidR="4499FB89">
        <w:t>e</w:t>
      </w:r>
      <w:r>
        <w:t xml:space="preserve"> convergence between </w:t>
      </w:r>
      <w:r w:rsidR="0524BF89">
        <w:t>Electricity National Control Centre (</w:t>
      </w:r>
      <w:r>
        <w:t>ENCC</w:t>
      </w:r>
      <w:r w:rsidR="0524BF89">
        <w:t>)</w:t>
      </w:r>
      <w:r>
        <w:t xml:space="preserve"> engineers and their support tools. </w:t>
      </w:r>
      <w:r w:rsidR="75B564EB">
        <w:t xml:space="preserve">This project </w:t>
      </w:r>
      <w:r w:rsidR="11EE5FFA">
        <w:t>should</w:t>
      </w:r>
      <w:r w:rsidR="75B564EB">
        <w:t xml:space="preserve"> provide i</w:t>
      </w:r>
      <w:r w:rsidR="5F1C0D7F">
        <w:t xml:space="preserve">mproved situational awareness </w:t>
      </w:r>
      <w:r w:rsidR="3F8903DC">
        <w:t xml:space="preserve">for </w:t>
      </w:r>
      <w:commentRangeStart w:id="16"/>
      <w:r w:rsidR="3F8903DC">
        <w:t>ENCC</w:t>
      </w:r>
      <w:commentRangeEnd w:id="16"/>
      <w:r w:rsidR="00007692">
        <w:rPr>
          <w:rStyle w:val="CommentReference"/>
        </w:rPr>
        <w:commentReference w:id="16"/>
      </w:r>
      <w:r w:rsidR="5D490060">
        <w:t xml:space="preserve">, giving potential balancing costs savings through identification/implementation of more economically beneficial </w:t>
      </w:r>
      <w:r w:rsidR="32117E03">
        <w:t xml:space="preserve">options </w:t>
      </w:r>
      <w:r w:rsidR="5D490060">
        <w:t>to obtain balancing services.</w:t>
      </w:r>
      <w:r w:rsidR="5D371221">
        <w:t xml:space="preserve"> </w:t>
      </w:r>
      <w:r w:rsidR="11EE5FFA">
        <w:t xml:space="preserve">It will also aim to enhance the clarity and authority with which NESO communicates </w:t>
      </w:r>
      <w:proofErr w:type="gramStart"/>
      <w:r w:rsidR="11EE5FFA">
        <w:t>on the subject of skip</w:t>
      </w:r>
      <w:proofErr w:type="gramEnd"/>
      <w:r w:rsidR="11EE5FFA">
        <w:t xml:space="preserve"> rates and dispatch reasoning</w:t>
      </w:r>
      <w:r w:rsidR="1DC355C4">
        <w:t>.</w:t>
      </w:r>
    </w:p>
    <w:p w14:paraId="3F4C7AE8" w14:textId="0D7F0E15" w:rsidR="00E22D4E" w:rsidRDefault="00007692" w:rsidP="00E22D4E">
      <w:r w:rsidRPr="002E213C">
        <w:t>Fo</w:t>
      </w:r>
      <w:r>
        <w:t>r</w:t>
      </w:r>
      <w:r w:rsidRPr="002E213C">
        <w:t xml:space="preserve"> external stakeholders, an improved dispatch transparency methodology w</w:t>
      </w:r>
      <w:r w:rsidR="00C312E3">
        <w:t>ill</w:t>
      </w:r>
      <w:r>
        <w:t xml:space="preserve"> p</w:t>
      </w:r>
      <w:r w:rsidRPr="002E213C">
        <w:t xml:space="preserve">rovide </w:t>
      </w:r>
      <w:r>
        <w:t>clearer lines of communication between</w:t>
      </w:r>
      <w:r w:rsidRPr="002E213C">
        <w:t xml:space="preserve"> the market </w:t>
      </w:r>
      <w:r>
        <w:t>and the</w:t>
      </w:r>
      <w:r w:rsidRPr="002E213C">
        <w:t xml:space="preserve"> control room</w:t>
      </w:r>
      <w:r>
        <w:t>, giving deeper</w:t>
      </w:r>
      <w:r w:rsidRPr="002E213C">
        <w:t xml:space="preserve"> business </w:t>
      </w:r>
      <w:r>
        <w:t>intelligence to zero carbon operators enabling them to improve their participation in the balancing mechanism.</w:t>
      </w:r>
    </w:p>
    <w:p w14:paraId="2F7FA87A" w14:textId="77777777" w:rsidR="00E22D4E" w:rsidRDefault="00E22D4E" w:rsidP="00E22D4E"/>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left:0;text-align:left;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left:0;text-align:left;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598F5349">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663CBD3D" w:rsidR="003370FE" w:rsidRPr="00743174" w:rsidRDefault="00093330"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59121FB2" id="Text Box 49" o:spid="_x0000_s1029" type="#_x0000_t202" style="position:absolute;left:0;text-align:left;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dgOgIAAH4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Y4YmWNVR7ZMvBYZC85QuF8EvmwzNzODlIEG5DeMJDasCc4ChRUoP79Td7jMeGopeS&#10;FiexpP7nljlBif5msNWf+8NhHN2koODeWtdJGY5uB+gx22YOSFIfd87yJMb4oE+idNC84sLM4ovo&#10;YobjuyUNJ3EeDruBC8fFbJaCcFAtC0uzsjxCx6ZESl+6V+bssaUBZ+ERTvPKinedPcTGmwZm2wBS&#10;pbZHjg+MHqnHIU+dOS5k3KK3eoq6fDamvwEAAP//AwBQSwMEFAAGAAgAAAAhAFX7dhDiAAAACAEA&#10;AA8AAABkcnMvZG93bnJldi54bWxMj0FLw0AQhe+C/2EZwYvYjW0TNGZTamlBQdBWL9622WkS3J0N&#10;2W0a/fWOJ7294Q3vfa9YjM6KAfvQelJwM0lAIFXetFQreH/bXN+CCFGT0dYTKvjCAIvy/KzQufEn&#10;2uKwi7XgEAq5VtDE2OVShqpBp8PEd0jsHXzvdOSzr6Xp9YnDnZXTJMmk0y1xQ6M7XDVYfe6OTsFq&#10;eHh5/XhaP26v7PPBbZp0uf7ulLq8GJf3ICKO8e8ZfvEZHUpm2vsjmSCsgtk84S2RRQaC/dndNAWx&#10;VzBPM5BlIf8PKH8AAAD//wMAUEsBAi0AFAAGAAgAAAAhALaDOJL+AAAA4QEAABMAAAAAAAAAAAAA&#10;AAAAAAAAAFtDb250ZW50X1R5cGVzXS54bWxQSwECLQAUAAYACAAAACEAOP0h/9YAAACUAQAACwAA&#10;AAAAAAAAAAAAAAAvAQAAX3JlbHMvLnJlbHNQSwECLQAUAAYACAAAACEADpRHYDoCAAB+BAAADgAA&#10;AAAAAAAAAAAAAAAuAgAAZHJzL2Uyb0RvYy54bWxQSwECLQAUAAYACAAAACEAVft2EOIAAAAIAQAA&#10;DwAAAAAAAAAAAAAAAACUBAAAZHJzL2Rvd25yZXYueG1sUEsFBgAAAAAEAAQA8wAAAKMFAAAAAA==&#10;" fillcolor="white [3201]" strokeweight=".5pt">
                      <v:textbox inset=",0">
                        <w:txbxContent>
                          <w:p w14:paraId="0825E99F" w14:textId="663CBD3D" w:rsidR="003370FE" w:rsidRPr="00743174" w:rsidRDefault="00093330"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left:0;text-align:left;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568EDBC6">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6A7B08E2" w:rsidR="003370FE" w:rsidRPr="00743174" w:rsidRDefault="00093330"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left:0;text-align:left;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J86OgIAAH4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UlHZ1oWUO1R7YcHAbJW75QCL9kPjwzh5ODBOE2hCc8pAbMCY4SJTW4X3+zx3hsKHop&#10;aXESS+p/bpkTlOhvBlv9uT8cxtFNCgrurXWdlOHodoAes23mgCT1cecsT2KMD/okSgfNKy7MLL6I&#10;LmY4vlvScBLn4bAbuHBczGYpCAfVsrA0K8sjdGxKpPSle2XOHlsacBYe4TSvrHjX2UNsvGlgtg0g&#10;VWp75PjA6JF6HPLUmeNCxi16q6eoy2dj+hsAAP//AwBQSwMEFAAGAAgAAAAhALoHakTiAAAACAEA&#10;AA8AAABkcnMvZG93bnJldi54bWxMj09Lw0AQxe+C32EZwYu0u7ZN0ZhNqaUFC4K2evG2zU6zwf0T&#10;sts0+ukdT3qaGd7jze8Vi8FZ1mMXm+Al3I4FMPRV0I2vJby/bUZ3wGJSXisbPEr4wgiL8vKiULkO&#10;Z7/Dfp9qRiE+5kqCSanNOY+VQafiOLToSTuGzqlEZ1dz3akzhTvLJ0LMuVONpw9GtbgyWH3uT07C&#10;qn98ef3Yrp92N/b56DYmW66/Wymvr4blA7CEQ/ozwy8+oUNJTIdw8joyK2E6E9Ql0UKD9On9JAN2&#10;kDDLBPCy4P8LlD8AAAD//wMAUEsBAi0AFAAGAAgAAAAhALaDOJL+AAAA4QEAABMAAAAAAAAAAAAA&#10;AAAAAAAAAFtDb250ZW50X1R5cGVzXS54bWxQSwECLQAUAAYACAAAACEAOP0h/9YAAACUAQAACwAA&#10;AAAAAAAAAAAAAAAvAQAAX3JlbHMvLnJlbHNQSwECLQAUAAYACAAAACEAgOifOjoCAAB+BAAADgAA&#10;AAAAAAAAAAAAAAAuAgAAZHJzL2Uyb0RvYy54bWxQSwECLQAUAAYACAAAACEAugdqROIAAAAIAQAA&#10;DwAAAAAAAAAAAAAAAACUBAAAZHJzL2Rvd25yZXYueG1sUEsFBgAAAAAEAAQA8wAAAKMFAAAAAA==&#10;" fillcolor="white [3201]" strokeweight=".5pt">
                      <v:textbox inset=",0">
                        <w:txbxContent>
                          <w:p w14:paraId="41BFCAB4" w14:textId="6A7B08E2" w:rsidR="003370FE" w:rsidRPr="00743174" w:rsidRDefault="00093330"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left:0;text-align:left;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left:0;text-align:left;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left:0;text-align:left;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left:0;text-align:left;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fillcolor="white [3201]" strokeweight=".5pt">
                      <v:textbo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706307CC">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41923211" w:rsidR="003370FE" w:rsidRPr="00743174" w:rsidRDefault="00093330"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left:0;text-align:left;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zCOQ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IS6oomtZQ7ZEuB4dJ8pYvFOIvmQ/PzOHoIEO4DuEJD6kBk4KjREkN7tff7DEeO4pe&#10;SlocxZL6n1vmBCX6m8Fef+4Ph3F2k4KCe2tdJ2U4uh2gx2ybOSBLfVw6y5MY44M+idJB84obM4sv&#10;oosZju+WNJzEeTgsB24cF7NZCsJJtSwszcryCB27Ejl96V6Zs8eeBhyGRzgNLCvetfYQG28amG0D&#10;SJX6fmH0yD1OeWrNcSPjGr3VU9TluzH9DQAA//8DAFBLAwQUAAYACAAAACEAEsP1pOIAAAAIAQAA&#10;DwAAAGRycy9kb3ducmV2LnhtbEyPzU7DMBCE70i8g7VIXBB1CCStQpyqVK0EEhL058LNjd04wl5H&#10;sZsGnp7lBLdZzWjm23I+OssG3YfWo4C7SQJMY+1Vi42A/W59OwMWokQlrUct4EsHmFeXF6UslD/j&#10;Rg/b2DAqwVBIASbGruA81EY7GSa+00je0fdORjr7hqtenqncWZ4mSc6dbJEWjOz00uj6c3tyApbD&#10;09v7x8vqeXNjX49ubbLF6rsT4vpqXDwCi3qMf2H4xSd0qIjp4E+oArMC7vPplKIC8gwY+Q9pkgI7&#10;kJhlwKuS/3+g+gEAAP//AwBQSwECLQAUAAYACAAAACEAtoM4kv4AAADhAQAAEwAAAAAAAAAAAAAA&#10;AAAAAAAAW0NvbnRlbnRfVHlwZXNdLnhtbFBLAQItABQABgAIAAAAIQA4/SH/1gAAAJQBAAALAAAA&#10;AAAAAAAAAAAAAC8BAABfcmVscy8ucmVsc1BLAQItABQABgAIAAAAIQBNtazCOQIAAH8EAAAOAAAA&#10;AAAAAAAAAAAAAC4CAABkcnMvZTJvRG9jLnhtbFBLAQItABQABgAIAAAAIQASw/Wk4gAAAAgBAAAP&#10;AAAAAAAAAAAAAAAAAJMEAABkcnMvZG93bnJldi54bWxQSwUGAAAAAAQABADzAAAAogUAAAAA&#10;" fillcolor="white [3201]" strokeweight=".5pt">
                      <v:textbox inset=",0">
                        <w:txbxContent>
                          <w:p w14:paraId="7655DBA0" w14:textId="41923211" w:rsidR="003370FE" w:rsidRPr="00743174" w:rsidRDefault="00093330"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left:0;text-align:left;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left:0;text-align:left;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left:0;text-align:left;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left:0;text-align:left;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rsidTr="00503FE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rsidP="00503FE1">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FF2EBAD">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9E795D" w14:textId="222F0ABB" w:rsidR="00B86B17" w:rsidRPr="00743174" w:rsidRDefault="00093330"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1136F586" id="Text Box 1" o:spid="_x0000_s1041" type="#_x0000_t202" style="position:absolute;left:0;text-align:left;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i1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Iy+jEyxqqPdLl4DBJ3vKFQvwl8+GZORwdZAjXITzhITVgUnCUKKnB/fqbPcZjR9FL&#10;SYujWFL/c8ucoER/M9jrz/3hMM5uUlBwb63rpAxHtwP0mG0zB2Spj0tneRJjfNAnUTpoXnFjZvFF&#10;dDHD8d2ShpM4D4flwI3jYjZLQTiploWlWVkeoWNXIqcv3Stz9tjTgMPwCKeBZcW71h5i400Ds20A&#10;qVLfI8kHRo/c45Sn1hw3Mq7RWz1FXb4b098AAAD//wMAUEsDBBQABgAIAAAAIQBlFEjV4QAAAAgB&#10;AAAPAAAAZHJzL2Rvd25yZXYueG1sTI9PS8NAEMXvgt9hGcGL2M1KUiVmU2ppQUHQVi/ettlpNrh/&#10;QnabRj+940lv83iPN79XLSZn2YhD7IKXIGYZMPRN0J1vJby/ba7vgMWkvFY2eJTwhREW9flZpUod&#10;Tn6L4y61jEp8LJUEk1Jfch4bg07FWejRk3cIg1OJ5NByPagTlTvLb7Jszp3qPH0wqseVweZzd3QS&#10;VuPDy+vH0/pxe2WfD25jiuX6u5fy8mJa3gNLOKW/MPziEzrUxLQPR68jsxJyIQqKSigEMPLzeU7b&#10;9nTcCuB1xf8PqH8AAAD//wMAUEsBAi0AFAAGAAgAAAAhALaDOJL+AAAA4QEAABMAAAAAAAAAAAAA&#10;AAAAAAAAAFtDb250ZW50X1R5cGVzXS54bWxQSwECLQAUAAYACAAAACEAOP0h/9YAAACUAQAACwAA&#10;AAAAAAAAAAAAAAAvAQAAX3JlbHMvLnJlbHNQSwECLQAUAAYACAAAACEAhPcYtTsCAAB/BAAADgAA&#10;AAAAAAAAAAAAAAAuAgAAZHJzL2Uyb0RvYy54bWxQSwECLQAUAAYACAAAACEAZRRI1eEAAAAIAQAA&#10;DwAAAAAAAAAAAAAAAACVBAAAZHJzL2Rvd25yZXYueG1sUEsFBgAAAAAEAAQA8wAAAKMFAAAAAA==&#10;" fillcolor="white [3201]" strokeweight=".5pt">
                      <v:textbox inset=",0">
                        <w:txbxContent>
                          <w:p w14:paraId="0B9E795D" w14:textId="222F0ABB" w:rsidR="00B86B17" w:rsidRPr="00743174" w:rsidRDefault="00093330"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77777777" w:rsidR="00B86B17" w:rsidRPr="00644FA3" w:rsidRDefault="00B86B17" w:rsidP="00503FE1">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50D30" id="Text Box 2" o:spid="_x0000_s1042" type="#_x0000_t202" style="position:absolute;left:0;text-align:left;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fillcolor="white [3201]" strokeweight=".5pt">
                      <v:textbo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4D5F3" id="Text Box 5" o:spid="_x0000_s1043" type="#_x0000_t202" style="position:absolute;left:0;text-align:left;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fillcolor="white [3201]" strokeweight=".5pt">
                      <v:textbo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3FE35703">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D919C3" w14:textId="754805C4" w:rsidR="00B86B17" w:rsidRPr="00743174" w:rsidRDefault="00093330"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4C33C" id="Text Box 6" o:spid="_x0000_s1044" type="#_x0000_t202" style="position:absolute;left:0;text-align:left;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yt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Iy92JlzVUe6TLwWGSvOULhfhL5sMzczg6yBCuQ3jCQ2rApOAoUVKD+/U3e4zHjqKX&#10;khZHsaT+55Y5QYn+ZrDXn/vDYZzdpKDg3lrXSRmObgfoMdtmDshSH5fO8iTG+KBPonTQvOLGzOKL&#10;6GKG47slDSdxHg7LgRvHxWyWgnBSLQtLs7I8QseuRE5fulfm7LGnAYfhEU4Dy4p3rT3ExpsGZtsA&#10;UqW+R5IPjB65xylPrTluZFyjt3qKunw3pr8BAAD//wMAUEsDBBQABgAIAAAAIQASVkRm5AAAAAsB&#10;AAAPAAAAZHJzL2Rvd25yZXYueG1sTI/LTsMwEEX3SPyDNUhsEHWIoalCnKpUrQQSEvSxYefGbhJh&#10;j6PYTQNfz7CC5cw9unOmmI/OssH0ofUo4W6SADNYed1iLWG/W9/OgIWoUCvr0Uj4MgHm5eVFoXLt&#10;z7gxwzbWjEow5EpCE2OXcx6qxjgVJr4zSNnR905FGvua616dqdxZnibJlDvVIl1oVGeWjak+tycn&#10;YTk8vb1/vKyeNzf29ejWzcNi9d1JeX01Lh6BRTPGPxh+9UkdSnI6+BPqwKwEkSUZoRSIqQBGxH0q&#10;UmAH2mQzAbws+P8fyh8AAAD//wMAUEsBAi0AFAAGAAgAAAAhALaDOJL+AAAA4QEAABMAAAAAAAAA&#10;AAAAAAAAAAAAAFtDb250ZW50X1R5cGVzXS54bWxQSwECLQAUAAYACAAAACEAOP0h/9YAAACUAQAA&#10;CwAAAAAAAAAAAAAAAAAvAQAAX3JlbHMvLnJlbHNQSwECLQAUAAYACAAAACEAmuZcrTsCAAB/BAAA&#10;DgAAAAAAAAAAAAAAAAAuAgAAZHJzL2Uyb0RvYy54bWxQSwECLQAUAAYACAAAACEAElZEZuQAAAAL&#10;AQAADwAAAAAAAAAAAAAAAACVBAAAZHJzL2Rvd25yZXYueG1sUEsFBgAAAAAEAAQA8wAAAKYFAAAA&#10;AA==&#10;" fillcolor="white [3201]" strokeweight=".5pt">
                      <v:textbox inset=",0">
                        <w:txbxContent>
                          <w:p w14:paraId="60D919C3" w14:textId="754805C4" w:rsidR="00B86B17" w:rsidRPr="00743174" w:rsidRDefault="00093330"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Optimised assets and practices</w:t>
            </w:r>
          </w:p>
        </w:tc>
      </w:tr>
      <w:tr w:rsidR="00B86B17" w:rsidRPr="00644FA3" w14:paraId="489D79DD" w14:textId="77777777" w:rsidTr="00503FE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rsidP="00503FE1">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left:0;text-align:left;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fillcolor="white [3201]" strokeweight=".5pt">
                      <v:textbo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rsidP="00503FE1">
            <w:pPr>
              <w:spacing w:line="276" w:lineRule="auto"/>
            </w:pPr>
            <w:r w:rsidRPr="007C6A5B">
              <w:t>Whole Energy System</w:t>
            </w:r>
          </w:p>
        </w:tc>
      </w:tr>
      <w:tr w:rsidR="00B86B17" w:rsidRPr="00644FA3" w14:paraId="2B23A328" w14:textId="77777777" w:rsidTr="00503FE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rsidP="00503FE1">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left:0;text-align:left;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fillcolor="white [3201]" strokeweight=".5pt">
                      <v:textbo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rsidP="00503FE1">
            <w:pPr>
              <w:spacing w:line="276" w:lineRule="auto"/>
            </w:pPr>
            <w:r>
              <w:t xml:space="preserve">Data and Digitalisation </w:t>
            </w:r>
          </w:p>
        </w:tc>
      </w:tr>
    </w:tbl>
    <w:p w14:paraId="6D7865C0" w14:textId="4C6D0D7F" w:rsidR="3D93D539" w:rsidRDefault="3D93D539" w:rsidP="3D93D539">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503FE1">
            <w:pPr>
              <w:spacing w:line="276" w:lineRule="auto"/>
            </w:pPr>
            <w:commentRangeStart w:id="17"/>
            <w:commentRangeStart w:id="18"/>
            <w:r w:rsidRPr="00644FA3">
              <w:rPr>
                <w:noProof/>
              </w:rPr>
              <mc:AlternateContent>
                <mc:Choice Requires="wps">
                  <w:drawing>
                    <wp:anchor distT="0" distB="0" distL="114300" distR="114300" simplePos="0" relativeHeight="251658268" behindDoc="0" locked="0" layoutInCell="1" allowOverlap="1" wp14:anchorId="085F6E98" wp14:editId="36775949">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25C80C5" w14:textId="217C2A15" w:rsidR="00230EB6" w:rsidRPr="00743174" w:rsidRDefault="00F606CE" w:rsidP="00230EB6">
                                  <w:pPr>
                                    <w:rPr>
                                      <w14:textOutline w14:w="9525" w14:cap="rnd" w14:cmpd="sng" w14:algn="ctr">
                                        <w14:solidFill>
                                          <w14:srgbClr w14:val="000000"/>
                                        </w14:solidFill>
                                        <w14:prstDash w14:val="solid"/>
                                        <w14:bevel/>
                                      </w14:textOutline>
                                    </w:rPr>
                                  </w:pPr>
                                  <w:ins w:id="19" w:author="Caroline Rose-Newport (ESO)" w:date="2024-10-04T15:33:00Z">
                                    <w:r>
                                      <w:rPr>
                                        <w14:textOutline w14:w="9525" w14:cap="rnd" w14:cmpd="sng" w14:algn="ctr">
                                          <w14:solidFill>
                                            <w14:srgbClr w14:val="000000"/>
                                          </w14:solidFill>
                                          <w14:prstDash w14:val="solid"/>
                                          <w14:bevel/>
                                        </w14:textOutline>
                                      </w:rPr>
                                      <w:t>3</w:t>
                                    </w:r>
                                  </w:ins>
                                  <w:del w:id="20" w:author="Caroline Rose-Newport (ESO)" w:date="2024-10-04T15:33:00Z">
                                    <w:r w:rsidR="00093330">
                                      <w:rPr>
                                        <w14:textOutline w14:w="9525" w14:cap="rnd" w14:cmpd="sng" w14:algn="ctr">
                                          <w14:solidFill>
                                            <w14:srgbClr w14:val="000000"/>
                                          </w14:solidFill>
                                          <w14:prstDash w14:val="solid"/>
                                          <w14:bevel/>
                                        </w14:textOutline>
                                      </w:rPr>
                                      <w:delText>1</w:delText>
                                    </w:r>
                                  </w:del>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085F6E98" id="Text Box 3" o:spid="_x0000_s1047" type="#_x0000_t202" style="position:absolute;left:0;text-align:left;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2HOg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Y1ZmXNVR7pMvBYZK85QuF+EvmwzNzODrIEK5DeMJDasCk4ChRUoP79Td7jMeOopeS&#10;FkexpP7nljlBif5msNef+8NhnN2koODeWtdJGY5uB+gx22YOyFIfl87yJMb4oE+idNC84sbM4ovo&#10;YobjuyUNJ3EeDsuBG8fFbJaCcFItC0uzsjxCx65ETl+6V+bssacBh+ERTgPLinetPcTGmwZm2wBS&#10;pb5Hkg+MHrnHKU+tOW5kXKO3eoq6fDemvwEAAP//AwBQSwMEFAAGAAgAAAAhAFg8/tzhAAAABwEA&#10;AA8AAABkcnMvZG93bnJldi54bWxMj0FLw0AQhe+C/2EZwYu0m9amSMym1NKCQkHbevG2zU6zwexs&#10;yG7T6K93POllmOE93nwvXwyuET12ofakYDJOQCCV3tRUKXg/bEYPIELUZHTjCRV8YYBFcX2V68z4&#10;C+2w38dKcAiFTCuwMbaZlKG06HQY+xaJtZPvnI58dpU0nb5wuGvkNEnm0uma+IPVLa4slp/7s1Ow&#10;6p9e3z5e1s+7u2Z7chubLtffrVK3N8PyEUTEIf6Z4Ref0aFgpqM/kwmiUTCbJClbFfBkeTa/52pH&#10;XqYpyCKX//mLHwAAAP//AwBQSwECLQAUAAYACAAAACEAtoM4kv4AAADhAQAAEwAAAAAAAAAAAAAA&#10;AAAAAAAAW0NvbnRlbnRfVHlwZXNdLnhtbFBLAQItABQABgAIAAAAIQA4/SH/1gAAAJQBAAALAAAA&#10;AAAAAAAAAAAAAC8BAABfcmVscy8ucmVsc1BLAQItABQABgAIAAAAIQBC5c2HOgIAAH8EAAAOAAAA&#10;AAAAAAAAAAAAAC4CAABkcnMvZTJvRG9jLnhtbFBLAQItABQABgAIAAAAIQBYPP7c4QAAAAcBAAAP&#10;AAAAAAAAAAAAAAAAAJQEAABkcnMvZG93bnJldi54bWxQSwUGAAAAAAQABADzAAAAogUAAAAA&#10;" fillcolor="white [3201]" strokeweight=".5pt">
                      <v:textbox inset=",0">
                        <w:txbxContent>
                          <w:p w14:paraId="225C80C5" w14:textId="217C2A15" w:rsidR="00230EB6" w:rsidRPr="00743174" w:rsidRDefault="00F606CE" w:rsidP="00230EB6">
                            <w:pPr>
                              <w:rPr>
                                <w14:textOutline w14:w="9525" w14:cap="rnd" w14:cmpd="sng" w14:algn="ctr">
                                  <w14:solidFill>
                                    <w14:srgbClr w14:val="000000"/>
                                  </w14:solidFill>
                                  <w14:prstDash w14:val="solid"/>
                                  <w14:bevel/>
                                </w14:textOutline>
                              </w:rPr>
                            </w:pPr>
                            <w:ins w:id="21" w:author="Caroline Rose-Newport (ESO)" w:date="2024-10-04T15:33:00Z">
                              <w:r>
                                <w:rPr>
                                  <w14:textOutline w14:w="9525" w14:cap="rnd" w14:cmpd="sng" w14:algn="ctr">
                                    <w14:solidFill>
                                      <w14:srgbClr w14:val="000000"/>
                                    </w14:solidFill>
                                    <w14:prstDash w14:val="solid"/>
                                    <w14:bevel/>
                                  </w14:textOutline>
                                </w:rPr>
                                <w:t>3</w:t>
                              </w:r>
                            </w:ins>
                            <w:del w:id="22" w:author="Caroline Rose-Newport (ESO)" w:date="2024-10-04T15:33:00Z">
                              <w:r w:rsidR="00093330">
                                <w:rPr>
                                  <w14:textOutline w14:w="9525" w14:cap="rnd" w14:cmpd="sng" w14:algn="ctr">
                                    <w14:solidFill>
                                      <w14:srgbClr w14:val="000000"/>
                                    </w14:solidFill>
                                    <w14:prstDash w14:val="solid"/>
                                    <w14:bevel/>
                                  </w14:textOutline>
                                </w:rPr>
                                <w:delText>1</w:delText>
                              </w:r>
                            </w:del>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6EB1B1C8">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261869B" w14:textId="7D991114" w:rsidR="00625C94" w:rsidRPr="00743174" w:rsidRDefault="00F606CE" w:rsidP="00625C94">
                                  <w:pPr>
                                    <w:rPr>
                                      <w14:textOutline w14:w="9525" w14:cap="rnd" w14:cmpd="sng" w14:algn="ctr">
                                        <w14:solidFill>
                                          <w14:srgbClr w14:val="000000"/>
                                        </w14:solidFill>
                                        <w14:prstDash w14:val="solid"/>
                                        <w14:bevel/>
                                      </w14:textOutline>
                                    </w:rPr>
                                  </w:pPr>
                                  <w:ins w:id="23" w:author="Caroline Rose-Newport (ESO)" w:date="2024-10-04T15:33:00Z">
                                    <w:r>
                                      <w:rPr>
                                        <w14:textOutline w14:w="9525" w14:cap="rnd" w14:cmpd="sng" w14:algn="ctr">
                                          <w14:solidFill>
                                            <w14:srgbClr w14:val="000000"/>
                                          </w14:solidFill>
                                          <w14:prstDash w14:val="solid"/>
                                          <w14:bevel/>
                                        </w14:textOutline>
                                      </w:rPr>
                                      <w:t>5</w:t>
                                    </w:r>
                                  </w:ins>
                                  <w:del w:id="24" w:author="Caroline Rose-Newport (ESO)" w:date="2024-10-04T15:33:00Z">
                                    <w:r w:rsidR="00093330" w:rsidDel="00F606CE">
                                      <w:rPr>
                                        <w14:textOutline w14:w="9525" w14:cap="rnd" w14:cmpd="sng" w14:algn="ctr">
                                          <w14:solidFill>
                                            <w14:srgbClr w14:val="000000"/>
                                          </w14:solidFill>
                                          <w14:prstDash w14:val="solid"/>
                                          <w14:bevel/>
                                        </w14:textOutline>
                                      </w:rPr>
                                      <w:delText>2</w:delText>
                                    </w:r>
                                  </w:del>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4674F" id="Text Box 4" o:spid="_x0000_s1048" type="#_x0000_t202" style="position:absolute;left:0;text-align:left;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6Gq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Y1eDEyxqqPdLl4DBJ3vKFQvwl8+GZORwdZAjXITzhITVgUnCUKKnB/fqbPcZjR9FL&#10;SYujWFL/c8ucoER/M9jrz/3hMM5uUlBwb63rpAxHtwP0mG0zB2Spj0tneRJjfNAnUTpoXnFjZvFF&#10;dDHD8d2ShpM4D4flwI3jYjZLQTiploWlWVkeoWNXIqcv3Stz9tjTgMPwCKeBZcW71h5i400Ds20A&#10;qVLfI8kHRo/c45Sn1hw3Mq7RWz1FXb4b098AAAD//wMAUEsDBBQABgAIAAAAIQCJks8n4AAAAAcB&#10;AAAPAAAAZHJzL2Rvd25yZXYueG1sTI9BS8NAEIXvgv9hGcGL2I2JkRKzKbW0oCBoqxdv2+w0Ce7O&#10;huw2jf56x5Pe3vAe731TLiZnxYhD6DwpuJklIJBqbzpqFLy/ba7nIELUZLT1hAq+MMCiOj8rdWH8&#10;ibY47mIjuIRCoRW0MfaFlKFu0ekw8z0Sewc/OB35HBppBn3icmdlmiR30umOeKHVPa5arD93R6dg&#10;NT68vH48rR+3V/b54DZtvlx/90pdXkzLexARp/gXhl98RoeKmfb+SCYIqyCbJxlHFeQg2L7NUv5k&#10;zyLNQVal/M9f/QAAAP//AwBQSwECLQAUAAYACAAAACEAtoM4kv4AAADhAQAAEwAAAAAAAAAAAAAA&#10;AAAAAAAAW0NvbnRlbnRfVHlwZXNdLnhtbFBLAQItABQABgAIAAAAIQA4/SH/1gAAAJQBAAALAAAA&#10;AAAAAAAAAAAAAC8BAABfcmVscy8ucmVsc1BLAQItABQABgAIAAAAIQAF26GqOwIAAH8EAAAOAAAA&#10;AAAAAAAAAAAAAC4CAABkcnMvZTJvRG9jLnhtbFBLAQItABQABgAIAAAAIQCJks8n4AAAAAcBAAAP&#10;AAAAAAAAAAAAAAAAAJUEAABkcnMvZG93bnJldi54bWxQSwUGAAAAAAQABADzAAAAogUAAAAA&#10;" fillcolor="white [3201]" strokeweight=".5pt">
                      <v:textbox inset=",0">
                        <w:txbxContent>
                          <w:p w14:paraId="7261869B" w14:textId="7D991114" w:rsidR="00625C94" w:rsidRPr="00743174" w:rsidRDefault="00F606CE" w:rsidP="00625C94">
                            <w:pPr>
                              <w:rPr>
                                <w14:textOutline w14:w="9525" w14:cap="rnd" w14:cmpd="sng" w14:algn="ctr">
                                  <w14:solidFill>
                                    <w14:srgbClr w14:val="000000"/>
                                  </w14:solidFill>
                                  <w14:prstDash w14:val="solid"/>
                                  <w14:bevel/>
                                </w14:textOutline>
                              </w:rPr>
                            </w:pPr>
                            <w:ins w:id="25" w:author="Caroline Rose-Newport (ESO)" w:date="2024-10-04T15:33:00Z">
                              <w:r>
                                <w:rPr>
                                  <w14:textOutline w14:w="9525" w14:cap="rnd" w14:cmpd="sng" w14:algn="ctr">
                                    <w14:solidFill>
                                      <w14:srgbClr w14:val="000000"/>
                                    </w14:solidFill>
                                    <w14:prstDash w14:val="solid"/>
                                    <w14:bevel/>
                                  </w14:textOutline>
                                </w:rPr>
                                <w:t>5</w:t>
                              </w:r>
                            </w:ins>
                            <w:del w:id="26" w:author="Caroline Rose-Newport (ESO)" w:date="2024-10-04T15:33:00Z">
                              <w:r w:rsidR="00093330" w:rsidDel="00F606CE">
                                <w:rPr>
                                  <w14:textOutline w14:w="9525" w14:cap="rnd" w14:cmpd="sng" w14:algn="ctr">
                                    <w14:solidFill>
                                      <w14:srgbClr w14:val="000000"/>
                                    </w14:solidFill>
                                    <w14:prstDash w14:val="solid"/>
                                    <w14:bevel/>
                                  </w14:textOutline>
                                </w:rPr>
                                <w:delText>2</w:delText>
                              </w:r>
                            </w:del>
                          </w:p>
                        </w:txbxContent>
                      </v:textbox>
                    </v:shape>
                  </w:pict>
                </mc:Fallback>
              </mc:AlternateContent>
            </w:r>
            <w:r w:rsidR="00230EB6">
              <w:rPr>
                <w:noProof/>
              </w:rPr>
              <w:t>TRL at Completion</w:t>
            </w:r>
            <w:commentRangeEnd w:id="17"/>
            <w:r w:rsidR="00DD7A5A">
              <w:rPr>
                <w:rStyle w:val="CommentReference"/>
                <w:rFonts w:ascii="Calibri" w:hAnsi="Calibri"/>
                <w:szCs w:val="20"/>
                <w:lang w:eastAsia="en-US"/>
              </w:rPr>
              <w:commentReference w:id="17"/>
            </w:r>
            <w:commentRangeEnd w:id="18"/>
            <w:r w:rsidR="00F606CE">
              <w:rPr>
                <w:rStyle w:val="CommentReference"/>
                <w:rFonts w:ascii="Calibri" w:hAnsi="Calibri"/>
                <w:szCs w:val="20"/>
                <w:lang w:eastAsia="en-US"/>
              </w:rPr>
              <w:commentReference w:id="18"/>
            </w:r>
          </w:p>
        </w:tc>
      </w:tr>
    </w:tbl>
    <w:p w14:paraId="57273099" w14:textId="77777777" w:rsidR="00230EB6" w:rsidRDefault="00230EB6" w:rsidP="007C6A5B"/>
    <w:p w14:paraId="27D0A699" w14:textId="3E0575D4" w:rsidR="009620AF" w:rsidRPr="00644FA3" w:rsidRDefault="007C7B35" w:rsidP="003058BF">
      <w:pPr>
        <w:pStyle w:val="HeadingNo1"/>
      </w:pPr>
      <w:r>
        <w:t>Project Details</w:t>
      </w:r>
    </w:p>
    <w:p w14:paraId="6C4E2FF4" w14:textId="4995BD8C" w:rsidR="008B2A26" w:rsidRPr="007C7B35" w:rsidRDefault="0248E85D" w:rsidP="5DC413DE">
      <w:pPr>
        <w:pStyle w:val="HeadingNo2"/>
      </w:pPr>
      <w:r w:rsidRPr="007C7B35">
        <w:t>Problem(s)</w:t>
      </w:r>
    </w:p>
    <w:p w14:paraId="7315285B" w14:textId="27D3F6BF" w:rsidR="004D4EE8" w:rsidRDefault="007C7B35" w:rsidP="003735D3">
      <w:pPr>
        <w:pStyle w:val="Note"/>
      </w:pPr>
      <w:r w:rsidRPr="007C7B35">
        <w:t xml:space="preserve">This should outline the Problem(s) which is/are being addressed by the Project. </w:t>
      </w:r>
      <w:r w:rsidR="00B47E73">
        <w:t>This cannot be changed once registered.</w:t>
      </w:r>
    </w:p>
    <w:p w14:paraId="7EE1C238" w14:textId="2FD144C8" w:rsidR="00093330" w:rsidRDefault="018C27EF" w:rsidP="00093330">
      <w:r>
        <w:t>N</w:t>
      </w:r>
      <w:r w:rsidR="4971CB34">
        <w:t>ESO has a licen</w:t>
      </w:r>
      <w:r w:rsidR="4253C38E">
        <w:t>c</w:t>
      </w:r>
      <w:r w:rsidR="4971CB34">
        <w:t xml:space="preserve">e condition to operate efficiently and at the lowest possible cost to the consumer. </w:t>
      </w:r>
      <w:r w:rsidR="4253C38E">
        <w:t>NESO</w:t>
      </w:r>
      <w:r w:rsidR="4971CB34">
        <w:t xml:space="preserve"> also ha</w:t>
      </w:r>
      <w:r w:rsidR="4253C38E">
        <w:t>s</w:t>
      </w:r>
      <w:r w:rsidR="4971CB34">
        <w:t xml:space="preserve"> a goal to operate the grid carbon-free year-round by 2035. Dispatch actions which do not follow merit order could be interpreted to conflict with these goals. But </w:t>
      </w:r>
      <w:r w:rsidR="1DCC5A98">
        <w:t xml:space="preserve">perceived </w:t>
      </w:r>
      <w:ins w:id="27" w:author="Caroline Rose-Newport (ESO)" w:date="2024-10-04T15:34:00Z">
        <w:r w:rsidR="4253C38E">
          <w:t>‘</w:t>
        </w:r>
      </w:ins>
      <w:commentRangeStart w:id="28"/>
      <w:commentRangeStart w:id="29"/>
      <w:commentRangeStart w:id="30"/>
      <w:commentRangeStart w:id="31"/>
      <w:r w:rsidR="4971CB34">
        <w:t>skips</w:t>
      </w:r>
      <w:commentRangeEnd w:id="28"/>
      <w:r w:rsidR="005D2BC2">
        <w:rPr>
          <w:rStyle w:val="CommentReference"/>
        </w:rPr>
        <w:commentReference w:id="28"/>
      </w:r>
      <w:commentRangeEnd w:id="29"/>
      <w:r w:rsidR="005D2BC2">
        <w:rPr>
          <w:rStyle w:val="CommentReference"/>
        </w:rPr>
        <w:commentReference w:id="29"/>
      </w:r>
      <w:commentRangeEnd w:id="30"/>
      <w:r w:rsidR="005D2BC2">
        <w:rPr>
          <w:rStyle w:val="CommentReference"/>
        </w:rPr>
        <w:commentReference w:id="30"/>
      </w:r>
      <w:commentRangeEnd w:id="31"/>
      <w:r w:rsidR="005D2BC2">
        <w:rPr>
          <w:rStyle w:val="CommentReference"/>
        </w:rPr>
        <w:commentReference w:id="31"/>
      </w:r>
      <w:r w:rsidR="4253C38E">
        <w:t>’</w:t>
      </w:r>
      <w:r w:rsidR="4971CB34">
        <w:t xml:space="preserve"> will </w:t>
      </w:r>
      <w:r w:rsidR="36E6BFAF">
        <w:t>often</w:t>
      </w:r>
      <w:r w:rsidR="4971CB34">
        <w:t xml:space="preserve"> have an underlying systemic reason, and many actions which appear from data analysis to be </w:t>
      </w:r>
      <w:ins w:id="34" w:author="Caroline Rose-Newport (ESO)" w:date="2024-10-04T15:35:00Z">
        <w:r w:rsidR="4253C38E">
          <w:t>‘</w:t>
        </w:r>
      </w:ins>
      <w:r w:rsidR="4971CB34">
        <w:t>skips</w:t>
      </w:r>
      <w:ins w:id="35" w:author="Caroline Rose-Newport (ESO)" w:date="2024-10-04T15:35:00Z">
        <w:r w:rsidR="4253C38E">
          <w:t>’</w:t>
        </w:r>
      </w:ins>
      <w:r w:rsidR="4971CB34">
        <w:t xml:space="preserve"> are in fact decisions taken for technical reasons and hence not preventable at the time.</w:t>
      </w:r>
    </w:p>
    <w:p w14:paraId="231187BA" w14:textId="18872708" w:rsidR="003735D3" w:rsidRPr="0029024D" w:rsidRDefault="4971CB34" w:rsidP="00E22D4E">
      <w:r>
        <w:t xml:space="preserve">The task of maintaining the delicate balance between supply and demand, with its many attendant considerations, is extremely difficult. This is reflected in the complexities of the actions undertaken by engineers in the ENCC. These decisions are made using a blend of data, software recommendations and human experience. Supplying complete reasoning for every single action taken in the challenging environment of the balancing mechanism may not be perfectly possible at this juncture in time. However, with a clear definition of what transparency means to </w:t>
      </w:r>
      <w:r w:rsidR="018C27EF">
        <w:t>N</w:t>
      </w:r>
      <w:r>
        <w:t xml:space="preserve">ESO and its stakeholders, and with a thorough examination of the current methodology and the data sets that are available, the problem can be divided into parts separately solvable through dispatch decision intelligence, new data sets, and cutting-edge AI analytics. This project aims to pragmatically scope and attack the most promising aspects of the problem and so deliver operationally impactful tools while simultaneously making full dispatch transparency a tangible reality. </w:t>
      </w:r>
    </w:p>
    <w:p w14:paraId="7C747023" w14:textId="7B68CBBF" w:rsidR="00644FA3" w:rsidRDefault="00653B03" w:rsidP="5DC413DE">
      <w:pPr>
        <w:pStyle w:val="HeadingNo2"/>
      </w:pPr>
      <w:commentRangeStart w:id="36"/>
      <w:commentRangeStart w:id="37"/>
      <w:commentRangeStart w:id="38"/>
      <w:r w:rsidRPr="00644FA3">
        <w:t>Method</w:t>
      </w:r>
      <w:r w:rsidR="004D4EE8">
        <w:t>(s)</w:t>
      </w:r>
      <w:commentRangeEnd w:id="36"/>
      <w:r>
        <w:rPr>
          <w:rStyle w:val="CommentReference"/>
        </w:rPr>
        <w:commentReference w:id="36"/>
      </w:r>
      <w:commentRangeEnd w:id="37"/>
      <w:r w:rsidR="00B87E1B">
        <w:rPr>
          <w:rStyle w:val="CommentReference"/>
        </w:rPr>
        <w:commentReference w:id="37"/>
      </w:r>
      <w:commentRangeEnd w:id="38"/>
      <w:r>
        <w:rPr>
          <w:rStyle w:val="CommentReference"/>
        </w:rPr>
        <w:commentReference w:id="38"/>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22601536" w14:textId="1132212E" w:rsidR="007C7B35" w:rsidRDefault="00F84149" w:rsidP="007C6A5B">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45A3D603" w:rsidRPr="66EE802C">
          <w:rPr>
            <w:rStyle w:val="Hyperlink"/>
          </w:rPr>
          <w:t>You can find more information here</w:t>
        </w:r>
      </w:hyperlink>
      <w:r w:rsidR="45A3D603">
        <w:t>.</w:t>
      </w:r>
    </w:p>
    <w:p w14:paraId="504B6B04" w14:textId="5CE46ADD" w:rsidR="00093330" w:rsidRDefault="00093330" w:rsidP="00093330">
      <w:commentRangeStart w:id="42"/>
      <w:commentRangeStart w:id="43"/>
      <w:r>
        <w:t xml:space="preserve">The first phase of this project will implement the recently proposed baseline skip rate definition, delivering </w:t>
      </w:r>
      <w:r w:rsidR="00C312E3">
        <w:t>both an evaluation of the results</w:t>
      </w:r>
      <w:r w:rsidR="0044712D">
        <w:t xml:space="preserve"> </w:t>
      </w:r>
      <w:r>
        <w:t xml:space="preserve">and </w:t>
      </w:r>
      <w:r w:rsidR="00C312E3">
        <w:t>the code required to implement the methodology</w:t>
      </w:r>
      <w:r>
        <w:t xml:space="preserve">. This </w:t>
      </w:r>
      <w:r w:rsidR="00C312E3">
        <w:t>provides</w:t>
      </w:r>
      <w:r w:rsidR="00122602">
        <w:t xml:space="preserve"> a solid foundation</w:t>
      </w:r>
      <w:r w:rsidR="00B545FF">
        <w:t xml:space="preserve"> on which this project will build, whilst providing</w:t>
      </w:r>
      <w:r>
        <w:t xml:space="preserve"> independent assurance on </w:t>
      </w:r>
      <w:r w:rsidR="00C312E3">
        <w:t>the replicability</w:t>
      </w:r>
      <w:r>
        <w:t xml:space="preserve"> and reliab</w:t>
      </w:r>
      <w:r w:rsidR="00C312E3">
        <w:t>i</w:t>
      </w:r>
      <w:r>
        <w:t>l</w:t>
      </w:r>
      <w:r w:rsidR="00C312E3">
        <w:t>ity of that skip rate definition</w:t>
      </w:r>
      <w:r w:rsidR="006C427D">
        <w:t>.</w:t>
      </w:r>
      <w:commentRangeEnd w:id="42"/>
      <w:r>
        <w:rPr>
          <w:rStyle w:val="CommentReference"/>
        </w:rPr>
        <w:commentReference w:id="42"/>
      </w:r>
      <w:commentRangeEnd w:id="43"/>
      <w:r>
        <w:rPr>
          <w:rStyle w:val="CommentReference"/>
        </w:rPr>
        <w:commentReference w:id="43"/>
      </w:r>
      <w:r w:rsidR="00BB184D">
        <w:t xml:space="preserve"> </w:t>
      </w:r>
      <w:r w:rsidR="0025657C">
        <w:t>This phase wi</w:t>
      </w:r>
      <w:r w:rsidR="0035625F">
        <w:t xml:space="preserve">ll </w:t>
      </w:r>
      <w:r w:rsidR="00B50348">
        <w:t>consist of four workstreams:</w:t>
      </w:r>
      <w:r w:rsidR="0035625F">
        <w:t xml:space="preserve"> </w:t>
      </w:r>
    </w:p>
    <w:p w14:paraId="78556373" w14:textId="62C9A84C" w:rsidR="00093330" w:rsidRDefault="5EB4B7F6" w:rsidP="00093330">
      <w:r>
        <w:t>WP1:</w:t>
      </w:r>
      <w:r w:rsidR="2BBEA2F5">
        <w:t xml:space="preserve"> </w:t>
      </w:r>
      <w:r w:rsidR="00C312E3">
        <w:t>The project</w:t>
      </w:r>
      <w:r w:rsidR="00093330">
        <w:t xml:space="preserve"> will </w:t>
      </w:r>
      <w:r w:rsidR="00C312E3">
        <w:t xml:space="preserve">then </w:t>
      </w:r>
      <w:r w:rsidR="00093330">
        <w:t xml:space="preserve">engage with </w:t>
      </w:r>
      <w:r w:rsidR="005D2BC2">
        <w:t>N</w:t>
      </w:r>
      <w:r w:rsidR="00093330">
        <w:t>ESO stakeholders</w:t>
      </w:r>
      <w:r w:rsidR="00C312E3">
        <w:t xml:space="preserve"> </w:t>
      </w:r>
      <w:r w:rsidR="00093330">
        <w:t xml:space="preserve">to identify feasible and valuable </w:t>
      </w:r>
      <w:r w:rsidR="00C312E3">
        <w:t>routes to improved</w:t>
      </w:r>
      <w:r w:rsidR="00093330">
        <w:t xml:space="preserve"> general dispatch transparency, focussing especially on ENCC situational awareness.</w:t>
      </w:r>
      <w:r w:rsidR="00EB390D">
        <w:t xml:space="preserve"> A</w:t>
      </w:r>
      <w:r w:rsidR="00093330">
        <w:t xml:space="preserve">vailable data sources </w:t>
      </w:r>
      <w:r w:rsidR="00EB390D">
        <w:t xml:space="preserve">will be audited, </w:t>
      </w:r>
      <w:r w:rsidR="00093330">
        <w:t>an</w:t>
      </w:r>
      <w:r w:rsidR="00EB390D">
        <w:t>d</w:t>
      </w:r>
      <w:r w:rsidR="00093330">
        <w:t xml:space="preserve"> cognitive scien</w:t>
      </w:r>
      <w:r w:rsidR="00EB390D">
        <w:t>tists</w:t>
      </w:r>
      <w:r w:rsidR="00093330">
        <w:t xml:space="preserve"> </w:t>
      </w:r>
      <w:r w:rsidR="00EB390D">
        <w:t xml:space="preserve">consulted </w:t>
      </w:r>
      <w:r w:rsidR="00093330">
        <w:t>to examine how control room cognitive load may be accounted fo</w:t>
      </w:r>
      <w:r w:rsidR="00EB390D">
        <w:t>r. E</w:t>
      </w:r>
      <w:r w:rsidR="00093330">
        <w:t>xternal stakeholders</w:t>
      </w:r>
      <w:r w:rsidR="00EB390D">
        <w:t xml:space="preserve"> will be engaged</w:t>
      </w:r>
      <w:r w:rsidR="00093330">
        <w:t xml:space="preserve"> to ensure transparency will be of wider industry value.</w:t>
      </w:r>
    </w:p>
    <w:p w14:paraId="0A38BA82" w14:textId="3C4A76E2" w:rsidR="00E8433D" w:rsidRDefault="00E8433D" w:rsidP="00093330">
      <w:pPr>
        <w:rPr>
          <w:i/>
          <w:iCs/>
        </w:rPr>
      </w:pPr>
      <w:r w:rsidRPr="00164367">
        <w:rPr>
          <w:i/>
          <w:iCs/>
          <w:rPrChange w:id="45" w:author="Hassan Butt (NESO)" w:date="2024-10-22T12:06:00Z">
            <w:rPr/>
          </w:rPrChange>
        </w:rPr>
        <w:t>Main deliverable:</w:t>
      </w:r>
      <w:r w:rsidR="00164367" w:rsidRPr="00164367">
        <w:rPr>
          <w:i/>
          <w:iCs/>
          <w:rPrChange w:id="46" w:author="Hassan Butt (NESO)" w:date="2024-10-22T12:06:00Z">
            <w:rPr/>
          </w:rPrChange>
        </w:rPr>
        <w:t xml:space="preserve"> Report defining dispatch transparency scope.</w:t>
      </w:r>
    </w:p>
    <w:p w14:paraId="1FF27506" w14:textId="77777777" w:rsidR="00164367" w:rsidRPr="00164367" w:rsidRDefault="00164367" w:rsidP="00093330">
      <w:pPr>
        <w:rPr>
          <w:i/>
          <w:iCs/>
        </w:rPr>
      </w:pPr>
    </w:p>
    <w:p w14:paraId="7ED51B4C" w14:textId="148EA225" w:rsidR="00093330" w:rsidRDefault="00B50348" w:rsidP="00093330">
      <w:r>
        <w:t>WP2&amp;WP3:</w:t>
      </w:r>
      <w:r w:rsidR="10FB8B66">
        <w:t xml:space="preserve"> </w:t>
      </w:r>
      <w:r w:rsidR="00EB390D">
        <w:t>Using internally available data sources,</w:t>
      </w:r>
      <w:r w:rsidR="00093330">
        <w:t xml:space="preserve"> dispatch-driven concrete reasoning</w:t>
      </w:r>
      <w:r w:rsidR="00EB390D">
        <w:t xml:space="preserve"> will be developed</w:t>
      </w:r>
      <w:r w:rsidR="00093330">
        <w:t xml:space="preserve">. </w:t>
      </w:r>
      <w:r w:rsidR="00EB390D">
        <w:t>A</w:t>
      </w:r>
      <w:r w:rsidR="00093330">
        <w:t xml:space="preserve">dditional data from other services </w:t>
      </w:r>
      <w:r w:rsidR="00EB390D">
        <w:t xml:space="preserve">will be used </w:t>
      </w:r>
      <w:r w:rsidR="00093330">
        <w:t xml:space="preserve">to expand concrete reasoning to ancillary services, </w:t>
      </w:r>
      <w:r w:rsidR="00EB390D">
        <w:t>through the deployment of</w:t>
      </w:r>
      <w:r w:rsidR="00093330">
        <w:t xml:space="preserve"> advanced statistical techniques such as causal inference to test hypotheses. </w:t>
      </w:r>
    </w:p>
    <w:p w14:paraId="04F109CB" w14:textId="6CEFABCA" w:rsidR="00164367" w:rsidRDefault="00164367" w:rsidP="00093330">
      <w:pPr>
        <w:rPr>
          <w:i/>
          <w:iCs/>
        </w:rPr>
      </w:pPr>
      <w:r w:rsidRPr="00164367">
        <w:rPr>
          <w:i/>
          <w:iCs/>
          <w:rPrChange w:id="47" w:author="Hassan Butt (NESO)" w:date="2024-10-22T12:06:00Z">
            <w:rPr/>
          </w:rPrChange>
        </w:rPr>
        <w:t>Main deliverable: Presentation of methodologies designed.</w:t>
      </w:r>
    </w:p>
    <w:p w14:paraId="25C28B37" w14:textId="77777777" w:rsidR="00164367" w:rsidRPr="00164367" w:rsidRDefault="00164367" w:rsidP="00093330">
      <w:pPr>
        <w:rPr>
          <w:i/>
          <w:iCs/>
        </w:rPr>
      </w:pPr>
    </w:p>
    <w:p w14:paraId="508541CC" w14:textId="7CC367FD" w:rsidR="00093330" w:rsidRDefault="00B50348" w:rsidP="00093330">
      <w:r>
        <w:t xml:space="preserve">WP4: </w:t>
      </w:r>
      <w:r w:rsidR="4971CB34">
        <w:t>In parallel, cutting-edge foundation model AI</w:t>
      </w:r>
      <w:r w:rsidR="1BD931B0">
        <w:t xml:space="preserve"> </w:t>
      </w:r>
      <w:r w:rsidR="4971CB34">
        <w:t xml:space="preserve">will </w:t>
      </w:r>
      <w:r w:rsidR="1BD931B0">
        <w:t xml:space="preserve">be used to </w:t>
      </w:r>
      <w:r w:rsidR="4971CB34">
        <w:t>explore an approach to holistic reasoning</w:t>
      </w:r>
      <w:r w:rsidR="1BD931B0">
        <w:t>,</w:t>
      </w:r>
      <w:r w:rsidR="4971CB34">
        <w:t xml:space="preserve"> </w:t>
      </w:r>
      <w:r w:rsidR="1BD931B0">
        <w:t xml:space="preserve">potentially </w:t>
      </w:r>
      <w:r w:rsidR="4971CB34">
        <w:t>allowing us to significantly extend the number of cases where decision reasoning can be inferred.</w:t>
      </w:r>
    </w:p>
    <w:p w14:paraId="1791F6C2" w14:textId="34F57C3C" w:rsidR="00164367" w:rsidRPr="00164367" w:rsidRDefault="00164367" w:rsidP="00093330">
      <w:pPr>
        <w:rPr>
          <w:i/>
          <w:iCs/>
          <w:rPrChange w:id="48" w:author="Hassan Butt (NESO)" w:date="2024-10-22T12:06:00Z">
            <w:rPr/>
          </w:rPrChange>
        </w:rPr>
      </w:pPr>
      <w:r w:rsidRPr="00164367">
        <w:rPr>
          <w:i/>
          <w:iCs/>
          <w:rPrChange w:id="49" w:author="Hassan Butt (NESO)" w:date="2024-10-22T12:06:00Z">
            <w:rPr/>
          </w:rPrChange>
        </w:rPr>
        <w:t>Main deliverable: Specification of dispatch transparency tool and out of scope future transparency developments.</w:t>
      </w:r>
    </w:p>
    <w:p w14:paraId="3EBB8F19" w14:textId="77777777" w:rsidR="006373FB" w:rsidRDefault="006373FB" w:rsidP="00093330"/>
    <w:p w14:paraId="5ACB9C1E" w14:textId="1871A846" w:rsidR="006373FB" w:rsidRDefault="265B88EA" w:rsidP="00093330">
      <w:commentRangeStart w:id="50"/>
      <w:r>
        <w:t xml:space="preserve">The second phase of the project will involve </w:t>
      </w:r>
      <w:r w:rsidR="57A72491">
        <w:t xml:space="preserve">developing a </w:t>
      </w:r>
      <w:r w:rsidR="629BB1C9">
        <w:t>proof-of-concept</w:t>
      </w:r>
      <w:r w:rsidR="57A72491">
        <w:t xml:space="preserve"> tool that will highlight </w:t>
      </w:r>
      <w:r w:rsidR="758C4846">
        <w:t>the reasons for recent skips</w:t>
      </w:r>
      <w:r w:rsidR="0970795D">
        <w:t>, giving engineer</w:t>
      </w:r>
      <w:r w:rsidR="06151735">
        <w:t>s</w:t>
      </w:r>
      <w:r w:rsidR="0970795D">
        <w:t xml:space="preserve"> greater opportunity to adjust future decisions. </w:t>
      </w:r>
      <w:r w:rsidR="7A8936A3">
        <w:t xml:space="preserve">Phase two will also provide </w:t>
      </w:r>
      <w:r w:rsidR="07B0C138">
        <w:t>N</w:t>
      </w:r>
      <w:r w:rsidR="7A8936A3">
        <w:t xml:space="preserve">ESO with a reporting tool that will enable </w:t>
      </w:r>
      <w:r w:rsidR="07B0C138">
        <w:t>N</w:t>
      </w:r>
      <w:r w:rsidR="7A8936A3">
        <w:t xml:space="preserve">ESO to provide enriched skip-reasoning data to external stakeholders. </w:t>
      </w:r>
      <w:commentRangeEnd w:id="50"/>
      <w:r w:rsidR="000A6B71">
        <w:rPr>
          <w:rStyle w:val="CommentReference"/>
        </w:rPr>
        <w:commentReference w:id="50"/>
      </w:r>
    </w:p>
    <w:p w14:paraId="22DBBEEB" w14:textId="77777777" w:rsidR="001C06A7" w:rsidRDefault="001C06A7" w:rsidP="00093330"/>
    <w:p w14:paraId="315E083E" w14:textId="58546145" w:rsidR="001C06A7" w:rsidRDefault="001C06A7" w:rsidP="001C06A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In line with the ENA’s ENIP document, the risk rating is scored </w:t>
      </w:r>
      <w:r w:rsidR="5C61BB95" w:rsidRPr="5DC413DE">
        <w:rPr>
          <w:rStyle w:val="normaltextrun"/>
          <w:rFonts w:ascii="Arial" w:hAnsi="Arial" w:cs="Arial"/>
          <w:sz w:val="20"/>
          <w:szCs w:val="20"/>
        </w:rPr>
        <w:t>Low</w:t>
      </w:r>
      <w:r>
        <w:rPr>
          <w:rStyle w:val="normaltextrun"/>
          <w:rFonts w:ascii="Arial" w:hAnsi="Arial" w:cs="Arial"/>
          <w:sz w:val="20"/>
          <w:szCs w:val="20"/>
        </w:rPr>
        <w:t>:</w:t>
      </w:r>
      <w:r>
        <w:rPr>
          <w:rStyle w:val="eop"/>
          <w:rFonts w:ascii="Arial" w:hAnsi="Arial" w:cs="Arial"/>
          <w:sz w:val="20"/>
          <w:szCs w:val="20"/>
        </w:rPr>
        <w:t> </w:t>
      </w:r>
    </w:p>
    <w:p w14:paraId="5CF0E345" w14:textId="77777777" w:rsidR="00BF02EB" w:rsidRDefault="00BF02EB" w:rsidP="001C06A7">
      <w:pPr>
        <w:pStyle w:val="paragraph"/>
        <w:spacing w:before="0" w:beforeAutospacing="0" w:after="0" w:afterAutospacing="0"/>
        <w:jc w:val="both"/>
        <w:textAlignment w:val="baseline"/>
        <w:rPr>
          <w:rFonts w:ascii="Segoe UI" w:hAnsi="Segoe UI" w:cs="Segoe UI"/>
          <w:sz w:val="18"/>
          <w:szCs w:val="18"/>
        </w:rPr>
      </w:pPr>
    </w:p>
    <w:p w14:paraId="7F6F0BD6" w14:textId="3AA39B83" w:rsidR="001C06A7" w:rsidRDefault="001C06A7" w:rsidP="001C06A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TRL steps = </w:t>
      </w:r>
      <w:r w:rsidR="5E2EBEC5" w:rsidRPr="5DC413DE">
        <w:rPr>
          <w:rStyle w:val="normaltextrun"/>
          <w:rFonts w:ascii="Arial" w:hAnsi="Arial" w:cs="Arial"/>
          <w:sz w:val="20"/>
          <w:szCs w:val="20"/>
        </w:rPr>
        <w:t xml:space="preserve">1 </w:t>
      </w:r>
      <w:proofErr w:type="gramStart"/>
      <w:r w:rsidRPr="5DC413DE">
        <w:rPr>
          <w:rStyle w:val="normaltextrun"/>
          <w:rFonts w:ascii="Arial" w:hAnsi="Arial" w:cs="Arial"/>
          <w:sz w:val="20"/>
          <w:szCs w:val="20"/>
        </w:rPr>
        <w:t xml:space="preserve">( </w:t>
      </w:r>
      <w:r w:rsidR="77A890B1" w:rsidRPr="5DC413DE">
        <w:rPr>
          <w:rStyle w:val="normaltextrun"/>
          <w:rFonts w:ascii="Arial" w:hAnsi="Arial" w:cs="Arial"/>
          <w:sz w:val="20"/>
          <w:szCs w:val="20"/>
        </w:rPr>
        <w:t>2</w:t>
      </w:r>
      <w:proofErr w:type="gramEnd"/>
      <w:r>
        <w:rPr>
          <w:rStyle w:val="normaltextrun"/>
          <w:rFonts w:ascii="Arial" w:hAnsi="Arial" w:cs="Arial"/>
          <w:sz w:val="20"/>
          <w:szCs w:val="20"/>
        </w:rPr>
        <w:t xml:space="preserve"> TRL steps)</w:t>
      </w:r>
      <w:r>
        <w:rPr>
          <w:rStyle w:val="eop"/>
          <w:rFonts w:ascii="Arial" w:hAnsi="Arial" w:cs="Arial"/>
          <w:sz w:val="20"/>
          <w:szCs w:val="20"/>
        </w:rPr>
        <w:t> </w:t>
      </w:r>
    </w:p>
    <w:p w14:paraId="11C49221" w14:textId="77777777" w:rsidR="00BF02EB" w:rsidRDefault="00BF02EB" w:rsidP="001C06A7">
      <w:pPr>
        <w:pStyle w:val="paragraph"/>
        <w:spacing w:before="0" w:beforeAutospacing="0" w:after="0" w:afterAutospacing="0"/>
        <w:jc w:val="both"/>
        <w:textAlignment w:val="baseline"/>
        <w:rPr>
          <w:rFonts w:ascii="Segoe UI" w:hAnsi="Segoe UI" w:cs="Segoe UI"/>
          <w:sz w:val="18"/>
          <w:szCs w:val="18"/>
        </w:rPr>
      </w:pPr>
    </w:p>
    <w:p w14:paraId="6225FE5C" w14:textId="45F93F46" w:rsidR="001C06A7" w:rsidRDefault="001C06A7" w:rsidP="001C06A7">
      <w:pPr>
        <w:pStyle w:val="paragraph"/>
        <w:spacing w:before="0" w:beforeAutospacing="0" w:after="0" w:afterAutospacing="0"/>
        <w:jc w:val="both"/>
        <w:textAlignment w:val="baseline"/>
        <w:rPr>
          <w:rStyle w:val="eop"/>
          <w:rFonts w:ascii="Arial" w:hAnsi="Arial" w:cs="Arial"/>
          <w:sz w:val="20"/>
          <w:szCs w:val="20"/>
        </w:rPr>
      </w:pPr>
      <w:r w:rsidRPr="5DC413DE">
        <w:rPr>
          <w:rStyle w:val="normaltextrun"/>
          <w:rFonts w:ascii="Arial" w:hAnsi="Arial" w:cs="Arial"/>
          <w:sz w:val="20"/>
          <w:szCs w:val="20"/>
        </w:rPr>
        <w:t xml:space="preserve">Cost = </w:t>
      </w:r>
      <w:r w:rsidR="505F378E" w:rsidRPr="5DC413DE">
        <w:rPr>
          <w:rStyle w:val="normaltextrun"/>
          <w:rFonts w:ascii="Arial" w:hAnsi="Arial" w:cs="Arial"/>
          <w:sz w:val="20"/>
          <w:szCs w:val="20"/>
        </w:rPr>
        <w:t>2</w:t>
      </w:r>
      <w:r w:rsidRPr="5DC413DE">
        <w:rPr>
          <w:rStyle w:val="normaltextrun"/>
          <w:rFonts w:ascii="Arial" w:hAnsi="Arial" w:cs="Arial"/>
          <w:sz w:val="20"/>
          <w:szCs w:val="20"/>
        </w:rPr>
        <w:t xml:space="preserve"> (</w:t>
      </w:r>
      <w:r w:rsidR="088891E4" w:rsidRPr="5DC413DE">
        <w:rPr>
          <w:rStyle w:val="normaltextrun"/>
          <w:rFonts w:ascii="Arial" w:hAnsi="Arial" w:cs="Arial"/>
          <w:sz w:val="20"/>
          <w:szCs w:val="20"/>
        </w:rPr>
        <w:t>£500k - £1m</w:t>
      </w:r>
      <w:r w:rsidRPr="5DC413DE">
        <w:rPr>
          <w:rStyle w:val="normaltextrun"/>
          <w:rFonts w:ascii="Arial" w:hAnsi="Arial" w:cs="Arial"/>
          <w:sz w:val="20"/>
          <w:szCs w:val="20"/>
        </w:rPr>
        <w:t>)</w:t>
      </w:r>
      <w:r w:rsidRPr="5DC413DE">
        <w:rPr>
          <w:rStyle w:val="eop"/>
          <w:rFonts w:ascii="Arial" w:hAnsi="Arial" w:cs="Arial"/>
          <w:sz w:val="20"/>
          <w:szCs w:val="20"/>
        </w:rPr>
        <w:t> </w:t>
      </w:r>
    </w:p>
    <w:p w14:paraId="6B054B89" w14:textId="77777777" w:rsidR="00BF02EB" w:rsidRDefault="00BF02EB" w:rsidP="001C06A7">
      <w:pPr>
        <w:pStyle w:val="paragraph"/>
        <w:spacing w:before="0" w:beforeAutospacing="0" w:after="0" w:afterAutospacing="0"/>
        <w:jc w:val="both"/>
        <w:textAlignment w:val="baseline"/>
        <w:rPr>
          <w:rFonts w:ascii="Segoe UI" w:hAnsi="Segoe UI" w:cs="Segoe UI"/>
          <w:sz w:val="18"/>
          <w:szCs w:val="18"/>
        </w:rPr>
      </w:pPr>
    </w:p>
    <w:p w14:paraId="669C05BB" w14:textId="155DC8CE" w:rsidR="001C06A7" w:rsidRDefault="001C06A7" w:rsidP="001C06A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Suppliers = </w:t>
      </w:r>
      <w:r w:rsidR="78B7CE5A" w:rsidRPr="5DC413DE">
        <w:rPr>
          <w:rStyle w:val="normaltextrun"/>
          <w:rFonts w:ascii="Arial" w:hAnsi="Arial" w:cs="Arial"/>
          <w:sz w:val="20"/>
          <w:szCs w:val="20"/>
        </w:rPr>
        <w:t>1</w:t>
      </w:r>
      <w:r w:rsidRPr="5DC413DE">
        <w:rPr>
          <w:rStyle w:val="normaltextrun"/>
          <w:rFonts w:ascii="Arial" w:hAnsi="Arial" w:cs="Arial"/>
          <w:sz w:val="20"/>
          <w:szCs w:val="20"/>
        </w:rPr>
        <w:t xml:space="preserve"> </w:t>
      </w:r>
      <w:proofErr w:type="gramStart"/>
      <w:r w:rsidRPr="5DC413DE">
        <w:rPr>
          <w:rStyle w:val="normaltextrun"/>
          <w:rFonts w:ascii="Arial" w:hAnsi="Arial" w:cs="Arial"/>
          <w:sz w:val="20"/>
          <w:szCs w:val="20"/>
        </w:rPr>
        <w:t xml:space="preserve">( </w:t>
      </w:r>
      <w:r w:rsidR="6A27C5FA" w:rsidRPr="5DC413DE">
        <w:rPr>
          <w:rStyle w:val="normaltextrun"/>
          <w:rFonts w:ascii="Arial" w:hAnsi="Arial" w:cs="Arial"/>
          <w:sz w:val="20"/>
          <w:szCs w:val="20"/>
        </w:rPr>
        <w:t>1</w:t>
      </w:r>
      <w:proofErr w:type="gramEnd"/>
      <w:r>
        <w:rPr>
          <w:rStyle w:val="normaltextrun"/>
          <w:rFonts w:ascii="Arial" w:hAnsi="Arial" w:cs="Arial"/>
          <w:sz w:val="20"/>
          <w:szCs w:val="20"/>
        </w:rPr>
        <w:t xml:space="preserve"> suppliers)</w:t>
      </w:r>
      <w:r>
        <w:rPr>
          <w:rStyle w:val="eop"/>
          <w:rFonts w:ascii="Arial" w:hAnsi="Arial" w:cs="Arial"/>
          <w:sz w:val="20"/>
          <w:szCs w:val="20"/>
        </w:rPr>
        <w:t> </w:t>
      </w:r>
    </w:p>
    <w:p w14:paraId="045617BF" w14:textId="77777777" w:rsidR="00BF02EB" w:rsidRDefault="00BF02EB" w:rsidP="001C06A7">
      <w:pPr>
        <w:pStyle w:val="paragraph"/>
        <w:spacing w:before="0" w:beforeAutospacing="0" w:after="0" w:afterAutospacing="0"/>
        <w:jc w:val="both"/>
        <w:textAlignment w:val="baseline"/>
        <w:rPr>
          <w:rFonts w:ascii="Segoe UI" w:hAnsi="Segoe UI" w:cs="Segoe UI"/>
          <w:sz w:val="18"/>
          <w:szCs w:val="18"/>
        </w:rPr>
      </w:pPr>
    </w:p>
    <w:p w14:paraId="0A94CFDF" w14:textId="766BD323" w:rsidR="001C06A7" w:rsidRDefault="001C06A7" w:rsidP="001C06A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Data assumptions </w:t>
      </w:r>
      <w:proofErr w:type="gramStart"/>
      <w:r>
        <w:rPr>
          <w:rStyle w:val="normaltextrun"/>
          <w:rFonts w:ascii="Arial" w:hAnsi="Arial" w:cs="Arial"/>
          <w:sz w:val="20"/>
          <w:szCs w:val="20"/>
        </w:rPr>
        <w:t xml:space="preserve">= </w:t>
      </w:r>
      <w:r>
        <w:rPr>
          <w:rStyle w:val="eop"/>
          <w:rFonts w:ascii="Arial" w:hAnsi="Arial" w:cs="Arial"/>
          <w:sz w:val="20"/>
          <w:szCs w:val="20"/>
        </w:rPr>
        <w:t> </w:t>
      </w:r>
      <w:r w:rsidR="73A6183B" w:rsidRPr="5DC413DE">
        <w:rPr>
          <w:rStyle w:val="eop"/>
          <w:rFonts w:ascii="Arial" w:hAnsi="Arial" w:cs="Arial"/>
          <w:sz w:val="20"/>
          <w:szCs w:val="20"/>
        </w:rPr>
        <w:t>2</w:t>
      </w:r>
      <w:proofErr w:type="gramEnd"/>
    </w:p>
    <w:p w14:paraId="16D7E120" w14:textId="77777777" w:rsidR="00BF02EB" w:rsidRDefault="00BF02EB" w:rsidP="001C06A7">
      <w:pPr>
        <w:pStyle w:val="paragraph"/>
        <w:spacing w:before="0" w:beforeAutospacing="0" w:after="0" w:afterAutospacing="0"/>
        <w:jc w:val="both"/>
        <w:textAlignment w:val="baseline"/>
        <w:rPr>
          <w:rFonts w:ascii="Segoe UI" w:hAnsi="Segoe UI" w:cs="Segoe UI"/>
          <w:sz w:val="18"/>
          <w:szCs w:val="18"/>
        </w:rPr>
      </w:pPr>
    </w:p>
    <w:p w14:paraId="09F757EF" w14:textId="29D2AC71" w:rsidR="001C06A7" w:rsidRDefault="001C06A7" w:rsidP="001C06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Total = </w:t>
      </w:r>
      <w:r w:rsidR="3F44D658" w:rsidRPr="5DC413DE">
        <w:rPr>
          <w:rStyle w:val="normaltextrun"/>
          <w:rFonts w:ascii="Arial" w:hAnsi="Arial" w:cs="Arial"/>
          <w:sz w:val="20"/>
          <w:szCs w:val="20"/>
        </w:rPr>
        <w:t>6</w:t>
      </w:r>
      <w:r>
        <w:rPr>
          <w:rStyle w:val="eop"/>
          <w:rFonts w:ascii="Arial" w:hAnsi="Arial" w:cs="Arial"/>
          <w:sz w:val="20"/>
          <w:szCs w:val="20"/>
        </w:rPr>
        <w:t> </w:t>
      </w:r>
    </w:p>
    <w:p w14:paraId="0D2933C0" w14:textId="77777777" w:rsidR="001C06A7" w:rsidRDefault="001C06A7" w:rsidP="00093330"/>
    <w:p w14:paraId="5D982C70" w14:textId="53E6F7F9" w:rsidR="007C7B35" w:rsidRDefault="00F620BF" w:rsidP="5DC413DE">
      <w:pPr>
        <w:pStyle w:val="HeadingNo2"/>
      </w:pPr>
      <w:r w:rsidRPr="00644FA3">
        <w:t>Scope</w:t>
      </w:r>
    </w:p>
    <w:p w14:paraId="2D9793C5" w14:textId="7F69CB5C" w:rsidR="007C7B35" w:rsidRDefault="007C7B35" w:rsidP="00047BA8">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14:paraId="6423CA19" w14:textId="6E735C6B" w:rsidR="00EB390D" w:rsidRDefault="00EB390D" w:rsidP="00EB390D">
      <w:r>
        <w:t xml:space="preserve">Greater transparency on dispatch reasoning will allow </w:t>
      </w:r>
      <w:r w:rsidR="005D2BC2">
        <w:t>N</w:t>
      </w:r>
      <w:r>
        <w:t xml:space="preserve">ESO to identify areas for operational efficiency gains: instances where conditions have led to a skip, but if engineers are made aware of the skip, future actions are adjusted so that future skips could be mitigated or avoided. This will support balancing engineers to make decisions with greater foresight, </w:t>
      </w:r>
      <w:r w:rsidR="4B8158E8">
        <w:t>reduce balancing</w:t>
      </w:r>
      <w:r>
        <w:t xml:space="preserve"> costs by optimising adherence to merit order, and give stakeholders valuable insights into the reasoning behind the actions of the balancing mechanism. Working together in this way, </w:t>
      </w:r>
      <w:r w:rsidR="009827A3">
        <w:t>N</w:t>
      </w:r>
      <w:r>
        <w:t>ESO and asset owners will be able to steadily decrease the number of skips over time</w:t>
      </w:r>
      <w:r w:rsidR="0084063B">
        <w:t>, reducing costs to consumers</w:t>
      </w:r>
      <w:r>
        <w:t xml:space="preserve">. </w:t>
      </w:r>
    </w:p>
    <w:p w14:paraId="744E0D24" w14:textId="5EC3E30C" w:rsidR="007C7B35" w:rsidRDefault="0248E85D" w:rsidP="5DC413DE">
      <w:pPr>
        <w:pStyle w:val="HeadingNo2"/>
      </w:pPr>
      <w:r w:rsidRPr="00644FA3">
        <w:t>Objectives</w:t>
      </w:r>
    </w:p>
    <w:p w14:paraId="38F802DC" w14:textId="3F93CD8C" w:rsidR="00B47E73" w:rsidRDefault="00B47E73" w:rsidP="007C6A5B">
      <w:pPr>
        <w:pStyle w:val="Note"/>
      </w:pPr>
      <w:r>
        <w:t>This cannot be changed once registered.</w:t>
      </w:r>
    </w:p>
    <w:p w14:paraId="7BB27ABE" w14:textId="361328AA" w:rsidR="00EB390D" w:rsidRDefault="00EB390D" w:rsidP="00EB390D">
      <w:r>
        <w:t xml:space="preserve">At the conclusion of Phase 1, the project will provide a clear and pragmatic methodology </w:t>
      </w:r>
      <w:r w:rsidR="00092285">
        <w:t>for</w:t>
      </w:r>
      <w:r>
        <w:t xml:space="preserve"> an implementation specification for a dispatch transparency situational awareness tool. This will include a pathway to:</w:t>
      </w:r>
    </w:p>
    <w:p w14:paraId="091BCE4D" w14:textId="77777777" w:rsidR="00EB390D" w:rsidRDefault="00EB390D" w:rsidP="00EB390D">
      <w:pPr>
        <w:pStyle w:val="ListParagraph"/>
        <w:numPr>
          <w:ilvl w:val="0"/>
          <w:numId w:val="19"/>
        </w:numPr>
        <w:spacing w:before="80" w:after="160" w:line="276" w:lineRule="auto"/>
        <w:jc w:val="left"/>
      </w:pPr>
      <w:r>
        <w:t xml:space="preserve">develop a real-time tool for ENCC that highlights reasons for recent skips based on prevailing system conditions, giving engineers greater opportunity to mitigate a skip or to adjust future methodology where </w:t>
      </w:r>
      <w:proofErr w:type="gramStart"/>
      <w:r>
        <w:t>appropriate;</w:t>
      </w:r>
      <w:proofErr w:type="gramEnd"/>
    </w:p>
    <w:p w14:paraId="0AC61C72" w14:textId="60B3290A" w:rsidR="00EB390D" w:rsidRDefault="00EB390D" w:rsidP="00EB390D">
      <w:pPr>
        <w:pStyle w:val="ListParagraph"/>
        <w:numPr>
          <w:ilvl w:val="0"/>
          <w:numId w:val="19"/>
        </w:numPr>
        <w:spacing w:before="80" w:after="160" w:line="276" w:lineRule="auto"/>
        <w:jc w:val="left"/>
      </w:pPr>
      <w:r>
        <w:t xml:space="preserve">develop a reporting tool that enables </w:t>
      </w:r>
      <w:r w:rsidR="00704864">
        <w:t>N</w:t>
      </w:r>
      <w:r>
        <w:t>ESO to analyse past skips and understand the wider system conditions that contributed to their occurrence; and</w:t>
      </w:r>
    </w:p>
    <w:p w14:paraId="6D3DE4ED" w14:textId="77777777" w:rsidR="00EB390D" w:rsidRDefault="00EB390D" w:rsidP="00EB390D">
      <w:pPr>
        <w:pStyle w:val="ListParagraph"/>
        <w:numPr>
          <w:ilvl w:val="0"/>
          <w:numId w:val="19"/>
        </w:numPr>
        <w:spacing w:before="80" w:after="160" w:line="276" w:lineRule="auto"/>
        <w:jc w:val="left"/>
      </w:pPr>
      <w:r>
        <w:t>provide enriched skip-reasoning data to external stakeholders after the fact, using the same information and reporting tool.</w:t>
      </w:r>
    </w:p>
    <w:p w14:paraId="27CBC0A8" w14:textId="693D7E99" w:rsidR="00E22D4E" w:rsidRDefault="00EB390D" w:rsidP="00E22D4E">
      <w:r>
        <w:t>The specification will be ready for implementing as proof of concept in Phase 2, which we will fully scope towards the end of Phase 1.</w:t>
      </w:r>
    </w:p>
    <w:p w14:paraId="2F1ECEC2" w14:textId="37550AAA" w:rsidR="0032181D" w:rsidRDefault="0032181D" w:rsidP="48656375"/>
    <w:p w14:paraId="66AF6969" w14:textId="1BEA2A2A" w:rsidR="007C7B35" w:rsidRDefault="007C7B35">
      <w:pPr>
        <w:pStyle w:val="HeadingNo2"/>
        <w:pPrChange w:id="52" w:author="Hassan Butt (NESO)" w:date="2024-10-22T11:53:00Z">
          <w:pPr>
            <w:pStyle w:val="HeadingNo2"/>
            <w:ind w:left="709" w:hanging="709"/>
          </w:pPr>
        </w:pPrChange>
      </w:pPr>
      <w:commentRangeStart w:id="53"/>
      <w:commentRangeStart w:id="54"/>
      <w:commentRangeStart w:id="55"/>
      <w:r>
        <w:t xml:space="preserve">Consumer Vulnerability Impact Assessment (RIIO-2 </w:t>
      </w:r>
      <w:r w:rsidR="002A7632">
        <w:t xml:space="preserve">projects </w:t>
      </w:r>
      <w:r>
        <w:t>only)</w:t>
      </w:r>
      <w:commentRangeEnd w:id="53"/>
      <w:r>
        <w:rPr>
          <w:rStyle w:val="CommentReference"/>
        </w:rPr>
        <w:commentReference w:id="53"/>
      </w:r>
      <w:commentRangeEnd w:id="54"/>
      <w:r>
        <w:rPr>
          <w:rStyle w:val="CommentReference"/>
        </w:rPr>
        <w:commentReference w:id="54"/>
      </w:r>
      <w:commentRangeEnd w:id="55"/>
      <w:r>
        <w:rPr>
          <w:rStyle w:val="CommentReference"/>
        </w:rPr>
        <w:commentReference w:id="55"/>
      </w:r>
    </w:p>
    <w:p w14:paraId="437791DD" w14:textId="0959693F" w:rsidR="004C1A5D" w:rsidRDefault="007C7B35" w:rsidP="0044712D">
      <w:pPr>
        <w:pStyle w:val="Note"/>
      </w:pPr>
      <w:r w:rsidRPr="007C7B35">
        <w:t xml:space="preserve">Details of the expected effects of the Method(s) and Solution(s) upon consumers in vulnerable situations. </w:t>
      </w:r>
      <w:r w:rsidR="00FF1817">
        <w:t xml:space="preserve">This </w:t>
      </w:r>
      <w:r w:rsidR="00FF1817" w:rsidRPr="00FF1817">
        <w:t xml:space="preserve">must include an assessment of distributional impacts (technical, </w:t>
      </w:r>
      <w:proofErr w:type="gramStart"/>
      <w:r w:rsidR="00FF1817" w:rsidRPr="00FF1817">
        <w:t>financial</w:t>
      </w:r>
      <w:proofErr w:type="gramEnd"/>
      <w:r w:rsidR="00FF1817" w:rsidRPr="00FF1817">
        <w:t xml:space="preserve"> and wellbeing-related)</w:t>
      </w:r>
      <w:r w:rsidR="00FF1817">
        <w:t>.</w:t>
      </w:r>
      <w:r w:rsidR="00FF1817" w:rsidRPr="00FF1817">
        <w:t xml:space="preserve"> </w:t>
      </w:r>
      <w:r w:rsidR="00F84149">
        <w:t xml:space="preserve">For RIIO-1 projects please add “Not Applicable” </w:t>
      </w:r>
    </w:p>
    <w:p w14:paraId="2502848D" w14:textId="59174BA7" w:rsidR="004C1A5D" w:rsidRPr="007C7B35" w:rsidRDefault="004C1A5D" w:rsidP="0044712D">
      <w:pPr>
        <w:pStyle w:val="Note"/>
      </w:pPr>
      <w:r>
        <w:rPr>
          <w:rStyle w:val="normaltextrun"/>
          <w:rFonts w:cs="Arial"/>
          <w:color w:val="000000"/>
          <w:sz w:val="20"/>
          <w:szCs w:val="20"/>
          <w:shd w:val="clear" w:color="auto" w:fill="FFFFFF"/>
        </w:rPr>
        <w:t xml:space="preserve">The NESO does not have a direct connection to consumers, and therefore is unable to differentiate the impact on consumers and those in vulnerable situations. Benefits to all consumers are detailed in </w:t>
      </w:r>
      <w:proofErr w:type="gramStart"/>
      <w:r>
        <w:rPr>
          <w:rStyle w:val="normaltextrun"/>
          <w:rFonts w:cs="Arial"/>
          <w:color w:val="000000"/>
          <w:sz w:val="20"/>
          <w:szCs w:val="20"/>
          <w:shd w:val="clear" w:color="auto" w:fill="FFFFFF"/>
        </w:rPr>
        <w:t>3.1</w:t>
      </w:r>
      <w:proofErr w:type="gramEnd"/>
    </w:p>
    <w:p w14:paraId="5DC3F9DF" w14:textId="41619936" w:rsidR="007C7B35" w:rsidRDefault="0248E85D" w:rsidP="5DC413DE">
      <w:pPr>
        <w:pStyle w:val="HeadingNo2"/>
      </w:pPr>
      <w:r w:rsidRPr="00644FA3">
        <w:t>Success Criteria</w:t>
      </w:r>
    </w:p>
    <w:p w14:paraId="2353D361" w14:textId="07CE821D" w:rsid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51F20FB7" w14:textId="6E5AF068" w:rsidR="00A531D1" w:rsidRDefault="00A531D1" w:rsidP="003735D3">
      <w:r>
        <w:t xml:space="preserve">Each stage of </w:t>
      </w:r>
      <w:r w:rsidR="00E46A08">
        <w:t>Phase 1</w:t>
      </w:r>
      <w:r>
        <w:t xml:space="preserve"> will be deemed to be successful if: </w:t>
      </w:r>
    </w:p>
    <w:p w14:paraId="73CFCDF2" w14:textId="3F36CE24" w:rsidR="00A531D1" w:rsidRDefault="00A531D1" w:rsidP="75639D6B">
      <w:pPr>
        <w:rPr>
          <w:rStyle w:val="eop"/>
        </w:rPr>
      </w:pPr>
      <w:r w:rsidRPr="008E7F7B">
        <w:rPr>
          <w:b/>
          <w:bCs/>
        </w:rPr>
        <w:t>WP0:</w:t>
      </w:r>
      <w:r>
        <w:t xml:space="preserve"> </w:t>
      </w:r>
      <w:r w:rsidRPr="75639D6B">
        <w:rPr>
          <w:rStyle w:val="eop"/>
        </w:rPr>
        <w:t xml:space="preserve">Skip rates are calculated for 16x 5-minute defined test cases, using an independent implementation. Significant methodological ambiguities encountered </w:t>
      </w:r>
      <w:proofErr w:type="spellStart"/>
      <w:r w:rsidRPr="75639D6B">
        <w:rPr>
          <w:rStyle w:val="eop"/>
          <w:i/>
          <w:iCs/>
        </w:rPr>
        <w:t>en</w:t>
      </w:r>
      <w:proofErr w:type="spellEnd"/>
      <w:r w:rsidR="00BB1703">
        <w:rPr>
          <w:rStyle w:val="eop"/>
          <w:i/>
          <w:iCs/>
        </w:rPr>
        <w:t>-</w:t>
      </w:r>
      <w:r w:rsidRPr="75639D6B">
        <w:rPr>
          <w:rStyle w:val="eop"/>
          <w:i/>
          <w:iCs/>
        </w:rPr>
        <w:t>route</w:t>
      </w:r>
      <w:r w:rsidRPr="75639D6B">
        <w:rPr>
          <w:rStyle w:val="eop"/>
        </w:rPr>
        <w:t xml:space="preserve"> are highlighted. The code for this implementation is delivered ready for inspection by </w:t>
      </w:r>
      <w:r w:rsidR="003D6757" w:rsidRPr="75639D6B">
        <w:rPr>
          <w:rStyle w:val="eop"/>
        </w:rPr>
        <w:t>N</w:t>
      </w:r>
      <w:r w:rsidRPr="75639D6B">
        <w:rPr>
          <w:rStyle w:val="eop"/>
        </w:rPr>
        <w:t xml:space="preserve">ESO. </w:t>
      </w:r>
    </w:p>
    <w:p w14:paraId="3EC3BCE4" w14:textId="2A77B1F5" w:rsidR="00A531D1" w:rsidRDefault="00A531D1" w:rsidP="75639D6B">
      <w:pPr>
        <w:rPr>
          <w:rStyle w:val="eop"/>
        </w:rPr>
      </w:pPr>
      <w:r w:rsidRPr="008E7F7B">
        <w:rPr>
          <w:b/>
          <w:bCs/>
        </w:rPr>
        <w:t xml:space="preserve">WP1: </w:t>
      </w:r>
      <w:r w:rsidRPr="75639D6B">
        <w:rPr>
          <w:rStyle w:val="eop"/>
        </w:rPr>
        <w:t xml:space="preserve">Dispatch transparency is defined according to data sources used, with clear limits on when transparency cannot be achieved as informed by input from </w:t>
      </w:r>
      <w:r w:rsidR="003D6757" w:rsidRPr="75639D6B">
        <w:rPr>
          <w:rStyle w:val="eop"/>
        </w:rPr>
        <w:t>N</w:t>
      </w:r>
      <w:r w:rsidRPr="75639D6B">
        <w:rPr>
          <w:rStyle w:val="eop"/>
        </w:rPr>
        <w:t>ESO and cognitive load considerations.</w:t>
      </w:r>
    </w:p>
    <w:p w14:paraId="7A19DFC6" w14:textId="5C2AC76F" w:rsidR="00A531D1" w:rsidRDefault="00A531D1" w:rsidP="003735D3">
      <w:r w:rsidRPr="008E7F7B">
        <w:rPr>
          <w:b/>
          <w:bCs/>
        </w:rPr>
        <w:t>WP2&amp;3:</w:t>
      </w:r>
      <w:r>
        <w:t xml:space="preserve"> A report detailing the potential for both concrete and AI-discovered dispatch reasoning provides </w:t>
      </w:r>
      <w:r w:rsidR="00DF6AED">
        <w:t>N</w:t>
      </w:r>
      <w:r>
        <w:t xml:space="preserve">ESO with routes to reasoning categorisations. </w:t>
      </w:r>
    </w:p>
    <w:p w14:paraId="50763E69" w14:textId="29D1CD57" w:rsidR="003735D3" w:rsidRDefault="00A531D1" w:rsidP="003735D3">
      <w:r w:rsidRPr="008E7F7B">
        <w:rPr>
          <w:b/>
          <w:bCs/>
        </w:rPr>
        <w:t>WP4:</w:t>
      </w:r>
      <w:r>
        <w:t xml:space="preserve"> A workplan for the implementation of proof of concept of tool is specified and is sufficient for a team to implement the tool, given access to data and other systems described. </w:t>
      </w:r>
    </w:p>
    <w:p w14:paraId="00166462" w14:textId="162AA4D5" w:rsidR="00E46A08" w:rsidRPr="007C7B35" w:rsidRDefault="00E46A08" w:rsidP="003735D3">
      <w:commentRangeStart w:id="59"/>
      <w:r>
        <w:t xml:space="preserve">Phase 2 will be deemed to be successful if </w:t>
      </w:r>
      <w:r w:rsidR="00EF19C1">
        <w:t xml:space="preserve">a </w:t>
      </w:r>
      <w:r w:rsidR="008E64FB">
        <w:t>proof-of-concept</w:t>
      </w:r>
      <w:r w:rsidR="00EF19C1">
        <w:t xml:space="preserve"> tool </w:t>
      </w:r>
      <w:r w:rsidR="008E64FB">
        <w:t xml:space="preserve">is delivered </w:t>
      </w:r>
      <w:r w:rsidR="001B6B7C">
        <w:t xml:space="preserve">that </w:t>
      </w:r>
      <w:r w:rsidR="001B774A">
        <w:t xml:space="preserve">can be </w:t>
      </w:r>
      <w:r w:rsidR="00750248">
        <w:t>producti</w:t>
      </w:r>
      <w:r w:rsidR="00EA2EC6">
        <w:t xml:space="preserve">onised </w:t>
      </w:r>
      <w:r w:rsidR="00CE50B0">
        <w:t>into live NESO system</w:t>
      </w:r>
      <w:r w:rsidR="003725B9">
        <w:t>s</w:t>
      </w:r>
      <w:r w:rsidR="00CE50B0">
        <w:t>, which gives ENCC</w:t>
      </w:r>
      <w:r w:rsidR="003725B9">
        <w:t xml:space="preserve"> the</w:t>
      </w:r>
      <w:r w:rsidR="00CE50B0">
        <w:t xml:space="preserve"> </w:t>
      </w:r>
      <w:r w:rsidR="00904BB4">
        <w:t xml:space="preserve">situational awareness to </w:t>
      </w:r>
      <w:r w:rsidR="003725B9">
        <w:t>reduce skips.</w:t>
      </w:r>
      <w:commentRangeEnd w:id="59"/>
      <w:r w:rsidR="000704EA">
        <w:rPr>
          <w:rStyle w:val="CommentReference"/>
          <w:rFonts w:ascii="Calibri" w:hAnsi="Calibri"/>
          <w:szCs w:val="20"/>
          <w:lang w:eastAsia="en-US"/>
        </w:rPr>
        <w:commentReference w:id="59"/>
      </w:r>
    </w:p>
    <w:p w14:paraId="06F3666D" w14:textId="0A92BF74" w:rsidR="002A7632" w:rsidRDefault="0061107B" w:rsidP="5DC413DE">
      <w:pPr>
        <w:pStyle w:val="HeadingNo2"/>
      </w:pPr>
      <w:r w:rsidRPr="00644FA3">
        <w:t>Project Partners and External Funding</w:t>
      </w:r>
    </w:p>
    <w:p w14:paraId="623E712B" w14:textId="77777777" w:rsidR="002A7632" w:rsidRDefault="002A7632" w:rsidP="007C6A5B">
      <w:pPr>
        <w:pStyle w:val="Note"/>
      </w:pPr>
      <w:r w:rsidRPr="002A7632">
        <w:t xml:space="preserve">Details of actual or potential Project Partners and external funding support as appropriate. </w:t>
      </w:r>
    </w:p>
    <w:p w14:paraId="07E97729" w14:textId="4D54887C" w:rsidR="003735D3" w:rsidRPr="002A7632" w:rsidRDefault="00DF6AED" w:rsidP="003735D3">
      <w:r>
        <w:t>N</w:t>
      </w:r>
      <w:r w:rsidR="009B6B27">
        <w:t>ESO and Smith Institute</w:t>
      </w:r>
    </w:p>
    <w:p w14:paraId="552C3A41" w14:textId="48218433" w:rsidR="002A7632" w:rsidRDefault="003E1948" w:rsidP="5DC413DE">
      <w:pPr>
        <w:pStyle w:val="HeadingNo2"/>
      </w:pPr>
      <w:r w:rsidRPr="00644FA3">
        <w:t>Potential for New Learning</w:t>
      </w:r>
    </w:p>
    <w:p w14:paraId="3E8BB763" w14:textId="77777777" w:rsidR="002A7632" w:rsidRDefault="002A7632" w:rsidP="007C6A5B">
      <w:pPr>
        <w:pStyle w:val="Note"/>
      </w:pPr>
      <w:r w:rsidRPr="002A7632">
        <w:t xml:space="preserve">Details of what the parties expect to learn and how the learning will be disseminated. </w:t>
      </w:r>
    </w:p>
    <w:p w14:paraId="1B4A2D79" w14:textId="52DBBCC5" w:rsidR="003735D3" w:rsidRPr="002A7632" w:rsidRDefault="53100836" w:rsidP="003735D3">
      <w:commentRangeStart w:id="61"/>
      <w:r>
        <w:t xml:space="preserve">The project aims to determine what datasets can be used to provide insights into dispatch reasoning, and what analytic </w:t>
      </w:r>
      <w:r w:rsidR="166F4574">
        <w:t xml:space="preserve">and statistical </w:t>
      </w:r>
      <w:r>
        <w:t xml:space="preserve">methods can be used to directly infer why decisions were </w:t>
      </w:r>
      <w:r w:rsidR="166F4574">
        <w:t xml:space="preserve">taken for simpler scenarios. It also aims to </w:t>
      </w:r>
      <w:r w:rsidR="52A33F9C">
        <w:t>determine how</w:t>
      </w:r>
      <w:r w:rsidR="166F4574">
        <w:t xml:space="preserve"> foundation model AI can be leveraged to provide reasoning for more complex scenarios. </w:t>
      </w:r>
      <w:r w:rsidR="7F8F23EB">
        <w:t xml:space="preserve">This learning will be disseminated in the report provided in the project. </w:t>
      </w:r>
      <w:commentRangeEnd w:id="61"/>
      <w:r w:rsidR="00A531D1">
        <w:rPr>
          <w:rStyle w:val="CommentReference"/>
        </w:rPr>
        <w:commentReference w:id="61"/>
      </w:r>
    </w:p>
    <w:p w14:paraId="07275331" w14:textId="55617F05" w:rsidR="002A7632" w:rsidRDefault="003D12B9" w:rsidP="5DC413DE">
      <w:pPr>
        <w:pStyle w:val="HeadingNo2"/>
      </w:pPr>
      <w:r w:rsidRPr="00644FA3">
        <w:t>Scale of Project</w:t>
      </w:r>
    </w:p>
    <w:p w14:paraId="5E02E14D" w14:textId="7E029FFD" w:rsidR="003735D3" w:rsidRDefault="00FF1817" w:rsidP="0044712D">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5022010F" w14:textId="2D6454AB" w:rsidR="003735D3" w:rsidRPr="00FF1817" w:rsidRDefault="009B6B27" w:rsidP="003735D3">
      <w:r>
        <w:t>This project has the potential to influence dispatch at the ENCC level and so has a national scope</w:t>
      </w:r>
      <w:r w:rsidR="7F58779A">
        <w:t xml:space="preserve"> across GB</w:t>
      </w:r>
      <w:r>
        <w:t xml:space="preserve">. </w:t>
      </w:r>
    </w:p>
    <w:p w14:paraId="13B6864B" w14:textId="4EBFB24E" w:rsidR="002A7632" w:rsidRDefault="00475A02" w:rsidP="5DC413DE">
      <w:pPr>
        <w:pStyle w:val="HeadingNo2"/>
      </w:pPr>
      <w:r w:rsidRPr="00644FA3">
        <w:t>Geographical Area</w:t>
      </w:r>
    </w:p>
    <w:p w14:paraId="382F1B1A" w14:textId="1A48EACE" w:rsidR="003735D3" w:rsidRDefault="00FF1817" w:rsidP="009B6B27">
      <w:pPr>
        <w:pStyle w:val="Note"/>
      </w:pPr>
      <w:r w:rsidRPr="00FF1817">
        <w:t xml:space="preserve">Details of where the Project will take place. If the Project is a collaboration, the Funding Licensee area(s) in which the Project will take place should be identified. </w:t>
      </w:r>
    </w:p>
    <w:p w14:paraId="3A45F7C0" w14:textId="0FE4F65E" w:rsidR="003735D3" w:rsidRPr="003735D3" w:rsidRDefault="009B6B27" w:rsidP="003735D3">
      <w:r>
        <w:t xml:space="preserve">The tools that will be defined by this project </w:t>
      </w:r>
      <w:r w:rsidR="0044712D">
        <w:t>w</w:t>
      </w:r>
      <w:r>
        <w:t xml:space="preserve">ould </w:t>
      </w:r>
      <w:proofErr w:type="gramStart"/>
      <w:r>
        <w:t>take into account</w:t>
      </w:r>
      <w:proofErr w:type="gramEnd"/>
      <w:r>
        <w:t xml:space="preserve"> geographic factors which affect the entire of the GB electricity grid.</w:t>
      </w:r>
    </w:p>
    <w:p w14:paraId="37A4C9B6" w14:textId="17C2610E" w:rsidR="002A7632" w:rsidRDefault="00F0745A" w:rsidP="5DC413D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14:paraId="3F6D7E73" w14:textId="0E05F584" w:rsidR="00FF1817"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331405DD" w14:textId="2807A3F7" w:rsidR="003735D3" w:rsidRDefault="003735D3" w:rsidP="003735D3"/>
    <w:p w14:paraId="64204D28" w14:textId="77777777" w:rsidR="003735D3" w:rsidRPr="003F7698" w:rsidRDefault="003735D3" w:rsidP="003735D3"/>
    <w:p w14:paraId="2D343B14" w14:textId="778E1848" w:rsidR="00FF1817" w:rsidRDefault="006019B9" w:rsidP="5DC413DE">
      <w:pPr>
        <w:pStyle w:val="HeadingNo2"/>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71092286" w14:textId="7AE34344" w:rsidR="003735D3" w:rsidRDefault="59FC5C52" w:rsidP="003735D3">
      <w:r w:rsidRPr="00F40173">
        <w:rPr>
          <w:highlight w:val="yellow"/>
        </w:rPr>
        <w:t>£</w:t>
      </w:r>
      <w:r w:rsidR="5A7FDFD0" w:rsidRPr="07C2ABB3">
        <w:rPr>
          <w:highlight w:val="yellow"/>
        </w:rPr>
        <w:t>1</w:t>
      </w:r>
      <w:r w:rsidR="6CCB78EA" w:rsidRPr="07C2ABB3">
        <w:rPr>
          <w:highlight w:val="yellow"/>
        </w:rPr>
        <w:t>,</w:t>
      </w:r>
      <w:r w:rsidR="5A7FDFD0" w:rsidRPr="07C2ABB3">
        <w:rPr>
          <w:highlight w:val="yellow"/>
        </w:rPr>
        <w:t>000</w:t>
      </w:r>
      <w:r w:rsidRPr="00F40173">
        <w:rPr>
          <w:highlight w:val="yellow"/>
        </w:rPr>
        <w:t>,000</w:t>
      </w:r>
    </w:p>
    <w:p w14:paraId="472D2976" w14:textId="77777777" w:rsidR="003735D3" w:rsidRPr="00FF1817" w:rsidRDefault="003735D3" w:rsidP="003735D3"/>
    <w:p w14:paraId="2702F319" w14:textId="7F5B7C54" w:rsidR="00184884" w:rsidRPr="007C6A5B" w:rsidRDefault="00E803B1" w:rsidP="003058BF">
      <w:pPr>
        <w:pStyle w:val="HeadingNo1"/>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5DC413DE">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5DC413DE">
      <w:pPr>
        <w:pStyle w:val="HeadingNo3"/>
      </w:pPr>
      <w:r w:rsidRPr="00644FA3">
        <w:t>How the Project has the potential to facilitate the energy system transition:</w:t>
      </w:r>
    </w:p>
    <w:p w14:paraId="77383414" w14:textId="765679BE" w:rsidR="003735D3" w:rsidRDefault="009B6B27" w:rsidP="003735D3">
      <w:r>
        <w:t xml:space="preserve">This project facilitates energy system transition by providing greater transparency around dispatch reasoning. </w:t>
      </w:r>
      <w:r w:rsidR="32AA06F8">
        <w:t>Greater</w:t>
      </w:r>
      <w:r w:rsidR="0044712D">
        <w:t xml:space="preserve"> transparency should enable</w:t>
      </w:r>
      <w:r>
        <w:t xml:space="preserve"> the dispatch of assets in merit order, strengthening market signals and providing greater clarity to green energy investors and asset owners. </w:t>
      </w:r>
    </w:p>
    <w:p w14:paraId="1163697C" w14:textId="614325EC" w:rsidR="00184884" w:rsidRDefault="00184884" w:rsidP="5DC413DE">
      <w:pPr>
        <w:pStyle w:val="HeadingNo3"/>
      </w:pPr>
      <w:r w:rsidRPr="00644FA3">
        <w:t>How the Project has potential to benefit consumer in vulnerable situations:</w:t>
      </w:r>
    </w:p>
    <w:p w14:paraId="0E9FE7BC" w14:textId="77777777" w:rsidR="003735D3" w:rsidRDefault="003735D3" w:rsidP="003735D3"/>
    <w:p w14:paraId="6A4093A7" w14:textId="77777777" w:rsidR="003735D3" w:rsidRDefault="003735D3" w:rsidP="003735D3"/>
    <w:p w14:paraId="5C27A787" w14:textId="77777777" w:rsidR="001036C0" w:rsidRDefault="001036C0" w:rsidP="5DC413DE">
      <w:pPr>
        <w:pStyle w:val="HeadingNo2"/>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Default="00F917E9" w:rsidP="5DC413DE">
      <w:pPr>
        <w:pStyle w:val="HeadingNo3"/>
      </w:pPr>
      <w:r w:rsidRPr="00644FA3">
        <w:t>Please provide an estimate of the saving if the Problem is solved</w:t>
      </w:r>
      <w:r w:rsidR="001036C0">
        <w:t xml:space="preserve"> (RIIO-1 projects only</w:t>
      </w:r>
      <w:r w:rsidR="00B77868">
        <w:t>)</w:t>
      </w:r>
    </w:p>
    <w:p w14:paraId="5D85A905" w14:textId="77777777" w:rsidR="003735D3" w:rsidRPr="00644FA3" w:rsidRDefault="003735D3" w:rsidP="003735D3"/>
    <w:p w14:paraId="2F326A91" w14:textId="6892C27E" w:rsidR="003370FE" w:rsidRDefault="00A74FDC">
      <w:pPr>
        <w:pStyle w:val="HeadingNo3"/>
        <w:pPrChange w:id="63" w:author="Hassan Butt (NESO)" w:date="2024-10-22T11:53:00Z">
          <w:pPr>
            <w:pStyle w:val="HeadingNo3"/>
            <w:ind w:left="709" w:hanging="709"/>
          </w:pPr>
        </w:pPrChange>
      </w:pPr>
      <w:commentRangeStart w:id="64"/>
      <w:commentRangeStart w:id="65"/>
      <w:commentRangeStart w:id="66"/>
      <w:r>
        <w:t>Please provide a calculation of the expected benefits</w:t>
      </w:r>
      <w:r w:rsidR="003370FE">
        <w:t xml:space="preserve"> the Solution</w:t>
      </w:r>
      <w:commentRangeEnd w:id="64"/>
      <w:r>
        <w:rPr>
          <w:rStyle w:val="CommentReference"/>
        </w:rPr>
        <w:commentReference w:id="64"/>
      </w:r>
      <w:commentRangeEnd w:id="65"/>
      <w:r>
        <w:rPr>
          <w:rStyle w:val="CommentReference"/>
        </w:rPr>
        <w:commentReference w:id="65"/>
      </w:r>
      <w:commentRangeEnd w:id="66"/>
      <w:r>
        <w:rPr>
          <w:rStyle w:val="CommentReference"/>
        </w:rPr>
        <w:commentReference w:id="66"/>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4A404C8B" w14:textId="3FCF3654" w:rsidR="003735D3" w:rsidRDefault="003A2F11" w:rsidP="003735D3">
      <w:r>
        <w:t>The key expected cost benefit</w:t>
      </w:r>
      <w:r w:rsidR="00F84B41">
        <w:t xml:space="preserve"> is the</w:t>
      </w:r>
      <w:r>
        <w:t xml:space="preserve"> </w:t>
      </w:r>
      <w:r w:rsidR="00123C40">
        <w:t>balancing cost savings through identification</w:t>
      </w:r>
      <w:r w:rsidR="00F84B41">
        <w:t xml:space="preserve">/implementation of more economically beneficial options to obtain balancing services. </w:t>
      </w:r>
      <w:r w:rsidR="006755FA">
        <w:t xml:space="preserve">This will not only improve the situational awareness for ENCC but also </w:t>
      </w:r>
      <w:r w:rsidR="007228F7">
        <w:t xml:space="preserve">demonstrate </w:t>
      </w:r>
      <w:r w:rsidR="00615514">
        <w:t>the NESO are meeting requirements for</w:t>
      </w:r>
      <w:r w:rsidR="00C47944">
        <w:t xml:space="preserve"> economic dispatch. </w:t>
      </w:r>
    </w:p>
    <w:p w14:paraId="2CF24D5B" w14:textId="77777777" w:rsidR="003735D3" w:rsidRDefault="003735D3" w:rsidP="003735D3"/>
    <w:p w14:paraId="0D8D9940" w14:textId="3CE140BB" w:rsidR="008A73A9" w:rsidRPr="00644FA3" w:rsidRDefault="00DA3C4F" w:rsidP="5DC413DE">
      <w:pPr>
        <w:pStyle w:val="HeadingNo3"/>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2589C680" w14:textId="6E0CF988" w:rsidR="003735D3" w:rsidRDefault="00B0289A" w:rsidP="5D216640">
      <w:r>
        <w:t>The project will provide a clear and pragmatic methodology for an implementation specification for a dispatch transparency situational awareness tool</w:t>
      </w:r>
      <w:r w:rsidR="005D5671">
        <w:t xml:space="preserve"> and this methodology produced will cover dispatch transparency for across the GB system.</w:t>
      </w:r>
    </w:p>
    <w:p w14:paraId="2784672A" w14:textId="77777777" w:rsidR="002E4D6B" w:rsidRDefault="004F2375" w:rsidP="5DC413DE">
      <w:pPr>
        <w:pStyle w:val="HeadingNo3"/>
      </w:pPr>
      <w:r w:rsidRPr="00644FA3">
        <w:t>Please provide an outline of the costs of rolling out the Method across GB.</w:t>
      </w:r>
    </w:p>
    <w:p w14:paraId="65CD0ABE" w14:textId="78D42F73" w:rsidR="003735D3" w:rsidRDefault="00A54C0B" w:rsidP="003735D3">
      <w:r>
        <w:t>N/A</w:t>
      </w:r>
    </w:p>
    <w:p w14:paraId="417C2451" w14:textId="77777777" w:rsidR="003735D3" w:rsidRPr="00644FA3" w:rsidRDefault="003735D3" w:rsidP="003735D3"/>
    <w:p w14:paraId="080EE84E" w14:textId="6377FAA8" w:rsidR="003370FE" w:rsidRPr="003370FE" w:rsidRDefault="003370FE" w:rsidP="5DC413DE">
      <w:pPr>
        <w:pStyle w:val="HeadingNo2"/>
        <w:rPr>
          <w:rFonts w:cs="Calibri"/>
        </w:rPr>
      </w:pPr>
      <w:commentRangeStart w:id="70"/>
      <w:commentRangeStart w:id="71"/>
      <w:r>
        <w:t>Requirement 3 / 1 – involve Research, Development or Demonstration</w:t>
      </w:r>
      <w:commentRangeEnd w:id="70"/>
      <w:r w:rsidR="004233E8">
        <w:rPr>
          <w:rStyle w:val="CommentReference"/>
        </w:rPr>
        <w:commentReference w:id="70"/>
      </w:r>
      <w:commentRangeEnd w:id="71"/>
      <w:r>
        <w:rPr>
          <w:rStyle w:val="CommentReference"/>
        </w:rPr>
        <w:commentReference w:id="71"/>
      </w:r>
    </w:p>
    <w:p w14:paraId="45087BDF" w14:textId="37180455" w:rsidR="003370FE" w:rsidRDefault="003370FE" w:rsidP="5DC413DE">
      <w:pPr>
        <w:pStyle w:val="HeadingNo3"/>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9" type="#_x0000_t202" style="position:absolute;left:0;text-align:left;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36CD12A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F2D575E" w:rsidR="003370FE" w:rsidRPr="00743174" w:rsidRDefault="00A54C0B" w:rsidP="003370FE">
                                  <w:pPr>
                                    <w:rPr>
                                      <w14:textOutline w14:w="9525" w14:cap="rnd" w14:cmpd="sng" w14:algn="ctr">
                                        <w14:solidFill>
                                          <w14:srgbClr w14:val="000000"/>
                                        </w14:solidFill>
                                        <w14:prstDash w14:val="solid"/>
                                        <w14:bevel/>
                                      </w14:textOutline>
                                    </w:rPr>
                                  </w:pPr>
                                  <w:del w:id="72" w:author="Katherine Munns (NESO)" w:date="2024-10-08T15:38:00Z">
                                    <w:r w:rsidDel="00986221">
                                      <w:rPr>
                                        <w14:textOutline w14:w="9525" w14:cap="rnd" w14:cmpd="sng" w14:algn="ctr">
                                          <w14:solidFill>
                                            <w14:srgbClr w14:val="000000"/>
                                          </w14:solidFill>
                                          <w14:prstDash w14:val="solid"/>
                                          <w14:bevel/>
                                        </w14:textOutline>
                                      </w:rPr>
                                      <w:delText>x</w:delText>
                                    </w:r>
                                  </w:del>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50" type="#_x0000_t202" style="position:absolute;left:0;text-align:left;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nw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Y1fDEyxqqPdLl4DBJ3vKFQvwl8+GZORwdZAjXITzhITVgUnCUKKnB/fqbPcZjR9FL&#10;SYujWFL/c8ucoER/M9jrz/3hMM5uUlBwb63rpAxHtwP0mG0zB2Spj0tneRJjfNAnUTpoXnFjZvFF&#10;dDHD8d2ShpM4D4flwI3jYjZLQTiploWlWVkeoWNXIqcv3Stz9tjTgMPwCKeBZcW71h5i400Ds20A&#10;qVLfI8kHRo/c45Sn1hw3Mq7RWz1FXb4b098AAAD//wMAUEsDBBQABgAIAAAAIQACALZQ4AAAAAYB&#10;AAAPAAAAZHJzL2Rvd25yZXYueG1sTI9BS8NAEIXvgv9hGcGLtJsqsW3MptTSggVBW71422anSXB3&#10;NmS3afTXO570NMy8x5vv5YvBWdFjFxpPCibjBARS6U1DlYL3t81oBiJETUZbT6jgCwMsisuLXGfG&#10;n2mH/T5WgkMoZFpBHWObSRnKGp0OY98isXb0ndOR166SptNnDndW3ibJvXS6If5Q6xZXNZaf+5NT&#10;sOofX14/tuun3Y19PrpNnS7X361S11fD8gFExCH+meEXn9GhYKaDP5EJwioYTdnI57s5CJbTCRc5&#10;8EznIItc/scvfgAAAP//AwBQSwECLQAUAAYACAAAACEAtoM4kv4AAADhAQAAEwAAAAAAAAAAAAAA&#10;AAAAAAAAW0NvbnRlbnRfVHlwZXNdLnhtbFBLAQItABQABgAIAAAAIQA4/SH/1gAAAJQBAAALAAAA&#10;AAAAAAAAAAAAAC8BAABfcmVscy8ucmVsc1BLAQItABQABgAIAAAAIQCLp3nwOwIAAH8EAAAOAAAA&#10;AAAAAAAAAAAAAC4CAABkcnMvZTJvRG9jLnhtbFBLAQItABQABgAIAAAAIQACALZQ4AAAAAYBAAAP&#10;AAAAAAAAAAAAAAAAAJUEAABkcnMvZG93bnJldi54bWxQSwUGAAAAAAQABADzAAAAogUAAAAA&#10;" fillcolor="white [3201]" strokeweight=".5pt">
                      <v:textbox inset=",0">
                        <w:txbxContent>
                          <w:p w14:paraId="0B535456" w14:textId="7F2D575E" w:rsidR="003370FE" w:rsidRPr="00743174" w:rsidRDefault="00A54C0B" w:rsidP="003370FE">
                            <w:pPr>
                              <w:rPr>
                                <w14:textOutline w14:w="9525" w14:cap="rnd" w14:cmpd="sng" w14:algn="ctr">
                                  <w14:solidFill>
                                    <w14:srgbClr w14:val="000000"/>
                                  </w14:solidFill>
                                  <w14:prstDash w14:val="solid"/>
                                  <w14:bevel/>
                                </w14:textOutline>
                              </w:rPr>
                            </w:pPr>
                            <w:del w:id="73" w:author="Katherine Munns (NESO)" w:date="2024-10-08T15:38:00Z">
                              <w:r w:rsidDel="00986221">
                                <w:rPr>
                                  <w14:textOutline w14:w="9525" w14:cap="rnd" w14:cmpd="sng" w14:algn="ctr">
                                    <w14:solidFill>
                                      <w14:srgbClr w14:val="000000"/>
                                    </w14:solidFill>
                                    <w14:prstDash w14:val="solid"/>
                                    <w14:bevel/>
                                  </w14:textOutline>
                                </w:rPr>
                                <w:delText>x</w:delText>
                              </w:r>
                            </w:del>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0092D48C">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4513EF9" w:rsidR="003370FE" w:rsidRPr="00743174" w:rsidRDefault="00A54C0B" w:rsidP="003370FE">
                                  <w:pPr>
                                    <w:rPr>
                                      <w14:textOutline w14:w="9525" w14:cap="rnd" w14:cmpd="sng" w14:algn="ctr">
                                        <w14:solidFill>
                                          <w14:srgbClr w14:val="000000"/>
                                        </w14:solidFill>
                                        <w14:prstDash w14:val="solid"/>
                                        <w14:bevel/>
                                      </w14:textOutline>
                                    </w:rPr>
                                  </w:pPr>
                                  <w:del w:id="74" w:author="Katherine Munns (NESO)" w:date="2024-10-08T15:38:00Z">
                                    <w:r w:rsidDel="00986221">
                                      <w:rPr>
                                        <w14:textOutline w14:w="9525" w14:cap="rnd" w14:cmpd="sng" w14:algn="ctr">
                                          <w14:solidFill>
                                            <w14:srgbClr w14:val="000000"/>
                                          </w14:solidFill>
                                          <w14:prstDash w14:val="solid"/>
                                          <w14:bevel/>
                                        </w14:textOutline>
                                      </w:rPr>
                                      <w:delText>x</w:delText>
                                    </w:r>
                                  </w:del>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51" type="#_x0000_t202" style="position:absolute;left:0;text-align:left;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1dOw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VY1ejEyxqqPdLl4DBJ3vKFQvwl8+GZORwdZAjXITzhITVgUnCUKKnB/fqbPcZjR9FL&#10;SYujWFL/c8ucoER/M9jrz/3hMM5uUlBwb63rpAxHtwP0mG0zB2Spj0tneRJjfNAnUTpoXnFjZvFF&#10;dDHD8d2ShpM4D4flwI3jYjZLQTiploWlWVkeoWNXIqcv3Stz9tjTgMPwCKeBZcW71h5i400Ds20A&#10;qVLfI8kHRo/c45Sn1hw3Mq7RWz1FXb4b098AAAD//wMAUEsDBBQABgAIAAAAIQCyY67x3wAAAAYB&#10;AAAPAAAAZHJzL2Rvd25yZXYueG1sTI9BS8NAEIXvgv9hGcGLtJsKayVmU2ppQUGorV68bbPTJLg7&#10;G7LbNPrrHU96Gmbe4833isXonRiwj20gDbNpBgKpCralWsP722ZyDyImQ9a4QKjhCyMsysuLwuQ2&#10;nGmHwz7VgkMo5kZDk1KXSxmrBr2J09AhsXYMvTeJ176WtjdnDvdO3mbZnfSmJf7QmA5XDVaf+5PX&#10;sBoet68fz+un3Y17OfpNo5br707r66tx+QAi4Zj+zPCLz+hQMtMhnMhG4TRM5mzks1IgWFYzLnLg&#10;OVcgy0L+xy9/AAAA//8DAFBLAQItABQABgAIAAAAIQC2gziS/gAAAOEBAAATAAAAAAAAAAAAAAAA&#10;AAAAAABbQ29udGVudF9UeXBlc10ueG1sUEsBAi0AFAAGAAgAAAAhADj9If/WAAAAlAEAAAsAAAAA&#10;AAAAAAAAAAAALwEAAF9yZWxzLy5yZWxzUEsBAi0AFAAGAAgAAAAhAIlPjV07AgAAfwQAAA4AAAAA&#10;AAAAAAAAAAAALgIAAGRycy9lMm9Eb2MueG1sUEsBAi0AFAAGAAgAAAAhALJjrvHfAAAABgEAAA8A&#10;AAAAAAAAAAAAAAAAlQQAAGRycy9kb3ducmV2LnhtbFBLBQYAAAAABAAEAPMAAAChBQAAAAA=&#10;" fillcolor="white [3201]" strokeweight=".5pt">
                      <v:textbox inset=",0">
                        <w:txbxContent>
                          <w:p w14:paraId="16D72C54" w14:textId="74513EF9" w:rsidR="003370FE" w:rsidRPr="00743174" w:rsidRDefault="00A54C0B" w:rsidP="003370FE">
                            <w:pPr>
                              <w:rPr>
                                <w14:textOutline w14:w="9525" w14:cap="rnd" w14:cmpd="sng" w14:algn="ctr">
                                  <w14:solidFill>
                                    <w14:srgbClr w14:val="000000"/>
                                  </w14:solidFill>
                                  <w14:prstDash w14:val="solid"/>
                                  <w14:bevel/>
                                </w14:textOutline>
                              </w:rPr>
                            </w:pPr>
                            <w:del w:id="75" w:author="Katherine Munns (NESO)" w:date="2024-10-08T15:38:00Z">
                              <w:r w:rsidDel="00986221">
                                <w:rPr>
                                  <w14:textOutline w14:w="9525" w14:cap="rnd" w14:cmpd="sng" w14:algn="ctr">
                                    <w14:solidFill>
                                      <w14:srgbClr w14:val="000000"/>
                                    </w14:solidFill>
                                    <w14:prstDash w14:val="solid"/>
                                    <w14:bevel/>
                                  </w14:textOutline>
                                </w:rPr>
                                <w:delText>x</w:delText>
                              </w:r>
                            </w:del>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2" type="#_x0000_t202" style="position:absolute;left:0;text-align:left;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5DC413DE">
      <w:pPr>
        <w:pStyle w:val="HeadingNo3"/>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53" type="#_x0000_t202" style="position:absolute;left:0;text-align:left;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6175FE54" w:rsidR="00215D63" w:rsidRPr="00FE4B96" w:rsidRDefault="00FE4B96" w:rsidP="003370FE">
                                  <w:pPr>
                                    <w:rPr>
                                      <w:sz w:val="16"/>
                                      <w:szCs w:val="20"/>
                                      <w14:textOutline w14:w="9525" w14:cap="rnd" w14:cmpd="sng" w14:algn="ctr">
                                        <w14:solidFill>
                                          <w14:srgbClr w14:val="000000"/>
                                        </w14:solidFill>
                                        <w14:prstDash w14:val="solid"/>
                                        <w14:bevel/>
                                      </w14:textOutline>
                                      <w:rPrChange w:id="76" w:author="Katherine Munns (ESO)" w:date="2024-10-03T17:54:00Z">
                                        <w:rPr>
                                          <w14:textOutline w14:w="9525" w14:cap="rnd" w14:cmpd="sng" w14:algn="ctr">
                                            <w14:solidFill>
                                              <w14:srgbClr w14:val="000000"/>
                                            </w14:solidFill>
                                            <w14:prstDash w14:val="solid"/>
                                            <w14:bevel/>
                                          </w14:textOutline>
                                        </w:rPr>
                                      </w:rPrChange>
                                    </w:rPr>
                                  </w:pPr>
                                  <w:ins w:id="77" w:author="Katherine Munns (ESO)" w:date="2024-10-03T17:54:00Z">
                                    <w:r w:rsidRPr="00FE4B96">
                                      <w:rPr>
                                        <w:sz w:val="16"/>
                                        <w:szCs w:val="20"/>
                                        <w14:textOutline w14:w="9525" w14:cap="rnd" w14:cmpd="sng" w14:algn="ctr">
                                          <w14:solidFill>
                                            <w14:srgbClr w14:val="000000"/>
                                          </w14:solidFill>
                                          <w14:prstDash w14:val="solid"/>
                                          <w14:bevel/>
                                        </w14:textOutline>
                                        <w:rPrChange w:id="78" w:author="Katherine Munns (ESO)" w:date="2024-10-03T17:54:00Z">
                                          <w:rPr>
                                            <w14:textOutline w14:w="9525" w14:cap="rnd" w14:cmpd="sng" w14:algn="ctr">
                                              <w14:solidFill>
                                                <w14:srgbClr w14:val="000000"/>
                                              </w14:solidFill>
                                              <w14:prstDash w14:val="solid"/>
                                              <w14:bevel/>
                                            </w14:textOutline>
                                          </w:rPr>
                                        </w:rPrChange>
                                      </w:rPr>
                                      <w:t>X</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54" type="#_x0000_t202" style="position:absolute;left:0;text-align:left;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fillcolor="white [3201]" strokeweight=".5pt">
                      <v:textbox>
                        <w:txbxContent>
                          <w:p w14:paraId="64E8A56F" w14:textId="6175FE54" w:rsidR="00215D63" w:rsidRPr="00FE4B96" w:rsidRDefault="00FE4B96" w:rsidP="003370FE">
                            <w:pPr>
                              <w:rPr>
                                <w:sz w:val="16"/>
                                <w:szCs w:val="20"/>
                                <w14:textOutline w14:w="9525" w14:cap="rnd" w14:cmpd="sng" w14:algn="ctr">
                                  <w14:solidFill>
                                    <w14:srgbClr w14:val="000000"/>
                                  </w14:solidFill>
                                  <w14:prstDash w14:val="solid"/>
                                  <w14:bevel/>
                                </w14:textOutline>
                                <w:rPrChange w:id="79" w:author="Katherine Munns (ESO)" w:date="2024-10-03T17:54:00Z">
                                  <w:rPr>
                                    <w14:textOutline w14:w="9525" w14:cap="rnd" w14:cmpd="sng" w14:algn="ctr">
                                      <w14:solidFill>
                                        <w14:srgbClr w14:val="000000"/>
                                      </w14:solidFill>
                                      <w14:prstDash w14:val="solid"/>
                                      <w14:bevel/>
                                    </w14:textOutline>
                                  </w:rPr>
                                </w:rPrChange>
                              </w:rPr>
                            </w:pPr>
                            <w:ins w:id="80" w:author="Katherine Munns (ESO)" w:date="2024-10-03T17:54:00Z">
                              <w:r w:rsidRPr="00FE4B96">
                                <w:rPr>
                                  <w:sz w:val="16"/>
                                  <w:szCs w:val="20"/>
                                  <w14:textOutline w14:w="9525" w14:cap="rnd" w14:cmpd="sng" w14:algn="ctr">
                                    <w14:solidFill>
                                      <w14:srgbClr w14:val="000000"/>
                                    </w14:solidFill>
                                    <w14:prstDash w14:val="solid"/>
                                    <w14:bevel/>
                                  </w14:textOutline>
                                  <w:rPrChange w:id="81" w:author="Katherine Munns (ESO)" w:date="2024-10-03T17:54:00Z">
                                    <w:rPr>
                                      <w14:textOutline w14:w="9525" w14:cap="rnd" w14:cmpd="sng" w14:algn="ctr">
                                        <w14:solidFill>
                                          <w14:srgbClr w14:val="000000"/>
                                        </w14:solidFill>
                                        <w14:prstDash w14:val="solid"/>
                                        <w14:bevel/>
                                      </w14:textOutline>
                                    </w:rPr>
                                  </w:rPrChange>
                                </w:rPr>
                                <w:t>X</w:t>
                              </w:r>
                            </w:ins>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61CEFC3B">
                      <wp:simplePos x="0" y="0"/>
                      <wp:positionH relativeFrom="column">
                        <wp:posOffset>-4445</wp:posOffset>
                      </wp:positionH>
                      <wp:positionV relativeFrom="paragraph">
                        <wp:posOffset>113361</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79CF60C2" w:rsidR="00215D63" w:rsidRPr="00FE4B96" w:rsidRDefault="00FE4B96" w:rsidP="003370FE">
                                  <w:pPr>
                                    <w:rPr>
                                      <w:sz w:val="14"/>
                                      <w:szCs w:val="18"/>
                                      <w14:textOutline w14:w="9525" w14:cap="rnd" w14:cmpd="sng" w14:algn="ctr">
                                        <w14:solidFill>
                                          <w14:srgbClr w14:val="000000"/>
                                        </w14:solidFill>
                                        <w14:prstDash w14:val="solid"/>
                                        <w14:bevel/>
                                      </w14:textOutline>
                                      <w:rPrChange w:id="82" w:author="Katherine Munns (ESO)" w:date="2024-10-03T17:54:00Z">
                                        <w:rPr>
                                          <w14:textOutline w14:w="9525" w14:cap="rnd" w14:cmpd="sng" w14:algn="ctr">
                                            <w14:solidFill>
                                              <w14:srgbClr w14:val="000000"/>
                                            </w14:solidFill>
                                            <w14:prstDash w14:val="solid"/>
                                            <w14:bevel/>
                                          </w14:textOutline>
                                        </w:rPr>
                                      </w:rPrChange>
                                    </w:rPr>
                                  </w:pPr>
                                  <w:ins w:id="83" w:author="Katherine Munns (ESO)" w:date="2024-10-03T17:54:00Z">
                                    <w:r w:rsidRPr="00FE4B96">
                                      <w:rPr>
                                        <w:sz w:val="14"/>
                                        <w:szCs w:val="18"/>
                                        <w14:textOutline w14:w="9525" w14:cap="rnd" w14:cmpd="sng" w14:algn="ctr">
                                          <w14:solidFill>
                                            <w14:srgbClr w14:val="000000"/>
                                          </w14:solidFill>
                                          <w14:prstDash w14:val="solid"/>
                                          <w14:bevel/>
                                        </w14:textOutline>
                                        <w:rPrChange w:id="84" w:author="Katherine Munns (ESO)" w:date="2024-10-03T17:54:00Z">
                                          <w:rPr>
                                            <w14:textOutline w14:w="9525" w14:cap="rnd" w14:cmpd="sng" w14:algn="ctr">
                                              <w14:solidFill>
                                                <w14:srgbClr w14:val="000000"/>
                                              </w14:solidFill>
                                              <w14:prstDash w14:val="solid"/>
                                              <w14:bevel/>
                                            </w14:textOutline>
                                          </w:rPr>
                                        </w:rPrChange>
                                      </w:rPr>
                                      <w:t>X</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55" type="#_x0000_t202" style="position:absolute;left:0;text-align:left;margin-left:-.35pt;margin-top:8.9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Eez2hvaAAAABgEA&#10;AA8AAABkcnMvZG93bnJldi54bWxMj0FPwzAMhe9I/IfIk7ht6ZBgbWk6ARpcODEQZ6/JkmqNUyVZ&#10;V/495gQny35Pz99rtrMfxGRi6gMpWK8KEIa6oHuyCj4/XpYliJSRNA6BjIJvk2DbXl81WOtwoXcz&#10;7bMVHEKpRgUu57GWMnXOeEyrMBpi7Riix8xrtFJHvHC4H+RtUdxLjz3xB4ejeXamO+3PXsHuyVa2&#10;KzG6Xan7fpq/jm/2Vambxfz4ACKbOf+Z4Ref0aFlpkM4k05iULDcsJHPmwoEy3drLnLgWVU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Eez2hvaAAAABgEAAA8AAAAAAAAA&#10;AAAAAAAAlAQAAGRycy9kb3ducmV2LnhtbFBLBQYAAAAABAAEAPMAAACbBQAAAAA=&#10;" fillcolor="white [3201]" strokeweight=".5pt">
                      <v:textbox>
                        <w:txbxContent>
                          <w:p w14:paraId="6F57D726" w14:textId="79CF60C2" w:rsidR="00215D63" w:rsidRPr="00FE4B96" w:rsidRDefault="00FE4B96" w:rsidP="003370FE">
                            <w:pPr>
                              <w:rPr>
                                <w:sz w:val="14"/>
                                <w:szCs w:val="18"/>
                                <w14:textOutline w14:w="9525" w14:cap="rnd" w14:cmpd="sng" w14:algn="ctr">
                                  <w14:solidFill>
                                    <w14:srgbClr w14:val="000000"/>
                                  </w14:solidFill>
                                  <w14:prstDash w14:val="solid"/>
                                  <w14:bevel/>
                                </w14:textOutline>
                                <w:rPrChange w:id="85" w:author="Katherine Munns (ESO)" w:date="2024-10-03T17:54:00Z">
                                  <w:rPr>
                                    <w14:textOutline w14:w="9525" w14:cap="rnd" w14:cmpd="sng" w14:algn="ctr">
                                      <w14:solidFill>
                                        <w14:srgbClr w14:val="000000"/>
                                      </w14:solidFill>
                                      <w14:prstDash w14:val="solid"/>
                                      <w14:bevel/>
                                    </w14:textOutline>
                                  </w:rPr>
                                </w:rPrChange>
                              </w:rPr>
                            </w:pPr>
                            <w:ins w:id="86" w:author="Katherine Munns (ESO)" w:date="2024-10-03T17:54:00Z">
                              <w:r w:rsidRPr="00FE4B96">
                                <w:rPr>
                                  <w:sz w:val="14"/>
                                  <w:szCs w:val="18"/>
                                  <w14:textOutline w14:w="9525" w14:cap="rnd" w14:cmpd="sng" w14:algn="ctr">
                                    <w14:solidFill>
                                      <w14:srgbClr w14:val="000000"/>
                                    </w14:solidFill>
                                    <w14:prstDash w14:val="solid"/>
                                    <w14:bevel/>
                                  </w14:textOutline>
                                  <w:rPrChange w:id="87" w:author="Katherine Munns (ESO)" w:date="2024-10-03T17:54:00Z">
                                    <w:rPr>
                                      <w14:textOutline w14:w="9525" w14:cap="rnd" w14:cmpd="sng" w14:algn="ctr">
                                        <w14:solidFill>
                                          <w14:srgbClr w14:val="000000"/>
                                        </w14:solidFill>
                                        <w14:prstDash w14:val="solid"/>
                                        <w14:bevel/>
                                      </w14:textOutline>
                                    </w:rPr>
                                  </w:rPrChange>
                                </w:rPr>
                                <w:t>X</w:t>
                              </w:r>
                            </w:ins>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6" type="#_x0000_t202" style="position:absolute;left:0;text-align:left;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7" type="#_x0000_t202" style="position:absolute;left:0;text-align:left;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8" type="#_x0000_t202" style="position:absolute;left:0;text-align:left;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5DC413DE">
      <w:pPr>
        <w:pStyle w:val="HeadingNo2"/>
      </w:pPr>
      <w:r>
        <w:t>Requirement 4</w:t>
      </w:r>
      <w:r w:rsidR="001B4A03">
        <w:t xml:space="preserve"> / 2a</w:t>
      </w:r>
      <w:r>
        <w:t xml:space="preserve"> – develop new </w:t>
      </w:r>
      <w:proofErr w:type="gramStart"/>
      <w:r>
        <w:t>learning</w:t>
      </w:r>
      <w:proofErr w:type="gramEnd"/>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5DC413DE">
      <w:pPr>
        <w:pStyle w:val="HeadingNo3"/>
      </w:pPr>
      <w:r w:rsidRPr="001B4A03">
        <w:t>Please explain how the learning that will be generated could be used by relevant Network Licenses</w:t>
      </w:r>
    </w:p>
    <w:p w14:paraId="5D906E17" w14:textId="627AB7B8" w:rsidR="003735D3" w:rsidRDefault="6F74EA9C" w:rsidP="003735D3">
      <w:r>
        <w:t xml:space="preserve">This project </w:t>
      </w:r>
      <w:r w:rsidR="13561156">
        <w:t xml:space="preserve">will deliver improvements to transparency which will benefit relevant </w:t>
      </w:r>
      <w:r w:rsidR="6054282D">
        <w:t xml:space="preserve">the </w:t>
      </w:r>
      <w:r w:rsidR="13561156">
        <w:t>Network Lic</w:t>
      </w:r>
      <w:r w:rsidR="7505E140">
        <w:t xml:space="preserve">enses by </w:t>
      </w:r>
      <w:r w:rsidR="5146F735">
        <w:t>providing learnings around how NESO dispatches.</w:t>
      </w:r>
    </w:p>
    <w:p w14:paraId="2565414D" w14:textId="77777777" w:rsidR="003735D3" w:rsidRDefault="003735D3" w:rsidP="003735D3"/>
    <w:p w14:paraId="12A4BCCD" w14:textId="612F81F4" w:rsidR="001B4A03" w:rsidRDefault="001B4A03">
      <w:pPr>
        <w:pStyle w:val="HeadingNo3"/>
        <w:pPrChange w:id="88" w:author="Hassan Butt (NESO)" w:date="2024-10-22T11:53:00Z">
          <w:pPr>
            <w:pStyle w:val="HeadingNo3"/>
            <w:ind w:left="709" w:hanging="709"/>
          </w:pPr>
        </w:pPrChange>
      </w:pPr>
      <w:commentRangeStart w:id="89"/>
      <w:commentRangeStart w:id="90"/>
      <w:proofErr w:type="gramStart"/>
      <w:r>
        <w:t>Or,</w:t>
      </w:r>
      <w:proofErr w:type="gramEnd"/>
      <w:r>
        <w:t xml:space="preserve"> please describe what specific challenge identified in the Network Licensee’s innovation strategy is being addressed by the Project (RIIO-1 only)</w:t>
      </w:r>
      <w:commentRangeEnd w:id="89"/>
      <w:r>
        <w:rPr>
          <w:rStyle w:val="CommentReference"/>
        </w:rPr>
        <w:commentReference w:id="89"/>
      </w:r>
      <w:commentRangeEnd w:id="90"/>
      <w:r>
        <w:rPr>
          <w:rStyle w:val="CommentReference"/>
        </w:rPr>
        <w:commentReference w:id="90"/>
      </w:r>
    </w:p>
    <w:p w14:paraId="205BE803" w14:textId="298B6375" w:rsidR="003735D3" w:rsidRDefault="002C3819" w:rsidP="003735D3">
      <w:r>
        <w:t xml:space="preserve">N/A </w:t>
      </w:r>
    </w:p>
    <w:p w14:paraId="3248A3AC" w14:textId="77777777" w:rsidR="003735D3" w:rsidRPr="00644FA3" w:rsidRDefault="003735D3" w:rsidP="003735D3"/>
    <w:p w14:paraId="0666786E" w14:textId="5F53E3D0" w:rsidR="001B4A03" w:rsidRDefault="001B4A03" w:rsidP="5DC413DE">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503FE1">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164C2969">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4596E4CD" w:rsidR="001B4A03" w:rsidRPr="00743174" w:rsidRDefault="00A54C0B"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5553D7B7" id="Text Box 17" o:spid="_x0000_s1059" type="#_x0000_t202" style="position:absolute;left:0;text-align:left;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bpOgIAAH8EAAAOAAAAZHJzL2Uyb0RvYy54bWysVEtvGjEQvlfqf7B8L7sQIOmKJaJEVJVQ&#10;EolUORuvzVr1elzbsEt/fcfmFdKeqnIw8/LnmW9mdnLfNZrshPMKTEn7vZwSYThUymxK+v1l8emO&#10;Eh+YqZgGI0q6F57eTz9+mLS2EAOoQVfCEQQxvmhtSesQbJFlnteiYb4HVhh0SnANC6i6TVY51iJ6&#10;o7NBno+zFlxlHXDhPVofDk46TfhSCh6epPQiEF1SzC2k06VzHc9sOmHFxjFbK35Mg/1DFg1TBh89&#10;Qz2wwMjWqT+gGsUdeJChx6HJQErFRaoBq+nn76pZ1cyKVAuS4+2ZJv//YPnjbmWfHQndF+iwgZGQ&#10;1vrCozHW00nXxH/MlKAfKdyfaRNdIByNN/i7HVHC0TUYj2/zRGt2uWydD18FNCQKJXXYlUQW2y19&#10;wAcx9BQS3/KgVbVQWiclToKYa0d2DHuoQ0oRb1xFaUPako5vRnkCvvJF6PP9tWb8RyzyGgE1bdB4&#10;KT1KoVt3RFWxwhMva6j2SJeDwyR5yxcK8ZfMh2fmcHSQIVyH8ISH1IBJwVGipAb362/2GI8dRS8l&#10;LY5iSf3PLXOCEv3NYK8/94fDOLtJQcG9ta6TMhzdDtBjts0ckKU+Lp3lSYzxQZ9E6aB5xY2ZxRfR&#10;xQzHd0saTuI8HJYDN46L2SwF4aRaFpZmZXmEjl2JnL50r8zZY08DDsMjnAaWFe9ae4iNNw3MtgGk&#10;Sn2PJB8YPXKPU55ac9zIuEZv9RR1+W5MfwMAAP//AwBQSwMEFAAGAAgAAAAhALoHakTiAAAACAEA&#10;AA8AAABkcnMvZG93bnJldi54bWxMj09Lw0AQxe+C32EZwYu0u7ZN0ZhNqaUFC4K2evG2zU6zwf0T&#10;sts0+ukdT3qaGd7jze8Vi8FZ1mMXm+Al3I4FMPRV0I2vJby/bUZ3wGJSXisbPEr4wgiL8vKiULkO&#10;Z7/Dfp9qRiE+5kqCSanNOY+VQafiOLToSTuGzqlEZ1dz3akzhTvLJ0LMuVONpw9GtbgyWH3uT07C&#10;qn98ef3Yrp92N/b56DYmW66/Wymvr4blA7CEQ/ozwy8+oUNJTIdw8joyK2E6E9Ql0UKD9On9JAN2&#10;kDDLBPCy4P8LlD8AAAD//wMAUEsBAi0AFAAGAAgAAAAhALaDOJL+AAAA4QEAABMAAAAAAAAAAAAA&#10;AAAAAAAAAFtDb250ZW50X1R5cGVzXS54bWxQSwECLQAUAAYACAAAACEAOP0h/9YAAACUAQAACwAA&#10;AAAAAAAAAAAAAAAvAQAAX3JlbHMvLnJlbHNQSwECLQAUAAYACAAAACEAw6b26ToCAAB/BAAADgAA&#10;AAAAAAAAAAAAAAAuAgAAZHJzL2Uyb0RvYy54bWxQSwECLQAUAAYACAAAACEAugdqROIAAAAIAQAA&#10;DwAAAAAAAAAAAAAAAACUBAAAZHJzL2Rvd25yZXYueG1sUEsFBgAAAAAEAAQA8wAAAKMFAAAAAA==&#10;" fillcolor="white [3201]" strokeweight=".5pt">
                      <v:textbox inset=",0">
                        <w:txbxContent>
                          <w:p w14:paraId="29FC26F1" w14:textId="4596E4CD" w:rsidR="001B4A03" w:rsidRPr="00743174" w:rsidRDefault="00A54C0B"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503FE1">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60" type="#_x0000_t202" style="position:absolute;left:0;text-align:left;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5DC413DE">
      <w:pPr>
        <w:pStyle w:val="HeadingNo4"/>
      </w:pPr>
      <w:r w:rsidRPr="003C3FD5">
        <w:t>Demonstrate how the learning from the Project can be successfully disseminated to Network Licensees and other interested parties:</w:t>
      </w:r>
    </w:p>
    <w:p w14:paraId="6831631A" w14:textId="77777777" w:rsidR="003735D3" w:rsidRDefault="003735D3" w:rsidP="003735D3"/>
    <w:p w14:paraId="61989038" w14:textId="770C1485" w:rsidR="001B4A03" w:rsidRDefault="001B4A03" w:rsidP="5DC413DE">
      <w:pPr>
        <w:pStyle w:val="HeadingNo4"/>
      </w:pPr>
      <w:r w:rsidRPr="00644FA3">
        <w:t>Describe how any potential constraints or costs caused, or resulting from, the imposed IPR arrangements:</w:t>
      </w:r>
    </w:p>
    <w:p w14:paraId="6F9B3EFA" w14:textId="77777777" w:rsidR="003735D3" w:rsidRPr="00644FA3" w:rsidRDefault="003735D3" w:rsidP="003735D3"/>
    <w:p w14:paraId="33076F44" w14:textId="7F933191" w:rsidR="003C3FD5" w:rsidRPr="003735D3" w:rsidRDefault="001B4A03" w:rsidP="5DC413DE">
      <w:pPr>
        <w:pStyle w:val="HeadingNo4"/>
        <w:rPr>
          <w:rFonts w:cs="Calibri"/>
        </w:rPr>
      </w:pPr>
      <w:r w:rsidRPr="004E5FA2">
        <w:t>Justify why the proposed IPR arrangements provide value for money for customers:</w:t>
      </w:r>
    </w:p>
    <w:p w14:paraId="6067D045" w14:textId="77777777" w:rsidR="003735D3" w:rsidRDefault="003735D3" w:rsidP="003735D3">
      <w:pPr>
        <w:pStyle w:val="ListParagraph"/>
        <w:rPr>
          <w:rFonts w:cs="Calibri"/>
        </w:rPr>
      </w:pPr>
    </w:p>
    <w:p w14:paraId="4BA0519D" w14:textId="77777777" w:rsidR="003735D3" w:rsidRPr="003C3FD5" w:rsidRDefault="003735D3" w:rsidP="003735D3"/>
    <w:p w14:paraId="18E7764D" w14:textId="52C7DDA6" w:rsidR="0071397E" w:rsidRDefault="0071397E" w:rsidP="5DC413DE">
      <w:pPr>
        <w:pStyle w:val="HeadingNo2"/>
      </w:pPr>
      <w:r>
        <w:t>Requirement 5</w:t>
      </w:r>
      <w:r w:rsidR="00814802">
        <w:t xml:space="preserve"> / 2c</w:t>
      </w:r>
      <w:r>
        <w:t xml:space="preserve"> – be </w:t>
      </w:r>
      <w:proofErr w:type="gramStart"/>
      <w:r>
        <w:t>innovative</w:t>
      </w:r>
      <w:proofErr w:type="gramEnd"/>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14:paraId="69BD76EB" w14:textId="4094A532" w:rsidR="0071397E" w:rsidRPr="00644FA3" w:rsidRDefault="0071397E" w:rsidP="5DC413DE">
      <w:pPr>
        <w:pStyle w:val="HeadingNo3"/>
      </w:pPr>
      <w:r w:rsidRPr="00644FA3">
        <w:t>Why is the project innovative?</w:t>
      </w:r>
    </w:p>
    <w:p w14:paraId="59C2ED12" w14:textId="241AF9BF" w:rsidR="003735D3" w:rsidRDefault="0071397E" w:rsidP="00A21847">
      <w:pPr>
        <w:pStyle w:val="Note"/>
      </w:pPr>
      <w:r>
        <w:t>RIIO-1 projects must include description of why they have not been tried before.</w:t>
      </w:r>
    </w:p>
    <w:p w14:paraId="43694284" w14:textId="4F7C234F" w:rsidR="003735D3" w:rsidRDefault="00A54C0B" w:rsidP="003735D3">
      <w:r>
        <w:t xml:space="preserve">The data sets and techniques proposed to increase the scope of dispatch transparency available have not been used for this purpose before. A purpose of the project is to ascertain what is possible in this space and it does, </w:t>
      </w:r>
      <w:r w:rsidR="2A1013E6">
        <w:t>consequently,</w:t>
      </w:r>
      <w:r>
        <w:t xml:space="preserve"> carry some risk. </w:t>
      </w:r>
    </w:p>
    <w:p w14:paraId="63491CD2" w14:textId="77777777" w:rsidR="0071397E" w:rsidRDefault="0071397E" w:rsidP="5DC413DE">
      <w:pPr>
        <w:pStyle w:val="HeadingNo3"/>
      </w:pPr>
      <w:r w:rsidRPr="00644FA3">
        <w:t xml:space="preserve">Why is the Network Licensee not funding the Project as part of its </w:t>
      </w:r>
      <w:proofErr w:type="gramStart"/>
      <w:r w:rsidRPr="00644FA3">
        <w:t>business as usual</w:t>
      </w:r>
      <w:proofErr w:type="gramEnd"/>
      <w:r w:rsidRPr="00644FA3">
        <w:t xml:space="preserve"> activities?</w:t>
      </w:r>
    </w:p>
    <w:p w14:paraId="3A8A5525" w14:textId="1E08F2B8" w:rsidR="003735D3" w:rsidRDefault="00AD5F82" w:rsidP="003735D3">
      <w:r>
        <w:t xml:space="preserve">This project contains an element of speculation and requires deviating from the previous dispatch transparency provisions made under the banner of business as usual. </w:t>
      </w:r>
    </w:p>
    <w:p w14:paraId="773B2744" w14:textId="77777777" w:rsidR="003735D3" w:rsidRPr="00644FA3" w:rsidRDefault="003735D3" w:rsidP="003735D3"/>
    <w:p w14:paraId="18B6377E" w14:textId="01559C14" w:rsidR="0071397E" w:rsidRPr="00644FA3" w:rsidRDefault="0071397E" w:rsidP="5DC413DE">
      <w:pPr>
        <w:pStyle w:val="HeadingNo3"/>
      </w:pPr>
      <w:r w:rsidRPr="00644FA3">
        <w:t xml:space="preserve">Why </w:t>
      </w:r>
      <w:proofErr w:type="gramStart"/>
      <w:r w:rsidRPr="00644FA3">
        <w:t>can the Project can</w:t>
      </w:r>
      <w:proofErr w:type="gramEnd"/>
      <w:r w:rsidRPr="00644FA3">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238149AD" w14:textId="5252014E" w:rsidR="003735D3" w:rsidRDefault="57788B04" w:rsidP="003735D3">
      <w:r>
        <w:t xml:space="preserve">This project carries technical risks. </w:t>
      </w:r>
    </w:p>
    <w:p w14:paraId="2733581D" w14:textId="62C82CD9" w:rsidR="00AD5F82" w:rsidRDefault="00AD5F82" w:rsidP="003735D3">
      <w:r>
        <w:t xml:space="preserve">Technical risks include that the data sets under consideration are not available, have quality issues or do not yield fruitful results under analysis. It is also possible that the statistical and AI methods under consideration do not provide meaningful results or are inconsistent with the data available. </w:t>
      </w:r>
    </w:p>
    <w:p w14:paraId="05EB73F5" w14:textId="4F8C8D69" w:rsidR="0052639B" w:rsidRDefault="00E27926" w:rsidP="003735D3">
      <w:r>
        <w:t>Previous work on</w:t>
      </w:r>
      <w:r w:rsidR="0052639B">
        <w:t xml:space="preserve"> skip rate analysis has </w:t>
      </w:r>
      <w:r>
        <w:t>highlighted</w:t>
      </w:r>
      <w:r w:rsidR="0052639B">
        <w:t xml:space="preserve"> the complexity of the challenge and the need for innovation to further explore methodologies and data around decisions made within ENCC.</w:t>
      </w:r>
    </w:p>
    <w:p w14:paraId="3CB78A5A" w14:textId="316831BA" w:rsidR="003735D3" w:rsidRDefault="003735D3" w:rsidP="75639D6B"/>
    <w:p w14:paraId="763479BA" w14:textId="46C35D92" w:rsidR="0071397E" w:rsidRPr="0071397E" w:rsidRDefault="0071397E" w:rsidP="5DC413DE">
      <w:pPr>
        <w:pStyle w:val="HeadingNo2"/>
      </w:pPr>
      <w:r w:rsidRPr="0071397E">
        <w:t>Requirement 6</w:t>
      </w:r>
      <w:r w:rsidR="00814802">
        <w:t xml:space="preserve"> / 2d</w:t>
      </w:r>
      <w:r w:rsidRPr="0071397E">
        <w:t xml:space="preserve"> – not lead to unnecessary </w:t>
      </w:r>
      <w:proofErr w:type="gramStart"/>
      <w:r w:rsidRPr="0071397E">
        <w:t>duplication</w:t>
      </w:r>
      <w:proofErr w:type="gramEnd"/>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Default="004B425A" w:rsidP="5DC413DE">
      <w:pPr>
        <w:pStyle w:val="HeadingNo3"/>
      </w:pPr>
      <w:r w:rsidRPr="00644FA3">
        <w:t xml:space="preserve">Please demonstrate below that no unnecessary duplication will occur </w:t>
      </w:r>
      <w:proofErr w:type="gramStart"/>
      <w:r w:rsidRPr="00644FA3">
        <w:t>as a result of</w:t>
      </w:r>
      <w:proofErr w:type="gramEnd"/>
      <w:r w:rsidRPr="00644FA3">
        <w:t xml:space="preserve"> the Project.</w:t>
      </w:r>
    </w:p>
    <w:p w14:paraId="18BE90A2" w14:textId="3E67DAEA" w:rsidR="003735D3" w:rsidRPr="00644FA3" w:rsidRDefault="00AD5F82" w:rsidP="003735D3">
      <w:r>
        <w:t xml:space="preserve">A previous project focusing on skip rates will form the starting point for this work, ensuring that we are aware of what has already been accomplished in this space. There are no other projects that utilise the data sets that we will be requesting, so we are confident that no replication will occur. </w:t>
      </w:r>
    </w:p>
    <w:p w14:paraId="2EFD7B18" w14:textId="438DE39C" w:rsidR="00367105" w:rsidRDefault="00B90EF3" w:rsidP="5DC413DE">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538E114C" w14:textId="77777777" w:rsidR="003735D3" w:rsidRDefault="003735D3" w:rsidP="003735D3"/>
    <w:p w14:paraId="27C35393" w14:textId="77777777" w:rsidR="003735D3" w:rsidRDefault="003735D3" w:rsidP="003735D3"/>
    <w:p w14:paraId="00E837AA" w14:textId="02858C72" w:rsidR="003735D3" w:rsidRDefault="003E3A6E" w:rsidP="5D216640">
      <w:pPr>
        <w:rPr>
          <w:rFonts w:cs="Arial"/>
          <w:color w:val="00598E" w:themeColor="accent1"/>
          <w:sz w:val="22"/>
          <w:szCs w:val="22"/>
        </w:rPr>
      </w:pPr>
      <w:commentRangeStart w:id="93"/>
      <w:commentRangeStart w:id="94"/>
      <w:commentRangeStart w:id="95"/>
      <w:commentRangeStart w:id="96"/>
      <w:commentRangeStart w:id="97"/>
      <w:r w:rsidRPr="5DC413DE">
        <w:rPr>
          <w:rFonts w:cs="Arial"/>
          <w:b/>
          <w:bCs/>
          <w:color w:val="00598E" w:themeColor="accent1"/>
          <w:sz w:val="22"/>
          <w:szCs w:val="22"/>
          <w:u w:val="single"/>
        </w:rPr>
        <w:t>Relevant Foreground IPR</w:t>
      </w:r>
      <w:r w:rsidRPr="5D216640">
        <w:rPr>
          <w:rFonts w:cs="Arial"/>
          <w:color w:val="00598E" w:themeColor="accent1"/>
          <w:sz w:val="22"/>
          <w:szCs w:val="22"/>
        </w:rPr>
        <w:t xml:space="preserve"> </w:t>
      </w:r>
      <w:commentRangeEnd w:id="93"/>
      <w:r>
        <w:rPr>
          <w:rStyle w:val="CommentReference"/>
        </w:rPr>
        <w:commentReference w:id="93"/>
      </w:r>
      <w:commentRangeEnd w:id="94"/>
      <w:r>
        <w:rPr>
          <w:rStyle w:val="CommentReference"/>
        </w:rPr>
        <w:commentReference w:id="94"/>
      </w:r>
      <w:commentRangeEnd w:id="95"/>
      <w:r>
        <w:rPr>
          <w:rStyle w:val="CommentReference"/>
        </w:rPr>
        <w:commentReference w:id="95"/>
      </w:r>
      <w:commentRangeEnd w:id="96"/>
      <w:r>
        <w:rPr>
          <w:rStyle w:val="CommentReference"/>
        </w:rPr>
        <w:commentReference w:id="96"/>
      </w:r>
      <w:commentRangeEnd w:id="97"/>
      <w:r>
        <w:rPr>
          <w:rStyle w:val="CommentReference"/>
        </w:rPr>
        <w:commentReference w:id="97"/>
      </w:r>
    </w:p>
    <w:p w14:paraId="35619DBB" w14:textId="12E5D41B" w:rsidR="00470D8D" w:rsidRDefault="005419A2" w:rsidP="00470D8D">
      <w:pPr>
        <w:rPr>
          <w:rFonts w:eastAsiaTheme="minorEastAsia"/>
          <w:i/>
          <w:iCs/>
          <w:sz w:val="18"/>
          <w:szCs w:val="18"/>
          <w:lang w:eastAsia="en-US"/>
        </w:rPr>
      </w:pPr>
      <w:r w:rsidRPr="0E8B085F">
        <w:rPr>
          <w:rFonts w:eastAsiaTheme="minorEastAsia"/>
          <w:i/>
          <w:iCs/>
          <w:sz w:val="18"/>
          <w:szCs w:val="18"/>
          <w:lang w:eastAsia="en-US"/>
        </w:rPr>
        <w:t xml:space="preserve">Please provide a list of the relevant foreground IPR that will be generated in the course of the project </w:t>
      </w:r>
      <w:proofErr w:type="gramStart"/>
      <w:r w:rsidRPr="0E8B085F">
        <w:rPr>
          <w:rFonts w:eastAsiaTheme="minorEastAsia"/>
          <w:i/>
          <w:iCs/>
          <w:sz w:val="18"/>
          <w:szCs w:val="18"/>
          <w:lang w:eastAsia="en-US"/>
        </w:rPr>
        <w:t>e.g.</w:t>
      </w:r>
      <w:proofErr w:type="gramEnd"/>
      <w:r w:rsidRPr="0E8B085F">
        <w:rPr>
          <w:rFonts w:eastAsiaTheme="minorEastAsia"/>
          <w:i/>
          <w:iCs/>
          <w:sz w:val="18"/>
          <w:szCs w:val="18"/>
          <w:lang w:eastAsia="en-US"/>
        </w:rPr>
        <w:t xml:space="preserve"> reports, models</w:t>
      </w:r>
      <w:r w:rsidR="0046433B" w:rsidRPr="0E8B085F">
        <w:rPr>
          <w:rFonts w:eastAsiaTheme="minorEastAsia"/>
          <w:i/>
          <w:iCs/>
          <w:sz w:val="18"/>
          <w:szCs w:val="18"/>
          <w:lang w:eastAsia="en-US"/>
        </w:rPr>
        <w:t>, tools etc</w:t>
      </w:r>
    </w:p>
    <w:p w14:paraId="13F31FB8" w14:textId="12EFC295" w:rsidR="00C7745B" w:rsidRDefault="00C7745B" w:rsidP="00470D8D">
      <w:pPr>
        <w:rPr>
          <w:rFonts w:eastAsiaTheme="minorEastAsia"/>
          <w:i/>
          <w:iCs/>
          <w:sz w:val="18"/>
          <w:szCs w:val="18"/>
          <w:lang w:eastAsia="en-US"/>
        </w:rPr>
      </w:pPr>
      <w:r w:rsidRPr="008D599B">
        <w:t xml:space="preserve">The following foreground IPR is expected to be generated </w:t>
      </w:r>
      <w:proofErr w:type="gramStart"/>
      <w:r w:rsidRPr="008D599B">
        <w:t>in the course of</w:t>
      </w:r>
      <w:proofErr w:type="gramEnd"/>
      <w:r w:rsidRPr="008D599B">
        <w:t xml:space="preserve"> the project</w:t>
      </w:r>
      <w:r w:rsidR="00B30911">
        <w:rPr>
          <w:rFonts w:eastAsiaTheme="minorEastAsia"/>
          <w:i/>
          <w:iCs/>
          <w:sz w:val="18"/>
          <w:szCs w:val="18"/>
          <w:lang w:eastAsia="en-US"/>
        </w:rPr>
        <w:t>:</w:t>
      </w:r>
    </w:p>
    <w:p w14:paraId="5BC1A1FD" w14:textId="06F715BC" w:rsidR="61D74E11" w:rsidRDefault="61D74E11" w:rsidP="1A1E4FE3">
      <w:pPr>
        <w:pStyle w:val="ListParagraph"/>
        <w:numPr>
          <w:ilvl w:val="0"/>
          <w:numId w:val="21"/>
        </w:numPr>
      </w:pPr>
      <w:r>
        <w:t xml:space="preserve">Report defining dispatch transparency </w:t>
      </w:r>
      <w:proofErr w:type="gramStart"/>
      <w:r>
        <w:t>scope</w:t>
      </w:r>
      <w:proofErr w:type="gramEnd"/>
    </w:p>
    <w:p w14:paraId="696367AC" w14:textId="0E2281F5" w:rsidR="61D74E11" w:rsidRDefault="61D74E11" w:rsidP="5D216640">
      <w:pPr>
        <w:pStyle w:val="ListParagraph"/>
        <w:numPr>
          <w:ilvl w:val="0"/>
          <w:numId w:val="21"/>
        </w:numPr>
      </w:pPr>
      <w:r>
        <w:t>Presentation of new methodology for dispatch transparency</w:t>
      </w:r>
    </w:p>
    <w:p w14:paraId="715AF7B5" w14:textId="4E850E05" w:rsidR="61D74E11" w:rsidRDefault="61D74E11" w:rsidP="5D216640">
      <w:pPr>
        <w:pStyle w:val="ListParagraph"/>
        <w:numPr>
          <w:ilvl w:val="0"/>
          <w:numId w:val="21"/>
        </w:numPr>
      </w:pPr>
      <w:r>
        <w:t>Specification for a new dispatch transparency tool</w:t>
      </w:r>
    </w:p>
    <w:p w14:paraId="22D83C78" w14:textId="0094E00D" w:rsidR="003735D3" w:rsidRPr="003735D3" w:rsidRDefault="003735D3" w:rsidP="5D216640"/>
    <w:p w14:paraId="1F08142A" w14:textId="1BB120F9" w:rsidR="00ED7513" w:rsidRDefault="08426E6E" w:rsidP="007C6A5B">
      <w:r w:rsidRPr="48656375">
        <w:rPr>
          <w:rFonts w:cs="Arial"/>
          <w:b/>
          <w:bCs/>
          <w:color w:val="00598E" w:themeColor="accent1"/>
          <w:sz w:val="22"/>
          <w:szCs w:val="22"/>
          <w:u w:val="single"/>
        </w:rPr>
        <w:t>Data Access Details</w:t>
      </w:r>
      <w:r>
        <w:t xml:space="preserve"> </w:t>
      </w:r>
      <w:r w:rsidRPr="48656375">
        <w:rPr>
          <w:rFonts w:eastAsiaTheme="minorEastAsia"/>
          <w:i/>
          <w:iCs/>
          <w:sz w:val="18"/>
          <w:szCs w:val="18"/>
          <w:lang w:eastAsia="en-US"/>
        </w:rPr>
        <w:t>(</w:t>
      </w:r>
      <w:r w:rsidRPr="48656375">
        <w:rPr>
          <w:rFonts w:eastAsiaTheme="minorEastAsia"/>
          <w:i/>
          <w:iCs/>
          <w:sz w:val="18"/>
          <w:szCs w:val="18"/>
          <w:highlight w:val="yellow"/>
          <w:lang w:eastAsia="en-US"/>
        </w:rPr>
        <w:t xml:space="preserve">standard </w:t>
      </w:r>
      <w:r w:rsidR="0E7C73C8" w:rsidRPr="48656375">
        <w:rPr>
          <w:rFonts w:eastAsiaTheme="minorEastAsia"/>
          <w:i/>
          <w:iCs/>
          <w:sz w:val="18"/>
          <w:szCs w:val="18"/>
          <w:highlight w:val="yellow"/>
          <w:lang w:eastAsia="en-US"/>
        </w:rPr>
        <w:t>N</w:t>
      </w:r>
      <w:r w:rsidRPr="48656375">
        <w:rPr>
          <w:rFonts w:eastAsiaTheme="minorEastAsia"/>
          <w:i/>
          <w:iCs/>
          <w:sz w:val="18"/>
          <w:szCs w:val="18"/>
          <w:highlight w:val="yellow"/>
          <w:lang w:eastAsia="en-US"/>
        </w:rPr>
        <w:t>ESO response - please do not edit</w:t>
      </w:r>
      <w:r w:rsidRPr="48656375">
        <w:rPr>
          <w:rFonts w:eastAsiaTheme="minorEastAsia"/>
          <w:i/>
          <w:iCs/>
          <w:sz w:val="18"/>
          <w:szCs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14:paraId="1D95F722" w14:textId="4C8EC694" w:rsidR="00ED7513" w:rsidRPr="0046433B" w:rsidRDefault="08426E6E" w:rsidP="483B3903">
      <w:pPr>
        <w:pStyle w:val="ListParagraph"/>
        <w:numPr>
          <w:ilvl w:val="0"/>
          <w:numId w:val="18"/>
        </w:numPr>
        <w:rPr>
          <w:rFonts w:asciiTheme="minorHAnsi" w:hAnsiTheme="minorHAnsi" w:cstheme="minorBidi"/>
        </w:rPr>
      </w:pPr>
      <w:r w:rsidRPr="483B3903">
        <w:rPr>
          <w:rFonts w:asciiTheme="minorHAnsi" w:hAnsiTheme="minorHAnsi" w:cstheme="minorBidi"/>
        </w:rPr>
        <w:t xml:space="preserve">A request for information via the Smarter Networks Portal at </w:t>
      </w:r>
      <w:hyperlink r:id="rId16">
        <w:r w:rsidRPr="483B3903">
          <w:rPr>
            <w:rStyle w:val="Hyperlink"/>
            <w:rFonts w:asciiTheme="minorHAnsi" w:hAnsiTheme="minorHAnsi" w:cstheme="minorBidi"/>
          </w:rPr>
          <w:t>https://smarter.energynetworks.org</w:t>
        </w:r>
      </w:hyperlink>
      <w:r w:rsidRPr="483B3903">
        <w:rPr>
          <w:rFonts w:asciiTheme="minorHAnsi" w:hAnsiTheme="minorHAnsi" w:cstheme="minorBidi"/>
        </w:rPr>
        <w:t xml:space="preserve">, to contact select a project and click ‘Contact Lead Network’. National </w:t>
      </w:r>
      <w:r w:rsidR="56286BB7" w:rsidRPr="483B3903">
        <w:rPr>
          <w:rFonts w:asciiTheme="minorHAnsi" w:hAnsiTheme="minorHAnsi" w:cstheme="minorBidi"/>
        </w:rPr>
        <w:t>Energy System Operator</w:t>
      </w:r>
      <w:r w:rsidR="114EBD18" w:rsidRPr="483B3903">
        <w:rPr>
          <w:rFonts w:asciiTheme="minorHAnsi" w:hAnsiTheme="minorHAnsi" w:cstheme="minorBidi"/>
        </w:rPr>
        <w:t xml:space="preserve"> already</w:t>
      </w:r>
      <w:r w:rsidRPr="483B3903">
        <w:rPr>
          <w:rFonts w:asciiTheme="minorHAnsi" w:hAnsiTheme="minorHAnsi" w:cstheme="minorBidi"/>
        </w:rPr>
        <w:t xml:space="preserve"> publishes much of the data arising from our innovation projects here so you may wish to check this website before making an application. </w:t>
      </w:r>
    </w:p>
    <w:p w14:paraId="394E54C9" w14:textId="58856F06" w:rsidR="00ED7513" w:rsidRPr="0046433B" w:rsidRDefault="08426E6E" w:rsidP="48656375">
      <w:pPr>
        <w:pStyle w:val="ListParagraph"/>
        <w:numPr>
          <w:ilvl w:val="0"/>
          <w:numId w:val="18"/>
        </w:numPr>
      </w:pPr>
      <w:r w:rsidRPr="48656375">
        <w:rPr>
          <w:rFonts w:asciiTheme="minorHAnsi" w:hAnsiTheme="minorHAnsi" w:cstheme="minorBidi"/>
        </w:rPr>
        <w:t xml:space="preserve">Via our Innovation website at </w:t>
      </w:r>
      <w:hyperlink r:id="rId17">
        <w:r w:rsidR="66D8934D" w:rsidRPr="48656375">
          <w:rPr>
            <w:rStyle w:val="Hyperlink"/>
          </w:rPr>
          <w:t>Innovation | National Energy System Operator (</w:t>
        </w:r>
        <w:proofErr w:type="spellStart"/>
        <w:proofErr w:type="gramStart"/>
        <w:r w:rsidR="66D8934D" w:rsidRPr="48656375">
          <w:rPr>
            <w:rStyle w:val="Hyperlink"/>
          </w:rPr>
          <w:t>neso.energy</w:t>
        </w:r>
        <w:proofErr w:type="spellEnd"/>
        <w:proofErr w:type="gramEnd"/>
        <w:r w:rsidR="66D8934D" w:rsidRPr="48656375">
          <w:rPr>
            <w:rStyle w:val="Hyperlink"/>
          </w:rPr>
          <w:t>)</w:t>
        </w:r>
      </w:hyperlink>
    </w:p>
    <w:p w14:paraId="15DB1643" w14:textId="220506D2" w:rsidR="0046433B" w:rsidRDefault="08426E6E" w:rsidP="48656375">
      <w:pPr>
        <w:pStyle w:val="ListParagraph"/>
        <w:numPr>
          <w:ilvl w:val="0"/>
          <w:numId w:val="18"/>
        </w:numPr>
        <w:rPr>
          <w:rFonts w:asciiTheme="minorHAnsi" w:hAnsiTheme="minorHAnsi" w:cstheme="minorBidi"/>
        </w:rPr>
      </w:pPr>
      <w:r w:rsidRPr="48656375">
        <w:rPr>
          <w:rFonts w:asciiTheme="minorHAnsi" w:hAnsiTheme="minorHAnsi" w:cstheme="minorBidi"/>
        </w:rPr>
        <w:t xml:space="preserve">Via our managed mailbox </w:t>
      </w:r>
      <w:hyperlink r:id="rId18">
        <w:r w:rsidRPr="48656375">
          <w:rPr>
            <w:rStyle w:val="Hyperlink"/>
            <w:rFonts w:asciiTheme="minorHAnsi" w:hAnsiTheme="minorHAnsi" w:cstheme="minorBidi"/>
          </w:rPr>
          <w:t>innovation@national</w:t>
        </w:r>
        <w:r w:rsidR="6DF36406" w:rsidRPr="48656375">
          <w:rPr>
            <w:rStyle w:val="Hyperlink"/>
            <w:rFonts w:asciiTheme="minorHAnsi" w:hAnsiTheme="minorHAnsi" w:cstheme="minorBidi"/>
          </w:rPr>
          <w:t>energyso</w:t>
        </w:r>
        <w:r w:rsidRPr="48656375">
          <w:rPr>
            <w:rStyle w:val="Hyperlink"/>
            <w:rFonts w:asciiTheme="minorHAnsi" w:hAnsiTheme="minorHAnsi" w:cstheme="minorBidi"/>
          </w:rPr>
          <w:t>.com</w:t>
        </w:r>
      </w:hyperlink>
    </w:p>
    <w:p w14:paraId="2F77B916" w14:textId="49CF963F" w:rsidR="0071397E" w:rsidRPr="0046433B" w:rsidRDefault="08426E6E" w:rsidP="48656375">
      <w:pPr>
        <w:rPr>
          <w:rFonts w:asciiTheme="majorHAnsi" w:hAnsiTheme="majorHAnsi" w:cstheme="majorBidi"/>
        </w:rPr>
      </w:pPr>
      <w:r w:rsidRPr="48656375">
        <w:rPr>
          <w:rFonts w:asciiTheme="minorHAnsi" w:hAnsiTheme="minorHAnsi" w:cstheme="minorBidi"/>
        </w:rPr>
        <w:t xml:space="preserve">Details on the terms on which such data will be made available by </w:t>
      </w:r>
      <w:r w:rsidR="352708BB" w:rsidRPr="48656375">
        <w:rPr>
          <w:rFonts w:asciiTheme="minorHAnsi" w:hAnsiTheme="minorHAnsi" w:cstheme="minorBidi"/>
        </w:rPr>
        <w:t xml:space="preserve">National Energy System Operator </w:t>
      </w:r>
      <w:r w:rsidRPr="48656375">
        <w:rPr>
          <w:rFonts w:asciiTheme="minorHAnsi" w:hAnsiTheme="minorHAnsi" w:cstheme="minorBidi"/>
        </w:rPr>
        <w:t xml:space="preserve">can be found in our publicly available “Data sharing policy relating to NIC/NIA projects” at </w:t>
      </w:r>
      <w:hyperlink r:id="rId19">
        <w:r w:rsidR="2CF5D740" w:rsidRPr="48656375">
          <w:rPr>
            <w:rStyle w:val="Hyperlink"/>
            <w:rFonts w:eastAsia="Arial" w:cs="Arial"/>
            <w:szCs w:val="20"/>
          </w:rPr>
          <w:t>80797503.1 (</w:t>
        </w:r>
        <w:proofErr w:type="spellStart"/>
        <w:r w:rsidR="2CF5D740" w:rsidRPr="48656375">
          <w:rPr>
            <w:rStyle w:val="Hyperlink"/>
            <w:rFonts w:eastAsia="Arial" w:cs="Arial"/>
            <w:szCs w:val="20"/>
          </w:rPr>
          <w:t>neso.energy</w:t>
        </w:r>
        <w:proofErr w:type="spellEnd"/>
        <w:r w:rsidR="2CF5D740" w:rsidRPr="48656375">
          <w:rPr>
            <w:rStyle w:val="Hyperlink"/>
            <w:rFonts w:eastAsia="Arial" w:cs="Arial"/>
            <w:szCs w:val="20"/>
          </w:rPr>
          <w:t>)</w:t>
        </w:r>
      </w:hyperlink>
      <w:r w:rsidR="00ED7513">
        <w:tab/>
      </w:r>
      <w:r w:rsidR="00ED7513">
        <w:tab/>
      </w:r>
      <w:r w:rsidR="00ED7513">
        <w:tab/>
      </w:r>
      <w:r w:rsidR="00ED7513">
        <w:tab/>
      </w:r>
      <w:r w:rsidR="00ED7513">
        <w:tab/>
      </w:r>
      <w:r w:rsidR="00ED7513">
        <w:tab/>
      </w:r>
      <w:r w:rsidR="00ED7513">
        <w:tab/>
      </w:r>
      <w:r w:rsidR="00ED7513">
        <w:tab/>
      </w:r>
      <w:r w:rsidR="00ED7513">
        <w:tab/>
      </w:r>
      <w:r w:rsidR="00ED7513">
        <w:tab/>
      </w:r>
      <w:r w:rsidR="00ED7513">
        <w:tab/>
      </w:r>
      <w:r w:rsidR="00ED7513">
        <w:tab/>
      </w:r>
      <w:r w:rsidR="00ED7513">
        <w:tab/>
      </w:r>
    </w:p>
    <w:p w14:paraId="46309EF7" w14:textId="3D8FDBEC" w:rsidR="0071397E" w:rsidRDefault="0071397E" w:rsidP="003058BF">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61" type="#_x0000_t202" style="position:absolute;left:0;text-align:left;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20"/>
      <w:footerReference w:type="default" r:id="rId21"/>
      <w:headerReference w:type="first" r:id="rId22"/>
      <w:footerReference w:type="first" r:id="rId23"/>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aroline Rose-Newport (NESO)" w:date="2024-10-08T15:04:00Z" w:initials="C(">
    <w:p w14:paraId="08C26DF8" w14:textId="73AA5231" w:rsidR="006E4092" w:rsidRDefault="006E4092">
      <w:pPr>
        <w:pStyle w:val="CommentText"/>
      </w:pPr>
      <w:r>
        <w:rPr>
          <w:rStyle w:val="CommentReference"/>
        </w:rPr>
        <w:annotationRef/>
      </w:r>
      <w:r>
        <w:fldChar w:fldCharType="begin"/>
      </w:r>
      <w:r>
        <w:instrText xml:space="preserve"> HYPERLINK "mailto:Katherine.Munns@uk.nationalgrid.com"</w:instrText>
      </w:r>
      <w:bookmarkStart w:id="5" w:name="_@_5214D8EF190A4429A25C78B8AE50A9CDZ"/>
      <w:r>
        <w:fldChar w:fldCharType="separate"/>
      </w:r>
      <w:bookmarkEnd w:id="5"/>
      <w:r w:rsidRPr="4672DC4A">
        <w:rPr>
          <w:rStyle w:val="Mention"/>
          <w:noProof/>
        </w:rPr>
        <w:t>@Katherine Munns (NESO)</w:t>
      </w:r>
      <w:r>
        <w:fldChar w:fldCharType="end"/>
      </w:r>
      <w:r w:rsidRPr="22701992">
        <w:t xml:space="preserve"> and/or </w:t>
      </w:r>
      <w:r>
        <w:fldChar w:fldCharType="begin"/>
      </w:r>
      <w:r>
        <w:instrText xml:space="preserve"> HYPERLINK "mailto:Ganiat.Okesina@uk.nationalgrid.com"</w:instrText>
      </w:r>
      <w:bookmarkStart w:id="6" w:name="_@_408A8B3D14624C5FB6792798E1D13797Z"/>
      <w:r>
        <w:fldChar w:fldCharType="separate"/>
      </w:r>
      <w:bookmarkEnd w:id="6"/>
      <w:r w:rsidRPr="27F6F19E">
        <w:rPr>
          <w:rStyle w:val="Mention"/>
          <w:noProof/>
        </w:rPr>
        <w:t>@Gani Okesina (NESO)</w:t>
      </w:r>
      <w:r>
        <w:fldChar w:fldCharType="end"/>
      </w:r>
      <w:r w:rsidRPr="08624C39">
        <w:t xml:space="preserve"> can you please add the likely start date (month and year), duration in months (or months and years) and the total budget that was requested (rounded up by c £20k) please?</w:t>
      </w:r>
    </w:p>
  </w:comment>
  <w:comment w:id="2" w:author="Katherine Munns (NESO)" w:date="2024-10-08T15:09:00Z" w:initials="KM(">
    <w:p w14:paraId="5FF1D435" w14:textId="77777777" w:rsidR="00F01DDF" w:rsidRDefault="00F01DDF">
      <w:pPr>
        <w:pStyle w:val="CommentText"/>
        <w:jc w:val="left"/>
      </w:pPr>
      <w:r>
        <w:rPr>
          <w:rStyle w:val="CommentReference"/>
        </w:rPr>
        <w:annotationRef/>
      </w:r>
      <w:r>
        <w:t>Is this for phase 1 only or both phases?</w:t>
      </w:r>
    </w:p>
  </w:comment>
  <w:comment w:id="3" w:author="Caroline Rose-Newport (NESO)" w:date="2024-10-08T15:14:00Z" w:initials="C(">
    <w:p w14:paraId="0AD2BE7A" w14:textId="7E441B96" w:rsidR="00907C1B" w:rsidRDefault="00907C1B">
      <w:pPr>
        <w:pStyle w:val="CommentText"/>
      </w:pPr>
      <w:r>
        <w:rPr>
          <w:rStyle w:val="CommentReference"/>
        </w:rPr>
        <w:annotationRef/>
      </w:r>
      <w:r w:rsidRPr="3855F7BD">
        <w:t>Whatever was sanctioned at the funding pitch. If there is to be a later phase that isn't defined or funded yet that would likely be a new project so would need a new PEA.</w:t>
      </w:r>
    </w:p>
  </w:comment>
  <w:comment w:id="4" w:author="Caroline Rose-Newport (NESO)" w:date="2024-10-10T16:07:00Z" w:initials="C(">
    <w:p w14:paraId="79F77774" w14:textId="6C0F5008" w:rsidR="00BE05CA" w:rsidRDefault="00BE05CA">
      <w:pPr>
        <w:pStyle w:val="CommentText"/>
      </w:pPr>
      <w:r>
        <w:rPr>
          <w:rStyle w:val="CommentReference"/>
        </w:rPr>
        <w:annotationRef/>
      </w:r>
      <w:r>
        <w:fldChar w:fldCharType="begin"/>
      </w:r>
      <w:r>
        <w:instrText xml:space="preserve"> HYPERLINK "mailto:Katherine.Munns@uk.nationalgrid.com"</w:instrText>
      </w:r>
      <w:bookmarkStart w:id="7" w:name="_@_8B3D2E104F8641F6937E14F6C8759F47Z"/>
      <w:r>
        <w:fldChar w:fldCharType="separate"/>
      </w:r>
      <w:bookmarkEnd w:id="7"/>
      <w:r w:rsidRPr="01353D91">
        <w:rPr>
          <w:rStyle w:val="Mention"/>
          <w:noProof/>
        </w:rPr>
        <w:t>@Katherine Munns (NESO)</w:t>
      </w:r>
      <w:r>
        <w:fldChar w:fldCharType="end"/>
      </w:r>
      <w:r w:rsidRPr="3F86A1ED">
        <w:t xml:space="preserve"> apologies for any confusion - I believe Charlotte spoke to you about including Phase 2 details and costs in this so please add them. </w:t>
      </w:r>
    </w:p>
  </w:comment>
  <w:comment w:id="8" w:author="Hassan Butt (NESO)" w:date="2024-10-14T11:50:00Z" w:initials="HB(">
    <w:p w14:paraId="220B7E5F" w14:textId="1E2ED0AB" w:rsidR="00BF317C" w:rsidRDefault="00BF317C">
      <w:pPr>
        <w:pStyle w:val="CommentText"/>
        <w:jc w:val="left"/>
      </w:pPr>
      <w:r>
        <w:rPr>
          <w:rStyle w:val="CommentReference"/>
        </w:rPr>
        <w:annotationRef/>
      </w:r>
      <w:r>
        <w:fldChar w:fldCharType="begin"/>
      </w:r>
      <w:r>
        <w:instrText>HYPERLINK "mailto:Katherine.Munns@uk.nationalgrid.com"</w:instrText>
      </w:r>
      <w:bookmarkStart w:id="10" w:name="_@_7A52ACBAE6144741914EBD70C82443A1Z"/>
      <w:r>
        <w:fldChar w:fldCharType="separate"/>
      </w:r>
      <w:bookmarkEnd w:id="10"/>
      <w:r w:rsidRPr="00BF317C">
        <w:rPr>
          <w:rStyle w:val="Mention"/>
          <w:noProof/>
        </w:rPr>
        <w:t>@Katherine Munns (NESO)</w:t>
      </w:r>
      <w:r>
        <w:fldChar w:fldCharType="end"/>
      </w:r>
      <w:r>
        <w:t xml:space="preserve"> 9 months for phase1 and 9 months for phase 2 so in total 18 months.</w:t>
      </w:r>
    </w:p>
  </w:comment>
  <w:comment w:id="9" w:author="Katherine Munns (NESO)" w:date="2024-10-14T11:52:00Z" w:initials="KM(">
    <w:p w14:paraId="48A8BEB8" w14:textId="77777777" w:rsidR="00234D2C" w:rsidRDefault="009B1621">
      <w:pPr>
        <w:pStyle w:val="CommentText"/>
        <w:jc w:val="left"/>
      </w:pPr>
      <w:r>
        <w:rPr>
          <w:rStyle w:val="CommentReference"/>
        </w:rPr>
        <w:annotationRef/>
      </w:r>
      <w:r w:rsidR="00234D2C">
        <w:t>Phase 1 is 20 weeks (5 months) and estimating that phase 2 will be 4 months so 9 months in total - the RFP specified 9 months for phase 1 &amp; 2</w:t>
      </w:r>
    </w:p>
  </w:comment>
  <w:comment w:id="11" w:author="Katherine Munns (NESO)" w:date="2024-10-08T15:12:00Z" w:initials="KM(">
    <w:p w14:paraId="1457DCAE" w14:textId="4F84E88C" w:rsidR="008F4EDE" w:rsidRDefault="008F4EDE">
      <w:pPr>
        <w:pStyle w:val="CommentText"/>
        <w:jc w:val="left"/>
      </w:pPr>
      <w:r>
        <w:rPr>
          <w:rStyle w:val="CommentReference"/>
        </w:rPr>
        <w:annotationRef/>
      </w:r>
      <w:r>
        <w:t>Phase 1 only:</w:t>
      </w:r>
    </w:p>
    <w:p w14:paraId="09B9CA98" w14:textId="77777777" w:rsidR="008F4EDE" w:rsidRDefault="008F4EDE">
      <w:pPr>
        <w:pStyle w:val="CommentText"/>
        <w:jc w:val="left"/>
      </w:pPr>
      <w:r>
        <w:t>Smith: £444k</w:t>
      </w:r>
    </w:p>
    <w:p w14:paraId="379DDDDB" w14:textId="77777777" w:rsidR="008F4EDE" w:rsidRDefault="008F4EDE">
      <w:pPr>
        <w:pStyle w:val="CommentText"/>
        <w:jc w:val="left"/>
      </w:pPr>
      <w:r>
        <w:t>Internal: £64k</w:t>
      </w:r>
    </w:p>
    <w:p w14:paraId="3E54F855" w14:textId="77777777" w:rsidR="008F4EDE" w:rsidRDefault="008F4EDE">
      <w:pPr>
        <w:pStyle w:val="CommentText"/>
        <w:jc w:val="left"/>
      </w:pPr>
      <w:r>
        <w:t xml:space="preserve">Total: £508k </w:t>
      </w:r>
    </w:p>
    <w:p w14:paraId="656B6E0F" w14:textId="77777777" w:rsidR="008F4EDE" w:rsidRDefault="008F4EDE">
      <w:pPr>
        <w:pStyle w:val="CommentText"/>
        <w:jc w:val="left"/>
      </w:pPr>
      <w:r>
        <w:t>Rounded to: £530k</w:t>
      </w:r>
    </w:p>
  </w:comment>
  <w:comment w:id="12" w:author="Hassan Butt (NESO)" w:date="2024-10-14T11:49:00Z" w:initials="HB(">
    <w:p w14:paraId="7F2A4B20" w14:textId="69D344EF" w:rsidR="00F918B0" w:rsidRDefault="000D7EFE">
      <w:pPr>
        <w:pStyle w:val="CommentText"/>
        <w:jc w:val="left"/>
      </w:pPr>
      <w:r>
        <w:rPr>
          <w:rStyle w:val="CommentReference"/>
        </w:rPr>
        <w:annotationRef/>
      </w:r>
      <w:r w:rsidR="00F918B0">
        <w:fldChar w:fldCharType="begin"/>
      </w:r>
      <w:r w:rsidR="00F918B0">
        <w:instrText>HYPERLINK "mailto:Katherine.Munns@uk.nationalgrid.com"</w:instrText>
      </w:r>
      <w:bookmarkStart w:id="14" w:name="_@_43FBAE60C2DF488EB8A57269C00E892DZ"/>
      <w:r w:rsidR="00F918B0">
        <w:fldChar w:fldCharType="separate"/>
      </w:r>
      <w:bookmarkEnd w:id="14"/>
      <w:r w:rsidR="00F918B0" w:rsidRPr="00F918B0">
        <w:rPr>
          <w:rStyle w:val="Mention"/>
          <w:noProof/>
        </w:rPr>
        <w:t>@Katherine Munns (NESO)</w:t>
      </w:r>
      <w:r w:rsidR="00F918B0">
        <w:fldChar w:fldCharType="end"/>
      </w:r>
      <w:r w:rsidR="00F918B0">
        <w:t xml:space="preserve"> Estimated total cost ( Phase 1 &amp; Phase 2): £530k+£500k=£1.03m</w:t>
      </w:r>
      <w:r w:rsidR="00F918B0">
        <w:br/>
        <w:t xml:space="preserve">We understand that the cost for phase 2 is not clear at this stage but am using the cost from the pitch pack. </w:t>
      </w:r>
    </w:p>
  </w:comment>
  <w:comment w:id="13" w:author="Katherine Munns (NESO)" w:date="2024-10-14T17:20:00Z" w:initials="KM(">
    <w:p w14:paraId="15C65205" w14:textId="77777777" w:rsidR="00B45D0E" w:rsidRDefault="00B45D0E">
      <w:pPr>
        <w:pStyle w:val="CommentText"/>
        <w:jc w:val="left"/>
      </w:pPr>
      <w:r>
        <w:rPr>
          <w:rStyle w:val="CommentReference"/>
        </w:rPr>
        <w:annotationRef/>
      </w:r>
      <w:r>
        <w:t>Phase 2 estimate is £344k-£544k but happy to go with £1m total</w:t>
      </w:r>
    </w:p>
  </w:comment>
  <w:comment w:id="15" w:author="Caroline Rose-Newport (ESO)" w:date="2024-10-04T15:31:00Z" w:initials="CRN(">
    <w:p w14:paraId="461AAA19" w14:textId="0E875BDF" w:rsidR="00320ED1" w:rsidRDefault="00320ED1">
      <w:pPr>
        <w:pStyle w:val="CommentText"/>
        <w:jc w:val="left"/>
      </w:pPr>
      <w:r>
        <w:rPr>
          <w:rStyle w:val="CommentReference"/>
        </w:rPr>
        <w:annotationRef/>
      </w:r>
      <w:r>
        <w:t>What is the desired outcome of the project?</w:t>
      </w:r>
    </w:p>
  </w:comment>
  <w:comment w:id="16" w:author="Caroline Rose-Newport (ESO)" w:date="2024-10-04T15:32:00Z" w:initials="CRN(">
    <w:p w14:paraId="6E793333" w14:textId="12DC52DF" w:rsidR="008602E3" w:rsidRDefault="008602E3">
      <w:pPr>
        <w:pStyle w:val="CommentText"/>
        <w:jc w:val="left"/>
      </w:pPr>
      <w:r>
        <w:rPr>
          <w:rStyle w:val="CommentReference"/>
        </w:rPr>
        <w:annotationRef/>
      </w:r>
      <w:r>
        <w:t>Please write abbreviations in long-hand to start with</w:t>
      </w:r>
    </w:p>
  </w:comment>
  <w:comment w:id="17" w:author="Katherine Munns (ESO)" w:date="2024-10-03T17:45:00Z" w:initials="KM(">
    <w:p w14:paraId="519CDA04" w14:textId="183796F8" w:rsidR="00DD7A5A" w:rsidRDefault="00DD7A5A">
      <w:pPr>
        <w:pStyle w:val="CommentText"/>
        <w:jc w:val="left"/>
      </w:pPr>
      <w:r>
        <w:rPr>
          <w:rStyle w:val="CommentReference"/>
        </w:rPr>
        <w:annotationRef/>
      </w:r>
      <w:r>
        <w:t>In the funding pitch, we gave these as</w:t>
      </w:r>
    </w:p>
    <w:p w14:paraId="09649FC0" w14:textId="77777777" w:rsidR="00DD7A5A" w:rsidRDefault="00DD7A5A">
      <w:pPr>
        <w:pStyle w:val="CommentText"/>
        <w:jc w:val="left"/>
      </w:pPr>
      <w:r>
        <w:t>Start TRL: 3</w:t>
      </w:r>
    </w:p>
    <w:p w14:paraId="2ED4AE54" w14:textId="77777777" w:rsidR="00DD7A5A" w:rsidRDefault="00DD7A5A">
      <w:pPr>
        <w:pStyle w:val="CommentText"/>
        <w:jc w:val="left"/>
      </w:pPr>
      <w:r>
        <w:t>End TRL: 5</w:t>
      </w:r>
    </w:p>
  </w:comment>
  <w:comment w:id="18" w:author="Caroline Rose-Newport (ESO)" w:date="2024-10-04T15:33:00Z" w:initials="CRN(">
    <w:p w14:paraId="423D550D" w14:textId="77777777" w:rsidR="00F606CE" w:rsidRDefault="00F606CE">
      <w:pPr>
        <w:pStyle w:val="CommentText"/>
        <w:jc w:val="left"/>
      </w:pPr>
      <w:r>
        <w:rPr>
          <w:rStyle w:val="CommentReference"/>
        </w:rPr>
        <w:annotationRef/>
      </w:r>
      <w:r>
        <w:t>Use what you had in the pitch - not sure where 1 and 2 have come from.</w:t>
      </w:r>
    </w:p>
  </w:comment>
  <w:comment w:id="28" w:author="Caroline Rose-Newport (ESO)" w:date="2024-10-04T15:34:00Z" w:initials="CRN(">
    <w:p w14:paraId="78BAE3B3" w14:textId="77777777" w:rsidR="00F81C0C" w:rsidRDefault="00F81C0C">
      <w:pPr>
        <w:pStyle w:val="CommentText"/>
        <w:jc w:val="left"/>
      </w:pPr>
      <w:r>
        <w:rPr>
          <w:rStyle w:val="CommentReference"/>
        </w:rPr>
        <w:annotationRef/>
      </w:r>
      <w:r>
        <w:t>Are we ok to use the word skips?</w:t>
      </w:r>
    </w:p>
  </w:comment>
  <w:comment w:id="29" w:author="Katherine Munns (ESO)" w:date="2024-10-04T16:32:00Z" w:initials="KM(">
    <w:p w14:paraId="08BC256B" w14:textId="48A23E52" w:rsidR="0035632D" w:rsidRDefault="0035632D">
      <w:pPr>
        <w:pStyle w:val="CommentText"/>
        <w:jc w:val="left"/>
      </w:pPr>
      <w:r>
        <w:rPr>
          <w:rStyle w:val="CommentReference"/>
        </w:rPr>
        <w:annotationRef/>
      </w:r>
      <w:r>
        <w:fldChar w:fldCharType="begin"/>
      </w:r>
      <w:r>
        <w:instrText>HYPERLINK "mailto:mili.gupta@uk.nationalgrid.com"</w:instrText>
      </w:r>
      <w:bookmarkStart w:id="32" w:name="_@_E787120AC9FB4235A94146C079D805BEZ"/>
      <w:r>
        <w:fldChar w:fldCharType="separate"/>
      </w:r>
      <w:bookmarkEnd w:id="32"/>
      <w:r w:rsidRPr="0035632D">
        <w:rPr>
          <w:rStyle w:val="Mention"/>
          <w:noProof/>
        </w:rPr>
        <w:t>@Mili Gupta (NESO)</w:t>
      </w:r>
      <w:r>
        <w:fldChar w:fldCharType="end"/>
      </w:r>
      <w:r>
        <w:t xml:space="preserve">  what do you think?</w:t>
      </w:r>
    </w:p>
  </w:comment>
  <w:comment w:id="30" w:author="Katherine Munns (NESO)" w:date="2024-10-08T14:21:00Z" w:initials="KM(">
    <w:p w14:paraId="19A9AF7A" w14:textId="465FA25C" w:rsidR="009A5A38" w:rsidRDefault="009A5A38">
      <w:pPr>
        <w:pStyle w:val="CommentText"/>
        <w:jc w:val="left"/>
      </w:pPr>
      <w:r>
        <w:rPr>
          <w:rStyle w:val="CommentReference"/>
        </w:rPr>
        <w:annotationRef/>
      </w:r>
      <w:r>
        <w:fldChar w:fldCharType="begin"/>
      </w:r>
      <w:r>
        <w:instrText>HYPERLINK "mailto:caroline.rosenewport@uk.nationalgrid.com"</w:instrText>
      </w:r>
      <w:bookmarkStart w:id="33" w:name="_@_AD6F9DBDBFCC484FACC8CD36B023A73DZ"/>
      <w:r>
        <w:fldChar w:fldCharType="separate"/>
      </w:r>
      <w:bookmarkEnd w:id="33"/>
      <w:r w:rsidRPr="009A5A38">
        <w:rPr>
          <w:rStyle w:val="Mention"/>
          <w:noProof/>
        </w:rPr>
        <w:t>@Caroline Rose-Newport (NESO)</w:t>
      </w:r>
      <w:r>
        <w:fldChar w:fldCharType="end"/>
      </w:r>
      <w:r>
        <w:t xml:space="preserve"> Mili has confirmed she is comfortable saying 'skips'</w:t>
      </w:r>
    </w:p>
  </w:comment>
  <w:comment w:id="31" w:author="Caroline Rose-Newport (NESO)" w:date="2024-10-08T15:01:00Z" w:initials="C(">
    <w:p w14:paraId="159B21F7" w14:textId="238E06B0" w:rsidR="00964B3F" w:rsidRDefault="00964B3F">
      <w:pPr>
        <w:pStyle w:val="CommentText"/>
      </w:pPr>
      <w:r>
        <w:rPr>
          <w:rStyle w:val="CommentReference"/>
        </w:rPr>
        <w:annotationRef/>
      </w:r>
      <w:r w:rsidRPr="4A714D1E">
        <w:t>Thank you for confirming</w:t>
      </w:r>
    </w:p>
  </w:comment>
  <w:comment w:id="36" w:author="Charlotte Horne (NESO)" w:date="2024-10-22T11:28:00Z" w:initials="C(">
    <w:p w14:paraId="3B6B55B0" w14:textId="0B229CA1" w:rsidR="005B4F02" w:rsidRDefault="005B4F02">
      <w:pPr>
        <w:pStyle w:val="CommentText"/>
      </w:pPr>
      <w:r>
        <w:rPr>
          <w:rStyle w:val="CommentReference"/>
        </w:rPr>
        <w:annotationRef/>
      </w:r>
      <w:r>
        <w:fldChar w:fldCharType="begin"/>
      </w:r>
      <w:r>
        <w:instrText xml:space="preserve"> HYPERLINK "mailto:Hassan.Butt@uk.nationalgrid.com"</w:instrText>
      </w:r>
      <w:bookmarkStart w:id="39" w:name="_@_173C2399CD90438AAEC816B5BAFEB2BBZ"/>
      <w:r>
        <w:fldChar w:fldCharType="separate"/>
      </w:r>
      <w:bookmarkEnd w:id="39"/>
      <w:r w:rsidRPr="6FAEF922">
        <w:rPr>
          <w:rStyle w:val="Mention"/>
          <w:noProof/>
        </w:rPr>
        <w:t>@Hassan Butt (NESO)</w:t>
      </w:r>
      <w:r>
        <w:fldChar w:fldCharType="end"/>
      </w:r>
      <w:r w:rsidRPr="1F4DA5D6">
        <w:t xml:space="preserve"> please could you add the breakdown of work packages from the pitch pack into this section, and also the ENIP risk rating information</w:t>
      </w:r>
    </w:p>
  </w:comment>
  <w:comment w:id="37" w:author="Hassan Butt (NESO)" w:date="2024-10-23T09:42:00Z" w:initials="HB(">
    <w:p w14:paraId="00F64FC0" w14:textId="254B4522" w:rsidR="00B87E1B" w:rsidRDefault="00B87E1B" w:rsidP="00444D12">
      <w:pPr>
        <w:pStyle w:val="CommentText"/>
        <w:jc w:val="left"/>
      </w:pPr>
      <w:r>
        <w:rPr>
          <w:rStyle w:val="CommentReference"/>
        </w:rPr>
        <w:annotationRef/>
      </w:r>
      <w:r>
        <w:rPr>
          <w:color w:val="333333"/>
          <w:highlight w:val="white"/>
        </w:rPr>
        <w:fldChar w:fldCharType="begin"/>
      </w:r>
      <w:r>
        <w:rPr>
          <w:color w:val="333333"/>
          <w:highlight w:val="white"/>
        </w:rPr>
        <w:instrText>HYPERLINK "mailto:Charlotte.Horne@uk.nationalgrid.com"</w:instrText>
      </w:r>
      <w:r>
        <w:rPr>
          <w:color w:val="333333"/>
          <w:highlight w:val="white"/>
        </w:rPr>
      </w:r>
      <w:bookmarkStart w:id="40" w:name="_@_3AA3B50D70FA4EA2996683C4D516C790Z"/>
      <w:r>
        <w:rPr>
          <w:color w:val="333333"/>
          <w:highlight w:val="white"/>
        </w:rPr>
        <w:fldChar w:fldCharType="separate"/>
      </w:r>
      <w:bookmarkEnd w:id="40"/>
      <w:r w:rsidRPr="00B87E1B">
        <w:rPr>
          <w:rStyle w:val="Mention"/>
          <w:noProof/>
          <w:highlight w:val="white"/>
        </w:rPr>
        <w:t>@Charlotte Horne (NESO)</w:t>
      </w:r>
      <w:r>
        <w:rPr>
          <w:color w:val="333333"/>
          <w:highlight w:val="white"/>
        </w:rPr>
        <w:fldChar w:fldCharType="end"/>
      </w:r>
      <w:r>
        <w:rPr>
          <w:color w:val="333333"/>
          <w:highlight w:val="white"/>
        </w:rPr>
        <w:t xml:space="preserve">  (I think this is the last comment in this PEA that needs to be addressed) The three para's are basically explaining the 4 work packages for phase 1. But with reference to ENIP risk rating, unfortunately, I don’t know how to do it. I have copied the general text from another PEA but could you please help? Thanks</w:t>
      </w:r>
      <w:r>
        <w:t xml:space="preserve"> </w:t>
      </w:r>
    </w:p>
  </w:comment>
  <w:comment w:id="38" w:author="Charlotte Horne (NESO)" w:date="2024-10-29T12:14:00Z" w:initials="C(">
    <w:p w14:paraId="0CF7F958" w14:textId="636FF94D" w:rsidR="00D46066" w:rsidRDefault="00D46066">
      <w:pPr>
        <w:pStyle w:val="CommentText"/>
      </w:pPr>
      <w:r>
        <w:rPr>
          <w:rStyle w:val="CommentReference"/>
        </w:rPr>
        <w:annotationRef/>
      </w:r>
      <w:r>
        <w:fldChar w:fldCharType="begin"/>
      </w:r>
      <w:r>
        <w:instrText xml:space="preserve"> HYPERLINK "mailto:Hassan.Butt@uk.nationalgrid.com"</w:instrText>
      </w:r>
      <w:bookmarkStart w:id="41" w:name="_@_1AB42421E27047608C1DA31959A63FF4Z"/>
      <w:r>
        <w:fldChar w:fldCharType="separate"/>
      </w:r>
      <w:bookmarkEnd w:id="41"/>
      <w:r w:rsidRPr="3BE8F2B1">
        <w:rPr>
          <w:rStyle w:val="Mention"/>
          <w:noProof/>
        </w:rPr>
        <w:t>@Hassan Butt (NESO)</w:t>
      </w:r>
      <w:r>
        <w:fldChar w:fldCharType="end"/>
      </w:r>
      <w:r w:rsidRPr="5539EE4D">
        <w:t xml:space="preserve"> have updated ENIP info. For reference the scoring info can be found on SNP here - </w:t>
      </w:r>
      <w:hyperlink r:id="rId1">
        <w:r w:rsidRPr="4A026743">
          <w:rPr>
            <w:rStyle w:val="Hyperlink"/>
          </w:rPr>
          <w:t>PowerPoint Presentation</w:t>
        </w:r>
      </w:hyperlink>
    </w:p>
  </w:comment>
  <w:comment w:id="42" w:author="Katherine Munns (ESO)" w:date="2024-10-03T17:48:00Z" w:initials="KM(">
    <w:p w14:paraId="1D0A50F6" w14:textId="6EBD188E" w:rsidR="00B46C41" w:rsidRDefault="00B46C41">
      <w:pPr>
        <w:pStyle w:val="CommentText"/>
        <w:jc w:val="left"/>
      </w:pPr>
      <w:r>
        <w:rPr>
          <w:rStyle w:val="CommentReference"/>
        </w:rPr>
        <w:annotationRef/>
      </w:r>
      <w:r>
        <w:t>Are we comfortable with 'independent assurance' and 'inform decisions on communications with wider stakeholders'?</w:t>
      </w:r>
    </w:p>
  </w:comment>
  <w:comment w:id="43" w:author="Katherine Munns (ESO)" w:date="2024-10-04T13:46:00Z" w:initials="KM(">
    <w:p w14:paraId="60E89290" w14:textId="4BE52971" w:rsidR="003871A0" w:rsidRDefault="003871A0">
      <w:pPr>
        <w:pStyle w:val="CommentText"/>
        <w:jc w:val="left"/>
      </w:pPr>
      <w:r>
        <w:rPr>
          <w:rStyle w:val="CommentReference"/>
        </w:rPr>
        <w:annotationRef/>
      </w:r>
      <w:r>
        <w:fldChar w:fldCharType="begin"/>
      </w:r>
      <w:r>
        <w:instrText>HYPERLINK "mailto:mili.gupta@uk.nationalgrid.com"</w:instrText>
      </w:r>
      <w:bookmarkStart w:id="44" w:name="_@_923D58112B934A96B845201BD39E4309Z"/>
      <w:r>
        <w:fldChar w:fldCharType="separate"/>
      </w:r>
      <w:bookmarkEnd w:id="44"/>
      <w:r w:rsidRPr="003871A0">
        <w:rPr>
          <w:rStyle w:val="Mention"/>
          <w:noProof/>
        </w:rPr>
        <w:t>@Mili Gupta (NESO)</w:t>
      </w:r>
      <w:r>
        <w:fldChar w:fldCharType="end"/>
      </w:r>
      <w:r>
        <w:t xml:space="preserve">  what are your thoughts on this?</w:t>
      </w:r>
    </w:p>
  </w:comment>
  <w:comment w:id="50" w:author="Hassan Butt (NESO)" w:date="2024-10-14T11:56:00Z" w:initials="HB(">
    <w:p w14:paraId="1FFD06E4" w14:textId="7456F4EF" w:rsidR="001E2F2D" w:rsidRDefault="001E2F2D">
      <w:pPr>
        <w:pStyle w:val="CommentText"/>
        <w:jc w:val="left"/>
      </w:pPr>
      <w:r>
        <w:rPr>
          <w:rStyle w:val="CommentReference"/>
        </w:rPr>
        <w:annotationRef/>
      </w:r>
      <w:r>
        <w:fldChar w:fldCharType="begin"/>
      </w:r>
      <w:r>
        <w:instrText>HYPERLINK "mailto:Katherine.Munns@uk.nationalgrid.com"</w:instrText>
      </w:r>
      <w:bookmarkStart w:id="51" w:name="_@_EBBCA91F576748B48FABDFC26B8F46C8Z"/>
      <w:r>
        <w:fldChar w:fldCharType="separate"/>
      </w:r>
      <w:bookmarkEnd w:id="51"/>
      <w:r w:rsidRPr="001E2F2D">
        <w:rPr>
          <w:rStyle w:val="Mention"/>
          <w:noProof/>
        </w:rPr>
        <w:t>@Katherine Munns (NESO)</w:t>
      </w:r>
      <w:r>
        <w:fldChar w:fldCharType="end"/>
      </w:r>
      <w:r>
        <w:t xml:space="preserve"> Phase 2 related additional text.</w:t>
      </w:r>
    </w:p>
  </w:comment>
  <w:comment w:id="53" w:author="Hassan Butt (NESO)" w:date="2024-10-21T11:42:00Z" w:initials="HB(">
    <w:p w14:paraId="1F87093A" w14:textId="6687B056" w:rsidR="00157649" w:rsidRDefault="00157649">
      <w:pPr>
        <w:pStyle w:val="CommentText"/>
        <w:jc w:val="left"/>
      </w:pPr>
      <w:r>
        <w:rPr>
          <w:rStyle w:val="CommentReference"/>
        </w:rPr>
        <w:annotationRef/>
      </w:r>
      <w:r>
        <w:fldChar w:fldCharType="begin"/>
      </w:r>
      <w:r>
        <w:instrText>HYPERLINK "mailto:Charlotte.Horne@uk.nationalgrid.com"</w:instrText>
      </w:r>
      <w:bookmarkStart w:id="56" w:name="_@_3A4CB9B48CAC420691E15C544679E72BZ"/>
      <w:r>
        <w:fldChar w:fldCharType="separate"/>
      </w:r>
      <w:bookmarkEnd w:id="56"/>
      <w:r w:rsidRPr="00157649">
        <w:rPr>
          <w:rStyle w:val="Mention"/>
          <w:noProof/>
        </w:rPr>
        <w:t>@Charlotte Horne (NESO)</w:t>
      </w:r>
      <w:r>
        <w:fldChar w:fldCharType="end"/>
      </w:r>
      <w:r>
        <w:t xml:space="preserve"> can we add n/a for this question?</w:t>
      </w:r>
    </w:p>
  </w:comment>
  <w:comment w:id="54" w:author="Charlotte Horne (NESO)" w:date="2024-10-21T11:55:00Z" w:initials="C(">
    <w:p w14:paraId="64C3CF92" w14:textId="6E3667C6" w:rsidR="00DB526B" w:rsidRDefault="00DB526B">
      <w:pPr>
        <w:pStyle w:val="CommentText"/>
      </w:pPr>
      <w:r>
        <w:rPr>
          <w:rStyle w:val="CommentReference"/>
        </w:rPr>
        <w:annotationRef/>
      </w:r>
      <w:r>
        <w:fldChar w:fldCharType="begin"/>
      </w:r>
      <w:r>
        <w:instrText xml:space="preserve"> HYPERLINK "mailto:Hassan.Butt@uk.nationalgrid.com"</w:instrText>
      </w:r>
      <w:bookmarkStart w:id="57" w:name="_@_90082741AB1C457B859525FA442F4925Z"/>
      <w:r>
        <w:fldChar w:fldCharType="separate"/>
      </w:r>
      <w:bookmarkEnd w:id="57"/>
      <w:r w:rsidRPr="1E2ED90D">
        <w:rPr>
          <w:rStyle w:val="Mention"/>
          <w:noProof/>
        </w:rPr>
        <w:t>@Hassan Butt (NESO)</w:t>
      </w:r>
      <w:r>
        <w:fldChar w:fldCharType="end"/>
      </w:r>
      <w:r w:rsidRPr="1A0F4611">
        <w:t xml:space="preserve"> No this cannot be NA but we have a standard line that we often include here, please can you check other recent PEAs for this.</w:t>
      </w:r>
    </w:p>
  </w:comment>
  <w:comment w:id="55" w:author="Hassan Butt (NESO)" w:date="2024-10-22T11:12:00Z" w:initials="HB(">
    <w:p w14:paraId="79702D7B" w14:textId="6198AEFD" w:rsidR="00BD2C58" w:rsidRDefault="00BD2C58" w:rsidP="005B4F02">
      <w:pPr>
        <w:pStyle w:val="CommentText"/>
        <w:jc w:val="left"/>
      </w:pPr>
      <w:r>
        <w:rPr>
          <w:rStyle w:val="CommentReference"/>
        </w:rPr>
        <w:annotationRef/>
      </w:r>
      <w:r>
        <w:fldChar w:fldCharType="begin"/>
      </w:r>
      <w:r>
        <w:instrText>HYPERLINK "mailto:Charlotte.Horne@uk.nationalgrid.com"</w:instrText>
      </w:r>
      <w:bookmarkStart w:id="58" w:name="_@_EB3994329D0D40FAA6D67A5C739985BDZ"/>
      <w:r>
        <w:fldChar w:fldCharType="separate"/>
      </w:r>
      <w:bookmarkEnd w:id="58"/>
      <w:r w:rsidRPr="00BD2C58">
        <w:rPr>
          <w:rStyle w:val="Mention"/>
          <w:noProof/>
        </w:rPr>
        <w:t>@Charlotte Horne (NESO)</w:t>
      </w:r>
      <w:r>
        <w:fldChar w:fldCharType="end"/>
      </w:r>
      <w:r>
        <w:t xml:space="preserve">  done. Can I close this comment?</w:t>
      </w:r>
    </w:p>
  </w:comment>
  <w:comment w:id="59" w:author="Hassan Butt (NESO)" w:date="2024-10-14T12:00:00Z" w:initials="HB(">
    <w:p w14:paraId="6F2885A3" w14:textId="12B70DAB" w:rsidR="000704EA" w:rsidRDefault="000704EA">
      <w:pPr>
        <w:pStyle w:val="CommentText"/>
        <w:jc w:val="left"/>
      </w:pPr>
      <w:r>
        <w:rPr>
          <w:rStyle w:val="CommentReference"/>
        </w:rPr>
        <w:annotationRef/>
      </w:r>
      <w:r>
        <w:fldChar w:fldCharType="begin"/>
      </w:r>
      <w:r>
        <w:instrText>HYPERLINK "mailto:Katherine.Munns@uk.nationalgrid.com"</w:instrText>
      </w:r>
      <w:bookmarkStart w:id="60" w:name="_@_7ECEE89DC744414A938BA19382F8F0B8Z"/>
      <w:r>
        <w:fldChar w:fldCharType="separate"/>
      </w:r>
      <w:bookmarkEnd w:id="60"/>
      <w:r w:rsidRPr="000704EA">
        <w:rPr>
          <w:rStyle w:val="Mention"/>
          <w:noProof/>
        </w:rPr>
        <w:t>@Katherine Munns (NESO)</w:t>
      </w:r>
      <w:r>
        <w:fldChar w:fldCharType="end"/>
      </w:r>
      <w:r>
        <w:t xml:space="preserve">  Phase 2 already mentioned here too so all good.</w:t>
      </w:r>
    </w:p>
    <w:p w14:paraId="009BC1F1" w14:textId="77777777" w:rsidR="000704EA" w:rsidRDefault="000704EA">
      <w:pPr>
        <w:pStyle w:val="CommentText"/>
        <w:jc w:val="left"/>
      </w:pPr>
    </w:p>
    <w:p w14:paraId="01BF25EC" w14:textId="77777777" w:rsidR="000704EA" w:rsidRDefault="000704EA">
      <w:pPr>
        <w:pStyle w:val="CommentText"/>
        <w:jc w:val="left"/>
      </w:pPr>
      <w:r>
        <w:t>(I am highlighting the ph 2 related text to make sure that phase 2 is being captured where required/necessary in the PEA.)</w:t>
      </w:r>
    </w:p>
  </w:comment>
  <w:comment w:id="61" w:author="Hassan Butt (NESO)" w:date="2024-10-14T12:01:00Z" w:initials="HB(">
    <w:p w14:paraId="404A06C9" w14:textId="61D85350" w:rsidR="00CB5A4F" w:rsidRDefault="00CB5A4F">
      <w:pPr>
        <w:pStyle w:val="CommentText"/>
        <w:jc w:val="left"/>
      </w:pPr>
      <w:r>
        <w:rPr>
          <w:rStyle w:val="CommentReference"/>
        </w:rPr>
        <w:annotationRef/>
      </w:r>
      <w:r>
        <w:fldChar w:fldCharType="begin"/>
      </w:r>
      <w:r>
        <w:instrText>HYPERLINK "mailto:Katherine.Munns@uk.nationalgrid.com"</w:instrText>
      </w:r>
      <w:bookmarkStart w:id="62" w:name="_@_E0E4264F976E4B83890ADFCF2369E9F7Z"/>
      <w:r>
        <w:fldChar w:fldCharType="separate"/>
      </w:r>
      <w:bookmarkEnd w:id="62"/>
      <w:r w:rsidRPr="00CB5A4F">
        <w:rPr>
          <w:rStyle w:val="Mention"/>
          <w:noProof/>
        </w:rPr>
        <w:t>@Katherine Munns (NESO)</w:t>
      </w:r>
      <w:r>
        <w:fldChar w:fldCharType="end"/>
      </w:r>
      <w:r>
        <w:t xml:space="preserve">  Do you think it is necessary to add/mention about the PoC tool here?</w:t>
      </w:r>
    </w:p>
  </w:comment>
  <w:comment w:id="64" w:author="Hassan Butt (NESO)" w:date="2024-10-21T11:41:00Z" w:initials="HB(">
    <w:p w14:paraId="3DFA48E2" w14:textId="396CA25F" w:rsidR="00DC0EC5" w:rsidRDefault="00DC0EC5">
      <w:pPr>
        <w:pStyle w:val="CommentText"/>
        <w:jc w:val="left"/>
      </w:pPr>
      <w:r>
        <w:rPr>
          <w:rStyle w:val="CommentReference"/>
        </w:rPr>
        <w:annotationRef/>
      </w:r>
      <w:r>
        <w:fldChar w:fldCharType="begin"/>
      </w:r>
      <w:r>
        <w:instrText>HYPERLINK "mailto:Charlotte.Horne@uk.nationalgrid.com"</w:instrText>
      </w:r>
      <w:bookmarkStart w:id="67" w:name="_@_50695248E8A94E2B9028729BC0415AF4Z"/>
      <w:r>
        <w:fldChar w:fldCharType="separate"/>
      </w:r>
      <w:bookmarkEnd w:id="67"/>
      <w:r w:rsidRPr="00DC0EC5">
        <w:rPr>
          <w:rStyle w:val="Mention"/>
          <w:noProof/>
        </w:rPr>
        <w:t>@Charlotte Horne (NESO)</w:t>
      </w:r>
      <w:r>
        <w:fldChar w:fldCharType="end"/>
      </w:r>
      <w:r>
        <w:t xml:space="preserve">  Does the benefit mean here as financial or does it mean to add benefits from the funding pitch?</w:t>
      </w:r>
    </w:p>
  </w:comment>
  <w:comment w:id="65" w:author="Charlotte Horne (NESO)" w:date="2024-10-21T11:58:00Z" w:initials="C(">
    <w:p w14:paraId="0E359A13" w14:textId="302295C5" w:rsidR="00772382" w:rsidRDefault="00772382">
      <w:pPr>
        <w:pStyle w:val="CommentText"/>
      </w:pPr>
      <w:r>
        <w:rPr>
          <w:rStyle w:val="CommentReference"/>
        </w:rPr>
        <w:annotationRef/>
      </w:r>
      <w:r>
        <w:fldChar w:fldCharType="begin"/>
      </w:r>
      <w:r>
        <w:instrText xml:space="preserve"> HYPERLINK "mailto:Hassan.Butt@uk.nationalgrid.com"</w:instrText>
      </w:r>
      <w:bookmarkStart w:id="68" w:name="_@_A58B79AE8B87436C922B5B2DEAA49524Z"/>
      <w:r>
        <w:fldChar w:fldCharType="separate"/>
      </w:r>
      <w:bookmarkEnd w:id="68"/>
      <w:r w:rsidRPr="2CB18A16">
        <w:rPr>
          <w:rStyle w:val="Mention"/>
          <w:noProof/>
        </w:rPr>
        <w:t>@Hassan Butt (NESO)</w:t>
      </w:r>
      <w:r>
        <w:fldChar w:fldCharType="end"/>
      </w:r>
      <w:r w:rsidRPr="0B1259DB">
        <w:t xml:space="preserve"> please check other PEAs for reference here and how to word the content of this section, but I would suggest that the benefits referenced in the funding pitch pack can be added here. </w:t>
      </w:r>
    </w:p>
  </w:comment>
  <w:comment w:id="66" w:author="Hassan Butt (NESO)" w:date="2024-10-21T13:41:00Z" w:initials="HB(">
    <w:p w14:paraId="45AA675B" w14:textId="580BC76D" w:rsidR="00457B1D" w:rsidRDefault="00457B1D">
      <w:pPr>
        <w:pStyle w:val="CommentText"/>
        <w:jc w:val="left"/>
      </w:pPr>
      <w:r>
        <w:rPr>
          <w:rStyle w:val="CommentReference"/>
        </w:rPr>
        <w:annotationRef/>
      </w:r>
      <w:r>
        <w:fldChar w:fldCharType="begin"/>
      </w:r>
      <w:r>
        <w:instrText>HYPERLINK "mailto:Charlotte.Horne@uk.nationalgrid.com"</w:instrText>
      </w:r>
      <w:bookmarkStart w:id="69" w:name="_@_58AE2911CAF64944BD6C65BA18711C09Z"/>
      <w:r>
        <w:fldChar w:fldCharType="separate"/>
      </w:r>
      <w:bookmarkEnd w:id="69"/>
      <w:r w:rsidRPr="00457B1D">
        <w:rPr>
          <w:rStyle w:val="Mention"/>
          <w:noProof/>
        </w:rPr>
        <w:t>@Charlotte Horne (NESO)</w:t>
      </w:r>
      <w:r>
        <w:fldChar w:fldCharType="end"/>
      </w:r>
      <w:r>
        <w:t xml:space="preserve"> populated this section based on slide 15 of the pitch pack and after reviewing the BatSec PEA.</w:t>
      </w:r>
    </w:p>
  </w:comment>
  <w:comment w:id="70" w:author="Katherine Munns (ESO)" w:date="2024-10-03T17:53:00Z" w:initials="KM(">
    <w:p w14:paraId="7F1BC1A2" w14:textId="7BAF2953" w:rsidR="004233E8" w:rsidRDefault="004233E8">
      <w:pPr>
        <w:pStyle w:val="CommentText"/>
        <w:jc w:val="left"/>
      </w:pPr>
      <w:r>
        <w:rPr>
          <w:rStyle w:val="CommentReference"/>
        </w:rPr>
        <w:annotationRef/>
      </w:r>
      <w:r>
        <w:t>Is this a RIIO-1 or RIIO-2 project?</w:t>
      </w:r>
    </w:p>
  </w:comment>
  <w:comment w:id="71" w:author="Caroline Rose-Newport (NESO)" w:date="2024-10-08T15:02:00Z" w:initials="C(">
    <w:p w14:paraId="2152C278" w14:textId="4E68612A" w:rsidR="008D58B2" w:rsidRDefault="008D58B2">
      <w:pPr>
        <w:pStyle w:val="CommentText"/>
      </w:pPr>
      <w:r>
        <w:rPr>
          <w:rStyle w:val="CommentReference"/>
        </w:rPr>
        <w:annotationRef/>
      </w:r>
      <w:r w:rsidRPr="0E510D28">
        <w:t>RIIO 2 (RIIO 1 is an outdated reference as it ended for us in 2021)</w:t>
      </w:r>
    </w:p>
  </w:comment>
  <w:comment w:id="89" w:author="Hassan Butt (NESO)" w:date="2024-10-21T11:39:00Z" w:initials="HB(">
    <w:p w14:paraId="1BF2FE5B" w14:textId="6A25A586" w:rsidR="009C14A6" w:rsidRDefault="009C14A6">
      <w:pPr>
        <w:pStyle w:val="CommentText"/>
        <w:jc w:val="left"/>
      </w:pPr>
      <w:r>
        <w:rPr>
          <w:rStyle w:val="CommentReference"/>
        </w:rPr>
        <w:annotationRef/>
      </w:r>
      <w:r>
        <w:fldChar w:fldCharType="begin"/>
      </w:r>
      <w:r>
        <w:instrText>HYPERLINK "mailto:Charlotte.Horne@uk.nationalgrid.com"</w:instrText>
      </w:r>
      <w:bookmarkStart w:id="91" w:name="_@_690D242062114C2B910F6D69E841E683Z"/>
      <w:r>
        <w:fldChar w:fldCharType="separate"/>
      </w:r>
      <w:bookmarkEnd w:id="91"/>
      <w:r w:rsidRPr="009C14A6">
        <w:rPr>
          <w:rStyle w:val="Mention"/>
          <w:noProof/>
        </w:rPr>
        <w:t>@Charlotte Horne (NESO)</w:t>
      </w:r>
      <w:r>
        <w:fldChar w:fldCharType="end"/>
      </w:r>
      <w:r>
        <w:t xml:space="preserve"> This section is for RIIO-1 only. Don’t you think the answer here is applicable for 3.4.1 and N/A for 3.4.2?</w:t>
      </w:r>
    </w:p>
  </w:comment>
  <w:comment w:id="90" w:author="Charlotte Horne (NESO)" w:date="2024-10-21T11:49:00Z" w:initials="C(">
    <w:p w14:paraId="45B84900" w14:textId="011A0B78" w:rsidR="00270ED6" w:rsidRDefault="005B4F02">
      <w:pPr>
        <w:pStyle w:val="CommentText"/>
      </w:pPr>
      <w:r>
        <w:rPr>
          <w:rStyle w:val="CommentReference"/>
        </w:rPr>
        <w:annotationRef/>
      </w:r>
      <w:r>
        <w:fldChar w:fldCharType="begin"/>
      </w:r>
      <w:r>
        <w:instrText xml:space="preserve"> HYPERLINK "mailto:Hassan.Butt@uk.nationalgrid.com"</w:instrText>
      </w:r>
      <w:bookmarkStart w:id="92" w:name="_@_95A7950D24A1474A87C2AB79525B530BZ"/>
      <w:r>
        <w:fldChar w:fldCharType="separate"/>
      </w:r>
      <w:bookmarkEnd w:id="92"/>
      <w:r w:rsidRPr="3AD4E6A6">
        <w:rPr>
          <w:rStyle w:val="Mention"/>
          <w:noProof/>
        </w:rPr>
        <w:t>@Hassan Butt (NESO)</w:t>
      </w:r>
      <w:r>
        <w:fldChar w:fldCharType="end"/>
      </w:r>
      <w:r w:rsidRPr="03F14673">
        <w:t xml:space="preserve"> There should be content included in 3.4.1 above rather than 3.4.2 as 3.4.2 is for RIIO-1 only so is NA - I'd suggest looking at the pitch pack and other PEAs to complete this section.</w:t>
      </w:r>
    </w:p>
  </w:comment>
  <w:comment w:id="93" w:author="Hassan Butt (NESO)" w:date="2024-10-21T11:37:00Z" w:initials="HB(">
    <w:p w14:paraId="67B79C0D" w14:textId="3431359B" w:rsidR="000A62DC" w:rsidRDefault="000A62DC">
      <w:pPr>
        <w:pStyle w:val="CommentText"/>
        <w:jc w:val="left"/>
      </w:pPr>
      <w:r>
        <w:rPr>
          <w:rStyle w:val="CommentReference"/>
        </w:rPr>
        <w:annotationRef/>
      </w:r>
      <w:r>
        <w:fldChar w:fldCharType="begin"/>
      </w:r>
      <w:r>
        <w:instrText>HYPERLINK "mailto:Katherine.Munns@uk.nationalgrid.com"</w:instrText>
      </w:r>
      <w:bookmarkStart w:id="98" w:name="_@_F19239E139654C49BC59E5A2313737C2Z"/>
      <w:r>
        <w:fldChar w:fldCharType="separate"/>
      </w:r>
      <w:bookmarkEnd w:id="98"/>
      <w:r w:rsidRPr="000A62DC">
        <w:rPr>
          <w:rStyle w:val="Mention"/>
          <w:noProof/>
        </w:rPr>
        <w:t>@Katherine Munns (NESO)</w:t>
      </w:r>
      <w:r>
        <w:fldChar w:fldCharType="end"/>
      </w:r>
      <w:r>
        <w:t xml:space="preserve"> </w:t>
      </w:r>
      <w:r>
        <w:fldChar w:fldCharType="begin"/>
      </w:r>
      <w:r>
        <w:instrText>HYPERLINK "mailto:Charlotte.Horne@uk.nationalgrid.com"</w:instrText>
      </w:r>
      <w:bookmarkStart w:id="99" w:name="_@_91D59F2BFE32458EA048B437351F6033Z"/>
      <w:r>
        <w:fldChar w:fldCharType="separate"/>
      </w:r>
      <w:bookmarkEnd w:id="99"/>
      <w:r w:rsidRPr="000A62DC">
        <w:rPr>
          <w:rStyle w:val="Mention"/>
          <w:noProof/>
        </w:rPr>
        <w:t>@Charlotte Horne (NESO)</w:t>
      </w:r>
      <w:r>
        <w:fldChar w:fldCharType="end"/>
      </w:r>
      <w:r>
        <w:t xml:space="preserve">  We need a statement here, even if it’s a brief one. </w:t>
      </w:r>
    </w:p>
  </w:comment>
  <w:comment w:id="94" w:author="Charlotte Horne (NESO)" w:date="2024-10-21T11:51:00Z" w:initials="C(">
    <w:p w14:paraId="7EFD832C" w14:textId="3B0F6EC5" w:rsidR="00270ED6" w:rsidRDefault="005B4F02">
      <w:pPr>
        <w:pStyle w:val="CommentText"/>
      </w:pPr>
      <w:r>
        <w:rPr>
          <w:rStyle w:val="CommentReference"/>
        </w:rPr>
        <w:annotationRef/>
      </w:r>
      <w:r>
        <w:fldChar w:fldCharType="begin"/>
      </w:r>
      <w:r>
        <w:instrText xml:space="preserve"> HYPERLINK "mailto:Hassan.Butt@uk.nationalgrid.com"</w:instrText>
      </w:r>
      <w:bookmarkStart w:id="100" w:name="_@_C30E569587FE4AABA617DA6E4A995AA8Z"/>
      <w:r>
        <w:fldChar w:fldCharType="separate"/>
      </w:r>
      <w:bookmarkEnd w:id="100"/>
      <w:r w:rsidRPr="228B1482">
        <w:rPr>
          <w:rStyle w:val="Mention"/>
          <w:noProof/>
        </w:rPr>
        <w:t>@Hassan Butt (NESO)</w:t>
      </w:r>
      <w:r>
        <w:fldChar w:fldCharType="end"/>
      </w:r>
      <w:r w:rsidRPr="60911154">
        <w:t xml:space="preserve"> please can you check the pitch pack and draft contract for the expected deliverables, as the majority can be listed here</w:t>
      </w:r>
    </w:p>
  </w:comment>
  <w:comment w:id="95" w:author="Hassan Butt (NESO)" w:date="2024-10-21T13:04:00Z" w:initials="HB(">
    <w:p w14:paraId="04ED73FD" w14:textId="78724857" w:rsidR="008F161B" w:rsidRDefault="008F161B">
      <w:pPr>
        <w:pStyle w:val="CommentText"/>
        <w:jc w:val="left"/>
      </w:pPr>
      <w:r>
        <w:rPr>
          <w:rStyle w:val="CommentReference"/>
        </w:rPr>
        <w:annotationRef/>
      </w:r>
      <w:r>
        <w:fldChar w:fldCharType="begin"/>
      </w:r>
      <w:r>
        <w:instrText>HYPERLINK "mailto:Katherine.Munns@uk.nationalgrid.com"</w:instrText>
      </w:r>
      <w:bookmarkStart w:id="101" w:name="_@_17E93ED749C8444C8768FAFE20636AADZ"/>
      <w:r>
        <w:fldChar w:fldCharType="separate"/>
      </w:r>
      <w:bookmarkEnd w:id="101"/>
      <w:r w:rsidRPr="008F161B">
        <w:rPr>
          <w:rStyle w:val="Mention"/>
          <w:noProof/>
        </w:rPr>
        <w:t>@Katherine Munns (NESO)</w:t>
      </w:r>
      <w:r>
        <w:fldChar w:fldCharType="end"/>
      </w:r>
      <w:r>
        <w:t xml:space="preserve"> I have added the text. Could you please review? </w:t>
      </w:r>
    </w:p>
  </w:comment>
  <w:comment w:id="96" w:author="Charlotte Horne (NESO)" w:date="2024-10-21T13:19:00Z" w:initials="C(">
    <w:p w14:paraId="5164E70B" w14:textId="5CC8B807" w:rsidR="0088418A" w:rsidRDefault="0088418A">
      <w:pPr>
        <w:pStyle w:val="CommentText"/>
      </w:pPr>
      <w:r>
        <w:rPr>
          <w:rStyle w:val="CommentReference"/>
        </w:rPr>
        <w:annotationRef/>
      </w:r>
      <w:r w:rsidRPr="34D834AF">
        <w:t>Updated based on slide 13 of pitch pack, suggest only including up to reporting on specification for the tool in this list</w:t>
      </w:r>
    </w:p>
  </w:comment>
  <w:comment w:id="97" w:author="Katherine Munns (NESO) [2]" w:date="2024-10-21T14:25:00Z" w:initials="K(">
    <w:p w14:paraId="49B103FE" w14:textId="613B5438" w:rsidR="00270ED6" w:rsidRDefault="005B4F02">
      <w:pPr>
        <w:pStyle w:val="CommentText"/>
      </w:pPr>
      <w:r>
        <w:rPr>
          <w:rStyle w:val="CommentReference"/>
        </w:rPr>
        <w:annotationRef/>
      </w:r>
      <w:r>
        <w:fldChar w:fldCharType="begin"/>
      </w:r>
      <w:r>
        <w:instrText xml:space="preserve"> HYPERLINK "mailto:Hassan.Butt@uk.nationalgrid.com"</w:instrText>
      </w:r>
      <w:bookmarkStart w:id="102" w:name="_@_9FE965670C0948CE885D2EE9EBE77AAAZ"/>
      <w:r>
        <w:fldChar w:fldCharType="separate"/>
      </w:r>
      <w:bookmarkEnd w:id="102"/>
      <w:r w:rsidRPr="21F72340">
        <w:rPr>
          <w:rStyle w:val="Mention"/>
          <w:noProof/>
        </w:rPr>
        <w:t>@Hassan Butt (NESO)</w:t>
      </w:r>
      <w:r>
        <w:fldChar w:fldCharType="end"/>
      </w:r>
      <w:r w:rsidRPr="40B4A669">
        <w:t xml:space="preserve">  I'm happy with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C26DF8" w15:done="1"/>
  <w15:commentEx w15:paraId="5FF1D435" w15:paraIdParent="08C26DF8" w15:done="1"/>
  <w15:commentEx w15:paraId="0AD2BE7A" w15:paraIdParent="08C26DF8" w15:done="1"/>
  <w15:commentEx w15:paraId="79F77774" w15:paraIdParent="08C26DF8" w15:done="1"/>
  <w15:commentEx w15:paraId="220B7E5F" w15:done="1"/>
  <w15:commentEx w15:paraId="48A8BEB8" w15:paraIdParent="220B7E5F" w15:done="1"/>
  <w15:commentEx w15:paraId="656B6E0F" w15:done="1"/>
  <w15:commentEx w15:paraId="7F2A4B20" w15:paraIdParent="656B6E0F" w15:done="1"/>
  <w15:commentEx w15:paraId="15C65205" w15:paraIdParent="656B6E0F" w15:done="1"/>
  <w15:commentEx w15:paraId="461AAA19" w15:done="1"/>
  <w15:commentEx w15:paraId="6E793333" w15:done="1"/>
  <w15:commentEx w15:paraId="2ED4AE54" w15:done="1"/>
  <w15:commentEx w15:paraId="423D550D" w15:paraIdParent="2ED4AE54" w15:done="1"/>
  <w15:commentEx w15:paraId="78BAE3B3" w15:done="1"/>
  <w15:commentEx w15:paraId="08BC256B" w15:paraIdParent="78BAE3B3" w15:done="1"/>
  <w15:commentEx w15:paraId="19A9AF7A" w15:paraIdParent="78BAE3B3" w15:done="1"/>
  <w15:commentEx w15:paraId="159B21F7" w15:paraIdParent="78BAE3B3" w15:done="1"/>
  <w15:commentEx w15:paraId="3B6B55B0" w15:done="1"/>
  <w15:commentEx w15:paraId="00F64FC0" w15:paraIdParent="3B6B55B0" w15:done="1"/>
  <w15:commentEx w15:paraId="0CF7F958" w15:paraIdParent="3B6B55B0" w15:done="1"/>
  <w15:commentEx w15:paraId="1D0A50F6" w15:done="1"/>
  <w15:commentEx w15:paraId="60E89290" w15:paraIdParent="1D0A50F6" w15:done="1"/>
  <w15:commentEx w15:paraId="1FFD06E4" w15:done="1"/>
  <w15:commentEx w15:paraId="1F87093A" w15:done="1"/>
  <w15:commentEx w15:paraId="64C3CF92" w15:paraIdParent="1F87093A" w15:done="1"/>
  <w15:commentEx w15:paraId="79702D7B" w15:paraIdParent="1F87093A" w15:done="1"/>
  <w15:commentEx w15:paraId="01BF25EC" w15:done="1"/>
  <w15:commentEx w15:paraId="404A06C9" w15:done="1"/>
  <w15:commentEx w15:paraId="3DFA48E2" w15:done="1"/>
  <w15:commentEx w15:paraId="0E359A13" w15:paraIdParent="3DFA48E2" w15:done="1"/>
  <w15:commentEx w15:paraId="45AA675B" w15:paraIdParent="3DFA48E2" w15:done="1"/>
  <w15:commentEx w15:paraId="7F1BC1A2" w15:done="1"/>
  <w15:commentEx w15:paraId="2152C278" w15:paraIdParent="7F1BC1A2" w15:done="1"/>
  <w15:commentEx w15:paraId="1BF2FE5B" w15:done="1"/>
  <w15:commentEx w15:paraId="45B84900" w15:paraIdParent="1BF2FE5B" w15:done="1"/>
  <w15:commentEx w15:paraId="67B79C0D" w15:done="1"/>
  <w15:commentEx w15:paraId="7EFD832C" w15:paraIdParent="67B79C0D" w15:done="1"/>
  <w15:commentEx w15:paraId="04ED73FD" w15:paraIdParent="67B79C0D" w15:done="1"/>
  <w15:commentEx w15:paraId="5164E70B" w15:paraIdParent="67B79C0D" w15:done="1"/>
  <w15:commentEx w15:paraId="49B103FE" w15:paraIdParent="67B79C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2FBE3D" w16cex:dateUtc="2024-10-08T14:04:00Z"/>
  <w16cex:commentExtensible w16cex:durableId="2AAFC9A5" w16cex:dateUtc="2024-10-08T14:09:00Z"/>
  <w16cex:commentExtensible w16cex:durableId="6C2DA4B3" w16cex:dateUtc="2024-10-08T14:14:00Z"/>
  <w16cex:commentExtensible w16cex:durableId="5E53F05C" w16cex:dateUtc="2024-10-10T15:07:00Z"/>
  <w16cex:commentExtensible w16cex:durableId="2AB783E8" w16cex:dateUtc="2024-10-14T10:50:00Z"/>
  <w16cex:commentExtensible w16cex:durableId="2AB78476" w16cex:dateUtc="2024-10-14T10:52:00Z">
    <w16cex:extLst>
      <w16:ext w16:uri="{CE6994B0-6A32-4C9F-8C6B-6E91EDA988CE}">
        <cr:reactions xmlns:cr="http://schemas.microsoft.com/office/comments/2020/reactions">
          <cr:reaction reactionType="1">
            <cr:reactionInfo dateUtc="2024-10-15T09:45:58Z">
              <cr:user userId="S::hassan.butt@uk.nationalgrid.com::4b7c4d5b-0818-409a-a840-44e7d64c3ca8" userProvider="AD" userName="Hassan Butt (NESO)"/>
            </cr:reactionInfo>
          </cr:reaction>
        </cr:reactions>
      </w16:ext>
    </w16cex:extLst>
  </w16cex:commentExtensible>
  <w16cex:commentExtensible w16cex:durableId="2AAFCA73" w16cex:dateUtc="2024-10-08T14:12:00Z"/>
  <w16cex:commentExtensible w16cex:durableId="2AB783B1" w16cex:dateUtc="2024-10-14T10:49:00Z"/>
  <w16cex:commentExtensible w16cex:durableId="2AB7D143" w16cex:dateUtc="2024-10-14T16:20:00Z">
    <w16cex:extLst>
      <w16:ext w16:uri="{CE6994B0-6A32-4C9F-8C6B-6E91EDA988CE}">
        <cr:reactions xmlns:cr="http://schemas.microsoft.com/office/comments/2020/reactions">
          <cr:reaction reactionType="1">
            <cr:reactionInfo dateUtc="2024-10-15T09:46:07Z">
              <cr:user userId="S::hassan.butt@uk.nationalgrid.com::4b7c4d5b-0818-409a-a840-44e7d64c3ca8" userProvider="AD" userName="Hassan Butt (NESO)"/>
            </cr:reactionInfo>
          </cr:reaction>
        </cr:reactions>
      </w16:ext>
    </w16cex:extLst>
  </w16cex:commentExtensible>
  <w16cex:commentExtensible w16cex:durableId="2AAA88D5" w16cex:dateUtc="2024-10-04T14:31:00Z"/>
  <w16cex:commentExtensible w16cex:durableId="2AAA88F9" w16cex:dateUtc="2024-10-04T14:32:00Z"/>
  <w16cex:commentExtensible w16cex:durableId="2AA956B7" w16cex:dateUtc="2024-10-03T16:45:00Z"/>
  <w16cex:commentExtensible w16cex:durableId="2AAA8942" w16cex:dateUtc="2024-10-04T14:33:00Z"/>
  <w16cex:commentExtensible w16cex:durableId="2AAA899F" w16cex:dateUtc="2024-10-04T14:34:00Z"/>
  <w16cex:commentExtensible w16cex:durableId="2AAA972C" w16cex:dateUtc="2024-10-04T15:32:00Z"/>
  <w16cex:commentExtensible w16cex:durableId="2AAFBE57" w16cex:dateUtc="2024-10-08T13:21:00Z"/>
  <w16cex:commentExtensible w16cex:durableId="510C2429" w16cex:dateUtc="2024-10-08T14:01:00Z"/>
  <w16cex:commentExtensible w16cex:durableId="176439AE" w16cex:dateUtc="2024-10-22T10:28:00Z"/>
  <w16cex:commentExtensible w16cex:durableId="2AC3439D" w16cex:dateUtc="2024-10-23T08:42:00Z"/>
  <w16cex:commentExtensible w16cex:durableId="30D46EB2" w16cex:dateUtc="2024-10-29T12:14:00Z">
    <w16cex:extLst>
      <w16:ext w16:uri="{CE6994B0-6A32-4C9F-8C6B-6E91EDA988CE}">
        <cr:reactions xmlns:cr="http://schemas.microsoft.com/office/comments/2020/reactions">
          <cr:reaction reactionType="1">
            <cr:reactionInfo dateUtc="2024-10-29T16:13:29Z">
              <cr:user userId="S::hassan.butt@uk.nationalgrid.com::4b7c4d5b-0818-409a-a840-44e7d64c3ca8" userProvider="AD" userName="Hassan Butt (NESO)"/>
            </cr:reactionInfo>
          </cr:reaction>
        </cr:reactions>
      </w16:ext>
    </w16cex:extLst>
  </w16cex:commentExtensible>
  <w16cex:commentExtensible w16cex:durableId="2AA95776" w16cex:dateUtc="2024-10-03T16:48:00Z"/>
  <w16cex:commentExtensible w16cex:durableId="2AAA703B" w16cex:dateUtc="2024-10-04T12:46:00Z"/>
  <w16cex:commentExtensible w16cex:durableId="2AB78588" w16cex:dateUtc="2024-10-14T10:56:00Z"/>
  <w16cex:commentExtensible w16cex:durableId="2AC0BC88" w16cex:dateUtc="2024-10-21T10:42:00Z"/>
  <w16cex:commentExtensible w16cex:durableId="5B080D86" w16cex:dateUtc="2024-10-21T10:55:00Z"/>
  <w16cex:commentExtensible w16cex:durableId="2AC20715" w16cex:dateUtc="2024-10-22T10:12:00Z">
    <w16cex:extLst>
      <w16:ext w16:uri="{CE6994B0-6A32-4C9F-8C6B-6E91EDA988CE}">
        <cr:reactions xmlns:cr="http://schemas.microsoft.com/office/comments/2020/reactions">
          <cr:reaction reactionType="1">
            <cr:reactionInfo dateUtc="2024-10-22T10:27:52Z">
              <cr:user userId="S::charlotte.horne@uk.nationalgrid.com::790bcd35-3f59-47b6-b19e-07e66156065c" userProvider="AD" userName="Charlotte Horne (NESO)"/>
            </cr:reactionInfo>
          </cr:reaction>
        </cr:reactions>
      </w16:ext>
    </w16cex:extLst>
  </w16cex:commentExtensible>
  <w16cex:commentExtensible w16cex:durableId="2AB7864A" w16cex:dateUtc="2024-10-14T11:00:00Z"/>
  <w16cex:commentExtensible w16cex:durableId="2AB78688" w16cex:dateUtc="2024-10-14T11:01:00Z"/>
  <w16cex:commentExtensible w16cex:durableId="2AC0BC66" w16cex:dateUtc="2024-10-21T10:41:00Z"/>
  <w16cex:commentExtensible w16cex:durableId="6F80990D" w16cex:dateUtc="2024-10-21T10:58:00Z"/>
  <w16cex:commentExtensible w16cex:durableId="2AC0D876" w16cex:dateUtc="2024-10-21T12:41:00Z">
    <w16cex:extLst>
      <w16:ext w16:uri="{CE6994B0-6A32-4C9F-8C6B-6E91EDA988CE}">
        <cr:reactions xmlns:cr="http://schemas.microsoft.com/office/comments/2020/reactions">
          <cr:reaction reactionType="1">
            <cr:reactionInfo dateUtc="2024-10-21T12:49:28Z">
              <cr:user userId="S::charlotte.horne@uk.nationalgrid.com::790bcd35-3f59-47b6-b19e-07e66156065c" userProvider="AD" userName="Charlotte Horne (NESO)"/>
            </cr:reactionInfo>
          </cr:reaction>
        </cr:reactions>
      </w16:ext>
    </w16cex:extLst>
  </w16cex:commentExtensible>
  <w16cex:commentExtensible w16cex:durableId="2AA958B4" w16cex:dateUtc="2024-10-03T16:53:00Z"/>
  <w16cex:commentExtensible w16cex:durableId="3CFE185E" w16cex:dateUtc="2024-10-08T14:02:00Z"/>
  <w16cex:commentExtensible w16cex:durableId="2AC0BBE7" w16cex:dateUtc="2024-10-21T10:39:00Z"/>
  <w16cex:commentExtensible w16cex:durableId="01CE734D" w16cex:dateUtc="2024-10-21T10:49:00Z"/>
  <w16cex:commentExtensible w16cex:durableId="2AC0BB8F" w16cex:dateUtc="2024-10-21T10:37:00Z"/>
  <w16cex:commentExtensible w16cex:durableId="58EB99A4" w16cex:dateUtc="2024-10-21T10:51:00Z"/>
  <w16cex:commentExtensible w16cex:durableId="2AC0CFCD" w16cex:dateUtc="2024-10-21T12:04:00Z"/>
  <w16cex:commentExtensible w16cex:durableId="32EFE74F" w16cex:dateUtc="2024-10-21T12:19:00Z"/>
  <w16cex:commentExtensible w16cex:durableId="44F81276" w16cex:dateUtc="2024-10-21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C26DF8" w16cid:durableId="242FBE3D"/>
  <w16cid:commentId w16cid:paraId="5FF1D435" w16cid:durableId="2AAFC9A5"/>
  <w16cid:commentId w16cid:paraId="0AD2BE7A" w16cid:durableId="6C2DA4B3"/>
  <w16cid:commentId w16cid:paraId="79F77774" w16cid:durableId="5E53F05C"/>
  <w16cid:commentId w16cid:paraId="220B7E5F" w16cid:durableId="2AB783E8"/>
  <w16cid:commentId w16cid:paraId="48A8BEB8" w16cid:durableId="2AB78476"/>
  <w16cid:commentId w16cid:paraId="656B6E0F" w16cid:durableId="2AAFCA73"/>
  <w16cid:commentId w16cid:paraId="7F2A4B20" w16cid:durableId="2AB783B1"/>
  <w16cid:commentId w16cid:paraId="15C65205" w16cid:durableId="2AB7D143"/>
  <w16cid:commentId w16cid:paraId="461AAA19" w16cid:durableId="2AAA88D5"/>
  <w16cid:commentId w16cid:paraId="6E793333" w16cid:durableId="2AAA88F9"/>
  <w16cid:commentId w16cid:paraId="2ED4AE54" w16cid:durableId="2AA956B7"/>
  <w16cid:commentId w16cid:paraId="423D550D" w16cid:durableId="2AAA8942"/>
  <w16cid:commentId w16cid:paraId="78BAE3B3" w16cid:durableId="2AAA899F"/>
  <w16cid:commentId w16cid:paraId="08BC256B" w16cid:durableId="2AAA972C"/>
  <w16cid:commentId w16cid:paraId="19A9AF7A" w16cid:durableId="2AAFBE57"/>
  <w16cid:commentId w16cid:paraId="159B21F7" w16cid:durableId="510C2429"/>
  <w16cid:commentId w16cid:paraId="3B6B55B0" w16cid:durableId="176439AE"/>
  <w16cid:commentId w16cid:paraId="00F64FC0" w16cid:durableId="2AC3439D"/>
  <w16cid:commentId w16cid:paraId="0CF7F958" w16cid:durableId="30D46EB2"/>
  <w16cid:commentId w16cid:paraId="1D0A50F6" w16cid:durableId="2AA95776"/>
  <w16cid:commentId w16cid:paraId="60E89290" w16cid:durableId="2AAA703B"/>
  <w16cid:commentId w16cid:paraId="1FFD06E4" w16cid:durableId="2AB78588"/>
  <w16cid:commentId w16cid:paraId="1F87093A" w16cid:durableId="2AC0BC88"/>
  <w16cid:commentId w16cid:paraId="64C3CF92" w16cid:durableId="5B080D86"/>
  <w16cid:commentId w16cid:paraId="79702D7B" w16cid:durableId="2AC20715"/>
  <w16cid:commentId w16cid:paraId="01BF25EC" w16cid:durableId="2AB7864A"/>
  <w16cid:commentId w16cid:paraId="404A06C9" w16cid:durableId="2AB78688"/>
  <w16cid:commentId w16cid:paraId="3DFA48E2" w16cid:durableId="2AC0BC66"/>
  <w16cid:commentId w16cid:paraId="0E359A13" w16cid:durableId="6F80990D"/>
  <w16cid:commentId w16cid:paraId="45AA675B" w16cid:durableId="2AC0D876"/>
  <w16cid:commentId w16cid:paraId="7F1BC1A2" w16cid:durableId="2AA958B4"/>
  <w16cid:commentId w16cid:paraId="2152C278" w16cid:durableId="3CFE185E"/>
  <w16cid:commentId w16cid:paraId="1BF2FE5B" w16cid:durableId="2AC0BBE7"/>
  <w16cid:commentId w16cid:paraId="45B84900" w16cid:durableId="01CE734D"/>
  <w16cid:commentId w16cid:paraId="67B79C0D" w16cid:durableId="2AC0BB8F"/>
  <w16cid:commentId w16cid:paraId="7EFD832C" w16cid:durableId="58EB99A4"/>
  <w16cid:commentId w16cid:paraId="04ED73FD" w16cid:durableId="2AC0CFCD"/>
  <w16cid:commentId w16cid:paraId="5164E70B" w16cid:durableId="32EFE74F"/>
  <w16cid:commentId w16cid:paraId="49B103FE" w16cid:durableId="44F812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278DF" w14:textId="77777777" w:rsidR="008B7524" w:rsidRDefault="008B7524" w:rsidP="00297315">
      <w:r>
        <w:separator/>
      </w:r>
    </w:p>
  </w:endnote>
  <w:endnote w:type="continuationSeparator" w:id="0">
    <w:p w14:paraId="40EFCF85" w14:textId="77777777" w:rsidR="008B7524" w:rsidRDefault="008B7524" w:rsidP="00297315">
      <w:r>
        <w:continuationSeparator/>
      </w:r>
    </w:p>
  </w:endnote>
  <w:endnote w:type="continuationNotice" w:id="1">
    <w:p w14:paraId="4C66439A" w14:textId="77777777" w:rsidR="008B7524" w:rsidRDefault="008B75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78B7" w14:textId="77777777" w:rsidR="008B7524" w:rsidRDefault="008B7524" w:rsidP="00297315">
      <w:r>
        <w:separator/>
      </w:r>
    </w:p>
  </w:footnote>
  <w:footnote w:type="continuationSeparator" w:id="0">
    <w:p w14:paraId="0792F658" w14:textId="77777777" w:rsidR="008B7524" w:rsidRDefault="008B7524" w:rsidP="00297315">
      <w:r>
        <w:continuationSeparator/>
      </w:r>
    </w:p>
  </w:footnote>
  <w:footnote w:type="continuationNotice" w:id="1">
    <w:p w14:paraId="45C894A4" w14:textId="77777777" w:rsidR="008B7524" w:rsidRDefault="008B75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D2EAC"/>
    <w:multiLevelType w:val="hybridMultilevel"/>
    <w:tmpl w:val="76AA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E17C2"/>
    <w:multiLevelType w:val="hybridMultilevel"/>
    <w:tmpl w:val="CF684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06885"/>
    <w:multiLevelType w:val="hybridMultilevel"/>
    <w:tmpl w:val="EC12F1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3A4801"/>
    <w:multiLevelType w:val="hybridMultilevel"/>
    <w:tmpl w:val="4A6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138286">
    <w:abstractNumId w:val="3"/>
  </w:num>
  <w:num w:numId="2" w16cid:durableId="1715811664">
    <w:abstractNumId w:val="20"/>
  </w:num>
  <w:num w:numId="3" w16cid:durableId="1585065347">
    <w:abstractNumId w:val="1"/>
  </w:num>
  <w:num w:numId="4" w16cid:durableId="2127968388">
    <w:abstractNumId w:val="21"/>
  </w:num>
  <w:num w:numId="5" w16cid:durableId="547035102">
    <w:abstractNumId w:val="6"/>
  </w:num>
  <w:num w:numId="6" w16cid:durableId="527839921">
    <w:abstractNumId w:val="14"/>
  </w:num>
  <w:num w:numId="7" w16cid:durableId="116022362">
    <w:abstractNumId w:val="9"/>
  </w:num>
  <w:num w:numId="8" w16cid:durableId="1227958107">
    <w:abstractNumId w:val="11"/>
  </w:num>
  <w:num w:numId="9" w16cid:durableId="777406361">
    <w:abstractNumId w:val="17"/>
  </w:num>
  <w:num w:numId="10" w16cid:durableId="944072759">
    <w:abstractNumId w:val="19"/>
  </w:num>
  <w:num w:numId="11" w16cid:durableId="1393893123">
    <w:abstractNumId w:val="0"/>
  </w:num>
  <w:num w:numId="12" w16cid:durableId="1180579562">
    <w:abstractNumId w:val="12"/>
  </w:num>
  <w:num w:numId="13" w16cid:durableId="176893150">
    <w:abstractNumId w:val="18"/>
  </w:num>
  <w:num w:numId="14" w16cid:durableId="1734499177">
    <w:abstractNumId w:val="7"/>
  </w:num>
  <w:num w:numId="15" w16cid:durableId="1492407507">
    <w:abstractNumId w:val="2"/>
  </w:num>
  <w:num w:numId="16" w16cid:durableId="1248805213">
    <w:abstractNumId w:val="15"/>
  </w:num>
  <w:num w:numId="17" w16cid:durableId="1705010517">
    <w:abstractNumId w:val="5"/>
  </w:num>
  <w:num w:numId="18" w16cid:durableId="1288777657">
    <w:abstractNumId w:val="16"/>
  </w:num>
  <w:num w:numId="19" w16cid:durableId="232275885">
    <w:abstractNumId w:val="4"/>
  </w:num>
  <w:num w:numId="20" w16cid:durableId="435176457">
    <w:abstractNumId w:val="13"/>
  </w:num>
  <w:num w:numId="21" w16cid:durableId="135488367">
    <w:abstractNumId w:val="10"/>
  </w:num>
  <w:num w:numId="22" w16cid:durableId="2147824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ssan Butt (NESO)">
    <w15:presenceInfo w15:providerId="AD" w15:userId="S::Hassan.Butt@uk.nationalgrid.com::4b7c4d5b-0818-409a-a840-44e7d64c3ca8"/>
  </w15:person>
  <w15:person w15:author="Caroline Rose-Newport (NESO)">
    <w15:presenceInfo w15:providerId="AD" w15:userId="S::caroline.rosenewport@uk.nationalgrid.com::59c6dcca-f23e-4a25-a303-3ce4481b4e91"/>
  </w15:person>
  <w15:person w15:author="Katherine Munns (NESO)">
    <w15:presenceInfo w15:providerId="AD" w15:userId="S::Katherine.Munns@uk.nationalgrid.com::e135459f-28e2-4461-92c5-92da04675d88"/>
  </w15:person>
  <w15:person w15:author="Caroline Rose-Newport (ESO)">
    <w15:presenceInfo w15:providerId="AD" w15:userId="S::caroline.rosenewport@uk.nationalgrid.com::59c6dcca-f23e-4a25-a303-3ce4481b4e91"/>
  </w15:person>
  <w15:person w15:author="Katherine Munns (ESO)">
    <w15:presenceInfo w15:providerId="AD" w15:userId="S::Katherine.Munns@uk.nationalgrid.com::e135459f-28e2-4461-92c5-92da04675d88"/>
  </w15:person>
  <w15:person w15:author="Charlotte Horne (NESO)">
    <w15:presenceInfo w15:providerId="AD" w15:userId="S::charlotte.horne@uk.nationalgrid.com::790bcd35-3f59-47b6-b19e-07e66156065c"/>
  </w15:person>
  <w15:person w15:author="Katherine Munns (NESO) [2]">
    <w15:presenceInfo w15:providerId="AD" w15:userId="S::katherine.munns@uk.nationalgrid.com::e135459f-28e2-4461-92c5-92da04675d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174D"/>
    <w:rsid w:val="00004D6A"/>
    <w:rsid w:val="000056CC"/>
    <w:rsid w:val="00007692"/>
    <w:rsid w:val="000079BB"/>
    <w:rsid w:val="0001444F"/>
    <w:rsid w:val="00014DB5"/>
    <w:rsid w:val="00014ECA"/>
    <w:rsid w:val="00016D31"/>
    <w:rsid w:val="000344FF"/>
    <w:rsid w:val="00047BA8"/>
    <w:rsid w:val="00051ADA"/>
    <w:rsid w:val="00052A7E"/>
    <w:rsid w:val="000606CC"/>
    <w:rsid w:val="00062666"/>
    <w:rsid w:val="00065014"/>
    <w:rsid w:val="00066A0F"/>
    <w:rsid w:val="000704EA"/>
    <w:rsid w:val="000715C0"/>
    <w:rsid w:val="00071758"/>
    <w:rsid w:val="00076A00"/>
    <w:rsid w:val="00092285"/>
    <w:rsid w:val="00092C77"/>
    <w:rsid w:val="00093330"/>
    <w:rsid w:val="0009623B"/>
    <w:rsid w:val="0009707E"/>
    <w:rsid w:val="000A4C48"/>
    <w:rsid w:val="000A62DC"/>
    <w:rsid w:val="000A6B71"/>
    <w:rsid w:val="000B2EB1"/>
    <w:rsid w:val="000B4E71"/>
    <w:rsid w:val="000B7BEA"/>
    <w:rsid w:val="000C145A"/>
    <w:rsid w:val="000C1C42"/>
    <w:rsid w:val="000C1E22"/>
    <w:rsid w:val="000D02D3"/>
    <w:rsid w:val="000D320E"/>
    <w:rsid w:val="000D3FF4"/>
    <w:rsid w:val="000D465C"/>
    <w:rsid w:val="000D5284"/>
    <w:rsid w:val="000D6DC7"/>
    <w:rsid w:val="000D7B68"/>
    <w:rsid w:val="000D7EFE"/>
    <w:rsid w:val="000E03F3"/>
    <w:rsid w:val="000F19A3"/>
    <w:rsid w:val="000F544F"/>
    <w:rsid w:val="0010183C"/>
    <w:rsid w:val="001036C0"/>
    <w:rsid w:val="001037DC"/>
    <w:rsid w:val="00105785"/>
    <w:rsid w:val="00112E79"/>
    <w:rsid w:val="0011392E"/>
    <w:rsid w:val="00122402"/>
    <w:rsid w:val="00122602"/>
    <w:rsid w:val="001236FC"/>
    <w:rsid w:val="00123C40"/>
    <w:rsid w:val="00125A48"/>
    <w:rsid w:val="001278CF"/>
    <w:rsid w:val="0013621B"/>
    <w:rsid w:val="00140CE6"/>
    <w:rsid w:val="001435F9"/>
    <w:rsid w:val="0014624A"/>
    <w:rsid w:val="0014727D"/>
    <w:rsid w:val="00151485"/>
    <w:rsid w:val="00151E32"/>
    <w:rsid w:val="0015276B"/>
    <w:rsid w:val="001529EA"/>
    <w:rsid w:val="00152DA6"/>
    <w:rsid w:val="001551C9"/>
    <w:rsid w:val="00156A62"/>
    <w:rsid w:val="00157649"/>
    <w:rsid w:val="0016099D"/>
    <w:rsid w:val="00161118"/>
    <w:rsid w:val="00162FBC"/>
    <w:rsid w:val="00164367"/>
    <w:rsid w:val="001720D2"/>
    <w:rsid w:val="001742E9"/>
    <w:rsid w:val="00176592"/>
    <w:rsid w:val="00177FAE"/>
    <w:rsid w:val="00183FBB"/>
    <w:rsid w:val="00184884"/>
    <w:rsid w:val="00191674"/>
    <w:rsid w:val="00196913"/>
    <w:rsid w:val="001A36E5"/>
    <w:rsid w:val="001A6444"/>
    <w:rsid w:val="001B036C"/>
    <w:rsid w:val="001B211E"/>
    <w:rsid w:val="001B4329"/>
    <w:rsid w:val="001B4A03"/>
    <w:rsid w:val="001B6B7C"/>
    <w:rsid w:val="001B774A"/>
    <w:rsid w:val="001C06A7"/>
    <w:rsid w:val="001C2BF1"/>
    <w:rsid w:val="001C6B73"/>
    <w:rsid w:val="001C74CF"/>
    <w:rsid w:val="001D6C38"/>
    <w:rsid w:val="001D7AEC"/>
    <w:rsid w:val="001E1D16"/>
    <w:rsid w:val="001E2F2D"/>
    <w:rsid w:val="001E669B"/>
    <w:rsid w:val="001F24E6"/>
    <w:rsid w:val="002007D5"/>
    <w:rsid w:val="002027B1"/>
    <w:rsid w:val="00202960"/>
    <w:rsid w:val="00202DC4"/>
    <w:rsid w:val="002034B7"/>
    <w:rsid w:val="002118A3"/>
    <w:rsid w:val="002140FC"/>
    <w:rsid w:val="00215D63"/>
    <w:rsid w:val="002272D1"/>
    <w:rsid w:val="00227FB7"/>
    <w:rsid w:val="00230EB6"/>
    <w:rsid w:val="00234D2C"/>
    <w:rsid w:val="00241A9C"/>
    <w:rsid w:val="0024740F"/>
    <w:rsid w:val="00254922"/>
    <w:rsid w:val="00255322"/>
    <w:rsid w:val="0025657C"/>
    <w:rsid w:val="00260B1F"/>
    <w:rsid w:val="002624AA"/>
    <w:rsid w:val="00262566"/>
    <w:rsid w:val="002625F3"/>
    <w:rsid w:val="0026696C"/>
    <w:rsid w:val="00270ED6"/>
    <w:rsid w:val="0027620B"/>
    <w:rsid w:val="0029024D"/>
    <w:rsid w:val="002910C0"/>
    <w:rsid w:val="0029166A"/>
    <w:rsid w:val="00296714"/>
    <w:rsid w:val="00296ACA"/>
    <w:rsid w:val="00297315"/>
    <w:rsid w:val="002A6340"/>
    <w:rsid w:val="002A7632"/>
    <w:rsid w:val="002B1EF0"/>
    <w:rsid w:val="002B3A2B"/>
    <w:rsid w:val="002B765B"/>
    <w:rsid w:val="002C309D"/>
    <w:rsid w:val="002C3819"/>
    <w:rsid w:val="002C4E19"/>
    <w:rsid w:val="002E0285"/>
    <w:rsid w:val="002E4D6B"/>
    <w:rsid w:val="002E6056"/>
    <w:rsid w:val="002F2295"/>
    <w:rsid w:val="002F2D8C"/>
    <w:rsid w:val="002F4E90"/>
    <w:rsid w:val="003058BF"/>
    <w:rsid w:val="00306B27"/>
    <w:rsid w:val="00307E0B"/>
    <w:rsid w:val="00312ECF"/>
    <w:rsid w:val="0031619F"/>
    <w:rsid w:val="00320ED1"/>
    <w:rsid w:val="0032181D"/>
    <w:rsid w:val="00330C25"/>
    <w:rsid w:val="003326BB"/>
    <w:rsid w:val="003333B9"/>
    <w:rsid w:val="003370FE"/>
    <w:rsid w:val="00344056"/>
    <w:rsid w:val="00344246"/>
    <w:rsid w:val="00350C4A"/>
    <w:rsid w:val="00353E35"/>
    <w:rsid w:val="0035424E"/>
    <w:rsid w:val="0035625F"/>
    <w:rsid w:val="0035632D"/>
    <w:rsid w:val="00364604"/>
    <w:rsid w:val="00366250"/>
    <w:rsid w:val="00367105"/>
    <w:rsid w:val="00370521"/>
    <w:rsid w:val="003719FE"/>
    <w:rsid w:val="0037228D"/>
    <w:rsid w:val="003725B9"/>
    <w:rsid w:val="003735D3"/>
    <w:rsid w:val="00373678"/>
    <w:rsid w:val="00382978"/>
    <w:rsid w:val="0038666D"/>
    <w:rsid w:val="003868C9"/>
    <w:rsid w:val="00386C9E"/>
    <w:rsid w:val="003871A0"/>
    <w:rsid w:val="003945A2"/>
    <w:rsid w:val="003966B2"/>
    <w:rsid w:val="00396CBC"/>
    <w:rsid w:val="0039742E"/>
    <w:rsid w:val="003A2F11"/>
    <w:rsid w:val="003A33EC"/>
    <w:rsid w:val="003A4B75"/>
    <w:rsid w:val="003B6EBF"/>
    <w:rsid w:val="003C060A"/>
    <w:rsid w:val="003C0A31"/>
    <w:rsid w:val="003C111B"/>
    <w:rsid w:val="003C186A"/>
    <w:rsid w:val="003C33AF"/>
    <w:rsid w:val="003C3FD5"/>
    <w:rsid w:val="003C5677"/>
    <w:rsid w:val="003C5C68"/>
    <w:rsid w:val="003C7CB2"/>
    <w:rsid w:val="003D12B9"/>
    <w:rsid w:val="003D171C"/>
    <w:rsid w:val="003D4C94"/>
    <w:rsid w:val="003D524F"/>
    <w:rsid w:val="003D6757"/>
    <w:rsid w:val="003D7B6F"/>
    <w:rsid w:val="003E036F"/>
    <w:rsid w:val="003E1948"/>
    <w:rsid w:val="003E3A6E"/>
    <w:rsid w:val="003F4A0D"/>
    <w:rsid w:val="003F4D18"/>
    <w:rsid w:val="003F594B"/>
    <w:rsid w:val="003F7698"/>
    <w:rsid w:val="00400C41"/>
    <w:rsid w:val="00420007"/>
    <w:rsid w:val="004233E8"/>
    <w:rsid w:val="00432B9F"/>
    <w:rsid w:val="004361DC"/>
    <w:rsid w:val="00436E8F"/>
    <w:rsid w:val="00440B3D"/>
    <w:rsid w:val="00444D12"/>
    <w:rsid w:val="004455CA"/>
    <w:rsid w:val="0044712D"/>
    <w:rsid w:val="00456751"/>
    <w:rsid w:val="00456A15"/>
    <w:rsid w:val="00457B1D"/>
    <w:rsid w:val="0046433B"/>
    <w:rsid w:val="004649DC"/>
    <w:rsid w:val="00464BE6"/>
    <w:rsid w:val="00465EF0"/>
    <w:rsid w:val="00467038"/>
    <w:rsid w:val="004702EA"/>
    <w:rsid w:val="00470D8D"/>
    <w:rsid w:val="00475A02"/>
    <w:rsid w:val="00484312"/>
    <w:rsid w:val="00493087"/>
    <w:rsid w:val="00494765"/>
    <w:rsid w:val="004B0FFB"/>
    <w:rsid w:val="004B425A"/>
    <w:rsid w:val="004B58B3"/>
    <w:rsid w:val="004B6750"/>
    <w:rsid w:val="004C0E6C"/>
    <w:rsid w:val="004C1A5D"/>
    <w:rsid w:val="004D0986"/>
    <w:rsid w:val="004D248E"/>
    <w:rsid w:val="004D4EE8"/>
    <w:rsid w:val="004D5866"/>
    <w:rsid w:val="004D6A41"/>
    <w:rsid w:val="004E6385"/>
    <w:rsid w:val="004E749F"/>
    <w:rsid w:val="004F1DC4"/>
    <w:rsid w:val="004F2375"/>
    <w:rsid w:val="004F3112"/>
    <w:rsid w:val="004F40D4"/>
    <w:rsid w:val="004F57C2"/>
    <w:rsid w:val="00502DBC"/>
    <w:rsid w:val="0050338D"/>
    <w:rsid w:val="005034C3"/>
    <w:rsid w:val="00503FE1"/>
    <w:rsid w:val="00510986"/>
    <w:rsid w:val="00512136"/>
    <w:rsid w:val="0051558E"/>
    <w:rsid w:val="00525B37"/>
    <w:rsid w:val="0052639B"/>
    <w:rsid w:val="00530ADE"/>
    <w:rsid w:val="0053269D"/>
    <w:rsid w:val="005369EE"/>
    <w:rsid w:val="00541241"/>
    <w:rsid w:val="005419A2"/>
    <w:rsid w:val="00547294"/>
    <w:rsid w:val="0055175D"/>
    <w:rsid w:val="00554ED3"/>
    <w:rsid w:val="00557A30"/>
    <w:rsid w:val="00561548"/>
    <w:rsid w:val="00567FCD"/>
    <w:rsid w:val="00570427"/>
    <w:rsid w:val="0057099B"/>
    <w:rsid w:val="005725A2"/>
    <w:rsid w:val="005725DC"/>
    <w:rsid w:val="00580E8F"/>
    <w:rsid w:val="005832A5"/>
    <w:rsid w:val="005859C3"/>
    <w:rsid w:val="005874BF"/>
    <w:rsid w:val="00590E4E"/>
    <w:rsid w:val="00591039"/>
    <w:rsid w:val="00593C86"/>
    <w:rsid w:val="00594035"/>
    <w:rsid w:val="005B0FA2"/>
    <w:rsid w:val="005B162A"/>
    <w:rsid w:val="005B2AFE"/>
    <w:rsid w:val="005B31F0"/>
    <w:rsid w:val="005B36EE"/>
    <w:rsid w:val="005B4F02"/>
    <w:rsid w:val="005B5215"/>
    <w:rsid w:val="005C332A"/>
    <w:rsid w:val="005D1113"/>
    <w:rsid w:val="005D12A9"/>
    <w:rsid w:val="005D2BC2"/>
    <w:rsid w:val="005D5671"/>
    <w:rsid w:val="005D5FC0"/>
    <w:rsid w:val="005E42F5"/>
    <w:rsid w:val="005E6998"/>
    <w:rsid w:val="005F58AF"/>
    <w:rsid w:val="005F7214"/>
    <w:rsid w:val="006019B9"/>
    <w:rsid w:val="00603591"/>
    <w:rsid w:val="006074B2"/>
    <w:rsid w:val="0061107B"/>
    <w:rsid w:val="006115D1"/>
    <w:rsid w:val="00614A4A"/>
    <w:rsid w:val="00615514"/>
    <w:rsid w:val="00617F0E"/>
    <w:rsid w:val="00620D4B"/>
    <w:rsid w:val="00625C94"/>
    <w:rsid w:val="0062778D"/>
    <w:rsid w:val="006348F6"/>
    <w:rsid w:val="006373FB"/>
    <w:rsid w:val="00644056"/>
    <w:rsid w:val="00644FA3"/>
    <w:rsid w:val="0064511A"/>
    <w:rsid w:val="00653B03"/>
    <w:rsid w:val="00654B8C"/>
    <w:rsid w:val="0065519E"/>
    <w:rsid w:val="00662842"/>
    <w:rsid w:val="00671EB6"/>
    <w:rsid w:val="006755FA"/>
    <w:rsid w:val="00682970"/>
    <w:rsid w:val="00684585"/>
    <w:rsid w:val="00687159"/>
    <w:rsid w:val="0069296B"/>
    <w:rsid w:val="00694B10"/>
    <w:rsid w:val="00695244"/>
    <w:rsid w:val="006A2524"/>
    <w:rsid w:val="006A26C3"/>
    <w:rsid w:val="006A3370"/>
    <w:rsid w:val="006A6AFA"/>
    <w:rsid w:val="006B6BF8"/>
    <w:rsid w:val="006B6E8A"/>
    <w:rsid w:val="006C046B"/>
    <w:rsid w:val="006C1FD6"/>
    <w:rsid w:val="006C427D"/>
    <w:rsid w:val="006C5ADA"/>
    <w:rsid w:val="006D07DC"/>
    <w:rsid w:val="006D2D30"/>
    <w:rsid w:val="006E4092"/>
    <w:rsid w:val="006F51A3"/>
    <w:rsid w:val="006F5227"/>
    <w:rsid w:val="006F52A0"/>
    <w:rsid w:val="006F6409"/>
    <w:rsid w:val="00704527"/>
    <w:rsid w:val="00704864"/>
    <w:rsid w:val="00712437"/>
    <w:rsid w:val="0071397E"/>
    <w:rsid w:val="007228F7"/>
    <w:rsid w:val="00725BEA"/>
    <w:rsid w:val="00727369"/>
    <w:rsid w:val="007273DC"/>
    <w:rsid w:val="00730F13"/>
    <w:rsid w:val="00743174"/>
    <w:rsid w:val="0074359F"/>
    <w:rsid w:val="00750248"/>
    <w:rsid w:val="00760BA4"/>
    <w:rsid w:val="00772382"/>
    <w:rsid w:val="007733F3"/>
    <w:rsid w:val="00773836"/>
    <w:rsid w:val="00784AB3"/>
    <w:rsid w:val="0079532D"/>
    <w:rsid w:val="0079663C"/>
    <w:rsid w:val="0079794A"/>
    <w:rsid w:val="007A1DDD"/>
    <w:rsid w:val="007A50C8"/>
    <w:rsid w:val="007A7E06"/>
    <w:rsid w:val="007B1BE2"/>
    <w:rsid w:val="007B3280"/>
    <w:rsid w:val="007B4B9C"/>
    <w:rsid w:val="007B6006"/>
    <w:rsid w:val="007B7287"/>
    <w:rsid w:val="007C2256"/>
    <w:rsid w:val="007C6A5B"/>
    <w:rsid w:val="007C6AB9"/>
    <w:rsid w:val="007C7B35"/>
    <w:rsid w:val="007D38FE"/>
    <w:rsid w:val="007E0A2D"/>
    <w:rsid w:val="007F0F27"/>
    <w:rsid w:val="007F1380"/>
    <w:rsid w:val="007F4E26"/>
    <w:rsid w:val="007F5A90"/>
    <w:rsid w:val="00801FDB"/>
    <w:rsid w:val="00805566"/>
    <w:rsid w:val="00810EEC"/>
    <w:rsid w:val="00814802"/>
    <w:rsid w:val="008243C0"/>
    <w:rsid w:val="008249A2"/>
    <w:rsid w:val="00835512"/>
    <w:rsid w:val="0084063B"/>
    <w:rsid w:val="00840BBD"/>
    <w:rsid w:val="00855F38"/>
    <w:rsid w:val="00857396"/>
    <w:rsid w:val="008602E3"/>
    <w:rsid w:val="00860BB8"/>
    <w:rsid w:val="008612FC"/>
    <w:rsid w:val="0086132D"/>
    <w:rsid w:val="00862D83"/>
    <w:rsid w:val="00864000"/>
    <w:rsid w:val="00865C43"/>
    <w:rsid w:val="00867CAF"/>
    <w:rsid w:val="008722B4"/>
    <w:rsid w:val="00877C2A"/>
    <w:rsid w:val="0088279E"/>
    <w:rsid w:val="0088418A"/>
    <w:rsid w:val="00896EDF"/>
    <w:rsid w:val="008975E3"/>
    <w:rsid w:val="008A374A"/>
    <w:rsid w:val="008A73A9"/>
    <w:rsid w:val="008B2A26"/>
    <w:rsid w:val="008B352E"/>
    <w:rsid w:val="008B7524"/>
    <w:rsid w:val="008C1606"/>
    <w:rsid w:val="008C1A69"/>
    <w:rsid w:val="008C2AE5"/>
    <w:rsid w:val="008D301E"/>
    <w:rsid w:val="008D54C8"/>
    <w:rsid w:val="008D58B2"/>
    <w:rsid w:val="008D599B"/>
    <w:rsid w:val="008D6BC6"/>
    <w:rsid w:val="008D7C5B"/>
    <w:rsid w:val="008E0387"/>
    <w:rsid w:val="008E0F00"/>
    <w:rsid w:val="008E19D5"/>
    <w:rsid w:val="008E64FB"/>
    <w:rsid w:val="008E7F7B"/>
    <w:rsid w:val="008F161B"/>
    <w:rsid w:val="008F4EDE"/>
    <w:rsid w:val="008F6F34"/>
    <w:rsid w:val="008F791A"/>
    <w:rsid w:val="009002FB"/>
    <w:rsid w:val="0090086C"/>
    <w:rsid w:val="00904BB4"/>
    <w:rsid w:val="00905360"/>
    <w:rsid w:val="00907345"/>
    <w:rsid w:val="00907C1B"/>
    <w:rsid w:val="00912380"/>
    <w:rsid w:val="009124A3"/>
    <w:rsid w:val="00913A39"/>
    <w:rsid w:val="009154B4"/>
    <w:rsid w:val="009246F5"/>
    <w:rsid w:val="00931FF8"/>
    <w:rsid w:val="009338B0"/>
    <w:rsid w:val="009339DC"/>
    <w:rsid w:val="0093472C"/>
    <w:rsid w:val="00936E25"/>
    <w:rsid w:val="00940FB7"/>
    <w:rsid w:val="00942B97"/>
    <w:rsid w:val="00942D73"/>
    <w:rsid w:val="00951784"/>
    <w:rsid w:val="00952D93"/>
    <w:rsid w:val="0095405B"/>
    <w:rsid w:val="00954513"/>
    <w:rsid w:val="00957B85"/>
    <w:rsid w:val="0096186F"/>
    <w:rsid w:val="009620AF"/>
    <w:rsid w:val="00964B3F"/>
    <w:rsid w:val="00965330"/>
    <w:rsid w:val="009655E8"/>
    <w:rsid w:val="00965956"/>
    <w:rsid w:val="00973081"/>
    <w:rsid w:val="009827A3"/>
    <w:rsid w:val="0098375F"/>
    <w:rsid w:val="00986221"/>
    <w:rsid w:val="00992D1F"/>
    <w:rsid w:val="009942B6"/>
    <w:rsid w:val="00995331"/>
    <w:rsid w:val="0099586A"/>
    <w:rsid w:val="009A51E6"/>
    <w:rsid w:val="009A5A38"/>
    <w:rsid w:val="009B1621"/>
    <w:rsid w:val="009B6B27"/>
    <w:rsid w:val="009C14A6"/>
    <w:rsid w:val="009C19BD"/>
    <w:rsid w:val="009C3D63"/>
    <w:rsid w:val="009C5858"/>
    <w:rsid w:val="009C723A"/>
    <w:rsid w:val="009D7A91"/>
    <w:rsid w:val="009E0826"/>
    <w:rsid w:val="009E41EB"/>
    <w:rsid w:val="009E4873"/>
    <w:rsid w:val="009E6F16"/>
    <w:rsid w:val="009F6398"/>
    <w:rsid w:val="00A0008B"/>
    <w:rsid w:val="00A05930"/>
    <w:rsid w:val="00A160BC"/>
    <w:rsid w:val="00A20B33"/>
    <w:rsid w:val="00A21847"/>
    <w:rsid w:val="00A241D6"/>
    <w:rsid w:val="00A24691"/>
    <w:rsid w:val="00A267B9"/>
    <w:rsid w:val="00A27F84"/>
    <w:rsid w:val="00A31BD3"/>
    <w:rsid w:val="00A31D4B"/>
    <w:rsid w:val="00A37DA3"/>
    <w:rsid w:val="00A457A7"/>
    <w:rsid w:val="00A531D1"/>
    <w:rsid w:val="00A54C0B"/>
    <w:rsid w:val="00A562C1"/>
    <w:rsid w:val="00A57C44"/>
    <w:rsid w:val="00A66523"/>
    <w:rsid w:val="00A728CC"/>
    <w:rsid w:val="00A74FDC"/>
    <w:rsid w:val="00A8066E"/>
    <w:rsid w:val="00A84E56"/>
    <w:rsid w:val="00A85578"/>
    <w:rsid w:val="00A8611F"/>
    <w:rsid w:val="00AA2C99"/>
    <w:rsid w:val="00AA39BD"/>
    <w:rsid w:val="00AA4233"/>
    <w:rsid w:val="00AB311D"/>
    <w:rsid w:val="00AB3D65"/>
    <w:rsid w:val="00AC1B52"/>
    <w:rsid w:val="00AC36F5"/>
    <w:rsid w:val="00AD59F5"/>
    <w:rsid w:val="00AD5BA8"/>
    <w:rsid w:val="00AD5F82"/>
    <w:rsid w:val="00AD74DD"/>
    <w:rsid w:val="00AE0E79"/>
    <w:rsid w:val="00AE0E9A"/>
    <w:rsid w:val="00AE3749"/>
    <w:rsid w:val="00AE49BB"/>
    <w:rsid w:val="00AF1789"/>
    <w:rsid w:val="00AF65FC"/>
    <w:rsid w:val="00B00CCC"/>
    <w:rsid w:val="00B02218"/>
    <w:rsid w:val="00B0289A"/>
    <w:rsid w:val="00B07E27"/>
    <w:rsid w:val="00B1175B"/>
    <w:rsid w:val="00B2461F"/>
    <w:rsid w:val="00B30911"/>
    <w:rsid w:val="00B337CD"/>
    <w:rsid w:val="00B3718F"/>
    <w:rsid w:val="00B403AA"/>
    <w:rsid w:val="00B4194E"/>
    <w:rsid w:val="00B452D6"/>
    <w:rsid w:val="00B45D0E"/>
    <w:rsid w:val="00B46C41"/>
    <w:rsid w:val="00B47E73"/>
    <w:rsid w:val="00B50348"/>
    <w:rsid w:val="00B53121"/>
    <w:rsid w:val="00B545FF"/>
    <w:rsid w:val="00B56AA3"/>
    <w:rsid w:val="00B622E7"/>
    <w:rsid w:val="00B622FC"/>
    <w:rsid w:val="00B72C76"/>
    <w:rsid w:val="00B73960"/>
    <w:rsid w:val="00B74A63"/>
    <w:rsid w:val="00B77868"/>
    <w:rsid w:val="00B829B0"/>
    <w:rsid w:val="00B83046"/>
    <w:rsid w:val="00B834B2"/>
    <w:rsid w:val="00B86B17"/>
    <w:rsid w:val="00B87E1B"/>
    <w:rsid w:val="00B90A7B"/>
    <w:rsid w:val="00B90EF3"/>
    <w:rsid w:val="00B93447"/>
    <w:rsid w:val="00B96C2F"/>
    <w:rsid w:val="00BA4895"/>
    <w:rsid w:val="00BB14B8"/>
    <w:rsid w:val="00BB1703"/>
    <w:rsid w:val="00BB184D"/>
    <w:rsid w:val="00BC4F51"/>
    <w:rsid w:val="00BD2C58"/>
    <w:rsid w:val="00BE05CA"/>
    <w:rsid w:val="00BE465E"/>
    <w:rsid w:val="00BE4AF3"/>
    <w:rsid w:val="00BF02EB"/>
    <w:rsid w:val="00BF2CC4"/>
    <w:rsid w:val="00BF317C"/>
    <w:rsid w:val="00C050A6"/>
    <w:rsid w:val="00C1105E"/>
    <w:rsid w:val="00C1234B"/>
    <w:rsid w:val="00C13639"/>
    <w:rsid w:val="00C13839"/>
    <w:rsid w:val="00C174DB"/>
    <w:rsid w:val="00C209E5"/>
    <w:rsid w:val="00C26068"/>
    <w:rsid w:val="00C26F08"/>
    <w:rsid w:val="00C312E3"/>
    <w:rsid w:val="00C33850"/>
    <w:rsid w:val="00C35140"/>
    <w:rsid w:val="00C43B3D"/>
    <w:rsid w:val="00C43C50"/>
    <w:rsid w:val="00C45266"/>
    <w:rsid w:val="00C45350"/>
    <w:rsid w:val="00C47944"/>
    <w:rsid w:val="00C51C20"/>
    <w:rsid w:val="00C54DD9"/>
    <w:rsid w:val="00C56180"/>
    <w:rsid w:val="00C6465E"/>
    <w:rsid w:val="00C71413"/>
    <w:rsid w:val="00C744EE"/>
    <w:rsid w:val="00C7745B"/>
    <w:rsid w:val="00C774D4"/>
    <w:rsid w:val="00C83389"/>
    <w:rsid w:val="00C83F25"/>
    <w:rsid w:val="00C87409"/>
    <w:rsid w:val="00C909CD"/>
    <w:rsid w:val="00C911F7"/>
    <w:rsid w:val="00C91AB0"/>
    <w:rsid w:val="00C95FA3"/>
    <w:rsid w:val="00C96234"/>
    <w:rsid w:val="00C974DE"/>
    <w:rsid w:val="00CA3BA1"/>
    <w:rsid w:val="00CA65ED"/>
    <w:rsid w:val="00CA679E"/>
    <w:rsid w:val="00CB49D8"/>
    <w:rsid w:val="00CB5A4F"/>
    <w:rsid w:val="00CB7CC5"/>
    <w:rsid w:val="00CC07B1"/>
    <w:rsid w:val="00CC50C7"/>
    <w:rsid w:val="00CC55F9"/>
    <w:rsid w:val="00CC7391"/>
    <w:rsid w:val="00CE50B0"/>
    <w:rsid w:val="00CE56E3"/>
    <w:rsid w:val="00CF00E9"/>
    <w:rsid w:val="00CF08E6"/>
    <w:rsid w:val="00CF76F2"/>
    <w:rsid w:val="00D01521"/>
    <w:rsid w:val="00D0616F"/>
    <w:rsid w:val="00D118F8"/>
    <w:rsid w:val="00D13FBD"/>
    <w:rsid w:val="00D259D2"/>
    <w:rsid w:val="00D2668B"/>
    <w:rsid w:val="00D26A49"/>
    <w:rsid w:val="00D31DE3"/>
    <w:rsid w:val="00D326DB"/>
    <w:rsid w:val="00D32911"/>
    <w:rsid w:val="00D34903"/>
    <w:rsid w:val="00D46066"/>
    <w:rsid w:val="00D47A5A"/>
    <w:rsid w:val="00D54C41"/>
    <w:rsid w:val="00D561CD"/>
    <w:rsid w:val="00D670CA"/>
    <w:rsid w:val="00D701A7"/>
    <w:rsid w:val="00D757E9"/>
    <w:rsid w:val="00D75B63"/>
    <w:rsid w:val="00D76535"/>
    <w:rsid w:val="00D82A9D"/>
    <w:rsid w:val="00D83E06"/>
    <w:rsid w:val="00D96D65"/>
    <w:rsid w:val="00DA1DCD"/>
    <w:rsid w:val="00DA3C11"/>
    <w:rsid w:val="00DA3C4F"/>
    <w:rsid w:val="00DA7395"/>
    <w:rsid w:val="00DB29E1"/>
    <w:rsid w:val="00DB3DDB"/>
    <w:rsid w:val="00DB526B"/>
    <w:rsid w:val="00DB52E7"/>
    <w:rsid w:val="00DC0EC5"/>
    <w:rsid w:val="00DC3D29"/>
    <w:rsid w:val="00DC690A"/>
    <w:rsid w:val="00DD4D59"/>
    <w:rsid w:val="00DD7A5A"/>
    <w:rsid w:val="00DE4822"/>
    <w:rsid w:val="00DF16E2"/>
    <w:rsid w:val="00DF2E41"/>
    <w:rsid w:val="00DF6AED"/>
    <w:rsid w:val="00DF6F39"/>
    <w:rsid w:val="00E01A72"/>
    <w:rsid w:val="00E02C3A"/>
    <w:rsid w:val="00E03F70"/>
    <w:rsid w:val="00E072A2"/>
    <w:rsid w:val="00E07FBA"/>
    <w:rsid w:val="00E1200A"/>
    <w:rsid w:val="00E1394F"/>
    <w:rsid w:val="00E152A7"/>
    <w:rsid w:val="00E22D4E"/>
    <w:rsid w:val="00E22F0A"/>
    <w:rsid w:val="00E236CF"/>
    <w:rsid w:val="00E240FB"/>
    <w:rsid w:val="00E25E3A"/>
    <w:rsid w:val="00E27926"/>
    <w:rsid w:val="00E32CA2"/>
    <w:rsid w:val="00E34B2B"/>
    <w:rsid w:val="00E37739"/>
    <w:rsid w:val="00E45F4C"/>
    <w:rsid w:val="00E46A08"/>
    <w:rsid w:val="00E50EAD"/>
    <w:rsid w:val="00E5107C"/>
    <w:rsid w:val="00E51CCB"/>
    <w:rsid w:val="00E521F5"/>
    <w:rsid w:val="00E537B2"/>
    <w:rsid w:val="00E56F89"/>
    <w:rsid w:val="00E579BF"/>
    <w:rsid w:val="00E77816"/>
    <w:rsid w:val="00E803B1"/>
    <w:rsid w:val="00E83EA9"/>
    <w:rsid w:val="00E8433D"/>
    <w:rsid w:val="00E90995"/>
    <w:rsid w:val="00E92FFD"/>
    <w:rsid w:val="00E943BA"/>
    <w:rsid w:val="00E96719"/>
    <w:rsid w:val="00EA271D"/>
    <w:rsid w:val="00EA2EC6"/>
    <w:rsid w:val="00EA365E"/>
    <w:rsid w:val="00EA4415"/>
    <w:rsid w:val="00EA6238"/>
    <w:rsid w:val="00EB390D"/>
    <w:rsid w:val="00EC6D07"/>
    <w:rsid w:val="00ED02A9"/>
    <w:rsid w:val="00ED6385"/>
    <w:rsid w:val="00ED6812"/>
    <w:rsid w:val="00ED6A26"/>
    <w:rsid w:val="00ED7513"/>
    <w:rsid w:val="00EE4B2C"/>
    <w:rsid w:val="00EE7309"/>
    <w:rsid w:val="00EF19C1"/>
    <w:rsid w:val="00EF1D58"/>
    <w:rsid w:val="00EF213E"/>
    <w:rsid w:val="00EF4173"/>
    <w:rsid w:val="00EF5146"/>
    <w:rsid w:val="00EF64B8"/>
    <w:rsid w:val="00F01927"/>
    <w:rsid w:val="00F01DDF"/>
    <w:rsid w:val="00F045A8"/>
    <w:rsid w:val="00F05F77"/>
    <w:rsid w:val="00F0745A"/>
    <w:rsid w:val="00F07829"/>
    <w:rsid w:val="00F14767"/>
    <w:rsid w:val="00F17764"/>
    <w:rsid w:val="00F20493"/>
    <w:rsid w:val="00F267CC"/>
    <w:rsid w:val="00F32931"/>
    <w:rsid w:val="00F33757"/>
    <w:rsid w:val="00F340B4"/>
    <w:rsid w:val="00F40173"/>
    <w:rsid w:val="00F41ACC"/>
    <w:rsid w:val="00F41F04"/>
    <w:rsid w:val="00F434FE"/>
    <w:rsid w:val="00F4406B"/>
    <w:rsid w:val="00F47EC4"/>
    <w:rsid w:val="00F53BB8"/>
    <w:rsid w:val="00F567ED"/>
    <w:rsid w:val="00F606CE"/>
    <w:rsid w:val="00F620BF"/>
    <w:rsid w:val="00F63054"/>
    <w:rsid w:val="00F64A31"/>
    <w:rsid w:val="00F663F8"/>
    <w:rsid w:val="00F716FC"/>
    <w:rsid w:val="00F75B68"/>
    <w:rsid w:val="00F81C0C"/>
    <w:rsid w:val="00F8322E"/>
    <w:rsid w:val="00F83AB2"/>
    <w:rsid w:val="00F84149"/>
    <w:rsid w:val="00F84B41"/>
    <w:rsid w:val="00F917E9"/>
    <w:rsid w:val="00F918B0"/>
    <w:rsid w:val="00FA1F37"/>
    <w:rsid w:val="00FA6357"/>
    <w:rsid w:val="00FB2A89"/>
    <w:rsid w:val="00FC4D03"/>
    <w:rsid w:val="00FD07D7"/>
    <w:rsid w:val="00FD4CBD"/>
    <w:rsid w:val="00FE0A53"/>
    <w:rsid w:val="00FE0BF5"/>
    <w:rsid w:val="00FE3AC4"/>
    <w:rsid w:val="00FE430A"/>
    <w:rsid w:val="00FE4B96"/>
    <w:rsid w:val="00FE7419"/>
    <w:rsid w:val="00FF1817"/>
    <w:rsid w:val="00FF4FA0"/>
    <w:rsid w:val="00FF5E8B"/>
    <w:rsid w:val="012E51FB"/>
    <w:rsid w:val="018C27EF"/>
    <w:rsid w:val="0248E85D"/>
    <w:rsid w:val="029BFDAE"/>
    <w:rsid w:val="03833AB5"/>
    <w:rsid w:val="044CAF2F"/>
    <w:rsid w:val="04CD6735"/>
    <w:rsid w:val="04ECD51F"/>
    <w:rsid w:val="0524BF89"/>
    <w:rsid w:val="05D28BE4"/>
    <w:rsid w:val="06151735"/>
    <w:rsid w:val="07B0C138"/>
    <w:rsid w:val="07C2ABB3"/>
    <w:rsid w:val="07EF4264"/>
    <w:rsid w:val="08426E6E"/>
    <w:rsid w:val="088891E4"/>
    <w:rsid w:val="08A5FC55"/>
    <w:rsid w:val="0970795D"/>
    <w:rsid w:val="0977DE4C"/>
    <w:rsid w:val="0996B15F"/>
    <w:rsid w:val="0AEC2ADC"/>
    <w:rsid w:val="0CB1967C"/>
    <w:rsid w:val="0D4DA56C"/>
    <w:rsid w:val="0E7C73C8"/>
    <w:rsid w:val="0E8B085F"/>
    <w:rsid w:val="0ECD9692"/>
    <w:rsid w:val="0FE48CBC"/>
    <w:rsid w:val="10100973"/>
    <w:rsid w:val="10EF8F09"/>
    <w:rsid w:val="10FB8B66"/>
    <w:rsid w:val="114EBD18"/>
    <w:rsid w:val="11EE5FFA"/>
    <w:rsid w:val="12C3990D"/>
    <w:rsid w:val="13561156"/>
    <w:rsid w:val="166F4574"/>
    <w:rsid w:val="1713906D"/>
    <w:rsid w:val="1732D8DF"/>
    <w:rsid w:val="18C4DCB4"/>
    <w:rsid w:val="1939C357"/>
    <w:rsid w:val="1A1E4FE3"/>
    <w:rsid w:val="1AFF8B4A"/>
    <w:rsid w:val="1BD931B0"/>
    <w:rsid w:val="1DC355C4"/>
    <w:rsid w:val="1DCC5A98"/>
    <w:rsid w:val="1FC67340"/>
    <w:rsid w:val="2047E4B1"/>
    <w:rsid w:val="20C5D0FF"/>
    <w:rsid w:val="20F3A962"/>
    <w:rsid w:val="21FC5E1C"/>
    <w:rsid w:val="22BB59A7"/>
    <w:rsid w:val="2359E898"/>
    <w:rsid w:val="23D383DA"/>
    <w:rsid w:val="241E95A4"/>
    <w:rsid w:val="248B97CD"/>
    <w:rsid w:val="24CA1BC8"/>
    <w:rsid w:val="265B88EA"/>
    <w:rsid w:val="2696A647"/>
    <w:rsid w:val="2723A67E"/>
    <w:rsid w:val="27D3FEDE"/>
    <w:rsid w:val="27E834A1"/>
    <w:rsid w:val="2A1013E6"/>
    <w:rsid w:val="2B052BB9"/>
    <w:rsid w:val="2B99D0C9"/>
    <w:rsid w:val="2BBEA2F5"/>
    <w:rsid w:val="2C0A977A"/>
    <w:rsid w:val="2C489597"/>
    <w:rsid w:val="2CF5D740"/>
    <w:rsid w:val="2D702BAE"/>
    <w:rsid w:val="2E1AEE6A"/>
    <w:rsid w:val="2E4B2334"/>
    <w:rsid w:val="2F8D4B49"/>
    <w:rsid w:val="2FAE22BD"/>
    <w:rsid w:val="32117E03"/>
    <w:rsid w:val="32223662"/>
    <w:rsid w:val="322D7A73"/>
    <w:rsid w:val="32AA06F8"/>
    <w:rsid w:val="352708BB"/>
    <w:rsid w:val="3535E7F1"/>
    <w:rsid w:val="35BBC383"/>
    <w:rsid w:val="36E6BFAF"/>
    <w:rsid w:val="37019467"/>
    <w:rsid w:val="3786D31E"/>
    <w:rsid w:val="37A98046"/>
    <w:rsid w:val="37CAFECD"/>
    <w:rsid w:val="3833C189"/>
    <w:rsid w:val="392F7A05"/>
    <w:rsid w:val="3941C088"/>
    <w:rsid w:val="39ED2D44"/>
    <w:rsid w:val="3A742747"/>
    <w:rsid w:val="3BEB8714"/>
    <w:rsid w:val="3D93D539"/>
    <w:rsid w:val="3E0040DD"/>
    <w:rsid w:val="3E3BBA5B"/>
    <w:rsid w:val="3E6DDCC5"/>
    <w:rsid w:val="3F44D658"/>
    <w:rsid w:val="3F8903DC"/>
    <w:rsid w:val="4162F17B"/>
    <w:rsid w:val="41784175"/>
    <w:rsid w:val="4179DEE4"/>
    <w:rsid w:val="421B759A"/>
    <w:rsid w:val="42406935"/>
    <w:rsid w:val="4253C38E"/>
    <w:rsid w:val="42775797"/>
    <w:rsid w:val="437C55EC"/>
    <w:rsid w:val="43ADCF39"/>
    <w:rsid w:val="4499FB89"/>
    <w:rsid w:val="44C3A6D2"/>
    <w:rsid w:val="457005B4"/>
    <w:rsid w:val="45A3D603"/>
    <w:rsid w:val="45BBF9C6"/>
    <w:rsid w:val="483B3903"/>
    <w:rsid w:val="48656375"/>
    <w:rsid w:val="487F1025"/>
    <w:rsid w:val="4971CB34"/>
    <w:rsid w:val="49D2902C"/>
    <w:rsid w:val="4A5A30DB"/>
    <w:rsid w:val="4AA64C15"/>
    <w:rsid w:val="4AD994DA"/>
    <w:rsid w:val="4B2853D4"/>
    <w:rsid w:val="4B8158E8"/>
    <w:rsid w:val="4B902CC2"/>
    <w:rsid w:val="4C1AAE4A"/>
    <w:rsid w:val="4C5806F5"/>
    <w:rsid w:val="4CE30AC9"/>
    <w:rsid w:val="4D258643"/>
    <w:rsid w:val="4D413721"/>
    <w:rsid w:val="4DDF57DA"/>
    <w:rsid w:val="4E2C539E"/>
    <w:rsid w:val="4EC1145D"/>
    <w:rsid w:val="4F318D3B"/>
    <w:rsid w:val="4FEF2E09"/>
    <w:rsid w:val="505F378E"/>
    <w:rsid w:val="508886EE"/>
    <w:rsid w:val="5146F735"/>
    <w:rsid w:val="5197B42F"/>
    <w:rsid w:val="52A33F9C"/>
    <w:rsid w:val="53100836"/>
    <w:rsid w:val="536E59C1"/>
    <w:rsid w:val="53A28D37"/>
    <w:rsid w:val="53D1A0A4"/>
    <w:rsid w:val="542C1A43"/>
    <w:rsid w:val="547C6EAF"/>
    <w:rsid w:val="559BCF9E"/>
    <w:rsid w:val="55BC2914"/>
    <w:rsid w:val="56286BB7"/>
    <w:rsid w:val="57788B04"/>
    <w:rsid w:val="57A72491"/>
    <w:rsid w:val="5832BF4E"/>
    <w:rsid w:val="59001D81"/>
    <w:rsid w:val="5903FD84"/>
    <w:rsid w:val="59FC5C52"/>
    <w:rsid w:val="5A04D949"/>
    <w:rsid w:val="5A7FDFD0"/>
    <w:rsid w:val="5B789F3D"/>
    <w:rsid w:val="5C61BB95"/>
    <w:rsid w:val="5D216640"/>
    <w:rsid w:val="5D371221"/>
    <w:rsid w:val="5D490060"/>
    <w:rsid w:val="5DC413DE"/>
    <w:rsid w:val="5DF164EB"/>
    <w:rsid w:val="5E2EBEC5"/>
    <w:rsid w:val="5EB4B7F6"/>
    <w:rsid w:val="5F1C0D7F"/>
    <w:rsid w:val="5FC98AC1"/>
    <w:rsid w:val="6054282D"/>
    <w:rsid w:val="61BD4A3F"/>
    <w:rsid w:val="61D74E11"/>
    <w:rsid w:val="629BB1C9"/>
    <w:rsid w:val="6309A2B9"/>
    <w:rsid w:val="63324E0D"/>
    <w:rsid w:val="64634F1F"/>
    <w:rsid w:val="647C7348"/>
    <w:rsid w:val="6551E7F5"/>
    <w:rsid w:val="66D8934D"/>
    <w:rsid w:val="66EE802C"/>
    <w:rsid w:val="66F39151"/>
    <w:rsid w:val="670C7AB7"/>
    <w:rsid w:val="68FC56C3"/>
    <w:rsid w:val="695D1AE4"/>
    <w:rsid w:val="6A27C5FA"/>
    <w:rsid w:val="6A950552"/>
    <w:rsid w:val="6BB6FE34"/>
    <w:rsid w:val="6CCB78EA"/>
    <w:rsid w:val="6CCF888C"/>
    <w:rsid w:val="6DF36406"/>
    <w:rsid w:val="6E8DBF7C"/>
    <w:rsid w:val="6F74EA9C"/>
    <w:rsid w:val="70EE76C1"/>
    <w:rsid w:val="71954073"/>
    <w:rsid w:val="71C66646"/>
    <w:rsid w:val="71DF54C4"/>
    <w:rsid w:val="73595A2A"/>
    <w:rsid w:val="73A6183B"/>
    <w:rsid w:val="73DB9F37"/>
    <w:rsid w:val="745B6107"/>
    <w:rsid w:val="7505E140"/>
    <w:rsid w:val="7511552F"/>
    <w:rsid w:val="752B5BD3"/>
    <w:rsid w:val="75639D6B"/>
    <w:rsid w:val="758C4846"/>
    <w:rsid w:val="75B564EB"/>
    <w:rsid w:val="76B36EE5"/>
    <w:rsid w:val="77A251B3"/>
    <w:rsid w:val="77A890B1"/>
    <w:rsid w:val="77E6AA93"/>
    <w:rsid w:val="78733D36"/>
    <w:rsid w:val="78B7CE5A"/>
    <w:rsid w:val="78BAAF1C"/>
    <w:rsid w:val="7A138F0D"/>
    <w:rsid w:val="7A8936A3"/>
    <w:rsid w:val="7BDD003C"/>
    <w:rsid w:val="7CD2EFE4"/>
    <w:rsid w:val="7F02233C"/>
    <w:rsid w:val="7F58779A"/>
    <w:rsid w:val="7F8F23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BC281D3A-802B-449D-A678-C9A6EB90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4E"/>
    <w:pPr>
      <w:spacing w:before="120" w:after="120"/>
      <w:jc w:val="both"/>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aliases w:val="Bulle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3058BF"/>
    <w:pPr>
      <w:spacing w:before="100" w:beforeAutospacing="1" w:line="360" w:lineRule="auto"/>
      <w:jc w:val="center"/>
      <w:pPrChange w:id="0" w:author="Hassan Butt (NESO)" w:date="2024-10-22T11:53:00Z">
        <w:pPr>
          <w:spacing w:before="100" w:beforeAutospacing="1" w:line="360" w:lineRule="auto"/>
          <w:jc w:val="center"/>
        </w:pPr>
      </w:pPrChange>
    </w:pPr>
    <w:rPr>
      <w:rFonts w:ascii="Arial" w:eastAsia="Times New Roman" w:hAnsi="Arial" w:cs="Arial"/>
      <w:b/>
      <w:bCs/>
      <w:color w:val="00598E" w:themeColor="text2"/>
      <w:sz w:val="28"/>
      <w:szCs w:val="28"/>
      <w:u w:val="single" w:color="FF7232" w:themeColor="accent3"/>
      <w:lang w:eastAsia="en-GB"/>
      <w:rPrChange w:id="0" w:author="Hassan Butt (NESO)" w:date="2024-10-22T11:53:00Z">
        <w:rPr>
          <w:rFonts w:ascii="Arial" w:hAnsi="Arial" w:cs="Arial"/>
          <w:b/>
          <w:bCs/>
          <w:color w:val="00598E" w:themeColor="text2"/>
          <w:sz w:val="28"/>
          <w:szCs w:val="28"/>
          <w:u w:val="single" w:color="FF7232" w:themeColor="accent3"/>
          <w:lang w:val="en-GB" w:eastAsia="en-GB" w:bidi="ar-SA"/>
        </w:rPr>
      </w:rPrChange>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aliases w:val="Cover credentials"/>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3058BF"/>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customStyle="1" w:styleId="normaltextrun">
    <w:name w:val="normaltextrun"/>
    <w:basedOn w:val="DefaultParagraphFont"/>
    <w:rsid w:val="00007692"/>
  </w:style>
  <w:style w:type="character" w:customStyle="1" w:styleId="eop">
    <w:name w:val="eop"/>
    <w:basedOn w:val="DefaultParagraphFont"/>
    <w:rsid w:val="00A531D1"/>
  </w:style>
  <w:style w:type="character" w:styleId="Mention">
    <w:name w:val="Mention"/>
    <w:basedOn w:val="DefaultParagraphFont"/>
    <w:uiPriority w:val="99"/>
    <w:unhideWhenUsed/>
    <w:rsid w:val="003871A0"/>
    <w:rPr>
      <w:color w:val="2B579A"/>
      <w:shd w:val="clear" w:color="auto" w:fill="E1DFDD"/>
    </w:rPr>
  </w:style>
  <w:style w:type="paragraph" w:customStyle="1" w:styleId="paragraph">
    <w:name w:val="paragraph"/>
    <w:basedOn w:val="Normal"/>
    <w:rsid w:val="001C06A7"/>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019551770">
      <w:bodyDiv w:val="1"/>
      <w:marLeft w:val="0"/>
      <w:marRight w:val="0"/>
      <w:marTop w:val="0"/>
      <w:marBottom w:val="0"/>
      <w:divBdr>
        <w:top w:val="none" w:sz="0" w:space="0" w:color="auto"/>
        <w:left w:val="none" w:sz="0" w:space="0" w:color="auto"/>
        <w:bottom w:val="none" w:sz="0" w:space="0" w:color="auto"/>
        <w:right w:val="none" w:sz="0" w:space="0" w:color="auto"/>
      </w:divBdr>
      <w:divsChild>
        <w:div w:id="379978722">
          <w:marLeft w:val="0"/>
          <w:marRight w:val="0"/>
          <w:marTop w:val="0"/>
          <w:marBottom w:val="0"/>
          <w:divBdr>
            <w:top w:val="none" w:sz="0" w:space="0" w:color="auto"/>
            <w:left w:val="none" w:sz="0" w:space="0" w:color="auto"/>
            <w:bottom w:val="none" w:sz="0" w:space="0" w:color="auto"/>
            <w:right w:val="none" w:sz="0" w:space="0" w:color="auto"/>
          </w:divBdr>
        </w:div>
        <w:div w:id="649603249">
          <w:marLeft w:val="0"/>
          <w:marRight w:val="0"/>
          <w:marTop w:val="0"/>
          <w:marBottom w:val="0"/>
          <w:divBdr>
            <w:top w:val="none" w:sz="0" w:space="0" w:color="auto"/>
            <w:left w:val="none" w:sz="0" w:space="0" w:color="auto"/>
            <w:bottom w:val="none" w:sz="0" w:space="0" w:color="auto"/>
            <w:right w:val="none" w:sz="0" w:space="0" w:color="auto"/>
          </w:divBdr>
        </w:div>
        <w:div w:id="666322699">
          <w:marLeft w:val="0"/>
          <w:marRight w:val="0"/>
          <w:marTop w:val="0"/>
          <w:marBottom w:val="0"/>
          <w:divBdr>
            <w:top w:val="none" w:sz="0" w:space="0" w:color="auto"/>
            <w:left w:val="none" w:sz="0" w:space="0" w:color="auto"/>
            <w:bottom w:val="none" w:sz="0" w:space="0" w:color="auto"/>
            <w:right w:val="none" w:sz="0" w:space="0" w:color="auto"/>
          </w:divBdr>
        </w:div>
        <w:div w:id="701438092">
          <w:marLeft w:val="0"/>
          <w:marRight w:val="0"/>
          <w:marTop w:val="0"/>
          <w:marBottom w:val="0"/>
          <w:divBdr>
            <w:top w:val="none" w:sz="0" w:space="0" w:color="auto"/>
            <w:left w:val="none" w:sz="0" w:space="0" w:color="auto"/>
            <w:bottom w:val="none" w:sz="0" w:space="0" w:color="auto"/>
            <w:right w:val="none" w:sz="0" w:space="0" w:color="auto"/>
          </w:divBdr>
        </w:div>
        <w:div w:id="948240859">
          <w:marLeft w:val="0"/>
          <w:marRight w:val="0"/>
          <w:marTop w:val="0"/>
          <w:marBottom w:val="0"/>
          <w:divBdr>
            <w:top w:val="none" w:sz="0" w:space="0" w:color="auto"/>
            <w:left w:val="none" w:sz="0" w:space="0" w:color="auto"/>
            <w:bottom w:val="none" w:sz="0" w:space="0" w:color="auto"/>
            <w:right w:val="none" w:sz="0" w:space="0" w:color="auto"/>
          </w:divBdr>
        </w:div>
        <w:div w:id="196018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marter.energynetworks.org/media/nvef1gwb/energy-networks-innovation-process-final.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innovation@nationalgride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eso.energy/about/innovatio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marter.energynetwork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eso.energy/document/168191/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CE0DA578-BA06-4179-B9CA-C96A97E830CA}">
    <t:Anchor>
      <t:Comment id="607108669"/>
    </t:Anchor>
    <t:History>
      <t:Event id="{3CAF12EC-60FF-4857-8042-C95D7E375565}" time="2024-10-08T14:04:52.846Z">
        <t:Attribution userId="S::caroline.rosenewport@uk.nationalgrid.com::59c6dcca-f23e-4a25-a303-3ce4481b4e91" userProvider="AD" userName="Caroline Rose-Newport (NESO)"/>
        <t:Anchor>
          <t:Comment id="607108669"/>
        </t:Anchor>
        <t:Create/>
      </t:Event>
      <t:Event id="{502F4994-CC27-40D9-8597-885B4BE8D885}" time="2024-10-08T14:04:52.846Z">
        <t:Attribution userId="S::caroline.rosenewport@uk.nationalgrid.com::59c6dcca-f23e-4a25-a303-3ce4481b4e91" userProvider="AD" userName="Caroline Rose-Newport (NESO)"/>
        <t:Anchor>
          <t:Comment id="607108669"/>
        </t:Anchor>
        <t:Assign userId="S::Katherine.Munns@uk.nationalgrid.com::e135459f-28e2-4461-92c5-92da04675d88" userProvider="AD" userName="Katherine Munns (NESO)"/>
      </t:Event>
      <t:Event id="{21118224-D3BE-45FA-BF39-CA7E10CBF39D}" time="2024-10-08T14:04:52.846Z">
        <t:Attribution userId="S::caroline.rosenewport@uk.nationalgrid.com::59c6dcca-f23e-4a25-a303-3ce4481b4e91" userProvider="AD" userName="Caroline Rose-Newport (NESO)"/>
        <t:Anchor>
          <t:Comment id="607108669"/>
        </t:Anchor>
        <t:SetTitle title="@Katherine Munns (NESO) and/or @Gani Okesina (NESO) can you please add the likely start date (month and year), duration in months (or months and years) and the total budget that was requested (rounded up by c £20k) please?"/>
      </t:Event>
      <t:Event id="{439DEFE8-06A2-46AE-8748-8953C2D4CD00}" time="2024-10-15T10:30:29.22Z">
        <t:Attribution userId="S::ganiat.okesina@uk.nationalgrid.com::251e27f8-01cf-448d-af9c-74408f027224" userProvider="AD" userName="Gani Okesina (NESO)"/>
        <t:Progress percentComplete="100"/>
      </t:Event>
    </t:History>
  </t:Task>
  <t:Task id="{8FC8BDF0-8805-423C-B259-1FA0C3926FC7}">
    <t:Anchor>
      <t:Comment id="717274214"/>
    </t:Anchor>
    <t:History>
      <t:Event id="{422C747E-574B-4CE7-823F-0CA23C388B21}" time="2024-10-21T10:41:26.97Z">
        <t:Attribution userId="S::Hassan.Butt@uk.nationalgrid.com::4b7c4d5b-0818-409a-a840-44e7d64c3ca8" userProvider="AD" userName="Hassan Butt (NESO)"/>
        <t:Anchor>
          <t:Comment id="717274214"/>
        </t:Anchor>
        <t:Create/>
      </t:Event>
      <t:Event id="{27CADA5B-AB49-4248-B4E5-2F9E0FCCA490}" time="2024-10-21T10:41:26.97Z">
        <t:Attribution userId="S::Hassan.Butt@uk.nationalgrid.com::4b7c4d5b-0818-409a-a840-44e7d64c3ca8" userProvider="AD" userName="Hassan Butt (NESO)"/>
        <t:Anchor>
          <t:Comment id="717274214"/>
        </t:Anchor>
        <t:Assign userId="S::Charlotte.Horne@uk.nationalgrid.com::790bcd35-3f59-47b6-b19e-07e66156065c" userProvider="AD" userName="Charlotte Horne (NESO)"/>
      </t:Event>
      <t:Event id="{8816C48E-9EB6-4792-85C9-61901E4AA4F2}" time="2024-10-21T10:41:26.97Z">
        <t:Attribution userId="S::Hassan.Butt@uk.nationalgrid.com::4b7c4d5b-0818-409a-a840-44e7d64c3ca8" userProvider="AD" userName="Hassan Butt (NESO)"/>
        <t:Anchor>
          <t:Comment id="717274214"/>
        </t:Anchor>
        <t:SetTitle title="@Charlotte Horne (NESO) Does the benefit mean here as financial or does it mean to add benefits from the funding pitch?"/>
      </t:Event>
      <t:Event id="{AA040A59-FC02-41B9-8E22-4939EAE32023}" time="2024-10-21T10:58:17.922Z">
        <t:Attribution userId="S::charlotte.horne@uk.nationalgrid.com::790bcd35-3f59-47b6-b19e-07e66156065c" userProvider="AD" userName="Charlotte Horne (NESO)"/>
        <t:Anchor>
          <t:Comment id="1870698765"/>
        </t:Anchor>
        <t:UnassignAll/>
      </t:Event>
      <t:Event id="{47336510-3E55-4D73-B759-51E783A08673}" time="2024-10-21T10:58:17.922Z">
        <t:Attribution userId="S::charlotte.horne@uk.nationalgrid.com::790bcd35-3f59-47b6-b19e-07e66156065c" userProvider="AD" userName="Charlotte Horne (NESO)"/>
        <t:Anchor>
          <t:Comment id="1870698765"/>
        </t:Anchor>
        <t:Assign userId="S::Hassan.Butt@uk.nationalgrid.com::4b7c4d5b-0818-409a-a840-44e7d64c3ca8" userProvider="AD" userName="Hassan Butt (NESO)"/>
      </t:Event>
      <t:Event id="{567E63B9-0B6C-4C7A-B738-4719A69BAB8B}" time="2024-10-21T12:41:10.166Z">
        <t:Attribution userId="S::Hassan.Butt@uk.nationalgrid.com::4b7c4d5b-0818-409a-a840-44e7d64c3ca8" userProvider="AD" userName="Hassan Butt (NESO)"/>
        <t:Anchor>
          <t:Comment id="717281398"/>
        </t:Anchor>
        <t:UnassignAll/>
      </t:Event>
      <t:Event id="{80ED722A-1939-4B90-A824-C972314E1A18}" time="2024-10-21T12:41:10.166Z">
        <t:Attribution userId="S::Hassan.Butt@uk.nationalgrid.com::4b7c4d5b-0818-409a-a840-44e7d64c3ca8" userProvider="AD" userName="Hassan Butt (NESO)"/>
        <t:Anchor>
          <t:Comment id="717281398"/>
        </t:Anchor>
        <t:Assign userId="S::Charlotte.Horne@uk.nationalgrid.com::790bcd35-3f59-47b6-b19e-07e66156065c" userProvider="AD" userName="Charlotte Horne (NESO)"/>
      </t:Event>
    </t:History>
  </t:Task>
  <t:Task id="{5C32A9A2-DA55-4AA0-A90C-D64CE923DCA1}">
    <t:Anchor>
      <t:Comment id="716670600"/>
    </t:Anchor>
    <t:History>
      <t:Event id="{6001FDE1-5970-4A88-A239-EF11937F1843}" time="2024-10-14T11:01:12.964Z">
        <t:Attribution userId="S::Hassan.Butt@uk.nationalgrid.com::4b7c4d5b-0818-409a-a840-44e7d64c3ca8" userProvider="AD" userName="Hassan Butt (NESO)"/>
        <t:Anchor>
          <t:Comment id="716670600"/>
        </t:Anchor>
        <t:Create/>
      </t:Event>
      <t:Event id="{11E04FFA-E709-41CD-A3B3-2657CE0159CE}" time="2024-10-14T11:01:12.964Z">
        <t:Attribution userId="S::Hassan.Butt@uk.nationalgrid.com::4b7c4d5b-0818-409a-a840-44e7d64c3ca8" userProvider="AD" userName="Hassan Butt (NESO)"/>
        <t:Anchor>
          <t:Comment id="716670600"/>
        </t:Anchor>
        <t:Assign userId="S::Katherine.Munns@uk.nationalgrid.com::e135459f-28e2-4461-92c5-92da04675d88" userProvider="AD" userName="Katherine Munns (NESO)"/>
      </t:Event>
      <t:Event id="{51463BAD-0CF0-4361-8745-76258B74E198}" time="2024-10-14T11:01:12.964Z">
        <t:Attribution userId="S::Hassan.Butt@uk.nationalgrid.com::4b7c4d5b-0818-409a-a840-44e7d64c3ca8" userProvider="AD" userName="Hassan Butt (NESO)"/>
        <t:Anchor>
          <t:Comment id="716670600"/>
        </t:Anchor>
        <t:SetTitle title="@Katherine Munns (NESO) Do you think it is necessary to add/mention about the PoC tool here?"/>
      </t:Event>
      <t:Event id="{CF1985FF-2467-44FF-B289-C5E5547663EB}" time="2024-10-15T09:46:57.156Z">
        <t:Attribution userId="S::hassan.butt@uk.nationalgrid.com::4b7c4d5b-0818-409a-a840-44e7d64c3ca8" userProvider="AD" userName="Hassan Butt (NESO)"/>
        <t:Progress percentComplete="100"/>
      </t:Event>
      <t:Event id="{93A8BA23-8093-46CE-B253-B9132B8DE5A6}" time="2024-10-15T09:47:08.617Z">
        <t:Attribution userId="S::hassan.butt@uk.nationalgrid.com::4b7c4d5b-0818-409a-a840-44e7d64c3ca8" userProvider="AD" userName="Hassan Butt (NESO)"/>
        <t:Progress percentComplete="0"/>
      </t:Event>
      <t:Event id="{2FCA5C8A-44A1-4FA0-9141-7DB645586D0D}" time="2024-10-15T10:37:42.838Z">
        <t:Attribution userId="S::ganiat.okesina@uk.nationalgrid.com::251e27f8-01cf-448d-af9c-74408f027224" userProvider="AD" userName="Gani Okesina (NESO)"/>
        <t:Progress percentComplete="100"/>
      </t:Event>
    </t:History>
  </t:Task>
  <t:Task id="{F5F46AA9-491A-4A0A-AF42-079F44316736}">
    <t:Anchor>
      <t:Comment id="716669928"/>
    </t:Anchor>
    <t:History>
      <t:Event id="{D8BC9A50-8CBB-4BB6-BD8B-0C8994F6AC5D}" time="2024-10-14T10:50:00.873Z">
        <t:Attribution userId="S::Hassan.Butt@uk.nationalgrid.com::4b7c4d5b-0818-409a-a840-44e7d64c3ca8" userProvider="AD" userName="Hassan Butt (NESO)"/>
        <t:Anchor>
          <t:Comment id="716669928"/>
        </t:Anchor>
        <t:Create/>
      </t:Event>
      <t:Event id="{7F897EB2-1044-477A-968A-C9A8D60AB185}" time="2024-10-14T10:50:00.873Z">
        <t:Attribution userId="S::Hassan.Butt@uk.nationalgrid.com::4b7c4d5b-0818-409a-a840-44e7d64c3ca8" userProvider="AD" userName="Hassan Butt (NESO)"/>
        <t:Anchor>
          <t:Comment id="716669928"/>
        </t:Anchor>
        <t:Assign userId="S::Katherine.Munns@uk.nationalgrid.com::e135459f-28e2-4461-92c5-92da04675d88" userProvider="AD" userName="Katherine Munns (NESO)"/>
      </t:Event>
      <t:Event id="{FC21A3A8-9133-4002-85E7-EF7E49F37F96}" time="2024-10-14T10:50:00.873Z">
        <t:Attribution userId="S::Hassan.Butt@uk.nationalgrid.com::4b7c4d5b-0818-409a-a840-44e7d64c3ca8" userProvider="AD" userName="Hassan Butt (NESO)"/>
        <t:Anchor>
          <t:Comment id="716669928"/>
        </t:Anchor>
        <t:SetTitle title="@Katherine Munns (NESO) 9 months for phase1 and 9 months for phase 2 so in total 18 months."/>
      </t:Event>
      <t:Event id="{BDB27B08-EFCA-432A-9F7E-89878D29CF47}" time="2024-10-15T10:29:42.998Z">
        <t:Attribution userId="S::ganiat.okesina@uk.nationalgrid.com::251e27f8-01cf-448d-af9c-74408f027224" userProvider="AD" userName="Gani Okesina (NESO)"/>
        <t:Progress percentComplete="100"/>
      </t:Event>
    </t:History>
  </t:Task>
  <t:Task id="{98CA1021-1CB9-4D6A-89DB-D7CCF2377B26}">
    <t:Anchor>
      <t:Comment id="716670538"/>
    </t:Anchor>
    <t:History>
      <t:Event id="{8E6C644C-7E68-4D72-A858-FB4A0DEAB380}" time="2024-10-14T11:00:10.254Z">
        <t:Attribution userId="S::Hassan.Butt@uk.nationalgrid.com::4b7c4d5b-0818-409a-a840-44e7d64c3ca8" userProvider="AD" userName="Hassan Butt (NESO)"/>
        <t:Anchor>
          <t:Comment id="716670538"/>
        </t:Anchor>
        <t:Create/>
      </t:Event>
      <t:Event id="{12E01E40-DD95-41E0-9612-8A2227021D5B}" time="2024-10-14T11:00:10.254Z">
        <t:Attribution userId="S::Hassan.Butt@uk.nationalgrid.com::4b7c4d5b-0818-409a-a840-44e7d64c3ca8" userProvider="AD" userName="Hassan Butt (NESO)"/>
        <t:Anchor>
          <t:Comment id="716670538"/>
        </t:Anchor>
        <t:Assign userId="S::Katherine.Munns@uk.nationalgrid.com::e135459f-28e2-4461-92c5-92da04675d88" userProvider="AD" userName="Katherine Munns (NESO)"/>
      </t:Event>
      <t:Event id="{598DC238-B0A2-4531-8854-E85269807BB3}" time="2024-10-14T11:00:10.254Z">
        <t:Attribution userId="S::Hassan.Butt@uk.nationalgrid.com::4b7c4d5b-0818-409a-a840-44e7d64c3ca8" userProvider="AD" userName="Hassan Butt (NESO)"/>
        <t:Anchor>
          <t:Comment id="716670538"/>
        </t:Anchor>
        <t:SetTitle title="@Katherine Munns (NESO) Phase 2 already mentioned here too so all good.(I am highlighting the ph 2 related text to make sure that phase 2 is being captured where required/necessary in the PEA.)"/>
      </t:Event>
      <t:Event id="{C10E1680-8F82-41E1-A890-A13C2D0A9A3A}" time="2024-10-15T10:37:23.03Z">
        <t:Attribution userId="S::ganiat.okesina@uk.nationalgrid.com::251e27f8-01cf-448d-af9c-74408f027224" userProvider="AD" userName="Gani Okesina (NESO)"/>
        <t:Progress percentComplete="100"/>
      </t:Event>
    </t:History>
  </t:Task>
  <t:Task id="{8A51B8B9-F703-4885-BE1B-DDE1352B8E12}">
    <t:Anchor>
      <t:Comment id="717273999"/>
    </t:Anchor>
    <t:History>
      <t:Event id="{EEF12897-EC03-400A-99D7-36E379E03503}" time="2024-10-21T10:37:51.13Z">
        <t:Attribution userId="S::Hassan.Butt@uk.nationalgrid.com::4b7c4d5b-0818-409a-a840-44e7d64c3ca8" userProvider="AD" userName="Hassan Butt (NESO)"/>
        <t:Anchor>
          <t:Comment id="717273999"/>
        </t:Anchor>
        <t:Create/>
      </t:Event>
      <t:Event id="{5D29F8AF-EBCB-4C2D-AEB7-8BD0A9433D83}" time="2024-10-21T10:37:51.13Z">
        <t:Attribution userId="S::Hassan.Butt@uk.nationalgrid.com::4b7c4d5b-0818-409a-a840-44e7d64c3ca8" userProvider="AD" userName="Hassan Butt (NESO)"/>
        <t:Anchor>
          <t:Comment id="717273999"/>
        </t:Anchor>
        <t:Assign userId="S::Katherine.Munns@uk.nationalgrid.com::e135459f-28e2-4461-92c5-92da04675d88" userProvider="AD" userName="Katherine Munns (NESO)"/>
      </t:Event>
      <t:Event id="{7A3586DD-E35C-472C-AB04-D06B38AB9DD2}" time="2024-10-21T10:37:51.13Z">
        <t:Attribution userId="S::Hassan.Butt@uk.nationalgrid.com::4b7c4d5b-0818-409a-a840-44e7d64c3ca8" userProvider="AD" userName="Hassan Butt (NESO)"/>
        <t:Anchor>
          <t:Comment id="717273999"/>
        </t:Anchor>
        <t:SetTitle title="@Katherine Munns (NESO) @Charlotte Horne (NESO) We need a statement here, even if it’s a brief one. "/>
      </t:Event>
      <t:Event id="{1B2BEB0C-7A51-4CFA-BE76-0A45D0C8B109}" time="2024-10-22T09:38:17.893Z">
        <t:Attribution userId="S::Hassan.Butt@uk.nationalgrid.com::4b7c4d5b-0818-409a-a840-44e7d64c3ca8" userProvider="AD" userName="Hassan Butt (NESO)"/>
        <t:Progress percentComplete="100"/>
      </t:Event>
    </t:History>
  </t:Task>
  <t:Task id="{21A217B2-849E-490C-8F8B-11C0A1B01F07}">
    <t:Anchor>
      <t:Comment id="717274087"/>
    </t:Anchor>
    <t:History>
      <t:Event id="{B3E9E9AD-098E-4062-8AA1-02EAFBEA7BE4}" time="2024-10-21T10:39:19.528Z">
        <t:Attribution userId="S::Hassan.Butt@uk.nationalgrid.com::4b7c4d5b-0818-409a-a840-44e7d64c3ca8" userProvider="AD" userName="Hassan Butt (NESO)"/>
        <t:Anchor>
          <t:Comment id="717274087"/>
        </t:Anchor>
        <t:Create/>
      </t:Event>
      <t:Event id="{3964CE8E-785E-490B-BA2E-353FAD70E3E3}" time="2024-10-21T10:39:19.528Z">
        <t:Attribution userId="S::Hassan.Butt@uk.nationalgrid.com::4b7c4d5b-0818-409a-a840-44e7d64c3ca8" userProvider="AD" userName="Hassan Butt (NESO)"/>
        <t:Anchor>
          <t:Comment id="717274087"/>
        </t:Anchor>
        <t:Assign userId="S::Charlotte.Horne@uk.nationalgrid.com::790bcd35-3f59-47b6-b19e-07e66156065c" userProvider="AD" userName="Charlotte Horne (NESO)"/>
      </t:Event>
      <t:Event id="{7EF3B0CB-BA85-4739-B1C7-E5153D621A15}" time="2024-10-21T10:39:19.528Z">
        <t:Attribution userId="S::Hassan.Butt@uk.nationalgrid.com::4b7c4d5b-0818-409a-a840-44e7d64c3ca8" userProvider="AD" userName="Hassan Butt (NESO)"/>
        <t:Anchor>
          <t:Comment id="717274087"/>
        </t:Anchor>
        <t:SetTitle title="@Charlotte Horne (NESO) This section is for RIIO-1 only. Don’t you think the answer here is applicable for 3.4.1 and N/A for 3.4.2?"/>
      </t:Event>
      <t:Event id="{8CDB4237-7D07-43B0-8915-B2C54089C727}" time="2024-10-21T10:39:21.141Z">
        <t:Attribution userId="S::Hassan.Butt@uk.nationalgrid.com::4b7c4d5b-0818-409a-a840-44e7d64c3ca8" userProvider="AD" userName="Hassan Butt (NESO)"/>
        <t:Progress percentComplete="100"/>
      </t:Event>
      <t:Event id="{BA72486E-D075-4BD4-B9F6-1BE7B3236B30}" time="2024-10-21T10:39:29.88Z">
        <t:Attribution userId="S::Hassan.Butt@uk.nationalgrid.com::4b7c4d5b-0818-409a-a840-44e7d64c3ca8" userProvider="AD" userName="Hassan Butt (NESO)"/>
        <t:Progress percentComplete="0"/>
      </t:Event>
      <t:Event id="{45F7BC85-4769-45B4-A518-030D1CD014A1}" time="2024-10-22T09:37:58.257Z">
        <t:Attribution userId="S::Hassan.Butt@uk.nationalgrid.com::4b7c4d5b-0818-409a-a840-44e7d64c3ca8" userProvider="AD" userName="Hassan Butt (NESO)"/>
        <t:Progress percentComplete="100"/>
      </t:Event>
    </t:History>
  </t:Task>
  <t:Task id="{C847EA22-8296-4D80-AE90-59B291AC75DA}">
    <t:Anchor>
      <t:Comment id="717274248"/>
    </t:Anchor>
    <t:History>
      <t:Event id="{FF7B6353-5617-4229-B70F-E4B57E33F779}" time="2024-10-21T10:42:00.038Z">
        <t:Attribution userId="S::Hassan.Butt@uk.nationalgrid.com::4b7c4d5b-0818-409a-a840-44e7d64c3ca8" userProvider="AD" userName="Hassan Butt (NESO)"/>
        <t:Anchor>
          <t:Comment id="717274248"/>
        </t:Anchor>
        <t:Create/>
      </t:Event>
      <t:Event id="{53C59C59-691E-4130-BD85-82A5941935F7}" time="2024-10-21T10:42:00.038Z">
        <t:Attribution userId="S::Hassan.Butt@uk.nationalgrid.com::4b7c4d5b-0818-409a-a840-44e7d64c3ca8" userProvider="AD" userName="Hassan Butt (NESO)"/>
        <t:Anchor>
          <t:Comment id="717274248"/>
        </t:Anchor>
        <t:Assign userId="S::Charlotte.Horne@uk.nationalgrid.com::790bcd35-3f59-47b6-b19e-07e66156065c" userProvider="AD" userName="Charlotte Horne (NESO)"/>
      </t:Event>
      <t:Event id="{75A9BB7B-8985-4E04-997C-09B2C9F1A232}" time="2024-10-21T10:42:00.038Z">
        <t:Attribution userId="S::Hassan.Butt@uk.nationalgrid.com::4b7c4d5b-0818-409a-a840-44e7d64c3ca8" userProvider="AD" userName="Hassan Butt (NESO)"/>
        <t:Anchor>
          <t:Comment id="717274248"/>
        </t:Anchor>
        <t:SetTitle title="@Charlotte Horne (NESO) can we add n/a for this question?"/>
      </t:Event>
    </t:History>
  </t:Task>
  <t:Task id="{7703D091-B8BF-4DC3-9B5F-332AB3D16B88}">
    <t:Anchor>
      <t:Comment id="1376810897"/>
    </t:Anchor>
    <t:History>
      <t:Event id="{4B09E10B-8566-4AEB-A3F3-6E71BB7B8B96}" time="2024-10-21T10:59:41.475Z">
        <t:Attribution userId="S::charlotte.horne@uk.nationalgrid.com::790bcd35-3f59-47b6-b19e-07e66156065c" userProvider="AD" userName="Charlotte Horne (NESO)"/>
        <t:Anchor>
          <t:Comment id="1376810897"/>
        </t:Anchor>
        <t:Create/>
      </t:Event>
      <t:Event id="{ACB16633-9DBE-40C8-92F6-5C466DC4069C}" time="2024-10-21T10:59:41.475Z">
        <t:Attribution userId="S::charlotte.horne@uk.nationalgrid.com::790bcd35-3f59-47b6-b19e-07e66156065c" userProvider="AD" userName="Charlotte Horne (NESO)"/>
        <t:Anchor>
          <t:Comment id="1376810897"/>
        </t:Anchor>
        <t:Assign userId="S::Hassan.Butt@uk.nationalgrid.com::4b7c4d5b-0818-409a-a840-44e7d64c3ca8" userProvider="AD" userName="Hassan Butt (NESO)"/>
      </t:Event>
      <t:Event id="{AC2BB85C-EE73-4CA1-8040-113C68FDCF32}" time="2024-10-21T10:59:41.475Z">
        <t:Attribution userId="S::charlotte.horne@uk.nationalgrid.com::790bcd35-3f59-47b6-b19e-07e66156065c" userProvider="AD" userName="Charlotte Horne (NESO)"/>
        <t:Anchor>
          <t:Comment id="1376810897"/>
        </t:Anchor>
        <t:SetTitle title="@Hassan Butt (NESO) please check this messaging against other PEAs for System Operations projects. I'd suggest to add wording to say something along the lines of that the methodology produced will cover dispatch transparency for across the GB system."/>
      </t:Event>
      <t:Event id="{363A1052-1977-4F71-BB26-081D6B245DED}" time="2024-10-22T10:10:23.613Z">
        <t:Attribution userId="S::Hassan.Butt@uk.nationalgrid.com::4b7c4d5b-0818-409a-a840-44e7d64c3ca8" userProvider="AD" userName="Hassan Butt (NESO)"/>
        <t:Anchor>
          <t:Comment id="717358751"/>
        </t:Anchor>
        <t:UnassignAll/>
      </t:Event>
      <t:Event id="{D0B50607-28D2-4061-AB2F-F83C8385C389}" time="2024-10-22T10:10:23.613Z">
        <t:Attribution userId="S::Hassan.Butt@uk.nationalgrid.com::4b7c4d5b-0818-409a-a840-44e7d64c3ca8" userProvider="AD" userName="Hassan Butt (NESO)"/>
        <t:Anchor>
          <t:Comment id="717358751"/>
        </t:Anchor>
        <t:Assign userId="S::Charlotte.Horne@uk.nationalgrid.com::790bcd35-3f59-47b6-b19e-07e66156065c" userProvider="AD" userName="Charlotte Horne (NESO)"/>
      </t:Event>
    </t:History>
  </t:Task>
  <t:Task id="{F321E1D3-6498-44FB-A61D-D5A341A4DA61}">
    <t:Anchor>
      <t:Comment id="392444334"/>
    </t:Anchor>
    <t:History>
      <t:Event id="{276F90FC-9ABB-4325-AFF3-7F7D3B223754}" time="2024-10-22T10:28:26.765Z">
        <t:Attribution userId="S::charlotte.horne@uk.nationalgrid.com::790bcd35-3f59-47b6-b19e-07e66156065c" userProvider="AD" userName="Charlotte Horne (NESO)"/>
        <t:Anchor>
          <t:Comment id="392444334"/>
        </t:Anchor>
        <t:Create/>
      </t:Event>
      <t:Event id="{AA0B0ACF-FB1A-4D7D-AB55-87D290738D10}" time="2024-10-22T10:28:26.765Z">
        <t:Attribution userId="S::charlotte.horne@uk.nationalgrid.com::790bcd35-3f59-47b6-b19e-07e66156065c" userProvider="AD" userName="Charlotte Horne (NESO)"/>
        <t:Anchor>
          <t:Comment id="392444334"/>
        </t:Anchor>
        <t:Assign userId="S::Hassan.Butt@uk.nationalgrid.com::4b7c4d5b-0818-409a-a840-44e7d64c3ca8" userProvider="AD" userName="Hassan Butt (NESO)"/>
      </t:Event>
      <t:Event id="{E0843C62-27EA-47A5-8C74-EFB70633F355}" time="2024-10-22T10:28:26.765Z">
        <t:Attribution userId="S::charlotte.horne@uk.nationalgrid.com::790bcd35-3f59-47b6-b19e-07e66156065c" userProvider="AD" userName="Charlotte Horne (NESO)"/>
        <t:Anchor>
          <t:Comment id="392444334"/>
        </t:Anchor>
        <t:SetTitle title="@Hassan Butt (NESO) please could you add the breakdown of work packages from the pitch pack into this section, and also the ENIP risk rating information"/>
      </t:Event>
      <t:Event id="{DA52B27D-97DB-4344-A1CD-B8E7C1C97816}" time="2024-10-22T11:15:23.421Z">
        <t:Attribution userId="S::Hassan.Butt@uk.nationalgrid.com::4b7c4d5b-0818-409a-a840-44e7d64c3ca8" userProvider="AD" userName="Hassan Butt (NESO)"/>
        <t:Anchor>
          <t:Comment id="717362651"/>
        </t:Anchor>
        <t:UnassignAll/>
      </t:Event>
      <t:Event id="{C95BDAFA-748A-44F8-BC82-56B6F11AB31C}" time="2024-10-22T11:15:23.421Z">
        <t:Attribution userId="S::Hassan.Butt@uk.nationalgrid.com::4b7c4d5b-0818-409a-a840-44e7d64c3ca8" userProvider="AD" userName="Hassan Butt (NESO)"/>
        <t:Anchor>
          <t:Comment id="717362651"/>
        </t:Anchor>
        <t:Assign userId="S::Charlotte.Horne@uk.nationalgrid.com::790bcd35-3f59-47b6-b19e-07e66156065c" userProvider="AD" userName="Charlotte Horne (NESO)"/>
      </t:Event>
      <t:Event id="{50407840-EB69-4986-8AC9-0551B6691BD8}" time="2024-10-29T12:14:27.958Z">
        <t:Attribution userId="S::charlotte.horne@uk.nationalgrid.com::790bcd35-3f59-47b6-b19e-07e66156065c" userProvider="AD" userName="Charlotte Horne (NESO)"/>
        <t:Anchor>
          <t:Comment id="819228338"/>
        </t:Anchor>
        <t:UnassignAll/>
      </t:Event>
      <t:Event id="{CFE085BC-B1CA-4516-98DE-CA8BBEA94F7C}" time="2024-10-29T12:14:27.958Z">
        <t:Attribution userId="S::charlotte.horne@uk.nationalgrid.com::790bcd35-3f59-47b6-b19e-07e66156065c" userProvider="AD" userName="Charlotte Horne (NESO)"/>
        <t:Anchor>
          <t:Comment id="819228338"/>
        </t:Anchor>
        <t:Assign userId="S::Hassan.Butt@uk.nationalgrid.com::4b7c4d5b-0818-409a-a840-44e7d64c3ca8" userProvider="AD" userName="Hassan Butt (NESO)"/>
      </t:Event>
      <t:Event id="{E5259B10-1137-40EC-B361-386CC8D24C1B}" time="2024-10-29T16:15:11.457Z">
        <t:Attribution userId="S::Hassan.Butt@uk.nationalgrid.com::4b7c4d5b-0818-409a-a840-44e7d64c3ca8" userProvider="AD" userName="Hassan Butt (NESO)"/>
        <t:Progress percentComplete="100"/>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8CF4A918-A2AC-44D4-8711-BB24C6ECB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cadce026-d35b-4a62-a2ee-1436bb44fb55"/>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f9f36907-376f-4565-8e03-d5dbfca1682b"/>
    <ds:schemaRef ds:uri="35b117e3-8a72-427a-86e8-2abd221038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3517</Words>
  <Characters>20047</Characters>
  <Application>Microsoft Office Word</Application>
  <DocSecurity>4</DocSecurity>
  <Lines>167</Lines>
  <Paragraphs>47</Paragraphs>
  <ScaleCrop>false</ScaleCrop>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Hassan Butt (NESO)</cp:lastModifiedBy>
  <cp:revision>240</cp:revision>
  <cp:lastPrinted>2020-10-17T18:33:00Z</cp:lastPrinted>
  <dcterms:created xsi:type="dcterms:W3CDTF">2024-10-02T16:14:00Z</dcterms:created>
  <dcterms:modified xsi:type="dcterms:W3CDTF">2024-10-29T16:15:00Z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