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EDA72" w14:textId="77777777" w:rsidR="00A32014" w:rsidRDefault="00000000">
      <w:pPr>
        <w:spacing w:before="73"/>
        <w:ind w:left="4" w:right="355"/>
        <w:jc w:val="center"/>
        <w:rPr>
          <w:b/>
          <w:sz w:val="28"/>
        </w:rPr>
      </w:pPr>
      <w:r>
        <w:rPr>
          <w:b/>
          <w:sz w:val="28"/>
        </w:rPr>
        <w:t>GENERAL</w:t>
      </w:r>
      <w:r>
        <w:rPr>
          <w:b/>
          <w:spacing w:val="-8"/>
          <w:sz w:val="28"/>
        </w:rPr>
        <w:t xml:space="preserve"> </w:t>
      </w:r>
      <w:r>
        <w:rPr>
          <w:b/>
          <w:spacing w:val="-2"/>
          <w:sz w:val="28"/>
        </w:rPr>
        <w:t>CONDITIONS</w:t>
      </w:r>
    </w:p>
    <w:p w14:paraId="7C7EF737" w14:textId="77777777" w:rsidR="00A32014" w:rsidRDefault="00000000">
      <w:pPr>
        <w:spacing w:before="29"/>
        <w:ind w:left="5" w:right="355"/>
        <w:jc w:val="center"/>
        <w:rPr>
          <w:b/>
          <w:sz w:val="20"/>
        </w:rPr>
      </w:pPr>
      <w:r>
        <w:rPr>
          <w:b/>
          <w:spacing w:val="-4"/>
          <w:sz w:val="20"/>
        </w:rPr>
        <w:t>(GC)</w:t>
      </w:r>
    </w:p>
    <w:p w14:paraId="2DDEF4D7" w14:textId="77777777" w:rsidR="00A32014" w:rsidRDefault="00A32014">
      <w:pPr>
        <w:pStyle w:val="BodyText"/>
        <w:spacing w:before="48"/>
        <w:rPr>
          <w:b/>
        </w:rPr>
      </w:pPr>
    </w:p>
    <w:p w14:paraId="5D639952" w14:textId="77777777" w:rsidR="00A32014" w:rsidRDefault="00000000">
      <w:pPr>
        <w:ind w:left="4" w:right="355"/>
        <w:jc w:val="center"/>
        <w:rPr>
          <w:b/>
          <w:sz w:val="24"/>
        </w:rPr>
      </w:pPr>
      <w:r>
        <w:rPr>
          <w:b/>
          <w:spacing w:val="-2"/>
          <w:sz w:val="24"/>
        </w:rPr>
        <w:t>CONTENTS</w:t>
      </w:r>
    </w:p>
    <w:p w14:paraId="50FDC7FD" w14:textId="77777777" w:rsidR="00A32014" w:rsidRDefault="00A32014">
      <w:pPr>
        <w:pStyle w:val="BodyText"/>
        <w:spacing w:before="4"/>
        <w:rPr>
          <w:b/>
          <w:sz w:val="24"/>
        </w:rPr>
      </w:pPr>
    </w:p>
    <w:p w14:paraId="32EE0FA6" w14:textId="77777777" w:rsidR="00A32014" w:rsidRDefault="00000000">
      <w:pPr>
        <w:pStyle w:val="BodyText"/>
        <w:ind w:right="355"/>
        <w:jc w:val="center"/>
      </w:pPr>
      <w:r>
        <w:t>(This</w:t>
      </w:r>
      <w:r>
        <w:rPr>
          <w:spacing w:val="-5"/>
        </w:rPr>
        <w:t xml:space="preserve"> </w:t>
      </w:r>
      <w:r>
        <w:t>contents</w:t>
      </w:r>
      <w:r>
        <w:rPr>
          <w:spacing w:val="-5"/>
        </w:rPr>
        <w:t xml:space="preserve"> </w:t>
      </w:r>
      <w:r>
        <w:t>page</w:t>
      </w:r>
      <w:r>
        <w:rPr>
          <w:spacing w:val="-7"/>
        </w:rPr>
        <w:t xml:space="preserve"> </w:t>
      </w:r>
      <w:r>
        <w:t>does</w:t>
      </w:r>
      <w:r>
        <w:rPr>
          <w:spacing w:val="-5"/>
        </w:rPr>
        <w:t xml:space="preserve"> </w:t>
      </w:r>
      <w:r>
        <w:t>not</w:t>
      </w:r>
      <w:r>
        <w:rPr>
          <w:spacing w:val="-5"/>
        </w:rPr>
        <w:t xml:space="preserve"> </w:t>
      </w:r>
      <w:r>
        <w:t>form</w:t>
      </w:r>
      <w:r>
        <w:rPr>
          <w:spacing w:val="-4"/>
        </w:rPr>
        <w:t xml:space="preserve"> </w:t>
      </w:r>
      <w:r>
        <w:t>part</w:t>
      </w:r>
      <w:r>
        <w:rPr>
          <w:spacing w:val="-4"/>
        </w:rPr>
        <w:t xml:space="preserve"> </w:t>
      </w:r>
      <w:r>
        <w:t>of</w:t>
      </w:r>
      <w:r>
        <w:rPr>
          <w:spacing w:val="-6"/>
        </w:rPr>
        <w:t xml:space="preserve"> </w:t>
      </w:r>
      <w:r>
        <w:t>the</w:t>
      </w:r>
      <w:r>
        <w:rPr>
          <w:spacing w:val="-6"/>
        </w:rPr>
        <w:t xml:space="preserve"> </w:t>
      </w:r>
      <w:r>
        <w:t>Grid</w:t>
      </w:r>
      <w:r>
        <w:rPr>
          <w:spacing w:val="-4"/>
        </w:rPr>
        <w:t xml:space="preserve"> Code)</w:t>
      </w:r>
    </w:p>
    <w:p w14:paraId="71DB2BDE" w14:textId="77777777" w:rsidR="00A32014" w:rsidRDefault="00A32014">
      <w:pPr>
        <w:pStyle w:val="BodyText"/>
        <w:spacing w:before="46"/>
      </w:pPr>
    </w:p>
    <w:p w14:paraId="002ED851" w14:textId="77777777" w:rsidR="00A32014" w:rsidRDefault="00000000">
      <w:pPr>
        <w:pStyle w:val="BodyText"/>
        <w:tabs>
          <w:tab w:val="left" w:pos="8562"/>
        </w:tabs>
        <w:ind w:left="158"/>
      </w:pPr>
      <w:r>
        <w:rPr>
          <w:u w:val="single"/>
        </w:rPr>
        <w:t>Paragraph</w:t>
      </w:r>
      <w:r>
        <w:rPr>
          <w:spacing w:val="-11"/>
          <w:u w:val="single"/>
        </w:rPr>
        <w:t xml:space="preserve"> </w:t>
      </w:r>
      <w:r>
        <w:rPr>
          <w:spacing w:val="-2"/>
          <w:u w:val="single"/>
        </w:rPr>
        <w:t>No/Title</w:t>
      </w:r>
      <w:r>
        <w:tab/>
      </w:r>
      <w:r>
        <w:rPr>
          <w:u w:val="single"/>
        </w:rPr>
        <w:t>Page</w:t>
      </w:r>
      <w:r>
        <w:rPr>
          <w:spacing w:val="-7"/>
          <w:u w:val="single"/>
        </w:rPr>
        <w:t xml:space="preserve"> </w:t>
      </w:r>
      <w:r>
        <w:rPr>
          <w:spacing w:val="-2"/>
          <w:u w:val="single"/>
        </w:rPr>
        <w:t>Number</w:t>
      </w:r>
    </w:p>
    <w:sdt>
      <w:sdtPr>
        <w:rPr>
          <w:sz w:val="22"/>
          <w:szCs w:val="22"/>
        </w:rPr>
        <w:id w:val="-1627923622"/>
        <w:docPartObj>
          <w:docPartGallery w:val="Table of Contents"/>
          <w:docPartUnique/>
        </w:docPartObj>
      </w:sdtPr>
      <w:sdtContent>
        <w:p w14:paraId="202D47DC" w14:textId="77777777" w:rsidR="00A32014" w:rsidRDefault="00000000">
          <w:pPr>
            <w:pStyle w:val="TOC2"/>
            <w:tabs>
              <w:tab w:val="right" w:leader="dot" w:pos="9230"/>
            </w:tabs>
            <w:spacing w:before="82"/>
          </w:pPr>
          <w:r>
            <w:fldChar w:fldCharType="begin"/>
          </w:r>
          <w:r>
            <w:instrText xml:space="preserve">TOC \o "1-2" \h \z \u </w:instrText>
          </w:r>
          <w:r>
            <w:fldChar w:fldCharType="separate"/>
          </w:r>
          <w:hyperlink w:anchor="_bookmark0" w:history="1">
            <w:r>
              <w:t>GC.1</w:t>
            </w:r>
            <w:r>
              <w:rPr>
                <w:spacing w:val="76"/>
                <w:w w:val="150"/>
              </w:rPr>
              <w:t xml:space="preserve"> </w:t>
            </w:r>
            <w:r>
              <w:rPr>
                <w:spacing w:val="-2"/>
              </w:rPr>
              <w:t>INTRODUCTION</w:t>
            </w:r>
            <w:r>
              <w:tab/>
            </w:r>
            <w:r>
              <w:rPr>
                <w:spacing w:val="-10"/>
              </w:rPr>
              <w:t>2</w:t>
            </w:r>
          </w:hyperlink>
        </w:p>
        <w:p w14:paraId="042A91C0" w14:textId="77777777" w:rsidR="00A32014" w:rsidRDefault="00000000">
          <w:pPr>
            <w:pStyle w:val="TOC2"/>
            <w:tabs>
              <w:tab w:val="right" w:leader="dot" w:pos="9230"/>
            </w:tabs>
          </w:pPr>
          <w:hyperlink w:anchor="_bookmark1" w:history="1">
            <w:r>
              <w:t>GC.2</w:t>
            </w:r>
            <w:r>
              <w:rPr>
                <w:spacing w:val="78"/>
                <w:w w:val="150"/>
              </w:rPr>
              <w:t xml:space="preserve"> </w:t>
            </w:r>
            <w:r>
              <w:rPr>
                <w:spacing w:val="-2"/>
              </w:rPr>
              <w:t>SCOPE</w:t>
            </w:r>
            <w:r>
              <w:tab/>
            </w:r>
            <w:r>
              <w:rPr>
                <w:spacing w:val="-10"/>
              </w:rPr>
              <w:t>2</w:t>
            </w:r>
          </w:hyperlink>
        </w:p>
        <w:p w14:paraId="702637E8" w14:textId="77777777" w:rsidR="00A32014" w:rsidRDefault="00000000">
          <w:pPr>
            <w:pStyle w:val="TOC2"/>
            <w:tabs>
              <w:tab w:val="right" w:leader="dot" w:pos="9230"/>
            </w:tabs>
            <w:spacing w:before="145"/>
          </w:pPr>
          <w:hyperlink w:anchor="_bookmark2" w:history="1">
            <w:r>
              <w:t>GC.3</w:t>
            </w:r>
            <w:r>
              <w:rPr>
                <w:spacing w:val="68"/>
                <w:w w:val="150"/>
              </w:rPr>
              <w:t xml:space="preserve"> </w:t>
            </w:r>
            <w:r>
              <w:t>UNFORESEEN</w:t>
            </w:r>
            <w:r>
              <w:rPr>
                <w:spacing w:val="-5"/>
              </w:rPr>
              <w:t xml:space="preserve"> </w:t>
            </w:r>
            <w:r>
              <w:rPr>
                <w:spacing w:val="-2"/>
              </w:rPr>
              <w:t>CIRCUMSTANCES</w:t>
            </w:r>
            <w:r>
              <w:tab/>
            </w:r>
            <w:r>
              <w:rPr>
                <w:spacing w:val="-10"/>
              </w:rPr>
              <w:t>2</w:t>
            </w:r>
          </w:hyperlink>
        </w:p>
        <w:p w14:paraId="053BB23A" w14:textId="77777777" w:rsidR="00A32014" w:rsidRDefault="00000000">
          <w:pPr>
            <w:pStyle w:val="TOC2"/>
            <w:tabs>
              <w:tab w:val="right" w:leader="dot" w:pos="9230"/>
            </w:tabs>
          </w:pPr>
          <w:hyperlink w:anchor="_bookmark3" w:history="1">
            <w:r>
              <w:t>GC.4</w:t>
            </w:r>
            <w:r>
              <w:rPr>
                <w:spacing w:val="74"/>
                <w:w w:val="150"/>
              </w:rPr>
              <w:t xml:space="preserve"> </w:t>
            </w:r>
            <w:r>
              <w:t>NOT</w:t>
            </w:r>
            <w:r>
              <w:rPr>
                <w:spacing w:val="-2"/>
              </w:rPr>
              <w:t xml:space="preserve"> </w:t>
            </w:r>
            <w:r>
              <w:rPr>
                <w:spacing w:val="-4"/>
              </w:rPr>
              <w:t>USED</w:t>
            </w:r>
            <w:r>
              <w:tab/>
            </w:r>
            <w:r>
              <w:rPr>
                <w:spacing w:val="-10"/>
              </w:rPr>
              <w:t>2</w:t>
            </w:r>
          </w:hyperlink>
        </w:p>
        <w:p w14:paraId="5E3100C2" w14:textId="77777777" w:rsidR="00A32014" w:rsidRDefault="00000000">
          <w:pPr>
            <w:pStyle w:val="TOC2"/>
            <w:tabs>
              <w:tab w:val="right" w:leader="dot" w:pos="9230"/>
            </w:tabs>
            <w:spacing w:before="144"/>
          </w:pPr>
          <w:hyperlink w:anchor="_bookmark4" w:history="1">
            <w:r>
              <w:t>GC.5</w:t>
            </w:r>
            <w:r>
              <w:rPr>
                <w:spacing w:val="63"/>
                <w:w w:val="150"/>
              </w:rPr>
              <w:t xml:space="preserve"> </w:t>
            </w:r>
            <w:r>
              <w:t>COMMUNICATION</w:t>
            </w:r>
            <w:r>
              <w:rPr>
                <w:spacing w:val="-3"/>
              </w:rPr>
              <w:t xml:space="preserve"> </w:t>
            </w:r>
            <w:r>
              <w:t>BETWEEN</w:t>
            </w:r>
            <w:r>
              <w:rPr>
                <w:spacing w:val="-6"/>
              </w:rPr>
              <w:t xml:space="preserve"> </w:t>
            </w:r>
            <w:r>
              <w:t>THE</w:t>
            </w:r>
            <w:r>
              <w:rPr>
                <w:spacing w:val="-6"/>
              </w:rPr>
              <w:t xml:space="preserve"> </w:t>
            </w:r>
            <w:r>
              <w:t>COMPANY</w:t>
            </w:r>
            <w:r>
              <w:rPr>
                <w:spacing w:val="-6"/>
              </w:rPr>
              <w:t xml:space="preserve"> </w:t>
            </w:r>
            <w:r>
              <w:t>AND</w:t>
            </w:r>
            <w:r>
              <w:rPr>
                <w:spacing w:val="-6"/>
              </w:rPr>
              <w:t xml:space="preserve"> </w:t>
            </w:r>
            <w:r>
              <w:rPr>
                <w:spacing w:val="-2"/>
              </w:rPr>
              <w:t>USERS</w:t>
            </w:r>
            <w:r>
              <w:tab/>
            </w:r>
            <w:r>
              <w:rPr>
                <w:spacing w:val="-10"/>
              </w:rPr>
              <w:t>2</w:t>
            </w:r>
          </w:hyperlink>
        </w:p>
        <w:p w14:paraId="18F6FA54" w14:textId="77777777" w:rsidR="00A32014" w:rsidRDefault="00000000">
          <w:pPr>
            <w:pStyle w:val="TOC2"/>
            <w:tabs>
              <w:tab w:val="right" w:leader="dot" w:pos="9230"/>
            </w:tabs>
          </w:pPr>
          <w:hyperlink w:anchor="_bookmark5" w:history="1">
            <w:r>
              <w:t>GC.6</w:t>
            </w:r>
            <w:r>
              <w:rPr>
                <w:spacing w:val="76"/>
                <w:w w:val="150"/>
              </w:rPr>
              <w:t xml:space="preserve"> </w:t>
            </w:r>
            <w:r>
              <w:rPr>
                <w:spacing w:val="-2"/>
              </w:rPr>
              <w:t>MISCELLANEOUS</w:t>
            </w:r>
            <w:r>
              <w:tab/>
            </w:r>
            <w:r>
              <w:rPr>
                <w:spacing w:val="-10"/>
              </w:rPr>
              <w:t>3</w:t>
            </w:r>
          </w:hyperlink>
        </w:p>
        <w:p w14:paraId="55EE38EA" w14:textId="77777777" w:rsidR="00A32014" w:rsidRDefault="00000000">
          <w:pPr>
            <w:pStyle w:val="TOC2"/>
            <w:tabs>
              <w:tab w:val="right" w:leader="dot" w:pos="9230"/>
            </w:tabs>
            <w:spacing w:before="143"/>
          </w:pPr>
          <w:hyperlink w:anchor="_bookmark6" w:history="1">
            <w:r>
              <w:t>GC.7</w:t>
            </w:r>
            <w:r>
              <w:rPr>
                <w:spacing w:val="67"/>
                <w:w w:val="150"/>
              </w:rPr>
              <w:t xml:space="preserve"> </w:t>
            </w:r>
            <w:r>
              <w:t>OWNERSHIP</w:t>
            </w:r>
            <w:r>
              <w:rPr>
                <w:spacing w:val="-5"/>
              </w:rPr>
              <w:t xml:space="preserve"> </w:t>
            </w:r>
            <w:r>
              <w:t>OF</w:t>
            </w:r>
            <w:r>
              <w:rPr>
                <w:spacing w:val="-3"/>
              </w:rPr>
              <w:t xml:space="preserve"> </w:t>
            </w:r>
            <w:r>
              <w:t>PLANT</w:t>
            </w:r>
            <w:r>
              <w:rPr>
                <w:spacing w:val="-3"/>
              </w:rPr>
              <w:t xml:space="preserve"> </w:t>
            </w:r>
            <w:r>
              <w:t>AND/OR</w:t>
            </w:r>
            <w:r>
              <w:rPr>
                <w:spacing w:val="-2"/>
              </w:rPr>
              <w:t xml:space="preserve"> APPARATUS</w:t>
            </w:r>
            <w:r>
              <w:tab/>
            </w:r>
            <w:r>
              <w:rPr>
                <w:spacing w:val="-10"/>
              </w:rPr>
              <w:t>3</w:t>
            </w:r>
          </w:hyperlink>
        </w:p>
        <w:p w14:paraId="2F0A3F07" w14:textId="77777777" w:rsidR="00A32014" w:rsidRDefault="00000000">
          <w:pPr>
            <w:pStyle w:val="TOC2"/>
            <w:tabs>
              <w:tab w:val="right" w:leader="dot" w:pos="9230"/>
            </w:tabs>
            <w:spacing w:before="144"/>
          </w:pPr>
          <w:hyperlink w:anchor="_bookmark7" w:history="1">
            <w:r>
              <w:t>GC.8</w:t>
            </w:r>
            <w:r>
              <w:rPr>
                <w:spacing w:val="73"/>
                <w:w w:val="150"/>
              </w:rPr>
              <w:t xml:space="preserve"> </w:t>
            </w:r>
            <w:r>
              <w:t>SYSTEM</w:t>
            </w:r>
            <w:r>
              <w:rPr>
                <w:spacing w:val="-4"/>
              </w:rPr>
              <w:t xml:space="preserve"> </w:t>
            </w:r>
            <w:r>
              <w:rPr>
                <w:spacing w:val="-2"/>
              </w:rPr>
              <w:t>CONTROL</w:t>
            </w:r>
            <w:r>
              <w:tab/>
            </w:r>
            <w:r>
              <w:rPr>
                <w:spacing w:val="-10"/>
              </w:rPr>
              <w:t>3</w:t>
            </w:r>
          </w:hyperlink>
        </w:p>
        <w:p w14:paraId="3720B71A" w14:textId="77777777" w:rsidR="00A32014" w:rsidRDefault="00000000">
          <w:pPr>
            <w:pStyle w:val="TOC2"/>
            <w:tabs>
              <w:tab w:val="right" w:leader="dot" w:pos="9230"/>
            </w:tabs>
          </w:pPr>
          <w:hyperlink w:anchor="_bookmark8" w:history="1">
            <w:r>
              <w:t>GC.9</w:t>
            </w:r>
            <w:r>
              <w:rPr>
                <w:spacing w:val="70"/>
                <w:w w:val="150"/>
              </w:rPr>
              <w:t xml:space="preserve"> </w:t>
            </w:r>
            <w:r>
              <w:t>EMERGENCY</w:t>
            </w:r>
            <w:r>
              <w:rPr>
                <w:spacing w:val="-3"/>
              </w:rPr>
              <w:t xml:space="preserve"> </w:t>
            </w:r>
            <w:r>
              <w:rPr>
                <w:spacing w:val="-2"/>
              </w:rPr>
              <w:t>SITUATIONS</w:t>
            </w:r>
            <w:r>
              <w:tab/>
            </w:r>
            <w:r>
              <w:rPr>
                <w:spacing w:val="-10"/>
              </w:rPr>
              <w:t>4</w:t>
            </w:r>
          </w:hyperlink>
        </w:p>
        <w:p w14:paraId="7D1D25D3" w14:textId="77777777" w:rsidR="00A32014" w:rsidRDefault="00000000">
          <w:pPr>
            <w:pStyle w:val="TOC2"/>
            <w:tabs>
              <w:tab w:val="right" w:leader="dot" w:pos="9230"/>
            </w:tabs>
            <w:spacing w:before="145"/>
          </w:pPr>
          <w:hyperlink w:anchor="_bookmark9" w:history="1">
            <w:r>
              <w:t>GC.10</w:t>
            </w:r>
            <w:r>
              <w:rPr>
                <w:spacing w:val="73"/>
                <w:w w:val="150"/>
              </w:rPr>
              <w:t xml:space="preserve"> </w:t>
            </w:r>
            <w:r>
              <w:t>MATTERS</w:t>
            </w:r>
            <w:r>
              <w:rPr>
                <w:spacing w:val="-4"/>
              </w:rPr>
              <w:t xml:space="preserve"> </w:t>
            </w:r>
            <w:r>
              <w:t>TO</w:t>
            </w:r>
            <w:r>
              <w:rPr>
                <w:spacing w:val="-2"/>
              </w:rPr>
              <w:t xml:space="preserve"> </w:t>
            </w:r>
            <w:r>
              <w:t>BE</w:t>
            </w:r>
            <w:r>
              <w:rPr>
                <w:spacing w:val="-2"/>
              </w:rPr>
              <w:t xml:space="preserve"> AGREED</w:t>
            </w:r>
            <w:r>
              <w:tab/>
            </w:r>
            <w:r>
              <w:rPr>
                <w:spacing w:val="-10"/>
              </w:rPr>
              <w:t>4</w:t>
            </w:r>
          </w:hyperlink>
        </w:p>
        <w:p w14:paraId="6241177F" w14:textId="77777777" w:rsidR="00A32014" w:rsidRDefault="00000000">
          <w:pPr>
            <w:pStyle w:val="TOC2"/>
            <w:tabs>
              <w:tab w:val="right" w:leader="dot" w:pos="9230"/>
            </w:tabs>
          </w:pPr>
          <w:hyperlink w:anchor="_bookmark10" w:history="1">
            <w:r>
              <w:t>GC.11</w:t>
            </w:r>
            <w:r>
              <w:rPr>
                <w:spacing w:val="66"/>
                <w:w w:val="150"/>
              </w:rPr>
              <w:t xml:space="preserve"> </w:t>
            </w:r>
            <w:r>
              <w:t>GOVERNANCE</w:t>
            </w:r>
            <w:r>
              <w:rPr>
                <w:spacing w:val="-6"/>
              </w:rPr>
              <w:t xml:space="preserve"> </w:t>
            </w:r>
            <w:r>
              <w:t>OF</w:t>
            </w:r>
            <w:r>
              <w:rPr>
                <w:spacing w:val="-4"/>
              </w:rPr>
              <w:t xml:space="preserve"> </w:t>
            </w:r>
            <w:r>
              <w:t>ELECTRICAL</w:t>
            </w:r>
            <w:r>
              <w:rPr>
                <w:spacing w:val="-4"/>
              </w:rPr>
              <w:t xml:space="preserve"> </w:t>
            </w:r>
            <w:r>
              <w:rPr>
                <w:spacing w:val="-2"/>
              </w:rPr>
              <w:t>STANDARDS</w:t>
            </w:r>
            <w:r>
              <w:tab/>
            </w:r>
            <w:r>
              <w:rPr>
                <w:spacing w:val="-10"/>
              </w:rPr>
              <w:t>4</w:t>
            </w:r>
          </w:hyperlink>
        </w:p>
        <w:p w14:paraId="762F491C" w14:textId="77777777" w:rsidR="00A32014" w:rsidRDefault="00000000">
          <w:pPr>
            <w:pStyle w:val="TOC2"/>
            <w:tabs>
              <w:tab w:val="right" w:leader="dot" w:pos="9230"/>
            </w:tabs>
            <w:spacing w:before="144"/>
          </w:pPr>
          <w:hyperlink w:anchor="_bookmark11" w:history="1">
            <w:r>
              <w:t>GC.12</w:t>
            </w:r>
            <w:r>
              <w:rPr>
                <w:spacing w:val="77"/>
                <w:w w:val="150"/>
              </w:rPr>
              <w:t xml:space="preserve"> </w:t>
            </w:r>
            <w:r>
              <w:rPr>
                <w:spacing w:val="-2"/>
              </w:rPr>
              <w:t>CONFIDENTIALITY</w:t>
            </w:r>
            <w:r>
              <w:tab/>
            </w:r>
            <w:r>
              <w:rPr>
                <w:spacing w:val="-10"/>
              </w:rPr>
              <w:t>5</w:t>
            </w:r>
          </w:hyperlink>
        </w:p>
        <w:p w14:paraId="0F14BF8B" w14:textId="77777777" w:rsidR="00A32014" w:rsidRDefault="00000000">
          <w:pPr>
            <w:pStyle w:val="TOC2"/>
            <w:tabs>
              <w:tab w:val="right" w:leader="dot" w:pos="9230"/>
            </w:tabs>
          </w:pPr>
          <w:hyperlink w:anchor="_bookmark12" w:history="1">
            <w:r>
              <w:t>GC.13</w:t>
            </w:r>
            <w:r>
              <w:rPr>
                <w:spacing w:val="65"/>
                <w:w w:val="150"/>
              </w:rPr>
              <w:t xml:space="preserve"> </w:t>
            </w:r>
            <w:r>
              <w:t>RELEVANT</w:t>
            </w:r>
            <w:r>
              <w:rPr>
                <w:spacing w:val="-6"/>
              </w:rPr>
              <w:t xml:space="preserve"> </w:t>
            </w:r>
            <w:r>
              <w:t>TRANSMISSION</w:t>
            </w:r>
            <w:r>
              <w:rPr>
                <w:spacing w:val="-7"/>
              </w:rPr>
              <w:t xml:space="preserve"> </w:t>
            </w:r>
            <w:r>
              <w:rPr>
                <w:spacing w:val="-2"/>
              </w:rPr>
              <w:t>LICENSEES</w:t>
            </w:r>
            <w:r>
              <w:tab/>
            </w:r>
            <w:r>
              <w:rPr>
                <w:spacing w:val="-10"/>
              </w:rPr>
              <w:t>6</w:t>
            </w:r>
          </w:hyperlink>
        </w:p>
        <w:p w14:paraId="2A050174" w14:textId="77777777" w:rsidR="00A32014" w:rsidRDefault="00000000">
          <w:pPr>
            <w:pStyle w:val="TOC2"/>
            <w:tabs>
              <w:tab w:val="right" w:leader="dot" w:pos="9230"/>
            </w:tabs>
          </w:pPr>
          <w:hyperlink w:anchor="_bookmark13" w:history="1">
            <w:r>
              <w:t>GC.14</w:t>
            </w:r>
            <w:r>
              <w:rPr>
                <w:spacing w:val="71"/>
                <w:w w:val="150"/>
              </w:rPr>
              <w:t xml:space="preserve"> </w:t>
            </w:r>
            <w:r>
              <w:t>BETTA</w:t>
            </w:r>
            <w:r>
              <w:rPr>
                <w:spacing w:val="-5"/>
              </w:rPr>
              <w:t xml:space="preserve"> </w:t>
            </w:r>
            <w:r>
              <w:t>TRANSITION</w:t>
            </w:r>
            <w:r>
              <w:rPr>
                <w:spacing w:val="-5"/>
              </w:rPr>
              <w:t xml:space="preserve"> </w:t>
            </w:r>
            <w:r>
              <w:rPr>
                <w:spacing w:val="-2"/>
              </w:rPr>
              <w:t>ISSUES</w:t>
            </w:r>
            <w:r>
              <w:tab/>
            </w:r>
            <w:r>
              <w:rPr>
                <w:spacing w:val="-10"/>
              </w:rPr>
              <w:t>6</w:t>
            </w:r>
          </w:hyperlink>
        </w:p>
        <w:p w14:paraId="1D157D55" w14:textId="77777777" w:rsidR="00A32014" w:rsidRDefault="00000000">
          <w:pPr>
            <w:pStyle w:val="TOC2"/>
            <w:tabs>
              <w:tab w:val="right" w:leader="dot" w:pos="9230"/>
            </w:tabs>
            <w:spacing w:before="145"/>
          </w:pPr>
          <w:hyperlink w:anchor="_bookmark14" w:history="1">
            <w:r>
              <w:t>GC.15</w:t>
            </w:r>
            <w:r>
              <w:rPr>
                <w:spacing w:val="67"/>
                <w:w w:val="150"/>
              </w:rPr>
              <w:t xml:space="preserve"> </w:t>
            </w:r>
            <w:r>
              <w:t>EMBEDDED</w:t>
            </w:r>
            <w:r>
              <w:rPr>
                <w:spacing w:val="-7"/>
              </w:rPr>
              <w:t xml:space="preserve"> </w:t>
            </w:r>
            <w:r>
              <w:t>EXEMPTABLE</w:t>
            </w:r>
            <w:r>
              <w:rPr>
                <w:spacing w:val="-4"/>
              </w:rPr>
              <w:t xml:space="preserve"> </w:t>
            </w:r>
            <w:r>
              <w:t>LARGE</w:t>
            </w:r>
            <w:r>
              <w:rPr>
                <w:spacing w:val="-6"/>
              </w:rPr>
              <w:t xml:space="preserve"> </w:t>
            </w:r>
            <w:r>
              <w:t>AND</w:t>
            </w:r>
            <w:r>
              <w:rPr>
                <w:spacing w:val="-7"/>
              </w:rPr>
              <w:t xml:space="preserve"> </w:t>
            </w:r>
            <w:r>
              <w:t>MEDIUM</w:t>
            </w:r>
            <w:r>
              <w:rPr>
                <w:spacing w:val="-6"/>
              </w:rPr>
              <w:t xml:space="preserve"> </w:t>
            </w:r>
            <w:r>
              <w:t>POWER</w:t>
            </w:r>
            <w:r>
              <w:rPr>
                <w:spacing w:val="-6"/>
              </w:rPr>
              <w:t xml:space="preserve"> </w:t>
            </w:r>
            <w:r>
              <w:rPr>
                <w:spacing w:val="-2"/>
              </w:rPr>
              <w:t>STATIONS</w:t>
            </w:r>
            <w:r>
              <w:tab/>
            </w:r>
            <w:r>
              <w:rPr>
                <w:spacing w:val="-10"/>
              </w:rPr>
              <w:t>6</w:t>
            </w:r>
          </w:hyperlink>
        </w:p>
        <w:p w14:paraId="5C75F693" w14:textId="77777777" w:rsidR="00A32014" w:rsidRDefault="00000000">
          <w:pPr>
            <w:pStyle w:val="TOC2"/>
            <w:tabs>
              <w:tab w:val="right" w:leader="dot" w:pos="9230"/>
            </w:tabs>
          </w:pPr>
          <w:hyperlink w:anchor="_bookmark15" w:history="1">
            <w:r>
              <w:t>GC.16</w:t>
            </w:r>
            <w:r>
              <w:rPr>
                <w:spacing w:val="66"/>
                <w:w w:val="150"/>
              </w:rPr>
              <w:t xml:space="preserve"> </w:t>
            </w:r>
            <w:r>
              <w:t>SYSTEM</w:t>
            </w:r>
            <w:r>
              <w:rPr>
                <w:spacing w:val="-7"/>
              </w:rPr>
              <w:t xml:space="preserve"> </w:t>
            </w:r>
            <w:r>
              <w:t>DEFENCE</w:t>
            </w:r>
            <w:r>
              <w:rPr>
                <w:spacing w:val="-6"/>
              </w:rPr>
              <w:t xml:space="preserve"> </w:t>
            </w:r>
            <w:r>
              <w:t>PLAN,</w:t>
            </w:r>
            <w:r>
              <w:rPr>
                <w:spacing w:val="-7"/>
              </w:rPr>
              <w:t xml:space="preserve"> </w:t>
            </w:r>
            <w:r>
              <w:t>SYSTEM</w:t>
            </w:r>
            <w:r>
              <w:rPr>
                <w:spacing w:val="-4"/>
              </w:rPr>
              <w:t xml:space="preserve"> </w:t>
            </w:r>
            <w:r>
              <w:t>RESTORATION</w:t>
            </w:r>
            <w:r>
              <w:rPr>
                <w:spacing w:val="-4"/>
              </w:rPr>
              <w:t xml:space="preserve"> </w:t>
            </w:r>
            <w:r>
              <w:t>AND</w:t>
            </w:r>
            <w:r>
              <w:rPr>
                <w:spacing w:val="-7"/>
              </w:rPr>
              <w:t xml:space="preserve"> </w:t>
            </w:r>
            <w:r>
              <w:t>TEST</w:t>
            </w:r>
            <w:r>
              <w:rPr>
                <w:spacing w:val="-3"/>
              </w:rPr>
              <w:t xml:space="preserve"> </w:t>
            </w:r>
            <w:r>
              <w:rPr>
                <w:spacing w:val="-4"/>
              </w:rPr>
              <w:t>PLAN</w:t>
            </w:r>
            <w:r>
              <w:tab/>
            </w:r>
            <w:r>
              <w:rPr>
                <w:spacing w:val="-10"/>
              </w:rPr>
              <w:t>6</w:t>
            </w:r>
          </w:hyperlink>
        </w:p>
        <w:p w14:paraId="3481574B" w14:textId="77777777" w:rsidR="00A32014" w:rsidRDefault="00000000">
          <w:pPr>
            <w:pStyle w:val="TOC1"/>
            <w:tabs>
              <w:tab w:val="right" w:leader="dot" w:pos="9230"/>
            </w:tabs>
            <w:spacing w:before="144"/>
          </w:pPr>
          <w:hyperlink w:anchor="_bookmark16" w:history="1">
            <w:r>
              <w:t>ANNEX</w:t>
            </w:r>
            <w:r>
              <w:rPr>
                <w:spacing w:val="-6"/>
              </w:rPr>
              <w:t xml:space="preserve"> </w:t>
            </w:r>
            <w:r>
              <w:t>TO</w:t>
            </w:r>
            <w:r>
              <w:rPr>
                <w:spacing w:val="-4"/>
              </w:rPr>
              <w:t xml:space="preserve"> </w:t>
            </w:r>
            <w:r>
              <w:t>THE</w:t>
            </w:r>
            <w:r>
              <w:rPr>
                <w:spacing w:val="-5"/>
              </w:rPr>
              <w:t xml:space="preserve"> </w:t>
            </w:r>
            <w:r>
              <w:t>GENERAL</w:t>
            </w:r>
            <w:r>
              <w:rPr>
                <w:spacing w:val="-6"/>
              </w:rPr>
              <w:t xml:space="preserve"> </w:t>
            </w:r>
            <w:r>
              <w:rPr>
                <w:spacing w:val="-2"/>
              </w:rPr>
              <w:t>CONDITIONS</w:t>
            </w:r>
            <w:r>
              <w:tab/>
            </w:r>
            <w:r>
              <w:rPr>
                <w:spacing w:val="-10"/>
              </w:rPr>
              <w:t>9</w:t>
            </w:r>
          </w:hyperlink>
        </w:p>
        <w:p w14:paraId="60FEB5AE" w14:textId="77777777" w:rsidR="00A32014" w:rsidRDefault="00000000">
          <w:pPr>
            <w:pStyle w:val="TOC1"/>
            <w:tabs>
              <w:tab w:val="right" w:leader="dot" w:pos="9227"/>
            </w:tabs>
          </w:pPr>
          <w:hyperlink w:anchor="_bookmark17" w:history="1">
            <w:r>
              <w:t>APPENDIX</w:t>
            </w:r>
            <w:r>
              <w:rPr>
                <w:spacing w:val="-5"/>
              </w:rPr>
              <w:t xml:space="preserve"> </w:t>
            </w:r>
            <w:r>
              <w:t>TO</w:t>
            </w:r>
            <w:r>
              <w:rPr>
                <w:spacing w:val="-5"/>
              </w:rPr>
              <w:t xml:space="preserve"> </w:t>
            </w:r>
            <w:r>
              <w:t>THE</w:t>
            </w:r>
            <w:r>
              <w:rPr>
                <w:spacing w:val="-7"/>
              </w:rPr>
              <w:t xml:space="preserve"> </w:t>
            </w:r>
            <w:r>
              <w:t>GENERAL</w:t>
            </w:r>
            <w:r>
              <w:rPr>
                <w:spacing w:val="-7"/>
              </w:rPr>
              <w:t xml:space="preserve"> </w:t>
            </w:r>
            <w:r>
              <w:rPr>
                <w:spacing w:val="-2"/>
              </w:rPr>
              <w:t>CONDITIONS</w:t>
            </w:r>
            <w:r>
              <w:tab/>
            </w:r>
            <w:r>
              <w:rPr>
                <w:spacing w:val="-5"/>
              </w:rPr>
              <w:t>12</w:t>
            </w:r>
          </w:hyperlink>
        </w:p>
        <w:p w14:paraId="268CC175" w14:textId="77777777" w:rsidR="00A32014" w:rsidRDefault="00000000">
          <w:r>
            <w:fldChar w:fldCharType="end"/>
          </w:r>
        </w:p>
      </w:sdtContent>
    </w:sdt>
    <w:p w14:paraId="00E678E7" w14:textId="77777777" w:rsidR="00A32014" w:rsidRDefault="00A32014">
      <w:pPr>
        <w:sectPr w:rsidR="00A32014">
          <w:footerReference w:type="default" r:id="rId9"/>
          <w:type w:val="continuous"/>
          <w:pgSz w:w="11910" w:h="16840"/>
          <w:pgMar w:top="1040" w:right="340" w:bottom="1200" w:left="1260" w:header="0" w:footer="1016" w:gutter="0"/>
          <w:pgNumType w:start="1"/>
          <w:cols w:space="720"/>
        </w:sectPr>
      </w:pPr>
    </w:p>
    <w:p w14:paraId="24B8EFC4" w14:textId="77777777" w:rsidR="00A32014" w:rsidRDefault="00000000">
      <w:pPr>
        <w:pStyle w:val="Heading2"/>
        <w:tabs>
          <w:tab w:val="left" w:pos="1577"/>
        </w:tabs>
        <w:spacing w:before="65"/>
        <w:rPr>
          <w:u w:val="none"/>
        </w:rPr>
      </w:pPr>
      <w:r>
        <w:rPr>
          <w:spacing w:val="-4"/>
          <w:u w:val="none"/>
        </w:rPr>
        <w:lastRenderedPageBreak/>
        <w:t>GC.1</w:t>
      </w:r>
      <w:r>
        <w:rPr>
          <w:u w:val="none"/>
        </w:rPr>
        <w:tab/>
      </w:r>
      <w:r>
        <w:rPr>
          <w:spacing w:val="-2"/>
        </w:rPr>
        <w:t>INTRODUCTIO</w:t>
      </w:r>
      <w:bookmarkStart w:id="0" w:name="_bookmark0"/>
      <w:bookmarkEnd w:id="0"/>
      <w:r>
        <w:rPr>
          <w:spacing w:val="-2"/>
        </w:rPr>
        <w:t>N</w:t>
      </w:r>
    </w:p>
    <w:p w14:paraId="65D2EE5F" w14:textId="77777777" w:rsidR="00A32014" w:rsidRDefault="00000000">
      <w:pPr>
        <w:pStyle w:val="BodyText"/>
        <w:tabs>
          <w:tab w:val="left" w:pos="1577"/>
        </w:tabs>
        <w:spacing w:before="142" w:line="264" w:lineRule="auto"/>
        <w:ind w:left="1577" w:right="516" w:hanging="1419"/>
        <w:jc w:val="both"/>
      </w:pPr>
      <w:r>
        <w:rPr>
          <w:spacing w:val="-2"/>
        </w:rPr>
        <w:t>GC.1.1</w:t>
      </w:r>
      <w:r>
        <w:tab/>
        <w:t>The</w:t>
      </w:r>
      <w:r>
        <w:rPr>
          <w:spacing w:val="-3"/>
        </w:rPr>
        <w:t xml:space="preserve"> </w:t>
      </w:r>
      <w:r>
        <w:rPr>
          <w:b/>
        </w:rPr>
        <w:t>General</w:t>
      </w:r>
      <w:r>
        <w:rPr>
          <w:b/>
          <w:spacing w:val="-3"/>
        </w:rPr>
        <w:t xml:space="preserve"> </w:t>
      </w:r>
      <w:r>
        <w:rPr>
          <w:b/>
        </w:rPr>
        <w:t xml:space="preserve">Conditions </w:t>
      </w:r>
      <w:r>
        <w:t>contain</w:t>
      </w:r>
      <w:r>
        <w:rPr>
          <w:spacing w:val="-3"/>
        </w:rPr>
        <w:t xml:space="preserve"> </w:t>
      </w:r>
      <w:r>
        <w:t>provisions</w:t>
      </w:r>
      <w:r>
        <w:rPr>
          <w:spacing w:val="-2"/>
        </w:rPr>
        <w:t xml:space="preserve"> </w:t>
      </w:r>
      <w:r>
        <w:t>which</w:t>
      </w:r>
      <w:r>
        <w:rPr>
          <w:spacing w:val="-3"/>
        </w:rPr>
        <w:t xml:space="preserve"> </w:t>
      </w:r>
      <w:r>
        <w:t>are of</w:t>
      </w:r>
      <w:r>
        <w:rPr>
          <w:spacing w:val="-3"/>
        </w:rPr>
        <w:t xml:space="preserve"> </w:t>
      </w:r>
      <w:r>
        <w:t>general</w:t>
      </w:r>
      <w:r>
        <w:rPr>
          <w:spacing w:val="-4"/>
        </w:rPr>
        <w:t xml:space="preserve"> </w:t>
      </w:r>
      <w:r>
        <w:t>application</w:t>
      </w:r>
      <w:r>
        <w:rPr>
          <w:spacing w:val="-4"/>
        </w:rPr>
        <w:t xml:space="preserve"> </w:t>
      </w:r>
      <w:r>
        <w:t>to</w:t>
      </w:r>
      <w:r>
        <w:rPr>
          <w:spacing w:val="-3"/>
        </w:rPr>
        <w:t xml:space="preserve"> </w:t>
      </w:r>
      <w:r>
        <w:t>all</w:t>
      </w:r>
      <w:r>
        <w:rPr>
          <w:spacing w:val="-2"/>
        </w:rPr>
        <w:t xml:space="preserve"> </w:t>
      </w:r>
      <w:r>
        <w:t>provisions of</w:t>
      </w:r>
      <w:r>
        <w:rPr>
          <w:spacing w:val="-9"/>
        </w:rPr>
        <w:t xml:space="preserve"> </w:t>
      </w:r>
      <w:r>
        <w:t>the</w:t>
      </w:r>
      <w:r>
        <w:rPr>
          <w:spacing w:val="-9"/>
        </w:rPr>
        <w:t xml:space="preserve"> </w:t>
      </w:r>
      <w:r>
        <w:t>Grid</w:t>
      </w:r>
      <w:r>
        <w:rPr>
          <w:spacing w:val="-7"/>
        </w:rPr>
        <w:t xml:space="preserve"> </w:t>
      </w:r>
      <w:r>
        <w:t>Code.</w:t>
      </w:r>
      <w:r>
        <w:rPr>
          <w:spacing w:val="40"/>
        </w:rPr>
        <w:t xml:space="preserve"> </w:t>
      </w:r>
      <w:r>
        <w:t>Their</w:t>
      </w:r>
      <w:r>
        <w:rPr>
          <w:spacing w:val="-8"/>
        </w:rPr>
        <w:t xml:space="preserve"> </w:t>
      </w:r>
      <w:r>
        <w:t>objective</w:t>
      </w:r>
      <w:r>
        <w:rPr>
          <w:spacing w:val="-7"/>
        </w:rPr>
        <w:t xml:space="preserve"> </w:t>
      </w:r>
      <w:r>
        <w:t>is</w:t>
      </w:r>
      <w:r>
        <w:rPr>
          <w:spacing w:val="-8"/>
        </w:rPr>
        <w:t xml:space="preserve"> </w:t>
      </w:r>
      <w:r>
        <w:t>to</w:t>
      </w:r>
      <w:r>
        <w:rPr>
          <w:spacing w:val="-7"/>
        </w:rPr>
        <w:t xml:space="preserve"> </w:t>
      </w:r>
      <w:r>
        <w:t>ensure,</w:t>
      </w:r>
      <w:r>
        <w:rPr>
          <w:spacing w:val="-6"/>
        </w:rPr>
        <w:t xml:space="preserve"> </w:t>
      </w:r>
      <w:r>
        <w:t>to</w:t>
      </w:r>
      <w:r>
        <w:rPr>
          <w:spacing w:val="-7"/>
        </w:rPr>
        <w:t xml:space="preserve"> </w:t>
      </w:r>
      <w:r>
        <w:t>the</w:t>
      </w:r>
      <w:r>
        <w:rPr>
          <w:spacing w:val="-7"/>
        </w:rPr>
        <w:t xml:space="preserve"> </w:t>
      </w:r>
      <w:r>
        <w:t>extent</w:t>
      </w:r>
      <w:r>
        <w:rPr>
          <w:spacing w:val="-9"/>
        </w:rPr>
        <w:t xml:space="preserve"> </w:t>
      </w:r>
      <w:r>
        <w:t>possible,</w:t>
      </w:r>
      <w:r>
        <w:rPr>
          <w:spacing w:val="-9"/>
        </w:rPr>
        <w:t xml:space="preserve"> </w:t>
      </w:r>
      <w:r>
        <w:t>that</w:t>
      </w:r>
      <w:r>
        <w:rPr>
          <w:spacing w:val="-7"/>
        </w:rPr>
        <w:t xml:space="preserve"> </w:t>
      </w:r>
      <w:r>
        <w:t>the</w:t>
      </w:r>
      <w:r>
        <w:rPr>
          <w:spacing w:val="-7"/>
        </w:rPr>
        <w:t xml:space="preserve"> </w:t>
      </w:r>
      <w:r>
        <w:t>various</w:t>
      </w:r>
      <w:r>
        <w:rPr>
          <w:spacing w:val="-8"/>
        </w:rPr>
        <w:t xml:space="preserve"> </w:t>
      </w:r>
      <w:r>
        <w:t xml:space="preserve">sections of the Grid Code work together and work in practice for the benefit of all </w:t>
      </w:r>
      <w:r>
        <w:rPr>
          <w:b/>
        </w:rPr>
        <w:t>Users</w:t>
      </w:r>
      <w:r>
        <w:t>.</w:t>
      </w:r>
    </w:p>
    <w:p w14:paraId="680F9261" w14:textId="77777777" w:rsidR="00A32014" w:rsidRDefault="00A32014">
      <w:pPr>
        <w:pStyle w:val="BodyText"/>
      </w:pPr>
    </w:p>
    <w:p w14:paraId="386F8FEB" w14:textId="77777777" w:rsidR="00A32014" w:rsidRDefault="00A32014">
      <w:pPr>
        <w:pStyle w:val="BodyText"/>
        <w:spacing w:before="34"/>
      </w:pPr>
    </w:p>
    <w:p w14:paraId="2AF10DCD" w14:textId="77777777" w:rsidR="00A32014" w:rsidRDefault="00000000">
      <w:pPr>
        <w:pStyle w:val="Heading2"/>
        <w:tabs>
          <w:tab w:val="left" w:pos="1577"/>
        </w:tabs>
        <w:rPr>
          <w:u w:val="none"/>
        </w:rPr>
      </w:pPr>
      <w:r>
        <w:rPr>
          <w:spacing w:val="-4"/>
          <w:u w:val="none"/>
        </w:rPr>
        <w:t>GC.2</w:t>
      </w:r>
      <w:r>
        <w:rPr>
          <w:u w:val="none"/>
        </w:rPr>
        <w:tab/>
      </w:r>
      <w:r>
        <w:rPr>
          <w:spacing w:val="-4"/>
        </w:rPr>
        <w:t>SCOP</w:t>
      </w:r>
      <w:bookmarkStart w:id="1" w:name="_bookmark1"/>
      <w:bookmarkEnd w:id="1"/>
      <w:r>
        <w:rPr>
          <w:spacing w:val="-4"/>
        </w:rPr>
        <w:t>E</w:t>
      </w:r>
    </w:p>
    <w:p w14:paraId="7CAB4CBB" w14:textId="77777777" w:rsidR="00A32014" w:rsidRDefault="00000000">
      <w:pPr>
        <w:tabs>
          <w:tab w:val="left" w:pos="1577"/>
        </w:tabs>
        <w:spacing w:before="142" w:line="266" w:lineRule="auto"/>
        <w:ind w:left="1577" w:right="508" w:hanging="1419"/>
        <w:jc w:val="both"/>
        <w:rPr>
          <w:sz w:val="20"/>
        </w:rPr>
      </w:pPr>
      <w:r>
        <w:rPr>
          <w:spacing w:val="-2"/>
          <w:sz w:val="20"/>
        </w:rPr>
        <w:t>GC.2.1</w:t>
      </w:r>
      <w:r>
        <w:rPr>
          <w:sz w:val="20"/>
        </w:rPr>
        <w:tab/>
        <w:t xml:space="preserve">The </w:t>
      </w:r>
      <w:r>
        <w:rPr>
          <w:b/>
          <w:sz w:val="20"/>
        </w:rPr>
        <w:t xml:space="preserve">General Conditions </w:t>
      </w:r>
      <w:r>
        <w:rPr>
          <w:sz w:val="20"/>
        </w:rPr>
        <w:t xml:space="preserve">apply to all </w:t>
      </w:r>
      <w:r>
        <w:rPr>
          <w:b/>
          <w:sz w:val="20"/>
        </w:rPr>
        <w:t xml:space="preserve">Users </w:t>
      </w:r>
      <w:r>
        <w:rPr>
          <w:sz w:val="20"/>
        </w:rPr>
        <w:t xml:space="preserve">(including, for the avoidance of doubt, </w:t>
      </w:r>
      <w:r>
        <w:rPr>
          <w:b/>
          <w:sz w:val="20"/>
        </w:rPr>
        <w:t xml:space="preserve">The </w:t>
      </w:r>
      <w:r>
        <w:rPr>
          <w:b/>
          <w:spacing w:val="-2"/>
          <w:sz w:val="20"/>
        </w:rPr>
        <w:t>Company</w:t>
      </w:r>
      <w:r>
        <w:rPr>
          <w:spacing w:val="-2"/>
          <w:sz w:val="20"/>
        </w:rPr>
        <w:t>).</w:t>
      </w:r>
    </w:p>
    <w:p w14:paraId="52ABAB47" w14:textId="77777777" w:rsidR="00A32014" w:rsidRDefault="00A32014">
      <w:pPr>
        <w:pStyle w:val="BodyText"/>
      </w:pPr>
    </w:p>
    <w:p w14:paraId="1ED69AB0" w14:textId="77777777" w:rsidR="00A32014" w:rsidRDefault="00A32014">
      <w:pPr>
        <w:pStyle w:val="BodyText"/>
        <w:spacing w:before="30"/>
      </w:pPr>
    </w:p>
    <w:p w14:paraId="29F907E3" w14:textId="77777777" w:rsidR="00A32014" w:rsidRDefault="00000000">
      <w:pPr>
        <w:pStyle w:val="Heading2"/>
        <w:tabs>
          <w:tab w:val="left" w:pos="1577"/>
        </w:tabs>
        <w:spacing w:before="1"/>
        <w:rPr>
          <w:u w:val="none"/>
        </w:rPr>
      </w:pPr>
      <w:r>
        <w:rPr>
          <w:spacing w:val="-4"/>
          <w:u w:val="none"/>
        </w:rPr>
        <w:t>GC.3</w:t>
      </w:r>
      <w:r>
        <w:rPr>
          <w:u w:val="none"/>
        </w:rPr>
        <w:tab/>
      </w:r>
      <w:r>
        <w:rPr>
          <w:spacing w:val="-2"/>
        </w:rPr>
        <w:t>UNFORESEEN</w:t>
      </w:r>
      <w:r>
        <w:rPr>
          <w:spacing w:val="5"/>
        </w:rPr>
        <w:t xml:space="preserve"> </w:t>
      </w:r>
      <w:r>
        <w:rPr>
          <w:spacing w:val="-2"/>
        </w:rPr>
        <w:t>CIRCUMSTANCE</w:t>
      </w:r>
      <w:bookmarkStart w:id="2" w:name="_bookmark2"/>
      <w:bookmarkEnd w:id="2"/>
      <w:r>
        <w:rPr>
          <w:spacing w:val="-2"/>
        </w:rPr>
        <w:t>S</w:t>
      </w:r>
    </w:p>
    <w:p w14:paraId="51B060E9" w14:textId="77777777" w:rsidR="00A32014" w:rsidRDefault="00000000">
      <w:pPr>
        <w:pStyle w:val="BodyText"/>
        <w:tabs>
          <w:tab w:val="left" w:pos="1577"/>
        </w:tabs>
        <w:spacing w:before="142" w:line="264" w:lineRule="auto"/>
        <w:ind w:left="1577" w:right="507" w:hanging="1419"/>
        <w:jc w:val="both"/>
      </w:pPr>
      <w:r>
        <w:rPr>
          <w:spacing w:val="-2"/>
        </w:rPr>
        <w:t>GC.3.1</w:t>
      </w:r>
      <w:r>
        <w:tab/>
        <w:t>If</w:t>
      </w:r>
      <w:r>
        <w:rPr>
          <w:spacing w:val="-14"/>
        </w:rPr>
        <w:t xml:space="preserve"> </w:t>
      </w:r>
      <w:r>
        <w:t>circumstances</w:t>
      </w:r>
      <w:r>
        <w:rPr>
          <w:spacing w:val="-14"/>
        </w:rPr>
        <w:t xml:space="preserve"> </w:t>
      </w:r>
      <w:r>
        <w:t>arise</w:t>
      </w:r>
      <w:r>
        <w:rPr>
          <w:spacing w:val="-14"/>
        </w:rPr>
        <w:t xml:space="preserve"> </w:t>
      </w:r>
      <w:r>
        <w:t>which</w:t>
      </w:r>
      <w:r>
        <w:rPr>
          <w:spacing w:val="-14"/>
        </w:rPr>
        <w:t xml:space="preserve"> </w:t>
      </w:r>
      <w:r>
        <w:t>the</w:t>
      </w:r>
      <w:r>
        <w:rPr>
          <w:spacing w:val="-14"/>
        </w:rPr>
        <w:t xml:space="preserve"> </w:t>
      </w:r>
      <w:r>
        <w:t>provisions</w:t>
      </w:r>
      <w:r>
        <w:rPr>
          <w:spacing w:val="-14"/>
        </w:rPr>
        <w:t xml:space="preserve"> </w:t>
      </w:r>
      <w:r>
        <w:t>of</w:t>
      </w:r>
      <w:r>
        <w:rPr>
          <w:spacing w:val="-14"/>
        </w:rPr>
        <w:t xml:space="preserve"> </w:t>
      </w:r>
      <w:r>
        <w:t>the</w:t>
      </w:r>
      <w:r>
        <w:rPr>
          <w:spacing w:val="-14"/>
        </w:rPr>
        <w:t xml:space="preserve"> </w:t>
      </w:r>
      <w:r>
        <w:t>Grid</w:t>
      </w:r>
      <w:r>
        <w:rPr>
          <w:spacing w:val="-14"/>
        </w:rPr>
        <w:t xml:space="preserve"> </w:t>
      </w:r>
      <w:r>
        <w:t>Code</w:t>
      </w:r>
      <w:r>
        <w:rPr>
          <w:spacing w:val="-13"/>
        </w:rPr>
        <w:t xml:space="preserve"> </w:t>
      </w:r>
      <w:r>
        <w:t>have</w:t>
      </w:r>
      <w:r>
        <w:rPr>
          <w:spacing w:val="-14"/>
        </w:rPr>
        <w:t xml:space="preserve"> </w:t>
      </w:r>
      <w:r>
        <w:t>not</w:t>
      </w:r>
      <w:r>
        <w:rPr>
          <w:spacing w:val="-14"/>
        </w:rPr>
        <w:t xml:space="preserve"> </w:t>
      </w:r>
      <w:r>
        <w:t>foreseen,</w:t>
      </w:r>
      <w:r>
        <w:rPr>
          <w:spacing w:val="-14"/>
        </w:rPr>
        <w:t xml:space="preserve"> </w:t>
      </w:r>
      <w:r>
        <w:rPr>
          <w:b/>
        </w:rPr>
        <w:t>The</w:t>
      </w:r>
      <w:r>
        <w:rPr>
          <w:b/>
          <w:spacing w:val="-14"/>
        </w:rPr>
        <w:t xml:space="preserve"> </w:t>
      </w:r>
      <w:r>
        <w:rPr>
          <w:b/>
        </w:rPr>
        <w:t xml:space="preserve">Company </w:t>
      </w:r>
      <w:r>
        <w:t>shall,</w:t>
      </w:r>
      <w:r>
        <w:rPr>
          <w:spacing w:val="-4"/>
        </w:rPr>
        <w:t xml:space="preserve"> </w:t>
      </w:r>
      <w:r>
        <w:t>to</w:t>
      </w:r>
      <w:r>
        <w:rPr>
          <w:spacing w:val="-5"/>
        </w:rPr>
        <w:t xml:space="preserve"> </w:t>
      </w:r>
      <w:r>
        <w:t>the</w:t>
      </w:r>
      <w:r>
        <w:rPr>
          <w:spacing w:val="-4"/>
        </w:rPr>
        <w:t xml:space="preserve"> </w:t>
      </w:r>
      <w:r>
        <w:t>extent</w:t>
      </w:r>
      <w:r>
        <w:rPr>
          <w:spacing w:val="-4"/>
        </w:rPr>
        <w:t xml:space="preserve"> </w:t>
      </w:r>
      <w:r>
        <w:t>reasonably</w:t>
      </w:r>
      <w:r>
        <w:rPr>
          <w:spacing w:val="-3"/>
        </w:rPr>
        <w:t xml:space="preserve"> </w:t>
      </w:r>
      <w:r>
        <w:t>practicable</w:t>
      </w:r>
      <w:r>
        <w:rPr>
          <w:spacing w:val="-2"/>
        </w:rPr>
        <w:t xml:space="preserve"> </w:t>
      </w:r>
      <w:r>
        <w:t>in</w:t>
      </w:r>
      <w:r>
        <w:rPr>
          <w:spacing w:val="-4"/>
        </w:rPr>
        <w:t xml:space="preserve"> </w:t>
      </w:r>
      <w:r>
        <w:t>the</w:t>
      </w:r>
      <w:r>
        <w:rPr>
          <w:spacing w:val="-5"/>
        </w:rPr>
        <w:t xml:space="preserve"> </w:t>
      </w:r>
      <w:r>
        <w:t>circumstances,</w:t>
      </w:r>
      <w:r>
        <w:rPr>
          <w:spacing w:val="-4"/>
        </w:rPr>
        <w:t xml:space="preserve"> </w:t>
      </w:r>
      <w:r>
        <w:t>consult</w:t>
      </w:r>
      <w:r>
        <w:rPr>
          <w:spacing w:val="-4"/>
        </w:rPr>
        <w:t xml:space="preserve"> </w:t>
      </w:r>
      <w:r>
        <w:t>promptly</w:t>
      </w:r>
      <w:r>
        <w:rPr>
          <w:spacing w:val="-3"/>
        </w:rPr>
        <w:t xml:space="preserve"> </w:t>
      </w:r>
      <w:r>
        <w:t>and</w:t>
      </w:r>
      <w:r>
        <w:rPr>
          <w:spacing w:val="-4"/>
        </w:rPr>
        <w:t xml:space="preserve"> </w:t>
      </w:r>
      <w:r>
        <w:t>in</w:t>
      </w:r>
      <w:r>
        <w:rPr>
          <w:spacing w:val="-4"/>
        </w:rPr>
        <w:t xml:space="preserve"> </w:t>
      </w:r>
      <w:r>
        <w:t xml:space="preserve">good faith all affected </w:t>
      </w:r>
      <w:r>
        <w:rPr>
          <w:b/>
        </w:rPr>
        <w:t xml:space="preserve">Users </w:t>
      </w:r>
      <w:proofErr w:type="gramStart"/>
      <w:r>
        <w:t>in an effort to</w:t>
      </w:r>
      <w:proofErr w:type="gramEnd"/>
      <w:r>
        <w:t xml:space="preserve"> reach agreement as to what should be done.</w:t>
      </w:r>
      <w:r>
        <w:rPr>
          <w:spacing w:val="40"/>
        </w:rPr>
        <w:t xml:space="preserve"> </w:t>
      </w:r>
      <w:r>
        <w:t xml:space="preserve">If agreement between </w:t>
      </w:r>
      <w:r>
        <w:rPr>
          <w:b/>
        </w:rPr>
        <w:t xml:space="preserve">The Company </w:t>
      </w:r>
      <w:r>
        <w:t xml:space="preserve">and those </w:t>
      </w:r>
      <w:r>
        <w:rPr>
          <w:b/>
        </w:rPr>
        <w:t xml:space="preserve">Users </w:t>
      </w:r>
      <w:r>
        <w:t xml:space="preserve">as to what should be done cannot be reached in the time available, </w:t>
      </w:r>
      <w:r>
        <w:rPr>
          <w:b/>
        </w:rPr>
        <w:t xml:space="preserve">The Company </w:t>
      </w:r>
      <w:r>
        <w:t>shall determine what is to be done.</w:t>
      </w:r>
      <w:r>
        <w:rPr>
          <w:spacing w:val="40"/>
        </w:rPr>
        <w:t xml:space="preserve"> </w:t>
      </w:r>
      <w:r>
        <w:t xml:space="preserve">Wherever </w:t>
      </w:r>
      <w:r>
        <w:rPr>
          <w:b/>
        </w:rPr>
        <w:t>The</w:t>
      </w:r>
      <w:r>
        <w:rPr>
          <w:b/>
          <w:spacing w:val="-6"/>
        </w:rPr>
        <w:t xml:space="preserve"> </w:t>
      </w:r>
      <w:r>
        <w:rPr>
          <w:b/>
        </w:rPr>
        <w:t xml:space="preserve">Company </w:t>
      </w:r>
      <w:proofErr w:type="gramStart"/>
      <w:r>
        <w:t>makes</w:t>
      </w:r>
      <w:r>
        <w:rPr>
          <w:spacing w:val="-2"/>
        </w:rPr>
        <w:t xml:space="preserve"> </w:t>
      </w:r>
      <w:r>
        <w:t>a</w:t>
      </w:r>
      <w:r>
        <w:rPr>
          <w:spacing w:val="-6"/>
        </w:rPr>
        <w:t xml:space="preserve"> </w:t>
      </w:r>
      <w:r>
        <w:t>determination</w:t>
      </w:r>
      <w:proofErr w:type="gramEnd"/>
      <w:r>
        <w:t>,</w:t>
      </w:r>
      <w:r>
        <w:rPr>
          <w:spacing w:val="-1"/>
        </w:rPr>
        <w:t xml:space="preserve"> </w:t>
      </w:r>
      <w:r>
        <w:t>it</w:t>
      </w:r>
      <w:r>
        <w:rPr>
          <w:spacing w:val="-5"/>
        </w:rPr>
        <w:t xml:space="preserve"> </w:t>
      </w:r>
      <w:r>
        <w:t>shall</w:t>
      </w:r>
      <w:r>
        <w:rPr>
          <w:spacing w:val="-4"/>
        </w:rPr>
        <w:t xml:space="preserve"> </w:t>
      </w:r>
      <w:r>
        <w:t>do</w:t>
      </w:r>
      <w:r>
        <w:rPr>
          <w:spacing w:val="-4"/>
        </w:rPr>
        <w:t xml:space="preserve"> </w:t>
      </w:r>
      <w:r>
        <w:t>so</w:t>
      </w:r>
      <w:r>
        <w:rPr>
          <w:spacing w:val="-3"/>
        </w:rPr>
        <w:t xml:space="preserve"> </w:t>
      </w:r>
      <w:r>
        <w:t>having</w:t>
      </w:r>
      <w:r>
        <w:rPr>
          <w:spacing w:val="-4"/>
        </w:rPr>
        <w:t xml:space="preserve"> </w:t>
      </w:r>
      <w:r>
        <w:t>regard,</w:t>
      </w:r>
      <w:r>
        <w:rPr>
          <w:spacing w:val="-3"/>
        </w:rPr>
        <w:t xml:space="preserve"> </w:t>
      </w:r>
      <w:r>
        <w:t>wherever</w:t>
      </w:r>
      <w:r>
        <w:rPr>
          <w:spacing w:val="-5"/>
        </w:rPr>
        <w:t xml:space="preserve"> </w:t>
      </w:r>
      <w:r>
        <w:t>possible,</w:t>
      </w:r>
      <w:r>
        <w:rPr>
          <w:spacing w:val="-5"/>
        </w:rPr>
        <w:t xml:space="preserve"> </w:t>
      </w:r>
      <w:r>
        <w:t>to</w:t>
      </w:r>
      <w:r>
        <w:rPr>
          <w:spacing w:val="-6"/>
        </w:rPr>
        <w:t xml:space="preserve"> </w:t>
      </w:r>
      <w:r>
        <w:t xml:space="preserve">the views expressed by </w:t>
      </w:r>
      <w:r>
        <w:rPr>
          <w:b/>
        </w:rPr>
        <w:t xml:space="preserve">Users </w:t>
      </w:r>
      <w:r>
        <w:t xml:space="preserve">and, in any event, to what is reasonable in all the circumstances. Each </w:t>
      </w:r>
      <w:r>
        <w:rPr>
          <w:b/>
        </w:rPr>
        <w:t xml:space="preserve">User </w:t>
      </w:r>
      <w:r>
        <w:t xml:space="preserve">shall comply with all instructions given to it by </w:t>
      </w:r>
      <w:r>
        <w:rPr>
          <w:b/>
        </w:rPr>
        <w:t xml:space="preserve">The Company </w:t>
      </w:r>
      <w:r>
        <w:t>following such a determination provided that the instructions are consistent with the then current technical parameters</w:t>
      </w:r>
      <w:r>
        <w:rPr>
          <w:spacing w:val="-1"/>
        </w:rPr>
        <w:t xml:space="preserve"> </w:t>
      </w:r>
      <w:r>
        <w:t>of</w:t>
      </w:r>
      <w:r>
        <w:rPr>
          <w:spacing w:val="-2"/>
        </w:rPr>
        <w:t xml:space="preserve"> </w:t>
      </w:r>
      <w:r>
        <w:t xml:space="preserve">the </w:t>
      </w:r>
      <w:proofErr w:type="gramStart"/>
      <w:r>
        <w:t xml:space="preserve">particular </w:t>
      </w:r>
      <w:r>
        <w:rPr>
          <w:b/>
        </w:rPr>
        <w:t>User's</w:t>
      </w:r>
      <w:proofErr w:type="gramEnd"/>
      <w:r>
        <w:rPr>
          <w:b/>
        </w:rPr>
        <w:t xml:space="preserve"> System </w:t>
      </w:r>
      <w:r>
        <w:t>registered under the Grid</w:t>
      </w:r>
      <w:r>
        <w:rPr>
          <w:spacing w:val="-2"/>
        </w:rPr>
        <w:t xml:space="preserve"> </w:t>
      </w:r>
      <w:r>
        <w:t>Code.</w:t>
      </w:r>
      <w:r>
        <w:rPr>
          <w:spacing w:val="40"/>
        </w:rPr>
        <w:t xml:space="preserve"> </w:t>
      </w:r>
      <w:r>
        <w:rPr>
          <w:b/>
        </w:rPr>
        <w:t xml:space="preserve">The Company </w:t>
      </w:r>
      <w:r>
        <w:t xml:space="preserve">shall promptly refer all such unforeseen circumstances and any such determination to the </w:t>
      </w:r>
      <w:r>
        <w:rPr>
          <w:b/>
        </w:rPr>
        <w:t xml:space="preserve">Panel </w:t>
      </w:r>
      <w:r>
        <w:t>for consideration in accordance with GC.4.2(e).</w:t>
      </w:r>
    </w:p>
    <w:p w14:paraId="7682B57D" w14:textId="77777777" w:rsidR="00A32014" w:rsidRDefault="00A32014">
      <w:pPr>
        <w:pStyle w:val="BodyText"/>
      </w:pPr>
    </w:p>
    <w:p w14:paraId="0F797D5D" w14:textId="77777777" w:rsidR="00A32014" w:rsidRDefault="00A32014">
      <w:pPr>
        <w:pStyle w:val="BodyText"/>
        <w:spacing w:before="32"/>
      </w:pPr>
    </w:p>
    <w:p w14:paraId="42CB237D" w14:textId="77777777" w:rsidR="00A32014" w:rsidRDefault="00000000">
      <w:pPr>
        <w:pStyle w:val="Heading2"/>
        <w:tabs>
          <w:tab w:val="left" w:pos="1577"/>
        </w:tabs>
        <w:rPr>
          <w:u w:val="none"/>
        </w:rPr>
      </w:pPr>
      <w:r>
        <w:rPr>
          <w:spacing w:val="-4"/>
          <w:u w:val="none"/>
        </w:rPr>
        <w:t>GC.4</w:t>
      </w:r>
      <w:r>
        <w:rPr>
          <w:u w:val="none"/>
        </w:rPr>
        <w:tab/>
      </w:r>
      <w:r>
        <w:t>NOT</w:t>
      </w:r>
      <w:r>
        <w:rPr>
          <w:spacing w:val="-4"/>
        </w:rPr>
        <w:t xml:space="preserve"> USE</w:t>
      </w:r>
      <w:bookmarkStart w:id="3" w:name="_bookmark3"/>
      <w:bookmarkEnd w:id="3"/>
      <w:r>
        <w:rPr>
          <w:spacing w:val="-4"/>
        </w:rPr>
        <w:t>D</w:t>
      </w:r>
    </w:p>
    <w:p w14:paraId="061D4FED" w14:textId="77777777" w:rsidR="00A32014" w:rsidRDefault="00A32014">
      <w:pPr>
        <w:pStyle w:val="BodyText"/>
      </w:pPr>
    </w:p>
    <w:p w14:paraId="2D8FDE96" w14:textId="77777777" w:rsidR="00A32014" w:rsidRDefault="00A32014">
      <w:pPr>
        <w:pStyle w:val="BodyText"/>
        <w:spacing w:before="57"/>
      </w:pPr>
    </w:p>
    <w:p w14:paraId="035AEFC5" w14:textId="77777777" w:rsidR="00A32014" w:rsidRDefault="00000000">
      <w:pPr>
        <w:pStyle w:val="Heading2"/>
        <w:tabs>
          <w:tab w:val="left" w:pos="1577"/>
        </w:tabs>
        <w:rPr>
          <w:u w:val="none"/>
        </w:rPr>
      </w:pPr>
      <w:r>
        <w:rPr>
          <w:spacing w:val="-4"/>
          <w:u w:val="none"/>
        </w:rPr>
        <w:t>GC.5</w:t>
      </w:r>
      <w:r>
        <w:rPr>
          <w:u w:val="none"/>
        </w:rPr>
        <w:tab/>
      </w:r>
      <w:r>
        <w:t>COMMUNICATION</w:t>
      </w:r>
      <w:r>
        <w:rPr>
          <w:spacing w:val="-6"/>
        </w:rPr>
        <w:t xml:space="preserve"> </w:t>
      </w:r>
      <w:r>
        <w:t>BETWEEN</w:t>
      </w:r>
      <w:r>
        <w:rPr>
          <w:spacing w:val="-6"/>
        </w:rPr>
        <w:t xml:space="preserve"> </w:t>
      </w:r>
      <w:r>
        <w:t>THE</w:t>
      </w:r>
      <w:r>
        <w:rPr>
          <w:spacing w:val="-7"/>
        </w:rPr>
        <w:t xml:space="preserve"> </w:t>
      </w:r>
      <w:r>
        <w:t>COMPANY</w:t>
      </w:r>
      <w:r>
        <w:rPr>
          <w:spacing w:val="-8"/>
        </w:rPr>
        <w:t xml:space="preserve"> </w:t>
      </w:r>
      <w:r>
        <w:t>AND</w:t>
      </w:r>
      <w:r>
        <w:rPr>
          <w:spacing w:val="-6"/>
        </w:rPr>
        <w:t xml:space="preserve"> </w:t>
      </w:r>
      <w:r>
        <w:rPr>
          <w:spacing w:val="-2"/>
        </w:rPr>
        <w:t>USE</w:t>
      </w:r>
      <w:bookmarkStart w:id="4" w:name="_bookmark4"/>
      <w:bookmarkEnd w:id="4"/>
      <w:r>
        <w:rPr>
          <w:spacing w:val="-2"/>
        </w:rPr>
        <w:t>RS</w:t>
      </w:r>
    </w:p>
    <w:p w14:paraId="52AD12C9" w14:textId="77777777" w:rsidR="00A32014" w:rsidRDefault="00000000">
      <w:pPr>
        <w:tabs>
          <w:tab w:val="left" w:pos="1577"/>
        </w:tabs>
        <w:spacing w:before="145" w:line="264" w:lineRule="auto"/>
        <w:ind w:left="1577" w:right="506" w:hanging="1419"/>
        <w:jc w:val="both"/>
        <w:rPr>
          <w:sz w:val="20"/>
        </w:rPr>
      </w:pPr>
      <w:r>
        <w:rPr>
          <w:spacing w:val="-2"/>
          <w:sz w:val="20"/>
        </w:rPr>
        <w:t>GC.5.1</w:t>
      </w:r>
      <w:r>
        <w:rPr>
          <w:sz w:val="20"/>
        </w:rPr>
        <w:tab/>
        <w:t xml:space="preserve">Unless otherwise specified in the Grid Code, all instructions given by </w:t>
      </w:r>
      <w:r>
        <w:rPr>
          <w:b/>
          <w:sz w:val="20"/>
        </w:rPr>
        <w:t xml:space="preserve">The Company </w:t>
      </w:r>
      <w:r>
        <w:rPr>
          <w:sz w:val="20"/>
        </w:rPr>
        <w:t xml:space="preserve">and communications (other than relating to the submission of data and notices) between </w:t>
      </w:r>
      <w:r>
        <w:rPr>
          <w:b/>
          <w:sz w:val="20"/>
        </w:rPr>
        <w:t xml:space="preserve">The Company </w:t>
      </w:r>
      <w:r>
        <w:rPr>
          <w:sz w:val="20"/>
        </w:rPr>
        <w:t xml:space="preserve">and </w:t>
      </w:r>
      <w:r>
        <w:rPr>
          <w:b/>
          <w:sz w:val="20"/>
        </w:rPr>
        <w:t xml:space="preserve">Users </w:t>
      </w:r>
      <w:r>
        <w:rPr>
          <w:sz w:val="20"/>
        </w:rPr>
        <w:t xml:space="preserve">(other than </w:t>
      </w:r>
      <w:r>
        <w:rPr>
          <w:b/>
          <w:sz w:val="20"/>
        </w:rPr>
        <w:t>Generators</w:t>
      </w:r>
      <w:r>
        <w:rPr>
          <w:sz w:val="20"/>
        </w:rPr>
        <w:t xml:space="preserve">, </w:t>
      </w:r>
      <w:r>
        <w:rPr>
          <w:b/>
          <w:sz w:val="20"/>
        </w:rPr>
        <w:t xml:space="preserve">DC Converter Station </w:t>
      </w:r>
      <w:r>
        <w:rPr>
          <w:sz w:val="20"/>
        </w:rPr>
        <w:t xml:space="preserve">owners or </w:t>
      </w:r>
      <w:r>
        <w:rPr>
          <w:b/>
          <w:sz w:val="20"/>
        </w:rPr>
        <w:t>Suppliers</w:t>
      </w:r>
      <w:r>
        <w:rPr>
          <w:sz w:val="20"/>
        </w:rPr>
        <w:t xml:space="preserve">) shall take place between the </w:t>
      </w:r>
      <w:proofErr w:type="spellStart"/>
      <w:r>
        <w:rPr>
          <w:b/>
          <w:sz w:val="20"/>
        </w:rPr>
        <w:t>The</w:t>
      </w:r>
      <w:proofErr w:type="spellEnd"/>
      <w:r>
        <w:rPr>
          <w:b/>
          <w:sz w:val="20"/>
        </w:rPr>
        <w:t xml:space="preserve"> Company Control Engineer </w:t>
      </w:r>
      <w:r>
        <w:rPr>
          <w:sz w:val="20"/>
        </w:rPr>
        <w:t xml:space="preserve">based at the </w:t>
      </w:r>
      <w:r>
        <w:rPr>
          <w:b/>
          <w:sz w:val="20"/>
        </w:rPr>
        <w:t>Transmission Control</w:t>
      </w:r>
      <w:r>
        <w:rPr>
          <w:b/>
          <w:spacing w:val="-4"/>
          <w:sz w:val="20"/>
        </w:rPr>
        <w:t xml:space="preserve"> </w:t>
      </w:r>
      <w:r>
        <w:rPr>
          <w:b/>
          <w:sz w:val="20"/>
        </w:rPr>
        <w:t xml:space="preserve">Centre </w:t>
      </w:r>
      <w:r>
        <w:rPr>
          <w:sz w:val="20"/>
        </w:rPr>
        <w:t>notified</w:t>
      </w:r>
      <w:r>
        <w:rPr>
          <w:spacing w:val="-2"/>
          <w:sz w:val="20"/>
        </w:rPr>
        <w:t xml:space="preserve"> </w:t>
      </w:r>
      <w:r>
        <w:rPr>
          <w:sz w:val="20"/>
        </w:rPr>
        <w:t xml:space="preserve">by </w:t>
      </w:r>
      <w:r>
        <w:rPr>
          <w:b/>
          <w:sz w:val="20"/>
        </w:rPr>
        <w:t>The</w:t>
      </w:r>
      <w:r>
        <w:rPr>
          <w:b/>
          <w:spacing w:val="-4"/>
          <w:sz w:val="20"/>
        </w:rPr>
        <w:t xml:space="preserve"> </w:t>
      </w:r>
      <w:r>
        <w:rPr>
          <w:b/>
          <w:sz w:val="20"/>
        </w:rPr>
        <w:t xml:space="preserve">Company </w:t>
      </w:r>
      <w:r>
        <w:rPr>
          <w:sz w:val="20"/>
        </w:rPr>
        <w:t>to</w:t>
      </w:r>
      <w:r>
        <w:rPr>
          <w:spacing w:val="-2"/>
          <w:sz w:val="20"/>
        </w:rPr>
        <w:t xml:space="preserve"> </w:t>
      </w:r>
      <w:r>
        <w:rPr>
          <w:sz w:val="20"/>
        </w:rPr>
        <w:t>each</w:t>
      </w:r>
      <w:r>
        <w:rPr>
          <w:spacing w:val="-1"/>
          <w:sz w:val="20"/>
        </w:rPr>
        <w:t xml:space="preserve"> </w:t>
      </w:r>
      <w:r>
        <w:rPr>
          <w:b/>
          <w:sz w:val="20"/>
        </w:rPr>
        <w:t>User</w:t>
      </w:r>
      <w:r>
        <w:rPr>
          <w:b/>
          <w:spacing w:val="-2"/>
          <w:sz w:val="20"/>
        </w:rPr>
        <w:t xml:space="preserve"> </w:t>
      </w:r>
      <w:r>
        <w:rPr>
          <w:sz w:val="20"/>
        </w:rPr>
        <w:t>prior</w:t>
      </w:r>
      <w:r>
        <w:rPr>
          <w:spacing w:val="-1"/>
          <w:sz w:val="20"/>
        </w:rPr>
        <w:t xml:space="preserve"> </w:t>
      </w:r>
      <w:r>
        <w:rPr>
          <w:sz w:val="20"/>
        </w:rPr>
        <w:t>to</w:t>
      </w:r>
      <w:r>
        <w:rPr>
          <w:spacing w:val="-2"/>
          <w:sz w:val="20"/>
        </w:rPr>
        <w:t xml:space="preserve"> </w:t>
      </w:r>
      <w:r>
        <w:rPr>
          <w:sz w:val="20"/>
        </w:rPr>
        <w:t>connection,</w:t>
      </w:r>
      <w:r>
        <w:rPr>
          <w:spacing w:val="-2"/>
          <w:sz w:val="20"/>
        </w:rPr>
        <w:t xml:space="preserve"> </w:t>
      </w:r>
      <w:r>
        <w:rPr>
          <w:sz w:val="20"/>
        </w:rPr>
        <w:t>and</w:t>
      </w:r>
      <w:r>
        <w:rPr>
          <w:spacing w:val="-2"/>
          <w:sz w:val="20"/>
        </w:rPr>
        <w:t xml:space="preserve"> </w:t>
      </w:r>
      <w:r>
        <w:rPr>
          <w:sz w:val="20"/>
        </w:rPr>
        <w:t>the</w:t>
      </w:r>
      <w:r>
        <w:rPr>
          <w:spacing w:val="-5"/>
          <w:sz w:val="20"/>
        </w:rPr>
        <w:t xml:space="preserve"> </w:t>
      </w:r>
      <w:r>
        <w:rPr>
          <w:sz w:val="20"/>
        </w:rPr>
        <w:t xml:space="preserve">relevant </w:t>
      </w:r>
      <w:r>
        <w:rPr>
          <w:b/>
          <w:sz w:val="20"/>
        </w:rPr>
        <w:t>User Responsible Engineer/Operator</w:t>
      </w:r>
      <w:r>
        <w:rPr>
          <w:sz w:val="20"/>
        </w:rPr>
        <w:t xml:space="preserve">, who, in the case of a </w:t>
      </w:r>
      <w:r>
        <w:rPr>
          <w:b/>
          <w:sz w:val="20"/>
        </w:rPr>
        <w:t>Network Operator</w:t>
      </w:r>
      <w:r>
        <w:rPr>
          <w:sz w:val="20"/>
        </w:rPr>
        <w:t xml:space="preserve">, will be based at the </w:t>
      </w:r>
      <w:r>
        <w:rPr>
          <w:b/>
          <w:sz w:val="20"/>
        </w:rPr>
        <w:t xml:space="preserve">Control Centre </w:t>
      </w:r>
      <w:r>
        <w:rPr>
          <w:sz w:val="20"/>
        </w:rPr>
        <w:t xml:space="preserve">notified by the </w:t>
      </w:r>
      <w:r>
        <w:rPr>
          <w:b/>
          <w:sz w:val="20"/>
        </w:rPr>
        <w:t xml:space="preserve">Network Operator </w:t>
      </w:r>
      <w:r>
        <w:rPr>
          <w:sz w:val="20"/>
        </w:rPr>
        <w:t xml:space="preserve">to </w:t>
      </w:r>
      <w:r>
        <w:rPr>
          <w:b/>
          <w:sz w:val="20"/>
        </w:rPr>
        <w:t xml:space="preserve">The Company </w:t>
      </w:r>
      <w:r>
        <w:rPr>
          <w:sz w:val="20"/>
        </w:rPr>
        <w:t xml:space="preserve">prior to </w:t>
      </w:r>
      <w:r>
        <w:rPr>
          <w:spacing w:val="-2"/>
          <w:sz w:val="20"/>
        </w:rPr>
        <w:t>connection.</w:t>
      </w:r>
    </w:p>
    <w:p w14:paraId="54B68807" w14:textId="5B46620A" w:rsidR="00A32014" w:rsidRDefault="00000000">
      <w:pPr>
        <w:tabs>
          <w:tab w:val="left" w:pos="1577"/>
        </w:tabs>
        <w:spacing w:before="119" w:line="264" w:lineRule="auto"/>
        <w:ind w:left="1577" w:right="505" w:hanging="1419"/>
        <w:jc w:val="both"/>
        <w:rPr>
          <w:sz w:val="20"/>
        </w:rPr>
      </w:pPr>
      <w:r>
        <w:rPr>
          <w:spacing w:val="-2"/>
          <w:sz w:val="20"/>
        </w:rPr>
        <w:t>GC.5.2</w:t>
      </w:r>
      <w:r>
        <w:rPr>
          <w:sz w:val="20"/>
        </w:rPr>
        <w:tab/>
      </w:r>
      <w:commentRangeStart w:id="5"/>
      <w:r>
        <w:rPr>
          <w:sz w:val="20"/>
        </w:rPr>
        <w:t xml:space="preserve">Unless otherwise specified in the Grid Code, all instructions given by </w:t>
      </w:r>
      <w:r>
        <w:rPr>
          <w:b/>
          <w:sz w:val="20"/>
        </w:rPr>
        <w:t xml:space="preserve">The Company </w:t>
      </w:r>
      <w:r>
        <w:rPr>
          <w:sz w:val="20"/>
        </w:rPr>
        <w:t xml:space="preserve">and communications (other than relating to the submission of data and notices) between </w:t>
      </w:r>
      <w:r>
        <w:rPr>
          <w:b/>
          <w:sz w:val="20"/>
        </w:rPr>
        <w:t>The Company</w:t>
      </w:r>
      <w:del w:id="6" w:author="Antony Johnson (ESO)" w:date="2024-08-28T18:03:00Z">
        <w:r w:rsidDel="00920AA8">
          <w:rPr>
            <w:b/>
            <w:spacing w:val="-14"/>
            <w:sz w:val="20"/>
          </w:rPr>
          <w:delText xml:space="preserve"> </w:delText>
        </w:r>
        <w:r w:rsidDel="00920AA8">
          <w:rPr>
            <w:sz w:val="20"/>
          </w:rPr>
          <w:delText>and</w:delText>
        </w:r>
        <w:r w:rsidDel="00920AA8">
          <w:rPr>
            <w:spacing w:val="-14"/>
            <w:sz w:val="20"/>
          </w:rPr>
          <w:delText xml:space="preserve"> </w:delText>
        </w:r>
        <w:r w:rsidDel="00920AA8">
          <w:rPr>
            <w:b/>
            <w:sz w:val="20"/>
          </w:rPr>
          <w:delText>Generators</w:delText>
        </w:r>
        <w:r w:rsidDel="00920AA8">
          <w:rPr>
            <w:b/>
            <w:spacing w:val="-14"/>
            <w:sz w:val="20"/>
          </w:rPr>
          <w:delText xml:space="preserve"> </w:delText>
        </w:r>
        <w:r w:rsidDel="00920AA8">
          <w:rPr>
            <w:sz w:val="20"/>
          </w:rPr>
          <w:delText>and/or</w:delText>
        </w:r>
        <w:r w:rsidDel="00920AA8">
          <w:rPr>
            <w:spacing w:val="-14"/>
            <w:sz w:val="20"/>
          </w:rPr>
          <w:delText xml:space="preserve"> </w:delText>
        </w:r>
        <w:r w:rsidDel="00920AA8">
          <w:rPr>
            <w:b/>
            <w:sz w:val="20"/>
          </w:rPr>
          <w:delText>DC</w:delText>
        </w:r>
        <w:r w:rsidDel="00920AA8">
          <w:rPr>
            <w:b/>
            <w:spacing w:val="-14"/>
            <w:sz w:val="20"/>
          </w:rPr>
          <w:delText xml:space="preserve"> </w:delText>
        </w:r>
        <w:r w:rsidDel="00920AA8">
          <w:rPr>
            <w:b/>
            <w:sz w:val="20"/>
          </w:rPr>
          <w:delText>Converter</w:delText>
        </w:r>
        <w:r w:rsidDel="00920AA8">
          <w:rPr>
            <w:b/>
            <w:spacing w:val="-14"/>
            <w:sz w:val="20"/>
          </w:rPr>
          <w:delText xml:space="preserve"> </w:delText>
        </w:r>
        <w:r w:rsidDel="00920AA8">
          <w:rPr>
            <w:b/>
            <w:sz w:val="20"/>
          </w:rPr>
          <w:delText>Station</w:delText>
        </w:r>
        <w:r w:rsidDel="00920AA8">
          <w:rPr>
            <w:b/>
            <w:spacing w:val="-14"/>
            <w:sz w:val="20"/>
          </w:rPr>
          <w:delText xml:space="preserve"> </w:delText>
        </w:r>
        <w:r w:rsidDel="00920AA8">
          <w:rPr>
            <w:sz w:val="20"/>
          </w:rPr>
          <w:delText>owners</w:delText>
        </w:r>
        <w:r w:rsidDel="00920AA8">
          <w:rPr>
            <w:spacing w:val="-14"/>
            <w:sz w:val="20"/>
          </w:rPr>
          <w:delText xml:space="preserve"> </w:delText>
        </w:r>
        <w:r w:rsidDel="00920AA8">
          <w:rPr>
            <w:sz w:val="20"/>
          </w:rPr>
          <w:delText>and/or</w:delText>
        </w:r>
        <w:r w:rsidDel="00920AA8">
          <w:rPr>
            <w:spacing w:val="-14"/>
            <w:sz w:val="20"/>
          </w:rPr>
          <w:delText xml:space="preserve"> </w:delText>
        </w:r>
        <w:r w:rsidDel="00920AA8">
          <w:rPr>
            <w:b/>
            <w:sz w:val="20"/>
          </w:rPr>
          <w:delText>Suppliers</w:delText>
        </w:r>
      </w:del>
      <w:ins w:id="7" w:author="Antony Johnson (ESO)" w:date="2024-08-28T18:03:00Z">
        <w:r w:rsidR="0050730C">
          <w:rPr>
            <w:b/>
            <w:sz w:val="20"/>
          </w:rPr>
          <w:t xml:space="preserve"> </w:t>
        </w:r>
        <w:r w:rsidR="0050730C" w:rsidRPr="0050730C">
          <w:rPr>
            <w:bCs/>
            <w:sz w:val="20"/>
            <w:rPrChange w:id="8" w:author="Antony Johnson (ESO)" w:date="2024-08-28T18:03:00Z">
              <w:rPr>
                <w:b/>
                <w:sz w:val="20"/>
              </w:rPr>
            </w:rPrChange>
          </w:rPr>
          <w:t>and</w:t>
        </w:r>
        <w:r w:rsidR="0050730C">
          <w:rPr>
            <w:b/>
            <w:sz w:val="20"/>
          </w:rPr>
          <w:t xml:space="preserve"> User’s</w:t>
        </w:r>
      </w:ins>
      <w:ins w:id="9" w:author="Antony Johnson (ESO)" w:date="2024-08-28T18:13:00Z">
        <w:r w:rsidR="00426B3B">
          <w:rPr>
            <w:b/>
            <w:sz w:val="20"/>
          </w:rPr>
          <w:t xml:space="preserve"> </w:t>
        </w:r>
        <w:r w:rsidR="00426B3B" w:rsidRPr="00426B3B">
          <w:rPr>
            <w:bCs/>
            <w:sz w:val="20"/>
            <w:rPrChange w:id="10" w:author="Antony Johnson (ESO)" w:date="2024-08-28T18:13:00Z">
              <w:rPr>
                <w:b/>
                <w:sz w:val="20"/>
              </w:rPr>
            </w:rPrChange>
          </w:rPr>
          <w:t>relating to</w:t>
        </w:r>
        <w:r w:rsidR="0065146F">
          <w:rPr>
            <w:bCs/>
            <w:sz w:val="20"/>
          </w:rPr>
          <w:t xml:space="preserve"> </w:t>
        </w:r>
        <w:r w:rsidR="0065146F" w:rsidRPr="0065146F">
          <w:rPr>
            <w:bCs/>
            <w:sz w:val="20"/>
            <w:rPrChange w:id="11" w:author="Antony Johnson (ESO)" w:date="2024-08-28T18:13:00Z">
              <w:rPr>
                <w:b/>
                <w:sz w:val="20"/>
              </w:rPr>
            </w:rPrChange>
          </w:rPr>
          <w:t>relevant</w:t>
        </w:r>
        <w:r w:rsidR="00426B3B">
          <w:rPr>
            <w:b/>
            <w:sz w:val="20"/>
          </w:rPr>
          <w:t xml:space="preserve"> Operational Data</w:t>
        </w:r>
      </w:ins>
      <w:r>
        <w:rPr>
          <w:sz w:val="20"/>
        </w:rPr>
        <w:t>,</w:t>
      </w:r>
      <w:r>
        <w:rPr>
          <w:spacing w:val="-13"/>
          <w:sz w:val="20"/>
        </w:rPr>
        <w:t xml:space="preserve"> </w:t>
      </w:r>
      <w:r>
        <w:rPr>
          <w:sz w:val="20"/>
        </w:rPr>
        <w:t>shall</w:t>
      </w:r>
      <w:r>
        <w:rPr>
          <w:spacing w:val="-14"/>
          <w:sz w:val="20"/>
        </w:rPr>
        <w:t xml:space="preserve"> </w:t>
      </w:r>
      <w:r>
        <w:rPr>
          <w:sz w:val="20"/>
        </w:rPr>
        <w:t>take place between</w:t>
      </w:r>
      <w:del w:id="12" w:author="Antony Johnson (ESO)" w:date="2024-08-28T17:52:00Z">
        <w:r w:rsidDel="003E3BFA">
          <w:rPr>
            <w:sz w:val="20"/>
          </w:rPr>
          <w:delText xml:space="preserve"> the</w:delText>
        </w:r>
      </w:del>
      <w:r>
        <w:rPr>
          <w:sz w:val="20"/>
        </w:rPr>
        <w:t xml:space="preserve"> </w:t>
      </w:r>
      <w:r>
        <w:rPr>
          <w:b/>
          <w:sz w:val="20"/>
        </w:rPr>
        <w:t>The Company</w:t>
      </w:r>
      <w:ins w:id="13" w:author="Antony Johnson (ESO)" w:date="2024-08-28T17:53:00Z">
        <w:r w:rsidR="00DD6E04">
          <w:rPr>
            <w:b/>
            <w:sz w:val="20"/>
          </w:rPr>
          <w:t>’s</w:t>
        </w:r>
      </w:ins>
      <w:r>
        <w:rPr>
          <w:b/>
          <w:sz w:val="20"/>
        </w:rPr>
        <w:t xml:space="preserve"> Control Engineer </w:t>
      </w:r>
      <w:del w:id="14" w:author="Antony Johnson (ESO)" w:date="2024-08-28T17:53:00Z">
        <w:r w:rsidDel="00DD6E04">
          <w:rPr>
            <w:sz w:val="20"/>
          </w:rPr>
          <w:delText xml:space="preserve">based </w:delText>
        </w:r>
      </w:del>
      <w:r>
        <w:rPr>
          <w:sz w:val="20"/>
        </w:rPr>
        <w:t xml:space="preserve">at </w:t>
      </w:r>
      <w:ins w:id="15" w:author="Antony Johnson (ESO)" w:date="2024-08-28T17:53:00Z">
        <w:r w:rsidR="00DD6E04" w:rsidRPr="00DD6E04">
          <w:rPr>
            <w:bCs/>
            <w:sz w:val="20"/>
            <w:rPrChange w:id="16" w:author="Antony Johnson (ESO)" w:date="2024-08-28T17:53:00Z">
              <w:rPr>
                <w:b/>
                <w:sz w:val="20"/>
              </w:rPr>
            </w:rPrChange>
          </w:rPr>
          <w:t xml:space="preserve">its </w:t>
        </w:r>
        <w:r w:rsidR="00DD6E04">
          <w:rPr>
            <w:b/>
            <w:sz w:val="20"/>
          </w:rPr>
          <w:t>Control Centre</w:t>
        </w:r>
      </w:ins>
      <w:del w:id="17" w:author="Antony Johnson (ESO)" w:date="2024-08-28T17:53:00Z">
        <w:r w:rsidDel="00DD6E04">
          <w:rPr>
            <w:sz w:val="20"/>
          </w:rPr>
          <w:delText xml:space="preserve">the </w:delText>
        </w:r>
        <w:r w:rsidDel="00DD6E04">
          <w:rPr>
            <w:b/>
            <w:sz w:val="20"/>
          </w:rPr>
          <w:delText>Transmission Control Centre</w:delText>
        </w:r>
        <w:r w:rsidDel="00DD6E04">
          <w:rPr>
            <w:b/>
            <w:spacing w:val="-9"/>
            <w:sz w:val="20"/>
          </w:rPr>
          <w:delText xml:space="preserve"> </w:delText>
        </w:r>
        <w:r w:rsidDel="00DD6E04">
          <w:rPr>
            <w:sz w:val="20"/>
          </w:rPr>
          <w:delText>notified</w:delText>
        </w:r>
        <w:r w:rsidDel="00DD6E04">
          <w:rPr>
            <w:spacing w:val="-9"/>
            <w:sz w:val="20"/>
          </w:rPr>
          <w:delText xml:space="preserve"> </w:delText>
        </w:r>
        <w:r w:rsidDel="00DD6E04">
          <w:rPr>
            <w:sz w:val="20"/>
          </w:rPr>
          <w:delText>by</w:delText>
        </w:r>
        <w:r w:rsidDel="00DD6E04">
          <w:rPr>
            <w:spacing w:val="-6"/>
            <w:sz w:val="20"/>
          </w:rPr>
          <w:delText xml:space="preserve"> </w:delText>
        </w:r>
        <w:r w:rsidDel="00DD6E04">
          <w:rPr>
            <w:b/>
            <w:sz w:val="20"/>
          </w:rPr>
          <w:delText>The</w:delText>
        </w:r>
        <w:r w:rsidDel="00DD6E04">
          <w:rPr>
            <w:b/>
            <w:spacing w:val="-9"/>
            <w:sz w:val="20"/>
          </w:rPr>
          <w:delText xml:space="preserve"> </w:delText>
        </w:r>
        <w:r w:rsidDel="00DD6E04">
          <w:rPr>
            <w:b/>
            <w:sz w:val="20"/>
          </w:rPr>
          <w:delText>Company</w:delText>
        </w:r>
      </w:del>
      <w:r>
        <w:rPr>
          <w:b/>
          <w:spacing w:val="-8"/>
          <w:sz w:val="20"/>
        </w:rPr>
        <w:t xml:space="preserve"> </w:t>
      </w:r>
      <w:ins w:id="18" w:author="Antony Johnson (ESO)" w:date="2024-08-28T18:03:00Z">
        <w:r w:rsidR="0050730C" w:rsidRPr="00A6212D">
          <w:rPr>
            <w:bCs/>
            <w:spacing w:val="-8"/>
            <w:sz w:val="20"/>
            <w:rPrChange w:id="19" w:author="Antony Johnson (ESO)" w:date="2024-08-28T18:04:00Z">
              <w:rPr>
                <w:b/>
                <w:spacing w:val="-8"/>
                <w:sz w:val="20"/>
              </w:rPr>
            </w:rPrChange>
          </w:rPr>
          <w:t xml:space="preserve">and each </w:t>
        </w:r>
      </w:ins>
      <w:ins w:id="20" w:author="Antony Johnson (ESO)" w:date="2024-08-28T18:04:00Z">
        <w:r w:rsidR="00A6212D">
          <w:rPr>
            <w:b/>
            <w:spacing w:val="-8"/>
            <w:sz w:val="20"/>
          </w:rPr>
          <w:t xml:space="preserve">User’s Control Point </w:t>
        </w:r>
        <w:r w:rsidR="00A6212D" w:rsidRPr="00A6212D">
          <w:rPr>
            <w:bCs/>
            <w:spacing w:val="-8"/>
            <w:sz w:val="20"/>
            <w:rPrChange w:id="21" w:author="Antony Johnson (ESO)" w:date="2024-08-28T18:04:00Z">
              <w:rPr>
                <w:b/>
                <w:spacing w:val="-8"/>
                <w:sz w:val="20"/>
              </w:rPr>
            </w:rPrChange>
          </w:rPr>
          <w:t>or</w:t>
        </w:r>
        <w:r w:rsidR="00A6212D">
          <w:rPr>
            <w:b/>
            <w:spacing w:val="-8"/>
            <w:sz w:val="20"/>
          </w:rPr>
          <w:t xml:space="preserve"> Control Centre </w:t>
        </w:r>
      </w:ins>
      <w:ins w:id="22" w:author="Antony Johnson (ESO)" w:date="2024-08-28T18:06:00Z">
        <w:r w:rsidR="00985610" w:rsidRPr="0095521A">
          <w:rPr>
            <w:bCs/>
            <w:spacing w:val="-8"/>
            <w:sz w:val="20"/>
            <w:rPrChange w:id="23" w:author="Antony Johnson (ESO)" w:date="2024-08-28T18:07:00Z">
              <w:rPr>
                <w:b/>
                <w:spacing w:val="-8"/>
                <w:sz w:val="20"/>
              </w:rPr>
            </w:rPrChange>
          </w:rPr>
          <w:t xml:space="preserve">or </w:t>
        </w:r>
        <w:r w:rsidR="00985610">
          <w:rPr>
            <w:b/>
            <w:spacing w:val="-8"/>
            <w:sz w:val="20"/>
          </w:rPr>
          <w:t xml:space="preserve">Trading Point </w:t>
        </w:r>
        <w:r w:rsidR="00985610" w:rsidRPr="0095521A">
          <w:rPr>
            <w:bCs/>
            <w:spacing w:val="-8"/>
            <w:sz w:val="20"/>
            <w:rPrChange w:id="24" w:author="Antony Johnson (ESO)" w:date="2024-08-28T18:06:00Z">
              <w:rPr>
                <w:b/>
                <w:spacing w:val="-8"/>
                <w:sz w:val="20"/>
              </w:rPr>
            </w:rPrChange>
          </w:rPr>
          <w:t xml:space="preserve">as </w:t>
        </w:r>
        <w:r w:rsidR="0095521A" w:rsidRPr="0095521A">
          <w:rPr>
            <w:bCs/>
            <w:spacing w:val="-8"/>
            <w:sz w:val="20"/>
            <w:rPrChange w:id="25" w:author="Antony Johnson (ESO)" w:date="2024-08-28T18:06:00Z">
              <w:rPr>
                <w:b/>
                <w:spacing w:val="-8"/>
                <w:sz w:val="20"/>
              </w:rPr>
            </w:rPrChange>
          </w:rPr>
          <w:t xml:space="preserve">relevant and </w:t>
        </w:r>
      </w:ins>
      <w:del w:id="26" w:author="Antony Johnson (ESO)" w:date="2024-08-28T18:04:00Z">
        <w:r w:rsidDel="00187076">
          <w:rPr>
            <w:sz w:val="20"/>
          </w:rPr>
          <w:delText>to</w:delText>
        </w:r>
        <w:r w:rsidDel="00187076">
          <w:rPr>
            <w:spacing w:val="-9"/>
            <w:sz w:val="20"/>
          </w:rPr>
          <w:delText xml:space="preserve"> </w:delText>
        </w:r>
        <w:r w:rsidDel="00187076">
          <w:rPr>
            <w:sz w:val="20"/>
          </w:rPr>
          <w:delText>each</w:delText>
        </w:r>
        <w:r w:rsidDel="00187076">
          <w:rPr>
            <w:spacing w:val="-8"/>
            <w:sz w:val="20"/>
          </w:rPr>
          <w:delText xml:space="preserve"> </w:delText>
        </w:r>
        <w:r w:rsidDel="00187076">
          <w:rPr>
            <w:b/>
            <w:sz w:val="20"/>
          </w:rPr>
          <w:delText>Generator</w:delText>
        </w:r>
        <w:r w:rsidDel="00187076">
          <w:rPr>
            <w:b/>
            <w:spacing w:val="-6"/>
            <w:sz w:val="20"/>
          </w:rPr>
          <w:delText xml:space="preserve"> </w:delText>
        </w:r>
        <w:r w:rsidDel="00187076">
          <w:rPr>
            <w:sz w:val="20"/>
          </w:rPr>
          <w:delText>or</w:delText>
        </w:r>
        <w:r w:rsidDel="00187076">
          <w:rPr>
            <w:spacing w:val="-8"/>
            <w:sz w:val="20"/>
          </w:rPr>
          <w:delText xml:space="preserve"> </w:delText>
        </w:r>
        <w:r w:rsidDel="00187076">
          <w:rPr>
            <w:b/>
            <w:sz w:val="20"/>
          </w:rPr>
          <w:delText>DC</w:delText>
        </w:r>
        <w:r w:rsidDel="00187076">
          <w:rPr>
            <w:b/>
            <w:spacing w:val="-8"/>
            <w:sz w:val="20"/>
          </w:rPr>
          <w:delText xml:space="preserve"> </w:delText>
        </w:r>
        <w:r w:rsidDel="00187076">
          <w:rPr>
            <w:b/>
            <w:sz w:val="20"/>
          </w:rPr>
          <w:delText>Converter</w:delText>
        </w:r>
        <w:r w:rsidDel="00187076">
          <w:rPr>
            <w:b/>
            <w:spacing w:val="-7"/>
            <w:sz w:val="20"/>
          </w:rPr>
          <w:delText xml:space="preserve"> </w:delText>
        </w:r>
        <w:r w:rsidDel="00187076">
          <w:rPr>
            <w:b/>
            <w:sz w:val="20"/>
          </w:rPr>
          <w:delText>Station</w:delText>
        </w:r>
        <w:r w:rsidDel="00187076">
          <w:rPr>
            <w:b/>
            <w:spacing w:val="-6"/>
            <w:sz w:val="20"/>
          </w:rPr>
          <w:delText xml:space="preserve"> </w:delText>
        </w:r>
        <w:r w:rsidDel="00187076">
          <w:rPr>
            <w:sz w:val="20"/>
          </w:rPr>
          <w:delText>owner</w:delText>
        </w:r>
        <w:r w:rsidDel="00187076">
          <w:rPr>
            <w:spacing w:val="-8"/>
            <w:sz w:val="20"/>
          </w:rPr>
          <w:delText xml:space="preserve"> </w:delText>
        </w:r>
        <w:r w:rsidDel="00187076">
          <w:rPr>
            <w:sz w:val="20"/>
          </w:rPr>
          <w:delText>prior</w:delText>
        </w:r>
        <w:r w:rsidDel="00187076">
          <w:rPr>
            <w:spacing w:val="-8"/>
            <w:sz w:val="20"/>
          </w:rPr>
          <w:delText xml:space="preserve"> </w:delText>
        </w:r>
        <w:r w:rsidDel="00187076">
          <w:rPr>
            <w:sz w:val="20"/>
          </w:rPr>
          <w:delText>to connection, or</w:delText>
        </w:r>
        <w:r w:rsidDel="00187076">
          <w:rPr>
            <w:spacing w:val="-1"/>
            <w:sz w:val="20"/>
          </w:rPr>
          <w:delText xml:space="preserve"> </w:delText>
        </w:r>
        <w:r w:rsidDel="00187076">
          <w:rPr>
            <w:sz w:val="20"/>
          </w:rPr>
          <w:delText xml:space="preserve">to each </w:delText>
        </w:r>
        <w:r w:rsidDel="00187076">
          <w:rPr>
            <w:b/>
            <w:sz w:val="20"/>
          </w:rPr>
          <w:delText xml:space="preserve">Supplier </w:delText>
        </w:r>
        <w:r w:rsidDel="00187076">
          <w:rPr>
            <w:sz w:val="20"/>
          </w:rPr>
          <w:delText>prior</w:delText>
        </w:r>
        <w:r w:rsidDel="00187076">
          <w:rPr>
            <w:spacing w:val="-1"/>
            <w:sz w:val="20"/>
          </w:rPr>
          <w:delText xml:space="preserve"> </w:delText>
        </w:r>
        <w:r w:rsidDel="00187076">
          <w:rPr>
            <w:sz w:val="20"/>
          </w:rPr>
          <w:delText>to</w:delText>
        </w:r>
        <w:r w:rsidDel="00187076">
          <w:rPr>
            <w:spacing w:val="-2"/>
            <w:sz w:val="20"/>
          </w:rPr>
          <w:delText xml:space="preserve"> </w:delText>
        </w:r>
        <w:r w:rsidDel="00187076">
          <w:rPr>
            <w:sz w:val="20"/>
          </w:rPr>
          <w:delText>submission</w:delText>
        </w:r>
        <w:r w:rsidDel="00187076">
          <w:rPr>
            <w:spacing w:val="-2"/>
            <w:sz w:val="20"/>
          </w:rPr>
          <w:delText xml:space="preserve"> </w:delText>
        </w:r>
        <w:r w:rsidDel="00187076">
          <w:rPr>
            <w:sz w:val="20"/>
          </w:rPr>
          <w:delText xml:space="preserve">of </w:delText>
        </w:r>
        <w:r w:rsidDel="00187076">
          <w:rPr>
            <w:b/>
            <w:sz w:val="20"/>
          </w:rPr>
          <w:delText>BM</w:delText>
        </w:r>
        <w:r w:rsidDel="00187076">
          <w:rPr>
            <w:b/>
            <w:spacing w:val="-2"/>
            <w:sz w:val="20"/>
          </w:rPr>
          <w:delText xml:space="preserve"> </w:delText>
        </w:r>
        <w:r w:rsidDel="00187076">
          <w:rPr>
            <w:b/>
            <w:sz w:val="20"/>
          </w:rPr>
          <w:delText>Unit</w:delText>
        </w:r>
        <w:r w:rsidDel="00187076">
          <w:rPr>
            <w:b/>
            <w:spacing w:val="-1"/>
            <w:sz w:val="20"/>
          </w:rPr>
          <w:delText xml:space="preserve"> </w:delText>
        </w:r>
        <w:r w:rsidDel="00187076">
          <w:rPr>
            <w:b/>
            <w:sz w:val="20"/>
          </w:rPr>
          <w:delText>Data</w:delText>
        </w:r>
        <w:r w:rsidDel="00187076">
          <w:rPr>
            <w:sz w:val="20"/>
          </w:rPr>
          <w:delText>,</w:delText>
        </w:r>
        <w:r w:rsidDel="00187076">
          <w:rPr>
            <w:spacing w:val="-2"/>
            <w:sz w:val="20"/>
          </w:rPr>
          <w:delText xml:space="preserve"> </w:delText>
        </w:r>
        <w:r w:rsidDel="00187076">
          <w:rPr>
            <w:sz w:val="20"/>
          </w:rPr>
          <w:delText>and either</w:delText>
        </w:r>
        <w:r w:rsidDel="00187076">
          <w:rPr>
            <w:spacing w:val="-1"/>
            <w:sz w:val="20"/>
          </w:rPr>
          <w:delText xml:space="preserve"> </w:delText>
        </w:r>
        <w:r w:rsidDel="00187076">
          <w:rPr>
            <w:sz w:val="20"/>
          </w:rPr>
          <w:delText>the</w:delText>
        </w:r>
        <w:r w:rsidDel="00187076">
          <w:rPr>
            <w:spacing w:val="-3"/>
            <w:sz w:val="20"/>
          </w:rPr>
          <w:delText xml:space="preserve"> </w:delText>
        </w:r>
        <w:r w:rsidDel="00187076">
          <w:rPr>
            <w:sz w:val="20"/>
          </w:rPr>
          <w:delText xml:space="preserve">relevant </w:delText>
        </w:r>
        <w:r w:rsidDel="00187076">
          <w:rPr>
            <w:b/>
            <w:sz w:val="20"/>
          </w:rPr>
          <w:delText xml:space="preserve">Generator's </w:delText>
        </w:r>
        <w:r w:rsidDel="00187076">
          <w:rPr>
            <w:sz w:val="20"/>
          </w:rPr>
          <w:delText xml:space="preserve">or </w:delText>
        </w:r>
        <w:r w:rsidDel="00187076">
          <w:rPr>
            <w:b/>
            <w:sz w:val="20"/>
          </w:rPr>
          <w:delText xml:space="preserve">DC Converter Station </w:delText>
        </w:r>
        <w:r w:rsidDel="00187076">
          <w:rPr>
            <w:sz w:val="20"/>
          </w:rPr>
          <w:delText xml:space="preserve">owner’s or </w:delText>
        </w:r>
        <w:r w:rsidDel="00187076">
          <w:rPr>
            <w:b/>
            <w:sz w:val="20"/>
          </w:rPr>
          <w:delText xml:space="preserve">Supplier’s Trading Point </w:delText>
        </w:r>
        <w:r w:rsidDel="00187076">
          <w:rPr>
            <w:sz w:val="20"/>
          </w:rPr>
          <w:delText xml:space="preserve">(if it has established one) notified to </w:delText>
        </w:r>
        <w:r w:rsidDel="00187076">
          <w:rPr>
            <w:b/>
            <w:sz w:val="20"/>
          </w:rPr>
          <w:delText xml:space="preserve">The Company </w:delText>
        </w:r>
        <w:r w:rsidDel="00187076">
          <w:rPr>
            <w:sz w:val="20"/>
          </w:rPr>
          <w:delText xml:space="preserve">or the </w:delText>
        </w:r>
        <w:r w:rsidDel="00187076">
          <w:rPr>
            <w:b/>
            <w:sz w:val="20"/>
          </w:rPr>
          <w:delText xml:space="preserve">Control Point </w:delText>
        </w:r>
        <w:r w:rsidDel="00187076">
          <w:rPr>
            <w:sz w:val="20"/>
          </w:rPr>
          <w:delText xml:space="preserve">of the </w:delText>
        </w:r>
        <w:r w:rsidDel="00187076">
          <w:rPr>
            <w:b/>
            <w:sz w:val="20"/>
          </w:rPr>
          <w:delText xml:space="preserve">Supplier </w:delText>
        </w:r>
        <w:r w:rsidDel="00187076">
          <w:rPr>
            <w:sz w:val="20"/>
          </w:rPr>
          <w:delText xml:space="preserve">or the </w:delText>
        </w:r>
        <w:r w:rsidDel="00187076">
          <w:rPr>
            <w:b/>
            <w:sz w:val="20"/>
          </w:rPr>
          <w:delText xml:space="preserve">Generator's Power Station </w:delText>
        </w:r>
        <w:r w:rsidDel="00187076">
          <w:rPr>
            <w:sz w:val="20"/>
          </w:rPr>
          <w:delText xml:space="preserve">or </w:delText>
        </w:r>
        <w:r w:rsidDel="00187076">
          <w:rPr>
            <w:b/>
            <w:sz w:val="20"/>
          </w:rPr>
          <w:delText>DC Converter Station</w:delText>
        </w:r>
        <w:r w:rsidDel="00187076">
          <w:rPr>
            <w:sz w:val="20"/>
          </w:rPr>
          <w:delText xml:space="preserve">, </w:delText>
        </w:r>
      </w:del>
      <w:r>
        <w:rPr>
          <w:sz w:val="20"/>
        </w:rPr>
        <w:t xml:space="preserve">as specified in each relevant section of the Grid Code. </w:t>
      </w:r>
      <w:ins w:id="27" w:author="Antony Johnson (ESO)" w:date="2024-08-28T18:02:00Z">
        <w:r w:rsidR="00732EB1">
          <w:rPr>
            <w:sz w:val="20"/>
          </w:rPr>
          <w:t xml:space="preserve">Unless otherwise specified by the </w:t>
        </w:r>
        <w:r w:rsidR="00920AA8" w:rsidRPr="00920AA8">
          <w:rPr>
            <w:b/>
            <w:bCs/>
            <w:sz w:val="20"/>
            <w:rPrChange w:id="28" w:author="Antony Johnson (ESO)" w:date="2024-08-28T18:03:00Z">
              <w:rPr>
                <w:sz w:val="20"/>
              </w:rPr>
            </w:rPrChange>
          </w:rPr>
          <w:t>Generator</w:t>
        </w:r>
      </w:ins>
      <w:del w:id="29" w:author="Antony Johnson (ESO)" w:date="2024-08-28T18:02:00Z">
        <w:r w:rsidDel="00732EB1">
          <w:rPr>
            <w:sz w:val="20"/>
          </w:rPr>
          <w:delText>In the absence of notification to the contrary</w:delText>
        </w:r>
      </w:del>
      <w:r>
        <w:rPr>
          <w:sz w:val="20"/>
        </w:rPr>
        <w:t xml:space="preserve">, the </w:t>
      </w:r>
      <w:r>
        <w:rPr>
          <w:b/>
          <w:sz w:val="20"/>
        </w:rPr>
        <w:t xml:space="preserve">Control Point </w:t>
      </w:r>
      <w:r>
        <w:rPr>
          <w:sz w:val="20"/>
        </w:rPr>
        <w:t xml:space="preserve">of a </w:t>
      </w:r>
      <w:r>
        <w:rPr>
          <w:b/>
          <w:sz w:val="20"/>
        </w:rPr>
        <w:t>Generator’s</w:t>
      </w:r>
      <w:r>
        <w:rPr>
          <w:b/>
          <w:spacing w:val="-14"/>
          <w:sz w:val="20"/>
        </w:rPr>
        <w:t xml:space="preserve"> </w:t>
      </w:r>
      <w:r>
        <w:rPr>
          <w:b/>
          <w:sz w:val="20"/>
        </w:rPr>
        <w:t>Power</w:t>
      </w:r>
      <w:r>
        <w:rPr>
          <w:b/>
          <w:spacing w:val="-14"/>
          <w:sz w:val="20"/>
        </w:rPr>
        <w:t xml:space="preserve"> </w:t>
      </w:r>
      <w:r>
        <w:rPr>
          <w:b/>
          <w:sz w:val="20"/>
        </w:rPr>
        <w:t>Station</w:t>
      </w:r>
      <w:r>
        <w:rPr>
          <w:b/>
          <w:spacing w:val="-11"/>
          <w:sz w:val="20"/>
        </w:rPr>
        <w:t xml:space="preserve"> </w:t>
      </w:r>
      <w:r>
        <w:rPr>
          <w:sz w:val="20"/>
        </w:rPr>
        <w:t>will</w:t>
      </w:r>
      <w:r>
        <w:rPr>
          <w:spacing w:val="-14"/>
          <w:sz w:val="20"/>
        </w:rPr>
        <w:t xml:space="preserve"> </w:t>
      </w:r>
      <w:r>
        <w:rPr>
          <w:sz w:val="20"/>
        </w:rPr>
        <w:t>be</w:t>
      </w:r>
      <w:r>
        <w:rPr>
          <w:spacing w:val="-12"/>
          <w:sz w:val="20"/>
        </w:rPr>
        <w:t xml:space="preserve"> </w:t>
      </w:r>
      <w:r>
        <w:rPr>
          <w:sz w:val="20"/>
        </w:rPr>
        <w:t>deemed</w:t>
      </w:r>
      <w:r>
        <w:rPr>
          <w:spacing w:val="-14"/>
          <w:sz w:val="20"/>
        </w:rPr>
        <w:t xml:space="preserve"> </w:t>
      </w:r>
      <w:r>
        <w:rPr>
          <w:sz w:val="20"/>
        </w:rPr>
        <w:t>to</w:t>
      </w:r>
      <w:r>
        <w:rPr>
          <w:spacing w:val="-14"/>
          <w:sz w:val="20"/>
        </w:rPr>
        <w:t xml:space="preserve"> </w:t>
      </w:r>
      <w:r>
        <w:rPr>
          <w:sz w:val="20"/>
        </w:rPr>
        <w:t>be</w:t>
      </w:r>
      <w:r>
        <w:rPr>
          <w:spacing w:val="-14"/>
          <w:sz w:val="20"/>
        </w:rPr>
        <w:t xml:space="preserve"> </w:t>
      </w:r>
      <w:r>
        <w:rPr>
          <w:sz w:val="20"/>
        </w:rPr>
        <w:t>the</w:t>
      </w:r>
      <w:r>
        <w:rPr>
          <w:spacing w:val="-10"/>
          <w:sz w:val="20"/>
        </w:rPr>
        <w:t xml:space="preserve"> </w:t>
      </w:r>
      <w:r>
        <w:rPr>
          <w:b/>
          <w:sz w:val="20"/>
        </w:rPr>
        <w:t>Power</w:t>
      </w:r>
      <w:r>
        <w:rPr>
          <w:b/>
          <w:spacing w:val="-12"/>
          <w:sz w:val="20"/>
        </w:rPr>
        <w:t xml:space="preserve"> </w:t>
      </w:r>
      <w:r>
        <w:rPr>
          <w:b/>
          <w:sz w:val="20"/>
        </w:rPr>
        <w:t>Station</w:t>
      </w:r>
      <w:r>
        <w:rPr>
          <w:b/>
          <w:spacing w:val="-12"/>
          <w:sz w:val="20"/>
        </w:rPr>
        <w:t xml:space="preserve"> </w:t>
      </w:r>
      <w:r>
        <w:rPr>
          <w:sz w:val="20"/>
        </w:rPr>
        <w:t>at</w:t>
      </w:r>
      <w:r>
        <w:rPr>
          <w:spacing w:val="-14"/>
          <w:sz w:val="20"/>
        </w:rPr>
        <w:t xml:space="preserve"> </w:t>
      </w:r>
      <w:r>
        <w:rPr>
          <w:sz w:val="20"/>
        </w:rPr>
        <w:t>which</w:t>
      </w:r>
      <w:r>
        <w:rPr>
          <w:spacing w:val="-14"/>
          <w:sz w:val="20"/>
        </w:rPr>
        <w:t xml:space="preserve"> </w:t>
      </w:r>
      <w:r>
        <w:rPr>
          <w:sz w:val="20"/>
        </w:rPr>
        <w:t>the</w:t>
      </w:r>
      <w:r>
        <w:rPr>
          <w:spacing w:val="-11"/>
          <w:sz w:val="20"/>
        </w:rPr>
        <w:t xml:space="preserve"> </w:t>
      </w:r>
      <w:r>
        <w:rPr>
          <w:b/>
          <w:sz w:val="20"/>
        </w:rPr>
        <w:t xml:space="preserve">Generating Units </w:t>
      </w:r>
      <w:r>
        <w:rPr>
          <w:sz w:val="20"/>
        </w:rPr>
        <w:t xml:space="preserve">or </w:t>
      </w:r>
      <w:r>
        <w:rPr>
          <w:b/>
          <w:sz w:val="20"/>
        </w:rPr>
        <w:t xml:space="preserve">Power Park Modules </w:t>
      </w:r>
      <w:r>
        <w:rPr>
          <w:sz w:val="20"/>
        </w:rPr>
        <w:t>are situated.</w:t>
      </w:r>
      <w:commentRangeEnd w:id="5"/>
      <w:r w:rsidR="0065146F">
        <w:rPr>
          <w:rStyle w:val="CommentReference"/>
        </w:rPr>
        <w:commentReference w:id="5"/>
      </w:r>
    </w:p>
    <w:p w14:paraId="798D5AAB" w14:textId="77777777" w:rsidR="00A32014" w:rsidRDefault="00000000">
      <w:pPr>
        <w:pStyle w:val="BodyText"/>
        <w:tabs>
          <w:tab w:val="left" w:pos="1577"/>
        </w:tabs>
        <w:spacing w:before="121" w:line="264" w:lineRule="auto"/>
        <w:ind w:left="1577" w:right="508" w:hanging="1419"/>
        <w:jc w:val="both"/>
      </w:pPr>
      <w:r>
        <w:rPr>
          <w:spacing w:val="-2"/>
        </w:rPr>
        <w:t>GC.5.3</w:t>
      </w:r>
      <w:r>
        <w:tab/>
        <w:t xml:space="preserve">Unless otherwise specified in the Grid Code, all instructions given by </w:t>
      </w:r>
      <w:r>
        <w:rPr>
          <w:b/>
        </w:rPr>
        <w:t xml:space="preserve">The Company </w:t>
      </w:r>
      <w:r>
        <w:t xml:space="preserve">and communications (other than relating to the submission of data and notices) between </w:t>
      </w:r>
      <w:r>
        <w:rPr>
          <w:b/>
        </w:rPr>
        <w:t xml:space="preserve">The </w:t>
      </w:r>
      <w:r>
        <w:rPr>
          <w:b/>
        </w:rPr>
        <w:lastRenderedPageBreak/>
        <w:t xml:space="preserve">Company </w:t>
      </w:r>
      <w:r>
        <w:t xml:space="preserve">and </w:t>
      </w:r>
      <w:r>
        <w:rPr>
          <w:b/>
        </w:rPr>
        <w:t xml:space="preserve">Users </w:t>
      </w:r>
      <w:r>
        <w:t xml:space="preserve">will be given by means of the </w:t>
      </w:r>
      <w:r>
        <w:rPr>
          <w:b/>
        </w:rPr>
        <w:t xml:space="preserve">Control Telephony </w:t>
      </w:r>
      <w:r>
        <w:t xml:space="preserve">referred to in </w:t>
      </w:r>
      <w:r>
        <w:rPr>
          <w:spacing w:val="-2"/>
        </w:rPr>
        <w:t>CC.6.5.2.</w:t>
      </w:r>
    </w:p>
    <w:p w14:paraId="3EDC4210" w14:textId="77777777" w:rsidR="00A32014" w:rsidRDefault="00A32014">
      <w:pPr>
        <w:spacing w:line="264" w:lineRule="auto"/>
        <w:jc w:val="both"/>
        <w:sectPr w:rsidR="00A32014">
          <w:footerReference w:type="default" r:id="rId14"/>
          <w:pgSz w:w="11910" w:h="16840"/>
          <w:pgMar w:top="1140" w:right="340" w:bottom="1200" w:left="1260" w:header="0" w:footer="1015" w:gutter="0"/>
          <w:pgNumType w:start="2"/>
          <w:cols w:space="720"/>
        </w:sectPr>
      </w:pPr>
    </w:p>
    <w:p w14:paraId="22DF480A" w14:textId="2D51AB3D" w:rsidR="00A32014" w:rsidRDefault="00000000">
      <w:pPr>
        <w:tabs>
          <w:tab w:val="left" w:pos="1577"/>
        </w:tabs>
        <w:spacing w:before="73" w:line="264" w:lineRule="auto"/>
        <w:ind w:left="1577" w:right="508" w:hanging="1419"/>
        <w:jc w:val="both"/>
        <w:rPr>
          <w:sz w:val="20"/>
        </w:rPr>
      </w:pPr>
      <w:r>
        <w:rPr>
          <w:spacing w:val="-2"/>
          <w:sz w:val="20"/>
        </w:rPr>
        <w:lastRenderedPageBreak/>
        <w:t>GC.5.4</w:t>
      </w:r>
      <w:r>
        <w:rPr>
          <w:sz w:val="20"/>
        </w:rPr>
        <w:tab/>
      </w:r>
      <w:commentRangeStart w:id="30"/>
      <w:ins w:id="31" w:author="Antony Johnson (ESO)" w:date="2024-08-28T18:18:00Z">
        <w:r w:rsidR="00D03C3A">
          <w:rPr>
            <w:sz w:val="20"/>
          </w:rPr>
          <w:t xml:space="preserve">Where </w:t>
        </w:r>
      </w:ins>
      <w:ins w:id="32" w:author="Antony Johnson (ESO)" w:date="2024-08-28T18:19:00Z">
        <w:r w:rsidR="004D48D4">
          <w:rPr>
            <w:sz w:val="20"/>
          </w:rPr>
          <w:t xml:space="preserve">location and contact arrangements of </w:t>
        </w:r>
        <w:r w:rsidR="008572CC" w:rsidRPr="008572CC">
          <w:rPr>
            <w:b/>
            <w:bCs/>
            <w:sz w:val="20"/>
            <w:rPrChange w:id="33" w:author="Antony Johnson (ESO)" w:date="2024-08-28T18:19:00Z">
              <w:rPr>
                <w:sz w:val="20"/>
              </w:rPr>
            </w:rPrChange>
          </w:rPr>
          <w:t>T</w:t>
        </w:r>
      </w:ins>
      <w:ins w:id="34" w:author="Antony Johnson (ESO)" w:date="2024-08-28T18:18:00Z">
        <w:r w:rsidR="00D03C3A" w:rsidRPr="008572CC">
          <w:rPr>
            <w:b/>
            <w:bCs/>
            <w:sz w:val="20"/>
            <w:rPrChange w:id="35" w:author="Antony Johnson (ESO)" w:date="2024-08-28T18:19:00Z">
              <w:rPr>
                <w:sz w:val="20"/>
              </w:rPr>
            </w:rPrChange>
          </w:rPr>
          <w:t>he Company’s</w:t>
        </w:r>
        <w:r w:rsidR="00D03C3A">
          <w:rPr>
            <w:sz w:val="20"/>
          </w:rPr>
          <w:t xml:space="preserve"> </w:t>
        </w:r>
        <w:r w:rsidR="00D03C3A" w:rsidRPr="008572CC">
          <w:rPr>
            <w:b/>
            <w:bCs/>
            <w:sz w:val="20"/>
            <w:rPrChange w:id="36" w:author="Antony Johnson (ESO)" w:date="2024-08-28T18:19:00Z">
              <w:rPr>
                <w:sz w:val="20"/>
              </w:rPr>
            </w:rPrChange>
          </w:rPr>
          <w:t>Control Centre</w:t>
        </w:r>
        <w:r w:rsidR="00D03C3A">
          <w:rPr>
            <w:sz w:val="20"/>
          </w:rPr>
          <w:t xml:space="preserve"> changes </w:t>
        </w:r>
        <w:r w:rsidR="00D961C8">
          <w:rPr>
            <w:sz w:val="20"/>
          </w:rPr>
          <w:t xml:space="preserve">or </w:t>
        </w:r>
      </w:ins>
      <w:ins w:id="37" w:author="Antony Johnson (ESO)" w:date="2024-08-28T18:21:00Z">
        <w:r w:rsidR="001B5409">
          <w:rPr>
            <w:sz w:val="20"/>
          </w:rPr>
          <w:t xml:space="preserve">the </w:t>
        </w:r>
      </w:ins>
      <w:ins w:id="38" w:author="Antony Johnson (ESO)" w:date="2024-08-28T18:20:00Z">
        <w:r w:rsidR="00EC7D17">
          <w:rPr>
            <w:sz w:val="20"/>
          </w:rPr>
          <w:t xml:space="preserve">location and contact arrangements of </w:t>
        </w:r>
      </w:ins>
      <w:ins w:id="39" w:author="Antony Johnson (ESO)" w:date="2024-08-28T18:18:00Z">
        <w:r w:rsidR="00D961C8">
          <w:rPr>
            <w:sz w:val="20"/>
          </w:rPr>
          <w:t xml:space="preserve">a </w:t>
        </w:r>
        <w:r w:rsidR="00D961C8" w:rsidRPr="00EC7D17">
          <w:rPr>
            <w:b/>
            <w:bCs/>
            <w:sz w:val="20"/>
            <w:rPrChange w:id="40" w:author="Antony Johnson (ESO)" w:date="2024-08-28T18:20:00Z">
              <w:rPr>
                <w:sz w:val="20"/>
              </w:rPr>
            </w:rPrChange>
          </w:rPr>
          <w:t>User’s Control Centre</w:t>
        </w:r>
        <w:r w:rsidR="00D961C8">
          <w:rPr>
            <w:sz w:val="20"/>
          </w:rPr>
          <w:t xml:space="preserve"> changes in respect of a </w:t>
        </w:r>
        <w:r w:rsidR="00D961C8" w:rsidRPr="00EC7D17">
          <w:rPr>
            <w:b/>
            <w:bCs/>
            <w:sz w:val="20"/>
            <w:rPrChange w:id="41" w:author="Antony Johnson (ESO)" w:date="2024-08-28T18:20:00Z">
              <w:rPr>
                <w:sz w:val="20"/>
              </w:rPr>
            </w:rPrChange>
          </w:rPr>
          <w:t>Network Operator</w:t>
        </w:r>
        <w:r w:rsidR="00D961C8">
          <w:rPr>
            <w:sz w:val="20"/>
          </w:rPr>
          <w:t xml:space="preserve">, </w:t>
        </w:r>
      </w:ins>
      <w:del w:id="42" w:author="Antony Johnson (ESO)" w:date="2024-08-28T18:20:00Z">
        <w:r w:rsidDel="00EC7D17">
          <w:rPr>
            <w:sz w:val="20"/>
          </w:rPr>
          <w:delText xml:space="preserve">If the </w:delText>
        </w:r>
        <w:r w:rsidDel="00EC7D17">
          <w:rPr>
            <w:b/>
            <w:sz w:val="20"/>
          </w:rPr>
          <w:delText xml:space="preserve">Transmission Control Centre </w:delText>
        </w:r>
        <w:r w:rsidDel="00EC7D17">
          <w:rPr>
            <w:sz w:val="20"/>
          </w:rPr>
          <w:delText xml:space="preserve">notified by </w:delText>
        </w:r>
        <w:r w:rsidDel="00EC7D17">
          <w:rPr>
            <w:b/>
            <w:sz w:val="20"/>
          </w:rPr>
          <w:delText xml:space="preserve">The Company </w:delText>
        </w:r>
        <w:r w:rsidDel="00EC7D17">
          <w:rPr>
            <w:sz w:val="20"/>
          </w:rPr>
          <w:delText xml:space="preserve">to each </w:delText>
        </w:r>
        <w:r w:rsidDel="00EC7D17">
          <w:rPr>
            <w:b/>
            <w:sz w:val="20"/>
          </w:rPr>
          <w:delText xml:space="preserve">User </w:delText>
        </w:r>
        <w:r w:rsidDel="00EC7D17">
          <w:rPr>
            <w:sz w:val="20"/>
          </w:rPr>
          <w:delText xml:space="preserve">prior to connection, or the </w:delText>
        </w:r>
        <w:r w:rsidDel="00EC7D17">
          <w:rPr>
            <w:b/>
            <w:sz w:val="20"/>
          </w:rPr>
          <w:delText>User Control Centre</w:delText>
        </w:r>
        <w:r w:rsidDel="00EC7D17">
          <w:rPr>
            <w:sz w:val="20"/>
          </w:rPr>
          <w:delText xml:space="preserve">, notified in the case of a </w:delText>
        </w:r>
        <w:r w:rsidDel="00EC7D17">
          <w:rPr>
            <w:b/>
            <w:sz w:val="20"/>
          </w:rPr>
          <w:delText xml:space="preserve">Network Operator </w:delText>
        </w:r>
        <w:r w:rsidDel="00EC7D17">
          <w:rPr>
            <w:sz w:val="20"/>
          </w:rPr>
          <w:delText xml:space="preserve">to </w:delText>
        </w:r>
        <w:r w:rsidDel="00EC7D17">
          <w:rPr>
            <w:b/>
            <w:sz w:val="20"/>
          </w:rPr>
          <w:delText>The Company</w:delText>
        </w:r>
        <w:r w:rsidDel="00EC7D17">
          <w:rPr>
            <w:b/>
            <w:spacing w:val="-2"/>
            <w:sz w:val="20"/>
          </w:rPr>
          <w:delText xml:space="preserve"> </w:delText>
        </w:r>
        <w:r w:rsidDel="00EC7D17">
          <w:rPr>
            <w:sz w:val="20"/>
          </w:rPr>
          <w:delText>prior</w:delText>
        </w:r>
        <w:r w:rsidDel="00EC7D17">
          <w:rPr>
            <w:spacing w:val="-3"/>
            <w:sz w:val="20"/>
          </w:rPr>
          <w:delText xml:space="preserve"> </w:delText>
        </w:r>
        <w:r w:rsidDel="00EC7D17">
          <w:rPr>
            <w:sz w:val="20"/>
          </w:rPr>
          <w:delText>to</w:delText>
        </w:r>
        <w:r w:rsidDel="00EC7D17">
          <w:rPr>
            <w:spacing w:val="-1"/>
            <w:sz w:val="20"/>
          </w:rPr>
          <w:delText xml:space="preserve"> </w:delText>
        </w:r>
        <w:r w:rsidDel="00EC7D17">
          <w:rPr>
            <w:sz w:val="20"/>
          </w:rPr>
          <w:delText>connection,</w:delText>
        </w:r>
        <w:r w:rsidDel="00EC7D17">
          <w:rPr>
            <w:spacing w:val="-1"/>
            <w:sz w:val="20"/>
          </w:rPr>
          <w:delText xml:space="preserve"> </w:delText>
        </w:r>
        <w:r w:rsidDel="00EC7D17">
          <w:rPr>
            <w:sz w:val="20"/>
          </w:rPr>
          <w:delText>is</w:delText>
        </w:r>
        <w:r w:rsidDel="00EC7D17">
          <w:rPr>
            <w:spacing w:val="-2"/>
            <w:sz w:val="20"/>
          </w:rPr>
          <w:delText xml:space="preserve"> </w:delText>
        </w:r>
        <w:r w:rsidDel="00EC7D17">
          <w:rPr>
            <w:sz w:val="20"/>
          </w:rPr>
          <w:delText>moved</w:delText>
        </w:r>
        <w:r w:rsidDel="00EC7D17">
          <w:rPr>
            <w:spacing w:val="-3"/>
            <w:sz w:val="20"/>
          </w:rPr>
          <w:delText xml:space="preserve"> </w:delText>
        </w:r>
        <w:r w:rsidDel="00EC7D17">
          <w:rPr>
            <w:sz w:val="20"/>
          </w:rPr>
          <w:delText>to</w:delText>
        </w:r>
        <w:r w:rsidDel="00EC7D17">
          <w:rPr>
            <w:spacing w:val="-1"/>
            <w:sz w:val="20"/>
          </w:rPr>
          <w:delText xml:space="preserve"> </w:delText>
        </w:r>
        <w:r w:rsidDel="00EC7D17">
          <w:rPr>
            <w:sz w:val="20"/>
          </w:rPr>
          <w:delText>another</w:delText>
        </w:r>
        <w:r w:rsidDel="00EC7D17">
          <w:rPr>
            <w:spacing w:val="-3"/>
            <w:sz w:val="20"/>
          </w:rPr>
          <w:delText xml:space="preserve"> </w:delText>
        </w:r>
        <w:r w:rsidDel="00EC7D17">
          <w:rPr>
            <w:sz w:val="20"/>
          </w:rPr>
          <w:delText>location,</w:delText>
        </w:r>
        <w:r w:rsidDel="00EC7D17">
          <w:rPr>
            <w:spacing w:val="-3"/>
            <w:sz w:val="20"/>
          </w:rPr>
          <w:delText xml:space="preserve"> </w:delText>
        </w:r>
      </w:del>
      <w:r>
        <w:rPr>
          <w:sz w:val="20"/>
        </w:rPr>
        <w:t>whether</w:t>
      </w:r>
      <w:r>
        <w:rPr>
          <w:spacing w:val="-2"/>
          <w:sz w:val="20"/>
        </w:rPr>
        <w:t xml:space="preserve"> </w:t>
      </w:r>
      <w:r>
        <w:rPr>
          <w:sz w:val="20"/>
        </w:rPr>
        <w:t>due</w:t>
      </w:r>
      <w:r>
        <w:rPr>
          <w:spacing w:val="-4"/>
          <w:sz w:val="20"/>
        </w:rPr>
        <w:t xml:space="preserve"> </w:t>
      </w:r>
      <w:r>
        <w:rPr>
          <w:sz w:val="20"/>
        </w:rPr>
        <w:t>to</w:t>
      </w:r>
      <w:r>
        <w:rPr>
          <w:spacing w:val="-3"/>
          <w:sz w:val="20"/>
        </w:rPr>
        <w:t xml:space="preserve"> </w:t>
      </w:r>
      <w:r>
        <w:rPr>
          <w:sz w:val="20"/>
        </w:rPr>
        <w:t>an</w:t>
      </w:r>
      <w:r>
        <w:rPr>
          <w:spacing w:val="-3"/>
          <w:sz w:val="20"/>
        </w:rPr>
        <w:t xml:space="preserve"> </w:t>
      </w:r>
      <w:r>
        <w:rPr>
          <w:sz w:val="20"/>
        </w:rPr>
        <w:t>emergency</w:t>
      </w:r>
      <w:r>
        <w:rPr>
          <w:spacing w:val="-2"/>
          <w:sz w:val="20"/>
        </w:rPr>
        <w:t xml:space="preserve"> </w:t>
      </w:r>
      <w:r>
        <w:rPr>
          <w:sz w:val="20"/>
        </w:rPr>
        <w:t>or for</w:t>
      </w:r>
      <w:r>
        <w:rPr>
          <w:spacing w:val="-8"/>
          <w:sz w:val="20"/>
        </w:rPr>
        <w:t xml:space="preserve"> </w:t>
      </w:r>
      <w:r>
        <w:rPr>
          <w:sz w:val="20"/>
        </w:rPr>
        <w:t>any</w:t>
      </w:r>
      <w:r>
        <w:rPr>
          <w:spacing w:val="-8"/>
          <w:sz w:val="20"/>
        </w:rPr>
        <w:t xml:space="preserve"> </w:t>
      </w:r>
      <w:r>
        <w:rPr>
          <w:sz w:val="20"/>
        </w:rPr>
        <w:t>other</w:t>
      </w:r>
      <w:r>
        <w:rPr>
          <w:spacing w:val="-8"/>
          <w:sz w:val="20"/>
        </w:rPr>
        <w:t xml:space="preserve"> </w:t>
      </w:r>
      <w:r>
        <w:rPr>
          <w:sz w:val="20"/>
        </w:rPr>
        <w:t>reason,</w:t>
      </w:r>
      <w:r>
        <w:rPr>
          <w:spacing w:val="-7"/>
          <w:sz w:val="20"/>
        </w:rPr>
        <w:t xml:space="preserve"> </w:t>
      </w:r>
      <w:r>
        <w:rPr>
          <w:b/>
          <w:sz w:val="20"/>
        </w:rPr>
        <w:t>The</w:t>
      </w:r>
      <w:r>
        <w:rPr>
          <w:b/>
          <w:spacing w:val="-9"/>
          <w:sz w:val="20"/>
        </w:rPr>
        <w:t xml:space="preserve"> </w:t>
      </w:r>
      <w:r>
        <w:rPr>
          <w:b/>
          <w:sz w:val="20"/>
        </w:rPr>
        <w:t>Company</w:t>
      </w:r>
      <w:r>
        <w:rPr>
          <w:b/>
          <w:spacing w:val="-8"/>
          <w:sz w:val="20"/>
        </w:rPr>
        <w:t xml:space="preserve"> </w:t>
      </w:r>
      <w:r>
        <w:rPr>
          <w:sz w:val="20"/>
        </w:rPr>
        <w:t>shall</w:t>
      </w:r>
      <w:r>
        <w:rPr>
          <w:spacing w:val="-10"/>
          <w:sz w:val="20"/>
        </w:rPr>
        <w:t xml:space="preserve"> </w:t>
      </w:r>
      <w:r>
        <w:rPr>
          <w:sz w:val="20"/>
        </w:rPr>
        <w:t>notify</w:t>
      </w:r>
      <w:r>
        <w:rPr>
          <w:spacing w:val="-8"/>
          <w:sz w:val="20"/>
        </w:rPr>
        <w:t xml:space="preserve"> </w:t>
      </w:r>
      <w:r>
        <w:rPr>
          <w:sz w:val="20"/>
        </w:rPr>
        <w:t>the</w:t>
      </w:r>
      <w:r>
        <w:rPr>
          <w:spacing w:val="-9"/>
          <w:sz w:val="20"/>
        </w:rPr>
        <w:t xml:space="preserve"> </w:t>
      </w:r>
      <w:r>
        <w:rPr>
          <w:sz w:val="20"/>
        </w:rPr>
        <w:t>relevant</w:t>
      </w:r>
      <w:r>
        <w:rPr>
          <w:spacing w:val="-6"/>
          <w:sz w:val="20"/>
        </w:rPr>
        <w:t xml:space="preserve"> </w:t>
      </w:r>
      <w:r>
        <w:rPr>
          <w:b/>
          <w:sz w:val="20"/>
        </w:rPr>
        <w:t>User</w:t>
      </w:r>
      <w:r>
        <w:rPr>
          <w:b/>
          <w:spacing w:val="-9"/>
          <w:sz w:val="20"/>
        </w:rPr>
        <w:t xml:space="preserve"> </w:t>
      </w:r>
      <w:r>
        <w:rPr>
          <w:sz w:val="20"/>
        </w:rPr>
        <w:t>or</w:t>
      </w:r>
      <w:r>
        <w:rPr>
          <w:spacing w:val="-8"/>
          <w:sz w:val="20"/>
        </w:rPr>
        <w:t xml:space="preserve"> </w:t>
      </w:r>
      <w:r>
        <w:rPr>
          <w:sz w:val="20"/>
        </w:rPr>
        <w:t>the</w:t>
      </w:r>
      <w:r>
        <w:rPr>
          <w:spacing w:val="-9"/>
          <w:sz w:val="20"/>
        </w:rPr>
        <w:t xml:space="preserve"> </w:t>
      </w:r>
      <w:r>
        <w:rPr>
          <w:b/>
          <w:sz w:val="20"/>
        </w:rPr>
        <w:t>User</w:t>
      </w:r>
      <w:r>
        <w:rPr>
          <w:b/>
          <w:spacing w:val="-9"/>
          <w:sz w:val="20"/>
        </w:rPr>
        <w:t xml:space="preserve"> </w:t>
      </w:r>
      <w:r>
        <w:rPr>
          <w:sz w:val="20"/>
        </w:rPr>
        <w:t>shall</w:t>
      </w:r>
      <w:r>
        <w:rPr>
          <w:spacing w:val="-10"/>
          <w:sz w:val="20"/>
        </w:rPr>
        <w:t xml:space="preserve"> </w:t>
      </w:r>
      <w:r>
        <w:rPr>
          <w:sz w:val="20"/>
        </w:rPr>
        <w:t>notify</w:t>
      </w:r>
      <w:r>
        <w:rPr>
          <w:spacing w:val="-7"/>
          <w:sz w:val="20"/>
        </w:rPr>
        <w:t xml:space="preserve"> </w:t>
      </w:r>
      <w:r>
        <w:rPr>
          <w:b/>
          <w:sz w:val="20"/>
        </w:rPr>
        <w:t>The Company</w:t>
      </w:r>
      <w:r>
        <w:rPr>
          <w:sz w:val="20"/>
        </w:rPr>
        <w:t xml:space="preserve">, as the case may be, of the new location and any changes to the </w:t>
      </w:r>
      <w:r>
        <w:rPr>
          <w:b/>
          <w:sz w:val="20"/>
        </w:rPr>
        <w:t xml:space="preserve">Control Telephony </w:t>
      </w:r>
      <w:r>
        <w:rPr>
          <w:sz w:val="20"/>
        </w:rPr>
        <w:t xml:space="preserve">or </w:t>
      </w:r>
      <w:r>
        <w:rPr>
          <w:b/>
          <w:sz w:val="20"/>
        </w:rPr>
        <w:t xml:space="preserve">System Telephony </w:t>
      </w:r>
      <w:r>
        <w:rPr>
          <w:sz w:val="20"/>
        </w:rPr>
        <w:t>necessitated by such move, as soon as practicable following the move.</w:t>
      </w:r>
      <w:commentRangeEnd w:id="30"/>
      <w:r w:rsidR="00007B8E">
        <w:rPr>
          <w:rStyle w:val="CommentReference"/>
        </w:rPr>
        <w:commentReference w:id="30"/>
      </w:r>
    </w:p>
    <w:p w14:paraId="6ADB7482" w14:textId="77777777" w:rsidR="00A32014" w:rsidRDefault="00000000">
      <w:pPr>
        <w:tabs>
          <w:tab w:val="left" w:pos="1577"/>
        </w:tabs>
        <w:spacing w:before="118" w:line="264" w:lineRule="auto"/>
        <w:ind w:left="1577" w:right="508" w:hanging="1419"/>
        <w:jc w:val="both"/>
        <w:rPr>
          <w:sz w:val="20"/>
        </w:rPr>
      </w:pPr>
      <w:r>
        <w:rPr>
          <w:spacing w:val="-2"/>
          <w:sz w:val="20"/>
        </w:rPr>
        <w:t>GC.5.5</w:t>
      </w:r>
      <w:r>
        <w:rPr>
          <w:sz w:val="20"/>
        </w:rPr>
        <w:tab/>
        <w:t xml:space="preserve">If any </w:t>
      </w:r>
      <w:r>
        <w:rPr>
          <w:b/>
          <w:sz w:val="20"/>
        </w:rPr>
        <w:t xml:space="preserve">Trading Point </w:t>
      </w:r>
      <w:r>
        <w:rPr>
          <w:sz w:val="20"/>
        </w:rPr>
        <w:t xml:space="preserve">notified to </w:t>
      </w:r>
      <w:r>
        <w:rPr>
          <w:b/>
          <w:sz w:val="20"/>
        </w:rPr>
        <w:t xml:space="preserve">The Company </w:t>
      </w:r>
      <w:r>
        <w:rPr>
          <w:sz w:val="20"/>
        </w:rPr>
        <w:t xml:space="preserve">by a </w:t>
      </w:r>
      <w:r>
        <w:rPr>
          <w:b/>
          <w:sz w:val="20"/>
        </w:rPr>
        <w:t xml:space="preserve">Generator </w:t>
      </w:r>
      <w:r>
        <w:rPr>
          <w:sz w:val="20"/>
        </w:rPr>
        <w:t xml:space="preserve">or </w:t>
      </w:r>
      <w:r>
        <w:rPr>
          <w:b/>
          <w:sz w:val="20"/>
        </w:rPr>
        <w:t xml:space="preserve">DC Converter Station </w:t>
      </w:r>
      <w:r>
        <w:rPr>
          <w:sz w:val="20"/>
        </w:rPr>
        <w:t>owner</w:t>
      </w:r>
      <w:r>
        <w:rPr>
          <w:spacing w:val="-1"/>
          <w:sz w:val="20"/>
        </w:rPr>
        <w:t xml:space="preserve"> </w:t>
      </w:r>
      <w:r>
        <w:rPr>
          <w:sz w:val="20"/>
        </w:rPr>
        <w:t>prior</w:t>
      </w:r>
      <w:r>
        <w:rPr>
          <w:spacing w:val="-2"/>
          <w:sz w:val="20"/>
        </w:rPr>
        <w:t xml:space="preserve"> </w:t>
      </w:r>
      <w:r>
        <w:rPr>
          <w:sz w:val="20"/>
        </w:rPr>
        <w:t>to</w:t>
      </w:r>
      <w:r>
        <w:rPr>
          <w:spacing w:val="-3"/>
          <w:sz w:val="20"/>
        </w:rPr>
        <w:t xml:space="preserve"> </w:t>
      </w:r>
      <w:r>
        <w:rPr>
          <w:sz w:val="20"/>
        </w:rPr>
        <w:t>connection, or</w:t>
      </w:r>
      <w:r>
        <w:rPr>
          <w:spacing w:val="-3"/>
          <w:sz w:val="20"/>
        </w:rPr>
        <w:t xml:space="preserve"> </w:t>
      </w:r>
      <w:r>
        <w:rPr>
          <w:sz w:val="20"/>
        </w:rPr>
        <w:t>by</w:t>
      </w:r>
      <w:r>
        <w:rPr>
          <w:spacing w:val="-2"/>
          <w:sz w:val="20"/>
        </w:rPr>
        <w:t xml:space="preserve"> </w:t>
      </w:r>
      <w:r>
        <w:rPr>
          <w:sz w:val="20"/>
        </w:rPr>
        <w:t xml:space="preserve">a </w:t>
      </w:r>
      <w:r>
        <w:rPr>
          <w:b/>
          <w:sz w:val="20"/>
        </w:rPr>
        <w:t>Supplier</w:t>
      </w:r>
      <w:r>
        <w:rPr>
          <w:b/>
          <w:spacing w:val="-2"/>
          <w:sz w:val="20"/>
        </w:rPr>
        <w:t xml:space="preserve"> </w:t>
      </w:r>
      <w:r>
        <w:rPr>
          <w:sz w:val="20"/>
        </w:rPr>
        <w:t>prior</w:t>
      </w:r>
      <w:r>
        <w:rPr>
          <w:spacing w:val="-3"/>
          <w:sz w:val="20"/>
        </w:rPr>
        <w:t xml:space="preserve"> </w:t>
      </w:r>
      <w:r>
        <w:rPr>
          <w:sz w:val="20"/>
        </w:rPr>
        <w:t>to</w:t>
      </w:r>
      <w:r>
        <w:rPr>
          <w:spacing w:val="-2"/>
          <w:sz w:val="20"/>
        </w:rPr>
        <w:t xml:space="preserve"> </w:t>
      </w:r>
      <w:r>
        <w:rPr>
          <w:sz w:val="20"/>
        </w:rPr>
        <w:t>submission</w:t>
      </w:r>
      <w:r>
        <w:rPr>
          <w:spacing w:val="-3"/>
          <w:sz w:val="20"/>
        </w:rPr>
        <w:t xml:space="preserve"> </w:t>
      </w:r>
      <w:r>
        <w:rPr>
          <w:sz w:val="20"/>
        </w:rPr>
        <w:t>of</w:t>
      </w:r>
      <w:r>
        <w:rPr>
          <w:spacing w:val="-2"/>
          <w:sz w:val="20"/>
        </w:rPr>
        <w:t xml:space="preserve"> </w:t>
      </w:r>
      <w:r>
        <w:rPr>
          <w:b/>
          <w:sz w:val="20"/>
        </w:rPr>
        <w:t>BM</w:t>
      </w:r>
      <w:r>
        <w:rPr>
          <w:b/>
          <w:spacing w:val="-3"/>
          <w:sz w:val="20"/>
        </w:rPr>
        <w:t xml:space="preserve"> </w:t>
      </w:r>
      <w:r>
        <w:rPr>
          <w:b/>
          <w:sz w:val="20"/>
        </w:rPr>
        <w:t>Unit</w:t>
      </w:r>
      <w:r>
        <w:rPr>
          <w:b/>
          <w:spacing w:val="-2"/>
          <w:sz w:val="20"/>
        </w:rPr>
        <w:t xml:space="preserve"> </w:t>
      </w:r>
      <w:r>
        <w:rPr>
          <w:b/>
          <w:sz w:val="20"/>
        </w:rPr>
        <w:t>Data</w:t>
      </w:r>
      <w:r>
        <w:rPr>
          <w:sz w:val="20"/>
        </w:rPr>
        <w:t>,</w:t>
      </w:r>
      <w:r>
        <w:rPr>
          <w:spacing w:val="-2"/>
          <w:sz w:val="20"/>
        </w:rPr>
        <w:t xml:space="preserve"> </w:t>
      </w:r>
      <w:r>
        <w:rPr>
          <w:sz w:val="20"/>
        </w:rPr>
        <w:t>is</w:t>
      </w:r>
      <w:r>
        <w:rPr>
          <w:spacing w:val="-2"/>
          <w:sz w:val="20"/>
        </w:rPr>
        <w:t xml:space="preserve"> </w:t>
      </w:r>
      <w:r>
        <w:rPr>
          <w:sz w:val="20"/>
        </w:rPr>
        <w:t>moved</w:t>
      </w:r>
      <w:r>
        <w:rPr>
          <w:spacing w:val="-3"/>
          <w:sz w:val="20"/>
        </w:rPr>
        <w:t xml:space="preserve"> </w:t>
      </w:r>
      <w:r>
        <w:rPr>
          <w:sz w:val="20"/>
        </w:rPr>
        <w:t xml:space="preserve">to another location or is shut down, the </w:t>
      </w:r>
      <w:r>
        <w:rPr>
          <w:b/>
          <w:sz w:val="20"/>
        </w:rPr>
        <w:t>Generator</w:t>
      </w:r>
      <w:r>
        <w:rPr>
          <w:sz w:val="20"/>
        </w:rPr>
        <w:t xml:space="preserve">, </w:t>
      </w:r>
      <w:r>
        <w:rPr>
          <w:b/>
          <w:sz w:val="20"/>
        </w:rPr>
        <w:t xml:space="preserve">DC Converter Station </w:t>
      </w:r>
      <w:r>
        <w:rPr>
          <w:sz w:val="20"/>
        </w:rPr>
        <w:t xml:space="preserve">owner or </w:t>
      </w:r>
      <w:r>
        <w:rPr>
          <w:b/>
          <w:sz w:val="20"/>
        </w:rPr>
        <w:t xml:space="preserve">Supplier </w:t>
      </w:r>
      <w:r>
        <w:rPr>
          <w:sz w:val="20"/>
        </w:rPr>
        <w:t xml:space="preserve">shall immediately notify </w:t>
      </w:r>
      <w:r>
        <w:rPr>
          <w:b/>
          <w:sz w:val="20"/>
        </w:rPr>
        <w:t>The Company</w:t>
      </w:r>
      <w:r>
        <w:rPr>
          <w:sz w:val="20"/>
        </w:rPr>
        <w:t>.</w:t>
      </w:r>
    </w:p>
    <w:p w14:paraId="00118702" w14:textId="77777777" w:rsidR="00A32014" w:rsidRDefault="00000000">
      <w:pPr>
        <w:tabs>
          <w:tab w:val="left" w:pos="1577"/>
        </w:tabs>
        <w:spacing w:before="121" w:line="264" w:lineRule="auto"/>
        <w:ind w:left="1577" w:right="511" w:hanging="1419"/>
        <w:jc w:val="both"/>
        <w:rPr>
          <w:sz w:val="20"/>
        </w:rPr>
      </w:pPr>
      <w:r>
        <w:rPr>
          <w:spacing w:val="-2"/>
          <w:sz w:val="20"/>
        </w:rPr>
        <w:t>GC.5.6</w:t>
      </w:r>
      <w:r>
        <w:rPr>
          <w:sz w:val="20"/>
        </w:rPr>
        <w:tab/>
        <w:t xml:space="preserve">The recording (by whatever means) of instructions or communications given by means of </w:t>
      </w:r>
      <w:r>
        <w:rPr>
          <w:b/>
          <w:sz w:val="20"/>
        </w:rPr>
        <w:t>Control</w:t>
      </w:r>
      <w:r>
        <w:rPr>
          <w:b/>
          <w:spacing w:val="-5"/>
          <w:sz w:val="20"/>
        </w:rPr>
        <w:t xml:space="preserve"> </w:t>
      </w:r>
      <w:r>
        <w:rPr>
          <w:b/>
          <w:sz w:val="20"/>
        </w:rPr>
        <w:t>Telephony</w:t>
      </w:r>
      <w:r>
        <w:rPr>
          <w:b/>
          <w:spacing w:val="-1"/>
          <w:sz w:val="20"/>
        </w:rPr>
        <w:t xml:space="preserve"> </w:t>
      </w:r>
      <w:r>
        <w:rPr>
          <w:sz w:val="20"/>
        </w:rPr>
        <w:t>or</w:t>
      </w:r>
      <w:r>
        <w:rPr>
          <w:spacing w:val="-2"/>
          <w:sz w:val="20"/>
        </w:rPr>
        <w:t xml:space="preserve"> </w:t>
      </w:r>
      <w:r>
        <w:rPr>
          <w:b/>
          <w:sz w:val="20"/>
        </w:rPr>
        <w:t>System</w:t>
      </w:r>
      <w:r>
        <w:rPr>
          <w:b/>
          <w:spacing w:val="-5"/>
          <w:sz w:val="20"/>
        </w:rPr>
        <w:t xml:space="preserve"> </w:t>
      </w:r>
      <w:r>
        <w:rPr>
          <w:b/>
          <w:sz w:val="20"/>
        </w:rPr>
        <w:t>Telephony</w:t>
      </w:r>
      <w:r>
        <w:rPr>
          <w:b/>
          <w:spacing w:val="-1"/>
          <w:sz w:val="20"/>
        </w:rPr>
        <w:t xml:space="preserve"> </w:t>
      </w:r>
      <w:r>
        <w:rPr>
          <w:sz w:val="20"/>
        </w:rPr>
        <w:t>will</w:t>
      </w:r>
      <w:r>
        <w:rPr>
          <w:spacing w:val="-4"/>
          <w:sz w:val="20"/>
        </w:rPr>
        <w:t xml:space="preserve"> </w:t>
      </w:r>
      <w:r>
        <w:rPr>
          <w:sz w:val="20"/>
        </w:rPr>
        <w:t>be</w:t>
      </w:r>
      <w:r>
        <w:rPr>
          <w:spacing w:val="-3"/>
          <w:sz w:val="20"/>
        </w:rPr>
        <w:t xml:space="preserve"> </w:t>
      </w:r>
      <w:r>
        <w:rPr>
          <w:sz w:val="20"/>
        </w:rPr>
        <w:t>accepted</w:t>
      </w:r>
      <w:r>
        <w:rPr>
          <w:spacing w:val="-5"/>
          <w:sz w:val="20"/>
        </w:rPr>
        <w:t xml:space="preserve"> </w:t>
      </w:r>
      <w:r>
        <w:rPr>
          <w:sz w:val="20"/>
        </w:rPr>
        <w:t>by</w:t>
      </w:r>
      <w:r>
        <w:rPr>
          <w:spacing w:val="-2"/>
          <w:sz w:val="20"/>
        </w:rPr>
        <w:t xml:space="preserve"> </w:t>
      </w:r>
      <w:r>
        <w:rPr>
          <w:b/>
          <w:sz w:val="20"/>
        </w:rPr>
        <w:t>The</w:t>
      </w:r>
      <w:r>
        <w:rPr>
          <w:b/>
          <w:spacing w:val="-3"/>
          <w:sz w:val="20"/>
        </w:rPr>
        <w:t xml:space="preserve"> </w:t>
      </w:r>
      <w:r>
        <w:rPr>
          <w:b/>
          <w:sz w:val="20"/>
        </w:rPr>
        <w:t>Company</w:t>
      </w:r>
      <w:r>
        <w:rPr>
          <w:b/>
          <w:spacing w:val="-1"/>
          <w:sz w:val="20"/>
        </w:rPr>
        <w:t xml:space="preserve"> </w:t>
      </w:r>
      <w:r>
        <w:rPr>
          <w:sz w:val="20"/>
        </w:rPr>
        <w:t>and</w:t>
      </w:r>
      <w:r>
        <w:rPr>
          <w:spacing w:val="-5"/>
          <w:sz w:val="20"/>
        </w:rPr>
        <w:t xml:space="preserve"> </w:t>
      </w:r>
      <w:r>
        <w:rPr>
          <w:b/>
          <w:sz w:val="20"/>
        </w:rPr>
        <w:t>Users</w:t>
      </w:r>
      <w:r>
        <w:rPr>
          <w:b/>
          <w:spacing w:val="-3"/>
          <w:sz w:val="20"/>
        </w:rPr>
        <w:t xml:space="preserve"> </w:t>
      </w:r>
      <w:r>
        <w:rPr>
          <w:sz w:val="20"/>
        </w:rPr>
        <w:t>as evidence of those instructions or communications.</w:t>
      </w:r>
    </w:p>
    <w:p w14:paraId="3B74FADE" w14:textId="77777777" w:rsidR="00A32014" w:rsidRDefault="00A32014">
      <w:pPr>
        <w:pStyle w:val="BodyText"/>
      </w:pPr>
    </w:p>
    <w:p w14:paraId="11C8F7C3" w14:textId="77777777" w:rsidR="00A32014" w:rsidRDefault="00A32014">
      <w:pPr>
        <w:pStyle w:val="BodyText"/>
        <w:spacing w:before="34"/>
      </w:pPr>
    </w:p>
    <w:p w14:paraId="65D59E2C" w14:textId="77777777" w:rsidR="00A32014" w:rsidRDefault="00000000">
      <w:pPr>
        <w:pStyle w:val="Heading2"/>
        <w:tabs>
          <w:tab w:val="left" w:pos="1577"/>
        </w:tabs>
        <w:rPr>
          <w:u w:val="none"/>
        </w:rPr>
      </w:pPr>
      <w:r>
        <w:rPr>
          <w:spacing w:val="-4"/>
          <w:u w:val="none"/>
        </w:rPr>
        <w:t>GC.6</w:t>
      </w:r>
      <w:r>
        <w:rPr>
          <w:u w:val="none"/>
        </w:rPr>
        <w:tab/>
      </w:r>
      <w:r>
        <w:rPr>
          <w:spacing w:val="-2"/>
        </w:rPr>
        <w:t>MISCELLANEOU</w:t>
      </w:r>
      <w:bookmarkStart w:id="43" w:name="_bookmark5"/>
      <w:bookmarkEnd w:id="43"/>
      <w:r>
        <w:rPr>
          <w:spacing w:val="-2"/>
        </w:rPr>
        <w:t>S</w:t>
      </w:r>
    </w:p>
    <w:p w14:paraId="4F21EFE0" w14:textId="77777777" w:rsidR="00A32014" w:rsidRDefault="00000000">
      <w:pPr>
        <w:pStyle w:val="BodyText"/>
        <w:tabs>
          <w:tab w:val="left" w:pos="1577"/>
        </w:tabs>
        <w:spacing w:before="143"/>
        <w:ind w:left="158"/>
      </w:pPr>
      <w:r>
        <w:rPr>
          <w:spacing w:val="-2"/>
        </w:rPr>
        <w:t>GC.6.1</w:t>
      </w:r>
      <w:r>
        <w:tab/>
      </w:r>
      <w:r>
        <w:rPr>
          <w:u w:val="single"/>
        </w:rPr>
        <w:t>Data</w:t>
      </w:r>
      <w:r>
        <w:rPr>
          <w:spacing w:val="-7"/>
          <w:u w:val="single"/>
        </w:rPr>
        <w:t xml:space="preserve"> </w:t>
      </w:r>
      <w:r>
        <w:rPr>
          <w:u w:val="single"/>
        </w:rPr>
        <w:t>and</w:t>
      </w:r>
      <w:r>
        <w:rPr>
          <w:spacing w:val="-5"/>
          <w:u w:val="single"/>
        </w:rPr>
        <w:t xml:space="preserve"> </w:t>
      </w:r>
      <w:r>
        <w:rPr>
          <w:spacing w:val="-2"/>
          <w:u w:val="single"/>
        </w:rPr>
        <w:t>Notices</w:t>
      </w:r>
    </w:p>
    <w:p w14:paraId="63FC41CF" w14:textId="77777777" w:rsidR="00A32014" w:rsidRDefault="00000000">
      <w:pPr>
        <w:pStyle w:val="BodyText"/>
        <w:tabs>
          <w:tab w:val="left" w:pos="1577"/>
        </w:tabs>
        <w:spacing w:before="144" w:line="264" w:lineRule="auto"/>
        <w:ind w:left="1577" w:right="507" w:hanging="1419"/>
        <w:jc w:val="both"/>
      </w:pPr>
      <w:r>
        <w:rPr>
          <w:spacing w:val="-2"/>
        </w:rPr>
        <w:t>GC.6.1.1</w:t>
      </w:r>
      <w:r>
        <w:tab/>
        <w:t xml:space="preserve">Data and notices to be submitted either to </w:t>
      </w:r>
      <w:r>
        <w:rPr>
          <w:b/>
        </w:rPr>
        <w:t xml:space="preserve">The Company </w:t>
      </w:r>
      <w:r>
        <w:t xml:space="preserve">or to </w:t>
      </w:r>
      <w:r>
        <w:rPr>
          <w:b/>
        </w:rPr>
        <w:t xml:space="preserve">Users </w:t>
      </w:r>
      <w:r>
        <w:t xml:space="preserve">under the Grid Code (other than data which is the subject of a specific requirement of the Grid Code as to the manner of its delivery) shall be delivered in writing either by hand or sent by first-class pre- paid post, or by facsimile transfer or by electronic mail to a specified address or addresses previously supplied by </w:t>
      </w:r>
      <w:r>
        <w:rPr>
          <w:b/>
        </w:rPr>
        <w:t xml:space="preserve">The Company </w:t>
      </w:r>
      <w:r>
        <w:t xml:space="preserve">or the </w:t>
      </w:r>
      <w:r>
        <w:rPr>
          <w:b/>
        </w:rPr>
        <w:t xml:space="preserve">User </w:t>
      </w:r>
      <w:r>
        <w:t>(as the case may be) for the purposes of submitting that data or those notices.</w:t>
      </w:r>
    </w:p>
    <w:p w14:paraId="5F758F71" w14:textId="77777777" w:rsidR="00A32014" w:rsidRDefault="00000000">
      <w:pPr>
        <w:pStyle w:val="BodyText"/>
        <w:tabs>
          <w:tab w:val="left" w:pos="1577"/>
        </w:tabs>
        <w:spacing w:before="119" w:line="264" w:lineRule="auto"/>
        <w:ind w:left="1577" w:right="511" w:hanging="1419"/>
        <w:jc w:val="both"/>
      </w:pPr>
      <w:r>
        <w:rPr>
          <w:spacing w:val="-2"/>
        </w:rPr>
        <w:t>GC.6.1.2</w:t>
      </w:r>
      <w:r>
        <w:tab/>
        <w:t>References</w:t>
      </w:r>
      <w:r>
        <w:rPr>
          <w:spacing w:val="-14"/>
        </w:rPr>
        <w:t xml:space="preserve"> </w:t>
      </w:r>
      <w:r>
        <w:t>in</w:t>
      </w:r>
      <w:r>
        <w:rPr>
          <w:spacing w:val="-14"/>
        </w:rPr>
        <w:t xml:space="preserve"> </w:t>
      </w:r>
      <w:r>
        <w:t>the</w:t>
      </w:r>
      <w:r>
        <w:rPr>
          <w:spacing w:val="-14"/>
        </w:rPr>
        <w:t xml:space="preserve"> </w:t>
      </w:r>
      <w:r>
        <w:t>Grid</w:t>
      </w:r>
      <w:r>
        <w:rPr>
          <w:spacing w:val="-14"/>
        </w:rPr>
        <w:t xml:space="preserve"> </w:t>
      </w:r>
      <w:r>
        <w:t>Code</w:t>
      </w:r>
      <w:r>
        <w:rPr>
          <w:spacing w:val="-14"/>
        </w:rPr>
        <w:t xml:space="preserve"> </w:t>
      </w:r>
      <w:r>
        <w:t>to</w:t>
      </w:r>
      <w:r>
        <w:rPr>
          <w:spacing w:val="-14"/>
        </w:rPr>
        <w:t xml:space="preserve"> </w:t>
      </w:r>
      <w:r>
        <w:t>“in</w:t>
      </w:r>
      <w:r>
        <w:rPr>
          <w:spacing w:val="-14"/>
        </w:rPr>
        <w:t xml:space="preserve"> </w:t>
      </w:r>
      <w:r>
        <w:t>writing”</w:t>
      </w:r>
      <w:r>
        <w:rPr>
          <w:spacing w:val="-13"/>
        </w:rPr>
        <w:t xml:space="preserve"> </w:t>
      </w:r>
      <w:r>
        <w:t>or</w:t>
      </w:r>
      <w:r>
        <w:rPr>
          <w:spacing w:val="-14"/>
        </w:rPr>
        <w:t xml:space="preserve"> </w:t>
      </w:r>
      <w:r>
        <w:t>“written”</w:t>
      </w:r>
      <w:r>
        <w:rPr>
          <w:spacing w:val="-13"/>
        </w:rPr>
        <w:t xml:space="preserve"> </w:t>
      </w:r>
      <w:r>
        <w:t>include</w:t>
      </w:r>
      <w:r>
        <w:rPr>
          <w:spacing w:val="-14"/>
        </w:rPr>
        <w:t xml:space="preserve"> </w:t>
      </w:r>
      <w:r>
        <w:t>typewriting,</w:t>
      </w:r>
      <w:r>
        <w:rPr>
          <w:spacing w:val="-14"/>
        </w:rPr>
        <w:t xml:space="preserve"> </w:t>
      </w:r>
      <w:r>
        <w:t>printing,</w:t>
      </w:r>
      <w:r>
        <w:rPr>
          <w:spacing w:val="-12"/>
        </w:rPr>
        <w:t xml:space="preserve"> </w:t>
      </w:r>
      <w:r>
        <w:t>lithography, and other modes of reproducing words in a legible and non-transitory form and in relation to submission of data and notices includes electronic communications.</w:t>
      </w:r>
    </w:p>
    <w:p w14:paraId="3C0CDBCF" w14:textId="77777777" w:rsidR="00A32014" w:rsidRDefault="00000000">
      <w:pPr>
        <w:pStyle w:val="BodyText"/>
        <w:tabs>
          <w:tab w:val="left" w:pos="1577"/>
        </w:tabs>
        <w:spacing w:before="119" w:line="264" w:lineRule="auto"/>
        <w:ind w:left="1577" w:right="505" w:hanging="1419"/>
        <w:jc w:val="both"/>
      </w:pPr>
      <w:r>
        <w:rPr>
          <w:spacing w:val="-2"/>
        </w:rPr>
        <w:t>GC.6.1.3</w:t>
      </w:r>
      <w:r>
        <w:tab/>
        <w:t xml:space="preserve">Data delivered pursuant to paragraph GC.6.1.1, in the case of data being submitted to </w:t>
      </w:r>
      <w:r>
        <w:rPr>
          <w:b/>
        </w:rPr>
        <w:t>The Company</w:t>
      </w:r>
      <w:r>
        <w:t xml:space="preserve">, shall be addressed to the </w:t>
      </w:r>
      <w:r>
        <w:rPr>
          <w:b/>
        </w:rPr>
        <w:t xml:space="preserve">Transmission Control Centre </w:t>
      </w:r>
      <w:r>
        <w:t xml:space="preserve">at the address notified by </w:t>
      </w:r>
      <w:r>
        <w:rPr>
          <w:b/>
        </w:rPr>
        <w:t xml:space="preserve">The Company </w:t>
      </w:r>
      <w:r>
        <w:t xml:space="preserve">to each </w:t>
      </w:r>
      <w:r>
        <w:rPr>
          <w:b/>
        </w:rPr>
        <w:t xml:space="preserve">User </w:t>
      </w:r>
      <w:r>
        <w:t xml:space="preserve">prior to connection, or to such other Department within </w:t>
      </w:r>
      <w:r>
        <w:rPr>
          <w:b/>
        </w:rPr>
        <w:t xml:space="preserve">The Company </w:t>
      </w:r>
      <w:r>
        <w:t xml:space="preserve">or address, as </w:t>
      </w:r>
      <w:r>
        <w:rPr>
          <w:b/>
        </w:rPr>
        <w:t xml:space="preserve">The Company </w:t>
      </w:r>
      <w:r>
        <w:t xml:space="preserve">may notify each </w:t>
      </w:r>
      <w:r>
        <w:rPr>
          <w:b/>
        </w:rPr>
        <w:t xml:space="preserve">User </w:t>
      </w:r>
      <w:r>
        <w:t xml:space="preserve">from time to time, and in the case of notices to be submitted to </w:t>
      </w:r>
      <w:r>
        <w:rPr>
          <w:b/>
        </w:rPr>
        <w:t>Users</w:t>
      </w:r>
      <w:r>
        <w:t xml:space="preserve">, shall be addressed to the chief executive of the addressee (or such other person as may be notified by the </w:t>
      </w:r>
      <w:r>
        <w:rPr>
          <w:b/>
        </w:rPr>
        <w:t xml:space="preserve">User </w:t>
      </w:r>
      <w:r>
        <w:t xml:space="preserve">in writing to </w:t>
      </w:r>
      <w:r>
        <w:rPr>
          <w:b/>
        </w:rPr>
        <w:t xml:space="preserve">The Company </w:t>
      </w:r>
      <w:r>
        <w:t xml:space="preserve">from time to time) at its address(es) notified by each </w:t>
      </w:r>
      <w:r>
        <w:rPr>
          <w:b/>
        </w:rPr>
        <w:t xml:space="preserve">User </w:t>
      </w:r>
      <w:r>
        <w:t xml:space="preserve">to </w:t>
      </w:r>
      <w:r>
        <w:rPr>
          <w:b/>
        </w:rPr>
        <w:t xml:space="preserve">The Company </w:t>
      </w:r>
      <w:r>
        <w:t>in writing from time to time for the submission of data and service of notices under the Grid Code (or failing which to the registered or principal office of the addressee).</w:t>
      </w:r>
    </w:p>
    <w:p w14:paraId="54597468" w14:textId="77777777" w:rsidR="00A32014" w:rsidRDefault="00000000">
      <w:pPr>
        <w:pStyle w:val="BodyText"/>
        <w:tabs>
          <w:tab w:val="left" w:pos="1577"/>
        </w:tabs>
        <w:spacing w:before="122" w:line="264" w:lineRule="auto"/>
        <w:ind w:left="1577" w:right="507" w:hanging="1419"/>
        <w:jc w:val="both"/>
      </w:pPr>
      <w:r>
        <w:rPr>
          <w:spacing w:val="-2"/>
        </w:rPr>
        <w:t>GC.6.1.4</w:t>
      </w:r>
      <w:r>
        <w:tab/>
        <w:t>All</w:t>
      </w:r>
      <w:r>
        <w:rPr>
          <w:spacing w:val="-7"/>
        </w:rPr>
        <w:t xml:space="preserve"> </w:t>
      </w:r>
      <w:r>
        <w:t>data</w:t>
      </w:r>
      <w:r>
        <w:rPr>
          <w:spacing w:val="-7"/>
        </w:rPr>
        <w:t xml:space="preserve"> </w:t>
      </w:r>
      <w:r>
        <w:t>items,</w:t>
      </w:r>
      <w:r>
        <w:rPr>
          <w:spacing w:val="-6"/>
        </w:rPr>
        <w:t xml:space="preserve"> </w:t>
      </w:r>
      <w:r>
        <w:t>where</w:t>
      </w:r>
      <w:r>
        <w:rPr>
          <w:spacing w:val="-7"/>
        </w:rPr>
        <w:t xml:space="preserve"> </w:t>
      </w:r>
      <w:r>
        <w:t>applicable,</w:t>
      </w:r>
      <w:r>
        <w:rPr>
          <w:spacing w:val="-7"/>
        </w:rPr>
        <w:t xml:space="preserve"> </w:t>
      </w:r>
      <w:r>
        <w:t>will</w:t>
      </w:r>
      <w:r>
        <w:rPr>
          <w:spacing w:val="-7"/>
        </w:rPr>
        <w:t xml:space="preserve"> </w:t>
      </w:r>
      <w:r>
        <w:t>be</w:t>
      </w:r>
      <w:r>
        <w:rPr>
          <w:spacing w:val="-7"/>
        </w:rPr>
        <w:t xml:space="preserve"> </w:t>
      </w:r>
      <w:r>
        <w:t>referenced</w:t>
      </w:r>
      <w:r>
        <w:rPr>
          <w:spacing w:val="-7"/>
        </w:rPr>
        <w:t xml:space="preserve"> </w:t>
      </w:r>
      <w:r>
        <w:t>to</w:t>
      </w:r>
      <w:r>
        <w:rPr>
          <w:spacing w:val="-5"/>
        </w:rPr>
        <w:t xml:space="preserve"> </w:t>
      </w:r>
      <w:r>
        <w:t>nominal</w:t>
      </w:r>
      <w:r>
        <w:rPr>
          <w:spacing w:val="-7"/>
        </w:rPr>
        <w:t xml:space="preserve"> </w:t>
      </w:r>
      <w:r>
        <w:t>voltage</w:t>
      </w:r>
      <w:r>
        <w:rPr>
          <w:spacing w:val="-7"/>
        </w:rPr>
        <w:t xml:space="preserve"> </w:t>
      </w:r>
      <w:r>
        <w:t xml:space="preserve">and </w:t>
      </w:r>
      <w:r>
        <w:rPr>
          <w:b/>
        </w:rPr>
        <w:t>Frequency</w:t>
      </w:r>
      <w:r>
        <w:rPr>
          <w:b/>
          <w:spacing w:val="-6"/>
        </w:rPr>
        <w:t xml:space="preserve"> </w:t>
      </w:r>
      <w:r>
        <w:t>unless otherwise stated.</w:t>
      </w:r>
    </w:p>
    <w:p w14:paraId="06D39C51" w14:textId="77777777" w:rsidR="00A32014" w:rsidRDefault="00A32014">
      <w:pPr>
        <w:pStyle w:val="BodyText"/>
        <w:spacing w:before="168"/>
      </w:pPr>
    </w:p>
    <w:p w14:paraId="7F207D6E" w14:textId="77777777" w:rsidR="00A32014" w:rsidRDefault="00000000">
      <w:pPr>
        <w:pStyle w:val="Heading2"/>
        <w:tabs>
          <w:tab w:val="left" w:pos="1577"/>
        </w:tabs>
        <w:spacing w:before="1"/>
        <w:rPr>
          <w:u w:val="none"/>
        </w:rPr>
      </w:pPr>
      <w:r>
        <w:rPr>
          <w:spacing w:val="-4"/>
          <w:u w:val="none"/>
        </w:rPr>
        <w:t>GC.7</w:t>
      </w:r>
      <w:r>
        <w:rPr>
          <w:u w:val="none"/>
        </w:rPr>
        <w:tab/>
      </w:r>
      <w:r>
        <w:t>OWNERSHIP</w:t>
      </w:r>
      <w:r>
        <w:rPr>
          <w:spacing w:val="-8"/>
        </w:rPr>
        <w:t xml:space="preserve"> </w:t>
      </w:r>
      <w:r>
        <w:t>OF</w:t>
      </w:r>
      <w:r>
        <w:rPr>
          <w:spacing w:val="-5"/>
        </w:rPr>
        <w:t xml:space="preserve"> </w:t>
      </w:r>
      <w:r>
        <w:t>PLANT</w:t>
      </w:r>
      <w:r>
        <w:rPr>
          <w:spacing w:val="-7"/>
        </w:rPr>
        <w:t xml:space="preserve"> </w:t>
      </w:r>
      <w:r>
        <w:t>AND/OR</w:t>
      </w:r>
      <w:r>
        <w:rPr>
          <w:spacing w:val="-8"/>
        </w:rPr>
        <w:t xml:space="preserve"> </w:t>
      </w:r>
      <w:r>
        <w:rPr>
          <w:spacing w:val="-2"/>
        </w:rPr>
        <w:t>APPARAT</w:t>
      </w:r>
      <w:bookmarkStart w:id="44" w:name="_bookmark6"/>
      <w:bookmarkEnd w:id="44"/>
      <w:r>
        <w:rPr>
          <w:spacing w:val="-2"/>
        </w:rPr>
        <w:t>US</w:t>
      </w:r>
    </w:p>
    <w:p w14:paraId="1C78D308" w14:textId="77777777" w:rsidR="00A32014" w:rsidRDefault="00000000">
      <w:pPr>
        <w:spacing w:before="142"/>
        <w:ind w:left="1577"/>
        <w:jc w:val="both"/>
        <w:rPr>
          <w:sz w:val="20"/>
        </w:rPr>
      </w:pPr>
      <w:r>
        <w:rPr>
          <w:sz w:val="20"/>
        </w:rPr>
        <w:t>References</w:t>
      </w:r>
      <w:r>
        <w:rPr>
          <w:spacing w:val="30"/>
          <w:sz w:val="20"/>
        </w:rPr>
        <w:t xml:space="preserve"> </w:t>
      </w:r>
      <w:r>
        <w:rPr>
          <w:sz w:val="20"/>
        </w:rPr>
        <w:t>in</w:t>
      </w:r>
      <w:r>
        <w:rPr>
          <w:spacing w:val="31"/>
          <w:sz w:val="20"/>
        </w:rPr>
        <w:t xml:space="preserve"> </w:t>
      </w:r>
      <w:r>
        <w:rPr>
          <w:sz w:val="20"/>
        </w:rPr>
        <w:t>the</w:t>
      </w:r>
      <w:r>
        <w:rPr>
          <w:spacing w:val="31"/>
          <w:sz w:val="20"/>
        </w:rPr>
        <w:t xml:space="preserve"> </w:t>
      </w:r>
      <w:r>
        <w:rPr>
          <w:sz w:val="20"/>
        </w:rPr>
        <w:t>Grid</w:t>
      </w:r>
      <w:r>
        <w:rPr>
          <w:spacing w:val="29"/>
          <w:sz w:val="20"/>
        </w:rPr>
        <w:t xml:space="preserve"> </w:t>
      </w:r>
      <w:r>
        <w:rPr>
          <w:sz w:val="20"/>
        </w:rPr>
        <w:t>Code</w:t>
      </w:r>
      <w:r>
        <w:rPr>
          <w:spacing w:val="31"/>
          <w:sz w:val="20"/>
        </w:rPr>
        <w:t xml:space="preserve"> </w:t>
      </w:r>
      <w:r>
        <w:rPr>
          <w:sz w:val="20"/>
        </w:rPr>
        <w:t>to</w:t>
      </w:r>
      <w:r>
        <w:rPr>
          <w:spacing w:val="29"/>
          <w:sz w:val="20"/>
        </w:rPr>
        <w:t xml:space="preserve"> </w:t>
      </w:r>
      <w:r>
        <w:rPr>
          <w:b/>
          <w:sz w:val="20"/>
        </w:rPr>
        <w:t>Plant</w:t>
      </w:r>
      <w:r>
        <w:rPr>
          <w:b/>
          <w:spacing w:val="31"/>
          <w:sz w:val="20"/>
        </w:rPr>
        <w:t xml:space="preserve"> </w:t>
      </w:r>
      <w:r>
        <w:rPr>
          <w:sz w:val="20"/>
        </w:rPr>
        <w:t>and/or</w:t>
      </w:r>
      <w:r>
        <w:rPr>
          <w:spacing w:val="31"/>
          <w:sz w:val="20"/>
        </w:rPr>
        <w:t xml:space="preserve"> </w:t>
      </w:r>
      <w:r>
        <w:rPr>
          <w:b/>
          <w:sz w:val="20"/>
        </w:rPr>
        <w:t>Apparatus</w:t>
      </w:r>
      <w:r>
        <w:rPr>
          <w:b/>
          <w:spacing w:val="31"/>
          <w:sz w:val="20"/>
        </w:rPr>
        <w:t xml:space="preserve"> </w:t>
      </w:r>
      <w:r>
        <w:rPr>
          <w:sz w:val="20"/>
        </w:rPr>
        <w:t>of</w:t>
      </w:r>
      <w:r>
        <w:rPr>
          <w:spacing w:val="31"/>
          <w:sz w:val="20"/>
        </w:rPr>
        <w:t xml:space="preserve"> </w:t>
      </w:r>
      <w:r>
        <w:rPr>
          <w:sz w:val="20"/>
        </w:rPr>
        <w:t>a</w:t>
      </w:r>
      <w:r>
        <w:rPr>
          <w:spacing w:val="30"/>
          <w:sz w:val="20"/>
        </w:rPr>
        <w:t xml:space="preserve"> </w:t>
      </w:r>
      <w:r>
        <w:rPr>
          <w:b/>
          <w:sz w:val="20"/>
        </w:rPr>
        <w:t>User</w:t>
      </w:r>
      <w:r>
        <w:rPr>
          <w:b/>
          <w:spacing w:val="32"/>
          <w:sz w:val="20"/>
        </w:rPr>
        <w:t xml:space="preserve"> </w:t>
      </w:r>
      <w:r>
        <w:rPr>
          <w:sz w:val="20"/>
        </w:rPr>
        <w:t>include</w:t>
      </w:r>
      <w:r>
        <w:rPr>
          <w:spacing w:val="31"/>
          <w:sz w:val="20"/>
        </w:rPr>
        <w:t xml:space="preserve"> </w:t>
      </w:r>
      <w:r>
        <w:rPr>
          <w:b/>
          <w:sz w:val="20"/>
        </w:rPr>
        <w:t>Plant</w:t>
      </w:r>
      <w:r>
        <w:rPr>
          <w:b/>
          <w:spacing w:val="31"/>
          <w:sz w:val="20"/>
        </w:rPr>
        <w:t xml:space="preserve"> </w:t>
      </w:r>
      <w:r>
        <w:rPr>
          <w:spacing w:val="-2"/>
          <w:sz w:val="20"/>
        </w:rPr>
        <w:t>and/or</w:t>
      </w:r>
    </w:p>
    <w:p w14:paraId="6244AD4D" w14:textId="77777777" w:rsidR="00A32014" w:rsidRDefault="00000000">
      <w:pPr>
        <w:spacing w:before="22"/>
        <w:ind w:left="1577"/>
        <w:jc w:val="both"/>
        <w:rPr>
          <w:sz w:val="20"/>
        </w:rPr>
      </w:pPr>
      <w:r>
        <w:rPr>
          <w:b/>
          <w:sz w:val="20"/>
        </w:rPr>
        <w:t>Apparatus</w:t>
      </w:r>
      <w:r>
        <w:rPr>
          <w:b/>
          <w:spacing w:val="-4"/>
          <w:sz w:val="20"/>
        </w:rPr>
        <w:t xml:space="preserve"> </w:t>
      </w:r>
      <w:r>
        <w:rPr>
          <w:sz w:val="20"/>
        </w:rPr>
        <w:t>used</w:t>
      </w:r>
      <w:r>
        <w:rPr>
          <w:spacing w:val="-5"/>
          <w:sz w:val="20"/>
        </w:rPr>
        <w:t xml:space="preserve"> </w:t>
      </w:r>
      <w:r>
        <w:rPr>
          <w:sz w:val="20"/>
        </w:rPr>
        <w:t>by</w:t>
      </w:r>
      <w:r>
        <w:rPr>
          <w:spacing w:val="-6"/>
          <w:sz w:val="20"/>
        </w:rPr>
        <w:t xml:space="preserve"> </w:t>
      </w:r>
      <w:r>
        <w:rPr>
          <w:sz w:val="20"/>
        </w:rPr>
        <w:t>a</w:t>
      </w:r>
      <w:r>
        <w:rPr>
          <w:spacing w:val="-5"/>
          <w:sz w:val="20"/>
        </w:rPr>
        <w:t xml:space="preserve"> </w:t>
      </w:r>
      <w:r>
        <w:rPr>
          <w:b/>
          <w:sz w:val="20"/>
        </w:rPr>
        <w:t>User</w:t>
      </w:r>
      <w:r>
        <w:rPr>
          <w:b/>
          <w:spacing w:val="-5"/>
          <w:sz w:val="20"/>
        </w:rPr>
        <w:t xml:space="preserve"> </w:t>
      </w:r>
      <w:r>
        <w:rPr>
          <w:sz w:val="20"/>
        </w:rPr>
        <w:t>under</w:t>
      </w:r>
      <w:r>
        <w:rPr>
          <w:spacing w:val="-6"/>
          <w:sz w:val="20"/>
        </w:rPr>
        <w:t xml:space="preserve"> </w:t>
      </w:r>
      <w:r>
        <w:rPr>
          <w:sz w:val="20"/>
        </w:rPr>
        <w:t>any</w:t>
      </w:r>
      <w:r>
        <w:rPr>
          <w:spacing w:val="-5"/>
          <w:sz w:val="20"/>
        </w:rPr>
        <w:t xml:space="preserve"> </w:t>
      </w:r>
      <w:r>
        <w:rPr>
          <w:sz w:val="20"/>
        </w:rPr>
        <w:t>agreement</w:t>
      </w:r>
      <w:r>
        <w:rPr>
          <w:spacing w:val="-5"/>
          <w:sz w:val="20"/>
        </w:rPr>
        <w:t xml:space="preserve"> </w:t>
      </w:r>
      <w:r>
        <w:rPr>
          <w:sz w:val="20"/>
        </w:rPr>
        <w:t>with</w:t>
      </w:r>
      <w:r>
        <w:rPr>
          <w:spacing w:val="-4"/>
          <w:sz w:val="20"/>
        </w:rPr>
        <w:t xml:space="preserve"> </w:t>
      </w:r>
      <w:r>
        <w:rPr>
          <w:sz w:val="20"/>
        </w:rPr>
        <w:t>a</w:t>
      </w:r>
      <w:r>
        <w:rPr>
          <w:spacing w:val="-7"/>
          <w:sz w:val="20"/>
        </w:rPr>
        <w:t xml:space="preserve"> </w:t>
      </w:r>
      <w:r>
        <w:rPr>
          <w:sz w:val="20"/>
        </w:rPr>
        <w:t>third</w:t>
      </w:r>
      <w:r>
        <w:rPr>
          <w:spacing w:val="-6"/>
          <w:sz w:val="20"/>
        </w:rPr>
        <w:t xml:space="preserve"> </w:t>
      </w:r>
      <w:r>
        <w:rPr>
          <w:spacing w:val="-2"/>
          <w:sz w:val="20"/>
        </w:rPr>
        <w:t>party.</w:t>
      </w:r>
    </w:p>
    <w:p w14:paraId="7FB9432D" w14:textId="77777777" w:rsidR="00A32014" w:rsidRDefault="00A32014">
      <w:pPr>
        <w:pStyle w:val="BodyText"/>
      </w:pPr>
    </w:p>
    <w:p w14:paraId="01531E3F" w14:textId="77777777" w:rsidR="00A32014" w:rsidRDefault="00A32014">
      <w:pPr>
        <w:pStyle w:val="BodyText"/>
        <w:spacing w:before="56"/>
      </w:pPr>
    </w:p>
    <w:p w14:paraId="6CBC04F7" w14:textId="77777777" w:rsidR="00A32014" w:rsidRDefault="00000000">
      <w:pPr>
        <w:pStyle w:val="Heading2"/>
        <w:tabs>
          <w:tab w:val="left" w:pos="1577"/>
        </w:tabs>
        <w:spacing w:before="1"/>
        <w:rPr>
          <w:u w:val="none"/>
        </w:rPr>
      </w:pPr>
      <w:r>
        <w:rPr>
          <w:spacing w:val="-4"/>
          <w:u w:val="none"/>
        </w:rPr>
        <w:t>GC.8</w:t>
      </w:r>
      <w:r>
        <w:rPr>
          <w:u w:val="none"/>
        </w:rPr>
        <w:tab/>
      </w:r>
      <w:r>
        <w:t>SYSTEM</w:t>
      </w:r>
      <w:r>
        <w:rPr>
          <w:spacing w:val="-10"/>
        </w:rPr>
        <w:t xml:space="preserve"> </w:t>
      </w:r>
      <w:r>
        <w:rPr>
          <w:spacing w:val="-2"/>
        </w:rPr>
        <w:t>CONTRO</w:t>
      </w:r>
      <w:bookmarkStart w:id="45" w:name="_bookmark7"/>
      <w:bookmarkEnd w:id="45"/>
      <w:r>
        <w:rPr>
          <w:spacing w:val="-2"/>
        </w:rPr>
        <w:t>L</w:t>
      </w:r>
    </w:p>
    <w:p w14:paraId="04176CC6" w14:textId="77777777" w:rsidR="00A32014" w:rsidRDefault="00000000">
      <w:pPr>
        <w:spacing w:before="144" w:line="264" w:lineRule="auto"/>
        <w:ind w:left="1577" w:right="507"/>
        <w:jc w:val="both"/>
        <w:rPr>
          <w:sz w:val="20"/>
        </w:rPr>
      </w:pPr>
      <w:r>
        <w:rPr>
          <w:sz w:val="20"/>
        </w:rPr>
        <w:t xml:space="preserve">Where a </w:t>
      </w:r>
      <w:r>
        <w:rPr>
          <w:b/>
          <w:sz w:val="20"/>
        </w:rPr>
        <w:t xml:space="preserve">User's System </w:t>
      </w:r>
      <w:r>
        <w:rPr>
          <w:sz w:val="20"/>
        </w:rPr>
        <w:t xml:space="preserve">(or part thereof) is, by agreement, under the control of </w:t>
      </w:r>
      <w:r>
        <w:rPr>
          <w:b/>
          <w:sz w:val="20"/>
        </w:rPr>
        <w:t>The Company</w:t>
      </w:r>
      <w:r>
        <w:rPr>
          <w:sz w:val="20"/>
        </w:rPr>
        <w:t xml:space="preserve">, then for the purposes of communication and co-ordination in operational timescales </w:t>
      </w:r>
      <w:r>
        <w:rPr>
          <w:b/>
          <w:sz w:val="20"/>
        </w:rPr>
        <w:t xml:space="preserve">The Company </w:t>
      </w:r>
      <w:r>
        <w:rPr>
          <w:sz w:val="20"/>
        </w:rPr>
        <w:t xml:space="preserve">can (for those purposes only) treat that </w:t>
      </w:r>
      <w:r>
        <w:rPr>
          <w:b/>
          <w:sz w:val="20"/>
        </w:rPr>
        <w:t xml:space="preserve">User's System </w:t>
      </w:r>
      <w:r>
        <w:rPr>
          <w:sz w:val="20"/>
        </w:rPr>
        <w:t xml:space="preserve">(or part thereof) as part of the </w:t>
      </w:r>
      <w:r>
        <w:rPr>
          <w:b/>
          <w:sz w:val="20"/>
        </w:rPr>
        <w:t>National Electricity Transmission System</w:t>
      </w:r>
      <w:r>
        <w:rPr>
          <w:sz w:val="20"/>
        </w:rPr>
        <w:t xml:space="preserve">, but, as between </w:t>
      </w:r>
      <w:r>
        <w:rPr>
          <w:b/>
          <w:sz w:val="20"/>
        </w:rPr>
        <w:t xml:space="preserve">The Company </w:t>
      </w:r>
      <w:r>
        <w:rPr>
          <w:sz w:val="20"/>
        </w:rPr>
        <w:t xml:space="preserve">and </w:t>
      </w:r>
      <w:r>
        <w:rPr>
          <w:b/>
          <w:sz w:val="20"/>
        </w:rPr>
        <w:t>Users</w:t>
      </w:r>
      <w:r>
        <w:rPr>
          <w:sz w:val="20"/>
        </w:rPr>
        <w:t xml:space="preserve">, it shall remain to be treated as the </w:t>
      </w:r>
      <w:r>
        <w:rPr>
          <w:b/>
          <w:sz w:val="20"/>
        </w:rPr>
        <w:t xml:space="preserve">User's System </w:t>
      </w:r>
      <w:r>
        <w:rPr>
          <w:sz w:val="20"/>
        </w:rPr>
        <w:t>(or part thereof).</w:t>
      </w:r>
    </w:p>
    <w:p w14:paraId="11B49C4F" w14:textId="77777777" w:rsidR="00A32014" w:rsidRDefault="00A32014">
      <w:pPr>
        <w:spacing w:line="264" w:lineRule="auto"/>
        <w:jc w:val="both"/>
        <w:rPr>
          <w:sz w:val="20"/>
        </w:rPr>
        <w:sectPr w:rsidR="00A32014">
          <w:pgSz w:w="11910" w:h="16840"/>
          <w:pgMar w:top="760" w:right="340" w:bottom="1200" w:left="1260" w:header="0" w:footer="1015" w:gutter="0"/>
          <w:cols w:space="720"/>
        </w:sectPr>
      </w:pPr>
    </w:p>
    <w:p w14:paraId="58DD34E6" w14:textId="77777777" w:rsidR="00A32014" w:rsidRDefault="00000000">
      <w:pPr>
        <w:pStyle w:val="Heading2"/>
        <w:tabs>
          <w:tab w:val="left" w:pos="1577"/>
        </w:tabs>
        <w:spacing w:before="73"/>
        <w:rPr>
          <w:u w:val="none"/>
        </w:rPr>
      </w:pPr>
      <w:r>
        <w:rPr>
          <w:spacing w:val="-4"/>
          <w:u w:val="none"/>
        </w:rPr>
        <w:lastRenderedPageBreak/>
        <w:t>GC.9</w:t>
      </w:r>
      <w:r>
        <w:rPr>
          <w:u w:val="none"/>
        </w:rPr>
        <w:tab/>
      </w:r>
      <w:r>
        <w:t>EMERGENCY</w:t>
      </w:r>
      <w:r>
        <w:rPr>
          <w:spacing w:val="-11"/>
        </w:rPr>
        <w:t xml:space="preserve"> </w:t>
      </w:r>
      <w:r>
        <w:rPr>
          <w:spacing w:val="-2"/>
        </w:rPr>
        <w:t>SITUATION</w:t>
      </w:r>
      <w:bookmarkStart w:id="46" w:name="_bookmark8"/>
      <w:bookmarkEnd w:id="46"/>
      <w:r>
        <w:rPr>
          <w:spacing w:val="-2"/>
        </w:rPr>
        <w:t>S</w:t>
      </w:r>
    </w:p>
    <w:p w14:paraId="39435038" w14:textId="77777777" w:rsidR="00A32014" w:rsidRDefault="00000000">
      <w:pPr>
        <w:pStyle w:val="BodyText"/>
        <w:spacing w:before="142" w:line="264" w:lineRule="auto"/>
        <w:ind w:left="1577" w:right="507"/>
        <w:jc w:val="both"/>
      </w:pPr>
      <w:r>
        <w:rPr>
          <w:b/>
        </w:rPr>
        <w:t>Users</w:t>
      </w:r>
      <w:r>
        <w:rPr>
          <w:b/>
          <w:spacing w:val="-10"/>
        </w:rPr>
        <w:t xml:space="preserve"> </w:t>
      </w:r>
      <w:r>
        <w:t>should</w:t>
      </w:r>
      <w:r>
        <w:rPr>
          <w:spacing w:val="-8"/>
        </w:rPr>
        <w:t xml:space="preserve"> </w:t>
      </w:r>
      <w:r>
        <w:t>note</w:t>
      </w:r>
      <w:r>
        <w:rPr>
          <w:spacing w:val="-11"/>
        </w:rPr>
        <w:t xml:space="preserve"> </w:t>
      </w:r>
      <w:r>
        <w:t>that</w:t>
      </w:r>
      <w:r>
        <w:rPr>
          <w:spacing w:val="-8"/>
        </w:rPr>
        <w:t xml:space="preserve"> </w:t>
      </w:r>
      <w:r>
        <w:t>the</w:t>
      </w:r>
      <w:r>
        <w:rPr>
          <w:spacing w:val="-8"/>
        </w:rPr>
        <w:t xml:space="preserve"> </w:t>
      </w:r>
      <w:r>
        <w:t>provisions</w:t>
      </w:r>
      <w:r>
        <w:rPr>
          <w:spacing w:val="-9"/>
        </w:rPr>
        <w:t xml:space="preserve"> </w:t>
      </w:r>
      <w:r>
        <w:t>of</w:t>
      </w:r>
      <w:r>
        <w:rPr>
          <w:spacing w:val="-11"/>
        </w:rPr>
        <w:t xml:space="preserve"> </w:t>
      </w:r>
      <w:r>
        <w:t>the</w:t>
      </w:r>
      <w:r>
        <w:rPr>
          <w:spacing w:val="-8"/>
        </w:rPr>
        <w:t xml:space="preserve"> </w:t>
      </w:r>
      <w:r>
        <w:t>Grid</w:t>
      </w:r>
      <w:r>
        <w:rPr>
          <w:spacing w:val="-10"/>
        </w:rPr>
        <w:t xml:space="preserve"> </w:t>
      </w:r>
      <w:r>
        <w:t>Code</w:t>
      </w:r>
      <w:r>
        <w:rPr>
          <w:spacing w:val="-7"/>
        </w:rPr>
        <w:t xml:space="preserve"> </w:t>
      </w:r>
      <w:r>
        <w:t>may</w:t>
      </w:r>
      <w:r>
        <w:rPr>
          <w:spacing w:val="-9"/>
        </w:rPr>
        <w:t xml:space="preserve"> </w:t>
      </w:r>
      <w:r>
        <w:t>be</w:t>
      </w:r>
      <w:r>
        <w:rPr>
          <w:spacing w:val="-9"/>
        </w:rPr>
        <w:t xml:space="preserve"> </w:t>
      </w:r>
      <w:r>
        <w:t>suspended,</w:t>
      </w:r>
      <w:r>
        <w:rPr>
          <w:spacing w:val="-10"/>
        </w:rPr>
        <w:t xml:space="preserve"> </w:t>
      </w:r>
      <w:r>
        <w:t>in</w:t>
      </w:r>
      <w:r>
        <w:rPr>
          <w:spacing w:val="-10"/>
        </w:rPr>
        <w:t xml:space="preserve"> </w:t>
      </w:r>
      <w:r>
        <w:t>whole</w:t>
      </w:r>
      <w:r>
        <w:rPr>
          <w:spacing w:val="-10"/>
        </w:rPr>
        <w:t xml:space="preserve"> </w:t>
      </w:r>
      <w:r>
        <w:t>or</w:t>
      </w:r>
      <w:r>
        <w:rPr>
          <w:spacing w:val="-9"/>
        </w:rPr>
        <w:t xml:space="preserve"> </w:t>
      </w:r>
      <w:r>
        <w:t>in</w:t>
      </w:r>
      <w:r>
        <w:rPr>
          <w:spacing w:val="-10"/>
        </w:rPr>
        <w:t xml:space="preserve"> </w:t>
      </w:r>
      <w:r>
        <w:t>part, during</w:t>
      </w:r>
      <w:r>
        <w:rPr>
          <w:spacing w:val="-14"/>
        </w:rPr>
        <w:t xml:space="preserve"> </w:t>
      </w:r>
      <w:r>
        <w:t>a</w:t>
      </w:r>
      <w:r>
        <w:rPr>
          <w:spacing w:val="-12"/>
        </w:rPr>
        <w:t xml:space="preserve"> </w:t>
      </w:r>
      <w:r>
        <w:t>Security</w:t>
      </w:r>
      <w:r>
        <w:rPr>
          <w:spacing w:val="-10"/>
        </w:rPr>
        <w:t xml:space="preserve"> </w:t>
      </w:r>
      <w:r>
        <w:t>Period,</w:t>
      </w:r>
      <w:r>
        <w:rPr>
          <w:spacing w:val="-11"/>
        </w:rPr>
        <w:t xml:space="preserve"> </w:t>
      </w:r>
      <w:r>
        <w:t>as</w:t>
      </w:r>
      <w:r>
        <w:rPr>
          <w:spacing w:val="-13"/>
        </w:rPr>
        <w:t xml:space="preserve"> </w:t>
      </w:r>
      <w:r>
        <w:t>more</w:t>
      </w:r>
      <w:r>
        <w:rPr>
          <w:spacing w:val="-11"/>
        </w:rPr>
        <w:t xml:space="preserve"> </w:t>
      </w:r>
      <w:r>
        <w:t>particularly</w:t>
      </w:r>
      <w:r>
        <w:rPr>
          <w:spacing w:val="-13"/>
        </w:rPr>
        <w:t xml:space="preserve"> </w:t>
      </w:r>
      <w:r>
        <w:t>provided</w:t>
      </w:r>
      <w:r>
        <w:rPr>
          <w:spacing w:val="-12"/>
        </w:rPr>
        <w:t xml:space="preserve"> </w:t>
      </w:r>
      <w:r>
        <w:t>in</w:t>
      </w:r>
      <w:r>
        <w:rPr>
          <w:spacing w:val="-14"/>
        </w:rPr>
        <w:t xml:space="preserve"> </w:t>
      </w:r>
      <w:r>
        <w:t>the</w:t>
      </w:r>
      <w:r>
        <w:rPr>
          <w:spacing w:val="-9"/>
        </w:rPr>
        <w:t xml:space="preserve"> </w:t>
      </w:r>
      <w:r>
        <w:rPr>
          <w:b/>
        </w:rPr>
        <w:t>Fuel</w:t>
      </w:r>
      <w:r>
        <w:rPr>
          <w:b/>
          <w:spacing w:val="-12"/>
        </w:rPr>
        <w:t xml:space="preserve"> </w:t>
      </w:r>
      <w:r>
        <w:rPr>
          <w:b/>
        </w:rPr>
        <w:t>Security</w:t>
      </w:r>
      <w:r>
        <w:rPr>
          <w:b/>
          <w:spacing w:val="-11"/>
        </w:rPr>
        <w:t xml:space="preserve"> </w:t>
      </w:r>
      <w:r>
        <w:rPr>
          <w:b/>
        </w:rPr>
        <w:t>Code</w:t>
      </w:r>
      <w:r>
        <w:t>,</w:t>
      </w:r>
      <w:r>
        <w:rPr>
          <w:spacing w:val="-11"/>
        </w:rPr>
        <w:t xml:space="preserve"> </w:t>
      </w:r>
      <w:r>
        <w:t>or</w:t>
      </w:r>
      <w:r>
        <w:rPr>
          <w:spacing w:val="-13"/>
        </w:rPr>
        <w:t xml:space="preserve"> </w:t>
      </w:r>
      <w:r>
        <w:t>pursuant to</w:t>
      </w:r>
      <w:r>
        <w:rPr>
          <w:spacing w:val="-5"/>
        </w:rPr>
        <w:t xml:space="preserve"> </w:t>
      </w:r>
      <w:r>
        <w:t>any</w:t>
      </w:r>
      <w:r>
        <w:rPr>
          <w:spacing w:val="-4"/>
        </w:rPr>
        <w:t xml:space="preserve"> </w:t>
      </w:r>
      <w:r>
        <w:t>directions</w:t>
      </w:r>
      <w:r>
        <w:rPr>
          <w:spacing w:val="-4"/>
        </w:rPr>
        <w:t xml:space="preserve"> </w:t>
      </w:r>
      <w:r>
        <w:t>given</w:t>
      </w:r>
      <w:r>
        <w:rPr>
          <w:spacing w:val="-4"/>
        </w:rPr>
        <w:t xml:space="preserve"> </w:t>
      </w:r>
      <w:r>
        <w:t>and/or</w:t>
      </w:r>
      <w:r>
        <w:rPr>
          <w:spacing w:val="-4"/>
        </w:rPr>
        <w:t xml:space="preserve"> </w:t>
      </w:r>
      <w:r>
        <w:t>orders</w:t>
      </w:r>
      <w:r>
        <w:rPr>
          <w:spacing w:val="-4"/>
        </w:rPr>
        <w:t xml:space="preserve"> </w:t>
      </w:r>
      <w:r>
        <w:t>made</w:t>
      </w:r>
      <w:r>
        <w:rPr>
          <w:spacing w:val="-5"/>
        </w:rPr>
        <w:t xml:space="preserve"> </w:t>
      </w:r>
      <w:r>
        <w:t>by</w:t>
      </w:r>
      <w:r>
        <w:rPr>
          <w:spacing w:val="-4"/>
        </w:rPr>
        <w:t xml:space="preserve"> </w:t>
      </w:r>
      <w:r>
        <w:t xml:space="preserve">the </w:t>
      </w:r>
      <w:r>
        <w:rPr>
          <w:b/>
        </w:rPr>
        <w:t>Secretary</w:t>
      </w:r>
      <w:r>
        <w:rPr>
          <w:b/>
          <w:spacing w:val="-5"/>
        </w:rPr>
        <w:t xml:space="preserve"> </w:t>
      </w:r>
      <w:r>
        <w:rPr>
          <w:b/>
        </w:rPr>
        <w:t>of</w:t>
      </w:r>
      <w:r>
        <w:rPr>
          <w:b/>
          <w:spacing w:val="-3"/>
        </w:rPr>
        <w:t xml:space="preserve"> </w:t>
      </w:r>
      <w:r>
        <w:rPr>
          <w:b/>
        </w:rPr>
        <w:t>State</w:t>
      </w:r>
      <w:r>
        <w:rPr>
          <w:b/>
          <w:spacing w:val="-4"/>
        </w:rPr>
        <w:t xml:space="preserve"> </w:t>
      </w:r>
      <w:r>
        <w:t>under</w:t>
      </w:r>
      <w:r>
        <w:rPr>
          <w:spacing w:val="-4"/>
        </w:rPr>
        <w:t xml:space="preserve"> </w:t>
      </w:r>
      <w:r>
        <w:t>section</w:t>
      </w:r>
      <w:r>
        <w:rPr>
          <w:spacing w:val="-4"/>
        </w:rPr>
        <w:t xml:space="preserve"> </w:t>
      </w:r>
      <w:r>
        <w:t>96</w:t>
      </w:r>
      <w:r>
        <w:rPr>
          <w:spacing w:val="-4"/>
        </w:rPr>
        <w:t xml:space="preserve"> </w:t>
      </w:r>
      <w:r>
        <w:t>of</w:t>
      </w:r>
      <w:r>
        <w:rPr>
          <w:spacing w:val="-4"/>
        </w:rPr>
        <w:t xml:space="preserve"> </w:t>
      </w:r>
      <w:r>
        <w:t xml:space="preserve">the </w:t>
      </w:r>
      <w:r>
        <w:rPr>
          <w:b/>
        </w:rPr>
        <w:t xml:space="preserve">Act </w:t>
      </w:r>
      <w:r>
        <w:t>or under the Energy Act 1976.</w:t>
      </w:r>
    </w:p>
    <w:p w14:paraId="66694710" w14:textId="77777777" w:rsidR="00A32014" w:rsidRDefault="00A32014">
      <w:pPr>
        <w:pStyle w:val="BodyText"/>
      </w:pPr>
    </w:p>
    <w:p w14:paraId="6FD81F08" w14:textId="77777777" w:rsidR="00A32014" w:rsidRDefault="00A32014">
      <w:pPr>
        <w:pStyle w:val="BodyText"/>
        <w:spacing w:before="33"/>
      </w:pPr>
    </w:p>
    <w:p w14:paraId="512B572A" w14:textId="77777777" w:rsidR="00A32014" w:rsidRDefault="00000000">
      <w:pPr>
        <w:pStyle w:val="Heading2"/>
        <w:tabs>
          <w:tab w:val="left" w:pos="1577"/>
        </w:tabs>
        <w:rPr>
          <w:u w:val="none"/>
        </w:rPr>
      </w:pPr>
      <w:r>
        <w:rPr>
          <w:spacing w:val="-2"/>
          <w:u w:val="none"/>
        </w:rPr>
        <w:t>GC.10</w:t>
      </w:r>
      <w:r>
        <w:rPr>
          <w:u w:val="none"/>
        </w:rPr>
        <w:tab/>
      </w:r>
      <w:r>
        <w:t>MATTERS</w:t>
      </w:r>
      <w:r>
        <w:rPr>
          <w:spacing w:val="-9"/>
        </w:rPr>
        <w:t xml:space="preserve"> </w:t>
      </w:r>
      <w:r>
        <w:t>TO</w:t>
      </w:r>
      <w:r>
        <w:rPr>
          <w:spacing w:val="-3"/>
        </w:rPr>
        <w:t xml:space="preserve"> </w:t>
      </w:r>
      <w:r>
        <w:t>BE</w:t>
      </w:r>
      <w:r>
        <w:rPr>
          <w:spacing w:val="-4"/>
        </w:rPr>
        <w:t xml:space="preserve"> </w:t>
      </w:r>
      <w:r>
        <w:rPr>
          <w:spacing w:val="-2"/>
        </w:rPr>
        <w:t>AGREE</w:t>
      </w:r>
      <w:bookmarkStart w:id="47" w:name="_bookmark9"/>
      <w:bookmarkEnd w:id="47"/>
      <w:r>
        <w:rPr>
          <w:spacing w:val="-2"/>
        </w:rPr>
        <w:t>D</w:t>
      </w:r>
    </w:p>
    <w:p w14:paraId="06BBB769" w14:textId="77777777" w:rsidR="00A32014" w:rsidRDefault="00000000">
      <w:pPr>
        <w:spacing w:before="142" w:line="264" w:lineRule="auto"/>
        <w:ind w:left="1577" w:right="508"/>
        <w:jc w:val="both"/>
        <w:rPr>
          <w:sz w:val="20"/>
        </w:rPr>
      </w:pPr>
      <w:r>
        <w:rPr>
          <w:sz w:val="20"/>
        </w:rPr>
        <w:t>Save where expressly</w:t>
      </w:r>
      <w:r>
        <w:rPr>
          <w:spacing w:val="-1"/>
          <w:sz w:val="20"/>
        </w:rPr>
        <w:t xml:space="preserve"> </w:t>
      </w:r>
      <w:r>
        <w:rPr>
          <w:sz w:val="20"/>
        </w:rPr>
        <w:t>stated</w:t>
      </w:r>
      <w:r>
        <w:rPr>
          <w:spacing w:val="-2"/>
          <w:sz w:val="20"/>
        </w:rPr>
        <w:t xml:space="preserve"> </w:t>
      </w:r>
      <w:r>
        <w:rPr>
          <w:sz w:val="20"/>
        </w:rPr>
        <w:t>in the Grid Code to the</w:t>
      </w:r>
      <w:r>
        <w:rPr>
          <w:spacing w:val="-2"/>
          <w:sz w:val="20"/>
        </w:rPr>
        <w:t xml:space="preserve"> </w:t>
      </w:r>
      <w:r>
        <w:rPr>
          <w:sz w:val="20"/>
        </w:rPr>
        <w:t xml:space="preserve">contrary where any matter is left to </w:t>
      </w:r>
      <w:r>
        <w:rPr>
          <w:b/>
          <w:sz w:val="20"/>
        </w:rPr>
        <w:t xml:space="preserve">The Company </w:t>
      </w:r>
      <w:r>
        <w:rPr>
          <w:sz w:val="20"/>
        </w:rPr>
        <w:t xml:space="preserve">and </w:t>
      </w:r>
      <w:r>
        <w:rPr>
          <w:b/>
          <w:sz w:val="20"/>
        </w:rPr>
        <w:t xml:space="preserve">Users </w:t>
      </w:r>
      <w:r>
        <w:rPr>
          <w:sz w:val="20"/>
        </w:rPr>
        <w:t xml:space="preserve">to agree and there is a failure so to agree the matter shall not without the consent of both </w:t>
      </w:r>
      <w:r>
        <w:rPr>
          <w:b/>
          <w:sz w:val="20"/>
        </w:rPr>
        <w:t xml:space="preserve">The Company </w:t>
      </w:r>
      <w:r>
        <w:rPr>
          <w:sz w:val="20"/>
        </w:rPr>
        <w:t xml:space="preserve">and </w:t>
      </w:r>
      <w:r>
        <w:rPr>
          <w:b/>
          <w:sz w:val="20"/>
        </w:rPr>
        <w:t xml:space="preserve">Users </w:t>
      </w:r>
      <w:r>
        <w:rPr>
          <w:sz w:val="20"/>
        </w:rPr>
        <w:t xml:space="preserve">be referred to arbitration pursuant to the rules of the </w:t>
      </w:r>
      <w:r>
        <w:rPr>
          <w:b/>
          <w:sz w:val="20"/>
        </w:rPr>
        <w:t>Electricity Supply Industry Arbitration Association</w:t>
      </w:r>
      <w:r>
        <w:rPr>
          <w:sz w:val="20"/>
        </w:rPr>
        <w:t>.</w:t>
      </w:r>
    </w:p>
    <w:p w14:paraId="6A77DFC1" w14:textId="77777777" w:rsidR="00A32014" w:rsidRDefault="00A32014">
      <w:pPr>
        <w:pStyle w:val="BodyText"/>
      </w:pPr>
    </w:p>
    <w:p w14:paraId="13CFDA30" w14:textId="77777777" w:rsidR="00A32014" w:rsidRDefault="00A32014">
      <w:pPr>
        <w:pStyle w:val="BodyText"/>
        <w:spacing w:before="33"/>
      </w:pPr>
    </w:p>
    <w:p w14:paraId="27F22C92" w14:textId="77777777" w:rsidR="00A32014" w:rsidRDefault="00000000">
      <w:pPr>
        <w:pStyle w:val="Heading2"/>
        <w:tabs>
          <w:tab w:val="left" w:pos="1577"/>
        </w:tabs>
        <w:rPr>
          <w:u w:val="none"/>
        </w:rPr>
      </w:pPr>
      <w:r>
        <w:rPr>
          <w:spacing w:val="-2"/>
          <w:u w:val="none"/>
        </w:rPr>
        <w:t>GC.11</w:t>
      </w:r>
      <w:r>
        <w:rPr>
          <w:u w:val="none"/>
        </w:rPr>
        <w:tab/>
      </w:r>
      <w:r>
        <w:t>GOVERNANCE</w:t>
      </w:r>
      <w:r>
        <w:rPr>
          <w:spacing w:val="-11"/>
        </w:rPr>
        <w:t xml:space="preserve"> </w:t>
      </w:r>
      <w:r>
        <w:t>OF</w:t>
      </w:r>
      <w:r>
        <w:rPr>
          <w:spacing w:val="-9"/>
        </w:rPr>
        <w:t xml:space="preserve"> </w:t>
      </w:r>
      <w:r>
        <w:t>ELECTRICAL</w:t>
      </w:r>
      <w:r>
        <w:rPr>
          <w:spacing w:val="-7"/>
        </w:rPr>
        <w:t xml:space="preserve"> </w:t>
      </w:r>
      <w:r>
        <w:rPr>
          <w:spacing w:val="-2"/>
        </w:rPr>
        <w:t>STANDARD</w:t>
      </w:r>
      <w:bookmarkStart w:id="48" w:name="_bookmark10"/>
      <w:bookmarkEnd w:id="48"/>
      <w:r>
        <w:rPr>
          <w:spacing w:val="-2"/>
        </w:rPr>
        <w:t>S</w:t>
      </w:r>
    </w:p>
    <w:p w14:paraId="10A49B4F" w14:textId="77777777" w:rsidR="00A32014" w:rsidRDefault="00000000">
      <w:pPr>
        <w:tabs>
          <w:tab w:val="left" w:pos="1577"/>
        </w:tabs>
        <w:spacing w:before="145"/>
        <w:ind w:left="158"/>
        <w:jc w:val="both"/>
        <w:rPr>
          <w:sz w:val="20"/>
        </w:rPr>
      </w:pPr>
      <w:r>
        <w:rPr>
          <w:spacing w:val="-2"/>
          <w:sz w:val="20"/>
        </w:rPr>
        <w:t>GC.11.1</w:t>
      </w:r>
      <w:r>
        <w:rPr>
          <w:sz w:val="20"/>
        </w:rPr>
        <w:tab/>
        <w:t>In</w:t>
      </w:r>
      <w:r>
        <w:rPr>
          <w:spacing w:val="-9"/>
          <w:sz w:val="20"/>
        </w:rPr>
        <w:t xml:space="preserve"> </w:t>
      </w:r>
      <w:r>
        <w:rPr>
          <w:sz w:val="20"/>
        </w:rPr>
        <w:t>relation</w:t>
      </w:r>
      <w:r>
        <w:rPr>
          <w:spacing w:val="-9"/>
          <w:sz w:val="20"/>
        </w:rPr>
        <w:t xml:space="preserve"> </w:t>
      </w:r>
      <w:r>
        <w:rPr>
          <w:sz w:val="20"/>
        </w:rPr>
        <w:t>to</w:t>
      </w:r>
      <w:r>
        <w:rPr>
          <w:spacing w:val="-8"/>
          <w:sz w:val="20"/>
        </w:rPr>
        <w:t xml:space="preserve"> </w:t>
      </w:r>
      <w:r>
        <w:rPr>
          <w:sz w:val="20"/>
        </w:rPr>
        <w:t>the</w:t>
      </w:r>
      <w:r>
        <w:rPr>
          <w:spacing w:val="-7"/>
          <w:sz w:val="20"/>
        </w:rPr>
        <w:t xml:space="preserve"> </w:t>
      </w:r>
      <w:r>
        <w:rPr>
          <w:b/>
          <w:sz w:val="20"/>
        </w:rPr>
        <w:t>Electrical</w:t>
      </w:r>
      <w:r>
        <w:rPr>
          <w:b/>
          <w:spacing w:val="-4"/>
          <w:sz w:val="20"/>
        </w:rPr>
        <w:t xml:space="preserve"> </w:t>
      </w:r>
      <w:r>
        <w:rPr>
          <w:b/>
          <w:sz w:val="20"/>
        </w:rPr>
        <w:t>Standards</w:t>
      </w:r>
      <w:r>
        <w:rPr>
          <w:b/>
          <w:spacing w:val="-7"/>
          <w:sz w:val="20"/>
        </w:rPr>
        <w:t xml:space="preserve"> </w:t>
      </w:r>
      <w:r>
        <w:rPr>
          <w:sz w:val="20"/>
        </w:rPr>
        <w:t>the</w:t>
      </w:r>
      <w:r>
        <w:rPr>
          <w:spacing w:val="-8"/>
          <w:sz w:val="20"/>
        </w:rPr>
        <w:t xml:space="preserve"> </w:t>
      </w:r>
      <w:r>
        <w:rPr>
          <w:sz w:val="20"/>
        </w:rPr>
        <w:t>following</w:t>
      </w:r>
      <w:r>
        <w:rPr>
          <w:spacing w:val="-9"/>
          <w:sz w:val="20"/>
        </w:rPr>
        <w:t xml:space="preserve"> </w:t>
      </w:r>
      <w:r>
        <w:rPr>
          <w:sz w:val="20"/>
        </w:rPr>
        <w:t>provisions</w:t>
      </w:r>
      <w:r>
        <w:rPr>
          <w:spacing w:val="-8"/>
          <w:sz w:val="20"/>
        </w:rPr>
        <w:t xml:space="preserve"> </w:t>
      </w:r>
      <w:r>
        <w:rPr>
          <w:sz w:val="20"/>
        </w:rPr>
        <w:t>shall</w:t>
      </w:r>
      <w:r>
        <w:rPr>
          <w:spacing w:val="-9"/>
          <w:sz w:val="20"/>
        </w:rPr>
        <w:t xml:space="preserve"> </w:t>
      </w:r>
      <w:r>
        <w:rPr>
          <w:spacing w:val="-2"/>
          <w:sz w:val="20"/>
        </w:rPr>
        <w:t>apply.</w:t>
      </w:r>
    </w:p>
    <w:p w14:paraId="15E6D701" w14:textId="28DFF72F" w:rsidR="00A32014" w:rsidRDefault="00000000">
      <w:pPr>
        <w:tabs>
          <w:tab w:val="left" w:pos="1577"/>
        </w:tabs>
        <w:spacing w:before="142" w:line="264" w:lineRule="auto"/>
        <w:ind w:left="2002" w:right="507" w:hanging="1844"/>
        <w:jc w:val="both"/>
        <w:rPr>
          <w:sz w:val="20"/>
        </w:rPr>
      </w:pPr>
      <w:r>
        <w:rPr>
          <w:spacing w:val="-2"/>
          <w:sz w:val="20"/>
        </w:rPr>
        <w:t>GC.11.2</w:t>
      </w:r>
      <w:r>
        <w:rPr>
          <w:sz w:val="20"/>
        </w:rPr>
        <w:tab/>
      </w:r>
      <w:commentRangeStart w:id="49"/>
      <w:r>
        <w:rPr>
          <w:sz w:val="20"/>
        </w:rPr>
        <w:t>(a)</w:t>
      </w:r>
      <w:r>
        <w:rPr>
          <w:spacing w:val="80"/>
          <w:w w:val="150"/>
          <w:sz w:val="20"/>
        </w:rPr>
        <w:t xml:space="preserve"> </w:t>
      </w:r>
      <w:r>
        <w:rPr>
          <w:sz w:val="20"/>
        </w:rPr>
        <w:t xml:space="preserve">If a </w:t>
      </w:r>
      <w:r>
        <w:rPr>
          <w:b/>
          <w:sz w:val="20"/>
        </w:rPr>
        <w:t>User</w:t>
      </w:r>
      <w:ins w:id="50" w:author="Antony Johnson (ESO)" w:date="2024-08-28T18:31:00Z">
        <w:r w:rsidR="00D17854">
          <w:rPr>
            <w:b/>
            <w:sz w:val="20"/>
          </w:rPr>
          <w:t xml:space="preserve"> </w:t>
        </w:r>
        <w:r w:rsidR="00D17854" w:rsidRPr="00D17854">
          <w:rPr>
            <w:bCs/>
            <w:sz w:val="20"/>
            <w:rPrChange w:id="51" w:author="Antony Johnson (ESO)" w:date="2024-08-28T18:31:00Z">
              <w:rPr>
                <w:b/>
                <w:sz w:val="20"/>
              </w:rPr>
            </w:rPrChange>
          </w:rPr>
          <w:t>or</w:t>
        </w:r>
        <w:r w:rsidR="00D17854">
          <w:rPr>
            <w:b/>
            <w:sz w:val="20"/>
          </w:rPr>
          <w:t xml:space="preserve"> The Company</w:t>
        </w:r>
      </w:ins>
      <w:r>
        <w:rPr>
          <w:sz w:val="20"/>
        </w:rPr>
        <w:t xml:space="preserve">, or in respect of the </w:t>
      </w:r>
      <w:r>
        <w:rPr>
          <w:b/>
          <w:sz w:val="20"/>
        </w:rPr>
        <w:t xml:space="preserve">Electrical Standards </w:t>
      </w:r>
      <w:r>
        <w:rPr>
          <w:sz w:val="20"/>
        </w:rPr>
        <w:t xml:space="preserve">in (b) to the annex, </w:t>
      </w:r>
      <w:del w:id="52" w:author="Antony Johnson (ESO)" w:date="2024-08-28T18:29:00Z">
        <w:r w:rsidDel="00135345">
          <w:rPr>
            <w:b/>
            <w:sz w:val="20"/>
          </w:rPr>
          <w:delText>The Company</w:delText>
        </w:r>
      </w:del>
      <w:r>
        <w:rPr>
          <w:sz w:val="20"/>
        </w:rPr>
        <w:t>, or</w:t>
      </w:r>
      <w:r>
        <w:rPr>
          <w:spacing w:val="-14"/>
          <w:sz w:val="20"/>
        </w:rPr>
        <w:t xml:space="preserve"> </w:t>
      </w:r>
      <w:ins w:id="53" w:author="Antony Johnson (ESO)" w:date="2024-08-28T18:30:00Z">
        <w:r w:rsidR="00007201" w:rsidRPr="00007201">
          <w:rPr>
            <w:b/>
            <w:bCs/>
            <w:spacing w:val="-14"/>
            <w:sz w:val="20"/>
            <w:rPrChange w:id="54" w:author="Antony Johnson (ESO)" w:date="2024-08-28T18:30:00Z">
              <w:rPr>
                <w:spacing w:val="-14"/>
                <w:sz w:val="20"/>
              </w:rPr>
            </w:rPrChange>
          </w:rPr>
          <w:t>NGET</w:t>
        </w:r>
        <w:r w:rsidR="00007201">
          <w:rPr>
            <w:spacing w:val="-14"/>
            <w:sz w:val="20"/>
          </w:rPr>
          <w:t xml:space="preserve"> </w:t>
        </w:r>
      </w:ins>
      <w:r>
        <w:rPr>
          <w:sz w:val="20"/>
        </w:rPr>
        <w:t>in</w:t>
      </w:r>
      <w:r>
        <w:rPr>
          <w:spacing w:val="-14"/>
          <w:sz w:val="20"/>
        </w:rPr>
        <w:t xml:space="preserve"> </w:t>
      </w:r>
      <w:r>
        <w:rPr>
          <w:sz w:val="20"/>
        </w:rPr>
        <w:t>respect</w:t>
      </w:r>
      <w:r>
        <w:rPr>
          <w:spacing w:val="-14"/>
          <w:sz w:val="20"/>
        </w:rPr>
        <w:t xml:space="preserve"> </w:t>
      </w:r>
      <w:r>
        <w:rPr>
          <w:sz w:val="20"/>
        </w:rPr>
        <w:t>of</w:t>
      </w:r>
      <w:r>
        <w:rPr>
          <w:spacing w:val="-14"/>
          <w:sz w:val="20"/>
        </w:rPr>
        <w:t xml:space="preserve"> </w:t>
      </w:r>
      <w:r>
        <w:rPr>
          <w:sz w:val="20"/>
        </w:rPr>
        <w:t>the</w:t>
      </w:r>
      <w:r>
        <w:rPr>
          <w:spacing w:val="-14"/>
          <w:sz w:val="20"/>
        </w:rPr>
        <w:t xml:space="preserve"> </w:t>
      </w:r>
      <w:r>
        <w:rPr>
          <w:b/>
          <w:sz w:val="20"/>
        </w:rPr>
        <w:t>Electrical</w:t>
      </w:r>
      <w:r>
        <w:rPr>
          <w:b/>
          <w:spacing w:val="-14"/>
          <w:sz w:val="20"/>
        </w:rPr>
        <w:t xml:space="preserve"> </w:t>
      </w:r>
      <w:r>
        <w:rPr>
          <w:b/>
          <w:sz w:val="20"/>
        </w:rPr>
        <w:t>Standards</w:t>
      </w:r>
      <w:r>
        <w:rPr>
          <w:b/>
          <w:spacing w:val="-14"/>
          <w:sz w:val="20"/>
        </w:rPr>
        <w:t xml:space="preserve"> </w:t>
      </w:r>
      <w:r>
        <w:rPr>
          <w:sz w:val="20"/>
        </w:rPr>
        <w:t>in</w:t>
      </w:r>
      <w:r>
        <w:rPr>
          <w:spacing w:val="-14"/>
          <w:sz w:val="20"/>
        </w:rPr>
        <w:t xml:space="preserve"> </w:t>
      </w:r>
      <w:r>
        <w:rPr>
          <w:sz w:val="20"/>
        </w:rPr>
        <w:t>(a)</w:t>
      </w:r>
      <w:r>
        <w:rPr>
          <w:spacing w:val="-14"/>
          <w:sz w:val="20"/>
        </w:rPr>
        <w:t xml:space="preserve"> </w:t>
      </w:r>
      <w:r>
        <w:rPr>
          <w:sz w:val="20"/>
        </w:rPr>
        <w:t>to</w:t>
      </w:r>
      <w:r>
        <w:rPr>
          <w:spacing w:val="-13"/>
          <w:sz w:val="20"/>
        </w:rPr>
        <w:t xml:space="preserve"> </w:t>
      </w:r>
      <w:r>
        <w:rPr>
          <w:sz w:val="20"/>
        </w:rPr>
        <w:t>the</w:t>
      </w:r>
      <w:r>
        <w:rPr>
          <w:spacing w:val="-14"/>
          <w:sz w:val="20"/>
        </w:rPr>
        <w:t xml:space="preserve"> </w:t>
      </w:r>
      <w:r>
        <w:rPr>
          <w:sz w:val="20"/>
        </w:rPr>
        <w:t>annex,</w:t>
      </w:r>
      <w:r>
        <w:rPr>
          <w:spacing w:val="-14"/>
          <w:sz w:val="20"/>
        </w:rPr>
        <w:t xml:space="preserve"> </w:t>
      </w:r>
      <w:r>
        <w:rPr>
          <w:sz w:val="20"/>
        </w:rPr>
        <w:t>or</w:t>
      </w:r>
      <w:r>
        <w:rPr>
          <w:spacing w:val="-14"/>
          <w:sz w:val="20"/>
        </w:rPr>
        <w:t xml:space="preserve"> </w:t>
      </w:r>
      <w:r>
        <w:rPr>
          <w:sz w:val="20"/>
        </w:rPr>
        <w:t>in</w:t>
      </w:r>
      <w:r>
        <w:rPr>
          <w:spacing w:val="-14"/>
          <w:sz w:val="20"/>
        </w:rPr>
        <w:t xml:space="preserve"> </w:t>
      </w:r>
      <w:r>
        <w:rPr>
          <w:sz w:val="20"/>
        </w:rPr>
        <w:t>respect</w:t>
      </w:r>
      <w:r>
        <w:rPr>
          <w:spacing w:val="-14"/>
          <w:sz w:val="20"/>
        </w:rPr>
        <w:t xml:space="preserve"> </w:t>
      </w:r>
      <w:r>
        <w:rPr>
          <w:sz w:val="20"/>
        </w:rPr>
        <w:t>of</w:t>
      </w:r>
      <w:r>
        <w:rPr>
          <w:spacing w:val="-14"/>
          <w:sz w:val="20"/>
        </w:rPr>
        <w:t xml:space="preserve"> </w:t>
      </w:r>
      <w:r>
        <w:rPr>
          <w:sz w:val="20"/>
        </w:rPr>
        <w:t>the</w:t>
      </w:r>
      <w:r>
        <w:rPr>
          <w:spacing w:val="-14"/>
          <w:sz w:val="20"/>
        </w:rPr>
        <w:t xml:space="preserve"> </w:t>
      </w:r>
      <w:r>
        <w:rPr>
          <w:b/>
          <w:sz w:val="20"/>
        </w:rPr>
        <w:t xml:space="preserve">Electrical Standards </w:t>
      </w:r>
      <w:r>
        <w:rPr>
          <w:sz w:val="20"/>
        </w:rPr>
        <w:t xml:space="preserve">in (c) or (d) to the annex, the </w:t>
      </w:r>
      <w:r>
        <w:rPr>
          <w:b/>
          <w:sz w:val="20"/>
        </w:rPr>
        <w:t>Relevant Scottish Transmission Licensee</w:t>
      </w:r>
      <w:r>
        <w:rPr>
          <w:sz w:val="20"/>
        </w:rPr>
        <w:t xml:space="preserve">, wishes </w:t>
      </w:r>
      <w:proofErr w:type="gramStart"/>
      <w:r>
        <w:rPr>
          <w:sz w:val="20"/>
        </w:rPr>
        <w:t>to:-</w:t>
      </w:r>
      <w:proofErr w:type="gramEnd"/>
    </w:p>
    <w:p w14:paraId="53D308C5" w14:textId="77777777" w:rsidR="00A32014" w:rsidRDefault="00000000">
      <w:pPr>
        <w:pStyle w:val="ListParagraph"/>
        <w:numPr>
          <w:ilvl w:val="0"/>
          <w:numId w:val="19"/>
        </w:numPr>
        <w:tabs>
          <w:tab w:val="left" w:pos="2425"/>
        </w:tabs>
        <w:spacing w:before="121"/>
        <w:ind w:left="2425" w:hanging="423"/>
        <w:jc w:val="both"/>
        <w:rPr>
          <w:sz w:val="20"/>
        </w:rPr>
      </w:pPr>
      <w:r>
        <w:rPr>
          <w:sz w:val="20"/>
        </w:rPr>
        <w:t>raise</w:t>
      </w:r>
      <w:r>
        <w:rPr>
          <w:spacing w:val="-7"/>
          <w:sz w:val="20"/>
        </w:rPr>
        <w:t xml:space="preserve"> </w:t>
      </w:r>
      <w:r>
        <w:rPr>
          <w:sz w:val="20"/>
        </w:rPr>
        <w:t>a</w:t>
      </w:r>
      <w:r>
        <w:rPr>
          <w:spacing w:val="-7"/>
          <w:sz w:val="20"/>
        </w:rPr>
        <w:t xml:space="preserve"> </w:t>
      </w:r>
      <w:r>
        <w:rPr>
          <w:sz w:val="20"/>
        </w:rPr>
        <w:t>change</w:t>
      </w:r>
      <w:r>
        <w:rPr>
          <w:spacing w:val="-7"/>
          <w:sz w:val="20"/>
        </w:rPr>
        <w:t xml:space="preserve"> </w:t>
      </w:r>
      <w:r>
        <w:rPr>
          <w:sz w:val="20"/>
        </w:rPr>
        <w:t>to</w:t>
      </w:r>
      <w:r>
        <w:rPr>
          <w:spacing w:val="-5"/>
          <w:sz w:val="20"/>
        </w:rPr>
        <w:t xml:space="preserve"> </w:t>
      </w:r>
      <w:r>
        <w:rPr>
          <w:sz w:val="20"/>
        </w:rPr>
        <w:t>an</w:t>
      </w:r>
      <w:r>
        <w:rPr>
          <w:spacing w:val="-3"/>
          <w:sz w:val="20"/>
        </w:rPr>
        <w:t xml:space="preserve"> </w:t>
      </w:r>
      <w:r>
        <w:rPr>
          <w:b/>
          <w:sz w:val="20"/>
        </w:rPr>
        <w:t>Electrical</w:t>
      </w:r>
      <w:r>
        <w:rPr>
          <w:b/>
          <w:spacing w:val="-4"/>
          <w:sz w:val="20"/>
        </w:rPr>
        <w:t xml:space="preserve"> </w:t>
      </w:r>
      <w:proofErr w:type="gramStart"/>
      <w:r>
        <w:rPr>
          <w:b/>
          <w:spacing w:val="-2"/>
          <w:sz w:val="20"/>
        </w:rPr>
        <w:t>Standard</w:t>
      </w:r>
      <w:r>
        <w:rPr>
          <w:spacing w:val="-2"/>
          <w:sz w:val="20"/>
        </w:rPr>
        <w:t>;</w:t>
      </w:r>
      <w:proofErr w:type="gramEnd"/>
    </w:p>
    <w:p w14:paraId="62044B60" w14:textId="77777777" w:rsidR="00A32014" w:rsidRDefault="00000000">
      <w:pPr>
        <w:pStyle w:val="ListParagraph"/>
        <w:numPr>
          <w:ilvl w:val="0"/>
          <w:numId w:val="19"/>
        </w:numPr>
        <w:tabs>
          <w:tab w:val="left" w:pos="2426"/>
        </w:tabs>
        <w:spacing w:before="142"/>
        <w:ind w:hanging="424"/>
        <w:rPr>
          <w:sz w:val="20"/>
        </w:rPr>
      </w:pPr>
      <w:r>
        <w:rPr>
          <w:sz w:val="20"/>
        </w:rPr>
        <w:t>add</w:t>
      </w:r>
      <w:r>
        <w:rPr>
          <w:spacing w:val="-4"/>
          <w:sz w:val="20"/>
        </w:rPr>
        <w:t xml:space="preserve"> </w:t>
      </w:r>
      <w:r>
        <w:rPr>
          <w:sz w:val="20"/>
        </w:rPr>
        <w:t>a</w:t>
      </w:r>
      <w:r>
        <w:rPr>
          <w:spacing w:val="-5"/>
          <w:sz w:val="20"/>
        </w:rPr>
        <w:t xml:space="preserve"> </w:t>
      </w:r>
      <w:r>
        <w:rPr>
          <w:sz w:val="20"/>
        </w:rPr>
        <w:t>new</w:t>
      </w:r>
      <w:r>
        <w:rPr>
          <w:spacing w:val="-6"/>
          <w:sz w:val="20"/>
        </w:rPr>
        <w:t xml:space="preserve"> </w:t>
      </w:r>
      <w:r>
        <w:rPr>
          <w:sz w:val="20"/>
        </w:rPr>
        <w:t>standard</w:t>
      </w:r>
      <w:r>
        <w:rPr>
          <w:spacing w:val="-5"/>
          <w:sz w:val="20"/>
        </w:rPr>
        <w:t xml:space="preserve"> </w:t>
      </w:r>
      <w:r>
        <w:rPr>
          <w:sz w:val="20"/>
        </w:rPr>
        <w:t>to</w:t>
      </w:r>
      <w:r>
        <w:rPr>
          <w:spacing w:val="-6"/>
          <w:sz w:val="20"/>
        </w:rPr>
        <w:t xml:space="preserve"> </w:t>
      </w:r>
      <w:r>
        <w:rPr>
          <w:sz w:val="20"/>
        </w:rPr>
        <w:t>the</w:t>
      </w:r>
      <w:r>
        <w:rPr>
          <w:spacing w:val="-5"/>
          <w:sz w:val="20"/>
        </w:rPr>
        <w:t xml:space="preserve"> </w:t>
      </w:r>
      <w:r>
        <w:rPr>
          <w:sz w:val="20"/>
        </w:rPr>
        <w:t>list</w:t>
      </w:r>
      <w:r>
        <w:rPr>
          <w:spacing w:val="-6"/>
          <w:sz w:val="20"/>
        </w:rPr>
        <w:t xml:space="preserve"> </w:t>
      </w:r>
      <w:r>
        <w:rPr>
          <w:sz w:val="20"/>
        </w:rPr>
        <w:t>of</w:t>
      </w:r>
      <w:r>
        <w:rPr>
          <w:spacing w:val="-2"/>
          <w:sz w:val="20"/>
        </w:rPr>
        <w:t xml:space="preserve"> </w:t>
      </w:r>
      <w:r>
        <w:rPr>
          <w:b/>
          <w:sz w:val="20"/>
        </w:rPr>
        <w:t>Electrical</w:t>
      </w:r>
      <w:r>
        <w:rPr>
          <w:b/>
          <w:spacing w:val="-4"/>
          <w:sz w:val="20"/>
        </w:rPr>
        <w:t xml:space="preserve"> </w:t>
      </w:r>
      <w:proofErr w:type="gramStart"/>
      <w:r>
        <w:rPr>
          <w:b/>
          <w:spacing w:val="-2"/>
          <w:sz w:val="20"/>
        </w:rPr>
        <w:t>Standards</w:t>
      </w:r>
      <w:r>
        <w:rPr>
          <w:spacing w:val="-2"/>
          <w:sz w:val="20"/>
        </w:rPr>
        <w:t>;</w:t>
      </w:r>
      <w:proofErr w:type="gramEnd"/>
    </w:p>
    <w:p w14:paraId="59CC8B99" w14:textId="77777777" w:rsidR="00A32014" w:rsidRDefault="00000000">
      <w:pPr>
        <w:pStyle w:val="ListParagraph"/>
        <w:numPr>
          <w:ilvl w:val="0"/>
          <w:numId w:val="19"/>
        </w:numPr>
        <w:tabs>
          <w:tab w:val="left" w:pos="2423"/>
        </w:tabs>
        <w:spacing w:before="145" w:line="388" w:lineRule="auto"/>
        <w:ind w:left="2002" w:right="3131" w:firstLine="0"/>
        <w:rPr>
          <w:sz w:val="20"/>
        </w:rPr>
      </w:pPr>
      <w:r>
        <w:rPr>
          <w:sz w:val="20"/>
        </w:rPr>
        <w:t>delete</w:t>
      </w:r>
      <w:r>
        <w:rPr>
          <w:spacing w:val="-5"/>
          <w:sz w:val="20"/>
        </w:rPr>
        <w:t xml:space="preserve"> </w:t>
      </w:r>
      <w:r>
        <w:rPr>
          <w:sz w:val="20"/>
        </w:rPr>
        <w:t>a</w:t>
      </w:r>
      <w:r>
        <w:rPr>
          <w:spacing w:val="-6"/>
          <w:sz w:val="20"/>
        </w:rPr>
        <w:t xml:space="preserve"> </w:t>
      </w:r>
      <w:r>
        <w:rPr>
          <w:sz w:val="20"/>
        </w:rPr>
        <w:t>standard</w:t>
      </w:r>
      <w:r>
        <w:rPr>
          <w:spacing w:val="-6"/>
          <w:sz w:val="20"/>
        </w:rPr>
        <w:t xml:space="preserve"> </w:t>
      </w:r>
      <w:r>
        <w:rPr>
          <w:sz w:val="20"/>
        </w:rPr>
        <w:t>from</w:t>
      </w:r>
      <w:r>
        <w:rPr>
          <w:spacing w:val="-6"/>
          <w:sz w:val="20"/>
        </w:rPr>
        <w:t xml:space="preserve"> </w:t>
      </w:r>
      <w:r>
        <w:rPr>
          <w:sz w:val="20"/>
        </w:rPr>
        <w:t>being</w:t>
      </w:r>
      <w:r>
        <w:rPr>
          <w:spacing w:val="-6"/>
          <w:sz w:val="20"/>
        </w:rPr>
        <w:t xml:space="preserve"> </w:t>
      </w:r>
      <w:r>
        <w:rPr>
          <w:sz w:val="20"/>
        </w:rPr>
        <w:t>an</w:t>
      </w:r>
      <w:r>
        <w:rPr>
          <w:spacing w:val="-1"/>
          <w:sz w:val="20"/>
        </w:rPr>
        <w:t xml:space="preserve"> </w:t>
      </w:r>
      <w:r>
        <w:rPr>
          <w:b/>
          <w:sz w:val="20"/>
        </w:rPr>
        <w:t>Electrical</w:t>
      </w:r>
      <w:r>
        <w:rPr>
          <w:b/>
          <w:spacing w:val="-4"/>
          <w:sz w:val="20"/>
        </w:rPr>
        <w:t xml:space="preserve"> </w:t>
      </w:r>
      <w:r>
        <w:rPr>
          <w:b/>
          <w:sz w:val="20"/>
        </w:rPr>
        <w:t>Standard</w:t>
      </w:r>
      <w:r>
        <w:rPr>
          <w:sz w:val="20"/>
        </w:rPr>
        <w:t xml:space="preserve">, it shall activate the </w:t>
      </w:r>
      <w:r>
        <w:rPr>
          <w:b/>
          <w:sz w:val="20"/>
        </w:rPr>
        <w:t xml:space="preserve">Electrical Standards </w:t>
      </w:r>
      <w:r>
        <w:rPr>
          <w:sz w:val="20"/>
        </w:rPr>
        <w:t>procedure.</w:t>
      </w:r>
      <w:commentRangeEnd w:id="49"/>
      <w:r w:rsidR="00534008">
        <w:rPr>
          <w:rStyle w:val="CommentReference"/>
        </w:rPr>
        <w:commentReference w:id="49"/>
      </w:r>
    </w:p>
    <w:p w14:paraId="171451BD" w14:textId="77777777" w:rsidR="00A32014" w:rsidRDefault="00000000">
      <w:pPr>
        <w:pStyle w:val="BodyText"/>
        <w:spacing w:before="1" w:line="264" w:lineRule="auto"/>
        <w:ind w:left="2002" w:right="508" w:hanging="425"/>
        <w:jc w:val="both"/>
      </w:pPr>
      <w:r>
        <w:t>(b)</w:t>
      </w:r>
      <w:r>
        <w:rPr>
          <w:spacing w:val="80"/>
        </w:rPr>
        <w:t xml:space="preserve"> </w:t>
      </w:r>
      <w:r>
        <w:t xml:space="preserve">The </w:t>
      </w:r>
      <w:r>
        <w:rPr>
          <w:b/>
        </w:rPr>
        <w:t xml:space="preserve">Electrical Standards </w:t>
      </w:r>
      <w:r>
        <w:t xml:space="preserve">procedure is the notification to the secretary to the </w:t>
      </w:r>
      <w:r>
        <w:rPr>
          <w:b/>
        </w:rPr>
        <w:t xml:space="preserve">Panel </w:t>
      </w:r>
      <w:r>
        <w:t xml:space="preserve">of the wish to so change, add or delete an </w:t>
      </w:r>
      <w:r>
        <w:rPr>
          <w:b/>
        </w:rPr>
        <w:t>Electrical Standard</w:t>
      </w:r>
      <w:r>
        <w:t>.</w:t>
      </w:r>
      <w:r>
        <w:rPr>
          <w:spacing w:val="40"/>
        </w:rPr>
        <w:t xml:space="preserve"> </w:t>
      </w:r>
      <w:r>
        <w:t xml:space="preserve">That notification must contain details of the proposal, including an explanation of why the proposal is being </w:t>
      </w:r>
      <w:r>
        <w:rPr>
          <w:spacing w:val="-2"/>
        </w:rPr>
        <w:t>made.</w:t>
      </w:r>
    </w:p>
    <w:p w14:paraId="01907B62" w14:textId="77777777" w:rsidR="00A32014" w:rsidRDefault="00000000">
      <w:pPr>
        <w:pStyle w:val="BodyText"/>
        <w:tabs>
          <w:tab w:val="left" w:pos="1577"/>
        </w:tabs>
        <w:spacing w:before="119"/>
        <w:ind w:left="158"/>
        <w:jc w:val="both"/>
      </w:pPr>
      <w:r>
        <w:rPr>
          <w:spacing w:val="-2"/>
        </w:rPr>
        <w:t>GC.11.3</w:t>
      </w:r>
      <w:r>
        <w:tab/>
      </w:r>
      <w:r>
        <w:rPr>
          <w:u w:val="single"/>
        </w:rPr>
        <w:t>Ordinary</w:t>
      </w:r>
      <w:r>
        <w:rPr>
          <w:spacing w:val="-11"/>
          <w:u w:val="single"/>
        </w:rPr>
        <w:t xml:space="preserve"> </w:t>
      </w:r>
      <w:r>
        <w:rPr>
          <w:u w:val="single"/>
        </w:rPr>
        <w:t>Electrical</w:t>
      </w:r>
      <w:r>
        <w:rPr>
          <w:spacing w:val="-11"/>
          <w:u w:val="single"/>
        </w:rPr>
        <w:t xml:space="preserve"> </w:t>
      </w:r>
      <w:r>
        <w:rPr>
          <w:u w:val="single"/>
        </w:rPr>
        <w:t>Standards</w:t>
      </w:r>
      <w:r>
        <w:rPr>
          <w:spacing w:val="-11"/>
          <w:u w:val="single"/>
        </w:rPr>
        <w:t xml:space="preserve"> </w:t>
      </w:r>
      <w:r>
        <w:rPr>
          <w:spacing w:val="-2"/>
          <w:u w:val="single"/>
        </w:rPr>
        <w:t>Procedure</w:t>
      </w:r>
    </w:p>
    <w:p w14:paraId="1EDA092A" w14:textId="77777777" w:rsidR="00A32014" w:rsidRDefault="00000000">
      <w:pPr>
        <w:pStyle w:val="ListParagraph"/>
        <w:numPr>
          <w:ilvl w:val="0"/>
          <w:numId w:val="18"/>
        </w:numPr>
        <w:tabs>
          <w:tab w:val="left" w:pos="2002"/>
        </w:tabs>
        <w:spacing w:before="144" w:line="264" w:lineRule="auto"/>
        <w:ind w:right="508"/>
        <w:jc w:val="both"/>
        <w:rPr>
          <w:sz w:val="20"/>
        </w:rPr>
      </w:pPr>
      <w:r>
        <w:rPr>
          <w:sz w:val="20"/>
        </w:rPr>
        <w:t>Unless</w:t>
      </w:r>
      <w:r>
        <w:rPr>
          <w:spacing w:val="-11"/>
          <w:sz w:val="20"/>
        </w:rPr>
        <w:t xml:space="preserve"> </w:t>
      </w:r>
      <w:r>
        <w:rPr>
          <w:sz w:val="20"/>
        </w:rPr>
        <w:t>it</w:t>
      </w:r>
      <w:r>
        <w:rPr>
          <w:spacing w:val="-14"/>
          <w:sz w:val="20"/>
        </w:rPr>
        <w:t xml:space="preserve"> </w:t>
      </w:r>
      <w:r>
        <w:rPr>
          <w:sz w:val="20"/>
        </w:rPr>
        <w:t>is</w:t>
      </w:r>
      <w:r>
        <w:rPr>
          <w:spacing w:val="-11"/>
          <w:sz w:val="20"/>
        </w:rPr>
        <w:t xml:space="preserve"> </w:t>
      </w:r>
      <w:r>
        <w:rPr>
          <w:sz w:val="20"/>
        </w:rPr>
        <w:t>identified</w:t>
      </w:r>
      <w:r>
        <w:rPr>
          <w:spacing w:val="-13"/>
          <w:sz w:val="20"/>
        </w:rPr>
        <w:t xml:space="preserve"> </w:t>
      </w:r>
      <w:r>
        <w:rPr>
          <w:sz w:val="20"/>
        </w:rPr>
        <w:t>as</w:t>
      </w:r>
      <w:r>
        <w:rPr>
          <w:spacing w:val="-13"/>
          <w:sz w:val="20"/>
        </w:rPr>
        <w:t xml:space="preserve"> </w:t>
      </w:r>
      <w:r>
        <w:rPr>
          <w:sz w:val="20"/>
        </w:rPr>
        <w:t>an</w:t>
      </w:r>
      <w:r>
        <w:rPr>
          <w:spacing w:val="-11"/>
          <w:sz w:val="20"/>
        </w:rPr>
        <w:t xml:space="preserve"> </w:t>
      </w:r>
      <w:r>
        <w:rPr>
          <w:sz w:val="20"/>
        </w:rPr>
        <w:t>urgent</w:t>
      </w:r>
      <w:r>
        <w:rPr>
          <w:spacing w:val="-12"/>
          <w:sz w:val="20"/>
        </w:rPr>
        <w:t xml:space="preserve"> </w:t>
      </w:r>
      <w:r>
        <w:rPr>
          <w:b/>
          <w:sz w:val="20"/>
        </w:rPr>
        <w:t>Electrical</w:t>
      </w:r>
      <w:r>
        <w:rPr>
          <w:b/>
          <w:spacing w:val="-12"/>
          <w:sz w:val="20"/>
        </w:rPr>
        <w:t xml:space="preserve"> </w:t>
      </w:r>
      <w:r>
        <w:rPr>
          <w:b/>
          <w:sz w:val="20"/>
        </w:rPr>
        <w:t>Standards</w:t>
      </w:r>
      <w:r>
        <w:rPr>
          <w:b/>
          <w:spacing w:val="-13"/>
          <w:sz w:val="20"/>
        </w:rPr>
        <w:t xml:space="preserve"> </w:t>
      </w:r>
      <w:r>
        <w:rPr>
          <w:sz w:val="20"/>
        </w:rPr>
        <w:t>proposal</w:t>
      </w:r>
      <w:r>
        <w:rPr>
          <w:spacing w:val="-13"/>
          <w:sz w:val="20"/>
        </w:rPr>
        <w:t xml:space="preserve"> </w:t>
      </w:r>
      <w:r>
        <w:rPr>
          <w:sz w:val="20"/>
        </w:rPr>
        <w:t>(in</w:t>
      </w:r>
      <w:r>
        <w:rPr>
          <w:spacing w:val="-12"/>
          <w:sz w:val="20"/>
        </w:rPr>
        <w:t xml:space="preserve"> </w:t>
      </w:r>
      <w:r>
        <w:rPr>
          <w:sz w:val="20"/>
        </w:rPr>
        <w:t>which</w:t>
      </w:r>
      <w:r>
        <w:rPr>
          <w:spacing w:val="-14"/>
          <w:sz w:val="20"/>
        </w:rPr>
        <w:t xml:space="preserve"> </w:t>
      </w:r>
      <w:r>
        <w:rPr>
          <w:sz w:val="20"/>
        </w:rPr>
        <w:t>case</w:t>
      </w:r>
      <w:r>
        <w:rPr>
          <w:spacing w:val="-14"/>
          <w:sz w:val="20"/>
        </w:rPr>
        <w:t xml:space="preserve"> </w:t>
      </w:r>
      <w:r>
        <w:rPr>
          <w:sz w:val="20"/>
        </w:rPr>
        <w:t>GC.11.4 applies)</w:t>
      </w:r>
      <w:r>
        <w:rPr>
          <w:spacing w:val="-13"/>
          <w:sz w:val="20"/>
        </w:rPr>
        <w:t xml:space="preserve"> </w:t>
      </w:r>
      <w:r>
        <w:rPr>
          <w:sz w:val="20"/>
        </w:rPr>
        <w:t>or</w:t>
      </w:r>
      <w:r>
        <w:rPr>
          <w:spacing w:val="-13"/>
          <w:sz w:val="20"/>
        </w:rPr>
        <w:t xml:space="preserve"> </w:t>
      </w:r>
      <w:r>
        <w:rPr>
          <w:sz w:val="20"/>
        </w:rPr>
        <w:t>unless</w:t>
      </w:r>
      <w:r>
        <w:rPr>
          <w:spacing w:val="-12"/>
          <w:sz w:val="20"/>
        </w:rPr>
        <w:t xml:space="preserve"> </w:t>
      </w:r>
      <w:r>
        <w:rPr>
          <w:sz w:val="20"/>
        </w:rPr>
        <w:t>the</w:t>
      </w:r>
      <w:r>
        <w:rPr>
          <w:spacing w:val="-14"/>
          <w:sz w:val="20"/>
        </w:rPr>
        <w:t xml:space="preserve"> </w:t>
      </w:r>
      <w:r>
        <w:rPr>
          <w:sz w:val="20"/>
        </w:rPr>
        <w:t>notifier</w:t>
      </w:r>
      <w:r>
        <w:rPr>
          <w:spacing w:val="-13"/>
          <w:sz w:val="20"/>
        </w:rPr>
        <w:t xml:space="preserve"> </w:t>
      </w:r>
      <w:r>
        <w:rPr>
          <w:sz w:val="20"/>
        </w:rPr>
        <w:t>requests</w:t>
      </w:r>
      <w:r>
        <w:rPr>
          <w:spacing w:val="-13"/>
          <w:sz w:val="20"/>
        </w:rPr>
        <w:t xml:space="preserve"> </w:t>
      </w:r>
      <w:r>
        <w:rPr>
          <w:sz w:val="20"/>
        </w:rPr>
        <w:t>that</w:t>
      </w:r>
      <w:r>
        <w:rPr>
          <w:spacing w:val="-14"/>
          <w:sz w:val="20"/>
        </w:rPr>
        <w:t xml:space="preserve"> </w:t>
      </w:r>
      <w:r>
        <w:rPr>
          <w:sz w:val="20"/>
        </w:rPr>
        <w:t>it</w:t>
      </w:r>
      <w:r>
        <w:rPr>
          <w:spacing w:val="-14"/>
          <w:sz w:val="20"/>
        </w:rPr>
        <w:t xml:space="preserve"> </w:t>
      </w:r>
      <w:r>
        <w:rPr>
          <w:sz w:val="20"/>
        </w:rPr>
        <w:t>be</w:t>
      </w:r>
      <w:r>
        <w:rPr>
          <w:spacing w:val="-14"/>
          <w:sz w:val="20"/>
        </w:rPr>
        <w:t xml:space="preserve"> </w:t>
      </w:r>
      <w:r>
        <w:rPr>
          <w:sz w:val="20"/>
        </w:rPr>
        <w:t>tabled</w:t>
      </w:r>
      <w:r>
        <w:rPr>
          <w:spacing w:val="-14"/>
          <w:sz w:val="20"/>
        </w:rPr>
        <w:t xml:space="preserve"> </w:t>
      </w:r>
      <w:r>
        <w:rPr>
          <w:sz w:val="20"/>
        </w:rPr>
        <w:t>at</w:t>
      </w:r>
      <w:r>
        <w:rPr>
          <w:spacing w:val="-14"/>
          <w:sz w:val="20"/>
        </w:rPr>
        <w:t xml:space="preserve"> </w:t>
      </w:r>
      <w:r>
        <w:rPr>
          <w:sz w:val="20"/>
        </w:rPr>
        <w:t>the</w:t>
      </w:r>
      <w:r>
        <w:rPr>
          <w:spacing w:val="-14"/>
          <w:sz w:val="20"/>
        </w:rPr>
        <w:t xml:space="preserve"> </w:t>
      </w:r>
      <w:r>
        <w:rPr>
          <w:sz w:val="20"/>
        </w:rPr>
        <w:t>next</w:t>
      </w:r>
      <w:r>
        <w:rPr>
          <w:spacing w:val="-5"/>
          <w:sz w:val="20"/>
        </w:rPr>
        <w:t xml:space="preserve"> </w:t>
      </w:r>
      <w:r>
        <w:rPr>
          <w:b/>
          <w:sz w:val="20"/>
        </w:rPr>
        <w:t>Panel</w:t>
      </w:r>
      <w:r>
        <w:rPr>
          <w:b/>
          <w:spacing w:val="-11"/>
          <w:sz w:val="20"/>
        </w:rPr>
        <w:t xml:space="preserve"> </w:t>
      </w:r>
      <w:r>
        <w:rPr>
          <w:sz w:val="20"/>
        </w:rPr>
        <w:t>meeting,</w:t>
      </w:r>
      <w:r>
        <w:rPr>
          <w:spacing w:val="-14"/>
          <w:sz w:val="20"/>
        </w:rPr>
        <w:t xml:space="preserve"> </w:t>
      </w:r>
      <w:r>
        <w:rPr>
          <w:sz w:val="20"/>
        </w:rPr>
        <w:t>as</w:t>
      </w:r>
      <w:r>
        <w:rPr>
          <w:spacing w:val="-10"/>
          <w:sz w:val="20"/>
        </w:rPr>
        <w:t xml:space="preserve"> </w:t>
      </w:r>
      <w:r>
        <w:rPr>
          <w:sz w:val="20"/>
        </w:rPr>
        <w:t xml:space="preserve">soon as reasonably practicable following receipt of the notification, the </w:t>
      </w:r>
      <w:r>
        <w:rPr>
          <w:b/>
          <w:sz w:val="20"/>
        </w:rPr>
        <w:t xml:space="preserve">Panel </w:t>
      </w:r>
      <w:r>
        <w:rPr>
          <w:sz w:val="20"/>
        </w:rPr>
        <w:t xml:space="preserve">secretary shall forward the proposal, with a covering paper, to </w:t>
      </w:r>
      <w:r>
        <w:rPr>
          <w:b/>
          <w:sz w:val="20"/>
        </w:rPr>
        <w:t>Panel Members</w:t>
      </w:r>
      <w:r>
        <w:rPr>
          <w:sz w:val="20"/>
        </w:rPr>
        <w:t>.</w:t>
      </w:r>
    </w:p>
    <w:p w14:paraId="2D9E4A54" w14:textId="77777777" w:rsidR="00A32014" w:rsidRDefault="00000000">
      <w:pPr>
        <w:pStyle w:val="ListParagraph"/>
        <w:numPr>
          <w:ilvl w:val="0"/>
          <w:numId w:val="18"/>
        </w:numPr>
        <w:tabs>
          <w:tab w:val="left" w:pos="2002"/>
        </w:tabs>
        <w:spacing w:before="119" w:line="264" w:lineRule="auto"/>
        <w:ind w:right="508"/>
        <w:jc w:val="both"/>
        <w:rPr>
          <w:sz w:val="20"/>
        </w:rPr>
      </w:pPr>
      <w:r>
        <w:rPr>
          <w:sz w:val="20"/>
        </w:rPr>
        <w:t xml:space="preserve">If no objections are raised within 20 Business Days of the date of the proposal, then it shall be deemed approved pursuant to the </w:t>
      </w:r>
      <w:r>
        <w:rPr>
          <w:b/>
          <w:sz w:val="20"/>
        </w:rPr>
        <w:t xml:space="preserve">Electrical Standards </w:t>
      </w:r>
      <w:r>
        <w:rPr>
          <w:sz w:val="20"/>
        </w:rPr>
        <w:t xml:space="preserve">procedure, and </w:t>
      </w:r>
      <w:r>
        <w:rPr>
          <w:b/>
          <w:sz w:val="20"/>
        </w:rPr>
        <w:t xml:space="preserve">The Company </w:t>
      </w:r>
      <w:r>
        <w:rPr>
          <w:sz w:val="20"/>
        </w:rPr>
        <w:t xml:space="preserve">shall make the change to the relevant </w:t>
      </w:r>
      <w:r>
        <w:rPr>
          <w:b/>
          <w:sz w:val="20"/>
        </w:rPr>
        <w:t xml:space="preserve">Electrical </w:t>
      </w:r>
      <w:proofErr w:type="gramStart"/>
      <w:r>
        <w:rPr>
          <w:b/>
          <w:sz w:val="20"/>
        </w:rPr>
        <w:t>Standard</w:t>
      </w:r>
      <w:proofErr w:type="gramEnd"/>
      <w:r>
        <w:rPr>
          <w:b/>
          <w:sz w:val="20"/>
        </w:rPr>
        <w:t xml:space="preserve"> </w:t>
      </w:r>
      <w:r>
        <w:rPr>
          <w:sz w:val="20"/>
        </w:rPr>
        <w:t xml:space="preserve">or the list of </w:t>
      </w:r>
      <w:r>
        <w:rPr>
          <w:b/>
          <w:sz w:val="20"/>
        </w:rPr>
        <w:t xml:space="preserve">Electrical Standards </w:t>
      </w:r>
      <w:r>
        <w:rPr>
          <w:sz w:val="20"/>
        </w:rPr>
        <w:t>contained in the Annex to this GC.11.</w:t>
      </w:r>
    </w:p>
    <w:p w14:paraId="2C965517" w14:textId="77777777" w:rsidR="00A32014" w:rsidRDefault="00000000">
      <w:pPr>
        <w:pStyle w:val="ListParagraph"/>
        <w:numPr>
          <w:ilvl w:val="0"/>
          <w:numId w:val="18"/>
        </w:numPr>
        <w:tabs>
          <w:tab w:val="left" w:pos="2000"/>
          <w:tab w:val="left" w:pos="2002"/>
        </w:tabs>
        <w:spacing w:before="120" w:line="264" w:lineRule="auto"/>
        <w:ind w:right="510"/>
        <w:jc w:val="both"/>
        <w:rPr>
          <w:sz w:val="20"/>
        </w:rPr>
      </w:pPr>
      <w:r>
        <w:rPr>
          <w:sz w:val="20"/>
        </w:rPr>
        <w:t>If</w:t>
      </w:r>
      <w:r>
        <w:rPr>
          <w:spacing w:val="-2"/>
          <w:sz w:val="20"/>
        </w:rPr>
        <w:t xml:space="preserve"> </w:t>
      </w:r>
      <w:r>
        <w:rPr>
          <w:sz w:val="20"/>
        </w:rPr>
        <w:t>there is</w:t>
      </w:r>
      <w:r>
        <w:rPr>
          <w:spacing w:val="-1"/>
          <w:sz w:val="20"/>
        </w:rPr>
        <w:t xml:space="preserve"> </w:t>
      </w:r>
      <w:r>
        <w:rPr>
          <w:sz w:val="20"/>
        </w:rPr>
        <w:t>an objection</w:t>
      </w:r>
      <w:r>
        <w:rPr>
          <w:spacing w:val="-2"/>
          <w:sz w:val="20"/>
        </w:rPr>
        <w:t xml:space="preserve"> </w:t>
      </w:r>
      <w:r>
        <w:rPr>
          <w:sz w:val="20"/>
        </w:rPr>
        <w:t>(or if the notifier had requested</w:t>
      </w:r>
      <w:r>
        <w:rPr>
          <w:spacing w:val="-2"/>
          <w:sz w:val="20"/>
        </w:rPr>
        <w:t xml:space="preserve"> </w:t>
      </w:r>
      <w:r>
        <w:rPr>
          <w:sz w:val="20"/>
        </w:rPr>
        <w:t>that it be tabled</w:t>
      </w:r>
      <w:r>
        <w:rPr>
          <w:spacing w:val="-2"/>
          <w:sz w:val="20"/>
        </w:rPr>
        <w:t xml:space="preserve"> </w:t>
      </w:r>
      <w:r>
        <w:rPr>
          <w:sz w:val="20"/>
        </w:rPr>
        <w:t>at</w:t>
      </w:r>
      <w:r>
        <w:rPr>
          <w:spacing w:val="-2"/>
          <w:sz w:val="20"/>
        </w:rPr>
        <w:t xml:space="preserve"> </w:t>
      </w:r>
      <w:r>
        <w:rPr>
          <w:sz w:val="20"/>
        </w:rPr>
        <w:t xml:space="preserve">the next </w:t>
      </w:r>
      <w:r>
        <w:rPr>
          <w:b/>
          <w:sz w:val="20"/>
        </w:rPr>
        <w:t xml:space="preserve">Panel </w:t>
      </w:r>
      <w:r>
        <w:rPr>
          <w:sz w:val="20"/>
        </w:rPr>
        <w:t xml:space="preserve">meeting rather than being dealt with in writing), then the proposal will be included in the agenda for the next following </w:t>
      </w:r>
      <w:r>
        <w:rPr>
          <w:b/>
          <w:sz w:val="20"/>
        </w:rPr>
        <w:t xml:space="preserve">Panel </w:t>
      </w:r>
      <w:r>
        <w:rPr>
          <w:sz w:val="20"/>
        </w:rPr>
        <w:t>meeting.</w:t>
      </w:r>
    </w:p>
    <w:p w14:paraId="1E4B2A03" w14:textId="77777777" w:rsidR="00A32014" w:rsidRDefault="00000000">
      <w:pPr>
        <w:pStyle w:val="ListParagraph"/>
        <w:numPr>
          <w:ilvl w:val="0"/>
          <w:numId w:val="18"/>
        </w:numPr>
        <w:tabs>
          <w:tab w:val="left" w:pos="2002"/>
        </w:tabs>
        <w:spacing w:before="121" w:line="264" w:lineRule="auto"/>
        <w:ind w:right="509"/>
        <w:jc w:val="both"/>
        <w:rPr>
          <w:sz w:val="20"/>
        </w:rPr>
      </w:pPr>
      <w:r>
        <w:rPr>
          <w:sz w:val="20"/>
        </w:rPr>
        <w:t>If</w:t>
      </w:r>
      <w:r>
        <w:rPr>
          <w:spacing w:val="-14"/>
          <w:sz w:val="20"/>
        </w:rPr>
        <w:t xml:space="preserve"> </w:t>
      </w:r>
      <w:r>
        <w:rPr>
          <w:sz w:val="20"/>
        </w:rPr>
        <w:t>there</w:t>
      </w:r>
      <w:r>
        <w:rPr>
          <w:spacing w:val="-11"/>
          <w:sz w:val="20"/>
        </w:rPr>
        <w:t xml:space="preserve"> </w:t>
      </w:r>
      <w:r>
        <w:rPr>
          <w:sz w:val="20"/>
        </w:rPr>
        <w:t>is</w:t>
      </w:r>
      <w:r>
        <w:rPr>
          <w:spacing w:val="-12"/>
          <w:sz w:val="20"/>
        </w:rPr>
        <w:t xml:space="preserve"> </w:t>
      </w:r>
      <w:r>
        <w:rPr>
          <w:sz w:val="20"/>
        </w:rPr>
        <w:t>broad</w:t>
      </w:r>
      <w:r>
        <w:rPr>
          <w:spacing w:val="-14"/>
          <w:sz w:val="20"/>
        </w:rPr>
        <w:t xml:space="preserve"> </w:t>
      </w:r>
      <w:r>
        <w:rPr>
          <w:sz w:val="20"/>
        </w:rPr>
        <w:t>consensus</w:t>
      </w:r>
      <w:r>
        <w:rPr>
          <w:spacing w:val="-13"/>
          <w:sz w:val="20"/>
        </w:rPr>
        <w:t xml:space="preserve"> </w:t>
      </w:r>
      <w:r>
        <w:rPr>
          <w:sz w:val="20"/>
        </w:rPr>
        <w:t>at</w:t>
      </w:r>
      <w:r>
        <w:rPr>
          <w:spacing w:val="-14"/>
          <w:sz w:val="20"/>
        </w:rPr>
        <w:t xml:space="preserve"> </w:t>
      </w:r>
      <w:r>
        <w:rPr>
          <w:sz w:val="20"/>
        </w:rPr>
        <w:t>the</w:t>
      </w:r>
      <w:r>
        <w:rPr>
          <w:spacing w:val="-10"/>
          <w:sz w:val="20"/>
        </w:rPr>
        <w:t xml:space="preserve"> </w:t>
      </w:r>
      <w:r>
        <w:rPr>
          <w:b/>
          <w:sz w:val="20"/>
        </w:rPr>
        <w:t>Panel</w:t>
      </w:r>
      <w:r>
        <w:rPr>
          <w:b/>
          <w:spacing w:val="-11"/>
          <w:sz w:val="20"/>
        </w:rPr>
        <w:t xml:space="preserve"> </w:t>
      </w:r>
      <w:r>
        <w:rPr>
          <w:sz w:val="20"/>
        </w:rPr>
        <w:t>meeting</w:t>
      </w:r>
      <w:r>
        <w:rPr>
          <w:spacing w:val="-14"/>
          <w:sz w:val="20"/>
        </w:rPr>
        <w:t xml:space="preserve"> </w:t>
      </w:r>
      <w:r>
        <w:rPr>
          <w:sz w:val="20"/>
        </w:rPr>
        <w:t>in</w:t>
      </w:r>
      <w:r>
        <w:rPr>
          <w:spacing w:val="-14"/>
          <w:sz w:val="20"/>
        </w:rPr>
        <w:t xml:space="preserve"> </w:t>
      </w:r>
      <w:proofErr w:type="spellStart"/>
      <w:r>
        <w:rPr>
          <w:sz w:val="20"/>
        </w:rPr>
        <w:t>favour</w:t>
      </w:r>
      <w:proofErr w:type="spellEnd"/>
      <w:r>
        <w:rPr>
          <w:spacing w:val="-13"/>
          <w:sz w:val="20"/>
        </w:rPr>
        <w:t xml:space="preserve"> </w:t>
      </w:r>
      <w:r>
        <w:rPr>
          <w:sz w:val="20"/>
        </w:rPr>
        <w:t>of</w:t>
      </w:r>
      <w:r>
        <w:rPr>
          <w:spacing w:val="-14"/>
          <w:sz w:val="20"/>
        </w:rPr>
        <w:t xml:space="preserve"> </w:t>
      </w:r>
      <w:r>
        <w:rPr>
          <w:sz w:val="20"/>
        </w:rPr>
        <w:t>the</w:t>
      </w:r>
      <w:r>
        <w:rPr>
          <w:spacing w:val="-14"/>
          <w:sz w:val="20"/>
        </w:rPr>
        <w:t xml:space="preserve"> </w:t>
      </w:r>
      <w:r>
        <w:rPr>
          <w:sz w:val="20"/>
        </w:rPr>
        <w:t>proposal,</w:t>
      </w:r>
      <w:r>
        <w:rPr>
          <w:spacing w:val="-11"/>
          <w:sz w:val="20"/>
        </w:rPr>
        <w:t xml:space="preserve"> </w:t>
      </w:r>
      <w:r>
        <w:rPr>
          <w:b/>
          <w:sz w:val="20"/>
        </w:rPr>
        <w:t>The</w:t>
      </w:r>
      <w:r>
        <w:rPr>
          <w:b/>
          <w:spacing w:val="-14"/>
          <w:sz w:val="20"/>
        </w:rPr>
        <w:t xml:space="preserve"> </w:t>
      </w:r>
      <w:r>
        <w:rPr>
          <w:b/>
          <w:sz w:val="20"/>
        </w:rPr>
        <w:t xml:space="preserve">Company </w:t>
      </w:r>
      <w:r>
        <w:rPr>
          <w:sz w:val="20"/>
        </w:rPr>
        <w:t xml:space="preserve">will make the change to the </w:t>
      </w:r>
      <w:r>
        <w:rPr>
          <w:b/>
          <w:sz w:val="20"/>
        </w:rPr>
        <w:t xml:space="preserve">Electrical </w:t>
      </w:r>
      <w:proofErr w:type="gramStart"/>
      <w:r>
        <w:rPr>
          <w:b/>
          <w:sz w:val="20"/>
        </w:rPr>
        <w:t>Standard</w:t>
      </w:r>
      <w:proofErr w:type="gramEnd"/>
      <w:r>
        <w:rPr>
          <w:b/>
          <w:sz w:val="20"/>
        </w:rPr>
        <w:t xml:space="preserve"> </w:t>
      </w:r>
      <w:r>
        <w:rPr>
          <w:sz w:val="20"/>
        </w:rPr>
        <w:t xml:space="preserve">or the list of </w:t>
      </w:r>
      <w:r>
        <w:rPr>
          <w:b/>
          <w:sz w:val="20"/>
        </w:rPr>
        <w:t xml:space="preserve">Electrical Standards </w:t>
      </w:r>
      <w:r>
        <w:rPr>
          <w:sz w:val="20"/>
        </w:rPr>
        <w:t>contained in the Annex to this GC.11.</w:t>
      </w:r>
    </w:p>
    <w:p w14:paraId="44977E55" w14:textId="77777777" w:rsidR="00A32014" w:rsidRDefault="00000000">
      <w:pPr>
        <w:pStyle w:val="ListParagraph"/>
        <w:numPr>
          <w:ilvl w:val="0"/>
          <w:numId w:val="18"/>
        </w:numPr>
        <w:tabs>
          <w:tab w:val="left" w:pos="2002"/>
        </w:tabs>
        <w:spacing w:before="119" w:line="264" w:lineRule="auto"/>
        <w:ind w:right="511"/>
        <w:jc w:val="both"/>
        <w:rPr>
          <w:sz w:val="20"/>
        </w:rPr>
      </w:pPr>
      <w:r>
        <w:rPr>
          <w:sz w:val="20"/>
        </w:rPr>
        <w:t xml:space="preserve">If there is no such broad consensus, including where the </w:t>
      </w:r>
      <w:r>
        <w:rPr>
          <w:b/>
          <w:sz w:val="20"/>
        </w:rPr>
        <w:t xml:space="preserve">Panel </w:t>
      </w:r>
      <w:r>
        <w:rPr>
          <w:sz w:val="20"/>
        </w:rPr>
        <w:t xml:space="preserve">believes that further consultation is needed, </w:t>
      </w:r>
      <w:r>
        <w:rPr>
          <w:b/>
          <w:sz w:val="20"/>
        </w:rPr>
        <w:t xml:space="preserve">The Company </w:t>
      </w:r>
      <w:r>
        <w:rPr>
          <w:sz w:val="20"/>
        </w:rPr>
        <w:t xml:space="preserve">will establish a </w:t>
      </w:r>
      <w:r>
        <w:rPr>
          <w:b/>
          <w:sz w:val="20"/>
        </w:rPr>
        <w:t xml:space="preserve">Panel </w:t>
      </w:r>
      <w:r>
        <w:rPr>
          <w:sz w:val="20"/>
        </w:rPr>
        <w:t xml:space="preserve">working group if this was thought appropriate and in any event </w:t>
      </w:r>
      <w:r>
        <w:rPr>
          <w:b/>
          <w:sz w:val="20"/>
        </w:rPr>
        <w:t xml:space="preserve">The Company </w:t>
      </w:r>
      <w:r>
        <w:rPr>
          <w:sz w:val="20"/>
        </w:rPr>
        <w:t xml:space="preserve">shall undertake a consultation of </w:t>
      </w:r>
      <w:proofErr w:type="spellStart"/>
      <w:r>
        <w:rPr>
          <w:b/>
          <w:sz w:val="20"/>
        </w:rPr>
        <w:t>Authorised</w:t>
      </w:r>
      <w:proofErr w:type="spellEnd"/>
      <w:r>
        <w:rPr>
          <w:b/>
          <w:sz w:val="20"/>
        </w:rPr>
        <w:t xml:space="preserve"> Electricity Operators </w:t>
      </w:r>
      <w:r>
        <w:rPr>
          <w:sz w:val="20"/>
        </w:rPr>
        <w:t>liable to be materially affected by the proposal.</w:t>
      </w:r>
    </w:p>
    <w:p w14:paraId="02D65EC8" w14:textId="77777777" w:rsidR="00A32014" w:rsidRDefault="00A32014">
      <w:pPr>
        <w:spacing w:line="264" w:lineRule="auto"/>
        <w:jc w:val="both"/>
        <w:rPr>
          <w:sz w:val="20"/>
        </w:rPr>
        <w:sectPr w:rsidR="00A32014">
          <w:pgSz w:w="11910" w:h="16840"/>
          <w:pgMar w:top="760" w:right="340" w:bottom="1200" w:left="1260" w:header="0" w:footer="1015" w:gutter="0"/>
          <w:cols w:space="720"/>
        </w:sectPr>
      </w:pPr>
    </w:p>
    <w:p w14:paraId="74FEDCFE" w14:textId="77777777" w:rsidR="00A32014" w:rsidRDefault="00000000">
      <w:pPr>
        <w:pStyle w:val="ListParagraph"/>
        <w:numPr>
          <w:ilvl w:val="0"/>
          <w:numId w:val="18"/>
        </w:numPr>
        <w:tabs>
          <w:tab w:val="left" w:pos="2000"/>
          <w:tab w:val="left" w:pos="2002"/>
        </w:tabs>
        <w:spacing w:before="73" w:line="264" w:lineRule="auto"/>
        <w:ind w:right="508"/>
        <w:jc w:val="both"/>
        <w:rPr>
          <w:sz w:val="20"/>
        </w:rPr>
      </w:pPr>
      <w:r>
        <w:rPr>
          <w:sz w:val="20"/>
        </w:rPr>
        <w:lastRenderedPageBreak/>
        <w:t>Following</w:t>
      </w:r>
      <w:r>
        <w:rPr>
          <w:spacing w:val="-8"/>
          <w:sz w:val="20"/>
        </w:rPr>
        <w:t xml:space="preserve"> </w:t>
      </w:r>
      <w:r>
        <w:rPr>
          <w:sz w:val="20"/>
        </w:rPr>
        <w:t>such</w:t>
      </w:r>
      <w:r>
        <w:rPr>
          <w:spacing w:val="-8"/>
          <w:sz w:val="20"/>
        </w:rPr>
        <w:t xml:space="preserve"> </w:t>
      </w:r>
      <w:r>
        <w:rPr>
          <w:sz w:val="20"/>
        </w:rPr>
        <w:t>consultation,</w:t>
      </w:r>
      <w:r>
        <w:rPr>
          <w:spacing w:val="-4"/>
          <w:sz w:val="20"/>
        </w:rPr>
        <w:t xml:space="preserve"> </w:t>
      </w:r>
      <w:r>
        <w:rPr>
          <w:b/>
          <w:sz w:val="20"/>
        </w:rPr>
        <w:t>The</w:t>
      </w:r>
      <w:r>
        <w:rPr>
          <w:b/>
          <w:spacing w:val="-8"/>
          <w:sz w:val="20"/>
        </w:rPr>
        <w:t xml:space="preserve"> </w:t>
      </w:r>
      <w:r>
        <w:rPr>
          <w:b/>
          <w:sz w:val="20"/>
        </w:rPr>
        <w:t>Company</w:t>
      </w:r>
      <w:r>
        <w:rPr>
          <w:b/>
          <w:spacing w:val="-6"/>
          <w:sz w:val="20"/>
        </w:rPr>
        <w:t xml:space="preserve"> </w:t>
      </w:r>
      <w:r>
        <w:rPr>
          <w:sz w:val="20"/>
        </w:rPr>
        <w:t>will</w:t>
      </w:r>
      <w:r>
        <w:rPr>
          <w:spacing w:val="-8"/>
          <w:sz w:val="20"/>
        </w:rPr>
        <w:t xml:space="preserve"> </w:t>
      </w:r>
      <w:r>
        <w:rPr>
          <w:sz w:val="20"/>
        </w:rPr>
        <w:t>report</w:t>
      </w:r>
      <w:r>
        <w:rPr>
          <w:spacing w:val="-5"/>
          <w:sz w:val="20"/>
        </w:rPr>
        <w:t xml:space="preserve"> </w:t>
      </w:r>
      <w:r>
        <w:rPr>
          <w:sz w:val="20"/>
        </w:rPr>
        <w:t>back</w:t>
      </w:r>
      <w:r>
        <w:rPr>
          <w:spacing w:val="-6"/>
          <w:sz w:val="20"/>
        </w:rPr>
        <w:t xml:space="preserve"> </w:t>
      </w:r>
      <w:r>
        <w:rPr>
          <w:sz w:val="20"/>
        </w:rPr>
        <w:t>to</w:t>
      </w:r>
      <w:r>
        <w:rPr>
          <w:spacing w:val="-7"/>
          <w:sz w:val="20"/>
        </w:rPr>
        <w:t xml:space="preserve"> </w:t>
      </w:r>
      <w:r>
        <w:rPr>
          <w:b/>
          <w:sz w:val="20"/>
        </w:rPr>
        <w:t>Panel</w:t>
      </w:r>
      <w:r>
        <w:rPr>
          <w:b/>
          <w:spacing w:val="-7"/>
          <w:sz w:val="20"/>
        </w:rPr>
        <w:t xml:space="preserve"> </w:t>
      </w:r>
      <w:r>
        <w:rPr>
          <w:b/>
          <w:sz w:val="20"/>
        </w:rPr>
        <w:t>Members</w:t>
      </w:r>
      <w:r>
        <w:rPr>
          <w:sz w:val="20"/>
        </w:rPr>
        <w:t>,</w:t>
      </w:r>
      <w:r>
        <w:rPr>
          <w:spacing w:val="-7"/>
          <w:sz w:val="20"/>
        </w:rPr>
        <w:t xml:space="preserve"> </w:t>
      </w:r>
      <w:r>
        <w:rPr>
          <w:sz w:val="20"/>
        </w:rPr>
        <w:t>either</w:t>
      </w:r>
      <w:r>
        <w:rPr>
          <w:spacing w:val="-7"/>
          <w:sz w:val="20"/>
        </w:rPr>
        <w:t xml:space="preserve"> </w:t>
      </w:r>
      <w:r>
        <w:rPr>
          <w:sz w:val="20"/>
        </w:rPr>
        <w:t>in writing</w:t>
      </w:r>
      <w:r>
        <w:rPr>
          <w:spacing w:val="-11"/>
          <w:sz w:val="20"/>
        </w:rPr>
        <w:t xml:space="preserve"> </w:t>
      </w:r>
      <w:r>
        <w:rPr>
          <w:sz w:val="20"/>
        </w:rPr>
        <w:t>or</w:t>
      </w:r>
      <w:r>
        <w:rPr>
          <w:spacing w:val="-10"/>
          <w:sz w:val="20"/>
        </w:rPr>
        <w:t xml:space="preserve"> </w:t>
      </w:r>
      <w:r>
        <w:rPr>
          <w:sz w:val="20"/>
        </w:rPr>
        <w:t>at</w:t>
      </w:r>
      <w:r>
        <w:rPr>
          <w:spacing w:val="-9"/>
          <w:sz w:val="20"/>
        </w:rPr>
        <w:t xml:space="preserve"> </w:t>
      </w:r>
      <w:r>
        <w:rPr>
          <w:sz w:val="20"/>
        </w:rPr>
        <w:t>a</w:t>
      </w:r>
      <w:r>
        <w:rPr>
          <w:spacing w:val="-10"/>
          <w:sz w:val="20"/>
        </w:rPr>
        <w:t xml:space="preserve"> </w:t>
      </w:r>
      <w:r>
        <w:rPr>
          <w:b/>
          <w:sz w:val="20"/>
        </w:rPr>
        <w:t>Panel</w:t>
      </w:r>
      <w:r>
        <w:rPr>
          <w:b/>
          <w:spacing w:val="-9"/>
          <w:sz w:val="20"/>
        </w:rPr>
        <w:t xml:space="preserve"> </w:t>
      </w:r>
      <w:r>
        <w:rPr>
          <w:sz w:val="20"/>
        </w:rPr>
        <w:t>meeting.</w:t>
      </w:r>
      <w:r>
        <w:rPr>
          <w:spacing w:val="34"/>
          <w:sz w:val="20"/>
        </w:rPr>
        <w:t xml:space="preserve"> </w:t>
      </w:r>
      <w:r>
        <w:rPr>
          <w:sz w:val="20"/>
        </w:rPr>
        <w:t>If</w:t>
      </w:r>
      <w:r>
        <w:rPr>
          <w:spacing w:val="-11"/>
          <w:sz w:val="20"/>
        </w:rPr>
        <w:t xml:space="preserve"> </w:t>
      </w:r>
      <w:r>
        <w:rPr>
          <w:sz w:val="20"/>
        </w:rPr>
        <w:t>there</w:t>
      </w:r>
      <w:r>
        <w:rPr>
          <w:spacing w:val="-11"/>
          <w:sz w:val="20"/>
        </w:rPr>
        <w:t xml:space="preserve"> </w:t>
      </w:r>
      <w:r>
        <w:rPr>
          <w:sz w:val="20"/>
        </w:rPr>
        <w:t>was</w:t>
      </w:r>
      <w:r>
        <w:rPr>
          <w:spacing w:val="-10"/>
          <w:sz w:val="20"/>
        </w:rPr>
        <w:t xml:space="preserve"> </w:t>
      </w:r>
      <w:r>
        <w:rPr>
          <w:sz w:val="20"/>
        </w:rPr>
        <w:t>broad</w:t>
      </w:r>
      <w:r>
        <w:rPr>
          <w:spacing w:val="-12"/>
          <w:sz w:val="20"/>
        </w:rPr>
        <w:t xml:space="preserve"> </w:t>
      </w:r>
      <w:r>
        <w:rPr>
          <w:sz w:val="20"/>
        </w:rPr>
        <w:t>consensus</w:t>
      </w:r>
      <w:r>
        <w:rPr>
          <w:spacing w:val="-10"/>
          <w:sz w:val="20"/>
        </w:rPr>
        <w:t xml:space="preserve"> </w:t>
      </w:r>
      <w:r>
        <w:rPr>
          <w:sz w:val="20"/>
        </w:rPr>
        <w:t>in</w:t>
      </w:r>
      <w:r>
        <w:rPr>
          <w:spacing w:val="-11"/>
          <w:sz w:val="20"/>
        </w:rPr>
        <w:t xml:space="preserve"> </w:t>
      </w:r>
      <w:r>
        <w:rPr>
          <w:sz w:val="20"/>
        </w:rPr>
        <w:t>the</w:t>
      </w:r>
      <w:r>
        <w:rPr>
          <w:spacing w:val="-11"/>
          <w:sz w:val="20"/>
        </w:rPr>
        <w:t xml:space="preserve"> </w:t>
      </w:r>
      <w:r>
        <w:rPr>
          <w:sz w:val="20"/>
        </w:rPr>
        <w:t>consultation,</w:t>
      </w:r>
      <w:r>
        <w:rPr>
          <w:spacing w:val="-12"/>
          <w:sz w:val="20"/>
        </w:rPr>
        <w:t xml:space="preserve"> </w:t>
      </w:r>
      <w:r>
        <w:rPr>
          <w:sz w:val="20"/>
        </w:rPr>
        <w:t>then</w:t>
      </w:r>
      <w:r>
        <w:rPr>
          <w:spacing w:val="-6"/>
          <w:sz w:val="20"/>
        </w:rPr>
        <w:t xml:space="preserve"> </w:t>
      </w:r>
      <w:r>
        <w:rPr>
          <w:b/>
          <w:sz w:val="20"/>
        </w:rPr>
        <w:t xml:space="preserve">The Company </w:t>
      </w:r>
      <w:r>
        <w:rPr>
          <w:sz w:val="20"/>
        </w:rPr>
        <w:t xml:space="preserve">will make the change to the </w:t>
      </w:r>
      <w:r>
        <w:rPr>
          <w:b/>
          <w:sz w:val="20"/>
        </w:rPr>
        <w:t xml:space="preserve">Electrical </w:t>
      </w:r>
      <w:proofErr w:type="gramStart"/>
      <w:r>
        <w:rPr>
          <w:b/>
          <w:sz w:val="20"/>
        </w:rPr>
        <w:t>Standard</w:t>
      </w:r>
      <w:proofErr w:type="gramEnd"/>
      <w:r>
        <w:rPr>
          <w:b/>
          <w:sz w:val="20"/>
        </w:rPr>
        <w:t xml:space="preserve"> </w:t>
      </w:r>
      <w:r>
        <w:rPr>
          <w:sz w:val="20"/>
        </w:rPr>
        <w:t xml:space="preserve">or the list of </w:t>
      </w:r>
      <w:r>
        <w:rPr>
          <w:b/>
          <w:sz w:val="20"/>
        </w:rPr>
        <w:t xml:space="preserve">Electrical Standards </w:t>
      </w:r>
      <w:r>
        <w:rPr>
          <w:sz w:val="20"/>
        </w:rPr>
        <w:t>contained in the Annex to this GC.11.</w:t>
      </w:r>
    </w:p>
    <w:p w14:paraId="70710145" w14:textId="77777777" w:rsidR="00A32014" w:rsidRDefault="00000000">
      <w:pPr>
        <w:pStyle w:val="ListParagraph"/>
        <w:numPr>
          <w:ilvl w:val="0"/>
          <w:numId w:val="18"/>
        </w:numPr>
        <w:tabs>
          <w:tab w:val="left" w:pos="2002"/>
        </w:tabs>
        <w:spacing w:before="119" w:line="264" w:lineRule="auto"/>
        <w:ind w:right="508"/>
        <w:jc w:val="both"/>
        <w:rPr>
          <w:sz w:val="20"/>
        </w:rPr>
      </w:pPr>
      <w:r>
        <w:rPr>
          <w:spacing w:val="-2"/>
          <w:sz w:val="20"/>
        </w:rPr>
        <w:t>Where</w:t>
      </w:r>
      <w:r>
        <w:rPr>
          <w:spacing w:val="-3"/>
          <w:sz w:val="20"/>
        </w:rPr>
        <w:t xml:space="preserve"> </w:t>
      </w:r>
      <w:r>
        <w:rPr>
          <w:spacing w:val="-2"/>
          <w:sz w:val="20"/>
        </w:rPr>
        <w:t>following</w:t>
      </w:r>
      <w:r>
        <w:rPr>
          <w:spacing w:val="-5"/>
          <w:sz w:val="20"/>
        </w:rPr>
        <w:t xml:space="preserve"> </w:t>
      </w:r>
      <w:r>
        <w:rPr>
          <w:spacing w:val="-2"/>
          <w:sz w:val="20"/>
        </w:rPr>
        <w:t>such</w:t>
      </w:r>
      <w:r>
        <w:rPr>
          <w:spacing w:val="-7"/>
          <w:sz w:val="20"/>
        </w:rPr>
        <w:t xml:space="preserve"> </w:t>
      </w:r>
      <w:r>
        <w:rPr>
          <w:spacing w:val="-2"/>
          <w:sz w:val="20"/>
        </w:rPr>
        <w:t>consultation</w:t>
      </w:r>
      <w:r>
        <w:rPr>
          <w:spacing w:val="-5"/>
          <w:sz w:val="20"/>
        </w:rPr>
        <w:t xml:space="preserve"> </w:t>
      </w:r>
      <w:r>
        <w:rPr>
          <w:spacing w:val="-2"/>
          <w:sz w:val="20"/>
        </w:rPr>
        <w:t>there</w:t>
      </w:r>
      <w:r>
        <w:rPr>
          <w:spacing w:val="-3"/>
          <w:sz w:val="20"/>
        </w:rPr>
        <w:t xml:space="preserve"> </w:t>
      </w:r>
      <w:r>
        <w:rPr>
          <w:spacing w:val="-2"/>
          <w:sz w:val="20"/>
        </w:rPr>
        <w:t>is</w:t>
      </w:r>
      <w:r>
        <w:rPr>
          <w:spacing w:val="-5"/>
          <w:sz w:val="20"/>
        </w:rPr>
        <w:t xml:space="preserve"> </w:t>
      </w:r>
      <w:r>
        <w:rPr>
          <w:spacing w:val="-2"/>
          <w:sz w:val="20"/>
        </w:rPr>
        <w:t>no</w:t>
      </w:r>
      <w:r>
        <w:rPr>
          <w:spacing w:val="-3"/>
          <w:sz w:val="20"/>
        </w:rPr>
        <w:t xml:space="preserve"> </w:t>
      </w:r>
      <w:r>
        <w:rPr>
          <w:spacing w:val="-2"/>
          <w:sz w:val="20"/>
        </w:rPr>
        <w:t>broad</w:t>
      </w:r>
      <w:r>
        <w:rPr>
          <w:spacing w:val="-5"/>
          <w:sz w:val="20"/>
        </w:rPr>
        <w:t xml:space="preserve"> </w:t>
      </w:r>
      <w:r>
        <w:rPr>
          <w:spacing w:val="-2"/>
          <w:sz w:val="20"/>
        </w:rPr>
        <w:t>consensus,</w:t>
      </w:r>
      <w:r>
        <w:rPr>
          <w:spacing w:val="-6"/>
          <w:sz w:val="20"/>
        </w:rPr>
        <w:t xml:space="preserve"> </w:t>
      </w:r>
      <w:r>
        <w:rPr>
          <w:spacing w:val="-2"/>
          <w:sz w:val="20"/>
        </w:rPr>
        <w:t>the</w:t>
      </w:r>
      <w:r>
        <w:rPr>
          <w:spacing w:val="-7"/>
          <w:sz w:val="20"/>
        </w:rPr>
        <w:t xml:space="preserve"> </w:t>
      </w:r>
      <w:r>
        <w:rPr>
          <w:spacing w:val="-2"/>
          <w:sz w:val="20"/>
        </w:rPr>
        <w:t>matter will</w:t>
      </w:r>
      <w:r>
        <w:rPr>
          <w:spacing w:val="-5"/>
          <w:sz w:val="20"/>
        </w:rPr>
        <w:t xml:space="preserve"> </w:t>
      </w:r>
      <w:r>
        <w:rPr>
          <w:spacing w:val="-2"/>
          <w:sz w:val="20"/>
        </w:rPr>
        <w:t>be</w:t>
      </w:r>
      <w:r>
        <w:rPr>
          <w:spacing w:val="-7"/>
          <w:sz w:val="20"/>
        </w:rPr>
        <w:t xml:space="preserve"> </w:t>
      </w:r>
      <w:r>
        <w:rPr>
          <w:spacing w:val="-2"/>
          <w:sz w:val="20"/>
        </w:rPr>
        <w:t xml:space="preserve">referred </w:t>
      </w:r>
      <w:r>
        <w:rPr>
          <w:sz w:val="20"/>
        </w:rPr>
        <w:t xml:space="preserve">to the </w:t>
      </w:r>
      <w:r>
        <w:rPr>
          <w:b/>
          <w:sz w:val="20"/>
        </w:rPr>
        <w:t xml:space="preserve">Authority </w:t>
      </w:r>
      <w:r>
        <w:rPr>
          <w:sz w:val="20"/>
        </w:rPr>
        <w:t xml:space="preserve">who will decide whether the proposal should be implemented and will notify </w:t>
      </w:r>
      <w:r>
        <w:rPr>
          <w:b/>
          <w:sz w:val="20"/>
        </w:rPr>
        <w:t xml:space="preserve">The Company </w:t>
      </w:r>
      <w:r>
        <w:rPr>
          <w:sz w:val="20"/>
        </w:rPr>
        <w:t>of its decision.</w:t>
      </w:r>
      <w:r>
        <w:rPr>
          <w:spacing w:val="40"/>
          <w:sz w:val="20"/>
        </w:rPr>
        <w:t xml:space="preserve"> </w:t>
      </w:r>
      <w:r>
        <w:rPr>
          <w:sz w:val="20"/>
        </w:rPr>
        <w:t xml:space="preserve">If the decision is to so implement the change, </w:t>
      </w:r>
      <w:r>
        <w:rPr>
          <w:b/>
          <w:sz w:val="20"/>
        </w:rPr>
        <w:t xml:space="preserve">The Company </w:t>
      </w:r>
      <w:r>
        <w:rPr>
          <w:sz w:val="20"/>
        </w:rPr>
        <w:t xml:space="preserve">will make the change to the </w:t>
      </w:r>
      <w:r>
        <w:rPr>
          <w:b/>
          <w:sz w:val="20"/>
        </w:rPr>
        <w:t xml:space="preserve">Electrical </w:t>
      </w:r>
      <w:proofErr w:type="gramStart"/>
      <w:r>
        <w:rPr>
          <w:b/>
          <w:sz w:val="20"/>
        </w:rPr>
        <w:t>Standard</w:t>
      </w:r>
      <w:proofErr w:type="gramEnd"/>
      <w:r>
        <w:rPr>
          <w:b/>
          <w:sz w:val="20"/>
        </w:rPr>
        <w:t xml:space="preserve"> </w:t>
      </w:r>
      <w:r>
        <w:rPr>
          <w:sz w:val="20"/>
        </w:rPr>
        <w:t xml:space="preserve">or the list of </w:t>
      </w:r>
      <w:r>
        <w:rPr>
          <w:b/>
          <w:sz w:val="20"/>
        </w:rPr>
        <w:t xml:space="preserve">Electrical Standards </w:t>
      </w:r>
      <w:r>
        <w:rPr>
          <w:sz w:val="20"/>
        </w:rPr>
        <w:t>contained in the Annex to this GC.11.</w:t>
      </w:r>
    </w:p>
    <w:p w14:paraId="3A4AB4B8" w14:textId="77777777" w:rsidR="00A32014" w:rsidRDefault="00000000">
      <w:pPr>
        <w:pStyle w:val="ListParagraph"/>
        <w:numPr>
          <w:ilvl w:val="0"/>
          <w:numId w:val="18"/>
        </w:numPr>
        <w:tabs>
          <w:tab w:val="left" w:pos="2002"/>
        </w:tabs>
        <w:spacing w:before="120" w:line="264" w:lineRule="auto"/>
        <w:ind w:right="509"/>
        <w:jc w:val="both"/>
        <w:rPr>
          <w:sz w:val="20"/>
        </w:rPr>
      </w:pPr>
      <w:r>
        <w:rPr>
          <w:sz w:val="20"/>
        </w:rPr>
        <w:t xml:space="preserve">In all cases where a change is made to the list of </w:t>
      </w:r>
      <w:r>
        <w:rPr>
          <w:b/>
          <w:sz w:val="20"/>
        </w:rPr>
        <w:t>Electrical Standards</w:t>
      </w:r>
      <w:r>
        <w:rPr>
          <w:sz w:val="20"/>
        </w:rPr>
        <w:t xml:space="preserve">, </w:t>
      </w:r>
      <w:r>
        <w:rPr>
          <w:b/>
          <w:sz w:val="20"/>
        </w:rPr>
        <w:t xml:space="preserve">The Company </w:t>
      </w:r>
      <w:r>
        <w:rPr>
          <w:sz w:val="20"/>
        </w:rPr>
        <w:t>will publish and circulate a replacement page for the Annex to this GC covering that list and reflecting the change.</w:t>
      </w:r>
    </w:p>
    <w:p w14:paraId="5F03CC09" w14:textId="77777777" w:rsidR="00A32014" w:rsidRDefault="00000000">
      <w:pPr>
        <w:pStyle w:val="BodyText"/>
        <w:tabs>
          <w:tab w:val="left" w:pos="1577"/>
        </w:tabs>
        <w:spacing w:before="119"/>
        <w:ind w:left="158"/>
        <w:jc w:val="both"/>
      </w:pPr>
      <w:r>
        <w:rPr>
          <w:spacing w:val="-2"/>
        </w:rPr>
        <w:t>GC.11.4</w:t>
      </w:r>
      <w:r>
        <w:tab/>
      </w:r>
      <w:r>
        <w:rPr>
          <w:u w:val="single"/>
        </w:rPr>
        <w:t>Urgent</w:t>
      </w:r>
      <w:r>
        <w:rPr>
          <w:spacing w:val="-9"/>
          <w:u w:val="single"/>
        </w:rPr>
        <w:t xml:space="preserve"> </w:t>
      </w:r>
      <w:r>
        <w:rPr>
          <w:u w:val="single"/>
        </w:rPr>
        <w:t>Electrical</w:t>
      </w:r>
      <w:r>
        <w:rPr>
          <w:spacing w:val="-9"/>
          <w:u w:val="single"/>
        </w:rPr>
        <w:t xml:space="preserve"> </w:t>
      </w:r>
      <w:r>
        <w:rPr>
          <w:u w:val="single"/>
        </w:rPr>
        <w:t>Standards</w:t>
      </w:r>
      <w:r>
        <w:rPr>
          <w:spacing w:val="-8"/>
          <w:u w:val="single"/>
        </w:rPr>
        <w:t xml:space="preserve"> </w:t>
      </w:r>
      <w:r>
        <w:rPr>
          <w:spacing w:val="-2"/>
          <w:u w:val="single"/>
        </w:rPr>
        <w:t>Procedure</w:t>
      </w:r>
    </w:p>
    <w:p w14:paraId="2FB76344" w14:textId="77777777" w:rsidR="00A32014" w:rsidRDefault="00000000">
      <w:pPr>
        <w:pStyle w:val="ListParagraph"/>
        <w:numPr>
          <w:ilvl w:val="0"/>
          <w:numId w:val="17"/>
        </w:numPr>
        <w:tabs>
          <w:tab w:val="left" w:pos="2002"/>
        </w:tabs>
        <w:spacing w:before="145" w:line="264" w:lineRule="auto"/>
        <w:ind w:right="507"/>
        <w:jc w:val="both"/>
        <w:rPr>
          <w:sz w:val="20"/>
        </w:rPr>
      </w:pPr>
      <w:r>
        <w:rPr>
          <w:sz w:val="20"/>
        </w:rPr>
        <w:t xml:space="preserve">If the notification is marked as an urgent </w:t>
      </w:r>
      <w:r>
        <w:rPr>
          <w:b/>
          <w:sz w:val="20"/>
        </w:rPr>
        <w:t xml:space="preserve">Electrical Standards </w:t>
      </w:r>
      <w:r>
        <w:rPr>
          <w:sz w:val="20"/>
        </w:rPr>
        <w:t xml:space="preserve">proposal, the </w:t>
      </w:r>
      <w:r>
        <w:rPr>
          <w:b/>
          <w:sz w:val="20"/>
        </w:rPr>
        <w:t xml:space="preserve">Panel </w:t>
      </w:r>
      <w:r>
        <w:rPr>
          <w:sz w:val="20"/>
        </w:rPr>
        <w:t xml:space="preserve">secretary will contact </w:t>
      </w:r>
      <w:r>
        <w:rPr>
          <w:b/>
          <w:sz w:val="20"/>
        </w:rPr>
        <w:t xml:space="preserve">Panel Members </w:t>
      </w:r>
      <w:r>
        <w:rPr>
          <w:sz w:val="20"/>
        </w:rPr>
        <w:t>in writing to see whether a majority who are contactable agree that it is urgent and in that notification the secretary shall propose a timetable and procedure which shall be followed.</w:t>
      </w:r>
    </w:p>
    <w:p w14:paraId="2967F40F" w14:textId="77777777" w:rsidR="00A32014" w:rsidRDefault="00000000">
      <w:pPr>
        <w:pStyle w:val="ListParagraph"/>
        <w:numPr>
          <w:ilvl w:val="0"/>
          <w:numId w:val="17"/>
        </w:numPr>
        <w:tabs>
          <w:tab w:val="left" w:pos="2002"/>
        </w:tabs>
        <w:spacing w:before="121" w:line="264" w:lineRule="auto"/>
        <w:ind w:right="514"/>
        <w:jc w:val="both"/>
        <w:rPr>
          <w:sz w:val="20"/>
        </w:rPr>
      </w:pPr>
      <w:r>
        <w:rPr>
          <w:sz w:val="20"/>
        </w:rPr>
        <w:t xml:space="preserve">If such members do so agree, then the secretary will initiate the </w:t>
      </w:r>
      <w:proofErr w:type="gramStart"/>
      <w:r>
        <w:rPr>
          <w:sz w:val="20"/>
        </w:rPr>
        <w:t>procedure</w:t>
      </w:r>
      <w:proofErr w:type="gramEnd"/>
      <w:r>
        <w:rPr>
          <w:sz w:val="20"/>
        </w:rPr>
        <w:t xml:space="preserve"> accordingly, having first obtained the approval of the </w:t>
      </w:r>
      <w:r>
        <w:rPr>
          <w:b/>
          <w:sz w:val="20"/>
        </w:rPr>
        <w:t>Authority</w:t>
      </w:r>
      <w:r>
        <w:rPr>
          <w:sz w:val="20"/>
        </w:rPr>
        <w:t>.</w:t>
      </w:r>
    </w:p>
    <w:p w14:paraId="140A9A73" w14:textId="77777777" w:rsidR="00A32014" w:rsidRDefault="00000000">
      <w:pPr>
        <w:pStyle w:val="ListParagraph"/>
        <w:numPr>
          <w:ilvl w:val="0"/>
          <w:numId w:val="17"/>
        </w:numPr>
        <w:tabs>
          <w:tab w:val="left" w:pos="2000"/>
          <w:tab w:val="left" w:pos="2002"/>
        </w:tabs>
        <w:spacing w:before="118" w:line="264" w:lineRule="auto"/>
        <w:ind w:right="509"/>
        <w:jc w:val="both"/>
        <w:rPr>
          <w:sz w:val="20"/>
        </w:rPr>
      </w:pPr>
      <w:r>
        <w:rPr>
          <w:sz w:val="20"/>
        </w:rPr>
        <w:t xml:space="preserve">If such members do not so agree, or if the </w:t>
      </w:r>
      <w:r>
        <w:rPr>
          <w:b/>
          <w:sz w:val="20"/>
        </w:rPr>
        <w:t xml:space="preserve">Authority </w:t>
      </w:r>
      <w:r>
        <w:rPr>
          <w:sz w:val="20"/>
        </w:rPr>
        <w:t>declines to approve the proposal being</w:t>
      </w:r>
      <w:r>
        <w:rPr>
          <w:spacing w:val="-14"/>
          <w:sz w:val="20"/>
        </w:rPr>
        <w:t xml:space="preserve"> </w:t>
      </w:r>
      <w:r>
        <w:rPr>
          <w:sz w:val="20"/>
        </w:rPr>
        <w:t>treated</w:t>
      </w:r>
      <w:r>
        <w:rPr>
          <w:spacing w:val="-13"/>
          <w:sz w:val="20"/>
        </w:rPr>
        <w:t xml:space="preserve"> </w:t>
      </w:r>
      <w:r>
        <w:rPr>
          <w:sz w:val="20"/>
        </w:rPr>
        <w:t>as</w:t>
      </w:r>
      <w:r>
        <w:rPr>
          <w:spacing w:val="-13"/>
          <w:sz w:val="20"/>
        </w:rPr>
        <w:t xml:space="preserve"> </w:t>
      </w:r>
      <w:r>
        <w:rPr>
          <w:sz w:val="20"/>
        </w:rPr>
        <w:t>an</w:t>
      </w:r>
      <w:r>
        <w:rPr>
          <w:spacing w:val="-14"/>
          <w:sz w:val="20"/>
        </w:rPr>
        <w:t xml:space="preserve"> </w:t>
      </w:r>
      <w:r>
        <w:rPr>
          <w:sz w:val="20"/>
        </w:rPr>
        <w:t>urgent</w:t>
      </w:r>
      <w:r>
        <w:rPr>
          <w:spacing w:val="-14"/>
          <w:sz w:val="20"/>
        </w:rPr>
        <w:t xml:space="preserve"> </w:t>
      </w:r>
      <w:r>
        <w:rPr>
          <w:sz w:val="20"/>
        </w:rPr>
        <w:t>one,</w:t>
      </w:r>
      <w:r>
        <w:rPr>
          <w:spacing w:val="-14"/>
          <w:sz w:val="20"/>
        </w:rPr>
        <w:t xml:space="preserve"> </w:t>
      </w:r>
      <w:r>
        <w:rPr>
          <w:sz w:val="20"/>
        </w:rPr>
        <w:t>the</w:t>
      </w:r>
      <w:r>
        <w:rPr>
          <w:spacing w:val="-14"/>
          <w:sz w:val="20"/>
        </w:rPr>
        <w:t xml:space="preserve"> </w:t>
      </w:r>
      <w:r>
        <w:rPr>
          <w:sz w:val="20"/>
        </w:rPr>
        <w:t>proposal</w:t>
      </w:r>
      <w:r>
        <w:rPr>
          <w:spacing w:val="-14"/>
          <w:sz w:val="20"/>
        </w:rPr>
        <w:t xml:space="preserve"> </w:t>
      </w:r>
      <w:r>
        <w:rPr>
          <w:sz w:val="20"/>
        </w:rPr>
        <w:t>will</w:t>
      </w:r>
      <w:r>
        <w:rPr>
          <w:spacing w:val="-14"/>
          <w:sz w:val="20"/>
        </w:rPr>
        <w:t xml:space="preserve"> </w:t>
      </w:r>
      <w:r>
        <w:rPr>
          <w:sz w:val="20"/>
        </w:rPr>
        <w:t>follow</w:t>
      </w:r>
      <w:r>
        <w:rPr>
          <w:spacing w:val="-14"/>
          <w:sz w:val="20"/>
        </w:rPr>
        <w:t xml:space="preserve"> </w:t>
      </w:r>
      <w:r>
        <w:rPr>
          <w:sz w:val="20"/>
        </w:rPr>
        <w:t>the</w:t>
      </w:r>
      <w:r>
        <w:rPr>
          <w:spacing w:val="-14"/>
          <w:sz w:val="20"/>
        </w:rPr>
        <w:t xml:space="preserve"> </w:t>
      </w:r>
      <w:r>
        <w:rPr>
          <w:sz w:val="20"/>
        </w:rPr>
        <w:t>ordinary</w:t>
      </w:r>
      <w:r>
        <w:rPr>
          <w:spacing w:val="-7"/>
          <w:sz w:val="20"/>
        </w:rPr>
        <w:t xml:space="preserve"> </w:t>
      </w:r>
      <w:r>
        <w:rPr>
          <w:b/>
          <w:sz w:val="20"/>
        </w:rPr>
        <w:t>Electrical</w:t>
      </w:r>
      <w:r>
        <w:rPr>
          <w:b/>
          <w:spacing w:val="-11"/>
          <w:sz w:val="20"/>
        </w:rPr>
        <w:t xml:space="preserve"> </w:t>
      </w:r>
      <w:r>
        <w:rPr>
          <w:b/>
          <w:sz w:val="20"/>
        </w:rPr>
        <w:t xml:space="preserve">Standards </w:t>
      </w:r>
      <w:r>
        <w:rPr>
          <w:sz w:val="20"/>
        </w:rPr>
        <w:t>procedure as set out in GC.11.3 above.</w:t>
      </w:r>
    </w:p>
    <w:p w14:paraId="75D3EDB0" w14:textId="77777777" w:rsidR="00A32014" w:rsidRDefault="00000000">
      <w:pPr>
        <w:pStyle w:val="ListParagraph"/>
        <w:numPr>
          <w:ilvl w:val="0"/>
          <w:numId w:val="17"/>
        </w:numPr>
        <w:tabs>
          <w:tab w:val="left" w:pos="2002"/>
        </w:tabs>
        <w:spacing w:before="122" w:line="264" w:lineRule="auto"/>
        <w:ind w:right="508"/>
        <w:jc w:val="both"/>
        <w:rPr>
          <w:sz w:val="20"/>
        </w:rPr>
      </w:pPr>
      <w:r>
        <w:rPr>
          <w:sz w:val="20"/>
        </w:rPr>
        <w:t xml:space="preserve">If a proposal is implemented using the urgent </w:t>
      </w:r>
      <w:r>
        <w:rPr>
          <w:b/>
          <w:sz w:val="20"/>
        </w:rPr>
        <w:t xml:space="preserve">Electrical Standards </w:t>
      </w:r>
      <w:r>
        <w:rPr>
          <w:sz w:val="20"/>
        </w:rPr>
        <w:t xml:space="preserve">procedure, </w:t>
      </w:r>
      <w:r>
        <w:rPr>
          <w:b/>
          <w:sz w:val="20"/>
        </w:rPr>
        <w:t xml:space="preserve">The Company </w:t>
      </w:r>
      <w:r>
        <w:rPr>
          <w:sz w:val="20"/>
        </w:rPr>
        <w:t xml:space="preserve">will contact all </w:t>
      </w:r>
      <w:r>
        <w:rPr>
          <w:b/>
          <w:sz w:val="20"/>
        </w:rPr>
        <w:t xml:space="preserve">Panel Members </w:t>
      </w:r>
      <w:r>
        <w:rPr>
          <w:sz w:val="20"/>
        </w:rPr>
        <w:t xml:space="preserve">after it is so implemented to check whether they wish to discuss further the implemented proposal to see whether an additional proposal should be considered to alter the implementation, such proposal following the ordinary </w:t>
      </w:r>
      <w:r>
        <w:rPr>
          <w:b/>
          <w:sz w:val="20"/>
        </w:rPr>
        <w:t xml:space="preserve">Electrical Standards </w:t>
      </w:r>
      <w:r>
        <w:rPr>
          <w:sz w:val="20"/>
        </w:rPr>
        <w:t>procedure.</w:t>
      </w:r>
    </w:p>
    <w:p w14:paraId="5E5276D1" w14:textId="77777777" w:rsidR="00A32014" w:rsidRDefault="00000000">
      <w:pPr>
        <w:pStyle w:val="Heading2"/>
        <w:tabs>
          <w:tab w:val="left" w:pos="1577"/>
        </w:tabs>
        <w:spacing w:before="120"/>
        <w:jc w:val="both"/>
        <w:rPr>
          <w:u w:val="none"/>
        </w:rPr>
      </w:pPr>
      <w:r>
        <w:rPr>
          <w:spacing w:val="-2"/>
          <w:u w:val="none"/>
        </w:rPr>
        <w:t>GC.12</w:t>
      </w:r>
      <w:r>
        <w:rPr>
          <w:u w:val="none"/>
        </w:rPr>
        <w:tab/>
      </w:r>
      <w:r>
        <w:rPr>
          <w:spacing w:val="-2"/>
        </w:rPr>
        <w:t>CONFIDENTIALIT</w:t>
      </w:r>
      <w:bookmarkStart w:id="55" w:name="_bookmark11"/>
      <w:bookmarkEnd w:id="55"/>
      <w:r>
        <w:rPr>
          <w:spacing w:val="-2"/>
        </w:rPr>
        <w:t>Y</w:t>
      </w:r>
    </w:p>
    <w:p w14:paraId="1CA50FC3" w14:textId="77777777" w:rsidR="00A32014" w:rsidRDefault="00000000">
      <w:pPr>
        <w:pStyle w:val="BodyText"/>
        <w:tabs>
          <w:tab w:val="left" w:pos="1577"/>
        </w:tabs>
        <w:spacing w:before="142" w:line="264" w:lineRule="auto"/>
        <w:ind w:left="1577" w:right="505" w:hanging="1419"/>
        <w:jc w:val="both"/>
      </w:pPr>
      <w:r>
        <w:rPr>
          <w:spacing w:val="-2"/>
        </w:rPr>
        <w:t>GC.12.1</w:t>
      </w:r>
      <w:r>
        <w:tab/>
      </w:r>
      <w:r>
        <w:rPr>
          <w:b/>
        </w:rPr>
        <w:t>Users</w:t>
      </w:r>
      <w:r>
        <w:rPr>
          <w:b/>
          <w:spacing w:val="-9"/>
        </w:rPr>
        <w:t xml:space="preserve"> </w:t>
      </w:r>
      <w:r>
        <w:t>should</w:t>
      </w:r>
      <w:r>
        <w:rPr>
          <w:spacing w:val="-9"/>
        </w:rPr>
        <w:t xml:space="preserve"> </w:t>
      </w:r>
      <w:r>
        <w:t>note</w:t>
      </w:r>
      <w:r>
        <w:rPr>
          <w:spacing w:val="-9"/>
        </w:rPr>
        <w:t xml:space="preserve"> </w:t>
      </w:r>
      <w:r>
        <w:t>that</w:t>
      </w:r>
      <w:r>
        <w:rPr>
          <w:spacing w:val="-9"/>
        </w:rPr>
        <w:t xml:space="preserve"> </w:t>
      </w:r>
      <w:r>
        <w:t>although</w:t>
      </w:r>
      <w:r>
        <w:rPr>
          <w:spacing w:val="-9"/>
        </w:rPr>
        <w:t xml:space="preserve"> </w:t>
      </w:r>
      <w:r>
        <w:t>the</w:t>
      </w:r>
      <w:r>
        <w:rPr>
          <w:spacing w:val="-6"/>
        </w:rPr>
        <w:t xml:space="preserve"> </w:t>
      </w:r>
      <w:r>
        <w:t>Grid</w:t>
      </w:r>
      <w:r>
        <w:rPr>
          <w:spacing w:val="-9"/>
        </w:rPr>
        <w:t xml:space="preserve"> </w:t>
      </w:r>
      <w:r>
        <w:t>Code</w:t>
      </w:r>
      <w:r>
        <w:rPr>
          <w:spacing w:val="-8"/>
        </w:rPr>
        <w:t xml:space="preserve"> </w:t>
      </w:r>
      <w:r>
        <w:t>contains</w:t>
      </w:r>
      <w:r>
        <w:rPr>
          <w:spacing w:val="-8"/>
        </w:rPr>
        <w:t xml:space="preserve"> </w:t>
      </w:r>
      <w:r>
        <w:t>in</w:t>
      </w:r>
      <w:r>
        <w:rPr>
          <w:spacing w:val="-9"/>
        </w:rPr>
        <w:t xml:space="preserve"> </w:t>
      </w:r>
      <w:r>
        <w:t>certain</w:t>
      </w:r>
      <w:r>
        <w:rPr>
          <w:spacing w:val="-9"/>
        </w:rPr>
        <w:t xml:space="preserve"> </w:t>
      </w:r>
      <w:r>
        <w:t>sections</w:t>
      </w:r>
      <w:r>
        <w:rPr>
          <w:spacing w:val="-8"/>
        </w:rPr>
        <w:t xml:space="preserve"> </w:t>
      </w:r>
      <w:r>
        <w:t>specific</w:t>
      </w:r>
      <w:r>
        <w:rPr>
          <w:spacing w:val="-8"/>
        </w:rPr>
        <w:t xml:space="preserve"> </w:t>
      </w:r>
      <w:r>
        <w:t>provisions which</w:t>
      </w:r>
      <w:r>
        <w:rPr>
          <w:spacing w:val="-14"/>
        </w:rPr>
        <w:t xml:space="preserve"> </w:t>
      </w:r>
      <w:r>
        <w:t>relate</w:t>
      </w:r>
      <w:r>
        <w:rPr>
          <w:spacing w:val="-14"/>
        </w:rPr>
        <w:t xml:space="preserve"> </w:t>
      </w:r>
      <w:r>
        <w:t>to</w:t>
      </w:r>
      <w:r>
        <w:rPr>
          <w:spacing w:val="-14"/>
        </w:rPr>
        <w:t xml:space="preserve"> </w:t>
      </w:r>
      <w:r>
        <w:t>confidentiality,</w:t>
      </w:r>
      <w:r>
        <w:rPr>
          <w:spacing w:val="-14"/>
        </w:rPr>
        <w:t xml:space="preserve"> </w:t>
      </w:r>
      <w:r>
        <w:t>the</w:t>
      </w:r>
      <w:r>
        <w:rPr>
          <w:spacing w:val="-14"/>
        </w:rPr>
        <w:t xml:space="preserve"> </w:t>
      </w:r>
      <w:r>
        <w:t>confidentiality</w:t>
      </w:r>
      <w:r>
        <w:rPr>
          <w:spacing w:val="-14"/>
        </w:rPr>
        <w:t xml:space="preserve"> </w:t>
      </w:r>
      <w:r>
        <w:t>provisions</w:t>
      </w:r>
      <w:r>
        <w:rPr>
          <w:spacing w:val="-14"/>
        </w:rPr>
        <w:t xml:space="preserve"> </w:t>
      </w:r>
      <w:r>
        <w:t>set</w:t>
      </w:r>
      <w:r>
        <w:rPr>
          <w:spacing w:val="-14"/>
        </w:rPr>
        <w:t xml:space="preserve"> </w:t>
      </w:r>
      <w:r>
        <w:t>out</w:t>
      </w:r>
      <w:r>
        <w:rPr>
          <w:spacing w:val="-14"/>
        </w:rPr>
        <w:t xml:space="preserve"> </w:t>
      </w:r>
      <w:r>
        <w:t>in</w:t>
      </w:r>
      <w:r>
        <w:rPr>
          <w:spacing w:val="-13"/>
        </w:rPr>
        <w:t xml:space="preserve"> </w:t>
      </w:r>
      <w:r>
        <w:t>the</w:t>
      </w:r>
      <w:r>
        <w:rPr>
          <w:spacing w:val="-14"/>
        </w:rPr>
        <w:t xml:space="preserve"> </w:t>
      </w:r>
      <w:r>
        <w:rPr>
          <w:b/>
        </w:rPr>
        <w:t>CUSC</w:t>
      </w:r>
      <w:r>
        <w:rPr>
          <w:b/>
          <w:spacing w:val="-14"/>
        </w:rPr>
        <w:t xml:space="preserve"> </w:t>
      </w:r>
      <w:r>
        <w:t>apply</w:t>
      </w:r>
      <w:r>
        <w:rPr>
          <w:spacing w:val="-14"/>
        </w:rPr>
        <w:t xml:space="preserve"> </w:t>
      </w:r>
      <w:r>
        <w:t>generally to</w:t>
      </w:r>
      <w:r>
        <w:rPr>
          <w:spacing w:val="-2"/>
        </w:rPr>
        <w:t xml:space="preserve"> </w:t>
      </w:r>
      <w:r>
        <w:t>information</w:t>
      </w:r>
      <w:r>
        <w:rPr>
          <w:spacing w:val="-2"/>
        </w:rPr>
        <w:t xml:space="preserve"> </w:t>
      </w:r>
      <w:r>
        <w:t>and</w:t>
      </w:r>
      <w:r>
        <w:rPr>
          <w:spacing w:val="-3"/>
        </w:rPr>
        <w:t xml:space="preserve"> </w:t>
      </w:r>
      <w:r>
        <w:t>other</w:t>
      </w:r>
      <w:r>
        <w:rPr>
          <w:spacing w:val="-4"/>
        </w:rPr>
        <w:t xml:space="preserve"> </w:t>
      </w:r>
      <w:r>
        <w:t>data</w:t>
      </w:r>
      <w:r>
        <w:rPr>
          <w:spacing w:val="-4"/>
        </w:rPr>
        <w:t xml:space="preserve"> </w:t>
      </w:r>
      <w:r>
        <w:t>supplied</w:t>
      </w:r>
      <w:r>
        <w:rPr>
          <w:spacing w:val="-2"/>
        </w:rPr>
        <w:t xml:space="preserve"> </w:t>
      </w:r>
      <w:r>
        <w:t>as</w:t>
      </w:r>
      <w:r>
        <w:rPr>
          <w:spacing w:val="-1"/>
        </w:rPr>
        <w:t xml:space="preserve"> </w:t>
      </w:r>
      <w:r>
        <w:t>a</w:t>
      </w:r>
      <w:r>
        <w:rPr>
          <w:spacing w:val="-4"/>
        </w:rPr>
        <w:t xml:space="preserve"> </w:t>
      </w:r>
      <w:r>
        <w:t>requirement</w:t>
      </w:r>
      <w:r>
        <w:rPr>
          <w:spacing w:val="-4"/>
        </w:rPr>
        <w:t xml:space="preserve"> </w:t>
      </w:r>
      <w:r>
        <w:t>of</w:t>
      </w:r>
      <w:r>
        <w:rPr>
          <w:spacing w:val="-2"/>
        </w:rPr>
        <w:t xml:space="preserve"> </w:t>
      </w:r>
      <w:r>
        <w:t>or</w:t>
      </w:r>
      <w:r>
        <w:rPr>
          <w:spacing w:val="-1"/>
        </w:rPr>
        <w:t xml:space="preserve"> </w:t>
      </w:r>
      <w:r>
        <w:t>otherwise</w:t>
      </w:r>
      <w:r>
        <w:rPr>
          <w:spacing w:val="-2"/>
        </w:rPr>
        <w:t xml:space="preserve"> </w:t>
      </w:r>
      <w:r>
        <w:t>under</w:t>
      </w:r>
      <w:r>
        <w:rPr>
          <w:spacing w:val="-3"/>
        </w:rPr>
        <w:t xml:space="preserve"> </w:t>
      </w:r>
      <w:r>
        <w:t>the Grid</w:t>
      </w:r>
      <w:r>
        <w:rPr>
          <w:spacing w:val="-4"/>
        </w:rPr>
        <w:t xml:space="preserve"> </w:t>
      </w:r>
      <w:r>
        <w:t xml:space="preserve">Code. To the extent required to facilitate the requirements of the </w:t>
      </w:r>
      <w:r>
        <w:rPr>
          <w:b/>
        </w:rPr>
        <w:t>EMR Documents</w:t>
      </w:r>
      <w:r>
        <w:t xml:space="preserve">, </w:t>
      </w:r>
      <w:r>
        <w:rPr>
          <w:b/>
        </w:rPr>
        <w:t xml:space="preserve">Users </w:t>
      </w:r>
      <w:r>
        <w:t>that are party to the Grid Code but are</w:t>
      </w:r>
      <w:r>
        <w:rPr>
          <w:spacing w:val="-1"/>
        </w:rPr>
        <w:t xml:space="preserve"> </w:t>
      </w:r>
      <w:r>
        <w:t>not</w:t>
      </w:r>
      <w:r>
        <w:rPr>
          <w:spacing w:val="-1"/>
        </w:rPr>
        <w:t xml:space="preserve"> </w:t>
      </w:r>
      <w:r>
        <w:t xml:space="preserve">party to the </w:t>
      </w:r>
      <w:r>
        <w:rPr>
          <w:b/>
        </w:rPr>
        <w:t>CUSC Framework</w:t>
      </w:r>
      <w:r>
        <w:rPr>
          <w:b/>
          <w:spacing w:val="-1"/>
        </w:rPr>
        <w:t xml:space="preserve"> </w:t>
      </w:r>
      <w:r>
        <w:rPr>
          <w:b/>
        </w:rPr>
        <w:t xml:space="preserve">Agreement </w:t>
      </w:r>
      <w:r>
        <w:t>agree</w:t>
      </w:r>
      <w:r>
        <w:rPr>
          <w:spacing w:val="-2"/>
        </w:rPr>
        <w:t xml:space="preserve"> </w:t>
      </w:r>
      <w:r>
        <w:t>that</w:t>
      </w:r>
      <w:r>
        <w:rPr>
          <w:spacing w:val="-1"/>
        </w:rPr>
        <w:t xml:space="preserve"> </w:t>
      </w:r>
      <w:r>
        <w:t xml:space="preserve">the confidentiality provisions of the </w:t>
      </w:r>
      <w:r>
        <w:rPr>
          <w:b/>
        </w:rPr>
        <w:t xml:space="preserve">CUSC </w:t>
      </w:r>
      <w:r>
        <w:t>are deemed to be imported into the Grid Code.</w:t>
      </w:r>
    </w:p>
    <w:p w14:paraId="035A6B88" w14:textId="77777777" w:rsidR="00A32014" w:rsidRDefault="00000000">
      <w:pPr>
        <w:tabs>
          <w:tab w:val="left" w:pos="1577"/>
        </w:tabs>
        <w:spacing w:before="119" w:line="264" w:lineRule="auto"/>
        <w:ind w:left="1577" w:right="511" w:hanging="1419"/>
        <w:jc w:val="both"/>
        <w:rPr>
          <w:sz w:val="20"/>
        </w:rPr>
      </w:pPr>
      <w:r>
        <w:rPr>
          <w:spacing w:val="-2"/>
          <w:sz w:val="20"/>
        </w:rPr>
        <w:t>GC.12.2</w:t>
      </w:r>
      <w:r>
        <w:rPr>
          <w:sz w:val="20"/>
        </w:rPr>
        <w:tab/>
      </w:r>
      <w:r>
        <w:rPr>
          <w:b/>
          <w:sz w:val="20"/>
        </w:rPr>
        <w:t>The</w:t>
      </w:r>
      <w:r>
        <w:rPr>
          <w:b/>
          <w:spacing w:val="-1"/>
          <w:sz w:val="20"/>
        </w:rPr>
        <w:t xml:space="preserve"> </w:t>
      </w:r>
      <w:r>
        <w:rPr>
          <w:b/>
          <w:sz w:val="20"/>
        </w:rPr>
        <w:t xml:space="preserve">Company </w:t>
      </w:r>
      <w:r>
        <w:rPr>
          <w:sz w:val="20"/>
        </w:rPr>
        <w:t xml:space="preserve">has obligations under the </w:t>
      </w:r>
      <w:r>
        <w:rPr>
          <w:b/>
          <w:sz w:val="20"/>
        </w:rPr>
        <w:t xml:space="preserve">STC </w:t>
      </w:r>
      <w:r>
        <w:rPr>
          <w:sz w:val="20"/>
        </w:rPr>
        <w:t>to</w:t>
      </w:r>
      <w:r>
        <w:rPr>
          <w:spacing w:val="-1"/>
          <w:sz w:val="20"/>
        </w:rPr>
        <w:t xml:space="preserve"> </w:t>
      </w:r>
      <w:r>
        <w:rPr>
          <w:sz w:val="20"/>
        </w:rPr>
        <w:t xml:space="preserve">inform </w:t>
      </w:r>
      <w:r>
        <w:rPr>
          <w:b/>
          <w:sz w:val="20"/>
        </w:rPr>
        <w:t xml:space="preserve">Relevant Transmission Licensees </w:t>
      </w:r>
      <w:r>
        <w:rPr>
          <w:sz w:val="20"/>
        </w:rPr>
        <w:t>of certain data.</w:t>
      </w:r>
      <w:r>
        <w:rPr>
          <w:spacing w:val="40"/>
          <w:sz w:val="20"/>
        </w:rPr>
        <w:t xml:space="preserve"> </w:t>
      </w:r>
      <w:r>
        <w:rPr>
          <w:b/>
          <w:sz w:val="20"/>
        </w:rPr>
        <w:t xml:space="preserve">The Company </w:t>
      </w:r>
      <w:r>
        <w:rPr>
          <w:sz w:val="20"/>
        </w:rPr>
        <w:t xml:space="preserve">may pass on </w:t>
      </w:r>
      <w:r>
        <w:rPr>
          <w:b/>
          <w:sz w:val="20"/>
        </w:rPr>
        <w:t xml:space="preserve">User </w:t>
      </w:r>
      <w:r>
        <w:rPr>
          <w:sz w:val="20"/>
        </w:rPr>
        <w:t xml:space="preserve">data to a </w:t>
      </w:r>
      <w:r>
        <w:rPr>
          <w:b/>
          <w:sz w:val="20"/>
        </w:rPr>
        <w:t xml:space="preserve">Relevant Transmission Licensee </w:t>
      </w:r>
      <w:r>
        <w:rPr>
          <w:sz w:val="20"/>
        </w:rPr>
        <w:t>where:</w:t>
      </w:r>
    </w:p>
    <w:p w14:paraId="3EDC0305" w14:textId="77777777" w:rsidR="00A32014" w:rsidRDefault="00000000">
      <w:pPr>
        <w:pStyle w:val="ListParagraph"/>
        <w:numPr>
          <w:ilvl w:val="0"/>
          <w:numId w:val="16"/>
        </w:numPr>
        <w:tabs>
          <w:tab w:val="left" w:pos="2001"/>
        </w:tabs>
        <w:spacing w:before="122"/>
        <w:ind w:left="2001" w:hanging="424"/>
        <w:jc w:val="both"/>
        <w:rPr>
          <w:sz w:val="20"/>
        </w:rPr>
      </w:pPr>
      <w:r>
        <w:rPr>
          <w:b/>
          <w:sz w:val="20"/>
        </w:rPr>
        <w:t>The</w:t>
      </w:r>
      <w:r>
        <w:rPr>
          <w:b/>
          <w:spacing w:val="-6"/>
          <w:sz w:val="20"/>
        </w:rPr>
        <w:t xml:space="preserve"> </w:t>
      </w:r>
      <w:r>
        <w:rPr>
          <w:b/>
          <w:sz w:val="20"/>
        </w:rPr>
        <w:t>Company</w:t>
      </w:r>
      <w:r>
        <w:rPr>
          <w:b/>
          <w:spacing w:val="-2"/>
          <w:sz w:val="20"/>
        </w:rPr>
        <w:t xml:space="preserve"> </w:t>
      </w:r>
      <w:r>
        <w:rPr>
          <w:sz w:val="20"/>
        </w:rPr>
        <w:t>is</w:t>
      </w:r>
      <w:r>
        <w:rPr>
          <w:spacing w:val="-4"/>
          <w:sz w:val="20"/>
        </w:rPr>
        <w:t xml:space="preserve"> </w:t>
      </w:r>
      <w:r>
        <w:rPr>
          <w:sz w:val="20"/>
        </w:rPr>
        <w:t>required</w:t>
      </w:r>
      <w:r>
        <w:rPr>
          <w:spacing w:val="-5"/>
          <w:sz w:val="20"/>
        </w:rPr>
        <w:t xml:space="preserve"> </w:t>
      </w:r>
      <w:r>
        <w:rPr>
          <w:sz w:val="20"/>
        </w:rPr>
        <w:t>to</w:t>
      </w:r>
      <w:r>
        <w:rPr>
          <w:spacing w:val="-5"/>
          <w:sz w:val="20"/>
        </w:rPr>
        <w:t xml:space="preserve"> </w:t>
      </w:r>
      <w:r>
        <w:rPr>
          <w:sz w:val="20"/>
        </w:rPr>
        <w:t>do</w:t>
      </w:r>
      <w:r>
        <w:rPr>
          <w:spacing w:val="-6"/>
          <w:sz w:val="20"/>
        </w:rPr>
        <w:t xml:space="preserve"> </w:t>
      </w:r>
      <w:r>
        <w:rPr>
          <w:sz w:val="20"/>
        </w:rPr>
        <w:t>so</w:t>
      </w:r>
      <w:r>
        <w:rPr>
          <w:spacing w:val="-3"/>
          <w:sz w:val="20"/>
        </w:rPr>
        <w:t xml:space="preserve"> </w:t>
      </w:r>
      <w:r>
        <w:rPr>
          <w:sz w:val="20"/>
        </w:rPr>
        <w:t>under</w:t>
      </w:r>
      <w:r>
        <w:rPr>
          <w:spacing w:val="-5"/>
          <w:sz w:val="20"/>
        </w:rPr>
        <w:t xml:space="preserve"> </w:t>
      </w:r>
      <w:r>
        <w:rPr>
          <w:sz w:val="20"/>
        </w:rPr>
        <w:t>a</w:t>
      </w:r>
      <w:r>
        <w:rPr>
          <w:spacing w:val="-3"/>
          <w:sz w:val="20"/>
        </w:rPr>
        <w:t xml:space="preserve"> </w:t>
      </w:r>
      <w:r>
        <w:rPr>
          <w:sz w:val="20"/>
        </w:rPr>
        <w:t>provision</w:t>
      </w:r>
      <w:r>
        <w:rPr>
          <w:spacing w:val="-7"/>
          <w:sz w:val="20"/>
        </w:rPr>
        <w:t xml:space="preserve"> </w:t>
      </w:r>
      <w:r>
        <w:rPr>
          <w:sz w:val="20"/>
        </w:rPr>
        <w:t>of</w:t>
      </w:r>
      <w:r>
        <w:rPr>
          <w:spacing w:val="-2"/>
          <w:sz w:val="20"/>
        </w:rPr>
        <w:t xml:space="preserve"> </w:t>
      </w:r>
      <w:r>
        <w:rPr>
          <w:sz w:val="20"/>
        </w:rPr>
        <w:t>Schedule</w:t>
      </w:r>
      <w:r>
        <w:rPr>
          <w:spacing w:val="-5"/>
          <w:sz w:val="20"/>
        </w:rPr>
        <w:t xml:space="preserve"> </w:t>
      </w:r>
      <w:r>
        <w:rPr>
          <w:sz w:val="20"/>
        </w:rPr>
        <w:t>3</w:t>
      </w:r>
      <w:r>
        <w:rPr>
          <w:spacing w:val="-4"/>
          <w:sz w:val="20"/>
        </w:rPr>
        <w:t xml:space="preserve"> </w:t>
      </w:r>
      <w:r>
        <w:rPr>
          <w:sz w:val="20"/>
        </w:rPr>
        <w:t>of</w:t>
      </w:r>
      <w:r>
        <w:rPr>
          <w:spacing w:val="-4"/>
          <w:sz w:val="20"/>
        </w:rPr>
        <w:t xml:space="preserve"> </w:t>
      </w:r>
      <w:r>
        <w:rPr>
          <w:sz w:val="20"/>
        </w:rPr>
        <w:t>the</w:t>
      </w:r>
      <w:r>
        <w:rPr>
          <w:spacing w:val="-4"/>
          <w:sz w:val="20"/>
        </w:rPr>
        <w:t xml:space="preserve"> </w:t>
      </w:r>
      <w:r>
        <w:rPr>
          <w:b/>
          <w:sz w:val="20"/>
        </w:rPr>
        <w:t>STC</w:t>
      </w:r>
      <w:r>
        <w:rPr>
          <w:sz w:val="20"/>
        </w:rPr>
        <w:t>;</w:t>
      </w:r>
      <w:r>
        <w:rPr>
          <w:spacing w:val="-5"/>
          <w:sz w:val="20"/>
        </w:rPr>
        <w:t xml:space="preserve"> </w:t>
      </w:r>
      <w:r>
        <w:rPr>
          <w:spacing w:val="-2"/>
          <w:sz w:val="20"/>
        </w:rPr>
        <w:t>and/or</w:t>
      </w:r>
    </w:p>
    <w:p w14:paraId="196C9CA7" w14:textId="77777777" w:rsidR="00A32014" w:rsidRDefault="00000000">
      <w:pPr>
        <w:pStyle w:val="ListParagraph"/>
        <w:numPr>
          <w:ilvl w:val="0"/>
          <w:numId w:val="16"/>
        </w:numPr>
        <w:tabs>
          <w:tab w:val="left" w:pos="2001"/>
        </w:tabs>
        <w:spacing w:before="142"/>
        <w:ind w:left="2001" w:hanging="424"/>
        <w:jc w:val="both"/>
        <w:rPr>
          <w:sz w:val="20"/>
        </w:rPr>
      </w:pPr>
      <w:r>
        <w:rPr>
          <w:sz w:val="20"/>
        </w:rPr>
        <w:t>permitted</w:t>
      </w:r>
      <w:r>
        <w:rPr>
          <w:spacing w:val="-7"/>
          <w:sz w:val="20"/>
        </w:rPr>
        <w:t xml:space="preserve"> </w:t>
      </w:r>
      <w:r>
        <w:rPr>
          <w:sz w:val="20"/>
        </w:rPr>
        <w:t>in</w:t>
      </w:r>
      <w:r>
        <w:rPr>
          <w:spacing w:val="-6"/>
          <w:sz w:val="20"/>
        </w:rPr>
        <w:t xml:space="preserve"> </w:t>
      </w:r>
      <w:r>
        <w:rPr>
          <w:sz w:val="20"/>
        </w:rPr>
        <w:t>accordance</w:t>
      </w:r>
      <w:r>
        <w:rPr>
          <w:spacing w:val="-6"/>
          <w:sz w:val="20"/>
        </w:rPr>
        <w:t xml:space="preserve"> </w:t>
      </w:r>
      <w:r>
        <w:rPr>
          <w:sz w:val="20"/>
        </w:rPr>
        <w:t>with</w:t>
      </w:r>
      <w:r>
        <w:rPr>
          <w:spacing w:val="-7"/>
          <w:sz w:val="20"/>
        </w:rPr>
        <w:t xml:space="preserve"> </w:t>
      </w:r>
      <w:r>
        <w:rPr>
          <w:sz w:val="20"/>
        </w:rPr>
        <w:t>PC.3.4,</w:t>
      </w:r>
      <w:r>
        <w:rPr>
          <w:spacing w:val="-7"/>
          <w:sz w:val="20"/>
        </w:rPr>
        <w:t xml:space="preserve"> </w:t>
      </w:r>
      <w:r>
        <w:rPr>
          <w:sz w:val="20"/>
        </w:rPr>
        <w:t>PC.3.5</w:t>
      </w:r>
      <w:r>
        <w:rPr>
          <w:spacing w:val="-6"/>
          <w:sz w:val="20"/>
        </w:rPr>
        <w:t xml:space="preserve"> </w:t>
      </w:r>
      <w:r>
        <w:rPr>
          <w:sz w:val="20"/>
        </w:rPr>
        <w:t>and</w:t>
      </w:r>
      <w:r>
        <w:rPr>
          <w:spacing w:val="-7"/>
          <w:sz w:val="20"/>
        </w:rPr>
        <w:t xml:space="preserve"> </w:t>
      </w:r>
      <w:r>
        <w:rPr>
          <w:spacing w:val="-2"/>
          <w:sz w:val="20"/>
        </w:rPr>
        <w:t>OC2.3.2.</w:t>
      </w:r>
    </w:p>
    <w:p w14:paraId="76C2713B" w14:textId="77777777" w:rsidR="00A32014" w:rsidRDefault="00A32014">
      <w:pPr>
        <w:pStyle w:val="BodyText"/>
        <w:spacing w:before="164"/>
      </w:pPr>
    </w:p>
    <w:p w14:paraId="1C7ED7FA" w14:textId="77777777" w:rsidR="00A32014" w:rsidRDefault="00000000">
      <w:pPr>
        <w:tabs>
          <w:tab w:val="left" w:pos="1577"/>
        </w:tabs>
        <w:spacing w:line="264" w:lineRule="auto"/>
        <w:ind w:left="1577" w:right="829" w:hanging="1419"/>
        <w:rPr>
          <w:sz w:val="20"/>
        </w:rPr>
      </w:pPr>
      <w:r>
        <w:rPr>
          <w:spacing w:val="-2"/>
          <w:sz w:val="20"/>
        </w:rPr>
        <w:t>GC.12.3</w:t>
      </w:r>
      <w:r>
        <w:rPr>
          <w:sz w:val="20"/>
        </w:rPr>
        <w:tab/>
      </w:r>
      <w:r>
        <w:rPr>
          <w:b/>
          <w:sz w:val="20"/>
        </w:rPr>
        <w:t xml:space="preserve">The Company </w:t>
      </w:r>
      <w:r>
        <w:rPr>
          <w:sz w:val="20"/>
        </w:rPr>
        <w:t xml:space="preserve">has obligations under the </w:t>
      </w:r>
      <w:r>
        <w:rPr>
          <w:b/>
          <w:sz w:val="20"/>
        </w:rPr>
        <w:t xml:space="preserve">EMR Documents </w:t>
      </w:r>
      <w:r>
        <w:rPr>
          <w:sz w:val="20"/>
        </w:rPr>
        <w:t xml:space="preserve">to inform </w:t>
      </w:r>
      <w:r>
        <w:rPr>
          <w:b/>
          <w:sz w:val="20"/>
        </w:rPr>
        <w:t>EMR</w:t>
      </w:r>
      <w:r>
        <w:rPr>
          <w:b/>
          <w:spacing w:val="40"/>
          <w:sz w:val="20"/>
        </w:rPr>
        <w:t xml:space="preserve"> </w:t>
      </w:r>
      <w:r>
        <w:rPr>
          <w:b/>
          <w:sz w:val="20"/>
        </w:rPr>
        <w:t>Administrative</w:t>
      </w:r>
      <w:r>
        <w:rPr>
          <w:b/>
          <w:spacing w:val="-14"/>
          <w:sz w:val="20"/>
        </w:rPr>
        <w:t xml:space="preserve"> </w:t>
      </w:r>
      <w:r>
        <w:rPr>
          <w:b/>
          <w:sz w:val="20"/>
        </w:rPr>
        <w:t>Parties</w:t>
      </w:r>
      <w:r>
        <w:rPr>
          <w:b/>
          <w:spacing w:val="-14"/>
          <w:sz w:val="20"/>
        </w:rPr>
        <w:t xml:space="preserve"> </w:t>
      </w:r>
      <w:r>
        <w:rPr>
          <w:sz w:val="20"/>
        </w:rPr>
        <w:t>of</w:t>
      </w:r>
      <w:r>
        <w:rPr>
          <w:spacing w:val="-14"/>
          <w:sz w:val="20"/>
        </w:rPr>
        <w:t xml:space="preserve"> </w:t>
      </w:r>
      <w:r>
        <w:rPr>
          <w:sz w:val="20"/>
        </w:rPr>
        <w:t>certain</w:t>
      </w:r>
      <w:r>
        <w:rPr>
          <w:spacing w:val="-14"/>
          <w:sz w:val="20"/>
        </w:rPr>
        <w:t xml:space="preserve"> </w:t>
      </w:r>
      <w:r>
        <w:rPr>
          <w:sz w:val="20"/>
        </w:rPr>
        <w:t>data.</w:t>
      </w:r>
      <w:r>
        <w:rPr>
          <w:spacing w:val="24"/>
          <w:sz w:val="20"/>
        </w:rPr>
        <w:t xml:space="preserve"> </w:t>
      </w:r>
      <w:r>
        <w:rPr>
          <w:b/>
          <w:sz w:val="20"/>
        </w:rPr>
        <w:t>The</w:t>
      </w:r>
      <w:r>
        <w:rPr>
          <w:b/>
          <w:spacing w:val="-7"/>
          <w:sz w:val="20"/>
        </w:rPr>
        <w:t xml:space="preserve"> </w:t>
      </w:r>
      <w:r>
        <w:rPr>
          <w:b/>
          <w:sz w:val="20"/>
        </w:rPr>
        <w:t>Company</w:t>
      </w:r>
      <w:r>
        <w:rPr>
          <w:b/>
          <w:spacing w:val="-8"/>
          <w:sz w:val="20"/>
        </w:rPr>
        <w:t xml:space="preserve"> </w:t>
      </w:r>
      <w:r>
        <w:rPr>
          <w:sz w:val="20"/>
        </w:rPr>
        <w:t>may</w:t>
      </w:r>
      <w:r>
        <w:rPr>
          <w:spacing w:val="-13"/>
          <w:sz w:val="20"/>
        </w:rPr>
        <w:t xml:space="preserve"> </w:t>
      </w:r>
      <w:r>
        <w:rPr>
          <w:sz w:val="20"/>
        </w:rPr>
        <w:t>pass</w:t>
      </w:r>
      <w:r>
        <w:rPr>
          <w:spacing w:val="-13"/>
          <w:sz w:val="20"/>
        </w:rPr>
        <w:t xml:space="preserve"> </w:t>
      </w:r>
      <w:r>
        <w:rPr>
          <w:sz w:val="20"/>
        </w:rPr>
        <w:t>on</w:t>
      </w:r>
      <w:r>
        <w:rPr>
          <w:spacing w:val="-14"/>
          <w:sz w:val="20"/>
        </w:rPr>
        <w:t xml:space="preserve"> </w:t>
      </w:r>
      <w:r>
        <w:rPr>
          <w:b/>
          <w:sz w:val="20"/>
        </w:rPr>
        <w:t>User</w:t>
      </w:r>
      <w:r>
        <w:rPr>
          <w:b/>
          <w:spacing w:val="-13"/>
          <w:sz w:val="20"/>
        </w:rPr>
        <w:t xml:space="preserve"> </w:t>
      </w:r>
      <w:r>
        <w:rPr>
          <w:sz w:val="20"/>
        </w:rPr>
        <w:t>data</w:t>
      </w:r>
      <w:r>
        <w:rPr>
          <w:spacing w:val="-14"/>
          <w:sz w:val="20"/>
        </w:rPr>
        <w:t xml:space="preserve"> </w:t>
      </w:r>
      <w:r>
        <w:rPr>
          <w:sz w:val="20"/>
        </w:rPr>
        <w:t>to</w:t>
      </w:r>
      <w:r>
        <w:rPr>
          <w:spacing w:val="-14"/>
          <w:sz w:val="20"/>
        </w:rPr>
        <w:t xml:space="preserve"> </w:t>
      </w:r>
      <w:r>
        <w:rPr>
          <w:sz w:val="20"/>
        </w:rPr>
        <w:t>an</w:t>
      </w:r>
      <w:r>
        <w:rPr>
          <w:spacing w:val="-14"/>
          <w:sz w:val="20"/>
        </w:rPr>
        <w:t xml:space="preserve"> </w:t>
      </w:r>
      <w:r>
        <w:rPr>
          <w:b/>
          <w:sz w:val="20"/>
        </w:rPr>
        <w:t xml:space="preserve">EMR Administrative Party </w:t>
      </w:r>
      <w:r>
        <w:rPr>
          <w:sz w:val="20"/>
        </w:rPr>
        <w:t xml:space="preserve">where </w:t>
      </w:r>
      <w:r>
        <w:rPr>
          <w:b/>
          <w:sz w:val="20"/>
        </w:rPr>
        <w:t xml:space="preserve">The Company </w:t>
      </w:r>
      <w:r>
        <w:rPr>
          <w:sz w:val="20"/>
        </w:rPr>
        <w:t xml:space="preserve">is required to do so under an </w:t>
      </w:r>
      <w:r>
        <w:rPr>
          <w:b/>
          <w:sz w:val="20"/>
        </w:rPr>
        <w:t xml:space="preserve">EMR </w:t>
      </w:r>
      <w:r>
        <w:rPr>
          <w:b/>
          <w:spacing w:val="-2"/>
          <w:sz w:val="20"/>
        </w:rPr>
        <w:t>Document</w:t>
      </w:r>
      <w:r>
        <w:rPr>
          <w:spacing w:val="-2"/>
          <w:sz w:val="20"/>
        </w:rPr>
        <w:t>.</w:t>
      </w:r>
    </w:p>
    <w:p w14:paraId="493048E4" w14:textId="77777777" w:rsidR="00A32014" w:rsidRDefault="00000000">
      <w:pPr>
        <w:tabs>
          <w:tab w:val="left" w:pos="1593"/>
        </w:tabs>
        <w:spacing w:before="218"/>
        <w:ind w:left="158"/>
        <w:jc w:val="both"/>
        <w:rPr>
          <w:sz w:val="20"/>
        </w:rPr>
      </w:pPr>
      <w:r>
        <w:rPr>
          <w:spacing w:val="-2"/>
          <w:sz w:val="20"/>
        </w:rPr>
        <w:t>GC.12.4</w:t>
      </w:r>
      <w:r>
        <w:rPr>
          <w:sz w:val="20"/>
        </w:rPr>
        <w:tab/>
      </w:r>
      <w:r>
        <w:rPr>
          <w:b/>
          <w:sz w:val="20"/>
        </w:rPr>
        <w:t>The</w:t>
      </w:r>
      <w:r>
        <w:rPr>
          <w:b/>
          <w:spacing w:val="-1"/>
          <w:sz w:val="20"/>
        </w:rPr>
        <w:t xml:space="preserve"> </w:t>
      </w:r>
      <w:r>
        <w:rPr>
          <w:b/>
          <w:sz w:val="20"/>
        </w:rPr>
        <w:t xml:space="preserve">Company </w:t>
      </w:r>
      <w:r>
        <w:rPr>
          <w:sz w:val="20"/>
        </w:rPr>
        <w:t>may</w:t>
      </w:r>
      <w:r>
        <w:rPr>
          <w:spacing w:val="-2"/>
          <w:sz w:val="20"/>
        </w:rPr>
        <w:t xml:space="preserve"> </w:t>
      </w:r>
      <w:r>
        <w:rPr>
          <w:sz w:val="20"/>
        </w:rPr>
        <w:t>use</w:t>
      </w:r>
      <w:r>
        <w:rPr>
          <w:spacing w:val="-3"/>
          <w:sz w:val="20"/>
        </w:rPr>
        <w:t xml:space="preserve"> </w:t>
      </w:r>
      <w:r>
        <w:rPr>
          <w:b/>
          <w:sz w:val="20"/>
        </w:rPr>
        <w:t>User</w:t>
      </w:r>
      <w:r>
        <w:rPr>
          <w:b/>
          <w:spacing w:val="-4"/>
          <w:sz w:val="20"/>
        </w:rPr>
        <w:t xml:space="preserve"> </w:t>
      </w:r>
      <w:r>
        <w:rPr>
          <w:sz w:val="20"/>
        </w:rPr>
        <w:t>data</w:t>
      </w:r>
      <w:r>
        <w:rPr>
          <w:spacing w:val="-4"/>
          <w:sz w:val="20"/>
        </w:rPr>
        <w:t xml:space="preserve"> </w:t>
      </w:r>
      <w:r>
        <w:rPr>
          <w:sz w:val="20"/>
        </w:rPr>
        <w:t>for</w:t>
      </w:r>
      <w:r>
        <w:rPr>
          <w:spacing w:val="-1"/>
          <w:sz w:val="20"/>
        </w:rPr>
        <w:t xml:space="preserve"> </w:t>
      </w:r>
      <w:r>
        <w:rPr>
          <w:sz w:val="20"/>
        </w:rPr>
        <w:t>the</w:t>
      </w:r>
      <w:r>
        <w:rPr>
          <w:spacing w:val="-2"/>
          <w:sz w:val="20"/>
        </w:rPr>
        <w:t xml:space="preserve"> </w:t>
      </w:r>
      <w:r>
        <w:rPr>
          <w:sz w:val="20"/>
        </w:rPr>
        <w:t>purpose</w:t>
      </w:r>
      <w:r>
        <w:rPr>
          <w:spacing w:val="-1"/>
          <w:sz w:val="20"/>
        </w:rPr>
        <w:t xml:space="preserve"> </w:t>
      </w:r>
      <w:r>
        <w:rPr>
          <w:sz w:val="20"/>
        </w:rPr>
        <w:t>of</w:t>
      </w:r>
      <w:r>
        <w:rPr>
          <w:spacing w:val="-1"/>
          <w:sz w:val="20"/>
        </w:rPr>
        <w:t xml:space="preserve"> </w:t>
      </w:r>
      <w:r>
        <w:rPr>
          <w:sz w:val="20"/>
        </w:rPr>
        <w:t>carrying</w:t>
      </w:r>
      <w:r>
        <w:rPr>
          <w:spacing w:val="-2"/>
          <w:sz w:val="20"/>
        </w:rPr>
        <w:t xml:space="preserve"> </w:t>
      </w:r>
      <w:r>
        <w:rPr>
          <w:sz w:val="20"/>
        </w:rPr>
        <w:t>out</w:t>
      </w:r>
      <w:r>
        <w:rPr>
          <w:spacing w:val="-1"/>
          <w:sz w:val="20"/>
        </w:rPr>
        <w:t xml:space="preserve"> </w:t>
      </w:r>
      <w:r>
        <w:rPr>
          <w:sz w:val="20"/>
        </w:rPr>
        <w:t>its</w:t>
      </w:r>
      <w:r>
        <w:rPr>
          <w:spacing w:val="-4"/>
          <w:sz w:val="20"/>
        </w:rPr>
        <w:t xml:space="preserve"> </w:t>
      </w:r>
      <w:r>
        <w:rPr>
          <w:b/>
          <w:sz w:val="20"/>
        </w:rPr>
        <w:t>EMR</w:t>
      </w:r>
      <w:r>
        <w:rPr>
          <w:b/>
          <w:spacing w:val="-5"/>
          <w:sz w:val="20"/>
        </w:rPr>
        <w:t xml:space="preserve"> </w:t>
      </w:r>
      <w:r>
        <w:rPr>
          <w:b/>
          <w:spacing w:val="-2"/>
          <w:sz w:val="20"/>
        </w:rPr>
        <w:t>Functions</w:t>
      </w:r>
      <w:r>
        <w:rPr>
          <w:spacing w:val="-2"/>
          <w:sz w:val="20"/>
        </w:rPr>
        <w:t>.</w:t>
      </w:r>
    </w:p>
    <w:p w14:paraId="5C694012" w14:textId="77777777" w:rsidR="00A32014" w:rsidRDefault="00A32014">
      <w:pPr>
        <w:jc w:val="both"/>
        <w:rPr>
          <w:sz w:val="20"/>
        </w:rPr>
        <w:sectPr w:rsidR="00A32014">
          <w:pgSz w:w="11910" w:h="16840"/>
          <w:pgMar w:top="760" w:right="340" w:bottom="1200" w:left="1260" w:header="0" w:footer="1015" w:gutter="0"/>
          <w:cols w:space="720"/>
        </w:sectPr>
      </w:pPr>
    </w:p>
    <w:p w14:paraId="4CCBEC4C" w14:textId="77777777" w:rsidR="00A32014" w:rsidRDefault="00000000">
      <w:pPr>
        <w:pStyle w:val="Heading2"/>
        <w:tabs>
          <w:tab w:val="left" w:pos="1577"/>
        </w:tabs>
        <w:spacing w:before="73"/>
        <w:rPr>
          <w:u w:val="none"/>
        </w:rPr>
      </w:pPr>
      <w:r>
        <w:rPr>
          <w:spacing w:val="-2"/>
          <w:u w:val="none"/>
        </w:rPr>
        <w:lastRenderedPageBreak/>
        <w:t>GC.13</w:t>
      </w:r>
      <w:r>
        <w:rPr>
          <w:u w:val="none"/>
        </w:rPr>
        <w:tab/>
      </w:r>
      <w:r>
        <w:t>RELEVANT</w:t>
      </w:r>
      <w:r>
        <w:rPr>
          <w:spacing w:val="-12"/>
        </w:rPr>
        <w:t xml:space="preserve"> </w:t>
      </w:r>
      <w:r>
        <w:t>TRANSMISSION</w:t>
      </w:r>
      <w:r>
        <w:rPr>
          <w:spacing w:val="-13"/>
        </w:rPr>
        <w:t xml:space="preserve"> </w:t>
      </w:r>
      <w:r>
        <w:rPr>
          <w:spacing w:val="-2"/>
        </w:rPr>
        <w:t>LICENSEE</w:t>
      </w:r>
      <w:bookmarkStart w:id="56" w:name="_bookmark12"/>
      <w:bookmarkEnd w:id="56"/>
      <w:r>
        <w:rPr>
          <w:spacing w:val="-2"/>
        </w:rPr>
        <w:t>S</w:t>
      </w:r>
    </w:p>
    <w:p w14:paraId="4634FFD1" w14:textId="77777777" w:rsidR="00A32014" w:rsidRDefault="00000000">
      <w:pPr>
        <w:pStyle w:val="BodyText"/>
        <w:tabs>
          <w:tab w:val="left" w:pos="1577"/>
        </w:tabs>
        <w:spacing w:before="142" w:line="264" w:lineRule="auto"/>
        <w:ind w:left="1577" w:right="505" w:hanging="1419"/>
        <w:jc w:val="both"/>
      </w:pPr>
      <w:r>
        <w:rPr>
          <w:spacing w:val="-2"/>
        </w:rPr>
        <w:t>GC.13.1</w:t>
      </w:r>
      <w:r>
        <w:tab/>
        <w:t>It</w:t>
      </w:r>
      <w:r>
        <w:rPr>
          <w:spacing w:val="-7"/>
        </w:rPr>
        <w:t xml:space="preserve"> </w:t>
      </w:r>
      <w:r>
        <w:t>is</w:t>
      </w:r>
      <w:r>
        <w:rPr>
          <w:spacing w:val="-5"/>
        </w:rPr>
        <w:t xml:space="preserve"> </w:t>
      </w:r>
      <w:proofErr w:type="spellStart"/>
      <w:r>
        <w:t>recognised</w:t>
      </w:r>
      <w:proofErr w:type="spellEnd"/>
      <w:r>
        <w:rPr>
          <w:spacing w:val="-7"/>
        </w:rPr>
        <w:t xml:space="preserve"> </w:t>
      </w:r>
      <w:r>
        <w:t>that</w:t>
      </w:r>
      <w:r>
        <w:rPr>
          <w:spacing w:val="-6"/>
        </w:rPr>
        <w:t xml:space="preserve"> </w:t>
      </w:r>
      <w:r>
        <w:t>the</w:t>
      </w:r>
      <w:r>
        <w:rPr>
          <w:spacing w:val="-2"/>
        </w:rPr>
        <w:t xml:space="preserve"> </w:t>
      </w:r>
      <w:r>
        <w:rPr>
          <w:b/>
        </w:rPr>
        <w:t>Relevant</w:t>
      </w:r>
      <w:r>
        <w:rPr>
          <w:b/>
          <w:spacing w:val="-5"/>
        </w:rPr>
        <w:t xml:space="preserve"> </w:t>
      </w:r>
      <w:r>
        <w:rPr>
          <w:b/>
        </w:rPr>
        <w:t>Transmission</w:t>
      </w:r>
      <w:r>
        <w:rPr>
          <w:b/>
          <w:spacing w:val="-5"/>
        </w:rPr>
        <w:t xml:space="preserve"> </w:t>
      </w:r>
      <w:r>
        <w:rPr>
          <w:b/>
        </w:rPr>
        <w:t>Licensees</w:t>
      </w:r>
      <w:r>
        <w:rPr>
          <w:b/>
          <w:spacing w:val="-2"/>
        </w:rPr>
        <w:t xml:space="preserve"> </w:t>
      </w:r>
      <w:r>
        <w:t>are</w:t>
      </w:r>
      <w:r>
        <w:rPr>
          <w:spacing w:val="-4"/>
        </w:rPr>
        <w:t xml:space="preserve"> </w:t>
      </w:r>
      <w:r>
        <w:t>not</w:t>
      </w:r>
      <w:r>
        <w:rPr>
          <w:spacing w:val="-4"/>
        </w:rPr>
        <w:t xml:space="preserve"> </w:t>
      </w:r>
      <w:r>
        <w:t>parties</w:t>
      </w:r>
      <w:r>
        <w:rPr>
          <w:spacing w:val="-6"/>
        </w:rPr>
        <w:t xml:space="preserve"> </w:t>
      </w:r>
      <w:r>
        <w:t>to</w:t>
      </w:r>
      <w:r>
        <w:rPr>
          <w:spacing w:val="-5"/>
        </w:rPr>
        <w:t xml:space="preserve"> </w:t>
      </w:r>
      <w:r>
        <w:t>the</w:t>
      </w:r>
      <w:r>
        <w:rPr>
          <w:spacing w:val="-2"/>
        </w:rPr>
        <w:t xml:space="preserve"> </w:t>
      </w:r>
      <w:r>
        <w:t>Grid</w:t>
      </w:r>
      <w:r>
        <w:rPr>
          <w:spacing w:val="-7"/>
        </w:rPr>
        <w:t xml:space="preserve"> </w:t>
      </w:r>
      <w:r>
        <w:t>Code. Accordingly, notwithstanding that Operating Code No. 8 Appendix 1 (“OC8A”) and Appendix 2</w:t>
      </w:r>
      <w:r>
        <w:rPr>
          <w:spacing w:val="-2"/>
        </w:rPr>
        <w:t xml:space="preserve"> </w:t>
      </w:r>
      <w:r>
        <w:t>("OC8B"),</w:t>
      </w:r>
      <w:r>
        <w:rPr>
          <w:spacing w:val="-2"/>
        </w:rPr>
        <w:t xml:space="preserve"> </w:t>
      </w:r>
      <w:r>
        <w:t>OC7.6,</w:t>
      </w:r>
      <w:r>
        <w:rPr>
          <w:spacing w:val="-2"/>
        </w:rPr>
        <w:t xml:space="preserve"> </w:t>
      </w:r>
      <w:r>
        <w:t>OC9.4 and</w:t>
      </w:r>
      <w:r>
        <w:rPr>
          <w:spacing w:val="-2"/>
        </w:rPr>
        <w:t xml:space="preserve"> </w:t>
      </w:r>
      <w:r>
        <w:t>OC9.5</w:t>
      </w:r>
      <w:r>
        <w:rPr>
          <w:spacing w:val="-2"/>
        </w:rPr>
        <w:t xml:space="preserve"> </w:t>
      </w:r>
      <w:r>
        <w:t>refer</w:t>
      </w:r>
      <w:r>
        <w:rPr>
          <w:spacing w:val="-1"/>
        </w:rPr>
        <w:t xml:space="preserve"> </w:t>
      </w:r>
      <w:r>
        <w:t>to</w:t>
      </w:r>
      <w:r>
        <w:rPr>
          <w:spacing w:val="-2"/>
        </w:rPr>
        <w:t xml:space="preserve"> </w:t>
      </w:r>
      <w:r>
        <w:t>obligations</w:t>
      </w:r>
      <w:r>
        <w:rPr>
          <w:spacing w:val="-1"/>
        </w:rPr>
        <w:t xml:space="preserve"> </w:t>
      </w:r>
      <w:r>
        <w:t>which</w:t>
      </w:r>
      <w:r>
        <w:rPr>
          <w:spacing w:val="-2"/>
        </w:rPr>
        <w:t xml:space="preserve"> </w:t>
      </w:r>
      <w:r>
        <w:t>will</w:t>
      </w:r>
      <w:r>
        <w:rPr>
          <w:spacing w:val="-3"/>
        </w:rPr>
        <w:t xml:space="preserve"> </w:t>
      </w:r>
      <w:r>
        <w:t>in</w:t>
      </w:r>
      <w:r>
        <w:rPr>
          <w:spacing w:val="-2"/>
        </w:rPr>
        <w:t xml:space="preserve"> </w:t>
      </w:r>
      <w:r>
        <w:t>practice</w:t>
      </w:r>
      <w:r>
        <w:rPr>
          <w:spacing w:val="-2"/>
        </w:rPr>
        <w:t xml:space="preserve"> </w:t>
      </w:r>
      <w:r>
        <w:t>be performed by</w:t>
      </w:r>
      <w:r>
        <w:rPr>
          <w:spacing w:val="-2"/>
        </w:rPr>
        <w:t xml:space="preserve"> </w:t>
      </w:r>
      <w:r>
        <w:t>the</w:t>
      </w:r>
      <w:r>
        <w:rPr>
          <w:spacing w:val="-3"/>
        </w:rPr>
        <w:t xml:space="preserve"> </w:t>
      </w:r>
      <w:r>
        <w:rPr>
          <w:b/>
        </w:rPr>
        <w:t>Relevant</w:t>
      </w:r>
      <w:r>
        <w:rPr>
          <w:b/>
          <w:spacing w:val="-2"/>
        </w:rPr>
        <w:t xml:space="preserve"> </w:t>
      </w:r>
      <w:r>
        <w:rPr>
          <w:b/>
        </w:rPr>
        <w:t>Transmission</w:t>
      </w:r>
      <w:r>
        <w:rPr>
          <w:b/>
          <w:spacing w:val="-2"/>
        </w:rPr>
        <w:t xml:space="preserve"> </w:t>
      </w:r>
      <w:r>
        <w:rPr>
          <w:b/>
        </w:rPr>
        <w:t xml:space="preserve">Licensees </w:t>
      </w:r>
      <w:r>
        <w:t>in</w:t>
      </w:r>
      <w:r>
        <w:rPr>
          <w:spacing w:val="-3"/>
        </w:rPr>
        <w:t xml:space="preserve"> </w:t>
      </w:r>
      <w:r>
        <w:t>accordance</w:t>
      </w:r>
      <w:r>
        <w:rPr>
          <w:spacing w:val="-3"/>
        </w:rPr>
        <w:t xml:space="preserve"> </w:t>
      </w:r>
      <w:r>
        <w:t>with</w:t>
      </w:r>
      <w:r>
        <w:rPr>
          <w:spacing w:val="-3"/>
        </w:rPr>
        <w:t xml:space="preserve"> </w:t>
      </w:r>
      <w:r>
        <w:t>relevant obligations</w:t>
      </w:r>
      <w:r>
        <w:rPr>
          <w:spacing w:val="-2"/>
        </w:rPr>
        <w:t xml:space="preserve"> </w:t>
      </w:r>
      <w:r>
        <w:t>under</w:t>
      </w:r>
      <w:r>
        <w:rPr>
          <w:spacing w:val="-2"/>
        </w:rPr>
        <w:t xml:space="preserve"> </w:t>
      </w:r>
      <w:r>
        <w:t xml:space="preserve">the </w:t>
      </w:r>
      <w:r>
        <w:rPr>
          <w:b/>
        </w:rPr>
        <w:t>STC</w:t>
      </w:r>
      <w:r>
        <w:t xml:space="preserve">, for the avoidance of doubt all contractual rights and obligations arising under OC8A, OC8B, OC7.6, OC9.4 and OC9.5 shall exist between </w:t>
      </w:r>
      <w:r>
        <w:rPr>
          <w:b/>
        </w:rPr>
        <w:t xml:space="preserve">The Company </w:t>
      </w:r>
      <w:r>
        <w:t xml:space="preserve">and the relevant </w:t>
      </w:r>
      <w:r>
        <w:rPr>
          <w:b/>
        </w:rPr>
        <w:t xml:space="preserve">User </w:t>
      </w:r>
      <w:r>
        <w:t>and</w:t>
      </w:r>
      <w:r>
        <w:rPr>
          <w:spacing w:val="-14"/>
        </w:rPr>
        <w:t xml:space="preserve"> </w:t>
      </w:r>
      <w:r>
        <w:t>in</w:t>
      </w:r>
      <w:r>
        <w:rPr>
          <w:spacing w:val="-14"/>
        </w:rPr>
        <w:t xml:space="preserve"> </w:t>
      </w:r>
      <w:r>
        <w:t>relation</w:t>
      </w:r>
      <w:r>
        <w:rPr>
          <w:spacing w:val="-14"/>
        </w:rPr>
        <w:t xml:space="preserve"> </w:t>
      </w:r>
      <w:r>
        <w:t>to</w:t>
      </w:r>
      <w:r>
        <w:rPr>
          <w:spacing w:val="-14"/>
        </w:rPr>
        <w:t xml:space="preserve"> </w:t>
      </w:r>
      <w:r>
        <w:t>any</w:t>
      </w:r>
      <w:r>
        <w:rPr>
          <w:spacing w:val="-12"/>
        </w:rPr>
        <w:t xml:space="preserve"> </w:t>
      </w:r>
      <w:r>
        <w:t>enforcement</w:t>
      </w:r>
      <w:r>
        <w:rPr>
          <w:spacing w:val="-13"/>
        </w:rPr>
        <w:t xml:space="preserve"> </w:t>
      </w:r>
      <w:r>
        <w:t>of</w:t>
      </w:r>
      <w:r>
        <w:rPr>
          <w:spacing w:val="-14"/>
        </w:rPr>
        <w:t xml:space="preserve"> </w:t>
      </w:r>
      <w:r>
        <w:t>those</w:t>
      </w:r>
      <w:r>
        <w:rPr>
          <w:spacing w:val="-14"/>
        </w:rPr>
        <w:t xml:space="preserve"> </w:t>
      </w:r>
      <w:r>
        <w:t>rights</w:t>
      </w:r>
      <w:r>
        <w:rPr>
          <w:spacing w:val="-13"/>
        </w:rPr>
        <w:t xml:space="preserve"> </w:t>
      </w:r>
      <w:r>
        <w:t>and</w:t>
      </w:r>
      <w:r>
        <w:rPr>
          <w:spacing w:val="-14"/>
        </w:rPr>
        <w:t xml:space="preserve"> </w:t>
      </w:r>
      <w:r>
        <w:t>obligations</w:t>
      </w:r>
      <w:r>
        <w:rPr>
          <w:spacing w:val="-10"/>
        </w:rPr>
        <w:t xml:space="preserve"> </w:t>
      </w:r>
      <w:r>
        <w:t>OC8A,</w:t>
      </w:r>
      <w:r>
        <w:rPr>
          <w:spacing w:val="-14"/>
        </w:rPr>
        <w:t xml:space="preserve"> </w:t>
      </w:r>
      <w:r>
        <w:t>OC8B,</w:t>
      </w:r>
      <w:r>
        <w:rPr>
          <w:spacing w:val="-14"/>
        </w:rPr>
        <w:t xml:space="preserve"> </w:t>
      </w:r>
      <w:r>
        <w:t>OC7.6,</w:t>
      </w:r>
      <w:r>
        <w:rPr>
          <w:spacing w:val="-14"/>
        </w:rPr>
        <w:t xml:space="preserve"> </w:t>
      </w:r>
      <w:r>
        <w:t>OC9.4 and OC9.5 shall be so read and construed.</w:t>
      </w:r>
      <w:r>
        <w:rPr>
          <w:spacing w:val="40"/>
        </w:rPr>
        <w:t xml:space="preserve"> </w:t>
      </w:r>
      <w:r>
        <w:t xml:space="preserve">The </w:t>
      </w:r>
      <w:r>
        <w:rPr>
          <w:b/>
        </w:rPr>
        <w:t xml:space="preserve">Relevant Transmission Licensees </w:t>
      </w:r>
      <w:r>
        <w:t xml:space="preserve">shall enjoy no enforceable rights under OC8A, OC8B, OC7.6, OC9.4 and OC9.5 nor shall they be liable (other than pursuant to the </w:t>
      </w:r>
      <w:r>
        <w:rPr>
          <w:b/>
        </w:rPr>
        <w:t>STC</w:t>
      </w:r>
      <w:r>
        <w:t>) for failing to discharge any obligations under OC8A, OC8B, OC7.6, OC9.4 and OC9.5.</w:t>
      </w:r>
    </w:p>
    <w:p w14:paraId="7A46D774" w14:textId="77777777" w:rsidR="00A32014" w:rsidRDefault="00000000">
      <w:pPr>
        <w:pStyle w:val="BodyText"/>
        <w:tabs>
          <w:tab w:val="left" w:pos="1577"/>
        </w:tabs>
        <w:spacing w:before="119" w:line="264" w:lineRule="auto"/>
        <w:ind w:left="1577" w:right="510" w:hanging="1419"/>
        <w:jc w:val="both"/>
      </w:pPr>
      <w:r>
        <w:rPr>
          <w:spacing w:val="-2"/>
        </w:rPr>
        <w:t>GC.13.2</w:t>
      </w:r>
      <w:r>
        <w:tab/>
        <w:t>For</w:t>
      </w:r>
      <w:r>
        <w:rPr>
          <w:spacing w:val="-6"/>
        </w:rPr>
        <w:t xml:space="preserve"> </w:t>
      </w:r>
      <w:r>
        <w:t>the</w:t>
      </w:r>
      <w:r>
        <w:rPr>
          <w:spacing w:val="-5"/>
        </w:rPr>
        <w:t xml:space="preserve"> </w:t>
      </w:r>
      <w:r>
        <w:t>avoidance</w:t>
      </w:r>
      <w:r>
        <w:rPr>
          <w:spacing w:val="-5"/>
        </w:rPr>
        <w:t xml:space="preserve"> </w:t>
      </w:r>
      <w:r>
        <w:t>of</w:t>
      </w:r>
      <w:r>
        <w:rPr>
          <w:spacing w:val="-4"/>
        </w:rPr>
        <w:t xml:space="preserve"> </w:t>
      </w:r>
      <w:r>
        <w:t>doubt</w:t>
      </w:r>
      <w:r>
        <w:rPr>
          <w:spacing w:val="-4"/>
        </w:rPr>
        <w:t xml:space="preserve"> </w:t>
      </w:r>
      <w:r>
        <w:t>nothing</w:t>
      </w:r>
      <w:r>
        <w:rPr>
          <w:spacing w:val="-5"/>
        </w:rPr>
        <w:t xml:space="preserve"> </w:t>
      </w:r>
      <w:r>
        <w:t>in</w:t>
      </w:r>
      <w:r>
        <w:rPr>
          <w:spacing w:val="-7"/>
        </w:rPr>
        <w:t xml:space="preserve"> </w:t>
      </w:r>
      <w:r>
        <w:t>this</w:t>
      </w:r>
      <w:r>
        <w:rPr>
          <w:spacing w:val="-3"/>
        </w:rPr>
        <w:t xml:space="preserve"> </w:t>
      </w:r>
      <w:r>
        <w:t>Grid</w:t>
      </w:r>
      <w:r>
        <w:rPr>
          <w:spacing w:val="-4"/>
        </w:rPr>
        <w:t xml:space="preserve"> </w:t>
      </w:r>
      <w:r>
        <w:t>Code</w:t>
      </w:r>
      <w:r>
        <w:rPr>
          <w:spacing w:val="-5"/>
        </w:rPr>
        <w:t xml:space="preserve"> </w:t>
      </w:r>
      <w:r>
        <w:t>confers</w:t>
      </w:r>
      <w:r>
        <w:rPr>
          <w:spacing w:val="-5"/>
        </w:rPr>
        <w:t xml:space="preserve"> </w:t>
      </w:r>
      <w:r>
        <w:t>on</w:t>
      </w:r>
      <w:r>
        <w:rPr>
          <w:spacing w:val="-7"/>
        </w:rPr>
        <w:t xml:space="preserve"> </w:t>
      </w:r>
      <w:r>
        <w:t>any</w:t>
      </w:r>
      <w:r>
        <w:rPr>
          <w:spacing w:val="-4"/>
        </w:rPr>
        <w:t xml:space="preserve"> </w:t>
      </w:r>
      <w:r>
        <w:rPr>
          <w:b/>
        </w:rPr>
        <w:t>Relevant</w:t>
      </w:r>
      <w:r>
        <w:rPr>
          <w:b/>
          <w:spacing w:val="-5"/>
        </w:rPr>
        <w:t xml:space="preserve"> </w:t>
      </w:r>
      <w:r>
        <w:rPr>
          <w:b/>
        </w:rPr>
        <w:t xml:space="preserve">Transmission Licensee </w:t>
      </w:r>
      <w:r>
        <w:t>any rights, powers or benefits for the purpose of the Contracts (Rights of Third Parties) Act 1999.</w:t>
      </w:r>
    </w:p>
    <w:p w14:paraId="0AC477E0" w14:textId="77777777" w:rsidR="00A32014" w:rsidRDefault="00A32014">
      <w:pPr>
        <w:pStyle w:val="BodyText"/>
      </w:pPr>
    </w:p>
    <w:p w14:paraId="2E37943C" w14:textId="77777777" w:rsidR="00A32014" w:rsidRDefault="00A32014">
      <w:pPr>
        <w:pStyle w:val="BodyText"/>
        <w:spacing w:before="34"/>
      </w:pPr>
    </w:p>
    <w:p w14:paraId="253E7CB1" w14:textId="77777777" w:rsidR="00A32014" w:rsidRDefault="00000000">
      <w:pPr>
        <w:pStyle w:val="Heading2"/>
        <w:tabs>
          <w:tab w:val="left" w:pos="1577"/>
        </w:tabs>
        <w:spacing w:before="1"/>
        <w:rPr>
          <w:u w:val="none"/>
        </w:rPr>
      </w:pPr>
      <w:r>
        <w:rPr>
          <w:spacing w:val="-2"/>
          <w:u w:val="none"/>
        </w:rPr>
        <w:t>GC.14</w:t>
      </w:r>
      <w:r>
        <w:rPr>
          <w:u w:val="none"/>
        </w:rPr>
        <w:tab/>
      </w:r>
      <w:r>
        <w:t>BETTA</w:t>
      </w:r>
      <w:r>
        <w:rPr>
          <w:spacing w:val="-10"/>
        </w:rPr>
        <w:t xml:space="preserve"> </w:t>
      </w:r>
      <w:r>
        <w:t>TRANSITION</w:t>
      </w:r>
      <w:r>
        <w:rPr>
          <w:spacing w:val="-7"/>
        </w:rPr>
        <w:t xml:space="preserve"> </w:t>
      </w:r>
      <w:r>
        <w:rPr>
          <w:spacing w:val="-2"/>
        </w:rPr>
        <w:t>ISSUE</w:t>
      </w:r>
      <w:bookmarkStart w:id="57" w:name="_bookmark13"/>
      <w:bookmarkEnd w:id="57"/>
      <w:r>
        <w:rPr>
          <w:spacing w:val="-2"/>
        </w:rPr>
        <w:t>S</w:t>
      </w:r>
    </w:p>
    <w:p w14:paraId="6942634C" w14:textId="77777777" w:rsidR="00A32014" w:rsidRDefault="00000000">
      <w:pPr>
        <w:tabs>
          <w:tab w:val="left" w:pos="1577"/>
        </w:tabs>
        <w:spacing w:before="144" w:line="264" w:lineRule="auto"/>
        <w:ind w:left="1577" w:right="508" w:hanging="1419"/>
        <w:jc w:val="both"/>
        <w:rPr>
          <w:sz w:val="20"/>
        </w:rPr>
      </w:pPr>
      <w:r>
        <w:rPr>
          <w:spacing w:val="-2"/>
          <w:sz w:val="20"/>
        </w:rPr>
        <w:t>GC.14.1</w:t>
      </w:r>
      <w:r>
        <w:rPr>
          <w:sz w:val="20"/>
        </w:rPr>
        <w:tab/>
        <w:t>The</w:t>
      </w:r>
      <w:r>
        <w:rPr>
          <w:spacing w:val="-12"/>
          <w:sz w:val="20"/>
        </w:rPr>
        <w:t xml:space="preserve"> </w:t>
      </w:r>
      <w:r>
        <w:rPr>
          <w:sz w:val="20"/>
        </w:rPr>
        <w:t>provisions</w:t>
      </w:r>
      <w:r>
        <w:rPr>
          <w:spacing w:val="-10"/>
          <w:sz w:val="20"/>
        </w:rPr>
        <w:t xml:space="preserve"> </w:t>
      </w:r>
      <w:r>
        <w:rPr>
          <w:sz w:val="20"/>
        </w:rPr>
        <w:t>of</w:t>
      </w:r>
      <w:r>
        <w:rPr>
          <w:spacing w:val="-8"/>
          <w:sz w:val="20"/>
        </w:rPr>
        <w:t xml:space="preserve"> </w:t>
      </w:r>
      <w:r>
        <w:rPr>
          <w:sz w:val="20"/>
        </w:rPr>
        <w:t>Part</w:t>
      </w:r>
      <w:r>
        <w:rPr>
          <w:spacing w:val="-8"/>
          <w:sz w:val="20"/>
        </w:rPr>
        <w:t xml:space="preserve"> </w:t>
      </w:r>
      <w:r>
        <w:rPr>
          <w:sz w:val="20"/>
        </w:rPr>
        <w:t>A</w:t>
      </w:r>
      <w:r>
        <w:rPr>
          <w:spacing w:val="-12"/>
          <w:sz w:val="20"/>
        </w:rPr>
        <w:t xml:space="preserve"> </w:t>
      </w:r>
      <w:r>
        <w:rPr>
          <w:sz w:val="20"/>
        </w:rPr>
        <w:t>of</w:t>
      </w:r>
      <w:r>
        <w:rPr>
          <w:spacing w:val="-11"/>
          <w:sz w:val="20"/>
        </w:rPr>
        <w:t xml:space="preserve"> </w:t>
      </w:r>
      <w:r>
        <w:rPr>
          <w:sz w:val="20"/>
        </w:rPr>
        <w:t>the</w:t>
      </w:r>
      <w:r>
        <w:rPr>
          <w:spacing w:val="-12"/>
          <w:sz w:val="20"/>
        </w:rPr>
        <w:t xml:space="preserve"> </w:t>
      </w:r>
      <w:r>
        <w:rPr>
          <w:sz w:val="20"/>
        </w:rPr>
        <w:t>Appendix</w:t>
      </w:r>
      <w:r>
        <w:rPr>
          <w:spacing w:val="-10"/>
          <w:sz w:val="20"/>
        </w:rPr>
        <w:t xml:space="preserve"> </w:t>
      </w:r>
      <w:r>
        <w:rPr>
          <w:sz w:val="20"/>
        </w:rPr>
        <w:t>to</w:t>
      </w:r>
      <w:r>
        <w:rPr>
          <w:spacing w:val="-12"/>
          <w:sz w:val="20"/>
        </w:rPr>
        <w:t xml:space="preserve"> </w:t>
      </w:r>
      <w:r>
        <w:rPr>
          <w:sz w:val="20"/>
        </w:rPr>
        <w:t>the</w:t>
      </w:r>
      <w:r>
        <w:rPr>
          <w:spacing w:val="-9"/>
          <w:sz w:val="20"/>
        </w:rPr>
        <w:t xml:space="preserve"> </w:t>
      </w:r>
      <w:r>
        <w:rPr>
          <w:b/>
          <w:sz w:val="20"/>
        </w:rPr>
        <w:t>General</w:t>
      </w:r>
      <w:r>
        <w:rPr>
          <w:b/>
          <w:spacing w:val="-9"/>
          <w:sz w:val="20"/>
        </w:rPr>
        <w:t xml:space="preserve"> </w:t>
      </w:r>
      <w:r>
        <w:rPr>
          <w:b/>
          <w:sz w:val="20"/>
        </w:rPr>
        <w:t>Conditions</w:t>
      </w:r>
      <w:r>
        <w:rPr>
          <w:b/>
          <w:spacing w:val="-10"/>
          <w:sz w:val="20"/>
        </w:rPr>
        <w:t xml:space="preserve"> </w:t>
      </w:r>
      <w:r>
        <w:rPr>
          <w:sz w:val="20"/>
        </w:rPr>
        <w:t>apply</w:t>
      </w:r>
      <w:r>
        <w:rPr>
          <w:spacing w:val="-10"/>
          <w:sz w:val="20"/>
        </w:rPr>
        <w:t xml:space="preserve"> </w:t>
      </w:r>
      <w:r>
        <w:rPr>
          <w:sz w:val="20"/>
        </w:rPr>
        <w:t>in</w:t>
      </w:r>
      <w:r>
        <w:rPr>
          <w:spacing w:val="-9"/>
          <w:sz w:val="20"/>
        </w:rPr>
        <w:t xml:space="preserve"> </w:t>
      </w:r>
      <w:r>
        <w:rPr>
          <w:sz w:val="20"/>
        </w:rPr>
        <w:t>relation</w:t>
      </w:r>
      <w:r>
        <w:rPr>
          <w:spacing w:val="-11"/>
          <w:sz w:val="20"/>
        </w:rPr>
        <w:t xml:space="preserve"> </w:t>
      </w:r>
      <w:r>
        <w:rPr>
          <w:sz w:val="20"/>
        </w:rPr>
        <w:t>to</w:t>
      </w:r>
      <w:r>
        <w:rPr>
          <w:spacing w:val="-9"/>
          <w:sz w:val="20"/>
        </w:rPr>
        <w:t xml:space="preserve"> </w:t>
      </w:r>
      <w:r>
        <w:rPr>
          <w:sz w:val="20"/>
        </w:rPr>
        <w:t>issues arising</w:t>
      </w:r>
      <w:r>
        <w:rPr>
          <w:spacing w:val="-9"/>
          <w:sz w:val="20"/>
        </w:rPr>
        <w:t xml:space="preserve"> </w:t>
      </w:r>
      <w:r>
        <w:rPr>
          <w:sz w:val="20"/>
        </w:rPr>
        <w:t>out</w:t>
      </w:r>
      <w:r>
        <w:rPr>
          <w:spacing w:val="-9"/>
          <w:sz w:val="20"/>
        </w:rPr>
        <w:t xml:space="preserve"> </w:t>
      </w:r>
      <w:r>
        <w:rPr>
          <w:sz w:val="20"/>
        </w:rPr>
        <w:t>of</w:t>
      </w:r>
      <w:r>
        <w:rPr>
          <w:spacing w:val="-9"/>
          <w:sz w:val="20"/>
        </w:rPr>
        <w:t xml:space="preserve"> </w:t>
      </w:r>
      <w:r>
        <w:rPr>
          <w:sz w:val="20"/>
        </w:rPr>
        <w:t>the</w:t>
      </w:r>
      <w:r>
        <w:rPr>
          <w:spacing w:val="-9"/>
          <w:sz w:val="20"/>
        </w:rPr>
        <w:t xml:space="preserve"> </w:t>
      </w:r>
      <w:r>
        <w:rPr>
          <w:sz w:val="20"/>
        </w:rPr>
        <w:t>transition</w:t>
      </w:r>
      <w:r>
        <w:rPr>
          <w:spacing w:val="-6"/>
          <w:sz w:val="20"/>
        </w:rPr>
        <w:t xml:space="preserve"> </w:t>
      </w:r>
      <w:r>
        <w:rPr>
          <w:sz w:val="20"/>
        </w:rPr>
        <w:t>associated</w:t>
      </w:r>
      <w:r>
        <w:rPr>
          <w:spacing w:val="-8"/>
          <w:sz w:val="20"/>
        </w:rPr>
        <w:t xml:space="preserve"> </w:t>
      </w:r>
      <w:r>
        <w:rPr>
          <w:sz w:val="20"/>
        </w:rPr>
        <w:t>with</w:t>
      </w:r>
      <w:r>
        <w:rPr>
          <w:spacing w:val="-9"/>
          <w:sz w:val="20"/>
        </w:rPr>
        <w:t xml:space="preserve"> </w:t>
      </w:r>
      <w:r>
        <w:rPr>
          <w:sz w:val="20"/>
        </w:rPr>
        <w:t>the</w:t>
      </w:r>
      <w:r>
        <w:rPr>
          <w:spacing w:val="-9"/>
          <w:sz w:val="20"/>
        </w:rPr>
        <w:t xml:space="preserve"> </w:t>
      </w:r>
      <w:r>
        <w:rPr>
          <w:sz w:val="20"/>
        </w:rPr>
        <w:t>designation</w:t>
      </w:r>
      <w:r>
        <w:rPr>
          <w:spacing w:val="-8"/>
          <w:sz w:val="20"/>
        </w:rPr>
        <w:t xml:space="preserve"> </w:t>
      </w:r>
      <w:r>
        <w:rPr>
          <w:sz w:val="20"/>
        </w:rPr>
        <w:t>of</w:t>
      </w:r>
      <w:r>
        <w:rPr>
          <w:spacing w:val="-4"/>
          <w:sz w:val="20"/>
        </w:rPr>
        <w:t xml:space="preserve"> </w:t>
      </w:r>
      <w:r>
        <w:rPr>
          <w:b/>
          <w:sz w:val="20"/>
        </w:rPr>
        <w:t>GC</w:t>
      </w:r>
      <w:r>
        <w:rPr>
          <w:b/>
          <w:spacing w:val="-7"/>
          <w:sz w:val="20"/>
        </w:rPr>
        <w:t xml:space="preserve"> </w:t>
      </w:r>
      <w:r>
        <w:rPr>
          <w:b/>
          <w:sz w:val="20"/>
        </w:rPr>
        <w:t>Modification</w:t>
      </w:r>
      <w:r>
        <w:rPr>
          <w:b/>
          <w:spacing w:val="-6"/>
          <w:sz w:val="20"/>
        </w:rPr>
        <w:t xml:space="preserve"> </w:t>
      </w:r>
      <w:r>
        <w:rPr>
          <w:b/>
          <w:sz w:val="20"/>
        </w:rPr>
        <w:t>Proposals</w:t>
      </w:r>
      <w:r>
        <w:rPr>
          <w:b/>
          <w:spacing w:val="-9"/>
          <w:sz w:val="20"/>
        </w:rPr>
        <w:t xml:space="preserve"> </w:t>
      </w:r>
      <w:r>
        <w:rPr>
          <w:sz w:val="20"/>
        </w:rPr>
        <w:t xml:space="preserve">by the </w:t>
      </w:r>
      <w:r>
        <w:rPr>
          <w:b/>
          <w:sz w:val="20"/>
        </w:rPr>
        <w:t xml:space="preserve">Secretary of State </w:t>
      </w:r>
      <w:r>
        <w:rPr>
          <w:sz w:val="20"/>
        </w:rPr>
        <w:t xml:space="preserve">in accordance with the provisions of the Energy Act 2004 for the purposes of Condition C14 of </w:t>
      </w:r>
      <w:r>
        <w:rPr>
          <w:b/>
          <w:sz w:val="20"/>
        </w:rPr>
        <w:t xml:space="preserve">The Company’s Transmission </w:t>
      </w:r>
      <w:proofErr w:type="spellStart"/>
      <w:r>
        <w:rPr>
          <w:b/>
          <w:sz w:val="20"/>
        </w:rPr>
        <w:t>Licence</w:t>
      </w:r>
      <w:proofErr w:type="spellEnd"/>
      <w:r>
        <w:rPr>
          <w:sz w:val="20"/>
        </w:rPr>
        <w:t>.</w:t>
      </w:r>
    </w:p>
    <w:p w14:paraId="32E84203" w14:textId="77777777" w:rsidR="00A32014" w:rsidRDefault="00A32014">
      <w:pPr>
        <w:pStyle w:val="BodyText"/>
      </w:pPr>
    </w:p>
    <w:p w14:paraId="13393A0B" w14:textId="77777777" w:rsidR="00A32014" w:rsidRDefault="00A32014">
      <w:pPr>
        <w:pStyle w:val="BodyText"/>
        <w:spacing w:before="33"/>
      </w:pPr>
    </w:p>
    <w:p w14:paraId="15748061" w14:textId="77777777" w:rsidR="00A32014" w:rsidRDefault="00000000">
      <w:pPr>
        <w:pStyle w:val="Heading2"/>
        <w:tabs>
          <w:tab w:val="left" w:pos="1577"/>
        </w:tabs>
        <w:rPr>
          <w:u w:val="none"/>
        </w:rPr>
      </w:pPr>
      <w:commentRangeStart w:id="58"/>
      <w:r>
        <w:rPr>
          <w:spacing w:val="-2"/>
          <w:u w:val="none"/>
        </w:rPr>
        <w:t>GC.15</w:t>
      </w:r>
      <w:r>
        <w:rPr>
          <w:u w:val="none"/>
        </w:rPr>
        <w:tab/>
      </w:r>
      <w:r>
        <w:t>EMBEDDED</w:t>
      </w:r>
      <w:r>
        <w:rPr>
          <w:spacing w:val="-7"/>
        </w:rPr>
        <w:t xml:space="preserve"> </w:t>
      </w:r>
      <w:r>
        <w:t>EXEMPTABLE</w:t>
      </w:r>
      <w:r>
        <w:rPr>
          <w:spacing w:val="-9"/>
        </w:rPr>
        <w:t xml:space="preserve"> </w:t>
      </w:r>
      <w:r>
        <w:t>LARGE</w:t>
      </w:r>
      <w:r>
        <w:rPr>
          <w:spacing w:val="-8"/>
        </w:rPr>
        <w:t xml:space="preserve"> </w:t>
      </w:r>
      <w:r>
        <w:t>AND</w:t>
      </w:r>
      <w:r>
        <w:rPr>
          <w:spacing w:val="-7"/>
        </w:rPr>
        <w:t xml:space="preserve"> </w:t>
      </w:r>
      <w:r>
        <w:t>MEDIUM</w:t>
      </w:r>
      <w:r>
        <w:rPr>
          <w:spacing w:val="-7"/>
        </w:rPr>
        <w:t xml:space="preserve"> </w:t>
      </w:r>
      <w:r>
        <w:t>POWER</w:t>
      </w:r>
      <w:r>
        <w:rPr>
          <w:spacing w:val="-7"/>
        </w:rPr>
        <w:t xml:space="preserve"> </w:t>
      </w:r>
      <w:r>
        <w:rPr>
          <w:spacing w:val="-2"/>
        </w:rPr>
        <w:t>STATIO</w:t>
      </w:r>
      <w:bookmarkStart w:id="59" w:name="_bookmark14"/>
      <w:bookmarkEnd w:id="59"/>
      <w:r>
        <w:rPr>
          <w:spacing w:val="-2"/>
        </w:rPr>
        <w:t>NS</w:t>
      </w:r>
    </w:p>
    <w:p w14:paraId="316DCE8C" w14:textId="77777777" w:rsidR="00A32014" w:rsidRDefault="00000000">
      <w:pPr>
        <w:pStyle w:val="BodyText"/>
        <w:tabs>
          <w:tab w:val="left" w:pos="1577"/>
        </w:tabs>
        <w:spacing w:before="142"/>
        <w:ind w:left="158"/>
      </w:pPr>
      <w:r>
        <w:rPr>
          <w:spacing w:val="-2"/>
        </w:rPr>
        <w:t>GC.15.1</w:t>
      </w:r>
      <w:r>
        <w:tab/>
        <w:t>This</w:t>
      </w:r>
      <w:r>
        <w:rPr>
          <w:spacing w:val="-5"/>
        </w:rPr>
        <w:t xml:space="preserve"> </w:t>
      </w:r>
      <w:r>
        <w:t>GC.15.1</w:t>
      </w:r>
      <w:r>
        <w:rPr>
          <w:spacing w:val="-6"/>
        </w:rPr>
        <w:t xml:space="preserve"> </w:t>
      </w:r>
      <w:r>
        <w:t>shall</w:t>
      </w:r>
      <w:r>
        <w:rPr>
          <w:spacing w:val="-7"/>
        </w:rPr>
        <w:t xml:space="preserve"> </w:t>
      </w:r>
      <w:r>
        <w:t>have</w:t>
      </w:r>
      <w:r>
        <w:rPr>
          <w:spacing w:val="-4"/>
        </w:rPr>
        <w:t xml:space="preserve"> </w:t>
      </w:r>
      <w:r>
        <w:t>an</w:t>
      </w:r>
      <w:r>
        <w:rPr>
          <w:spacing w:val="-4"/>
        </w:rPr>
        <w:t xml:space="preserve"> </w:t>
      </w:r>
      <w:r>
        <w:t>effect</w:t>
      </w:r>
      <w:r>
        <w:rPr>
          <w:spacing w:val="-6"/>
        </w:rPr>
        <w:t xml:space="preserve"> </w:t>
      </w:r>
      <w:r>
        <w:t>until</w:t>
      </w:r>
      <w:r>
        <w:rPr>
          <w:spacing w:val="-5"/>
        </w:rPr>
        <w:t xml:space="preserve"> </w:t>
      </w:r>
      <w:r>
        <w:t>and</w:t>
      </w:r>
      <w:r>
        <w:rPr>
          <w:spacing w:val="-4"/>
        </w:rPr>
        <w:t xml:space="preserve"> </w:t>
      </w:r>
      <w:r>
        <w:t>including</w:t>
      </w:r>
      <w:r>
        <w:rPr>
          <w:spacing w:val="-4"/>
        </w:rPr>
        <w:t xml:space="preserve"> </w:t>
      </w:r>
      <w:r>
        <w:t>31</w:t>
      </w:r>
      <w:proofErr w:type="spellStart"/>
      <w:r>
        <w:rPr>
          <w:position w:val="6"/>
          <w:sz w:val="13"/>
        </w:rPr>
        <w:t>st</w:t>
      </w:r>
      <w:proofErr w:type="spellEnd"/>
      <w:r>
        <w:rPr>
          <w:spacing w:val="13"/>
          <w:position w:val="6"/>
          <w:sz w:val="13"/>
        </w:rPr>
        <w:t xml:space="preserve"> </w:t>
      </w:r>
      <w:r>
        <w:t>March</w:t>
      </w:r>
      <w:r>
        <w:rPr>
          <w:spacing w:val="-4"/>
        </w:rPr>
        <w:t xml:space="preserve"> </w:t>
      </w:r>
      <w:r>
        <w:rPr>
          <w:spacing w:val="-2"/>
        </w:rPr>
        <w:t>2007.</w:t>
      </w:r>
    </w:p>
    <w:p w14:paraId="5C99AB5F" w14:textId="77777777" w:rsidR="00A32014" w:rsidRDefault="00000000">
      <w:pPr>
        <w:pStyle w:val="ListParagraph"/>
        <w:numPr>
          <w:ilvl w:val="1"/>
          <w:numId w:val="16"/>
        </w:numPr>
        <w:tabs>
          <w:tab w:val="left" w:pos="2001"/>
        </w:tabs>
        <w:spacing w:before="142"/>
        <w:ind w:left="2001" w:hanging="424"/>
        <w:rPr>
          <w:sz w:val="20"/>
        </w:rPr>
      </w:pPr>
      <w:r>
        <w:rPr>
          <w:sz w:val="20"/>
        </w:rPr>
        <w:t>CC.6.3.2,</w:t>
      </w:r>
      <w:r>
        <w:rPr>
          <w:spacing w:val="-8"/>
          <w:sz w:val="20"/>
        </w:rPr>
        <w:t xml:space="preserve"> </w:t>
      </w:r>
      <w:r>
        <w:rPr>
          <w:sz w:val="20"/>
        </w:rPr>
        <w:t>CC.6.3.7,</w:t>
      </w:r>
      <w:r>
        <w:rPr>
          <w:spacing w:val="-5"/>
          <w:sz w:val="20"/>
        </w:rPr>
        <w:t xml:space="preserve"> </w:t>
      </w:r>
      <w:r>
        <w:rPr>
          <w:sz w:val="20"/>
        </w:rPr>
        <w:t>CC.8.1</w:t>
      </w:r>
      <w:r>
        <w:rPr>
          <w:spacing w:val="-5"/>
          <w:sz w:val="20"/>
        </w:rPr>
        <w:t xml:space="preserve"> </w:t>
      </w:r>
      <w:r>
        <w:rPr>
          <w:sz w:val="20"/>
        </w:rPr>
        <w:t>and</w:t>
      </w:r>
      <w:r>
        <w:rPr>
          <w:spacing w:val="-6"/>
          <w:sz w:val="20"/>
        </w:rPr>
        <w:t xml:space="preserve"> </w:t>
      </w:r>
      <w:r>
        <w:rPr>
          <w:sz w:val="20"/>
        </w:rPr>
        <w:t>BC3.5.1;</w:t>
      </w:r>
      <w:r>
        <w:rPr>
          <w:spacing w:val="-7"/>
          <w:sz w:val="20"/>
        </w:rPr>
        <w:t xml:space="preserve"> </w:t>
      </w:r>
      <w:r>
        <w:rPr>
          <w:spacing w:val="-5"/>
          <w:sz w:val="20"/>
        </w:rPr>
        <w:t>and</w:t>
      </w:r>
    </w:p>
    <w:p w14:paraId="0E50458A" w14:textId="77777777" w:rsidR="00A32014" w:rsidRDefault="00000000">
      <w:pPr>
        <w:pStyle w:val="ListParagraph"/>
        <w:numPr>
          <w:ilvl w:val="1"/>
          <w:numId w:val="16"/>
        </w:numPr>
        <w:tabs>
          <w:tab w:val="left" w:pos="1998"/>
          <w:tab w:val="left" w:pos="2002"/>
        </w:tabs>
        <w:spacing w:before="144" w:line="264" w:lineRule="auto"/>
        <w:ind w:right="508"/>
        <w:jc w:val="both"/>
        <w:rPr>
          <w:sz w:val="20"/>
        </w:rPr>
      </w:pPr>
      <w:r>
        <w:rPr>
          <w:sz w:val="20"/>
        </w:rPr>
        <w:t xml:space="preserve">Planning Code obligations and other Connection Conditions; shall apply to a </w:t>
      </w:r>
      <w:r>
        <w:rPr>
          <w:b/>
          <w:sz w:val="20"/>
        </w:rPr>
        <w:t xml:space="preserve">User </w:t>
      </w:r>
      <w:r>
        <w:rPr>
          <w:sz w:val="20"/>
        </w:rPr>
        <w:t xml:space="preserve">who owns or operates an </w:t>
      </w:r>
      <w:r>
        <w:rPr>
          <w:b/>
          <w:sz w:val="20"/>
        </w:rPr>
        <w:t xml:space="preserve">Embedded </w:t>
      </w:r>
      <w:proofErr w:type="spellStart"/>
      <w:r>
        <w:rPr>
          <w:b/>
          <w:sz w:val="20"/>
        </w:rPr>
        <w:t>Exemptable</w:t>
      </w:r>
      <w:proofErr w:type="spellEnd"/>
      <w:r>
        <w:rPr>
          <w:b/>
          <w:sz w:val="20"/>
        </w:rPr>
        <w:t xml:space="preserve"> Large Power Station</w:t>
      </w:r>
      <w:r>
        <w:rPr>
          <w:sz w:val="20"/>
        </w:rPr>
        <w:t xml:space="preserve">, or a </w:t>
      </w:r>
      <w:r>
        <w:rPr>
          <w:b/>
          <w:sz w:val="20"/>
        </w:rPr>
        <w:t xml:space="preserve">Network Operator </w:t>
      </w:r>
      <w:r>
        <w:rPr>
          <w:sz w:val="20"/>
        </w:rPr>
        <w:t xml:space="preserve">in respect of an </w:t>
      </w:r>
      <w:r>
        <w:rPr>
          <w:b/>
          <w:sz w:val="20"/>
        </w:rPr>
        <w:t xml:space="preserve">Embedded </w:t>
      </w:r>
      <w:proofErr w:type="spellStart"/>
      <w:r>
        <w:rPr>
          <w:b/>
          <w:sz w:val="20"/>
        </w:rPr>
        <w:t>Exemptable</w:t>
      </w:r>
      <w:proofErr w:type="spellEnd"/>
      <w:r>
        <w:rPr>
          <w:b/>
          <w:sz w:val="20"/>
        </w:rPr>
        <w:t xml:space="preserve"> Medium Power Station</w:t>
      </w:r>
      <w:r>
        <w:rPr>
          <w:sz w:val="20"/>
        </w:rPr>
        <w:t xml:space="preserve">, except where and to the extent that, in respect of that </w:t>
      </w:r>
      <w:r>
        <w:rPr>
          <w:b/>
          <w:sz w:val="20"/>
        </w:rPr>
        <w:t xml:space="preserve">Embedded </w:t>
      </w:r>
      <w:proofErr w:type="spellStart"/>
      <w:r>
        <w:rPr>
          <w:b/>
          <w:sz w:val="20"/>
        </w:rPr>
        <w:t>Exemptable</w:t>
      </w:r>
      <w:proofErr w:type="spellEnd"/>
      <w:r>
        <w:rPr>
          <w:b/>
          <w:sz w:val="20"/>
        </w:rPr>
        <w:t xml:space="preserve"> Large Power Station </w:t>
      </w:r>
      <w:r>
        <w:rPr>
          <w:sz w:val="20"/>
        </w:rPr>
        <w:t xml:space="preserve">or </w:t>
      </w:r>
      <w:r>
        <w:rPr>
          <w:b/>
          <w:sz w:val="20"/>
        </w:rPr>
        <w:t xml:space="preserve">Embedded </w:t>
      </w:r>
      <w:proofErr w:type="spellStart"/>
      <w:r>
        <w:rPr>
          <w:b/>
          <w:sz w:val="20"/>
        </w:rPr>
        <w:t>Exemptable</w:t>
      </w:r>
      <w:proofErr w:type="spellEnd"/>
      <w:r>
        <w:rPr>
          <w:b/>
          <w:sz w:val="20"/>
        </w:rPr>
        <w:t xml:space="preserve"> Medium Power Station</w:t>
      </w:r>
      <w:r>
        <w:rPr>
          <w:sz w:val="20"/>
        </w:rPr>
        <w:t xml:space="preserve">, </w:t>
      </w:r>
      <w:r>
        <w:rPr>
          <w:b/>
          <w:sz w:val="20"/>
        </w:rPr>
        <w:t xml:space="preserve">The Company </w:t>
      </w:r>
      <w:r>
        <w:rPr>
          <w:sz w:val="20"/>
        </w:rPr>
        <w:t xml:space="preserve">agrees or where the relevant </w:t>
      </w:r>
      <w:r>
        <w:rPr>
          <w:b/>
          <w:sz w:val="20"/>
        </w:rPr>
        <w:t xml:space="preserve">User </w:t>
      </w:r>
      <w:r>
        <w:rPr>
          <w:sz w:val="20"/>
        </w:rPr>
        <w:t xml:space="preserve">and </w:t>
      </w:r>
      <w:r>
        <w:rPr>
          <w:b/>
          <w:sz w:val="20"/>
        </w:rPr>
        <w:t xml:space="preserve">The Company </w:t>
      </w:r>
      <w:r>
        <w:rPr>
          <w:sz w:val="20"/>
        </w:rPr>
        <w:t xml:space="preserve">fail to agree, where and to the extent that the </w:t>
      </w:r>
      <w:r>
        <w:rPr>
          <w:b/>
          <w:sz w:val="20"/>
        </w:rPr>
        <w:t xml:space="preserve">Authority </w:t>
      </w:r>
      <w:r>
        <w:rPr>
          <w:sz w:val="20"/>
        </w:rPr>
        <w:t>consents</w:t>
      </w:r>
      <w:commentRangeEnd w:id="58"/>
      <w:r w:rsidR="009B10BE">
        <w:rPr>
          <w:rStyle w:val="CommentReference"/>
        </w:rPr>
        <w:commentReference w:id="58"/>
      </w:r>
      <w:r>
        <w:rPr>
          <w:sz w:val="20"/>
        </w:rPr>
        <w:t>.</w:t>
      </w:r>
    </w:p>
    <w:p w14:paraId="3888736F" w14:textId="77777777" w:rsidR="00A32014" w:rsidRDefault="00000000">
      <w:pPr>
        <w:pStyle w:val="Heading2"/>
        <w:tabs>
          <w:tab w:val="left" w:pos="1152"/>
        </w:tabs>
        <w:spacing w:before="121"/>
        <w:rPr>
          <w:u w:val="none"/>
        </w:rPr>
      </w:pPr>
      <w:r>
        <w:rPr>
          <w:spacing w:val="-2"/>
          <w:u w:val="none"/>
        </w:rPr>
        <w:t>GC.16</w:t>
      </w:r>
      <w:r>
        <w:rPr>
          <w:u w:val="none"/>
        </w:rPr>
        <w:tab/>
      </w:r>
      <w:r>
        <w:t>SYSTEM</w:t>
      </w:r>
      <w:r>
        <w:rPr>
          <w:spacing w:val="-9"/>
        </w:rPr>
        <w:t xml:space="preserve"> </w:t>
      </w:r>
      <w:r>
        <w:t>DEFENCE</w:t>
      </w:r>
      <w:r>
        <w:rPr>
          <w:spacing w:val="-7"/>
        </w:rPr>
        <w:t xml:space="preserve"> </w:t>
      </w:r>
      <w:r>
        <w:t>PLAN,</w:t>
      </w:r>
      <w:r>
        <w:rPr>
          <w:spacing w:val="-9"/>
        </w:rPr>
        <w:t xml:space="preserve"> </w:t>
      </w:r>
      <w:r>
        <w:t>SYSTEM</w:t>
      </w:r>
      <w:r>
        <w:rPr>
          <w:spacing w:val="-9"/>
        </w:rPr>
        <w:t xml:space="preserve"> </w:t>
      </w:r>
      <w:r>
        <w:t>RESTORATION</w:t>
      </w:r>
      <w:r>
        <w:rPr>
          <w:spacing w:val="-6"/>
        </w:rPr>
        <w:t xml:space="preserve"> </w:t>
      </w:r>
      <w:r>
        <w:t>AND</w:t>
      </w:r>
      <w:r>
        <w:rPr>
          <w:spacing w:val="-9"/>
        </w:rPr>
        <w:t xml:space="preserve"> </w:t>
      </w:r>
      <w:r>
        <w:t>TEST</w:t>
      </w:r>
      <w:r>
        <w:rPr>
          <w:spacing w:val="-6"/>
        </w:rPr>
        <w:t xml:space="preserve"> </w:t>
      </w:r>
      <w:r>
        <w:rPr>
          <w:spacing w:val="-4"/>
        </w:rPr>
        <w:t>PLA</w:t>
      </w:r>
      <w:bookmarkStart w:id="60" w:name="_bookmark15"/>
      <w:bookmarkEnd w:id="60"/>
      <w:r>
        <w:rPr>
          <w:spacing w:val="-4"/>
        </w:rPr>
        <w:t>N</w:t>
      </w:r>
    </w:p>
    <w:p w14:paraId="65C13AEB" w14:textId="77777777" w:rsidR="00A32014" w:rsidRDefault="00A32014">
      <w:pPr>
        <w:pStyle w:val="BodyText"/>
        <w:spacing w:before="44"/>
      </w:pPr>
    </w:p>
    <w:p w14:paraId="40FE4228" w14:textId="77777777" w:rsidR="00A32014" w:rsidRDefault="00000000">
      <w:pPr>
        <w:tabs>
          <w:tab w:val="left" w:pos="1577"/>
        </w:tabs>
        <w:spacing w:line="266" w:lineRule="auto"/>
        <w:ind w:left="1577" w:right="505" w:hanging="1419"/>
        <w:jc w:val="both"/>
        <w:rPr>
          <w:sz w:val="20"/>
        </w:rPr>
      </w:pPr>
      <w:r>
        <w:rPr>
          <w:spacing w:val="-2"/>
          <w:sz w:val="20"/>
        </w:rPr>
        <w:t>GC.16.1</w:t>
      </w:r>
      <w:r>
        <w:rPr>
          <w:sz w:val="20"/>
        </w:rPr>
        <w:tab/>
        <w:t xml:space="preserve">In relation to the </w:t>
      </w:r>
      <w:r>
        <w:rPr>
          <w:b/>
          <w:sz w:val="20"/>
        </w:rPr>
        <w:t xml:space="preserve">System </w:t>
      </w:r>
      <w:proofErr w:type="spellStart"/>
      <w:r>
        <w:rPr>
          <w:b/>
          <w:sz w:val="20"/>
        </w:rPr>
        <w:t>Defence</w:t>
      </w:r>
      <w:proofErr w:type="spellEnd"/>
      <w:r>
        <w:rPr>
          <w:b/>
          <w:sz w:val="20"/>
        </w:rPr>
        <w:t xml:space="preserve"> Plan</w:t>
      </w:r>
      <w:r>
        <w:rPr>
          <w:sz w:val="20"/>
        </w:rPr>
        <w:t xml:space="preserve">, </w:t>
      </w:r>
      <w:r>
        <w:rPr>
          <w:b/>
          <w:sz w:val="20"/>
        </w:rPr>
        <w:t xml:space="preserve">System Restoration Plan </w:t>
      </w:r>
      <w:r>
        <w:rPr>
          <w:sz w:val="20"/>
        </w:rPr>
        <w:t xml:space="preserve">and </w:t>
      </w:r>
      <w:r>
        <w:rPr>
          <w:b/>
          <w:sz w:val="20"/>
        </w:rPr>
        <w:t xml:space="preserve">Test Plan </w:t>
      </w:r>
      <w:r>
        <w:rPr>
          <w:sz w:val="20"/>
        </w:rPr>
        <w:t>the following provisions shall apply.</w:t>
      </w:r>
    </w:p>
    <w:p w14:paraId="753CCAE0" w14:textId="77777777" w:rsidR="00A32014" w:rsidRDefault="00000000">
      <w:pPr>
        <w:tabs>
          <w:tab w:val="left" w:pos="1577"/>
        </w:tabs>
        <w:spacing w:before="116" w:line="264" w:lineRule="auto"/>
        <w:ind w:left="1577" w:right="507" w:hanging="1419"/>
        <w:jc w:val="both"/>
        <w:rPr>
          <w:sz w:val="20"/>
        </w:rPr>
      </w:pPr>
      <w:r>
        <w:rPr>
          <w:spacing w:val="-2"/>
          <w:sz w:val="20"/>
        </w:rPr>
        <w:t>GC.16.2</w:t>
      </w:r>
      <w:r>
        <w:rPr>
          <w:sz w:val="20"/>
        </w:rPr>
        <w:tab/>
        <w:t xml:space="preserve">If a </w:t>
      </w:r>
      <w:r>
        <w:rPr>
          <w:b/>
          <w:sz w:val="20"/>
        </w:rPr>
        <w:t xml:space="preserve">User </w:t>
      </w:r>
      <w:r>
        <w:rPr>
          <w:sz w:val="20"/>
        </w:rPr>
        <w:t xml:space="preserve">or </w:t>
      </w:r>
      <w:r>
        <w:rPr>
          <w:b/>
          <w:sz w:val="20"/>
        </w:rPr>
        <w:t>The Company</w:t>
      </w:r>
      <w:r>
        <w:rPr>
          <w:sz w:val="20"/>
        </w:rPr>
        <w:t xml:space="preserve">, wishes to raise a change to the </w:t>
      </w:r>
      <w:r>
        <w:rPr>
          <w:b/>
          <w:sz w:val="20"/>
        </w:rPr>
        <w:t xml:space="preserve">System </w:t>
      </w:r>
      <w:proofErr w:type="spellStart"/>
      <w:r>
        <w:rPr>
          <w:b/>
          <w:sz w:val="20"/>
        </w:rPr>
        <w:t>Defence</w:t>
      </w:r>
      <w:proofErr w:type="spellEnd"/>
      <w:r>
        <w:rPr>
          <w:b/>
          <w:sz w:val="20"/>
        </w:rPr>
        <w:t xml:space="preserve"> Plan</w:t>
      </w:r>
      <w:r>
        <w:rPr>
          <w:sz w:val="20"/>
        </w:rPr>
        <w:t xml:space="preserve">, </w:t>
      </w:r>
      <w:r>
        <w:rPr>
          <w:b/>
          <w:sz w:val="20"/>
        </w:rPr>
        <w:t>System Restoration</w:t>
      </w:r>
      <w:r>
        <w:rPr>
          <w:b/>
          <w:spacing w:val="-8"/>
          <w:sz w:val="20"/>
        </w:rPr>
        <w:t xml:space="preserve"> </w:t>
      </w:r>
      <w:r>
        <w:rPr>
          <w:b/>
          <w:sz w:val="20"/>
        </w:rPr>
        <w:t>Plan</w:t>
      </w:r>
      <w:r>
        <w:rPr>
          <w:b/>
          <w:spacing w:val="-7"/>
          <w:sz w:val="20"/>
        </w:rPr>
        <w:t xml:space="preserve"> </w:t>
      </w:r>
      <w:r>
        <w:rPr>
          <w:sz w:val="20"/>
        </w:rPr>
        <w:t>or</w:t>
      </w:r>
      <w:r>
        <w:rPr>
          <w:spacing w:val="-11"/>
          <w:sz w:val="20"/>
        </w:rPr>
        <w:t xml:space="preserve"> </w:t>
      </w:r>
      <w:r>
        <w:rPr>
          <w:b/>
          <w:sz w:val="20"/>
        </w:rPr>
        <w:t>Test</w:t>
      </w:r>
      <w:r>
        <w:rPr>
          <w:b/>
          <w:spacing w:val="-8"/>
          <w:sz w:val="20"/>
        </w:rPr>
        <w:t xml:space="preserve"> </w:t>
      </w:r>
      <w:r>
        <w:rPr>
          <w:b/>
          <w:sz w:val="20"/>
        </w:rPr>
        <w:t>Plan</w:t>
      </w:r>
      <w:r>
        <w:rPr>
          <w:sz w:val="20"/>
        </w:rPr>
        <w:t>,</w:t>
      </w:r>
      <w:r>
        <w:rPr>
          <w:spacing w:val="-11"/>
          <w:sz w:val="20"/>
        </w:rPr>
        <w:t xml:space="preserve"> </w:t>
      </w:r>
      <w:r>
        <w:rPr>
          <w:sz w:val="20"/>
        </w:rPr>
        <w:t>they</w:t>
      </w:r>
      <w:r>
        <w:rPr>
          <w:spacing w:val="-10"/>
          <w:sz w:val="20"/>
        </w:rPr>
        <w:t xml:space="preserve"> </w:t>
      </w:r>
      <w:r>
        <w:rPr>
          <w:sz w:val="20"/>
        </w:rPr>
        <w:t>shall</w:t>
      </w:r>
      <w:r>
        <w:rPr>
          <w:spacing w:val="-10"/>
          <w:sz w:val="20"/>
        </w:rPr>
        <w:t xml:space="preserve"> </w:t>
      </w:r>
      <w:r>
        <w:rPr>
          <w:sz w:val="20"/>
        </w:rPr>
        <w:t>notify</w:t>
      </w:r>
      <w:r>
        <w:rPr>
          <w:spacing w:val="-10"/>
          <w:sz w:val="20"/>
        </w:rPr>
        <w:t xml:space="preserve"> </w:t>
      </w:r>
      <w:r>
        <w:rPr>
          <w:sz w:val="20"/>
        </w:rPr>
        <w:t>the</w:t>
      </w:r>
      <w:r>
        <w:rPr>
          <w:spacing w:val="-7"/>
          <w:sz w:val="20"/>
        </w:rPr>
        <w:t xml:space="preserve"> </w:t>
      </w:r>
      <w:r>
        <w:rPr>
          <w:b/>
          <w:sz w:val="20"/>
        </w:rPr>
        <w:t>Panel</w:t>
      </w:r>
      <w:r>
        <w:rPr>
          <w:b/>
          <w:spacing w:val="-9"/>
          <w:sz w:val="20"/>
        </w:rPr>
        <w:t xml:space="preserve"> </w:t>
      </w:r>
      <w:r>
        <w:rPr>
          <w:b/>
          <w:sz w:val="20"/>
        </w:rPr>
        <w:t>Secretary</w:t>
      </w:r>
      <w:r>
        <w:rPr>
          <w:b/>
          <w:spacing w:val="-8"/>
          <w:sz w:val="20"/>
        </w:rPr>
        <w:t xml:space="preserve"> </w:t>
      </w:r>
      <w:r>
        <w:rPr>
          <w:sz w:val="20"/>
        </w:rPr>
        <w:t>of</w:t>
      </w:r>
      <w:r>
        <w:rPr>
          <w:spacing w:val="-9"/>
          <w:sz w:val="20"/>
        </w:rPr>
        <w:t xml:space="preserve"> </w:t>
      </w:r>
      <w:r>
        <w:rPr>
          <w:sz w:val="20"/>
        </w:rPr>
        <w:t>the</w:t>
      </w:r>
      <w:r>
        <w:rPr>
          <w:spacing w:val="-9"/>
          <w:sz w:val="20"/>
        </w:rPr>
        <w:t xml:space="preserve"> </w:t>
      </w:r>
      <w:r>
        <w:rPr>
          <w:sz w:val="20"/>
        </w:rPr>
        <w:t>proposed</w:t>
      </w:r>
      <w:r>
        <w:rPr>
          <w:spacing w:val="-12"/>
          <w:sz w:val="20"/>
        </w:rPr>
        <w:t xml:space="preserve"> </w:t>
      </w:r>
      <w:r>
        <w:rPr>
          <w:sz w:val="20"/>
        </w:rPr>
        <w:t xml:space="preserve">change to the </w:t>
      </w:r>
      <w:r>
        <w:rPr>
          <w:b/>
          <w:sz w:val="20"/>
        </w:rPr>
        <w:t xml:space="preserve">System </w:t>
      </w:r>
      <w:proofErr w:type="spellStart"/>
      <w:r>
        <w:rPr>
          <w:b/>
          <w:sz w:val="20"/>
        </w:rPr>
        <w:t>Defence</w:t>
      </w:r>
      <w:proofErr w:type="spellEnd"/>
      <w:r>
        <w:rPr>
          <w:b/>
          <w:sz w:val="20"/>
        </w:rPr>
        <w:t xml:space="preserve"> Plan</w:t>
      </w:r>
      <w:r>
        <w:rPr>
          <w:sz w:val="20"/>
        </w:rPr>
        <w:t xml:space="preserve">, </w:t>
      </w:r>
      <w:r>
        <w:rPr>
          <w:b/>
          <w:sz w:val="20"/>
        </w:rPr>
        <w:t xml:space="preserve">System Restoration Plan </w:t>
      </w:r>
      <w:r>
        <w:rPr>
          <w:sz w:val="20"/>
        </w:rPr>
        <w:t xml:space="preserve">or </w:t>
      </w:r>
      <w:r>
        <w:rPr>
          <w:b/>
          <w:sz w:val="20"/>
        </w:rPr>
        <w:t>Test Plan</w:t>
      </w:r>
      <w:r>
        <w:rPr>
          <w:sz w:val="20"/>
        </w:rPr>
        <w:t>.</w:t>
      </w:r>
    </w:p>
    <w:p w14:paraId="383FE51E" w14:textId="77777777" w:rsidR="00A32014" w:rsidRDefault="00000000">
      <w:pPr>
        <w:pStyle w:val="BodyText"/>
        <w:spacing w:before="120" w:line="264" w:lineRule="auto"/>
        <w:ind w:left="1577" w:right="507"/>
        <w:jc w:val="both"/>
      </w:pPr>
      <w:r>
        <w:t xml:space="preserve">In respect of the </w:t>
      </w:r>
      <w:r>
        <w:rPr>
          <w:b/>
        </w:rPr>
        <w:t xml:space="preserve">System </w:t>
      </w:r>
      <w:proofErr w:type="spellStart"/>
      <w:r>
        <w:rPr>
          <w:b/>
        </w:rPr>
        <w:t>Defence</w:t>
      </w:r>
      <w:proofErr w:type="spellEnd"/>
      <w:r>
        <w:rPr>
          <w:b/>
        </w:rPr>
        <w:t xml:space="preserve"> Plan </w:t>
      </w:r>
      <w:r>
        <w:t>the proposal shall not change the characteristics of the service to be provided or the conditions for aggregation, as any such changes that relate to</w:t>
      </w:r>
      <w:r>
        <w:rPr>
          <w:spacing w:val="-4"/>
        </w:rPr>
        <w:t xml:space="preserve"> </w:t>
      </w:r>
      <w:r>
        <w:t>the</w:t>
      </w:r>
      <w:r>
        <w:rPr>
          <w:spacing w:val="-3"/>
        </w:rPr>
        <w:t xml:space="preserve"> </w:t>
      </w:r>
      <w:r>
        <w:t>terms</w:t>
      </w:r>
      <w:r>
        <w:rPr>
          <w:spacing w:val="-1"/>
        </w:rPr>
        <w:t xml:space="preserve"> </w:t>
      </w:r>
      <w:r>
        <w:t>and</w:t>
      </w:r>
      <w:r>
        <w:rPr>
          <w:spacing w:val="-2"/>
        </w:rPr>
        <w:t xml:space="preserve"> </w:t>
      </w:r>
      <w:r>
        <w:t>conditions</w:t>
      </w:r>
      <w:r>
        <w:rPr>
          <w:spacing w:val="-3"/>
        </w:rPr>
        <w:t xml:space="preserve"> </w:t>
      </w:r>
      <w:r>
        <w:t xml:space="preserve">for </w:t>
      </w:r>
      <w:proofErr w:type="spellStart"/>
      <w:r>
        <w:rPr>
          <w:b/>
        </w:rPr>
        <w:t>Defence</w:t>
      </w:r>
      <w:proofErr w:type="spellEnd"/>
      <w:r>
        <w:rPr>
          <w:b/>
          <w:spacing w:val="-2"/>
        </w:rPr>
        <w:t xml:space="preserve"> </w:t>
      </w:r>
      <w:r>
        <w:rPr>
          <w:b/>
        </w:rPr>
        <w:t>Service</w:t>
      </w:r>
      <w:r>
        <w:rPr>
          <w:b/>
          <w:spacing w:val="-2"/>
        </w:rPr>
        <w:t xml:space="preserve"> </w:t>
      </w:r>
      <w:r>
        <w:rPr>
          <w:b/>
        </w:rPr>
        <w:t>Providers</w:t>
      </w:r>
      <w:r>
        <w:t>;</w:t>
      </w:r>
      <w:r>
        <w:rPr>
          <w:spacing w:val="-2"/>
        </w:rPr>
        <w:t xml:space="preserve"> </w:t>
      </w:r>
      <w:r>
        <w:t>as</w:t>
      </w:r>
      <w:r>
        <w:rPr>
          <w:spacing w:val="-3"/>
        </w:rPr>
        <w:t xml:space="preserve"> </w:t>
      </w:r>
      <w:r>
        <w:t>set</w:t>
      </w:r>
      <w:r>
        <w:rPr>
          <w:spacing w:val="-3"/>
        </w:rPr>
        <w:t xml:space="preserve"> </w:t>
      </w:r>
      <w:r>
        <w:t>out</w:t>
      </w:r>
      <w:r>
        <w:rPr>
          <w:spacing w:val="-2"/>
        </w:rPr>
        <w:t xml:space="preserve"> </w:t>
      </w:r>
      <w:r>
        <w:t>in</w:t>
      </w:r>
      <w:r>
        <w:rPr>
          <w:spacing w:val="-2"/>
        </w:rPr>
        <w:t xml:space="preserve"> </w:t>
      </w:r>
      <w:r>
        <w:t>Article</w:t>
      </w:r>
      <w:r>
        <w:rPr>
          <w:spacing w:val="-2"/>
        </w:rPr>
        <w:t xml:space="preserve"> </w:t>
      </w:r>
      <w:r>
        <w:t xml:space="preserve">4 paragraph 4 of </w:t>
      </w:r>
      <w:r>
        <w:rPr>
          <w:b/>
        </w:rPr>
        <w:t xml:space="preserve">Retained EU Law </w:t>
      </w:r>
      <w:r>
        <w:t>(Commission Regulation (EU) 2017/2196), as amended by Statutory Instrument 533 (2019); is subject to a separate change procedure. That notification must contain details of the proposal, including an explanation of why the proposal is being made.</w:t>
      </w:r>
    </w:p>
    <w:p w14:paraId="06457F8D" w14:textId="77777777" w:rsidR="00A32014" w:rsidRDefault="00A32014">
      <w:pPr>
        <w:spacing w:line="264" w:lineRule="auto"/>
        <w:jc w:val="both"/>
        <w:sectPr w:rsidR="00A32014">
          <w:pgSz w:w="11910" w:h="16840"/>
          <w:pgMar w:top="760" w:right="340" w:bottom="1200" w:left="1260" w:header="0" w:footer="1015" w:gutter="0"/>
          <w:cols w:space="720"/>
        </w:sectPr>
      </w:pPr>
    </w:p>
    <w:p w14:paraId="333AFAEC" w14:textId="77777777" w:rsidR="00A32014" w:rsidRDefault="00000000">
      <w:pPr>
        <w:pStyle w:val="BodyText"/>
        <w:spacing w:before="73" w:line="264" w:lineRule="auto"/>
        <w:ind w:left="1577" w:right="505"/>
        <w:jc w:val="both"/>
      </w:pPr>
      <w:r>
        <w:lastRenderedPageBreak/>
        <w:t>In</w:t>
      </w:r>
      <w:r>
        <w:rPr>
          <w:spacing w:val="-6"/>
        </w:rPr>
        <w:t xml:space="preserve"> </w:t>
      </w:r>
      <w:r>
        <w:t>respect</w:t>
      </w:r>
      <w:r>
        <w:rPr>
          <w:spacing w:val="-5"/>
        </w:rPr>
        <w:t xml:space="preserve"> </w:t>
      </w:r>
      <w:r>
        <w:t>of</w:t>
      </w:r>
      <w:r>
        <w:rPr>
          <w:spacing w:val="-4"/>
        </w:rPr>
        <w:t xml:space="preserve"> </w:t>
      </w:r>
      <w:r>
        <w:t>the</w:t>
      </w:r>
      <w:r>
        <w:rPr>
          <w:spacing w:val="-2"/>
        </w:rPr>
        <w:t xml:space="preserve"> </w:t>
      </w:r>
      <w:r>
        <w:rPr>
          <w:b/>
        </w:rPr>
        <w:t>System</w:t>
      </w:r>
      <w:r>
        <w:rPr>
          <w:b/>
          <w:spacing w:val="-2"/>
        </w:rPr>
        <w:t xml:space="preserve"> </w:t>
      </w:r>
      <w:r>
        <w:rPr>
          <w:b/>
        </w:rPr>
        <w:t>Restoration</w:t>
      </w:r>
      <w:r>
        <w:rPr>
          <w:b/>
          <w:spacing w:val="-2"/>
        </w:rPr>
        <w:t xml:space="preserve"> </w:t>
      </w:r>
      <w:r>
        <w:rPr>
          <w:b/>
        </w:rPr>
        <w:t>Plan</w:t>
      </w:r>
      <w:r>
        <w:t>,</w:t>
      </w:r>
      <w:r>
        <w:rPr>
          <w:spacing w:val="-5"/>
        </w:rPr>
        <w:t xml:space="preserve"> </w:t>
      </w:r>
      <w:r>
        <w:t>the</w:t>
      </w:r>
      <w:r>
        <w:rPr>
          <w:spacing w:val="-4"/>
        </w:rPr>
        <w:t xml:space="preserve"> </w:t>
      </w:r>
      <w:r>
        <w:t>proposal</w:t>
      </w:r>
      <w:r>
        <w:rPr>
          <w:spacing w:val="-7"/>
        </w:rPr>
        <w:t xml:space="preserve"> </w:t>
      </w:r>
      <w:r>
        <w:t>shall</w:t>
      </w:r>
      <w:r>
        <w:rPr>
          <w:spacing w:val="-4"/>
        </w:rPr>
        <w:t xml:space="preserve"> </w:t>
      </w:r>
      <w:r>
        <w:t>not</w:t>
      </w:r>
      <w:r>
        <w:rPr>
          <w:spacing w:val="-6"/>
        </w:rPr>
        <w:t xml:space="preserve"> </w:t>
      </w:r>
      <w:r>
        <w:t>change</w:t>
      </w:r>
      <w:r>
        <w:rPr>
          <w:spacing w:val="-4"/>
        </w:rPr>
        <w:t xml:space="preserve"> </w:t>
      </w:r>
      <w:r>
        <w:t>the</w:t>
      </w:r>
      <w:r>
        <w:rPr>
          <w:spacing w:val="-4"/>
        </w:rPr>
        <w:t xml:space="preserve"> </w:t>
      </w:r>
      <w:r>
        <w:t xml:space="preserve">characteristics of the service to be provided or conditions for aggregation or the target geographical distribution of power sources with </w:t>
      </w:r>
      <w:r>
        <w:rPr>
          <w:b/>
        </w:rPr>
        <w:t xml:space="preserve">System Restoration </w:t>
      </w:r>
      <w:r>
        <w:t>and island operation capabilities, as any</w:t>
      </w:r>
      <w:r>
        <w:rPr>
          <w:spacing w:val="-10"/>
        </w:rPr>
        <w:t xml:space="preserve"> </w:t>
      </w:r>
      <w:r>
        <w:t>such</w:t>
      </w:r>
      <w:r>
        <w:rPr>
          <w:spacing w:val="-11"/>
        </w:rPr>
        <w:t xml:space="preserve"> </w:t>
      </w:r>
      <w:r>
        <w:t>changes</w:t>
      </w:r>
      <w:r>
        <w:rPr>
          <w:spacing w:val="35"/>
        </w:rPr>
        <w:t xml:space="preserve"> </w:t>
      </w:r>
      <w:r>
        <w:t>that</w:t>
      </w:r>
      <w:r>
        <w:rPr>
          <w:spacing w:val="-11"/>
        </w:rPr>
        <w:t xml:space="preserve"> </w:t>
      </w:r>
      <w:r>
        <w:t>relate</w:t>
      </w:r>
      <w:r>
        <w:rPr>
          <w:spacing w:val="-12"/>
        </w:rPr>
        <w:t xml:space="preserve"> </w:t>
      </w:r>
      <w:r>
        <w:t>to</w:t>
      </w:r>
      <w:r>
        <w:rPr>
          <w:spacing w:val="-12"/>
        </w:rPr>
        <w:t xml:space="preserve"> </w:t>
      </w:r>
      <w:r>
        <w:t>the</w:t>
      </w:r>
      <w:r>
        <w:rPr>
          <w:spacing w:val="-11"/>
        </w:rPr>
        <w:t xml:space="preserve"> </w:t>
      </w:r>
      <w:r>
        <w:t>terms</w:t>
      </w:r>
      <w:r>
        <w:rPr>
          <w:spacing w:val="-10"/>
        </w:rPr>
        <w:t xml:space="preserve"> </w:t>
      </w:r>
      <w:r>
        <w:t>and</w:t>
      </w:r>
      <w:r>
        <w:rPr>
          <w:spacing w:val="-12"/>
        </w:rPr>
        <w:t xml:space="preserve"> </w:t>
      </w:r>
      <w:r>
        <w:t>conditions</w:t>
      </w:r>
      <w:r>
        <w:rPr>
          <w:spacing w:val="-10"/>
        </w:rPr>
        <w:t xml:space="preserve"> </w:t>
      </w:r>
      <w:r>
        <w:t>for</w:t>
      </w:r>
      <w:r>
        <w:rPr>
          <w:spacing w:val="-5"/>
        </w:rPr>
        <w:t xml:space="preserve"> </w:t>
      </w:r>
      <w:r>
        <w:rPr>
          <w:b/>
        </w:rPr>
        <w:t>Restoration</w:t>
      </w:r>
      <w:r>
        <w:rPr>
          <w:b/>
          <w:spacing w:val="-11"/>
        </w:rPr>
        <w:t xml:space="preserve"> </w:t>
      </w:r>
      <w:r>
        <w:rPr>
          <w:b/>
        </w:rPr>
        <w:t>Service</w:t>
      </w:r>
      <w:r>
        <w:rPr>
          <w:b/>
          <w:spacing w:val="-9"/>
        </w:rPr>
        <w:t xml:space="preserve"> </w:t>
      </w:r>
      <w:r>
        <w:rPr>
          <w:b/>
        </w:rPr>
        <w:t>Providers</w:t>
      </w:r>
      <w:r>
        <w:t xml:space="preserve">; as set out in Article 4 paragraph 4 of </w:t>
      </w:r>
      <w:r>
        <w:rPr>
          <w:b/>
        </w:rPr>
        <w:t xml:space="preserve">Retained EU Law </w:t>
      </w:r>
      <w:r>
        <w:t>(Commission Regulation (EU) 2017/2196),</w:t>
      </w:r>
      <w:r>
        <w:rPr>
          <w:spacing w:val="-6"/>
        </w:rPr>
        <w:t xml:space="preserve"> </w:t>
      </w:r>
      <w:r>
        <w:t>as</w:t>
      </w:r>
      <w:r>
        <w:rPr>
          <w:spacing w:val="-3"/>
        </w:rPr>
        <w:t xml:space="preserve"> </w:t>
      </w:r>
      <w:r>
        <w:t>amended</w:t>
      </w:r>
      <w:r>
        <w:rPr>
          <w:spacing w:val="-7"/>
        </w:rPr>
        <w:t xml:space="preserve"> </w:t>
      </w:r>
      <w:r>
        <w:t>by</w:t>
      </w:r>
      <w:r>
        <w:rPr>
          <w:spacing w:val="-3"/>
        </w:rPr>
        <w:t xml:space="preserve"> </w:t>
      </w:r>
      <w:r>
        <w:t>Statutory</w:t>
      </w:r>
      <w:r>
        <w:rPr>
          <w:spacing w:val="-5"/>
        </w:rPr>
        <w:t xml:space="preserve"> </w:t>
      </w:r>
      <w:r>
        <w:t>Instrument</w:t>
      </w:r>
      <w:r>
        <w:rPr>
          <w:spacing w:val="-4"/>
        </w:rPr>
        <w:t xml:space="preserve"> </w:t>
      </w:r>
      <w:r>
        <w:t>533</w:t>
      </w:r>
      <w:r>
        <w:rPr>
          <w:spacing w:val="-2"/>
        </w:rPr>
        <w:t xml:space="preserve"> </w:t>
      </w:r>
      <w:r>
        <w:t>(2019);</w:t>
      </w:r>
      <w:r>
        <w:rPr>
          <w:spacing w:val="-4"/>
        </w:rPr>
        <w:t xml:space="preserve"> </w:t>
      </w:r>
      <w:r>
        <w:t>is</w:t>
      </w:r>
      <w:r>
        <w:rPr>
          <w:spacing w:val="-5"/>
        </w:rPr>
        <w:t xml:space="preserve"> </w:t>
      </w:r>
      <w:r>
        <w:t>subject</w:t>
      </w:r>
      <w:r>
        <w:rPr>
          <w:spacing w:val="-6"/>
        </w:rPr>
        <w:t xml:space="preserve"> </w:t>
      </w:r>
      <w:r>
        <w:t>to</w:t>
      </w:r>
      <w:r>
        <w:rPr>
          <w:spacing w:val="-5"/>
        </w:rPr>
        <w:t xml:space="preserve"> </w:t>
      </w:r>
      <w:r>
        <w:t>a</w:t>
      </w:r>
      <w:r>
        <w:rPr>
          <w:spacing w:val="-7"/>
        </w:rPr>
        <w:t xml:space="preserve"> </w:t>
      </w:r>
      <w:r>
        <w:t>separate</w:t>
      </w:r>
      <w:r>
        <w:rPr>
          <w:spacing w:val="-7"/>
        </w:rPr>
        <w:t xml:space="preserve"> </w:t>
      </w:r>
      <w:r>
        <w:t>change procedure.</w:t>
      </w:r>
      <w:r>
        <w:rPr>
          <w:spacing w:val="-2"/>
        </w:rPr>
        <w:t xml:space="preserve"> </w:t>
      </w:r>
      <w:r>
        <w:t>.</w:t>
      </w:r>
      <w:r>
        <w:rPr>
          <w:spacing w:val="-4"/>
        </w:rPr>
        <w:t xml:space="preserve"> </w:t>
      </w:r>
      <w:r>
        <w:t>That</w:t>
      </w:r>
      <w:r>
        <w:rPr>
          <w:spacing w:val="-4"/>
        </w:rPr>
        <w:t xml:space="preserve"> </w:t>
      </w:r>
      <w:r>
        <w:t>notification</w:t>
      </w:r>
      <w:r>
        <w:rPr>
          <w:spacing w:val="-4"/>
        </w:rPr>
        <w:t xml:space="preserve"> </w:t>
      </w:r>
      <w:r>
        <w:t>must</w:t>
      </w:r>
      <w:r>
        <w:rPr>
          <w:spacing w:val="-4"/>
        </w:rPr>
        <w:t xml:space="preserve"> </w:t>
      </w:r>
      <w:r>
        <w:t>contain</w:t>
      </w:r>
      <w:r>
        <w:rPr>
          <w:spacing w:val="-2"/>
        </w:rPr>
        <w:t xml:space="preserve"> </w:t>
      </w:r>
      <w:r>
        <w:t>details</w:t>
      </w:r>
      <w:r>
        <w:rPr>
          <w:spacing w:val="-3"/>
        </w:rPr>
        <w:t xml:space="preserve"> </w:t>
      </w:r>
      <w:r>
        <w:t>of</w:t>
      </w:r>
      <w:r>
        <w:rPr>
          <w:spacing w:val="-4"/>
        </w:rPr>
        <w:t xml:space="preserve"> </w:t>
      </w:r>
      <w:r>
        <w:t>the</w:t>
      </w:r>
      <w:r>
        <w:rPr>
          <w:spacing w:val="-4"/>
        </w:rPr>
        <w:t xml:space="preserve"> </w:t>
      </w:r>
      <w:r>
        <w:t>proposal,</w:t>
      </w:r>
      <w:r>
        <w:rPr>
          <w:spacing w:val="-2"/>
        </w:rPr>
        <w:t xml:space="preserve"> </w:t>
      </w:r>
      <w:r>
        <w:t>including</w:t>
      </w:r>
      <w:r>
        <w:rPr>
          <w:spacing w:val="-4"/>
        </w:rPr>
        <w:t xml:space="preserve"> </w:t>
      </w:r>
      <w:r>
        <w:t>an explanation</w:t>
      </w:r>
      <w:r>
        <w:rPr>
          <w:spacing w:val="-2"/>
        </w:rPr>
        <w:t xml:space="preserve"> </w:t>
      </w:r>
      <w:r>
        <w:t>of why the proposal is being made.</w:t>
      </w:r>
    </w:p>
    <w:p w14:paraId="78B8FA23" w14:textId="77777777" w:rsidR="00A32014" w:rsidRDefault="00000000">
      <w:pPr>
        <w:pStyle w:val="BodyText"/>
        <w:spacing w:before="120" w:line="264" w:lineRule="auto"/>
        <w:ind w:left="1577" w:right="508"/>
        <w:jc w:val="both"/>
      </w:pPr>
      <w:r>
        <w:t xml:space="preserve">In respect of the </w:t>
      </w:r>
      <w:r>
        <w:rPr>
          <w:b/>
        </w:rPr>
        <w:t>Test Plan</w:t>
      </w:r>
      <w:r>
        <w:t>, the proposal shall include an explanation of why the proposal is being made.</w:t>
      </w:r>
    </w:p>
    <w:p w14:paraId="6B60F8B7" w14:textId="77777777" w:rsidR="00A32014" w:rsidRDefault="00000000">
      <w:pPr>
        <w:spacing w:before="120" w:line="264" w:lineRule="auto"/>
        <w:ind w:left="1577" w:right="509"/>
        <w:jc w:val="both"/>
        <w:rPr>
          <w:sz w:val="20"/>
        </w:rPr>
      </w:pPr>
      <w:r>
        <w:rPr>
          <w:sz w:val="20"/>
        </w:rPr>
        <w:t xml:space="preserve">Any such change proposals shall </w:t>
      </w:r>
      <w:proofErr w:type="gramStart"/>
      <w:r>
        <w:rPr>
          <w:sz w:val="20"/>
        </w:rPr>
        <w:t>take into account</w:t>
      </w:r>
      <w:proofErr w:type="gramEnd"/>
      <w:r>
        <w:rPr>
          <w:sz w:val="20"/>
        </w:rPr>
        <w:t xml:space="preserve"> the legitimate expectations, where necessary,</w:t>
      </w:r>
      <w:r>
        <w:rPr>
          <w:spacing w:val="-8"/>
          <w:sz w:val="20"/>
        </w:rPr>
        <w:t xml:space="preserve"> </w:t>
      </w:r>
      <w:r>
        <w:rPr>
          <w:sz w:val="20"/>
        </w:rPr>
        <w:t>of</w:t>
      </w:r>
      <w:r>
        <w:rPr>
          <w:spacing w:val="-7"/>
          <w:sz w:val="20"/>
        </w:rPr>
        <w:t xml:space="preserve"> </w:t>
      </w:r>
      <w:r>
        <w:rPr>
          <w:b/>
          <w:sz w:val="20"/>
        </w:rPr>
        <w:t>User’s</w:t>
      </w:r>
      <w:r>
        <w:rPr>
          <w:sz w:val="20"/>
        </w:rPr>
        <w:t>,</w:t>
      </w:r>
      <w:r>
        <w:rPr>
          <w:spacing w:val="-6"/>
          <w:sz w:val="20"/>
        </w:rPr>
        <w:t xml:space="preserve"> </w:t>
      </w:r>
      <w:proofErr w:type="spellStart"/>
      <w:r>
        <w:rPr>
          <w:b/>
          <w:sz w:val="20"/>
        </w:rPr>
        <w:t>Defence</w:t>
      </w:r>
      <w:proofErr w:type="spellEnd"/>
      <w:r>
        <w:rPr>
          <w:b/>
          <w:spacing w:val="-7"/>
          <w:sz w:val="20"/>
        </w:rPr>
        <w:t xml:space="preserve"> </w:t>
      </w:r>
      <w:r>
        <w:rPr>
          <w:b/>
          <w:sz w:val="20"/>
        </w:rPr>
        <w:t>Service</w:t>
      </w:r>
      <w:r>
        <w:rPr>
          <w:b/>
          <w:spacing w:val="-6"/>
          <w:sz w:val="20"/>
        </w:rPr>
        <w:t xml:space="preserve"> </w:t>
      </w:r>
      <w:r>
        <w:rPr>
          <w:b/>
          <w:sz w:val="20"/>
        </w:rPr>
        <w:t>Providers</w:t>
      </w:r>
      <w:r>
        <w:rPr>
          <w:b/>
          <w:spacing w:val="-4"/>
          <w:sz w:val="20"/>
        </w:rPr>
        <w:t xml:space="preserve"> </w:t>
      </w:r>
      <w:r>
        <w:rPr>
          <w:sz w:val="20"/>
        </w:rPr>
        <w:t>or</w:t>
      </w:r>
      <w:r>
        <w:rPr>
          <w:spacing w:val="-5"/>
          <w:sz w:val="20"/>
        </w:rPr>
        <w:t xml:space="preserve"> </w:t>
      </w:r>
      <w:r>
        <w:rPr>
          <w:b/>
          <w:sz w:val="20"/>
        </w:rPr>
        <w:t>Restoration</w:t>
      </w:r>
      <w:r>
        <w:rPr>
          <w:b/>
          <w:spacing w:val="-5"/>
          <w:sz w:val="20"/>
        </w:rPr>
        <w:t xml:space="preserve"> </w:t>
      </w:r>
      <w:r>
        <w:rPr>
          <w:b/>
          <w:sz w:val="20"/>
        </w:rPr>
        <w:t>Service</w:t>
      </w:r>
      <w:r>
        <w:rPr>
          <w:b/>
          <w:spacing w:val="-7"/>
          <w:sz w:val="20"/>
        </w:rPr>
        <w:t xml:space="preserve"> </w:t>
      </w:r>
      <w:r>
        <w:rPr>
          <w:b/>
          <w:sz w:val="20"/>
        </w:rPr>
        <w:t>Providers</w:t>
      </w:r>
      <w:r>
        <w:rPr>
          <w:b/>
          <w:spacing w:val="-4"/>
          <w:sz w:val="20"/>
        </w:rPr>
        <w:t xml:space="preserve"> </w:t>
      </w:r>
      <w:r>
        <w:rPr>
          <w:sz w:val="20"/>
        </w:rPr>
        <w:t>based on the initially specified or agreed requirements or methodologies.</w:t>
      </w:r>
    </w:p>
    <w:p w14:paraId="023262D2" w14:textId="77777777" w:rsidR="00A32014" w:rsidRDefault="00A32014">
      <w:pPr>
        <w:pStyle w:val="BodyText"/>
      </w:pPr>
    </w:p>
    <w:p w14:paraId="6205B9C6" w14:textId="77777777" w:rsidR="00A32014" w:rsidRDefault="00A32014">
      <w:pPr>
        <w:pStyle w:val="BodyText"/>
        <w:spacing w:before="31"/>
      </w:pPr>
    </w:p>
    <w:p w14:paraId="10B4D693" w14:textId="77777777" w:rsidR="00A32014" w:rsidRDefault="00000000">
      <w:pPr>
        <w:pStyle w:val="BodyText"/>
        <w:tabs>
          <w:tab w:val="left" w:pos="1577"/>
        </w:tabs>
        <w:spacing w:before="1"/>
        <w:ind w:left="158"/>
      </w:pPr>
      <w:r>
        <w:rPr>
          <w:spacing w:val="-2"/>
        </w:rPr>
        <w:t>GC.16.3</w:t>
      </w:r>
      <w:r>
        <w:tab/>
      </w:r>
      <w:r>
        <w:rPr>
          <w:u w:val="single"/>
        </w:rPr>
        <w:t>Ordinary</w:t>
      </w:r>
      <w:r>
        <w:rPr>
          <w:spacing w:val="-13"/>
          <w:u w:val="single"/>
        </w:rPr>
        <w:t xml:space="preserve"> </w:t>
      </w:r>
      <w:r>
        <w:rPr>
          <w:spacing w:val="-2"/>
          <w:u w:val="single"/>
        </w:rPr>
        <w:t>Procedure</w:t>
      </w:r>
    </w:p>
    <w:p w14:paraId="04987044" w14:textId="77777777" w:rsidR="00A32014" w:rsidRDefault="00000000">
      <w:pPr>
        <w:pStyle w:val="ListParagraph"/>
        <w:numPr>
          <w:ilvl w:val="2"/>
          <w:numId w:val="16"/>
        </w:numPr>
        <w:tabs>
          <w:tab w:val="left" w:pos="1997"/>
        </w:tabs>
        <w:spacing w:before="144" w:line="264" w:lineRule="auto"/>
        <w:ind w:right="507"/>
        <w:jc w:val="both"/>
        <w:rPr>
          <w:sz w:val="20"/>
        </w:rPr>
      </w:pPr>
      <w:r>
        <w:rPr>
          <w:sz w:val="20"/>
        </w:rPr>
        <w:t>Unless</w:t>
      </w:r>
      <w:r>
        <w:rPr>
          <w:spacing w:val="-7"/>
          <w:sz w:val="20"/>
        </w:rPr>
        <w:t xml:space="preserve"> </w:t>
      </w:r>
      <w:r>
        <w:rPr>
          <w:sz w:val="20"/>
        </w:rPr>
        <w:t>it</w:t>
      </w:r>
      <w:r>
        <w:rPr>
          <w:spacing w:val="-8"/>
          <w:sz w:val="20"/>
        </w:rPr>
        <w:t xml:space="preserve"> </w:t>
      </w:r>
      <w:r>
        <w:rPr>
          <w:sz w:val="20"/>
        </w:rPr>
        <w:t>is</w:t>
      </w:r>
      <w:r>
        <w:rPr>
          <w:spacing w:val="-7"/>
          <w:sz w:val="20"/>
        </w:rPr>
        <w:t xml:space="preserve"> </w:t>
      </w:r>
      <w:r>
        <w:rPr>
          <w:sz w:val="20"/>
        </w:rPr>
        <w:t>identified</w:t>
      </w:r>
      <w:r>
        <w:rPr>
          <w:spacing w:val="-8"/>
          <w:sz w:val="20"/>
        </w:rPr>
        <w:t xml:space="preserve"> </w:t>
      </w:r>
      <w:r>
        <w:rPr>
          <w:sz w:val="20"/>
        </w:rPr>
        <w:t>as</w:t>
      </w:r>
      <w:r>
        <w:rPr>
          <w:spacing w:val="-9"/>
          <w:sz w:val="20"/>
        </w:rPr>
        <w:t xml:space="preserve"> </w:t>
      </w:r>
      <w:r>
        <w:rPr>
          <w:sz w:val="20"/>
        </w:rPr>
        <w:t>an</w:t>
      </w:r>
      <w:r>
        <w:rPr>
          <w:spacing w:val="-8"/>
          <w:sz w:val="20"/>
        </w:rPr>
        <w:t xml:space="preserve"> </w:t>
      </w:r>
      <w:r>
        <w:rPr>
          <w:sz w:val="20"/>
        </w:rPr>
        <w:t>urgent</w:t>
      </w:r>
      <w:r>
        <w:rPr>
          <w:spacing w:val="-9"/>
          <w:sz w:val="20"/>
        </w:rPr>
        <w:t xml:space="preserve"> </w:t>
      </w:r>
      <w:r>
        <w:rPr>
          <w:sz w:val="20"/>
        </w:rPr>
        <w:t>proposal</w:t>
      </w:r>
      <w:r>
        <w:rPr>
          <w:spacing w:val="-11"/>
          <w:sz w:val="20"/>
        </w:rPr>
        <w:t xml:space="preserve"> </w:t>
      </w:r>
      <w:r>
        <w:rPr>
          <w:sz w:val="20"/>
        </w:rPr>
        <w:t>(in</w:t>
      </w:r>
      <w:r>
        <w:rPr>
          <w:spacing w:val="-10"/>
          <w:sz w:val="20"/>
        </w:rPr>
        <w:t xml:space="preserve"> </w:t>
      </w:r>
      <w:r>
        <w:rPr>
          <w:sz w:val="20"/>
        </w:rPr>
        <w:t>which</w:t>
      </w:r>
      <w:r>
        <w:rPr>
          <w:spacing w:val="-8"/>
          <w:sz w:val="20"/>
        </w:rPr>
        <w:t xml:space="preserve"> </w:t>
      </w:r>
      <w:r>
        <w:rPr>
          <w:sz w:val="20"/>
        </w:rPr>
        <w:t>case</w:t>
      </w:r>
      <w:r>
        <w:rPr>
          <w:spacing w:val="-10"/>
          <w:sz w:val="20"/>
        </w:rPr>
        <w:t xml:space="preserve"> </w:t>
      </w:r>
      <w:r>
        <w:rPr>
          <w:sz w:val="20"/>
        </w:rPr>
        <w:t>GC.16.4</w:t>
      </w:r>
      <w:r>
        <w:rPr>
          <w:spacing w:val="-9"/>
          <w:sz w:val="20"/>
        </w:rPr>
        <w:t xml:space="preserve"> </w:t>
      </w:r>
      <w:r>
        <w:rPr>
          <w:sz w:val="20"/>
        </w:rPr>
        <w:t>applies)</w:t>
      </w:r>
      <w:r>
        <w:rPr>
          <w:spacing w:val="-7"/>
          <w:sz w:val="20"/>
        </w:rPr>
        <w:t xml:space="preserve"> </w:t>
      </w:r>
      <w:r>
        <w:rPr>
          <w:sz w:val="20"/>
        </w:rPr>
        <w:t>or</w:t>
      </w:r>
      <w:r>
        <w:rPr>
          <w:spacing w:val="-9"/>
          <w:sz w:val="20"/>
        </w:rPr>
        <w:t xml:space="preserve"> </w:t>
      </w:r>
      <w:r>
        <w:rPr>
          <w:sz w:val="20"/>
        </w:rPr>
        <w:t>unless</w:t>
      </w:r>
      <w:r>
        <w:rPr>
          <w:spacing w:val="-9"/>
          <w:sz w:val="20"/>
        </w:rPr>
        <w:t xml:space="preserve"> </w:t>
      </w:r>
      <w:r>
        <w:rPr>
          <w:sz w:val="20"/>
        </w:rPr>
        <w:t xml:space="preserve">the notifier requests that it be tabled at the next </w:t>
      </w:r>
      <w:r>
        <w:rPr>
          <w:b/>
          <w:sz w:val="20"/>
        </w:rPr>
        <w:t xml:space="preserve">Panel </w:t>
      </w:r>
      <w:r>
        <w:rPr>
          <w:sz w:val="20"/>
        </w:rPr>
        <w:t xml:space="preserve">meeting, as soon as reasonably practicable following receipt of the notification, the </w:t>
      </w:r>
      <w:r>
        <w:rPr>
          <w:b/>
          <w:sz w:val="20"/>
        </w:rPr>
        <w:t xml:space="preserve">Panel Secretary </w:t>
      </w:r>
      <w:r>
        <w:rPr>
          <w:sz w:val="20"/>
        </w:rPr>
        <w:t xml:space="preserve">shall forward the proposal, with a covering paper, to </w:t>
      </w:r>
      <w:r>
        <w:rPr>
          <w:b/>
          <w:sz w:val="20"/>
        </w:rPr>
        <w:t xml:space="preserve">Panel Members </w:t>
      </w:r>
      <w:r>
        <w:rPr>
          <w:sz w:val="20"/>
        </w:rPr>
        <w:t>and a consultation of not less than one month shall be undertaken.</w:t>
      </w:r>
    </w:p>
    <w:p w14:paraId="67179048" w14:textId="77777777" w:rsidR="00A32014" w:rsidRDefault="00000000">
      <w:pPr>
        <w:pStyle w:val="ListParagraph"/>
        <w:numPr>
          <w:ilvl w:val="2"/>
          <w:numId w:val="16"/>
        </w:numPr>
        <w:tabs>
          <w:tab w:val="left" w:pos="1997"/>
        </w:tabs>
        <w:spacing w:before="121" w:line="264" w:lineRule="auto"/>
        <w:ind w:right="508"/>
        <w:jc w:val="both"/>
        <w:rPr>
          <w:sz w:val="20"/>
        </w:rPr>
      </w:pPr>
      <w:r>
        <w:rPr>
          <w:sz w:val="20"/>
        </w:rPr>
        <w:t xml:space="preserve">For the </w:t>
      </w:r>
      <w:r>
        <w:rPr>
          <w:b/>
          <w:sz w:val="20"/>
        </w:rPr>
        <w:t xml:space="preserve">System </w:t>
      </w:r>
      <w:proofErr w:type="spellStart"/>
      <w:r>
        <w:rPr>
          <w:b/>
          <w:sz w:val="20"/>
        </w:rPr>
        <w:t>Defence</w:t>
      </w:r>
      <w:proofErr w:type="spellEnd"/>
      <w:r>
        <w:rPr>
          <w:b/>
          <w:sz w:val="20"/>
        </w:rPr>
        <w:t xml:space="preserve"> Plan </w:t>
      </w:r>
      <w:r>
        <w:rPr>
          <w:sz w:val="20"/>
        </w:rPr>
        <w:t xml:space="preserve">and the </w:t>
      </w:r>
      <w:r>
        <w:rPr>
          <w:b/>
          <w:sz w:val="20"/>
        </w:rPr>
        <w:t xml:space="preserve">System Restoration Plan </w:t>
      </w:r>
      <w:r>
        <w:rPr>
          <w:sz w:val="20"/>
        </w:rPr>
        <w:t xml:space="preserve">if no objections are raised following the consultation, then the modification shall be deemed approved, and </w:t>
      </w:r>
      <w:r>
        <w:rPr>
          <w:b/>
          <w:sz w:val="20"/>
        </w:rPr>
        <w:t xml:space="preserve">The Company </w:t>
      </w:r>
      <w:r>
        <w:rPr>
          <w:sz w:val="20"/>
        </w:rPr>
        <w:t xml:space="preserve">shall make the change to the </w:t>
      </w:r>
      <w:r>
        <w:rPr>
          <w:b/>
          <w:sz w:val="20"/>
        </w:rPr>
        <w:t xml:space="preserve">System </w:t>
      </w:r>
      <w:proofErr w:type="spellStart"/>
      <w:r>
        <w:rPr>
          <w:b/>
          <w:sz w:val="20"/>
        </w:rPr>
        <w:t>Defence</w:t>
      </w:r>
      <w:proofErr w:type="spellEnd"/>
      <w:r>
        <w:rPr>
          <w:b/>
          <w:sz w:val="20"/>
        </w:rPr>
        <w:t xml:space="preserve"> Plan </w:t>
      </w:r>
      <w:r>
        <w:rPr>
          <w:sz w:val="20"/>
        </w:rPr>
        <w:t xml:space="preserve">or the </w:t>
      </w:r>
      <w:r>
        <w:rPr>
          <w:b/>
          <w:sz w:val="20"/>
        </w:rPr>
        <w:t>System Restoration Plan</w:t>
      </w:r>
      <w:r>
        <w:rPr>
          <w:sz w:val="20"/>
        </w:rPr>
        <w:t xml:space="preserve">, and the </w:t>
      </w:r>
      <w:r>
        <w:rPr>
          <w:b/>
          <w:sz w:val="20"/>
        </w:rPr>
        <w:t xml:space="preserve">Panel Secretary </w:t>
      </w:r>
      <w:r>
        <w:rPr>
          <w:sz w:val="20"/>
        </w:rPr>
        <w:t>shall as soon as reasonably possible, publish</w:t>
      </w:r>
      <w:r>
        <w:rPr>
          <w:spacing w:val="-8"/>
          <w:sz w:val="20"/>
        </w:rPr>
        <w:t xml:space="preserve"> </w:t>
      </w:r>
      <w:r>
        <w:rPr>
          <w:sz w:val="20"/>
        </w:rPr>
        <w:t>it</w:t>
      </w:r>
      <w:r>
        <w:rPr>
          <w:spacing w:val="-5"/>
          <w:sz w:val="20"/>
        </w:rPr>
        <w:t xml:space="preserve"> </w:t>
      </w:r>
      <w:r>
        <w:rPr>
          <w:sz w:val="20"/>
        </w:rPr>
        <w:t>on</w:t>
      </w:r>
      <w:r>
        <w:rPr>
          <w:spacing w:val="-6"/>
          <w:sz w:val="20"/>
        </w:rPr>
        <w:t xml:space="preserve"> </w:t>
      </w:r>
      <w:r>
        <w:rPr>
          <w:b/>
          <w:sz w:val="20"/>
        </w:rPr>
        <w:t>The</w:t>
      </w:r>
      <w:r>
        <w:rPr>
          <w:b/>
          <w:spacing w:val="-8"/>
          <w:sz w:val="20"/>
        </w:rPr>
        <w:t xml:space="preserve"> </w:t>
      </w:r>
      <w:r>
        <w:rPr>
          <w:b/>
          <w:sz w:val="20"/>
        </w:rPr>
        <w:t>Company’s</w:t>
      </w:r>
      <w:r>
        <w:rPr>
          <w:b/>
          <w:spacing w:val="-7"/>
          <w:sz w:val="20"/>
        </w:rPr>
        <w:t xml:space="preserve"> </w:t>
      </w:r>
      <w:r>
        <w:rPr>
          <w:b/>
          <w:sz w:val="20"/>
        </w:rPr>
        <w:t>Website</w:t>
      </w:r>
      <w:r>
        <w:rPr>
          <w:b/>
          <w:spacing w:val="-7"/>
          <w:sz w:val="20"/>
        </w:rPr>
        <w:t xml:space="preserve"> </w:t>
      </w:r>
      <w:r>
        <w:rPr>
          <w:sz w:val="20"/>
        </w:rPr>
        <w:t>and</w:t>
      </w:r>
      <w:r>
        <w:rPr>
          <w:spacing w:val="-5"/>
          <w:sz w:val="20"/>
        </w:rPr>
        <w:t xml:space="preserve"> </w:t>
      </w:r>
      <w:r>
        <w:rPr>
          <w:sz w:val="20"/>
        </w:rPr>
        <w:t>inform</w:t>
      </w:r>
      <w:r>
        <w:rPr>
          <w:spacing w:val="-7"/>
          <w:sz w:val="20"/>
        </w:rPr>
        <w:t xml:space="preserve"> </w:t>
      </w:r>
      <w:r>
        <w:rPr>
          <w:b/>
          <w:sz w:val="20"/>
        </w:rPr>
        <w:t>Users</w:t>
      </w:r>
      <w:r>
        <w:rPr>
          <w:b/>
          <w:spacing w:val="-7"/>
          <w:sz w:val="20"/>
        </w:rPr>
        <w:t xml:space="preserve"> </w:t>
      </w:r>
      <w:r>
        <w:rPr>
          <w:sz w:val="20"/>
        </w:rPr>
        <w:t>and</w:t>
      </w:r>
      <w:r>
        <w:rPr>
          <w:spacing w:val="-8"/>
          <w:sz w:val="20"/>
        </w:rPr>
        <w:t xml:space="preserve"> </w:t>
      </w:r>
      <w:r>
        <w:rPr>
          <w:sz w:val="20"/>
        </w:rPr>
        <w:t>other</w:t>
      </w:r>
      <w:r>
        <w:rPr>
          <w:spacing w:val="-6"/>
          <w:sz w:val="20"/>
        </w:rPr>
        <w:t xml:space="preserve"> </w:t>
      </w:r>
      <w:r>
        <w:rPr>
          <w:sz w:val="20"/>
        </w:rPr>
        <w:t>persons</w:t>
      </w:r>
      <w:r>
        <w:rPr>
          <w:spacing w:val="-6"/>
          <w:sz w:val="20"/>
        </w:rPr>
        <w:t xml:space="preserve"> </w:t>
      </w:r>
      <w:r>
        <w:rPr>
          <w:sz w:val="20"/>
        </w:rPr>
        <w:t>who</w:t>
      </w:r>
      <w:r>
        <w:rPr>
          <w:spacing w:val="-6"/>
          <w:sz w:val="20"/>
        </w:rPr>
        <w:t xml:space="preserve"> </w:t>
      </w:r>
      <w:r>
        <w:rPr>
          <w:sz w:val="20"/>
        </w:rPr>
        <w:t>may</w:t>
      </w:r>
      <w:r>
        <w:rPr>
          <w:spacing w:val="-6"/>
          <w:sz w:val="20"/>
        </w:rPr>
        <w:t xml:space="preserve"> </w:t>
      </w:r>
      <w:r>
        <w:rPr>
          <w:sz w:val="20"/>
        </w:rPr>
        <w:t xml:space="preserve">be </w:t>
      </w:r>
      <w:r>
        <w:rPr>
          <w:spacing w:val="-2"/>
          <w:sz w:val="20"/>
        </w:rPr>
        <w:t>interested.</w:t>
      </w:r>
    </w:p>
    <w:p w14:paraId="0E07011C" w14:textId="77777777" w:rsidR="00A32014" w:rsidRDefault="00000000">
      <w:pPr>
        <w:pStyle w:val="ListParagraph"/>
        <w:numPr>
          <w:ilvl w:val="2"/>
          <w:numId w:val="16"/>
        </w:numPr>
        <w:tabs>
          <w:tab w:val="left" w:pos="2000"/>
          <w:tab w:val="left" w:pos="2002"/>
        </w:tabs>
        <w:spacing w:before="118" w:line="264" w:lineRule="auto"/>
        <w:ind w:left="2002" w:right="508" w:hanging="425"/>
        <w:jc w:val="both"/>
        <w:rPr>
          <w:sz w:val="20"/>
        </w:rPr>
      </w:pPr>
      <w:r>
        <w:rPr>
          <w:sz w:val="20"/>
        </w:rPr>
        <w:t>If</w:t>
      </w:r>
      <w:r>
        <w:rPr>
          <w:spacing w:val="-1"/>
          <w:sz w:val="20"/>
        </w:rPr>
        <w:t xml:space="preserve"> </w:t>
      </w:r>
      <w:r>
        <w:rPr>
          <w:sz w:val="20"/>
        </w:rPr>
        <w:t>there is</w:t>
      </w:r>
      <w:r>
        <w:rPr>
          <w:spacing w:val="-1"/>
          <w:sz w:val="20"/>
        </w:rPr>
        <w:t xml:space="preserve"> </w:t>
      </w:r>
      <w:r>
        <w:rPr>
          <w:sz w:val="20"/>
        </w:rPr>
        <w:t>an objection</w:t>
      </w:r>
      <w:r>
        <w:rPr>
          <w:spacing w:val="-1"/>
          <w:sz w:val="20"/>
        </w:rPr>
        <w:t xml:space="preserve"> </w:t>
      </w:r>
      <w:r>
        <w:rPr>
          <w:sz w:val="20"/>
        </w:rPr>
        <w:t>(or if the notifier had requested</w:t>
      </w:r>
      <w:r>
        <w:rPr>
          <w:spacing w:val="-1"/>
          <w:sz w:val="20"/>
        </w:rPr>
        <w:t xml:space="preserve"> </w:t>
      </w:r>
      <w:r>
        <w:rPr>
          <w:sz w:val="20"/>
        </w:rPr>
        <w:t>that it be tabled</w:t>
      </w:r>
      <w:r>
        <w:rPr>
          <w:spacing w:val="-1"/>
          <w:sz w:val="20"/>
        </w:rPr>
        <w:t xml:space="preserve"> </w:t>
      </w:r>
      <w:r>
        <w:rPr>
          <w:sz w:val="20"/>
        </w:rPr>
        <w:t>at</w:t>
      </w:r>
      <w:r>
        <w:rPr>
          <w:spacing w:val="-1"/>
          <w:sz w:val="20"/>
        </w:rPr>
        <w:t xml:space="preserve"> </w:t>
      </w:r>
      <w:r>
        <w:rPr>
          <w:sz w:val="20"/>
        </w:rPr>
        <w:t xml:space="preserve">the next </w:t>
      </w:r>
      <w:r>
        <w:rPr>
          <w:b/>
          <w:sz w:val="20"/>
        </w:rPr>
        <w:t xml:space="preserve">Panel </w:t>
      </w:r>
      <w:r>
        <w:rPr>
          <w:sz w:val="20"/>
        </w:rPr>
        <w:t>meeting</w:t>
      </w:r>
      <w:r>
        <w:rPr>
          <w:spacing w:val="-2"/>
          <w:sz w:val="20"/>
        </w:rPr>
        <w:t xml:space="preserve"> </w:t>
      </w:r>
      <w:r>
        <w:rPr>
          <w:sz w:val="20"/>
        </w:rPr>
        <w:t>rather</w:t>
      </w:r>
      <w:r>
        <w:rPr>
          <w:spacing w:val="-3"/>
          <w:sz w:val="20"/>
        </w:rPr>
        <w:t xml:space="preserve"> </w:t>
      </w:r>
      <w:r>
        <w:rPr>
          <w:sz w:val="20"/>
        </w:rPr>
        <w:t>than</w:t>
      </w:r>
      <w:r>
        <w:rPr>
          <w:spacing w:val="-2"/>
          <w:sz w:val="20"/>
        </w:rPr>
        <w:t xml:space="preserve"> </w:t>
      </w:r>
      <w:r>
        <w:rPr>
          <w:sz w:val="20"/>
        </w:rPr>
        <w:t>being</w:t>
      </w:r>
      <w:r>
        <w:rPr>
          <w:spacing w:val="-2"/>
          <w:sz w:val="20"/>
        </w:rPr>
        <w:t xml:space="preserve"> </w:t>
      </w:r>
      <w:r>
        <w:rPr>
          <w:sz w:val="20"/>
        </w:rPr>
        <w:t>dealt</w:t>
      </w:r>
      <w:r>
        <w:rPr>
          <w:spacing w:val="-2"/>
          <w:sz w:val="20"/>
        </w:rPr>
        <w:t xml:space="preserve"> </w:t>
      </w:r>
      <w:r>
        <w:rPr>
          <w:sz w:val="20"/>
        </w:rPr>
        <w:t>with</w:t>
      </w:r>
      <w:r>
        <w:rPr>
          <w:spacing w:val="-2"/>
          <w:sz w:val="20"/>
        </w:rPr>
        <w:t xml:space="preserve"> </w:t>
      </w:r>
      <w:r>
        <w:rPr>
          <w:sz w:val="20"/>
        </w:rPr>
        <w:t>in</w:t>
      </w:r>
      <w:r>
        <w:rPr>
          <w:spacing w:val="-2"/>
          <w:sz w:val="20"/>
        </w:rPr>
        <w:t xml:space="preserve"> </w:t>
      </w:r>
      <w:r>
        <w:rPr>
          <w:sz w:val="20"/>
        </w:rPr>
        <w:t>writing),</w:t>
      </w:r>
      <w:r>
        <w:rPr>
          <w:spacing w:val="-4"/>
          <w:sz w:val="20"/>
        </w:rPr>
        <w:t xml:space="preserve"> </w:t>
      </w:r>
      <w:r>
        <w:rPr>
          <w:sz w:val="20"/>
        </w:rPr>
        <w:t>then</w:t>
      </w:r>
      <w:r>
        <w:rPr>
          <w:spacing w:val="-2"/>
          <w:sz w:val="20"/>
        </w:rPr>
        <w:t xml:space="preserve"> </w:t>
      </w:r>
      <w:r>
        <w:rPr>
          <w:sz w:val="20"/>
        </w:rPr>
        <w:t>the</w:t>
      </w:r>
      <w:r>
        <w:rPr>
          <w:spacing w:val="-4"/>
          <w:sz w:val="20"/>
        </w:rPr>
        <w:t xml:space="preserve"> </w:t>
      </w:r>
      <w:r>
        <w:rPr>
          <w:sz w:val="20"/>
        </w:rPr>
        <w:t>proposal</w:t>
      </w:r>
      <w:r>
        <w:rPr>
          <w:spacing w:val="-5"/>
          <w:sz w:val="20"/>
        </w:rPr>
        <w:t xml:space="preserve"> </w:t>
      </w:r>
      <w:r>
        <w:rPr>
          <w:sz w:val="20"/>
        </w:rPr>
        <w:t>to</w:t>
      </w:r>
      <w:r>
        <w:rPr>
          <w:spacing w:val="-4"/>
          <w:sz w:val="20"/>
        </w:rPr>
        <w:t xml:space="preserve"> </w:t>
      </w:r>
      <w:r>
        <w:rPr>
          <w:sz w:val="20"/>
        </w:rPr>
        <w:t>change</w:t>
      </w:r>
      <w:r>
        <w:rPr>
          <w:spacing w:val="-2"/>
          <w:sz w:val="20"/>
        </w:rPr>
        <w:t xml:space="preserve"> </w:t>
      </w:r>
      <w:r>
        <w:rPr>
          <w:sz w:val="20"/>
        </w:rPr>
        <w:t xml:space="preserve">the </w:t>
      </w:r>
      <w:r>
        <w:rPr>
          <w:b/>
          <w:sz w:val="20"/>
        </w:rPr>
        <w:t xml:space="preserve">System </w:t>
      </w:r>
      <w:proofErr w:type="spellStart"/>
      <w:r>
        <w:rPr>
          <w:b/>
          <w:sz w:val="20"/>
        </w:rPr>
        <w:t>Defence</w:t>
      </w:r>
      <w:proofErr w:type="spellEnd"/>
      <w:r>
        <w:rPr>
          <w:b/>
          <w:spacing w:val="-5"/>
          <w:sz w:val="20"/>
        </w:rPr>
        <w:t xml:space="preserve"> </w:t>
      </w:r>
      <w:r>
        <w:rPr>
          <w:b/>
          <w:sz w:val="20"/>
        </w:rPr>
        <w:t>Plan</w:t>
      </w:r>
      <w:r>
        <w:rPr>
          <w:b/>
          <w:spacing w:val="-5"/>
          <w:sz w:val="20"/>
        </w:rPr>
        <w:t xml:space="preserve"> </w:t>
      </w:r>
      <w:r>
        <w:rPr>
          <w:sz w:val="20"/>
        </w:rPr>
        <w:t>or</w:t>
      </w:r>
      <w:r>
        <w:rPr>
          <w:spacing w:val="-4"/>
          <w:sz w:val="20"/>
        </w:rPr>
        <w:t xml:space="preserve"> </w:t>
      </w:r>
      <w:r>
        <w:rPr>
          <w:b/>
          <w:sz w:val="20"/>
        </w:rPr>
        <w:t>System</w:t>
      </w:r>
      <w:r>
        <w:rPr>
          <w:b/>
          <w:spacing w:val="-5"/>
          <w:sz w:val="20"/>
        </w:rPr>
        <w:t xml:space="preserve"> </w:t>
      </w:r>
      <w:r>
        <w:rPr>
          <w:b/>
          <w:sz w:val="20"/>
        </w:rPr>
        <w:t>Restoration</w:t>
      </w:r>
      <w:r>
        <w:rPr>
          <w:b/>
          <w:spacing w:val="-2"/>
          <w:sz w:val="20"/>
        </w:rPr>
        <w:t xml:space="preserve"> </w:t>
      </w:r>
      <w:r>
        <w:rPr>
          <w:b/>
          <w:sz w:val="20"/>
        </w:rPr>
        <w:t>Plan</w:t>
      </w:r>
      <w:r>
        <w:rPr>
          <w:b/>
          <w:spacing w:val="-5"/>
          <w:sz w:val="20"/>
        </w:rPr>
        <w:t xml:space="preserve"> </w:t>
      </w:r>
      <w:r>
        <w:rPr>
          <w:sz w:val="20"/>
        </w:rPr>
        <w:t>or</w:t>
      </w:r>
      <w:r>
        <w:rPr>
          <w:spacing w:val="-6"/>
          <w:sz w:val="20"/>
        </w:rPr>
        <w:t xml:space="preserve"> </w:t>
      </w:r>
      <w:r>
        <w:rPr>
          <w:b/>
          <w:sz w:val="20"/>
        </w:rPr>
        <w:t>Test</w:t>
      </w:r>
      <w:r>
        <w:rPr>
          <w:b/>
          <w:spacing w:val="-4"/>
          <w:sz w:val="20"/>
        </w:rPr>
        <w:t xml:space="preserve"> </w:t>
      </w:r>
      <w:r>
        <w:rPr>
          <w:b/>
          <w:sz w:val="20"/>
        </w:rPr>
        <w:t>Plan</w:t>
      </w:r>
      <w:r>
        <w:rPr>
          <w:b/>
          <w:spacing w:val="-5"/>
          <w:sz w:val="20"/>
        </w:rPr>
        <w:t xml:space="preserve"> </w:t>
      </w:r>
      <w:r>
        <w:rPr>
          <w:sz w:val="20"/>
        </w:rPr>
        <w:t>will</w:t>
      </w:r>
      <w:r>
        <w:rPr>
          <w:spacing w:val="-5"/>
          <w:sz w:val="20"/>
        </w:rPr>
        <w:t xml:space="preserve"> </w:t>
      </w:r>
      <w:r>
        <w:rPr>
          <w:sz w:val="20"/>
        </w:rPr>
        <w:t>be</w:t>
      </w:r>
      <w:r>
        <w:rPr>
          <w:spacing w:val="-5"/>
          <w:sz w:val="20"/>
        </w:rPr>
        <w:t xml:space="preserve"> </w:t>
      </w:r>
      <w:r>
        <w:rPr>
          <w:sz w:val="20"/>
        </w:rPr>
        <w:t>included</w:t>
      </w:r>
      <w:r>
        <w:rPr>
          <w:spacing w:val="-7"/>
          <w:sz w:val="20"/>
        </w:rPr>
        <w:t xml:space="preserve"> </w:t>
      </w:r>
      <w:r>
        <w:rPr>
          <w:sz w:val="20"/>
        </w:rPr>
        <w:t>on</w:t>
      </w:r>
      <w:r>
        <w:rPr>
          <w:spacing w:val="-7"/>
          <w:sz w:val="20"/>
        </w:rPr>
        <w:t xml:space="preserve"> </w:t>
      </w:r>
      <w:r>
        <w:rPr>
          <w:sz w:val="20"/>
        </w:rPr>
        <w:t>the</w:t>
      </w:r>
      <w:r>
        <w:rPr>
          <w:spacing w:val="-7"/>
          <w:sz w:val="20"/>
        </w:rPr>
        <w:t xml:space="preserve"> </w:t>
      </w:r>
      <w:r>
        <w:rPr>
          <w:sz w:val="20"/>
        </w:rPr>
        <w:t xml:space="preserve">agenda for the next </w:t>
      </w:r>
      <w:r>
        <w:rPr>
          <w:b/>
          <w:sz w:val="20"/>
        </w:rPr>
        <w:t xml:space="preserve">Panel </w:t>
      </w:r>
      <w:r>
        <w:rPr>
          <w:sz w:val="20"/>
        </w:rPr>
        <w:t>meeting.</w:t>
      </w:r>
    </w:p>
    <w:p w14:paraId="3DC258AD" w14:textId="77777777" w:rsidR="00A32014" w:rsidRDefault="00000000">
      <w:pPr>
        <w:pStyle w:val="ListParagraph"/>
        <w:numPr>
          <w:ilvl w:val="2"/>
          <w:numId w:val="16"/>
        </w:numPr>
        <w:tabs>
          <w:tab w:val="left" w:pos="2002"/>
        </w:tabs>
        <w:spacing w:before="122" w:line="264" w:lineRule="auto"/>
        <w:ind w:left="2002" w:right="507" w:hanging="425"/>
        <w:jc w:val="both"/>
        <w:rPr>
          <w:sz w:val="20"/>
        </w:rPr>
      </w:pPr>
      <w:r>
        <w:rPr>
          <w:sz w:val="20"/>
        </w:rPr>
        <w:t xml:space="preserve">For the </w:t>
      </w:r>
      <w:r>
        <w:rPr>
          <w:b/>
          <w:sz w:val="20"/>
        </w:rPr>
        <w:t xml:space="preserve">System </w:t>
      </w:r>
      <w:proofErr w:type="spellStart"/>
      <w:r>
        <w:rPr>
          <w:b/>
          <w:sz w:val="20"/>
        </w:rPr>
        <w:t>Defence</w:t>
      </w:r>
      <w:proofErr w:type="spellEnd"/>
      <w:r>
        <w:rPr>
          <w:b/>
          <w:sz w:val="20"/>
        </w:rPr>
        <w:t xml:space="preserve"> Plan </w:t>
      </w:r>
      <w:r>
        <w:rPr>
          <w:sz w:val="20"/>
        </w:rPr>
        <w:t xml:space="preserve">and the </w:t>
      </w:r>
      <w:r>
        <w:rPr>
          <w:b/>
          <w:sz w:val="20"/>
        </w:rPr>
        <w:t xml:space="preserve">System Restoration Plan </w:t>
      </w:r>
      <w:r>
        <w:rPr>
          <w:sz w:val="20"/>
        </w:rPr>
        <w:t xml:space="preserve">if there is a majority consensus at the </w:t>
      </w:r>
      <w:r>
        <w:rPr>
          <w:b/>
          <w:sz w:val="20"/>
        </w:rPr>
        <w:t xml:space="preserve">Panel </w:t>
      </w:r>
      <w:r>
        <w:rPr>
          <w:sz w:val="20"/>
        </w:rPr>
        <w:t xml:space="preserve">meeting in </w:t>
      </w:r>
      <w:proofErr w:type="spellStart"/>
      <w:r>
        <w:rPr>
          <w:sz w:val="20"/>
        </w:rPr>
        <w:t>favour</w:t>
      </w:r>
      <w:proofErr w:type="spellEnd"/>
      <w:r>
        <w:rPr>
          <w:sz w:val="20"/>
        </w:rPr>
        <w:t xml:space="preserve"> of the proposal, </w:t>
      </w:r>
      <w:r>
        <w:rPr>
          <w:b/>
          <w:sz w:val="20"/>
        </w:rPr>
        <w:t xml:space="preserve">The Company </w:t>
      </w:r>
      <w:r>
        <w:rPr>
          <w:sz w:val="20"/>
        </w:rPr>
        <w:t xml:space="preserve">will make the change to the </w:t>
      </w:r>
      <w:r>
        <w:rPr>
          <w:b/>
          <w:sz w:val="20"/>
        </w:rPr>
        <w:t xml:space="preserve">System </w:t>
      </w:r>
      <w:proofErr w:type="spellStart"/>
      <w:r>
        <w:rPr>
          <w:b/>
          <w:sz w:val="20"/>
        </w:rPr>
        <w:t>Defence</w:t>
      </w:r>
      <w:proofErr w:type="spellEnd"/>
      <w:r>
        <w:rPr>
          <w:b/>
          <w:sz w:val="20"/>
        </w:rPr>
        <w:t xml:space="preserve"> Plan </w:t>
      </w:r>
      <w:r>
        <w:rPr>
          <w:sz w:val="20"/>
        </w:rPr>
        <w:t xml:space="preserve">or the </w:t>
      </w:r>
      <w:r>
        <w:rPr>
          <w:b/>
          <w:sz w:val="20"/>
        </w:rPr>
        <w:t xml:space="preserve">System Restoration Plan </w:t>
      </w:r>
      <w:r>
        <w:rPr>
          <w:sz w:val="20"/>
        </w:rPr>
        <w:t xml:space="preserve">as soon as reasonably possible and the </w:t>
      </w:r>
      <w:r>
        <w:rPr>
          <w:b/>
          <w:sz w:val="20"/>
        </w:rPr>
        <w:t xml:space="preserve">Panel Secretary </w:t>
      </w:r>
      <w:r>
        <w:rPr>
          <w:sz w:val="20"/>
        </w:rPr>
        <w:t xml:space="preserve">shall publish it on </w:t>
      </w:r>
      <w:r>
        <w:rPr>
          <w:b/>
          <w:sz w:val="20"/>
        </w:rPr>
        <w:t xml:space="preserve">The Company’s Website </w:t>
      </w:r>
      <w:r>
        <w:rPr>
          <w:sz w:val="20"/>
        </w:rPr>
        <w:t xml:space="preserve">and inform </w:t>
      </w:r>
      <w:r>
        <w:rPr>
          <w:b/>
          <w:sz w:val="20"/>
        </w:rPr>
        <w:t xml:space="preserve">Users </w:t>
      </w:r>
      <w:r>
        <w:rPr>
          <w:sz w:val="20"/>
        </w:rPr>
        <w:t>and other persons who may be interested.</w:t>
      </w:r>
    </w:p>
    <w:p w14:paraId="63D0C5F4" w14:textId="77777777" w:rsidR="00A32014" w:rsidRDefault="00000000">
      <w:pPr>
        <w:pStyle w:val="ListParagraph"/>
        <w:numPr>
          <w:ilvl w:val="2"/>
          <w:numId w:val="16"/>
        </w:numPr>
        <w:tabs>
          <w:tab w:val="left" w:pos="2002"/>
        </w:tabs>
        <w:spacing w:before="120" w:line="264" w:lineRule="auto"/>
        <w:ind w:left="2002" w:right="507" w:hanging="425"/>
        <w:jc w:val="both"/>
        <w:rPr>
          <w:sz w:val="20"/>
        </w:rPr>
      </w:pPr>
      <w:r>
        <w:rPr>
          <w:sz w:val="20"/>
        </w:rPr>
        <w:t xml:space="preserve">If there is no such majority consensus in respect of the </w:t>
      </w:r>
      <w:r>
        <w:rPr>
          <w:b/>
          <w:sz w:val="20"/>
        </w:rPr>
        <w:t xml:space="preserve">System </w:t>
      </w:r>
      <w:proofErr w:type="spellStart"/>
      <w:r>
        <w:rPr>
          <w:b/>
          <w:sz w:val="20"/>
        </w:rPr>
        <w:t>Defence</w:t>
      </w:r>
      <w:proofErr w:type="spellEnd"/>
      <w:r>
        <w:rPr>
          <w:b/>
          <w:sz w:val="20"/>
        </w:rPr>
        <w:t xml:space="preserve"> Plan </w:t>
      </w:r>
      <w:r>
        <w:rPr>
          <w:sz w:val="20"/>
        </w:rPr>
        <w:t xml:space="preserve">or the </w:t>
      </w:r>
      <w:r>
        <w:rPr>
          <w:b/>
          <w:sz w:val="20"/>
        </w:rPr>
        <w:t xml:space="preserve">System Restoration Plan </w:t>
      </w:r>
      <w:r>
        <w:rPr>
          <w:sz w:val="20"/>
        </w:rPr>
        <w:t xml:space="preserve">or the </w:t>
      </w:r>
      <w:r>
        <w:rPr>
          <w:b/>
          <w:sz w:val="20"/>
        </w:rPr>
        <w:t>Test Plan</w:t>
      </w:r>
      <w:r>
        <w:rPr>
          <w:sz w:val="20"/>
        </w:rPr>
        <w:t xml:space="preserve">, </w:t>
      </w:r>
      <w:r>
        <w:rPr>
          <w:b/>
          <w:sz w:val="20"/>
        </w:rPr>
        <w:t xml:space="preserve">The Company </w:t>
      </w:r>
      <w:r>
        <w:rPr>
          <w:sz w:val="20"/>
        </w:rPr>
        <w:t>will request guidance from the</w:t>
      </w:r>
      <w:r>
        <w:rPr>
          <w:spacing w:val="-14"/>
          <w:sz w:val="20"/>
        </w:rPr>
        <w:t xml:space="preserve"> </w:t>
      </w:r>
      <w:r>
        <w:rPr>
          <w:b/>
          <w:sz w:val="20"/>
        </w:rPr>
        <w:t>Panel</w:t>
      </w:r>
      <w:r>
        <w:rPr>
          <w:b/>
          <w:spacing w:val="-14"/>
          <w:sz w:val="20"/>
        </w:rPr>
        <w:t xml:space="preserve"> </w:t>
      </w:r>
      <w:r>
        <w:rPr>
          <w:sz w:val="20"/>
        </w:rPr>
        <w:t>on</w:t>
      </w:r>
      <w:r>
        <w:rPr>
          <w:spacing w:val="-14"/>
          <w:sz w:val="20"/>
        </w:rPr>
        <w:t xml:space="preserve"> </w:t>
      </w:r>
      <w:r>
        <w:rPr>
          <w:sz w:val="20"/>
        </w:rPr>
        <w:t>an</w:t>
      </w:r>
      <w:r>
        <w:rPr>
          <w:spacing w:val="-14"/>
          <w:sz w:val="20"/>
        </w:rPr>
        <w:t xml:space="preserve"> </w:t>
      </w:r>
      <w:r>
        <w:rPr>
          <w:sz w:val="20"/>
        </w:rPr>
        <w:t>appropriate</w:t>
      </w:r>
      <w:r>
        <w:rPr>
          <w:spacing w:val="-14"/>
          <w:sz w:val="20"/>
        </w:rPr>
        <w:t xml:space="preserve"> </w:t>
      </w:r>
      <w:r>
        <w:rPr>
          <w:sz w:val="20"/>
        </w:rPr>
        <w:t>way</w:t>
      </w:r>
      <w:r>
        <w:rPr>
          <w:spacing w:val="-14"/>
          <w:sz w:val="20"/>
        </w:rPr>
        <w:t xml:space="preserve"> </w:t>
      </w:r>
      <w:r>
        <w:rPr>
          <w:sz w:val="20"/>
        </w:rPr>
        <w:t>forward</w:t>
      </w:r>
      <w:r>
        <w:rPr>
          <w:b/>
          <w:sz w:val="20"/>
        </w:rPr>
        <w:t>.</w:t>
      </w:r>
      <w:r>
        <w:rPr>
          <w:b/>
          <w:spacing w:val="-14"/>
          <w:sz w:val="20"/>
        </w:rPr>
        <w:t xml:space="preserve"> </w:t>
      </w:r>
      <w:r>
        <w:rPr>
          <w:sz w:val="20"/>
        </w:rPr>
        <w:t>If</w:t>
      </w:r>
      <w:r>
        <w:rPr>
          <w:spacing w:val="-14"/>
          <w:sz w:val="20"/>
        </w:rPr>
        <w:t xml:space="preserve"> </w:t>
      </w:r>
      <w:r>
        <w:rPr>
          <w:sz w:val="20"/>
        </w:rPr>
        <w:t>the</w:t>
      </w:r>
      <w:r>
        <w:rPr>
          <w:spacing w:val="-14"/>
          <w:sz w:val="20"/>
        </w:rPr>
        <w:t xml:space="preserve"> </w:t>
      </w:r>
      <w:r>
        <w:rPr>
          <w:b/>
          <w:sz w:val="20"/>
        </w:rPr>
        <w:t>Panel</w:t>
      </w:r>
      <w:r>
        <w:rPr>
          <w:b/>
          <w:spacing w:val="-13"/>
          <w:sz w:val="20"/>
        </w:rPr>
        <w:t xml:space="preserve"> </w:t>
      </w:r>
      <w:r>
        <w:rPr>
          <w:sz w:val="20"/>
        </w:rPr>
        <w:t>decides</w:t>
      </w:r>
      <w:r>
        <w:rPr>
          <w:spacing w:val="-14"/>
          <w:sz w:val="20"/>
        </w:rPr>
        <w:t xml:space="preserve"> </w:t>
      </w:r>
      <w:r>
        <w:rPr>
          <w:sz w:val="20"/>
        </w:rPr>
        <w:t>a</w:t>
      </w:r>
      <w:r>
        <w:rPr>
          <w:spacing w:val="-14"/>
          <w:sz w:val="20"/>
        </w:rPr>
        <w:t xml:space="preserve"> </w:t>
      </w:r>
      <w:r>
        <w:rPr>
          <w:sz w:val="20"/>
        </w:rPr>
        <w:t>working</w:t>
      </w:r>
      <w:r>
        <w:rPr>
          <w:spacing w:val="-14"/>
          <w:sz w:val="20"/>
        </w:rPr>
        <w:t xml:space="preserve"> </w:t>
      </w:r>
      <w:r>
        <w:rPr>
          <w:sz w:val="20"/>
        </w:rPr>
        <w:t>group</w:t>
      </w:r>
      <w:r>
        <w:rPr>
          <w:spacing w:val="-14"/>
          <w:sz w:val="20"/>
        </w:rPr>
        <w:t xml:space="preserve"> </w:t>
      </w:r>
      <w:r>
        <w:rPr>
          <w:sz w:val="20"/>
        </w:rPr>
        <w:t>is</w:t>
      </w:r>
      <w:r>
        <w:rPr>
          <w:spacing w:val="-14"/>
          <w:sz w:val="20"/>
        </w:rPr>
        <w:t xml:space="preserve"> </w:t>
      </w:r>
      <w:proofErr w:type="gramStart"/>
      <w:r>
        <w:rPr>
          <w:sz w:val="20"/>
        </w:rPr>
        <w:t>required</w:t>
      </w:r>
      <w:proofErr w:type="gramEnd"/>
      <w:r>
        <w:rPr>
          <w:sz w:val="20"/>
        </w:rPr>
        <w:t xml:space="preserve"> then</w:t>
      </w:r>
      <w:r>
        <w:rPr>
          <w:spacing w:val="-5"/>
          <w:sz w:val="20"/>
        </w:rPr>
        <w:t xml:space="preserve"> </w:t>
      </w:r>
      <w:r>
        <w:rPr>
          <w:sz w:val="20"/>
        </w:rPr>
        <w:t>the</w:t>
      </w:r>
      <w:r>
        <w:rPr>
          <w:spacing w:val="-5"/>
          <w:sz w:val="20"/>
        </w:rPr>
        <w:t xml:space="preserve"> </w:t>
      </w:r>
      <w:r>
        <w:rPr>
          <w:sz w:val="20"/>
        </w:rPr>
        <w:t>procedure</w:t>
      </w:r>
      <w:r>
        <w:rPr>
          <w:spacing w:val="-5"/>
          <w:sz w:val="20"/>
        </w:rPr>
        <w:t xml:space="preserve"> </w:t>
      </w:r>
      <w:r>
        <w:rPr>
          <w:sz w:val="20"/>
        </w:rPr>
        <w:t>under</w:t>
      </w:r>
      <w:r>
        <w:rPr>
          <w:spacing w:val="-6"/>
          <w:sz w:val="20"/>
        </w:rPr>
        <w:t xml:space="preserve"> </w:t>
      </w:r>
      <w:r>
        <w:rPr>
          <w:sz w:val="20"/>
        </w:rPr>
        <w:t>GR15</w:t>
      </w:r>
      <w:r>
        <w:rPr>
          <w:spacing w:val="-7"/>
          <w:sz w:val="20"/>
        </w:rPr>
        <w:t xml:space="preserve"> </w:t>
      </w:r>
      <w:r>
        <w:rPr>
          <w:sz w:val="20"/>
        </w:rPr>
        <w:t>shall</w:t>
      </w:r>
      <w:r>
        <w:rPr>
          <w:spacing w:val="-7"/>
          <w:sz w:val="20"/>
        </w:rPr>
        <w:t xml:space="preserve"> </w:t>
      </w:r>
      <w:r>
        <w:rPr>
          <w:sz w:val="20"/>
        </w:rPr>
        <w:t>apply</w:t>
      </w:r>
      <w:r>
        <w:rPr>
          <w:spacing w:val="-5"/>
          <w:sz w:val="20"/>
        </w:rPr>
        <w:t xml:space="preserve"> </w:t>
      </w:r>
      <w:r>
        <w:rPr>
          <w:sz w:val="20"/>
        </w:rPr>
        <w:t>unless</w:t>
      </w:r>
      <w:r>
        <w:rPr>
          <w:spacing w:val="-5"/>
          <w:sz w:val="20"/>
        </w:rPr>
        <w:t xml:space="preserve"> </w:t>
      </w:r>
      <w:r>
        <w:rPr>
          <w:sz w:val="20"/>
        </w:rPr>
        <w:t>otherwise</w:t>
      </w:r>
      <w:r>
        <w:rPr>
          <w:spacing w:val="-7"/>
          <w:sz w:val="20"/>
        </w:rPr>
        <w:t xml:space="preserve"> </w:t>
      </w:r>
      <w:r>
        <w:rPr>
          <w:sz w:val="20"/>
        </w:rPr>
        <w:t>directed</w:t>
      </w:r>
      <w:r>
        <w:rPr>
          <w:spacing w:val="-5"/>
          <w:sz w:val="20"/>
        </w:rPr>
        <w:t xml:space="preserve"> </w:t>
      </w:r>
      <w:r>
        <w:rPr>
          <w:sz w:val="20"/>
        </w:rPr>
        <w:t xml:space="preserve">by </w:t>
      </w:r>
      <w:r>
        <w:rPr>
          <w:b/>
          <w:sz w:val="20"/>
        </w:rPr>
        <w:t>The</w:t>
      </w:r>
      <w:r>
        <w:rPr>
          <w:b/>
          <w:spacing w:val="-5"/>
          <w:sz w:val="20"/>
        </w:rPr>
        <w:t xml:space="preserve"> </w:t>
      </w:r>
      <w:r>
        <w:rPr>
          <w:b/>
          <w:sz w:val="20"/>
        </w:rPr>
        <w:t>Authority</w:t>
      </w:r>
      <w:r>
        <w:rPr>
          <w:sz w:val="20"/>
        </w:rPr>
        <w:t>.</w:t>
      </w:r>
    </w:p>
    <w:p w14:paraId="5B470B10" w14:textId="77777777" w:rsidR="00A32014" w:rsidRDefault="00000000">
      <w:pPr>
        <w:pStyle w:val="ListParagraph"/>
        <w:numPr>
          <w:ilvl w:val="2"/>
          <w:numId w:val="16"/>
        </w:numPr>
        <w:tabs>
          <w:tab w:val="left" w:pos="1935"/>
          <w:tab w:val="left" w:pos="1937"/>
        </w:tabs>
        <w:spacing w:before="118" w:line="264" w:lineRule="auto"/>
        <w:ind w:left="1937" w:right="507" w:hanging="360"/>
        <w:jc w:val="both"/>
        <w:rPr>
          <w:sz w:val="20"/>
        </w:rPr>
      </w:pPr>
      <w:r>
        <w:rPr>
          <w:sz w:val="20"/>
        </w:rPr>
        <w:t xml:space="preserve">In the case of a modification to the </w:t>
      </w:r>
      <w:r>
        <w:rPr>
          <w:b/>
          <w:sz w:val="20"/>
        </w:rPr>
        <w:t>Test Plan</w:t>
      </w:r>
      <w:r>
        <w:rPr>
          <w:sz w:val="20"/>
        </w:rPr>
        <w:t xml:space="preserve">, it shall be submitted to </w:t>
      </w:r>
      <w:r>
        <w:rPr>
          <w:b/>
          <w:sz w:val="20"/>
        </w:rPr>
        <w:t xml:space="preserve">The Authority </w:t>
      </w:r>
      <w:r>
        <w:rPr>
          <w:sz w:val="20"/>
        </w:rPr>
        <w:t xml:space="preserve">for approval. If approved </w:t>
      </w:r>
      <w:r>
        <w:rPr>
          <w:b/>
          <w:sz w:val="20"/>
        </w:rPr>
        <w:t xml:space="preserve">The Company </w:t>
      </w:r>
      <w:r>
        <w:rPr>
          <w:sz w:val="20"/>
        </w:rPr>
        <w:t xml:space="preserve">will make the change to the </w:t>
      </w:r>
      <w:r>
        <w:rPr>
          <w:b/>
          <w:sz w:val="20"/>
        </w:rPr>
        <w:t xml:space="preserve">Test Plan </w:t>
      </w:r>
      <w:r>
        <w:rPr>
          <w:sz w:val="20"/>
        </w:rPr>
        <w:t>as soon as reasonably</w:t>
      </w:r>
      <w:r>
        <w:rPr>
          <w:spacing w:val="-14"/>
          <w:sz w:val="20"/>
        </w:rPr>
        <w:t xml:space="preserve"> </w:t>
      </w:r>
      <w:r>
        <w:rPr>
          <w:sz w:val="20"/>
        </w:rPr>
        <w:t>possible</w:t>
      </w:r>
      <w:r>
        <w:rPr>
          <w:spacing w:val="-14"/>
          <w:sz w:val="20"/>
        </w:rPr>
        <w:t xml:space="preserve"> </w:t>
      </w:r>
      <w:r>
        <w:rPr>
          <w:sz w:val="20"/>
        </w:rPr>
        <w:t>and</w:t>
      </w:r>
      <w:r>
        <w:rPr>
          <w:spacing w:val="-14"/>
          <w:sz w:val="20"/>
        </w:rPr>
        <w:t xml:space="preserve"> </w:t>
      </w:r>
      <w:r>
        <w:rPr>
          <w:sz w:val="20"/>
        </w:rPr>
        <w:t>the</w:t>
      </w:r>
      <w:r>
        <w:rPr>
          <w:spacing w:val="-14"/>
          <w:sz w:val="20"/>
        </w:rPr>
        <w:t xml:space="preserve"> </w:t>
      </w:r>
      <w:r>
        <w:rPr>
          <w:b/>
          <w:sz w:val="20"/>
        </w:rPr>
        <w:t>Panel</w:t>
      </w:r>
      <w:r>
        <w:rPr>
          <w:b/>
          <w:spacing w:val="-14"/>
          <w:sz w:val="20"/>
        </w:rPr>
        <w:t xml:space="preserve"> </w:t>
      </w:r>
      <w:r>
        <w:rPr>
          <w:b/>
          <w:sz w:val="20"/>
        </w:rPr>
        <w:t>Secretary</w:t>
      </w:r>
      <w:r>
        <w:rPr>
          <w:b/>
          <w:spacing w:val="-14"/>
          <w:sz w:val="20"/>
        </w:rPr>
        <w:t xml:space="preserve"> </w:t>
      </w:r>
      <w:r>
        <w:rPr>
          <w:sz w:val="20"/>
        </w:rPr>
        <w:t>shall</w:t>
      </w:r>
      <w:r>
        <w:rPr>
          <w:spacing w:val="-14"/>
          <w:sz w:val="20"/>
        </w:rPr>
        <w:t xml:space="preserve"> </w:t>
      </w:r>
      <w:r>
        <w:rPr>
          <w:sz w:val="20"/>
        </w:rPr>
        <w:t>publish</w:t>
      </w:r>
      <w:r>
        <w:rPr>
          <w:spacing w:val="-14"/>
          <w:sz w:val="20"/>
        </w:rPr>
        <w:t xml:space="preserve"> </w:t>
      </w:r>
      <w:r>
        <w:rPr>
          <w:sz w:val="20"/>
        </w:rPr>
        <w:t>it</w:t>
      </w:r>
      <w:r>
        <w:rPr>
          <w:spacing w:val="-14"/>
          <w:sz w:val="20"/>
        </w:rPr>
        <w:t xml:space="preserve"> </w:t>
      </w:r>
      <w:r>
        <w:rPr>
          <w:sz w:val="20"/>
        </w:rPr>
        <w:t>on</w:t>
      </w:r>
      <w:r>
        <w:rPr>
          <w:spacing w:val="-13"/>
          <w:sz w:val="20"/>
        </w:rPr>
        <w:t xml:space="preserve"> </w:t>
      </w:r>
      <w:r>
        <w:rPr>
          <w:b/>
          <w:sz w:val="20"/>
        </w:rPr>
        <w:t>The</w:t>
      </w:r>
      <w:r>
        <w:rPr>
          <w:b/>
          <w:spacing w:val="-14"/>
          <w:sz w:val="20"/>
        </w:rPr>
        <w:t xml:space="preserve"> </w:t>
      </w:r>
      <w:r>
        <w:rPr>
          <w:b/>
          <w:sz w:val="20"/>
        </w:rPr>
        <w:t>Company’s</w:t>
      </w:r>
      <w:r>
        <w:rPr>
          <w:b/>
          <w:spacing w:val="-14"/>
          <w:sz w:val="20"/>
        </w:rPr>
        <w:t xml:space="preserve"> </w:t>
      </w:r>
      <w:r>
        <w:rPr>
          <w:b/>
          <w:sz w:val="20"/>
        </w:rPr>
        <w:t xml:space="preserve">Website </w:t>
      </w:r>
      <w:r>
        <w:rPr>
          <w:sz w:val="20"/>
        </w:rPr>
        <w:t xml:space="preserve">and inform </w:t>
      </w:r>
      <w:r>
        <w:rPr>
          <w:b/>
          <w:sz w:val="20"/>
        </w:rPr>
        <w:t xml:space="preserve">Users </w:t>
      </w:r>
      <w:r>
        <w:rPr>
          <w:sz w:val="20"/>
        </w:rPr>
        <w:t>and other persons who may be interested.</w:t>
      </w:r>
    </w:p>
    <w:p w14:paraId="4F805474" w14:textId="77777777" w:rsidR="00A32014" w:rsidRDefault="00A32014">
      <w:pPr>
        <w:pStyle w:val="BodyText"/>
      </w:pPr>
    </w:p>
    <w:p w14:paraId="0934D8B6" w14:textId="77777777" w:rsidR="00A32014" w:rsidRDefault="00A32014">
      <w:pPr>
        <w:pStyle w:val="BodyText"/>
        <w:spacing w:before="36"/>
      </w:pPr>
    </w:p>
    <w:p w14:paraId="4B6A672D" w14:textId="77777777" w:rsidR="00A32014" w:rsidRDefault="00000000">
      <w:pPr>
        <w:pStyle w:val="BodyText"/>
        <w:tabs>
          <w:tab w:val="left" w:pos="1577"/>
        </w:tabs>
        <w:ind w:left="158"/>
      </w:pPr>
      <w:r>
        <w:rPr>
          <w:spacing w:val="-2"/>
        </w:rPr>
        <w:t>GC.16.4</w:t>
      </w:r>
      <w:r>
        <w:tab/>
      </w:r>
      <w:r>
        <w:rPr>
          <w:u w:val="single"/>
        </w:rPr>
        <w:t>Urgent</w:t>
      </w:r>
      <w:r>
        <w:rPr>
          <w:spacing w:val="-9"/>
          <w:u w:val="single"/>
        </w:rPr>
        <w:t xml:space="preserve"> </w:t>
      </w:r>
      <w:r>
        <w:rPr>
          <w:spacing w:val="-2"/>
          <w:u w:val="single"/>
        </w:rPr>
        <w:t>Procedure</w:t>
      </w:r>
    </w:p>
    <w:p w14:paraId="4C0517DE" w14:textId="77777777" w:rsidR="00A32014" w:rsidRDefault="00000000">
      <w:pPr>
        <w:pStyle w:val="ListParagraph"/>
        <w:numPr>
          <w:ilvl w:val="0"/>
          <w:numId w:val="15"/>
        </w:numPr>
        <w:tabs>
          <w:tab w:val="left" w:pos="2002"/>
        </w:tabs>
        <w:spacing w:before="142" w:line="264" w:lineRule="auto"/>
        <w:ind w:right="506"/>
        <w:jc w:val="both"/>
        <w:rPr>
          <w:sz w:val="20"/>
        </w:rPr>
      </w:pPr>
      <w:r>
        <w:rPr>
          <w:sz w:val="20"/>
        </w:rPr>
        <w:t xml:space="preserve">If the notification to change the </w:t>
      </w:r>
      <w:r>
        <w:rPr>
          <w:b/>
          <w:sz w:val="20"/>
        </w:rPr>
        <w:t xml:space="preserve">System </w:t>
      </w:r>
      <w:proofErr w:type="spellStart"/>
      <w:r>
        <w:rPr>
          <w:b/>
          <w:sz w:val="20"/>
        </w:rPr>
        <w:t>Defence</w:t>
      </w:r>
      <w:proofErr w:type="spellEnd"/>
      <w:r>
        <w:rPr>
          <w:b/>
          <w:sz w:val="20"/>
        </w:rPr>
        <w:t xml:space="preserve"> Plan </w:t>
      </w:r>
      <w:r>
        <w:rPr>
          <w:sz w:val="20"/>
        </w:rPr>
        <w:t xml:space="preserve">or </w:t>
      </w:r>
      <w:r>
        <w:rPr>
          <w:b/>
          <w:sz w:val="20"/>
        </w:rPr>
        <w:t xml:space="preserve">System Restoration Plan </w:t>
      </w:r>
      <w:r>
        <w:rPr>
          <w:sz w:val="20"/>
        </w:rPr>
        <w:t xml:space="preserve">or </w:t>
      </w:r>
      <w:r>
        <w:rPr>
          <w:b/>
          <w:sz w:val="20"/>
        </w:rPr>
        <w:t xml:space="preserve">Test Plan </w:t>
      </w:r>
      <w:r>
        <w:rPr>
          <w:sz w:val="20"/>
        </w:rPr>
        <w:t xml:space="preserve">is marked as an urgent proposal, the </w:t>
      </w:r>
      <w:r>
        <w:rPr>
          <w:b/>
          <w:sz w:val="20"/>
        </w:rPr>
        <w:t xml:space="preserve">Panel Secretary </w:t>
      </w:r>
      <w:r>
        <w:rPr>
          <w:sz w:val="20"/>
        </w:rPr>
        <w:t xml:space="preserve">will contact </w:t>
      </w:r>
      <w:r>
        <w:rPr>
          <w:b/>
          <w:sz w:val="20"/>
        </w:rPr>
        <w:t>Panel Members</w:t>
      </w:r>
      <w:r>
        <w:rPr>
          <w:b/>
          <w:spacing w:val="-1"/>
          <w:sz w:val="20"/>
        </w:rPr>
        <w:t xml:space="preserve"> </w:t>
      </w:r>
      <w:r>
        <w:rPr>
          <w:sz w:val="20"/>
        </w:rPr>
        <w:t>in</w:t>
      </w:r>
      <w:r>
        <w:rPr>
          <w:spacing w:val="-4"/>
          <w:sz w:val="20"/>
        </w:rPr>
        <w:t xml:space="preserve"> </w:t>
      </w:r>
      <w:r>
        <w:rPr>
          <w:sz w:val="20"/>
        </w:rPr>
        <w:t>writing</w:t>
      </w:r>
      <w:r>
        <w:rPr>
          <w:spacing w:val="-5"/>
          <w:sz w:val="20"/>
        </w:rPr>
        <w:t xml:space="preserve"> </w:t>
      </w:r>
      <w:r>
        <w:rPr>
          <w:sz w:val="20"/>
        </w:rPr>
        <w:t>to</w:t>
      </w:r>
      <w:r>
        <w:rPr>
          <w:spacing w:val="-4"/>
          <w:sz w:val="20"/>
        </w:rPr>
        <w:t xml:space="preserve"> </w:t>
      </w:r>
      <w:r>
        <w:rPr>
          <w:sz w:val="20"/>
        </w:rPr>
        <w:t>see</w:t>
      </w:r>
      <w:r>
        <w:rPr>
          <w:spacing w:val="-3"/>
          <w:sz w:val="20"/>
        </w:rPr>
        <w:t xml:space="preserve"> </w:t>
      </w:r>
      <w:r>
        <w:rPr>
          <w:sz w:val="20"/>
        </w:rPr>
        <w:t>whether</w:t>
      </w:r>
      <w:r>
        <w:rPr>
          <w:spacing w:val="-4"/>
          <w:sz w:val="20"/>
        </w:rPr>
        <w:t xml:space="preserve"> </w:t>
      </w:r>
      <w:r>
        <w:rPr>
          <w:sz w:val="20"/>
        </w:rPr>
        <w:t>a</w:t>
      </w:r>
      <w:r>
        <w:rPr>
          <w:spacing w:val="-2"/>
          <w:sz w:val="20"/>
        </w:rPr>
        <w:t xml:space="preserve"> </w:t>
      </w:r>
      <w:r>
        <w:rPr>
          <w:sz w:val="20"/>
        </w:rPr>
        <w:t>majority</w:t>
      </w:r>
      <w:r>
        <w:rPr>
          <w:spacing w:val="-3"/>
          <w:sz w:val="20"/>
        </w:rPr>
        <w:t xml:space="preserve"> </w:t>
      </w:r>
      <w:r>
        <w:rPr>
          <w:sz w:val="20"/>
        </w:rPr>
        <w:t>who</w:t>
      </w:r>
      <w:r>
        <w:rPr>
          <w:spacing w:val="-3"/>
          <w:sz w:val="20"/>
        </w:rPr>
        <w:t xml:space="preserve"> </w:t>
      </w:r>
      <w:r>
        <w:rPr>
          <w:sz w:val="20"/>
        </w:rPr>
        <w:t>are</w:t>
      </w:r>
      <w:r>
        <w:rPr>
          <w:spacing w:val="-1"/>
          <w:sz w:val="20"/>
        </w:rPr>
        <w:t xml:space="preserve"> </w:t>
      </w:r>
      <w:r>
        <w:rPr>
          <w:sz w:val="20"/>
        </w:rPr>
        <w:t>contactable</w:t>
      </w:r>
      <w:r>
        <w:rPr>
          <w:spacing w:val="-2"/>
          <w:sz w:val="20"/>
        </w:rPr>
        <w:t xml:space="preserve"> </w:t>
      </w:r>
      <w:r>
        <w:rPr>
          <w:sz w:val="20"/>
        </w:rPr>
        <w:t>agree</w:t>
      </w:r>
      <w:r>
        <w:rPr>
          <w:spacing w:val="-4"/>
          <w:sz w:val="20"/>
        </w:rPr>
        <w:t xml:space="preserve"> </w:t>
      </w:r>
      <w:r>
        <w:rPr>
          <w:sz w:val="20"/>
        </w:rPr>
        <w:t>that</w:t>
      </w:r>
      <w:r>
        <w:rPr>
          <w:spacing w:val="-2"/>
          <w:sz w:val="20"/>
        </w:rPr>
        <w:t xml:space="preserve"> </w:t>
      </w:r>
      <w:r>
        <w:rPr>
          <w:sz w:val="20"/>
        </w:rPr>
        <w:t>it</w:t>
      </w:r>
      <w:r>
        <w:rPr>
          <w:spacing w:val="-2"/>
          <w:sz w:val="20"/>
        </w:rPr>
        <w:t xml:space="preserve"> </w:t>
      </w:r>
      <w:r>
        <w:rPr>
          <w:sz w:val="20"/>
        </w:rPr>
        <w:t>is</w:t>
      </w:r>
      <w:r>
        <w:rPr>
          <w:spacing w:val="-3"/>
          <w:sz w:val="20"/>
        </w:rPr>
        <w:t xml:space="preserve"> </w:t>
      </w:r>
      <w:r>
        <w:rPr>
          <w:sz w:val="20"/>
        </w:rPr>
        <w:t xml:space="preserve">urgent and in that case the </w:t>
      </w:r>
      <w:r>
        <w:rPr>
          <w:b/>
          <w:sz w:val="20"/>
        </w:rPr>
        <w:t xml:space="preserve">Panel Secretary </w:t>
      </w:r>
      <w:r>
        <w:rPr>
          <w:sz w:val="20"/>
        </w:rPr>
        <w:t>shall propose a timetable and procedure which shall be followed.</w:t>
      </w:r>
      <w:r>
        <w:rPr>
          <w:spacing w:val="40"/>
          <w:sz w:val="20"/>
        </w:rPr>
        <w:t xml:space="preserve"> </w:t>
      </w:r>
      <w:r>
        <w:rPr>
          <w:sz w:val="20"/>
        </w:rPr>
        <w:t xml:space="preserve">The </w:t>
      </w:r>
      <w:r>
        <w:rPr>
          <w:b/>
          <w:sz w:val="20"/>
        </w:rPr>
        <w:t xml:space="preserve">Panel Secretary </w:t>
      </w:r>
      <w:r>
        <w:rPr>
          <w:sz w:val="20"/>
        </w:rPr>
        <w:t>shall as soon as reasonably possible, publish the</w:t>
      </w:r>
      <w:r>
        <w:rPr>
          <w:spacing w:val="-14"/>
          <w:sz w:val="20"/>
        </w:rPr>
        <w:t xml:space="preserve"> </w:t>
      </w:r>
      <w:r>
        <w:rPr>
          <w:sz w:val="20"/>
        </w:rPr>
        <w:t>proposal</w:t>
      </w:r>
      <w:r>
        <w:rPr>
          <w:spacing w:val="-14"/>
          <w:sz w:val="20"/>
        </w:rPr>
        <w:t xml:space="preserve"> </w:t>
      </w:r>
      <w:r>
        <w:rPr>
          <w:sz w:val="20"/>
        </w:rPr>
        <w:t>on</w:t>
      </w:r>
      <w:r>
        <w:rPr>
          <w:spacing w:val="-14"/>
          <w:sz w:val="20"/>
        </w:rPr>
        <w:t xml:space="preserve"> </w:t>
      </w:r>
      <w:r>
        <w:rPr>
          <w:b/>
          <w:sz w:val="20"/>
        </w:rPr>
        <w:t>The</w:t>
      </w:r>
      <w:r>
        <w:rPr>
          <w:b/>
          <w:spacing w:val="-14"/>
          <w:sz w:val="20"/>
        </w:rPr>
        <w:t xml:space="preserve"> </w:t>
      </w:r>
      <w:r>
        <w:rPr>
          <w:b/>
          <w:sz w:val="20"/>
        </w:rPr>
        <w:t>Company’s</w:t>
      </w:r>
      <w:r>
        <w:rPr>
          <w:b/>
          <w:spacing w:val="-13"/>
          <w:sz w:val="20"/>
        </w:rPr>
        <w:t xml:space="preserve"> </w:t>
      </w:r>
      <w:r>
        <w:rPr>
          <w:b/>
          <w:sz w:val="20"/>
        </w:rPr>
        <w:t>Website</w:t>
      </w:r>
      <w:r>
        <w:rPr>
          <w:b/>
          <w:spacing w:val="-13"/>
          <w:sz w:val="20"/>
        </w:rPr>
        <w:t xml:space="preserve"> </w:t>
      </w:r>
      <w:r>
        <w:rPr>
          <w:sz w:val="20"/>
        </w:rPr>
        <w:t>and</w:t>
      </w:r>
      <w:r>
        <w:rPr>
          <w:spacing w:val="-14"/>
          <w:sz w:val="20"/>
        </w:rPr>
        <w:t xml:space="preserve"> </w:t>
      </w:r>
      <w:r>
        <w:rPr>
          <w:sz w:val="20"/>
        </w:rPr>
        <w:t>inform</w:t>
      </w:r>
      <w:r>
        <w:rPr>
          <w:spacing w:val="-13"/>
          <w:sz w:val="20"/>
        </w:rPr>
        <w:t xml:space="preserve"> </w:t>
      </w:r>
      <w:r>
        <w:rPr>
          <w:b/>
          <w:sz w:val="20"/>
        </w:rPr>
        <w:t>User’s</w:t>
      </w:r>
      <w:r>
        <w:rPr>
          <w:b/>
          <w:spacing w:val="-14"/>
          <w:sz w:val="20"/>
        </w:rPr>
        <w:t xml:space="preserve"> </w:t>
      </w:r>
      <w:r>
        <w:rPr>
          <w:sz w:val="20"/>
        </w:rPr>
        <w:t>and</w:t>
      </w:r>
      <w:r>
        <w:rPr>
          <w:spacing w:val="-14"/>
          <w:sz w:val="20"/>
        </w:rPr>
        <w:t xml:space="preserve"> </w:t>
      </w:r>
      <w:r>
        <w:rPr>
          <w:sz w:val="20"/>
        </w:rPr>
        <w:t>other</w:t>
      </w:r>
      <w:r>
        <w:rPr>
          <w:spacing w:val="-13"/>
          <w:sz w:val="20"/>
        </w:rPr>
        <w:t xml:space="preserve"> </w:t>
      </w:r>
      <w:r>
        <w:rPr>
          <w:sz w:val="20"/>
        </w:rPr>
        <w:t>persons</w:t>
      </w:r>
      <w:r>
        <w:rPr>
          <w:spacing w:val="-13"/>
          <w:sz w:val="20"/>
        </w:rPr>
        <w:t xml:space="preserve"> </w:t>
      </w:r>
      <w:r>
        <w:rPr>
          <w:sz w:val="20"/>
        </w:rPr>
        <w:t>who</w:t>
      </w:r>
      <w:r>
        <w:rPr>
          <w:spacing w:val="-14"/>
          <w:sz w:val="20"/>
        </w:rPr>
        <w:t xml:space="preserve"> </w:t>
      </w:r>
      <w:r>
        <w:rPr>
          <w:sz w:val="20"/>
        </w:rPr>
        <w:t>may be interested.</w:t>
      </w:r>
    </w:p>
    <w:p w14:paraId="7A71766A" w14:textId="77777777" w:rsidR="00A32014" w:rsidRDefault="00A32014">
      <w:pPr>
        <w:spacing w:line="264" w:lineRule="auto"/>
        <w:jc w:val="both"/>
        <w:rPr>
          <w:sz w:val="20"/>
        </w:rPr>
        <w:sectPr w:rsidR="00A32014">
          <w:pgSz w:w="11910" w:h="16840"/>
          <w:pgMar w:top="760" w:right="340" w:bottom="1200" w:left="1260" w:header="0" w:footer="1015" w:gutter="0"/>
          <w:cols w:space="720"/>
        </w:sectPr>
      </w:pPr>
    </w:p>
    <w:p w14:paraId="6DD8A762" w14:textId="77777777" w:rsidR="00A32014" w:rsidRDefault="00000000">
      <w:pPr>
        <w:pStyle w:val="ListParagraph"/>
        <w:numPr>
          <w:ilvl w:val="0"/>
          <w:numId w:val="15"/>
        </w:numPr>
        <w:tabs>
          <w:tab w:val="left" w:pos="2002"/>
        </w:tabs>
        <w:spacing w:before="73" w:line="264" w:lineRule="auto"/>
        <w:ind w:right="507"/>
        <w:jc w:val="both"/>
        <w:rPr>
          <w:sz w:val="20"/>
        </w:rPr>
      </w:pPr>
      <w:r>
        <w:rPr>
          <w:sz w:val="20"/>
        </w:rPr>
        <w:lastRenderedPageBreak/>
        <w:t>If</w:t>
      </w:r>
      <w:r>
        <w:rPr>
          <w:spacing w:val="-9"/>
          <w:sz w:val="20"/>
        </w:rPr>
        <w:t xml:space="preserve"> </w:t>
      </w:r>
      <w:r>
        <w:rPr>
          <w:sz w:val="20"/>
        </w:rPr>
        <w:t>such</w:t>
      </w:r>
      <w:r>
        <w:rPr>
          <w:spacing w:val="-9"/>
          <w:sz w:val="20"/>
        </w:rPr>
        <w:t xml:space="preserve"> </w:t>
      </w:r>
      <w:r>
        <w:rPr>
          <w:b/>
          <w:sz w:val="20"/>
        </w:rPr>
        <w:t>Panel</w:t>
      </w:r>
      <w:r>
        <w:rPr>
          <w:b/>
          <w:spacing w:val="-6"/>
          <w:sz w:val="20"/>
        </w:rPr>
        <w:t xml:space="preserve"> </w:t>
      </w:r>
      <w:r>
        <w:rPr>
          <w:b/>
          <w:sz w:val="20"/>
        </w:rPr>
        <w:t>Members</w:t>
      </w:r>
      <w:r>
        <w:rPr>
          <w:b/>
          <w:spacing w:val="-8"/>
          <w:sz w:val="20"/>
        </w:rPr>
        <w:t xml:space="preserve"> </w:t>
      </w:r>
      <w:r>
        <w:rPr>
          <w:sz w:val="20"/>
        </w:rPr>
        <w:t>do</w:t>
      </w:r>
      <w:r>
        <w:rPr>
          <w:spacing w:val="-7"/>
          <w:sz w:val="20"/>
        </w:rPr>
        <w:t xml:space="preserve"> </w:t>
      </w:r>
      <w:r>
        <w:rPr>
          <w:sz w:val="20"/>
        </w:rPr>
        <w:t>so</w:t>
      </w:r>
      <w:r>
        <w:rPr>
          <w:spacing w:val="-9"/>
          <w:sz w:val="20"/>
        </w:rPr>
        <w:t xml:space="preserve"> </w:t>
      </w:r>
      <w:r>
        <w:rPr>
          <w:sz w:val="20"/>
        </w:rPr>
        <w:t>agree,</w:t>
      </w:r>
      <w:r>
        <w:rPr>
          <w:spacing w:val="-9"/>
          <w:sz w:val="20"/>
        </w:rPr>
        <w:t xml:space="preserve"> </w:t>
      </w:r>
      <w:r>
        <w:rPr>
          <w:sz w:val="20"/>
        </w:rPr>
        <w:t>then</w:t>
      </w:r>
      <w:r>
        <w:rPr>
          <w:spacing w:val="-9"/>
          <w:sz w:val="20"/>
        </w:rPr>
        <w:t xml:space="preserve"> </w:t>
      </w:r>
      <w:r>
        <w:rPr>
          <w:sz w:val="20"/>
        </w:rPr>
        <w:t>the</w:t>
      </w:r>
      <w:r>
        <w:rPr>
          <w:spacing w:val="-7"/>
          <w:sz w:val="20"/>
        </w:rPr>
        <w:t xml:space="preserve"> </w:t>
      </w:r>
      <w:r>
        <w:rPr>
          <w:b/>
          <w:sz w:val="20"/>
        </w:rPr>
        <w:t>Panel</w:t>
      </w:r>
      <w:r>
        <w:rPr>
          <w:b/>
          <w:spacing w:val="-6"/>
          <w:sz w:val="20"/>
        </w:rPr>
        <w:t xml:space="preserve"> </w:t>
      </w:r>
      <w:r>
        <w:rPr>
          <w:b/>
          <w:sz w:val="20"/>
        </w:rPr>
        <w:t>Secretary</w:t>
      </w:r>
      <w:r>
        <w:rPr>
          <w:b/>
          <w:spacing w:val="-9"/>
          <w:sz w:val="20"/>
        </w:rPr>
        <w:t xml:space="preserve"> </w:t>
      </w:r>
      <w:r>
        <w:rPr>
          <w:sz w:val="20"/>
        </w:rPr>
        <w:t>will</w:t>
      </w:r>
      <w:r>
        <w:rPr>
          <w:spacing w:val="-10"/>
          <w:sz w:val="20"/>
        </w:rPr>
        <w:t xml:space="preserve"> </w:t>
      </w:r>
      <w:r>
        <w:rPr>
          <w:sz w:val="20"/>
        </w:rPr>
        <w:t>initiate</w:t>
      </w:r>
      <w:r>
        <w:rPr>
          <w:spacing w:val="-9"/>
          <w:sz w:val="20"/>
        </w:rPr>
        <w:t xml:space="preserve"> </w:t>
      </w:r>
      <w:r>
        <w:rPr>
          <w:sz w:val="20"/>
        </w:rPr>
        <w:t>the</w:t>
      </w:r>
      <w:r>
        <w:rPr>
          <w:spacing w:val="-7"/>
          <w:sz w:val="20"/>
        </w:rPr>
        <w:t xml:space="preserve"> </w:t>
      </w:r>
      <w:proofErr w:type="gramStart"/>
      <w:r>
        <w:rPr>
          <w:sz w:val="20"/>
        </w:rPr>
        <w:t>procedure</w:t>
      </w:r>
      <w:proofErr w:type="gramEnd"/>
      <w:r>
        <w:rPr>
          <w:sz w:val="20"/>
        </w:rPr>
        <w:t xml:space="preserve"> accordingly,</w:t>
      </w:r>
      <w:r>
        <w:rPr>
          <w:spacing w:val="-14"/>
          <w:sz w:val="20"/>
        </w:rPr>
        <w:t xml:space="preserve"> </w:t>
      </w:r>
      <w:r>
        <w:rPr>
          <w:sz w:val="20"/>
        </w:rPr>
        <w:t>having</w:t>
      </w:r>
      <w:r>
        <w:rPr>
          <w:spacing w:val="-14"/>
          <w:sz w:val="20"/>
        </w:rPr>
        <w:t xml:space="preserve"> </w:t>
      </w:r>
      <w:r>
        <w:rPr>
          <w:sz w:val="20"/>
        </w:rPr>
        <w:t>first</w:t>
      </w:r>
      <w:r>
        <w:rPr>
          <w:spacing w:val="-14"/>
          <w:sz w:val="20"/>
        </w:rPr>
        <w:t xml:space="preserve"> </w:t>
      </w:r>
      <w:r>
        <w:rPr>
          <w:sz w:val="20"/>
        </w:rPr>
        <w:t>obtained</w:t>
      </w:r>
      <w:r>
        <w:rPr>
          <w:spacing w:val="-14"/>
          <w:sz w:val="20"/>
        </w:rPr>
        <w:t xml:space="preserve"> </w:t>
      </w:r>
      <w:r>
        <w:rPr>
          <w:sz w:val="20"/>
        </w:rPr>
        <w:t>the</w:t>
      </w:r>
      <w:r>
        <w:rPr>
          <w:spacing w:val="-14"/>
          <w:sz w:val="20"/>
        </w:rPr>
        <w:t xml:space="preserve"> </w:t>
      </w:r>
      <w:r>
        <w:rPr>
          <w:sz w:val="20"/>
        </w:rPr>
        <w:t>approval</w:t>
      </w:r>
      <w:r>
        <w:rPr>
          <w:spacing w:val="-14"/>
          <w:sz w:val="20"/>
        </w:rPr>
        <w:t xml:space="preserve"> </w:t>
      </w:r>
      <w:r>
        <w:rPr>
          <w:sz w:val="20"/>
        </w:rPr>
        <w:t>of</w:t>
      </w:r>
      <w:r>
        <w:rPr>
          <w:spacing w:val="-14"/>
          <w:sz w:val="20"/>
        </w:rPr>
        <w:t xml:space="preserve"> </w:t>
      </w:r>
      <w:r>
        <w:rPr>
          <w:b/>
          <w:sz w:val="20"/>
        </w:rPr>
        <w:t>The</w:t>
      </w:r>
      <w:r>
        <w:rPr>
          <w:b/>
          <w:spacing w:val="-14"/>
          <w:sz w:val="20"/>
        </w:rPr>
        <w:t xml:space="preserve"> </w:t>
      </w:r>
      <w:r>
        <w:rPr>
          <w:b/>
          <w:sz w:val="20"/>
        </w:rPr>
        <w:t>Authority</w:t>
      </w:r>
      <w:r>
        <w:rPr>
          <w:b/>
          <w:spacing w:val="-14"/>
          <w:sz w:val="20"/>
        </w:rPr>
        <w:t xml:space="preserve"> </w:t>
      </w:r>
      <w:r>
        <w:rPr>
          <w:sz w:val="20"/>
        </w:rPr>
        <w:t>that</w:t>
      </w:r>
      <w:r>
        <w:rPr>
          <w:spacing w:val="-13"/>
          <w:sz w:val="20"/>
        </w:rPr>
        <w:t xml:space="preserve"> </w:t>
      </w:r>
      <w:r>
        <w:rPr>
          <w:sz w:val="20"/>
        </w:rPr>
        <w:t>urgency</w:t>
      </w:r>
      <w:r>
        <w:rPr>
          <w:spacing w:val="-14"/>
          <w:sz w:val="20"/>
        </w:rPr>
        <w:t xml:space="preserve"> </w:t>
      </w:r>
      <w:r>
        <w:rPr>
          <w:sz w:val="20"/>
        </w:rPr>
        <w:t>is</w:t>
      </w:r>
      <w:r>
        <w:rPr>
          <w:spacing w:val="-14"/>
          <w:sz w:val="20"/>
        </w:rPr>
        <w:t xml:space="preserve"> </w:t>
      </w:r>
      <w:r>
        <w:rPr>
          <w:sz w:val="20"/>
        </w:rPr>
        <w:t xml:space="preserve">warranted in accordance with the criteria set out in </w:t>
      </w:r>
      <w:r>
        <w:rPr>
          <w:b/>
          <w:sz w:val="20"/>
        </w:rPr>
        <w:t xml:space="preserve">The Authority’s </w:t>
      </w:r>
      <w:r>
        <w:rPr>
          <w:sz w:val="20"/>
        </w:rPr>
        <w:t>published guidance.</w:t>
      </w:r>
    </w:p>
    <w:p w14:paraId="2B9A4394" w14:textId="77777777" w:rsidR="00A32014" w:rsidRDefault="00000000">
      <w:pPr>
        <w:pStyle w:val="ListParagraph"/>
        <w:numPr>
          <w:ilvl w:val="0"/>
          <w:numId w:val="15"/>
        </w:numPr>
        <w:tabs>
          <w:tab w:val="left" w:pos="2000"/>
          <w:tab w:val="left" w:pos="2002"/>
        </w:tabs>
        <w:spacing w:before="120" w:line="264" w:lineRule="auto"/>
        <w:ind w:right="509"/>
        <w:jc w:val="both"/>
        <w:rPr>
          <w:sz w:val="20"/>
        </w:rPr>
      </w:pPr>
      <w:r>
        <w:rPr>
          <w:sz w:val="20"/>
        </w:rPr>
        <w:t xml:space="preserve">If such </w:t>
      </w:r>
      <w:r>
        <w:rPr>
          <w:b/>
          <w:sz w:val="20"/>
        </w:rPr>
        <w:t xml:space="preserve">Panel Members </w:t>
      </w:r>
      <w:r>
        <w:rPr>
          <w:sz w:val="20"/>
        </w:rPr>
        <w:t xml:space="preserve">do not so agree, or if </w:t>
      </w:r>
      <w:r>
        <w:rPr>
          <w:b/>
          <w:sz w:val="20"/>
        </w:rPr>
        <w:t xml:space="preserve">The Authority </w:t>
      </w:r>
      <w:r>
        <w:rPr>
          <w:sz w:val="20"/>
        </w:rPr>
        <w:t>declines to approve the proposal being treated as an urgent one, the proposal will follow the ordinary procedure as set out in GC.16.3.</w:t>
      </w:r>
    </w:p>
    <w:p w14:paraId="581F4AAC" w14:textId="77777777" w:rsidR="00A32014" w:rsidRDefault="00000000">
      <w:pPr>
        <w:pStyle w:val="ListParagraph"/>
        <w:numPr>
          <w:ilvl w:val="0"/>
          <w:numId w:val="15"/>
        </w:numPr>
        <w:tabs>
          <w:tab w:val="left" w:pos="2002"/>
        </w:tabs>
        <w:spacing w:before="119" w:line="264" w:lineRule="auto"/>
        <w:ind w:right="507"/>
        <w:jc w:val="both"/>
        <w:rPr>
          <w:sz w:val="20"/>
        </w:rPr>
      </w:pPr>
      <w:r>
        <w:rPr>
          <w:sz w:val="20"/>
        </w:rPr>
        <w:t xml:space="preserve">If a proposal to change the </w:t>
      </w:r>
      <w:r>
        <w:rPr>
          <w:b/>
          <w:sz w:val="20"/>
        </w:rPr>
        <w:t xml:space="preserve">System </w:t>
      </w:r>
      <w:proofErr w:type="spellStart"/>
      <w:r>
        <w:rPr>
          <w:b/>
          <w:sz w:val="20"/>
        </w:rPr>
        <w:t>Defence</w:t>
      </w:r>
      <w:proofErr w:type="spellEnd"/>
      <w:r>
        <w:rPr>
          <w:b/>
          <w:sz w:val="20"/>
        </w:rPr>
        <w:t xml:space="preserve"> Plan </w:t>
      </w:r>
      <w:r>
        <w:rPr>
          <w:sz w:val="20"/>
        </w:rPr>
        <w:t xml:space="preserve">or </w:t>
      </w:r>
      <w:r>
        <w:rPr>
          <w:b/>
          <w:sz w:val="20"/>
        </w:rPr>
        <w:t xml:space="preserve">System Restoration Plan </w:t>
      </w:r>
      <w:r>
        <w:rPr>
          <w:sz w:val="20"/>
        </w:rPr>
        <w:t xml:space="preserve">is developed using the urgent procedure, </w:t>
      </w:r>
      <w:r>
        <w:rPr>
          <w:b/>
          <w:sz w:val="20"/>
        </w:rPr>
        <w:t xml:space="preserve">The Company </w:t>
      </w:r>
      <w:r>
        <w:rPr>
          <w:sz w:val="20"/>
        </w:rPr>
        <w:t xml:space="preserve">will contact all </w:t>
      </w:r>
      <w:r>
        <w:rPr>
          <w:b/>
          <w:sz w:val="20"/>
        </w:rPr>
        <w:t xml:space="preserve">Panel Members </w:t>
      </w:r>
      <w:r>
        <w:rPr>
          <w:sz w:val="20"/>
        </w:rPr>
        <w:t xml:space="preserve">after it is agreed as being urgent to check whether they wish to discuss further the proposal to see whether an additional proposal should be considered to alter the implementation, such proposal following the ordinary procedure as provided for in GC.16.3 or, if agreed by </w:t>
      </w:r>
      <w:r>
        <w:rPr>
          <w:b/>
          <w:sz w:val="20"/>
        </w:rPr>
        <w:t>The Authority</w:t>
      </w:r>
      <w:r>
        <w:rPr>
          <w:sz w:val="20"/>
        </w:rPr>
        <w:t>, urgency as provided for in GC16.4.</w:t>
      </w:r>
    </w:p>
    <w:p w14:paraId="43809462" w14:textId="77777777" w:rsidR="00A32014" w:rsidRDefault="00A32014">
      <w:pPr>
        <w:spacing w:line="264" w:lineRule="auto"/>
        <w:jc w:val="both"/>
        <w:rPr>
          <w:sz w:val="20"/>
        </w:rPr>
        <w:sectPr w:rsidR="00A32014">
          <w:pgSz w:w="11910" w:h="16840"/>
          <w:pgMar w:top="760" w:right="340" w:bottom="1200" w:left="1260" w:header="0" w:footer="1015" w:gutter="0"/>
          <w:cols w:space="720"/>
        </w:sectPr>
      </w:pPr>
    </w:p>
    <w:p w14:paraId="36C93CA8" w14:textId="77777777" w:rsidR="00A32014" w:rsidRDefault="00000000">
      <w:pPr>
        <w:pStyle w:val="Heading1"/>
        <w:ind w:left="3"/>
      </w:pPr>
      <w:r>
        <w:lastRenderedPageBreak/>
        <w:t>ANNEX</w:t>
      </w:r>
      <w:r>
        <w:rPr>
          <w:spacing w:val="-6"/>
        </w:rPr>
        <w:t xml:space="preserve"> </w:t>
      </w:r>
      <w:r>
        <w:t>TO</w:t>
      </w:r>
      <w:r>
        <w:rPr>
          <w:spacing w:val="-6"/>
        </w:rPr>
        <w:t xml:space="preserve"> </w:t>
      </w:r>
      <w:r>
        <w:t>THE</w:t>
      </w:r>
      <w:r>
        <w:rPr>
          <w:spacing w:val="-6"/>
        </w:rPr>
        <w:t xml:space="preserve"> </w:t>
      </w:r>
      <w:r>
        <w:t>GENERAL</w:t>
      </w:r>
      <w:r>
        <w:rPr>
          <w:spacing w:val="-5"/>
        </w:rPr>
        <w:t xml:space="preserve"> </w:t>
      </w:r>
      <w:r>
        <w:rPr>
          <w:spacing w:val="-2"/>
        </w:rPr>
        <w:t>CONDITION</w:t>
      </w:r>
      <w:bookmarkStart w:id="61" w:name="_bookmark16"/>
      <w:bookmarkEnd w:id="61"/>
      <w:r>
        <w:rPr>
          <w:spacing w:val="-2"/>
        </w:rPr>
        <w:t>S</w:t>
      </w:r>
    </w:p>
    <w:p w14:paraId="6128D6B1" w14:textId="77777777" w:rsidR="00A32014" w:rsidRDefault="00A32014">
      <w:pPr>
        <w:pStyle w:val="BodyText"/>
        <w:spacing w:before="225"/>
        <w:rPr>
          <w:b/>
          <w:sz w:val="28"/>
        </w:rPr>
      </w:pPr>
    </w:p>
    <w:p w14:paraId="76C12016" w14:textId="77777777" w:rsidR="00A32014" w:rsidRDefault="00000000">
      <w:pPr>
        <w:spacing w:before="1"/>
        <w:ind w:left="1577"/>
        <w:rPr>
          <w:sz w:val="20"/>
        </w:rPr>
      </w:pPr>
      <w:r>
        <w:rPr>
          <w:sz w:val="20"/>
          <w:u w:val="single"/>
        </w:rPr>
        <w:t>The</w:t>
      </w:r>
      <w:r>
        <w:rPr>
          <w:spacing w:val="-8"/>
          <w:sz w:val="20"/>
          <w:u w:val="single"/>
        </w:rPr>
        <w:t xml:space="preserve"> </w:t>
      </w:r>
      <w:r>
        <w:rPr>
          <w:b/>
          <w:sz w:val="20"/>
          <w:u w:val="single"/>
        </w:rPr>
        <w:t>Electrical</w:t>
      </w:r>
      <w:r>
        <w:rPr>
          <w:b/>
          <w:spacing w:val="-6"/>
          <w:sz w:val="20"/>
          <w:u w:val="single"/>
        </w:rPr>
        <w:t xml:space="preserve"> </w:t>
      </w:r>
      <w:r>
        <w:rPr>
          <w:b/>
          <w:sz w:val="20"/>
          <w:u w:val="single"/>
        </w:rPr>
        <w:t>Standards</w:t>
      </w:r>
      <w:r>
        <w:rPr>
          <w:b/>
          <w:spacing w:val="-5"/>
          <w:sz w:val="20"/>
          <w:u w:val="single"/>
        </w:rPr>
        <w:t xml:space="preserve"> </w:t>
      </w:r>
      <w:r>
        <w:rPr>
          <w:sz w:val="20"/>
          <w:u w:val="single"/>
        </w:rPr>
        <w:t>are</w:t>
      </w:r>
      <w:r>
        <w:rPr>
          <w:spacing w:val="-8"/>
          <w:sz w:val="20"/>
          <w:u w:val="single"/>
        </w:rPr>
        <w:t xml:space="preserve"> </w:t>
      </w:r>
      <w:r>
        <w:rPr>
          <w:sz w:val="20"/>
          <w:u w:val="single"/>
        </w:rPr>
        <w:t>as</w:t>
      </w:r>
      <w:r>
        <w:rPr>
          <w:spacing w:val="-7"/>
          <w:sz w:val="20"/>
          <w:u w:val="single"/>
        </w:rPr>
        <w:t xml:space="preserve"> </w:t>
      </w:r>
      <w:r>
        <w:rPr>
          <w:spacing w:val="-2"/>
          <w:sz w:val="20"/>
          <w:u w:val="single"/>
        </w:rPr>
        <w:t>follows:</w:t>
      </w:r>
    </w:p>
    <w:p w14:paraId="69F8D963" w14:textId="77777777" w:rsidR="00A32014" w:rsidRDefault="00000000">
      <w:pPr>
        <w:pStyle w:val="ListParagraph"/>
        <w:numPr>
          <w:ilvl w:val="0"/>
          <w:numId w:val="14"/>
        </w:numPr>
        <w:tabs>
          <w:tab w:val="left" w:pos="2001"/>
        </w:tabs>
        <w:spacing w:before="144"/>
        <w:ind w:left="2001" w:hanging="424"/>
        <w:rPr>
          <w:b/>
          <w:sz w:val="20"/>
        </w:rPr>
      </w:pPr>
      <w:r>
        <w:rPr>
          <w:b/>
          <w:sz w:val="20"/>
        </w:rPr>
        <w:t>Electrical</w:t>
      </w:r>
      <w:r>
        <w:rPr>
          <w:b/>
          <w:spacing w:val="-11"/>
          <w:sz w:val="20"/>
        </w:rPr>
        <w:t xml:space="preserve"> </w:t>
      </w:r>
      <w:r>
        <w:rPr>
          <w:b/>
          <w:sz w:val="20"/>
        </w:rPr>
        <w:t>Standards</w:t>
      </w:r>
      <w:r>
        <w:rPr>
          <w:b/>
          <w:spacing w:val="-6"/>
          <w:sz w:val="20"/>
        </w:rPr>
        <w:t xml:space="preserve"> </w:t>
      </w:r>
      <w:r>
        <w:rPr>
          <w:sz w:val="20"/>
        </w:rPr>
        <w:t>applicable</w:t>
      </w:r>
      <w:r>
        <w:rPr>
          <w:spacing w:val="-8"/>
          <w:sz w:val="20"/>
        </w:rPr>
        <w:t xml:space="preserve"> </w:t>
      </w:r>
      <w:r>
        <w:rPr>
          <w:sz w:val="20"/>
        </w:rPr>
        <w:t>for</w:t>
      </w:r>
      <w:r>
        <w:rPr>
          <w:spacing w:val="-10"/>
          <w:sz w:val="20"/>
        </w:rPr>
        <w:t xml:space="preserve"> </w:t>
      </w:r>
      <w:r>
        <w:rPr>
          <w:b/>
          <w:sz w:val="20"/>
        </w:rPr>
        <w:t>NGET’s</w:t>
      </w:r>
      <w:r>
        <w:rPr>
          <w:b/>
          <w:spacing w:val="-9"/>
          <w:sz w:val="20"/>
        </w:rPr>
        <w:t xml:space="preserve"> </w:t>
      </w:r>
      <w:r>
        <w:rPr>
          <w:b/>
          <w:sz w:val="20"/>
        </w:rPr>
        <w:t>Transmission</w:t>
      </w:r>
      <w:r>
        <w:rPr>
          <w:b/>
          <w:spacing w:val="-10"/>
          <w:sz w:val="20"/>
        </w:rPr>
        <w:t xml:space="preserve"> </w:t>
      </w:r>
      <w:r>
        <w:rPr>
          <w:b/>
          <w:spacing w:val="-2"/>
          <w:sz w:val="20"/>
        </w:rPr>
        <w:t>System</w:t>
      </w:r>
    </w:p>
    <w:p w14:paraId="0AB88C4D" w14:textId="77777777" w:rsidR="00A32014" w:rsidRDefault="00A32014">
      <w:pPr>
        <w:pStyle w:val="BodyText"/>
        <w:spacing w:before="191"/>
        <w:rPr>
          <w:b/>
        </w:r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55"/>
        <w:gridCol w:w="3106"/>
        <w:gridCol w:w="148"/>
        <w:gridCol w:w="1694"/>
        <w:gridCol w:w="900"/>
        <w:gridCol w:w="1792"/>
      </w:tblGrid>
      <w:tr w:rsidR="00A32014" w14:paraId="25AC525D" w14:textId="77777777">
        <w:trPr>
          <w:trHeight w:val="506"/>
        </w:trPr>
        <w:tc>
          <w:tcPr>
            <w:tcW w:w="5109" w:type="dxa"/>
            <w:gridSpan w:val="3"/>
          </w:tcPr>
          <w:p w14:paraId="64EB1793" w14:textId="77777777" w:rsidR="00A32014" w:rsidRDefault="00000000">
            <w:pPr>
              <w:pStyle w:val="TableParagraph"/>
              <w:spacing w:line="229" w:lineRule="exact"/>
              <w:ind w:left="105"/>
              <w:rPr>
                <w:b/>
                <w:sz w:val="20"/>
              </w:rPr>
            </w:pPr>
            <w:r>
              <w:rPr>
                <w:b/>
                <w:sz w:val="20"/>
              </w:rPr>
              <w:t>The</w:t>
            </w:r>
            <w:r>
              <w:rPr>
                <w:b/>
                <w:spacing w:val="-12"/>
                <w:sz w:val="20"/>
              </w:rPr>
              <w:t xml:space="preserve"> </w:t>
            </w:r>
            <w:r>
              <w:rPr>
                <w:b/>
                <w:sz w:val="20"/>
              </w:rPr>
              <w:t>Relevant</w:t>
            </w:r>
            <w:r>
              <w:rPr>
                <w:b/>
                <w:spacing w:val="-10"/>
                <w:sz w:val="20"/>
              </w:rPr>
              <w:t xml:space="preserve"> </w:t>
            </w:r>
            <w:r>
              <w:rPr>
                <w:b/>
                <w:sz w:val="20"/>
              </w:rPr>
              <w:t>Electrical</w:t>
            </w:r>
            <w:r>
              <w:rPr>
                <w:b/>
                <w:spacing w:val="-11"/>
                <w:sz w:val="20"/>
              </w:rPr>
              <w:t xml:space="preserve"> </w:t>
            </w:r>
            <w:r>
              <w:rPr>
                <w:b/>
                <w:sz w:val="20"/>
              </w:rPr>
              <w:t>Standards</w:t>
            </w:r>
            <w:r>
              <w:rPr>
                <w:b/>
                <w:spacing w:val="-10"/>
                <w:sz w:val="20"/>
              </w:rPr>
              <w:t xml:space="preserve"> </w:t>
            </w:r>
            <w:r>
              <w:rPr>
                <w:b/>
                <w:sz w:val="20"/>
              </w:rPr>
              <w:t>Document</w:t>
            </w:r>
            <w:r>
              <w:rPr>
                <w:b/>
                <w:spacing w:val="-10"/>
                <w:sz w:val="20"/>
              </w:rPr>
              <w:t xml:space="preserve"> </w:t>
            </w:r>
            <w:r>
              <w:rPr>
                <w:b/>
                <w:spacing w:val="-4"/>
                <w:sz w:val="20"/>
              </w:rPr>
              <w:t>(RES)</w:t>
            </w:r>
          </w:p>
        </w:tc>
        <w:tc>
          <w:tcPr>
            <w:tcW w:w="1694" w:type="dxa"/>
          </w:tcPr>
          <w:p w14:paraId="29F445AF" w14:textId="77777777" w:rsidR="00A32014" w:rsidRDefault="00000000">
            <w:pPr>
              <w:pStyle w:val="TableParagraph"/>
              <w:spacing w:line="229" w:lineRule="exact"/>
              <w:ind w:left="109"/>
              <w:rPr>
                <w:sz w:val="20"/>
              </w:rPr>
            </w:pPr>
            <w:r>
              <w:rPr>
                <w:spacing w:val="-2"/>
                <w:sz w:val="20"/>
              </w:rPr>
              <w:t>Reference</w:t>
            </w:r>
          </w:p>
        </w:tc>
        <w:tc>
          <w:tcPr>
            <w:tcW w:w="900" w:type="dxa"/>
          </w:tcPr>
          <w:p w14:paraId="1B2217E7" w14:textId="77777777" w:rsidR="00A32014" w:rsidRDefault="00000000">
            <w:pPr>
              <w:pStyle w:val="TableParagraph"/>
              <w:spacing w:line="229" w:lineRule="exact"/>
              <w:ind w:left="0" w:right="302"/>
              <w:jc w:val="right"/>
              <w:rPr>
                <w:sz w:val="20"/>
              </w:rPr>
            </w:pPr>
            <w:r>
              <w:rPr>
                <w:spacing w:val="-2"/>
                <w:sz w:val="20"/>
              </w:rPr>
              <w:t>Issue</w:t>
            </w:r>
          </w:p>
        </w:tc>
        <w:tc>
          <w:tcPr>
            <w:tcW w:w="1792" w:type="dxa"/>
          </w:tcPr>
          <w:p w14:paraId="05FBBDC8" w14:textId="77777777" w:rsidR="00A32014" w:rsidRDefault="00000000">
            <w:pPr>
              <w:pStyle w:val="TableParagraph"/>
              <w:spacing w:line="229" w:lineRule="exact"/>
              <w:rPr>
                <w:sz w:val="20"/>
              </w:rPr>
            </w:pPr>
            <w:r>
              <w:rPr>
                <w:spacing w:val="-4"/>
                <w:sz w:val="20"/>
              </w:rPr>
              <w:t>Date</w:t>
            </w:r>
          </w:p>
        </w:tc>
      </w:tr>
      <w:tr w:rsidR="00A32014" w14:paraId="28475CCE" w14:textId="77777777">
        <w:trPr>
          <w:trHeight w:val="251"/>
        </w:trPr>
        <w:tc>
          <w:tcPr>
            <w:tcW w:w="6803" w:type="dxa"/>
            <w:gridSpan w:val="4"/>
          </w:tcPr>
          <w:p w14:paraId="5EE06FCF" w14:textId="77777777" w:rsidR="00A32014" w:rsidRDefault="00000000">
            <w:pPr>
              <w:pStyle w:val="TableParagraph"/>
              <w:spacing w:line="229" w:lineRule="exact"/>
              <w:ind w:left="105"/>
              <w:rPr>
                <w:sz w:val="20"/>
              </w:rPr>
            </w:pPr>
            <w:r>
              <w:rPr>
                <w:sz w:val="20"/>
              </w:rPr>
              <w:t>Parts</w:t>
            </w:r>
            <w:r>
              <w:rPr>
                <w:spacing w:val="-2"/>
                <w:sz w:val="20"/>
              </w:rPr>
              <w:t xml:space="preserve"> </w:t>
            </w:r>
            <w:r>
              <w:rPr>
                <w:sz w:val="20"/>
              </w:rPr>
              <w:t>1</w:t>
            </w:r>
            <w:r>
              <w:rPr>
                <w:spacing w:val="-3"/>
                <w:sz w:val="20"/>
              </w:rPr>
              <w:t xml:space="preserve"> </w:t>
            </w:r>
            <w:r>
              <w:rPr>
                <w:sz w:val="20"/>
              </w:rPr>
              <w:t>to</w:t>
            </w:r>
            <w:r>
              <w:rPr>
                <w:spacing w:val="-3"/>
                <w:sz w:val="20"/>
              </w:rPr>
              <w:t xml:space="preserve"> </w:t>
            </w:r>
            <w:r>
              <w:rPr>
                <w:spacing w:val="-10"/>
                <w:sz w:val="20"/>
              </w:rPr>
              <w:t>3</w:t>
            </w:r>
          </w:p>
        </w:tc>
        <w:tc>
          <w:tcPr>
            <w:tcW w:w="900" w:type="dxa"/>
          </w:tcPr>
          <w:p w14:paraId="632E309D" w14:textId="77777777" w:rsidR="00A32014" w:rsidRDefault="00000000">
            <w:pPr>
              <w:pStyle w:val="TableParagraph"/>
              <w:spacing w:line="229" w:lineRule="exact"/>
              <w:ind w:left="0" w:right="302"/>
              <w:jc w:val="right"/>
              <w:rPr>
                <w:sz w:val="20"/>
              </w:rPr>
            </w:pPr>
            <w:r>
              <w:rPr>
                <w:spacing w:val="-5"/>
                <w:sz w:val="20"/>
              </w:rPr>
              <w:t>3.0</w:t>
            </w:r>
          </w:p>
        </w:tc>
        <w:tc>
          <w:tcPr>
            <w:tcW w:w="1792" w:type="dxa"/>
          </w:tcPr>
          <w:p w14:paraId="7E0BDDC2" w14:textId="77777777" w:rsidR="00A32014" w:rsidRDefault="00000000">
            <w:pPr>
              <w:pStyle w:val="TableParagraph"/>
              <w:spacing w:line="229" w:lineRule="exact"/>
              <w:rPr>
                <w:sz w:val="20"/>
              </w:rPr>
            </w:pPr>
            <w:r>
              <w:rPr>
                <w:sz w:val="20"/>
              </w:rPr>
              <w:t>March</w:t>
            </w:r>
            <w:r>
              <w:rPr>
                <w:spacing w:val="-8"/>
                <w:sz w:val="20"/>
              </w:rPr>
              <w:t xml:space="preserve"> </w:t>
            </w:r>
            <w:r>
              <w:rPr>
                <w:spacing w:val="-4"/>
                <w:sz w:val="20"/>
              </w:rPr>
              <w:t>2018</w:t>
            </w:r>
          </w:p>
        </w:tc>
      </w:tr>
      <w:tr w:rsidR="00A32014" w14:paraId="6782F297" w14:textId="77777777">
        <w:trPr>
          <w:trHeight w:val="253"/>
        </w:trPr>
        <w:tc>
          <w:tcPr>
            <w:tcW w:w="9495" w:type="dxa"/>
            <w:gridSpan w:val="6"/>
          </w:tcPr>
          <w:p w14:paraId="54C01218" w14:textId="77777777" w:rsidR="00A32014" w:rsidRDefault="00000000">
            <w:pPr>
              <w:pStyle w:val="TableParagraph"/>
              <w:spacing w:before="2"/>
              <w:ind w:left="105"/>
              <w:rPr>
                <w:sz w:val="20"/>
              </w:rPr>
            </w:pPr>
            <w:r>
              <w:rPr>
                <w:sz w:val="20"/>
              </w:rPr>
              <w:t>Part</w:t>
            </w:r>
            <w:r>
              <w:rPr>
                <w:spacing w:val="-6"/>
                <w:sz w:val="20"/>
              </w:rPr>
              <w:t xml:space="preserve"> </w:t>
            </w:r>
            <w:r>
              <w:rPr>
                <w:sz w:val="20"/>
              </w:rPr>
              <w:t>4</w:t>
            </w:r>
            <w:r>
              <w:rPr>
                <w:spacing w:val="-3"/>
                <w:sz w:val="20"/>
              </w:rPr>
              <w:t xml:space="preserve"> </w:t>
            </w:r>
            <w:r>
              <w:rPr>
                <w:sz w:val="20"/>
              </w:rPr>
              <w:t>–</w:t>
            </w:r>
            <w:r>
              <w:rPr>
                <w:spacing w:val="-4"/>
                <w:sz w:val="20"/>
              </w:rPr>
              <w:t xml:space="preserve"> </w:t>
            </w:r>
            <w:r>
              <w:rPr>
                <w:sz w:val="20"/>
              </w:rPr>
              <w:t>Specific</w:t>
            </w:r>
            <w:r>
              <w:rPr>
                <w:spacing w:val="-4"/>
                <w:sz w:val="20"/>
              </w:rPr>
              <w:t xml:space="preserve"> </w:t>
            </w:r>
            <w:r>
              <w:rPr>
                <w:spacing w:val="-2"/>
                <w:sz w:val="20"/>
              </w:rPr>
              <w:t>Requirements</w:t>
            </w:r>
          </w:p>
        </w:tc>
      </w:tr>
      <w:tr w:rsidR="00A32014" w14:paraId="72FA2F5C" w14:textId="77777777">
        <w:trPr>
          <w:trHeight w:val="758"/>
        </w:trPr>
        <w:tc>
          <w:tcPr>
            <w:tcW w:w="1855" w:type="dxa"/>
          </w:tcPr>
          <w:p w14:paraId="25A17CD3" w14:textId="77777777" w:rsidR="00A32014" w:rsidRDefault="00000000">
            <w:pPr>
              <w:pStyle w:val="TableParagraph"/>
              <w:spacing w:line="229" w:lineRule="exact"/>
              <w:ind w:left="105"/>
              <w:rPr>
                <w:sz w:val="20"/>
              </w:rPr>
            </w:pPr>
            <w:r>
              <w:rPr>
                <w:spacing w:val="-10"/>
                <w:sz w:val="20"/>
              </w:rPr>
              <w:t>1</w:t>
            </w:r>
          </w:p>
        </w:tc>
        <w:tc>
          <w:tcPr>
            <w:tcW w:w="3106" w:type="dxa"/>
          </w:tcPr>
          <w:p w14:paraId="3F3E68B1" w14:textId="77777777" w:rsidR="00A32014" w:rsidRDefault="00000000">
            <w:pPr>
              <w:pStyle w:val="TableParagraph"/>
              <w:spacing w:line="229" w:lineRule="exact"/>
              <w:rPr>
                <w:sz w:val="20"/>
              </w:rPr>
            </w:pPr>
            <w:r>
              <w:rPr>
                <w:sz w:val="20"/>
              </w:rPr>
              <w:t>Back-Up</w:t>
            </w:r>
            <w:r>
              <w:rPr>
                <w:spacing w:val="-12"/>
                <w:sz w:val="20"/>
              </w:rPr>
              <w:t xml:space="preserve"> </w:t>
            </w:r>
            <w:r>
              <w:rPr>
                <w:sz w:val="20"/>
              </w:rPr>
              <w:t>Protection</w:t>
            </w:r>
            <w:r>
              <w:rPr>
                <w:spacing w:val="-12"/>
                <w:sz w:val="20"/>
              </w:rPr>
              <w:t xml:space="preserve"> </w:t>
            </w:r>
            <w:r>
              <w:rPr>
                <w:spacing w:val="-2"/>
                <w:sz w:val="20"/>
              </w:rPr>
              <w:t>Grading</w:t>
            </w:r>
          </w:p>
          <w:p w14:paraId="5843376D" w14:textId="77777777" w:rsidR="00A32014" w:rsidRDefault="00000000">
            <w:pPr>
              <w:pStyle w:val="TableParagraph"/>
              <w:spacing w:before="4" w:line="250" w:lineRule="atLeast"/>
              <w:ind w:right="36"/>
              <w:rPr>
                <w:sz w:val="20"/>
              </w:rPr>
            </w:pPr>
            <w:r>
              <w:rPr>
                <w:sz w:val="20"/>
              </w:rPr>
              <w:t>across NGET's and other Network</w:t>
            </w:r>
            <w:r>
              <w:rPr>
                <w:spacing w:val="-14"/>
                <w:sz w:val="20"/>
              </w:rPr>
              <w:t xml:space="preserve"> </w:t>
            </w:r>
            <w:r>
              <w:rPr>
                <w:sz w:val="20"/>
              </w:rPr>
              <w:t>Operator</w:t>
            </w:r>
            <w:r>
              <w:rPr>
                <w:spacing w:val="-14"/>
                <w:sz w:val="20"/>
              </w:rPr>
              <w:t xml:space="preserve"> </w:t>
            </w:r>
            <w:r>
              <w:rPr>
                <w:sz w:val="20"/>
              </w:rPr>
              <w:t>Interfaces</w:t>
            </w:r>
          </w:p>
        </w:tc>
        <w:tc>
          <w:tcPr>
            <w:tcW w:w="1842" w:type="dxa"/>
            <w:gridSpan w:val="2"/>
          </w:tcPr>
          <w:p w14:paraId="25B2245F" w14:textId="77777777" w:rsidR="00A32014" w:rsidRDefault="00000000">
            <w:pPr>
              <w:pStyle w:val="TableParagraph"/>
              <w:spacing w:line="229" w:lineRule="exact"/>
              <w:ind w:left="106"/>
              <w:rPr>
                <w:sz w:val="20"/>
              </w:rPr>
            </w:pPr>
            <w:r>
              <w:rPr>
                <w:spacing w:val="-2"/>
                <w:sz w:val="20"/>
              </w:rPr>
              <w:t>PS(T)044(RES)</w:t>
            </w:r>
          </w:p>
        </w:tc>
        <w:tc>
          <w:tcPr>
            <w:tcW w:w="900" w:type="dxa"/>
          </w:tcPr>
          <w:p w14:paraId="3E2A06D6" w14:textId="77777777" w:rsidR="00A32014" w:rsidRDefault="00000000">
            <w:pPr>
              <w:pStyle w:val="TableParagraph"/>
              <w:spacing w:line="229" w:lineRule="exact"/>
              <w:ind w:left="0" w:right="302"/>
              <w:jc w:val="right"/>
              <w:rPr>
                <w:sz w:val="20"/>
              </w:rPr>
            </w:pPr>
            <w:r>
              <w:rPr>
                <w:spacing w:val="-5"/>
                <w:sz w:val="20"/>
              </w:rPr>
              <w:t>1.0</w:t>
            </w:r>
          </w:p>
        </w:tc>
        <w:tc>
          <w:tcPr>
            <w:tcW w:w="1792" w:type="dxa"/>
          </w:tcPr>
          <w:p w14:paraId="6D550DAA" w14:textId="77777777" w:rsidR="00A32014" w:rsidRDefault="00000000">
            <w:pPr>
              <w:pStyle w:val="TableParagraph"/>
              <w:spacing w:line="229" w:lineRule="exact"/>
              <w:rPr>
                <w:sz w:val="20"/>
              </w:rPr>
            </w:pPr>
            <w:r>
              <w:rPr>
                <w:sz w:val="20"/>
              </w:rPr>
              <w:t>September</w:t>
            </w:r>
            <w:r>
              <w:rPr>
                <w:spacing w:val="-12"/>
                <w:sz w:val="20"/>
              </w:rPr>
              <w:t xml:space="preserve"> </w:t>
            </w:r>
            <w:r>
              <w:rPr>
                <w:spacing w:val="-4"/>
                <w:sz w:val="20"/>
              </w:rPr>
              <w:t>2014</w:t>
            </w:r>
          </w:p>
        </w:tc>
      </w:tr>
      <w:tr w:rsidR="00A32014" w14:paraId="078B5ACB" w14:textId="77777777">
        <w:trPr>
          <w:trHeight w:val="1519"/>
        </w:trPr>
        <w:tc>
          <w:tcPr>
            <w:tcW w:w="1855" w:type="dxa"/>
          </w:tcPr>
          <w:p w14:paraId="02F7DF53" w14:textId="77777777" w:rsidR="00A32014" w:rsidRDefault="00000000">
            <w:pPr>
              <w:pStyle w:val="TableParagraph"/>
              <w:spacing w:before="2"/>
              <w:ind w:left="105"/>
              <w:rPr>
                <w:sz w:val="20"/>
              </w:rPr>
            </w:pPr>
            <w:r>
              <w:rPr>
                <w:spacing w:val="-10"/>
                <w:sz w:val="20"/>
              </w:rPr>
              <w:t>2</w:t>
            </w:r>
          </w:p>
        </w:tc>
        <w:tc>
          <w:tcPr>
            <w:tcW w:w="3106" w:type="dxa"/>
          </w:tcPr>
          <w:p w14:paraId="7A3F3336" w14:textId="77777777" w:rsidR="00A32014" w:rsidRDefault="00000000">
            <w:pPr>
              <w:pStyle w:val="TableParagraph"/>
              <w:spacing w:before="2" w:line="264" w:lineRule="auto"/>
              <w:rPr>
                <w:sz w:val="20"/>
              </w:rPr>
            </w:pPr>
            <w:r>
              <w:rPr>
                <w:sz w:val="20"/>
              </w:rPr>
              <w:t>Ratings and General Requirements for Plant, Equipment, Apparatus and Services for the National Grid System</w:t>
            </w:r>
            <w:r>
              <w:rPr>
                <w:spacing w:val="-14"/>
                <w:sz w:val="20"/>
              </w:rPr>
              <w:t xml:space="preserve"> </w:t>
            </w:r>
            <w:r>
              <w:rPr>
                <w:sz w:val="20"/>
              </w:rPr>
              <w:t>and</w:t>
            </w:r>
            <w:r>
              <w:rPr>
                <w:spacing w:val="-14"/>
                <w:sz w:val="20"/>
              </w:rPr>
              <w:t xml:space="preserve"> </w:t>
            </w:r>
            <w:r>
              <w:rPr>
                <w:sz w:val="20"/>
              </w:rPr>
              <w:t>Connections</w:t>
            </w:r>
            <w:r>
              <w:rPr>
                <w:spacing w:val="-14"/>
                <w:sz w:val="20"/>
              </w:rPr>
              <w:t xml:space="preserve"> </w:t>
            </w:r>
            <w:r>
              <w:rPr>
                <w:sz w:val="20"/>
              </w:rPr>
              <w:t>Points</w:t>
            </w:r>
          </w:p>
          <w:p w14:paraId="659CAA6F" w14:textId="77777777" w:rsidR="00A32014" w:rsidRDefault="00000000">
            <w:pPr>
              <w:pStyle w:val="TableParagraph"/>
              <w:rPr>
                <w:sz w:val="20"/>
              </w:rPr>
            </w:pPr>
            <w:r>
              <w:rPr>
                <w:sz w:val="20"/>
              </w:rPr>
              <w:t>to</w:t>
            </w:r>
            <w:r>
              <w:rPr>
                <w:spacing w:val="-5"/>
                <w:sz w:val="20"/>
              </w:rPr>
              <w:t xml:space="preserve"> it.</w:t>
            </w:r>
          </w:p>
        </w:tc>
        <w:tc>
          <w:tcPr>
            <w:tcW w:w="1842" w:type="dxa"/>
            <w:gridSpan w:val="2"/>
          </w:tcPr>
          <w:p w14:paraId="464352FE" w14:textId="77777777" w:rsidR="00A32014" w:rsidRDefault="00000000">
            <w:pPr>
              <w:pStyle w:val="TableParagraph"/>
              <w:spacing w:before="2"/>
              <w:ind w:left="106"/>
              <w:rPr>
                <w:sz w:val="20"/>
              </w:rPr>
            </w:pPr>
            <w:r>
              <w:rPr>
                <w:sz w:val="20"/>
              </w:rPr>
              <w:t>TS</w:t>
            </w:r>
            <w:r>
              <w:rPr>
                <w:spacing w:val="-3"/>
                <w:sz w:val="20"/>
              </w:rPr>
              <w:t xml:space="preserve"> </w:t>
            </w:r>
            <w:r>
              <w:rPr>
                <w:sz w:val="20"/>
              </w:rPr>
              <w:t>1</w:t>
            </w:r>
            <w:r>
              <w:rPr>
                <w:spacing w:val="-3"/>
                <w:sz w:val="20"/>
              </w:rPr>
              <w:t xml:space="preserve"> </w:t>
            </w:r>
            <w:r>
              <w:rPr>
                <w:spacing w:val="-2"/>
                <w:sz w:val="20"/>
              </w:rPr>
              <w:t>(RES)</w:t>
            </w:r>
          </w:p>
        </w:tc>
        <w:tc>
          <w:tcPr>
            <w:tcW w:w="900" w:type="dxa"/>
          </w:tcPr>
          <w:p w14:paraId="1FD3BEFB" w14:textId="77777777" w:rsidR="00A32014" w:rsidRDefault="00000000">
            <w:pPr>
              <w:pStyle w:val="TableParagraph"/>
              <w:spacing w:before="2"/>
              <w:ind w:left="0" w:right="302"/>
              <w:jc w:val="right"/>
              <w:rPr>
                <w:sz w:val="20"/>
              </w:rPr>
            </w:pPr>
            <w:r>
              <w:rPr>
                <w:spacing w:val="-5"/>
                <w:sz w:val="20"/>
              </w:rPr>
              <w:t>1.0</w:t>
            </w:r>
          </w:p>
        </w:tc>
        <w:tc>
          <w:tcPr>
            <w:tcW w:w="1792" w:type="dxa"/>
          </w:tcPr>
          <w:p w14:paraId="19525B75" w14:textId="77777777" w:rsidR="00A32014" w:rsidRDefault="00000000">
            <w:pPr>
              <w:pStyle w:val="TableParagraph"/>
              <w:spacing w:before="2"/>
              <w:rPr>
                <w:sz w:val="20"/>
              </w:rPr>
            </w:pPr>
            <w:r>
              <w:rPr>
                <w:sz w:val="20"/>
              </w:rPr>
              <w:t>February</w:t>
            </w:r>
            <w:r>
              <w:rPr>
                <w:spacing w:val="-14"/>
                <w:sz w:val="20"/>
              </w:rPr>
              <w:t xml:space="preserve"> </w:t>
            </w:r>
            <w:r>
              <w:rPr>
                <w:spacing w:val="-4"/>
                <w:sz w:val="20"/>
              </w:rPr>
              <w:t>2018</w:t>
            </w:r>
          </w:p>
        </w:tc>
      </w:tr>
      <w:tr w:rsidR="00A32014" w14:paraId="7FDAAB58" w14:textId="77777777">
        <w:trPr>
          <w:trHeight w:val="253"/>
        </w:trPr>
        <w:tc>
          <w:tcPr>
            <w:tcW w:w="1855" w:type="dxa"/>
          </w:tcPr>
          <w:p w14:paraId="0826D592" w14:textId="77777777" w:rsidR="00A32014" w:rsidRDefault="00000000">
            <w:pPr>
              <w:pStyle w:val="TableParagraph"/>
              <w:spacing w:line="229" w:lineRule="exact"/>
              <w:ind w:left="105"/>
              <w:rPr>
                <w:sz w:val="20"/>
              </w:rPr>
            </w:pPr>
            <w:r>
              <w:rPr>
                <w:spacing w:val="-10"/>
                <w:sz w:val="20"/>
              </w:rPr>
              <w:t>3</w:t>
            </w:r>
          </w:p>
        </w:tc>
        <w:tc>
          <w:tcPr>
            <w:tcW w:w="3106" w:type="dxa"/>
          </w:tcPr>
          <w:p w14:paraId="54DC01E1" w14:textId="77777777" w:rsidR="00A32014" w:rsidRDefault="00000000">
            <w:pPr>
              <w:pStyle w:val="TableParagraph"/>
              <w:spacing w:line="229" w:lineRule="exact"/>
              <w:rPr>
                <w:sz w:val="20"/>
              </w:rPr>
            </w:pPr>
            <w:r>
              <w:rPr>
                <w:spacing w:val="-2"/>
                <w:sz w:val="20"/>
              </w:rPr>
              <w:t>Substations</w:t>
            </w:r>
          </w:p>
        </w:tc>
        <w:tc>
          <w:tcPr>
            <w:tcW w:w="1842" w:type="dxa"/>
            <w:gridSpan w:val="2"/>
          </w:tcPr>
          <w:p w14:paraId="1740E54A" w14:textId="77777777" w:rsidR="00A32014" w:rsidRDefault="00000000">
            <w:pPr>
              <w:pStyle w:val="TableParagraph"/>
              <w:spacing w:line="229" w:lineRule="exact"/>
              <w:ind w:left="106"/>
              <w:rPr>
                <w:sz w:val="20"/>
              </w:rPr>
            </w:pPr>
            <w:r>
              <w:rPr>
                <w:sz w:val="20"/>
              </w:rPr>
              <w:t>TS</w:t>
            </w:r>
            <w:r>
              <w:rPr>
                <w:spacing w:val="-4"/>
                <w:sz w:val="20"/>
              </w:rPr>
              <w:t xml:space="preserve"> </w:t>
            </w:r>
            <w:r>
              <w:rPr>
                <w:sz w:val="20"/>
              </w:rPr>
              <w:t>2.01</w:t>
            </w:r>
            <w:r>
              <w:rPr>
                <w:spacing w:val="-4"/>
                <w:sz w:val="20"/>
              </w:rPr>
              <w:t xml:space="preserve"> </w:t>
            </w:r>
            <w:r>
              <w:rPr>
                <w:spacing w:val="-2"/>
                <w:sz w:val="20"/>
              </w:rPr>
              <w:t>(RES)</w:t>
            </w:r>
          </w:p>
        </w:tc>
        <w:tc>
          <w:tcPr>
            <w:tcW w:w="900" w:type="dxa"/>
          </w:tcPr>
          <w:p w14:paraId="2FA9057A" w14:textId="77777777" w:rsidR="00A32014" w:rsidRDefault="00000000">
            <w:pPr>
              <w:pStyle w:val="TableParagraph"/>
              <w:spacing w:line="229" w:lineRule="exact"/>
              <w:ind w:left="0" w:right="302"/>
              <w:jc w:val="right"/>
              <w:rPr>
                <w:sz w:val="20"/>
              </w:rPr>
            </w:pPr>
            <w:r>
              <w:rPr>
                <w:spacing w:val="-5"/>
                <w:sz w:val="20"/>
              </w:rPr>
              <w:t>1.0</w:t>
            </w:r>
          </w:p>
        </w:tc>
        <w:tc>
          <w:tcPr>
            <w:tcW w:w="1792" w:type="dxa"/>
          </w:tcPr>
          <w:p w14:paraId="0243D8A4" w14:textId="77777777" w:rsidR="00A32014" w:rsidRDefault="00000000">
            <w:pPr>
              <w:pStyle w:val="TableParagraph"/>
              <w:spacing w:line="229" w:lineRule="exact"/>
              <w:rPr>
                <w:sz w:val="20"/>
              </w:rPr>
            </w:pPr>
            <w:r>
              <w:rPr>
                <w:sz w:val="20"/>
              </w:rPr>
              <w:t>February</w:t>
            </w:r>
            <w:r>
              <w:rPr>
                <w:spacing w:val="-13"/>
                <w:sz w:val="20"/>
              </w:rPr>
              <w:t xml:space="preserve"> </w:t>
            </w:r>
            <w:r>
              <w:rPr>
                <w:spacing w:val="-4"/>
                <w:sz w:val="20"/>
              </w:rPr>
              <w:t>2018</w:t>
            </w:r>
          </w:p>
        </w:tc>
      </w:tr>
      <w:tr w:rsidR="00A32014" w14:paraId="0CB8AA73" w14:textId="77777777">
        <w:trPr>
          <w:trHeight w:val="251"/>
        </w:trPr>
        <w:tc>
          <w:tcPr>
            <w:tcW w:w="1855" w:type="dxa"/>
          </w:tcPr>
          <w:p w14:paraId="02EC4FC7" w14:textId="77777777" w:rsidR="00A32014" w:rsidRDefault="00000000">
            <w:pPr>
              <w:pStyle w:val="TableParagraph"/>
              <w:spacing w:line="229" w:lineRule="exact"/>
              <w:ind w:left="105"/>
              <w:rPr>
                <w:sz w:val="20"/>
              </w:rPr>
            </w:pPr>
            <w:r>
              <w:rPr>
                <w:spacing w:val="-10"/>
                <w:sz w:val="20"/>
              </w:rPr>
              <w:t>4</w:t>
            </w:r>
          </w:p>
        </w:tc>
        <w:tc>
          <w:tcPr>
            <w:tcW w:w="3106" w:type="dxa"/>
          </w:tcPr>
          <w:p w14:paraId="3EBD32A0" w14:textId="77777777" w:rsidR="00A32014" w:rsidRDefault="00000000">
            <w:pPr>
              <w:pStyle w:val="TableParagraph"/>
              <w:spacing w:line="229" w:lineRule="exact"/>
              <w:rPr>
                <w:sz w:val="20"/>
              </w:rPr>
            </w:pPr>
            <w:r>
              <w:rPr>
                <w:spacing w:val="-2"/>
                <w:sz w:val="20"/>
              </w:rPr>
              <w:t>Switchgear</w:t>
            </w:r>
          </w:p>
        </w:tc>
        <w:tc>
          <w:tcPr>
            <w:tcW w:w="1842" w:type="dxa"/>
            <w:gridSpan w:val="2"/>
          </w:tcPr>
          <w:p w14:paraId="7B4BF9D8" w14:textId="77777777" w:rsidR="00A32014" w:rsidRDefault="00000000">
            <w:pPr>
              <w:pStyle w:val="TableParagraph"/>
              <w:spacing w:line="229" w:lineRule="exact"/>
              <w:ind w:left="106"/>
              <w:rPr>
                <w:sz w:val="20"/>
              </w:rPr>
            </w:pPr>
            <w:r>
              <w:rPr>
                <w:sz w:val="20"/>
              </w:rPr>
              <w:t>TS</w:t>
            </w:r>
            <w:r>
              <w:rPr>
                <w:spacing w:val="-4"/>
                <w:sz w:val="20"/>
              </w:rPr>
              <w:t xml:space="preserve"> </w:t>
            </w:r>
            <w:r>
              <w:rPr>
                <w:sz w:val="20"/>
              </w:rPr>
              <w:t>2.02</w:t>
            </w:r>
            <w:r>
              <w:rPr>
                <w:spacing w:val="-4"/>
                <w:sz w:val="20"/>
              </w:rPr>
              <w:t xml:space="preserve"> </w:t>
            </w:r>
            <w:r>
              <w:rPr>
                <w:spacing w:val="-2"/>
                <w:sz w:val="20"/>
              </w:rPr>
              <w:t>(RES)</w:t>
            </w:r>
          </w:p>
        </w:tc>
        <w:tc>
          <w:tcPr>
            <w:tcW w:w="900" w:type="dxa"/>
          </w:tcPr>
          <w:p w14:paraId="2CBCBC85" w14:textId="77777777" w:rsidR="00A32014" w:rsidRDefault="00000000">
            <w:pPr>
              <w:pStyle w:val="TableParagraph"/>
              <w:spacing w:line="229" w:lineRule="exact"/>
              <w:ind w:left="0" w:right="302"/>
              <w:jc w:val="right"/>
              <w:rPr>
                <w:sz w:val="20"/>
              </w:rPr>
            </w:pPr>
            <w:r>
              <w:rPr>
                <w:spacing w:val="-5"/>
                <w:sz w:val="20"/>
              </w:rPr>
              <w:t>1.0</w:t>
            </w:r>
          </w:p>
        </w:tc>
        <w:tc>
          <w:tcPr>
            <w:tcW w:w="1792" w:type="dxa"/>
          </w:tcPr>
          <w:p w14:paraId="5F990744" w14:textId="77777777" w:rsidR="00A32014" w:rsidRDefault="00000000">
            <w:pPr>
              <w:pStyle w:val="TableParagraph"/>
              <w:spacing w:line="229" w:lineRule="exact"/>
              <w:rPr>
                <w:sz w:val="20"/>
              </w:rPr>
            </w:pPr>
            <w:r>
              <w:rPr>
                <w:sz w:val="20"/>
              </w:rPr>
              <w:t>October</w:t>
            </w:r>
            <w:r>
              <w:rPr>
                <w:spacing w:val="-11"/>
                <w:sz w:val="20"/>
              </w:rPr>
              <w:t xml:space="preserve"> </w:t>
            </w:r>
            <w:r>
              <w:rPr>
                <w:spacing w:val="-4"/>
                <w:sz w:val="20"/>
              </w:rPr>
              <w:t>2014</w:t>
            </w:r>
          </w:p>
        </w:tc>
      </w:tr>
      <w:tr w:rsidR="00A32014" w14:paraId="7C2EFDFC" w14:textId="77777777">
        <w:trPr>
          <w:trHeight w:val="253"/>
        </w:trPr>
        <w:tc>
          <w:tcPr>
            <w:tcW w:w="1855" w:type="dxa"/>
          </w:tcPr>
          <w:p w14:paraId="236FC317" w14:textId="77777777" w:rsidR="00A32014" w:rsidRDefault="00000000">
            <w:pPr>
              <w:pStyle w:val="TableParagraph"/>
              <w:spacing w:line="229" w:lineRule="exact"/>
              <w:ind w:left="105"/>
              <w:rPr>
                <w:sz w:val="20"/>
              </w:rPr>
            </w:pPr>
            <w:r>
              <w:rPr>
                <w:spacing w:val="-10"/>
                <w:sz w:val="20"/>
              </w:rPr>
              <w:t>5</w:t>
            </w:r>
          </w:p>
        </w:tc>
        <w:tc>
          <w:tcPr>
            <w:tcW w:w="3106" w:type="dxa"/>
          </w:tcPr>
          <w:p w14:paraId="119BFD82" w14:textId="77777777" w:rsidR="00A32014" w:rsidRDefault="00000000">
            <w:pPr>
              <w:pStyle w:val="TableParagraph"/>
              <w:spacing w:line="229" w:lineRule="exact"/>
              <w:rPr>
                <w:sz w:val="20"/>
              </w:rPr>
            </w:pPr>
            <w:r>
              <w:rPr>
                <w:sz w:val="20"/>
              </w:rPr>
              <w:t>Substation</w:t>
            </w:r>
            <w:r>
              <w:rPr>
                <w:spacing w:val="-14"/>
                <w:sz w:val="20"/>
              </w:rPr>
              <w:t xml:space="preserve"> </w:t>
            </w:r>
            <w:r>
              <w:rPr>
                <w:sz w:val="20"/>
              </w:rPr>
              <w:t>Auxiliary</w:t>
            </w:r>
            <w:r>
              <w:rPr>
                <w:spacing w:val="-9"/>
                <w:sz w:val="20"/>
              </w:rPr>
              <w:t xml:space="preserve"> </w:t>
            </w:r>
            <w:r>
              <w:rPr>
                <w:spacing w:val="-2"/>
                <w:sz w:val="20"/>
              </w:rPr>
              <w:t>Supplies</w:t>
            </w:r>
          </w:p>
        </w:tc>
        <w:tc>
          <w:tcPr>
            <w:tcW w:w="1842" w:type="dxa"/>
            <w:gridSpan w:val="2"/>
          </w:tcPr>
          <w:p w14:paraId="285927E3" w14:textId="77777777" w:rsidR="00A32014" w:rsidRDefault="00000000">
            <w:pPr>
              <w:pStyle w:val="TableParagraph"/>
              <w:spacing w:line="229" w:lineRule="exact"/>
              <w:ind w:left="106"/>
              <w:rPr>
                <w:sz w:val="20"/>
              </w:rPr>
            </w:pPr>
            <w:r>
              <w:rPr>
                <w:sz w:val="20"/>
              </w:rPr>
              <w:t>TS</w:t>
            </w:r>
            <w:r>
              <w:rPr>
                <w:spacing w:val="-4"/>
                <w:sz w:val="20"/>
              </w:rPr>
              <w:t xml:space="preserve"> </w:t>
            </w:r>
            <w:r>
              <w:rPr>
                <w:sz w:val="20"/>
              </w:rPr>
              <w:t>2.12</w:t>
            </w:r>
            <w:r>
              <w:rPr>
                <w:spacing w:val="-4"/>
                <w:sz w:val="20"/>
              </w:rPr>
              <w:t xml:space="preserve"> </w:t>
            </w:r>
            <w:r>
              <w:rPr>
                <w:spacing w:val="-2"/>
                <w:sz w:val="20"/>
              </w:rPr>
              <w:t>(RES)</w:t>
            </w:r>
          </w:p>
        </w:tc>
        <w:tc>
          <w:tcPr>
            <w:tcW w:w="900" w:type="dxa"/>
          </w:tcPr>
          <w:p w14:paraId="7F5C0A20" w14:textId="77777777" w:rsidR="00A32014" w:rsidRDefault="00000000">
            <w:pPr>
              <w:pStyle w:val="TableParagraph"/>
              <w:spacing w:line="229" w:lineRule="exact"/>
              <w:ind w:left="0" w:right="302"/>
              <w:jc w:val="right"/>
              <w:rPr>
                <w:sz w:val="20"/>
              </w:rPr>
            </w:pPr>
            <w:r>
              <w:rPr>
                <w:spacing w:val="-5"/>
                <w:sz w:val="20"/>
              </w:rPr>
              <w:t>1.0</w:t>
            </w:r>
          </w:p>
        </w:tc>
        <w:tc>
          <w:tcPr>
            <w:tcW w:w="1792" w:type="dxa"/>
          </w:tcPr>
          <w:p w14:paraId="08FD6597" w14:textId="77777777" w:rsidR="00A32014" w:rsidRDefault="00000000">
            <w:pPr>
              <w:pStyle w:val="TableParagraph"/>
              <w:spacing w:line="229" w:lineRule="exact"/>
              <w:rPr>
                <w:sz w:val="20"/>
              </w:rPr>
            </w:pPr>
            <w:r>
              <w:rPr>
                <w:sz w:val="20"/>
              </w:rPr>
              <w:t>October</w:t>
            </w:r>
            <w:r>
              <w:rPr>
                <w:spacing w:val="-11"/>
                <w:sz w:val="20"/>
              </w:rPr>
              <w:t xml:space="preserve"> </w:t>
            </w:r>
            <w:r>
              <w:rPr>
                <w:spacing w:val="-4"/>
                <w:sz w:val="20"/>
              </w:rPr>
              <w:t>2014</w:t>
            </w:r>
          </w:p>
        </w:tc>
      </w:tr>
      <w:tr w:rsidR="00A32014" w14:paraId="1E894652" w14:textId="77777777">
        <w:trPr>
          <w:trHeight w:val="506"/>
        </w:trPr>
        <w:tc>
          <w:tcPr>
            <w:tcW w:w="1855" w:type="dxa"/>
          </w:tcPr>
          <w:p w14:paraId="31D2AC3A" w14:textId="77777777" w:rsidR="00A32014" w:rsidRDefault="00000000">
            <w:pPr>
              <w:pStyle w:val="TableParagraph"/>
              <w:spacing w:line="229" w:lineRule="exact"/>
              <w:ind w:left="105"/>
              <w:rPr>
                <w:sz w:val="20"/>
              </w:rPr>
            </w:pPr>
            <w:r>
              <w:rPr>
                <w:spacing w:val="-10"/>
                <w:sz w:val="20"/>
              </w:rPr>
              <w:t>6</w:t>
            </w:r>
          </w:p>
        </w:tc>
        <w:tc>
          <w:tcPr>
            <w:tcW w:w="3106" w:type="dxa"/>
          </w:tcPr>
          <w:p w14:paraId="7A25F453" w14:textId="77777777" w:rsidR="00A32014" w:rsidRDefault="00000000">
            <w:pPr>
              <w:pStyle w:val="TableParagraph"/>
              <w:spacing w:line="229" w:lineRule="exact"/>
              <w:rPr>
                <w:sz w:val="20"/>
              </w:rPr>
            </w:pPr>
            <w:r>
              <w:rPr>
                <w:sz w:val="20"/>
              </w:rPr>
              <w:t>Ancillary</w:t>
            </w:r>
            <w:r>
              <w:rPr>
                <w:spacing w:val="-7"/>
                <w:sz w:val="20"/>
              </w:rPr>
              <w:t xml:space="preserve"> </w:t>
            </w:r>
            <w:r>
              <w:rPr>
                <w:sz w:val="20"/>
              </w:rPr>
              <w:t>Light</w:t>
            </w:r>
            <w:r>
              <w:rPr>
                <w:spacing w:val="-8"/>
                <w:sz w:val="20"/>
              </w:rPr>
              <w:t xml:space="preserve"> </w:t>
            </w:r>
            <w:r>
              <w:rPr>
                <w:spacing w:val="-2"/>
                <w:sz w:val="20"/>
              </w:rPr>
              <w:t>Current</w:t>
            </w:r>
          </w:p>
          <w:p w14:paraId="1D1B0A64" w14:textId="77777777" w:rsidR="00A32014" w:rsidRDefault="00000000">
            <w:pPr>
              <w:pStyle w:val="TableParagraph"/>
              <w:spacing w:before="22"/>
              <w:rPr>
                <w:sz w:val="20"/>
              </w:rPr>
            </w:pPr>
            <w:r>
              <w:rPr>
                <w:spacing w:val="-2"/>
                <w:sz w:val="20"/>
              </w:rPr>
              <w:t>Equipment</w:t>
            </w:r>
          </w:p>
        </w:tc>
        <w:tc>
          <w:tcPr>
            <w:tcW w:w="1842" w:type="dxa"/>
            <w:gridSpan w:val="2"/>
          </w:tcPr>
          <w:p w14:paraId="316A6A15" w14:textId="77777777" w:rsidR="00A32014" w:rsidRDefault="00000000">
            <w:pPr>
              <w:pStyle w:val="TableParagraph"/>
              <w:spacing w:line="229" w:lineRule="exact"/>
              <w:ind w:left="106"/>
              <w:rPr>
                <w:sz w:val="20"/>
              </w:rPr>
            </w:pPr>
            <w:r>
              <w:rPr>
                <w:sz w:val="20"/>
              </w:rPr>
              <w:t>TS</w:t>
            </w:r>
            <w:r>
              <w:rPr>
                <w:spacing w:val="-4"/>
                <w:sz w:val="20"/>
              </w:rPr>
              <w:t xml:space="preserve"> </w:t>
            </w:r>
            <w:r>
              <w:rPr>
                <w:sz w:val="20"/>
              </w:rPr>
              <w:t>2.19</w:t>
            </w:r>
            <w:r>
              <w:rPr>
                <w:spacing w:val="-4"/>
                <w:sz w:val="20"/>
              </w:rPr>
              <w:t xml:space="preserve"> </w:t>
            </w:r>
            <w:r>
              <w:rPr>
                <w:spacing w:val="-2"/>
                <w:sz w:val="20"/>
              </w:rPr>
              <w:t>(RES)</w:t>
            </w:r>
          </w:p>
        </w:tc>
        <w:tc>
          <w:tcPr>
            <w:tcW w:w="900" w:type="dxa"/>
          </w:tcPr>
          <w:p w14:paraId="5A74739B" w14:textId="77777777" w:rsidR="00A32014" w:rsidRDefault="00000000">
            <w:pPr>
              <w:pStyle w:val="TableParagraph"/>
              <w:spacing w:line="229" w:lineRule="exact"/>
              <w:ind w:left="0" w:right="302"/>
              <w:jc w:val="right"/>
              <w:rPr>
                <w:sz w:val="20"/>
              </w:rPr>
            </w:pPr>
            <w:r>
              <w:rPr>
                <w:spacing w:val="-5"/>
                <w:sz w:val="20"/>
              </w:rPr>
              <w:t>1.0</w:t>
            </w:r>
          </w:p>
        </w:tc>
        <w:tc>
          <w:tcPr>
            <w:tcW w:w="1792" w:type="dxa"/>
          </w:tcPr>
          <w:p w14:paraId="4083E231" w14:textId="77777777" w:rsidR="00A32014" w:rsidRDefault="00000000">
            <w:pPr>
              <w:pStyle w:val="TableParagraph"/>
              <w:spacing w:line="229" w:lineRule="exact"/>
              <w:rPr>
                <w:sz w:val="20"/>
              </w:rPr>
            </w:pPr>
            <w:r>
              <w:rPr>
                <w:sz w:val="20"/>
              </w:rPr>
              <w:t>October</w:t>
            </w:r>
            <w:r>
              <w:rPr>
                <w:spacing w:val="-11"/>
                <w:sz w:val="20"/>
              </w:rPr>
              <w:t xml:space="preserve"> </w:t>
            </w:r>
            <w:r>
              <w:rPr>
                <w:spacing w:val="-4"/>
                <w:sz w:val="20"/>
              </w:rPr>
              <w:t>2014</w:t>
            </w:r>
          </w:p>
        </w:tc>
      </w:tr>
      <w:tr w:rsidR="00A32014" w14:paraId="7E320877" w14:textId="77777777">
        <w:trPr>
          <w:trHeight w:val="505"/>
        </w:trPr>
        <w:tc>
          <w:tcPr>
            <w:tcW w:w="1855" w:type="dxa"/>
          </w:tcPr>
          <w:p w14:paraId="135B8D6F" w14:textId="77777777" w:rsidR="00A32014" w:rsidRDefault="00000000">
            <w:pPr>
              <w:pStyle w:val="TableParagraph"/>
              <w:spacing w:line="229" w:lineRule="exact"/>
              <w:ind w:left="105"/>
              <w:rPr>
                <w:sz w:val="20"/>
              </w:rPr>
            </w:pPr>
            <w:r>
              <w:rPr>
                <w:spacing w:val="-10"/>
                <w:sz w:val="20"/>
              </w:rPr>
              <w:t>7</w:t>
            </w:r>
          </w:p>
        </w:tc>
        <w:tc>
          <w:tcPr>
            <w:tcW w:w="3106" w:type="dxa"/>
          </w:tcPr>
          <w:p w14:paraId="3A4DA667" w14:textId="77777777" w:rsidR="00A32014" w:rsidRDefault="00000000">
            <w:pPr>
              <w:pStyle w:val="TableParagraph"/>
              <w:spacing w:line="229" w:lineRule="exact"/>
              <w:rPr>
                <w:sz w:val="20"/>
              </w:rPr>
            </w:pPr>
            <w:r>
              <w:rPr>
                <w:spacing w:val="-2"/>
                <w:sz w:val="20"/>
              </w:rPr>
              <w:t>Substation</w:t>
            </w:r>
            <w:r>
              <w:rPr>
                <w:spacing w:val="5"/>
                <w:sz w:val="20"/>
              </w:rPr>
              <w:t xml:space="preserve"> </w:t>
            </w:r>
            <w:r>
              <w:rPr>
                <w:spacing w:val="-2"/>
                <w:sz w:val="20"/>
              </w:rPr>
              <w:t>Interlocking</w:t>
            </w:r>
          </w:p>
          <w:p w14:paraId="4FF59768" w14:textId="77777777" w:rsidR="00A32014" w:rsidRDefault="00000000">
            <w:pPr>
              <w:pStyle w:val="TableParagraph"/>
              <w:spacing w:before="22"/>
              <w:rPr>
                <w:sz w:val="20"/>
              </w:rPr>
            </w:pPr>
            <w:r>
              <w:rPr>
                <w:spacing w:val="-2"/>
                <w:sz w:val="20"/>
              </w:rPr>
              <w:t>Schemes</w:t>
            </w:r>
          </w:p>
        </w:tc>
        <w:tc>
          <w:tcPr>
            <w:tcW w:w="1842" w:type="dxa"/>
            <w:gridSpan w:val="2"/>
          </w:tcPr>
          <w:p w14:paraId="1BBE5064" w14:textId="77777777" w:rsidR="00A32014" w:rsidRDefault="00000000">
            <w:pPr>
              <w:pStyle w:val="TableParagraph"/>
              <w:spacing w:line="229" w:lineRule="exact"/>
              <w:ind w:left="106"/>
              <w:rPr>
                <w:sz w:val="20"/>
              </w:rPr>
            </w:pPr>
            <w:r>
              <w:rPr>
                <w:sz w:val="20"/>
              </w:rPr>
              <w:t>TS</w:t>
            </w:r>
            <w:r>
              <w:rPr>
                <w:spacing w:val="-6"/>
                <w:sz w:val="20"/>
              </w:rPr>
              <w:t xml:space="preserve"> </w:t>
            </w:r>
            <w:r>
              <w:rPr>
                <w:sz w:val="20"/>
              </w:rPr>
              <w:t>3.01.01</w:t>
            </w:r>
            <w:r>
              <w:rPr>
                <w:spacing w:val="-5"/>
                <w:sz w:val="20"/>
              </w:rPr>
              <w:t xml:space="preserve"> </w:t>
            </w:r>
            <w:r>
              <w:rPr>
                <w:spacing w:val="-2"/>
                <w:sz w:val="20"/>
              </w:rPr>
              <w:t>(RES)</w:t>
            </w:r>
          </w:p>
        </w:tc>
        <w:tc>
          <w:tcPr>
            <w:tcW w:w="900" w:type="dxa"/>
          </w:tcPr>
          <w:p w14:paraId="6F1EDD79" w14:textId="77777777" w:rsidR="00A32014" w:rsidRDefault="00000000">
            <w:pPr>
              <w:pStyle w:val="TableParagraph"/>
              <w:spacing w:line="229" w:lineRule="exact"/>
              <w:ind w:left="0" w:right="302"/>
              <w:jc w:val="right"/>
              <w:rPr>
                <w:sz w:val="20"/>
              </w:rPr>
            </w:pPr>
            <w:r>
              <w:rPr>
                <w:spacing w:val="-5"/>
                <w:sz w:val="20"/>
              </w:rPr>
              <w:t>1.0</w:t>
            </w:r>
          </w:p>
        </w:tc>
        <w:tc>
          <w:tcPr>
            <w:tcW w:w="1792" w:type="dxa"/>
          </w:tcPr>
          <w:p w14:paraId="0E23604C" w14:textId="77777777" w:rsidR="00A32014" w:rsidRDefault="00000000">
            <w:pPr>
              <w:pStyle w:val="TableParagraph"/>
              <w:spacing w:line="229" w:lineRule="exact"/>
              <w:rPr>
                <w:sz w:val="20"/>
              </w:rPr>
            </w:pPr>
            <w:r>
              <w:rPr>
                <w:sz w:val="20"/>
              </w:rPr>
              <w:t>February</w:t>
            </w:r>
            <w:r>
              <w:rPr>
                <w:spacing w:val="-14"/>
                <w:sz w:val="20"/>
              </w:rPr>
              <w:t xml:space="preserve"> </w:t>
            </w:r>
            <w:r>
              <w:rPr>
                <w:spacing w:val="-4"/>
                <w:sz w:val="20"/>
              </w:rPr>
              <w:t>2018</w:t>
            </w:r>
          </w:p>
        </w:tc>
      </w:tr>
      <w:tr w:rsidR="00A32014" w14:paraId="15F3F2F9" w14:textId="77777777">
        <w:trPr>
          <w:trHeight w:val="251"/>
        </w:trPr>
        <w:tc>
          <w:tcPr>
            <w:tcW w:w="1855" w:type="dxa"/>
          </w:tcPr>
          <w:p w14:paraId="607BBAA9" w14:textId="77777777" w:rsidR="00A32014" w:rsidRDefault="00000000">
            <w:pPr>
              <w:pStyle w:val="TableParagraph"/>
              <w:spacing w:line="229" w:lineRule="exact"/>
              <w:ind w:left="105"/>
              <w:rPr>
                <w:sz w:val="20"/>
              </w:rPr>
            </w:pPr>
            <w:r>
              <w:rPr>
                <w:spacing w:val="-10"/>
                <w:sz w:val="20"/>
              </w:rPr>
              <w:t>8</w:t>
            </w:r>
          </w:p>
        </w:tc>
        <w:tc>
          <w:tcPr>
            <w:tcW w:w="3106" w:type="dxa"/>
          </w:tcPr>
          <w:p w14:paraId="05B4C1EF" w14:textId="77777777" w:rsidR="00A32014" w:rsidRDefault="00000000">
            <w:pPr>
              <w:pStyle w:val="TableParagraph"/>
              <w:spacing w:line="229" w:lineRule="exact"/>
              <w:rPr>
                <w:sz w:val="20"/>
              </w:rPr>
            </w:pPr>
            <w:r>
              <w:rPr>
                <w:sz w:val="20"/>
              </w:rPr>
              <w:t>Earthing</w:t>
            </w:r>
            <w:r>
              <w:rPr>
                <w:spacing w:val="-12"/>
                <w:sz w:val="20"/>
              </w:rPr>
              <w:t xml:space="preserve"> </w:t>
            </w:r>
            <w:r>
              <w:rPr>
                <w:spacing w:val="-2"/>
                <w:sz w:val="20"/>
              </w:rPr>
              <w:t>Requirements</w:t>
            </w:r>
          </w:p>
        </w:tc>
        <w:tc>
          <w:tcPr>
            <w:tcW w:w="1842" w:type="dxa"/>
            <w:gridSpan w:val="2"/>
          </w:tcPr>
          <w:p w14:paraId="0280ADD1" w14:textId="77777777" w:rsidR="00A32014" w:rsidRDefault="00000000">
            <w:pPr>
              <w:pStyle w:val="TableParagraph"/>
              <w:spacing w:line="229" w:lineRule="exact"/>
              <w:ind w:left="106"/>
              <w:rPr>
                <w:sz w:val="20"/>
              </w:rPr>
            </w:pPr>
            <w:r>
              <w:rPr>
                <w:sz w:val="20"/>
              </w:rPr>
              <w:t>TS</w:t>
            </w:r>
            <w:r>
              <w:rPr>
                <w:spacing w:val="-6"/>
                <w:sz w:val="20"/>
              </w:rPr>
              <w:t xml:space="preserve"> </w:t>
            </w:r>
            <w:r>
              <w:rPr>
                <w:sz w:val="20"/>
              </w:rPr>
              <w:t>3.01.02</w:t>
            </w:r>
            <w:r>
              <w:rPr>
                <w:spacing w:val="-5"/>
                <w:sz w:val="20"/>
              </w:rPr>
              <w:t xml:space="preserve"> </w:t>
            </w:r>
            <w:r>
              <w:rPr>
                <w:spacing w:val="-2"/>
                <w:sz w:val="20"/>
              </w:rPr>
              <w:t>(RES)</w:t>
            </w:r>
          </w:p>
        </w:tc>
        <w:tc>
          <w:tcPr>
            <w:tcW w:w="900" w:type="dxa"/>
          </w:tcPr>
          <w:p w14:paraId="1D98E30D" w14:textId="77777777" w:rsidR="00A32014" w:rsidRDefault="00000000">
            <w:pPr>
              <w:pStyle w:val="TableParagraph"/>
              <w:spacing w:line="229" w:lineRule="exact"/>
              <w:ind w:left="0" w:right="302"/>
              <w:jc w:val="right"/>
              <w:rPr>
                <w:sz w:val="20"/>
              </w:rPr>
            </w:pPr>
            <w:r>
              <w:rPr>
                <w:spacing w:val="-5"/>
                <w:sz w:val="20"/>
              </w:rPr>
              <w:t>1.0</w:t>
            </w:r>
          </w:p>
        </w:tc>
        <w:tc>
          <w:tcPr>
            <w:tcW w:w="1792" w:type="dxa"/>
          </w:tcPr>
          <w:p w14:paraId="0D4B1F14" w14:textId="77777777" w:rsidR="00A32014" w:rsidRDefault="00000000">
            <w:pPr>
              <w:pStyle w:val="TableParagraph"/>
              <w:spacing w:line="229" w:lineRule="exact"/>
              <w:rPr>
                <w:sz w:val="20"/>
              </w:rPr>
            </w:pPr>
            <w:r>
              <w:rPr>
                <w:sz w:val="20"/>
              </w:rPr>
              <w:t>October</w:t>
            </w:r>
            <w:r>
              <w:rPr>
                <w:spacing w:val="-11"/>
                <w:sz w:val="20"/>
              </w:rPr>
              <w:t xml:space="preserve"> </w:t>
            </w:r>
            <w:r>
              <w:rPr>
                <w:spacing w:val="-4"/>
                <w:sz w:val="20"/>
              </w:rPr>
              <w:t>2014</w:t>
            </w:r>
          </w:p>
        </w:tc>
      </w:tr>
      <w:tr w:rsidR="00A32014" w14:paraId="5206A216" w14:textId="77777777">
        <w:trPr>
          <w:trHeight w:val="253"/>
        </w:trPr>
        <w:tc>
          <w:tcPr>
            <w:tcW w:w="1855" w:type="dxa"/>
          </w:tcPr>
          <w:p w14:paraId="4ABCF07B" w14:textId="77777777" w:rsidR="00A32014" w:rsidRDefault="00000000">
            <w:pPr>
              <w:pStyle w:val="TableParagraph"/>
              <w:spacing w:line="229" w:lineRule="exact"/>
              <w:ind w:left="105"/>
              <w:rPr>
                <w:sz w:val="20"/>
              </w:rPr>
            </w:pPr>
            <w:r>
              <w:rPr>
                <w:spacing w:val="-10"/>
                <w:sz w:val="20"/>
              </w:rPr>
              <w:t>9</w:t>
            </w:r>
          </w:p>
        </w:tc>
        <w:tc>
          <w:tcPr>
            <w:tcW w:w="3106" w:type="dxa"/>
          </w:tcPr>
          <w:p w14:paraId="4D627719" w14:textId="77777777" w:rsidR="00A32014" w:rsidRDefault="00000000">
            <w:pPr>
              <w:pStyle w:val="TableParagraph"/>
              <w:spacing w:line="229" w:lineRule="exact"/>
              <w:rPr>
                <w:sz w:val="20"/>
              </w:rPr>
            </w:pPr>
            <w:r>
              <w:rPr>
                <w:sz w:val="20"/>
              </w:rPr>
              <w:t>Circuit</w:t>
            </w:r>
            <w:r>
              <w:rPr>
                <w:spacing w:val="-9"/>
                <w:sz w:val="20"/>
              </w:rPr>
              <w:t xml:space="preserve"> </w:t>
            </w:r>
            <w:r>
              <w:rPr>
                <w:spacing w:val="-2"/>
                <w:sz w:val="20"/>
              </w:rPr>
              <w:t>Breakers</w:t>
            </w:r>
          </w:p>
        </w:tc>
        <w:tc>
          <w:tcPr>
            <w:tcW w:w="1842" w:type="dxa"/>
            <w:gridSpan w:val="2"/>
          </w:tcPr>
          <w:p w14:paraId="557FE0CF" w14:textId="77777777" w:rsidR="00A32014" w:rsidRDefault="00000000">
            <w:pPr>
              <w:pStyle w:val="TableParagraph"/>
              <w:spacing w:line="229" w:lineRule="exact"/>
              <w:ind w:left="106"/>
              <w:rPr>
                <w:sz w:val="20"/>
              </w:rPr>
            </w:pPr>
            <w:r>
              <w:rPr>
                <w:sz w:val="20"/>
              </w:rPr>
              <w:t>TS</w:t>
            </w:r>
            <w:r>
              <w:rPr>
                <w:spacing w:val="-6"/>
                <w:sz w:val="20"/>
              </w:rPr>
              <w:t xml:space="preserve"> </w:t>
            </w:r>
            <w:r>
              <w:rPr>
                <w:sz w:val="20"/>
              </w:rPr>
              <w:t>3.02.01</w:t>
            </w:r>
            <w:r>
              <w:rPr>
                <w:spacing w:val="-5"/>
                <w:sz w:val="20"/>
              </w:rPr>
              <w:t xml:space="preserve"> </w:t>
            </w:r>
            <w:r>
              <w:rPr>
                <w:spacing w:val="-2"/>
                <w:sz w:val="20"/>
              </w:rPr>
              <w:t>(RES)</w:t>
            </w:r>
          </w:p>
        </w:tc>
        <w:tc>
          <w:tcPr>
            <w:tcW w:w="900" w:type="dxa"/>
          </w:tcPr>
          <w:p w14:paraId="25E0402A" w14:textId="77777777" w:rsidR="00A32014" w:rsidRDefault="00000000">
            <w:pPr>
              <w:pStyle w:val="TableParagraph"/>
              <w:spacing w:line="229" w:lineRule="exact"/>
              <w:ind w:left="0" w:right="303"/>
              <w:jc w:val="right"/>
              <w:rPr>
                <w:sz w:val="20"/>
              </w:rPr>
            </w:pPr>
            <w:r>
              <w:rPr>
                <w:spacing w:val="-5"/>
                <w:sz w:val="20"/>
              </w:rPr>
              <w:t>2.0</w:t>
            </w:r>
          </w:p>
        </w:tc>
        <w:tc>
          <w:tcPr>
            <w:tcW w:w="1792" w:type="dxa"/>
          </w:tcPr>
          <w:p w14:paraId="270A525E" w14:textId="77777777" w:rsidR="00A32014" w:rsidRDefault="00000000">
            <w:pPr>
              <w:pStyle w:val="TableParagraph"/>
              <w:spacing w:line="229" w:lineRule="exact"/>
              <w:rPr>
                <w:sz w:val="20"/>
              </w:rPr>
            </w:pPr>
            <w:r>
              <w:rPr>
                <w:sz w:val="20"/>
              </w:rPr>
              <w:t>February</w:t>
            </w:r>
            <w:r>
              <w:rPr>
                <w:spacing w:val="-14"/>
                <w:sz w:val="20"/>
              </w:rPr>
              <w:t xml:space="preserve"> </w:t>
            </w:r>
            <w:r>
              <w:rPr>
                <w:spacing w:val="-4"/>
                <w:sz w:val="20"/>
              </w:rPr>
              <w:t>2018</w:t>
            </w:r>
          </w:p>
        </w:tc>
      </w:tr>
      <w:tr w:rsidR="00A32014" w14:paraId="26266648" w14:textId="77777777">
        <w:trPr>
          <w:trHeight w:val="506"/>
        </w:trPr>
        <w:tc>
          <w:tcPr>
            <w:tcW w:w="1855" w:type="dxa"/>
          </w:tcPr>
          <w:p w14:paraId="6384F9D6" w14:textId="77777777" w:rsidR="00A32014" w:rsidRDefault="00000000">
            <w:pPr>
              <w:pStyle w:val="TableParagraph"/>
              <w:spacing w:line="229" w:lineRule="exact"/>
              <w:ind w:left="105"/>
              <w:rPr>
                <w:sz w:val="20"/>
              </w:rPr>
            </w:pPr>
            <w:r>
              <w:rPr>
                <w:spacing w:val="-5"/>
                <w:sz w:val="20"/>
              </w:rPr>
              <w:t>10</w:t>
            </w:r>
          </w:p>
        </w:tc>
        <w:tc>
          <w:tcPr>
            <w:tcW w:w="3106" w:type="dxa"/>
          </w:tcPr>
          <w:p w14:paraId="7F716A65" w14:textId="77777777" w:rsidR="00A32014" w:rsidRDefault="00000000">
            <w:pPr>
              <w:pStyle w:val="TableParagraph"/>
              <w:spacing w:line="229" w:lineRule="exact"/>
              <w:rPr>
                <w:sz w:val="20"/>
              </w:rPr>
            </w:pPr>
            <w:r>
              <w:rPr>
                <w:sz w:val="20"/>
              </w:rPr>
              <w:t>Disconnectors</w:t>
            </w:r>
            <w:r>
              <w:rPr>
                <w:spacing w:val="-11"/>
                <w:sz w:val="20"/>
              </w:rPr>
              <w:t xml:space="preserve"> </w:t>
            </w:r>
            <w:r>
              <w:rPr>
                <w:sz w:val="20"/>
              </w:rPr>
              <w:t>and</w:t>
            </w:r>
            <w:r>
              <w:rPr>
                <w:spacing w:val="-8"/>
                <w:sz w:val="20"/>
              </w:rPr>
              <w:t xml:space="preserve"> </w:t>
            </w:r>
            <w:r>
              <w:rPr>
                <w:spacing w:val="-2"/>
                <w:sz w:val="20"/>
              </w:rPr>
              <w:t>Earthing</w:t>
            </w:r>
          </w:p>
          <w:p w14:paraId="3D0B94DC" w14:textId="77777777" w:rsidR="00A32014" w:rsidRDefault="00000000">
            <w:pPr>
              <w:pStyle w:val="TableParagraph"/>
              <w:spacing w:before="22"/>
              <w:rPr>
                <w:sz w:val="20"/>
              </w:rPr>
            </w:pPr>
            <w:r>
              <w:rPr>
                <w:spacing w:val="-2"/>
                <w:sz w:val="20"/>
              </w:rPr>
              <w:t>Switches</w:t>
            </w:r>
          </w:p>
        </w:tc>
        <w:tc>
          <w:tcPr>
            <w:tcW w:w="1842" w:type="dxa"/>
            <w:gridSpan w:val="2"/>
          </w:tcPr>
          <w:p w14:paraId="005A929E" w14:textId="77777777" w:rsidR="00A32014" w:rsidRDefault="00000000">
            <w:pPr>
              <w:pStyle w:val="TableParagraph"/>
              <w:spacing w:line="229" w:lineRule="exact"/>
              <w:ind w:left="106"/>
              <w:rPr>
                <w:sz w:val="20"/>
              </w:rPr>
            </w:pPr>
            <w:r>
              <w:rPr>
                <w:sz w:val="20"/>
              </w:rPr>
              <w:t>TS</w:t>
            </w:r>
            <w:r>
              <w:rPr>
                <w:spacing w:val="-6"/>
                <w:sz w:val="20"/>
              </w:rPr>
              <w:t xml:space="preserve"> </w:t>
            </w:r>
            <w:r>
              <w:rPr>
                <w:sz w:val="20"/>
              </w:rPr>
              <w:t>3.02.02</w:t>
            </w:r>
            <w:r>
              <w:rPr>
                <w:spacing w:val="-5"/>
                <w:sz w:val="20"/>
              </w:rPr>
              <w:t xml:space="preserve"> </w:t>
            </w:r>
            <w:r>
              <w:rPr>
                <w:spacing w:val="-2"/>
                <w:sz w:val="20"/>
              </w:rPr>
              <w:t>(RES)</w:t>
            </w:r>
          </w:p>
        </w:tc>
        <w:tc>
          <w:tcPr>
            <w:tcW w:w="900" w:type="dxa"/>
          </w:tcPr>
          <w:p w14:paraId="2DB770F2" w14:textId="77777777" w:rsidR="00A32014" w:rsidRDefault="00000000">
            <w:pPr>
              <w:pStyle w:val="TableParagraph"/>
              <w:spacing w:line="229" w:lineRule="exact"/>
              <w:ind w:left="0" w:right="302"/>
              <w:jc w:val="right"/>
              <w:rPr>
                <w:sz w:val="20"/>
              </w:rPr>
            </w:pPr>
            <w:r>
              <w:rPr>
                <w:spacing w:val="-5"/>
                <w:sz w:val="20"/>
              </w:rPr>
              <w:t>1.0</w:t>
            </w:r>
          </w:p>
        </w:tc>
        <w:tc>
          <w:tcPr>
            <w:tcW w:w="1792" w:type="dxa"/>
          </w:tcPr>
          <w:p w14:paraId="7174BA92" w14:textId="77777777" w:rsidR="00A32014" w:rsidRDefault="00000000">
            <w:pPr>
              <w:pStyle w:val="TableParagraph"/>
              <w:spacing w:line="229" w:lineRule="exact"/>
              <w:rPr>
                <w:sz w:val="20"/>
              </w:rPr>
            </w:pPr>
            <w:r>
              <w:rPr>
                <w:sz w:val="20"/>
              </w:rPr>
              <w:t>October</w:t>
            </w:r>
            <w:r>
              <w:rPr>
                <w:spacing w:val="-10"/>
                <w:sz w:val="20"/>
              </w:rPr>
              <w:t xml:space="preserve"> </w:t>
            </w:r>
            <w:r>
              <w:rPr>
                <w:spacing w:val="-4"/>
                <w:sz w:val="20"/>
              </w:rPr>
              <w:t>2014</w:t>
            </w:r>
          </w:p>
        </w:tc>
      </w:tr>
      <w:tr w:rsidR="00A32014" w14:paraId="2239681B" w14:textId="77777777">
        <w:trPr>
          <w:trHeight w:val="1012"/>
        </w:trPr>
        <w:tc>
          <w:tcPr>
            <w:tcW w:w="1855" w:type="dxa"/>
          </w:tcPr>
          <w:p w14:paraId="2A2E99B8" w14:textId="77777777" w:rsidR="00A32014" w:rsidRDefault="00000000">
            <w:pPr>
              <w:pStyle w:val="TableParagraph"/>
              <w:ind w:left="105"/>
              <w:rPr>
                <w:sz w:val="20"/>
              </w:rPr>
            </w:pPr>
            <w:r>
              <w:rPr>
                <w:spacing w:val="-5"/>
                <w:sz w:val="20"/>
              </w:rPr>
              <w:t>11</w:t>
            </w:r>
          </w:p>
        </w:tc>
        <w:tc>
          <w:tcPr>
            <w:tcW w:w="3106" w:type="dxa"/>
          </w:tcPr>
          <w:p w14:paraId="58CBFF35" w14:textId="77777777" w:rsidR="00A32014" w:rsidRDefault="00000000">
            <w:pPr>
              <w:pStyle w:val="TableParagraph"/>
              <w:spacing w:line="264" w:lineRule="auto"/>
              <w:ind w:right="36"/>
              <w:rPr>
                <w:sz w:val="20"/>
              </w:rPr>
            </w:pPr>
            <w:r>
              <w:rPr>
                <w:sz w:val="20"/>
              </w:rPr>
              <w:t>Current Transformers for Protection</w:t>
            </w:r>
            <w:r>
              <w:rPr>
                <w:spacing w:val="-10"/>
                <w:sz w:val="20"/>
              </w:rPr>
              <w:t xml:space="preserve"> </w:t>
            </w:r>
            <w:r>
              <w:rPr>
                <w:sz w:val="20"/>
              </w:rPr>
              <w:t>and</w:t>
            </w:r>
            <w:r>
              <w:rPr>
                <w:spacing w:val="-10"/>
                <w:sz w:val="20"/>
              </w:rPr>
              <w:t xml:space="preserve"> </w:t>
            </w:r>
            <w:r>
              <w:rPr>
                <w:sz w:val="20"/>
              </w:rPr>
              <w:t>General</w:t>
            </w:r>
            <w:r>
              <w:rPr>
                <w:spacing w:val="-12"/>
                <w:sz w:val="20"/>
              </w:rPr>
              <w:t xml:space="preserve"> </w:t>
            </w:r>
            <w:r>
              <w:rPr>
                <w:sz w:val="20"/>
              </w:rPr>
              <w:t>Use</w:t>
            </w:r>
            <w:r>
              <w:rPr>
                <w:spacing w:val="-11"/>
                <w:sz w:val="20"/>
              </w:rPr>
              <w:t xml:space="preserve"> </w:t>
            </w:r>
            <w:r>
              <w:rPr>
                <w:sz w:val="20"/>
              </w:rPr>
              <w:t>on the 132kV, 275kV and 400kV</w:t>
            </w:r>
          </w:p>
          <w:p w14:paraId="250A8C84" w14:textId="77777777" w:rsidR="00A32014" w:rsidRDefault="00000000">
            <w:pPr>
              <w:pStyle w:val="TableParagraph"/>
              <w:spacing w:line="229" w:lineRule="exact"/>
              <w:rPr>
                <w:sz w:val="20"/>
              </w:rPr>
            </w:pPr>
            <w:r>
              <w:rPr>
                <w:spacing w:val="-2"/>
                <w:sz w:val="20"/>
              </w:rPr>
              <w:t>Systems</w:t>
            </w:r>
          </w:p>
        </w:tc>
        <w:tc>
          <w:tcPr>
            <w:tcW w:w="1842" w:type="dxa"/>
            <w:gridSpan w:val="2"/>
          </w:tcPr>
          <w:p w14:paraId="20BD6BE3" w14:textId="77777777" w:rsidR="00A32014" w:rsidRDefault="00000000">
            <w:pPr>
              <w:pStyle w:val="TableParagraph"/>
              <w:ind w:left="106"/>
              <w:rPr>
                <w:sz w:val="20"/>
              </w:rPr>
            </w:pPr>
            <w:r>
              <w:rPr>
                <w:sz w:val="20"/>
              </w:rPr>
              <w:t>TS</w:t>
            </w:r>
            <w:r>
              <w:rPr>
                <w:spacing w:val="-6"/>
                <w:sz w:val="20"/>
              </w:rPr>
              <w:t xml:space="preserve"> </w:t>
            </w:r>
            <w:r>
              <w:rPr>
                <w:sz w:val="20"/>
              </w:rPr>
              <w:t>3.02.04</w:t>
            </w:r>
            <w:r>
              <w:rPr>
                <w:spacing w:val="-5"/>
                <w:sz w:val="20"/>
              </w:rPr>
              <w:t xml:space="preserve"> </w:t>
            </w:r>
            <w:r>
              <w:rPr>
                <w:spacing w:val="-2"/>
                <w:sz w:val="20"/>
              </w:rPr>
              <w:t>(RES)</w:t>
            </w:r>
          </w:p>
        </w:tc>
        <w:tc>
          <w:tcPr>
            <w:tcW w:w="900" w:type="dxa"/>
          </w:tcPr>
          <w:p w14:paraId="1DE0A554" w14:textId="77777777" w:rsidR="00A32014" w:rsidRDefault="00000000">
            <w:pPr>
              <w:pStyle w:val="TableParagraph"/>
              <w:ind w:left="0" w:right="302"/>
              <w:jc w:val="right"/>
              <w:rPr>
                <w:sz w:val="20"/>
              </w:rPr>
            </w:pPr>
            <w:r>
              <w:rPr>
                <w:spacing w:val="-5"/>
                <w:sz w:val="20"/>
              </w:rPr>
              <w:t>1.0</w:t>
            </w:r>
          </w:p>
        </w:tc>
        <w:tc>
          <w:tcPr>
            <w:tcW w:w="1792" w:type="dxa"/>
          </w:tcPr>
          <w:p w14:paraId="4E335464" w14:textId="77777777" w:rsidR="00A32014" w:rsidRDefault="00000000">
            <w:pPr>
              <w:pStyle w:val="TableParagraph"/>
              <w:rPr>
                <w:sz w:val="20"/>
              </w:rPr>
            </w:pPr>
            <w:r>
              <w:rPr>
                <w:sz w:val="20"/>
              </w:rPr>
              <w:t>October</w:t>
            </w:r>
            <w:r>
              <w:rPr>
                <w:spacing w:val="-11"/>
                <w:sz w:val="20"/>
              </w:rPr>
              <w:t xml:space="preserve"> </w:t>
            </w:r>
            <w:r>
              <w:rPr>
                <w:spacing w:val="-4"/>
                <w:sz w:val="20"/>
              </w:rPr>
              <w:t>2014</w:t>
            </w:r>
          </w:p>
        </w:tc>
      </w:tr>
      <w:tr w:rsidR="00A32014" w14:paraId="261A632D" w14:textId="77777777">
        <w:trPr>
          <w:trHeight w:val="251"/>
        </w:trPr>
        <w:tc>
          <w:tcPr>
            <w:tcW w:w="1855" w:type="dxa"/>
          </w:tcPr>
          <w:p w14:paraId="0F5B9D3E" w14:textId="77777777" w:rsidR="00A32014" w:rsidRDefault="00000000">
            <w:pPr>
              <w:pStyle w:val="TableParagraph"/>
              <w:spacing w:line="229" w:lineRule="exact"/>
              <w:ind w:left="105"/>
              <w:rPr>
                <w:sz w:val="20"/>
              </w:rPr>
            </w:pPr>
            <w:r>
              <w:rPr>
                <w:spacing w:val="-5"/>
                <w:sz w:val="20"/>
              </w:rPr>
              <w:t>12</w:t>
            </w:r>
          </w:p>
        </w:tc>
        <w:tc>
          <w:tcPr>
            <w:tcW w:w="3106" w:type="dxa"/>
          </w:tcPr>
          <w:p w14:paraId="48AC074C" w14:textId="77777777" w:rsidR="00A32014" w:rsidRDefault="00000000">
            <w:pPr>
              <w:pStyle w:val="TableParagraph"/>
              <w:spacing w:line="229" w:lineRule="exact"/>
              <w:rPr>
                <w:sz w:val="20"/>
              </w:rPr>
            </w:pPr>
            <w:r>
              <w:rPr>
                <w:sz w:val="20"/>
              </w:rPr>
              <w:t>Voltage</w:t>
            </w:r>
            <w:r>
              <w:rPr>
                <w:spacing w:val="-11"/>
                <w:sz w:val="20"/>
              </w:rPr>
              <w:t xml:space="preserve"> </w:t>
            </w:r>
            <w:r>
              <w:rPr>
                <w:spacing w:val="-2"/>
                <w:sz w:val="20"/>
              </w:rPr>
              <w:t>Transformers</w:t>
            </w:r>
          </w:p>
        </w:tc>
        <w:tc>
          <w:tcPr>
            <w:tcW w:w="1842" w:type="dxa"/>
            <w:gridSpan w:val="2"/>
          </w:tcPr>
          <w:p w14:paraId="0AA0DC28" w14:textId="77777777" w:rsidR="00A32014" w:rsidRDefault="00000000">
            <w:pPr>
              <w:pStyle w:val="TableParagraph"/>
              <w:spacing w:line="229" w:lineRule="exact"/>
              <w:ind w:left="106"/>
              <w:rPr>
                <w:sz w:val="20"/>
              </w:rPr>
            </w:pPr>
            <w:r>
              <w:rPr>
                <w:sz w:val="20"/>
              </w:rPr>
              <w:t>TS</w:t>
            </w:r>
            <w:r>
              <w:rPr>
                <w:spacing w:val="-6"/>
                <w:sz w:val="20"/>
              </w:rPr>
              <w:t xml:space="preserve"> </w:t>
            </w:r>
            <w:r>
              <w:rPr>
                <w:sz w:val="20"/>
              </w:rPr>
              <w:t>3.02.05</w:t>
            </w:r>
            <w:r>
              <w:rPr>
                <w:spacing w:val="-5"/>
                <w:sz w:val="20"/>
              </w:rPr>
              <w:t xml:space="preserve"> </w:t>
            </w:r>
            <w:r>
              <w:rPr>
                <w:spacing w:val="-2"/>
                <w:sz w:val="20"/>
              </w:rPr>
              <w:t>(RES)</w:t>
            </w:r>
          </w:p>
        </w:tc>
        <w:tc>
          <w:tcPr>
            <w:tcW w:w="900" w:type="dxa"/>
          </w:tcPr>
          <w:p w14:paraId="582AB36F" w14:textId="77777777" w:rsidR="00A32014" w:rsidRDefault="00000000">
            <w:pPr>
              <w:pStyle w:val="TableParagraph"/>
              <w:spacing w:line="229" w:lineRule="exact"/>
              <w:ind w:left="0" w:right="303"/>
              <w:jc w:val="right"/>
              <w:rPr>
                <w:sz w:val="20"/>
              </w:rPr>
            </w:pPr>
            <w:r>
              <w:rPr>
                <w:spacing w:val="-5"/>
                <w:sz w:val="20"/>
              </w:rPr>
              <w:t>1.0</w:t>
            </w:r>
          </w:p>
        </w:tc>
        <w:tc>
          <w:tcPr>
            <w:tcW w:w="1792" w:type="dxa"/>
          </w:tcPr>
          <w:p w14:paraId="79329F68" w14:textId="77777777" w:rsidR="00A32014" w:rsidRDefault="00000000">
            <w:pPr>
              <w:pStyle w:val="TableParagraph"/>
              <w:spacing w:line="229" w:lineRule="exact"/>
              <w:rPr>
                <w:sz w:val="20"/>
              </w:rPr>
            </w:pPr>
            <w:r>
              <w:rPr>
                <w:sz w:val="20"/>
              </w:rPr>
              <w:t>September</w:t>
            </w:r>
            <w:r>
              <w:rPr>
                <w:spacing w:val="-12"/>
                <w:sz w:val="20"/>
              </w:rPr>
              <w:t xml:space="preserve"> </w:t>
            </w:r>
            <w:r>
              <w:rPr>
                <w:spacing w:val="-4"/>
                <w:sz w:val="20"/>
              </w:rPr>
              <w:t>2016</w:t>
            </w:r>
          </w:p>
        </w:tc>
      </w:tr>
      <w:tr w:rsidR="00A32014" w14:paraId="030ADC46" w14:textId="77777777">
        <w:trPr>
          <w:trHeight w:val="253"/>
        </w:trPr>
        <w:tc>
          <w:tcPr>
            <w:tcW w:w="1855" w:type="dxa"/>
          </w:tcPr>
          <w:p w14:paraId="5D5B7BB4" w14:textId="77777777" w:rsidR="00A32014" w:rsidRDefault="00000000">
            <w:pPr>
              <w:pStyle w:val="TableParagraph"/>
              <w:spacing w:line="229" w:lineRule="exact"/>
              <w:ind w:left="105"/>
              <w:rPr>
                <w:sz w:val="20"/>
              </w:rPr>
            </w:pPr>
            <w:r>
              <w:rPr>
                <w:spacing w:val="-5"/>
                <w:sz w:val="20"/>
              </w:rPr>
              <w:t>13</w:t>
            </w:r>
          </w:p>
        </w:tc>
        <w:tc>
          <w:tcPr>
            <w:tcW w:w="3106" w:type="dxa"/>
          </w:tcPr>
          <w:p w14:paraId="19A597BD" w14:textId="77777777" w:rsidR="00A32014" w:rsidRDefault="00000000">
            <w:pPr>
              <w:pStyle w:val="TableParagraph"/>
              <w:spacing w:line="229" w:lineRule="exact"/>
              <w:rPr>
                <w:sz w:val="20"/>
              </w:rPr>
            </w:pPr>
            <w:r>
              <w:rPr>
                <w:spacing w:val="-2"/>
                <w:sz w:val="20"/>
              </w:rPr>
              <w:t>Bushings</w:t>
            </w:r>
          </w:p>
        </w:tc>
        <w:tc>
          <w:tcPr>
            <w:tcW w:w="1842" w:type="dxa"/>
            <w:gridSpan w:val="2"/>
          </w:tcPr>
          <w:p w14:paraId="00BADDFE" w14:textId="77777777" w:rsidR="00A32014" w:rsidRDefault="00000000">
            <w:pPr>
              <w:pStyle w:val="TableParagraph"/>
              <w:spacing w:line="229" w:lineRule="exact"/>
              <w:ind w:left="106"/>
              <w:rPr>
                <w:sz w:val="20"/>
              </w:rPr>
            </w:pPr>
            <w:r>
              <w:rPr>
                <w:sz w:val="20"/>
              </w:rPr>
              <w:t>TS</w:t>
            </w:r>
            <w:r>
              <w:rPr>
                <w:spacing w:val="-6"/>
                <w:sz w:val="20"/>
              </w:rPr>
              <w:t xml:space="preserve"> </w:t>
            </w:r>
            <w:r>
              <w:rPr>
                <w:sz w:val="20"/>
              </w:rPr>
              <w:t>3.02.07</w:t>
            </w:r>
            <w:r>
              <w:rPr>
                <w:spacing w:val="-5"/>
                <w:sz w:val="20"/>
              </w:rPr>
              <w:t xml:space="preserve"> </w:t>
            </w:r>
            <w:r>
              <w:rPr>
                <w:spacing w:val="-2"/>
                <w:sz w:val="20"/>
              </w:rPr>
              <w:t>(RES)</w:t>
            </w:r>
          </w:p>
        </w:tc>
        <w:tc>
          <w:tcPr>
            <w:tcW w:w="900" w:type="dxa"/>
          </w:tcPr>
          <w:p w14:paraId="1BE312D2" w14:textId="77777777" w:rsidR="00A32014" w:rsidRDefault="00000000">
            <w:pPr>
              <w:pStyle w:val="TableParagraph"/>
              <w:spacing w:line="229" w:lineRule="exact"/>
              <w:ind w:left="0" w:right="302"/>
              <w:jc w:val="right"/>
              <w:rPr>
                <w:sz w:val="20"/>
              </w:rPr>
            </w:pPr>
            <w:r>
              <w:rPr>
                <w:spacing w:val="-5"/>
                <w:sz w:val="20"/>
              </w:rPr>
              <w:t>1.0</w:t>
            </w:r>
          </w:p>
        </w:tc>
        <w:tc>
          <w:tcPr>
            <w:tcW w:w="1792" w:type="dxa"/>
          </w:tcPr>
          <w:p w14:paraId="7155C8F2" w14:textId="77777777" w:rsidR="00A32014" w:rsidRDefault="00000000">
            <w:pPr>
              <w:pStyle w:val="TableParagraph"/>
              <w:spacing w:line="229" w:lineRule="exact"/>
              <w:rPr>
                <w:sz w:val="20"/>
              </w:rPr>
            </w:pPr>
            <w:r>
              <w:rPr>
                <w:sz w:val="20"/>
              </w:rPr>
              <w:t>October</w:t>
            </w:r>
            <w:r>
              <w:rPr>
                <w:spacing w:val="-11"/>
                <w:sz w:val="20"/>
              </w:rPr>
              <w:t xml:space="preserve"> </w:t>
            </w:r>
            <w:r>
              <w:rPr>
                <w:spacing w:val="-4"/>
                <w:sz w:val="20"/>
              </w:rPr>
              <w:t>2014</w:t>
            </w:r>
          </w:p>
        </w:tc>
      </w:tr>
      <w:tr w:rsidR="00A32014" w14:paraId="4944B765" w14:textId="77777777">
        <w:trPr>
          <w:trHeight w:val="506"/>
        </w:trPr>
        <w:tc>
          <w:tcPr>
            <w:tcW w:w="1855" w:type="dxa"/>
          </w:tcPr>
          <w:p w14:paraId="52B117F6" w14:textId="77777777" w:rsidR="00A32014" w:rsidRDefault="00000000">
            <w:pPr>
              <w:pStyle w:val="TableParagraph"/>
              <w:spacing w:line="229" w:lineRule="exact"/>
              <w:ind w:left="105"/>
              <w:rPr>
                <w:sz w:val="20"/>
              </w:rPr>
            </w:pPr>
            <w:r>
              <w:rPr>
                <w:spacing w:val="-5"/>
                <w:sz w:val="20"/>
              </w:rPr>
              <w:t>14</w:t>
            </w:r>
          </w:p>
        </w:tc>
        <w:tc>
          <w:tcPr>
            <w:tcW w:w="3106" w:type="dxa"/>
          </w:tcPr>
          <w:p w14:paraId="6EF10A7D" w14:textId="77777777" w:rsidR="00A32014" w:rsidRDefault="00000000">
            <w:pPr>
              <w:pStyle w:val="TableParagraph"/>
              <w:spacing w:line="229" w:lineRule="exact"/>
              <w:rPr>
                <w:sz w:val="20"/>
              </w:rPr>
            </w:pPr>
            <w:r>
              <w:rPr>
                <w:sz w:val="20"/>
              </w:rPr>
              <w:t>Solid</w:t>
            </w:r>
            <w:r>
              <w:rPr>
                <w:spacing w:val="-7"/>
                <w:sz w:val="20"/>
              </w:rPr>
              <w:t xml:space="preserve"> </w:t>
            </w:r>
            <w:r>
              <w:rPr>
                <w:sz w:val="20"/>
              </w:rPr>
              <w:t>Core</w:t>
            </w:r>
            <w:r>
              <w:rPr>
                <w:spacing w:val="-5"/>
                <w:sz w:val="20"/>
              </w:rPr>
              <w:t xml:space="preserve"> </w:t>
            </w:r>
            <w:r>
              <w:rPr>
                <w:sz w:val="20"/>
              </w:rPr>
              <w:t>Post</w:t>
            </w:r>
            <w:r>
              <w:rPr>
                <w:spacing w:val="-9"/>
                <w:sz w:val="20"/>
              </w:rPr>
              <w:t xml:space="preserve"> </w:t>
            </w:r>
            <w:r>
              <w:rPr>
                <w:sz w:val="20"/>
              </w:rPr>
              <w:t>Insulators</w:t>
            </w:r>
            <w:r>
              <w:rPr>
                <w:spacing w:val="-7"/>
                <w:sz w:val="20"/>
              </w:rPr>
              <w:t xml:space="preserve"> </w:t>
            </w:r>
            <w:r>
              <w:rPr>
                <w:spacing w:val="-5"/>
                <w:sz w:val="20"/>
              </w:rPr>
              <w:t>for</w:t>
            </w:r>
          </w:p>
          <w:p w14:paraId="302C5140" w14:textId="77777777" w:rsidR="00A32014" w:rsidRDefault="00000000">
            <w:pPr>
              <w:pStyle w:val="TableParagraph"/>
              <w:spacing w:before="22"/>
              <w:rPr>
                <w:sz w:val="20"/>
              </w:rPr>
            </w:pPr>
            <w:r>
              <w:rPr>
                <w:spacing w:val="-2"/>
                <w:sz w:val="20"/>
              </w:rPr>
              <w:t>Substations</w:t>
            </w:r>
          </w:p>
        </w:tc>
        <w:tc>
          <w:tcPr>
            <w:tcW w:w="1842" w:type="dxa"/>
            <w:gridSpan w:val="2"/>
          </w:tcPr>
          <w:p w14:paraId="2F35D732" w14:textId="77777777" w:rsidR="00A32014" w:rsidRDefault="00000000">
            <w:pPr>
              <w:pStyle w:val="TableParagraph"/>
              <w:spacing w:line="229" w:lineRule="exact"/>
              <w:ind w:left="106"/>
              <w:rPr>
                <w:sz w:val="20"/>
              </w:rPr>
            </w:pPr>
            <w:r>
              <w:rPr>
                <w:sz w:val="20"/>
              </w:rPr>
              <w:t>TS</w:t>
            </w:r>
            <w:r>
              <w:rPr>
                <w:spacing w:val="-5"/>
                <w:sz w:val="20"/>
              </w:rPr>
              <w:t xml:space="preserve"> </w:t>
            </w:r>
            <w:r>
              <w:rPr>
                <w:sz w:val="20"/>
              </w:rPr>
              <w:t>3.02.09</w:t>
            </w:r>
            <w:r>
              <w:rPr>
                <w:spacing w:val="-5"/>
                <w:sz w:val="20"/>
              </w:rPr>
              <w:t xml:space="preserve"> </w:t>
            </w:r>
            <w:r>
              <w:rPr>
                <w:spacing w:val="-4"/>
                <w:sz w:val="20"/>
              </w:rPr>
              <w:t>(RES)</w:t>
            </w:r>
          </w:p>
        </w:tc>
        <w:tc>
          <w:tcPr>
            <w:tcW w:w="900" w:type="dxa"/>
          </w:tcPr>
          <w:p w14:paraId="3F8D75ED" w14:textId="77777777" w:rsidR="00A32014" w:rsidRDefault="00000000">
            <w:pPr>
              <w:pStyle w:val="TableParagraph"/>
              <w:spacing w:line="229" w:lineRule="exact"/>
              <w:ind w:left="0" w:right="303"/>
              <w:jc w:val="right"/>
              <w:rPr>
                <w:sz w:val="20"/>
              </w:rPr>
            </w:pPr>
            <w:r>
              <w:rPr>
                <w:spacing w:val="-5"/>
                <w:sz w:val="20"/>
              </w:rPr>
              <w:t>1.0</w:t>
            </w:r>
          </w:p>
        </w:tc>
        <w:tc>
          <w:tcPr>
            <w:tcW w:w="1792" w:type="dxa"/>
          </w:tcPr>
          <w:p w14:paraId="30F1D9FE" w14:textId="77777777" w:rsidR="00A32014" w:rsidRDefault="00000000">
            <w:pPr>
              <w:pStyle w:val="TableParagraph"/>
              <w:spacing w:line="229" w:lineRule="exact"/>
              <w:rPr>
                <w:sz w:val="20"/>
              </w:rPr>
            </w:pPr>
            <w:r>
              <w:rPr>
                <w:sz w:val="20"/>
              </w:rPr>
              <w:t>October</w:t>
            </w:r>
            <w:r>
              <w:rPr>
                <w:spacing w:val="-11"/>
                <w:sz w:val="20"/>
              </w:rPr>
              <w:t xml:space="preserve"> </w:t>
            </w:r>
            <w:r>
              <w:rPr>
                <w:spacing w:val="-4"/>
                <w:sz w:val="20"/>
              </w:rPr>
              <w:t>2014</w:t>
            </w:r>
          </w:p>
        </w:tc>
      </w:tr>
      <w:tr w:rsidR="00A32014" w14:paraId="16219294" w14:textId="77777777">
        <w:trPr>
          <w:trHeight w:val="251"/>
        </w:trPr>
        <w:tc>
          <w:tcPr>
            <w:tcW w:w="1855" w:type="dxa"/>
          </w:tcPr>
          <w:p w14:paraId="6C3C7A86" w14:textId="77777777" w:rsidR="00A32014" w:rsidRDefault="00000000">
            <w:pPr>
              <w:pStyle w:val="TableParagraph"/>
              <w:spacing w:line="229" w:lineRule="exact"/>
              <w:ind w:left="105"/>
              <w:rPr>
                <w:sz w:val="20"/>
              </w:rPr>
            </w:pPr>
            <w:r>
              <w:rPr>
                <w:spacing w:val="-5"/>
                <w:sz w:val="20"/>
              </w:rPr>
              <w:t>15</w:t>
            </w:r>
          </w:p>
        </w:tc>
        <w:tc>
          <w:tcPr>
            <w:tcW w:w="3106" w:type="dxa"/>
          </w:tcPr>
          <w:p w14:paraId="673568E7" w14:textId="77777777" w:rsidR="00A32014" w:rsidRDefault="00000000">
            <w:pPr>
              <w:pStyle w:val="TableParagraph"/>
              <w:spacing w:line="229" w:lineRule="exact"/>
              <w:rPr>
                <w:sz w:val="20"/>
              </w:rPr>
            </w:pPr>
            <w:r>
              <w:rPr>
                <w:sz w:val="20"/>
              </w:rPr>
              <w:t>Voltage</w:t>
            </w:r>
            <w:r>
              <w:rPr>
                <w:spacing w:val="-11"/>
                <w:sz w:val="20"/>
              </w:rPr>
              <w:t xml:space="preserve"> </w:t>
            </w:r>
            <w:r>
              <w:rPr>
                <w:spacing w:val="-2"/>
                <w:sz w:val="20"/>
              </w:rPr>
              <w:t>Dividers</w:t>
            </w:r>
          </w:p>
        </w:tc>
        <w:tc>
          <w:tcPr>
            <w:tcW w:w="1842" w:type="dxa"/>
            <w:gridSpan w:val="2"/>
          </w:tcPr>
          <w:p w14:paraId="07065A6F" w14:textId="77777777" w:rsidR="00A32014" w:rsidRDefault="00000000">
            <w:pPr>
              <w:pStyle w:val="TableParagraph"/>
              <w:spacing w:line="229" w:lineRule="exact"/>
              <w:ind w:left="106"/>
              <w:rPr>
                <w:sz w:val="20"/>
              </w:rPr>
            </w:pPr>
            <w:r>
              <w:rPr>
                <w:sz w:val="20"/>
              </w:rPr>
              <w:t>TS</w:t>
            </w:r>
            <w:r>
              <w:rPr>
                <w:spacing w:val="-6"/>
                <w:sz w:val="20"/>
              </w:rPr>
              <w:t xml:space="preserve"> </w:t>
            </w:r>
            <w:r>
              <w:rPr>
                <w:sz w:val="20"/>
              </w:rPr>
              <w:t>3.02.12</w:t>
            </w:r>
            <w:r>
              <w:rPr>
                <w:spacing w:val="-5"/>
                <w:sz w:val="20"/>
              </w:rPr>
              <w:t xml:space="preserve"> </w:t>
            </w:r>
            <w:r>
              <w:rPr>
                <w:spacing w:val="-2"/>
                <w:sz w:val="20"/>
              </w:rPr>
              <w:t>(RES)</w:t>
            </w:r>
          </w:p>
        </w:tc>
        <w:tc>
          <w:tcPr>
            <w:tcW w:w="900" w:type="dxa"/>
          </w:tcPr>
          <w:p w14:paraId="19C8191C" w14:textId="77777777" w:rsidR="00A32014" w:rsidRDefault="00000000">
            <w:pPr>
              <w:pStyle w:val="TableParagraph"/>
              <w:spacing w:line="229" w:lineRule="exact"/>
              <w:ind w:left="0" w:right="303"/>
              <w:jc w:val="right"/>
              <w:rPr>
                <w:sz w:val="20"/>
              </w:rPr>
            </w:pPr>
            <w:r>
              <w:rPr>
                <w:spacing w:val="-5"/>
                <w:sz w:val="20"/>
              </w:rPr>
              <w:t>1.0</w:t>
            </w:r>
          </w:p>
        </w:tc>
        <w:tc>
          <w:tcPr>
            <w:tcW w:w="1792" w:type="dxa"/>
          </w:tcPr>
          <w:p w14:paraId="2C781746" w14:textId="77777777" w:rsidR="00A32014" w:rsidRDefault="00000000">
            <w:pPr>
              <w:pStyle w:val="TableParagraph"/>
              <w:spacing w:line="229" w:lineRule="exact"/>
              <w:rPr>
                <w:sz w:val="20"/>
              </w:rPr>
            </w:pPr>
            <w:r>
              <w:rPr>
                <w:sz w:val="20"/>
              </w:rPr>
              <w:t>September</w:t>
            </w:r>
            <w:r>
              <w:rPr>
                <w:spacing w:val="-12"/>
                <w:sz w:val="20"/>
              </w:rPr>
              <w:t xml:space="preserve"> </w:t>
            </w:r>
            <w:r>
              <w:rPr>
                <w:spacing w:val="-4"/>
                <w:sz w:val="20"/>
              </w:rPr>
              <w:t>2016</w:t>
            </w:r>
          </w:p>
        </w:tc>
      </w:tr>
      <w:tr w:rsidR="00A32014" w14:paraId="7084FFA5" w14:textId="77777777">
        <w:trPr>
          <w:trHeight w:val="253"/>
        </w:trPr>
        <w:tc>
          <w:tcPr>
            <w:tcW w:w="1855" w:type="dxa"/>
          </w:tcPr>
          <w:p w14:paraId="2100E972" w14:textId="77777777" w:rsidR="00A32014" w:rsidRDefault="00000000">
            <w:pPr>
              <w:pStyle w:val="TableParagraph"/>
              <w:spacing w:line="229" w:lineRule="exact"/>
              <w:ind w:left="105"/>
              <w:rPr>
                <w:sz w:val="20"/>
              </w:rPr>
            </w:pPr>
            <w:r>
              <w:rPr>
                <w:spacing w:val="-5"/>
                <w:sz w:val="20"/>
              </w:rPr>
              <w:t>16</w:t>
            </w:r>
          </w:p>
        </w:tc>
        <w:tc>
          <w:tcPr>
            <w:tcW w:w="3106" w:type="dxa"/>
          </w:tcPr>
          <w:p w14:paraId="3B087E4D" w14:textId="77777777" w:rsidR="00A32014" w:rsidRDefault="00000000">
            <w:pPr>
              <w:pStyle w:val="TableParagraph"/>
              <w:spacing w:line="229" w:lineRule="exact"/>
              <w:rPr>
                <w:sz w:val="20"/>
              </w:rPr>
            </w:pPr>
            <w:r>
              <w:rPr>
                <w:sz w:val="20"/>
              </w:rPr>
              <w:t>Gas</w:t>
            </w:r>
            <w:r>
              <w:rPr>
                <w:spacing w:val="-9"/>
                <w:sz w:val="20"/>
              </w:rPr>
              <w:t xml:space="preserve"> </w:t>
            </w:r>
            <w:r>
              <w:rPr>
                <w:sz w:val="20"/>
              </w:rPr>
              <w:t>Insulated</w:t>
            </w:r>
            <w:r>
              <w:rPr>
                <w:spacing w:val="-8"/>
                <w:sz w:val="20"/>
              </w:rPr>
              <w:t xml:space="preserve"> </w:t>
            </w:r>
            <w:r>
              <w:rPr>
                <w:spacing w:val="-2"/>
                <w:sz w:val="20"/>
              </w:rPr>
              <w:t>Switchgear</w:t>
            </w:r>
          </w:p>
        </w:tc>
        <w:tc>
          <w:tcPr>
            <w:tcW w:w="1842" w:type="dxa"/>
            <w:gridSpan w:val="2"/>
          </w:tcPr>
          <w:p w14:paraId="4FE2192D" w14:textId="77777777" w:rsidR="00A32014" w:rsidRDefault="00000000">
            <w:pPr>
              <w:pStyle w:val="TableParagraph"/>
              <w:spacing w:line="229" w:lineRule="exact"/>
              <w:ind w:left="106"/>
              <w:rPr>
                <w:sz w:val="20"/>
              </w:rPr>
            </w:pPr>
            <w:r>
              <w:rPr>
                <w:sz w:val="20"/>
              </w:rPr>
              <w:t>TS</w:t>
            </w:r>
            <w:r>
              <w:rPr>
                <w:spacing w:val="-6"/>
                <w:sz w:val="20"/>
              </w:rPr>
              <w:t xml:space="preserve"> </w:t>
            </w:r>
            <w:r>
              <w:rPr>
                <w:sz w:val="20"/>
              </w:rPr>
              <w:t>3.02.14</w:t>
            </w:r>
            <w:r>
              <w:rPr>
                <w:spacing w:val="-5"/>
                <w:sz w:val="20"/>
              </w:rPr>
              <w:t xml:space="preserve"> </w:t>
            </w:r>
            <w:r>
              <w:rPr>
                <w:spacing w:val="-2"/>
                <w:sz w:val="20"/>
              </w:rPr>
              <w:t>(RES)</w:t>
            </w:r>
          </w:p>
        </w:tc>
        <w:tc>
          <w:tcPr>
            <w:tcW w:w="900" w:type="dxa"/>
          </w:tcPr>
          <w:p w14:paraId="2FECBEF2" w14:textId="77777777" w:rsidR="00A32014" w:rsidRDefault="00000000">
            <w:pPr>
              <w:pStyle w:val="TableParagraph"/>
              <w:spacing w:line="229" w:lineRule="exact"/>
              <w:ind w:left="0" w:right="303"/>
              <w:jc w:val="right"/>
              <w:rPr>
                <w:sz w:val="20"/>
              </w:rPr>
            </w:pPr>
            <w:r>
              <w:rPr>
                <w:spacing w:val="-5"/>
                <w:sz w:val="20"/>
              </w:rPr>
              <w:t>1.0</w:t>
            </w:r>
          </w:p>
        </w:tc>
        <w:tc>
          <w:tcPr>
            <w:tcW w:w="1792" w:type="dxa"/>
          </w:tcPr>
          <w:p w14:paraId="28661D76" w14:textId="77777777" w:rsidR="00A32014" w:rsidRDefault="00000000">
            <w:pPr>
              <w:pStyle w:val="TableParagraph"/>
              <w:spacing w:line="229" w:lineRule="exact"/>
              <w:rPr>
                <w:sz w:val="20"/>
              </w:rPr>
            </w:pPr>
            <w:r>
              <w:rPr>
                <w:sz w:val="20"/>
              </w:rPr>
              <w:t>October</w:t>
            </w:r>
            <w:r>
              <w:rPr>
                <w:spacing w:val="-11"/>
                <w:sz w:val="20"/>
              </w:rPr>
              <w:t xml:space="preserve"> </w:t>
            </w:r>
            <w:r>
              <w:rPr>
                <w:spacing w:val="-4"/>
                <w:sz w:val="20"/>
              </w:rPr>
              <w:t>2014</w:t>
            </w:r>
          </w:p>
        </w:tc>
      </w:tr>
      <w:tr w:rsidR="00A32014" w14:paraId="09BC5E96" w14:textId="77777777">
        <w:trPr>
          <w:trHeight w:val="758"/>
        </w:trPr>
        <w:tc>
          <w:tcPr>
            <w:tcW w:w="1855" w:type="dxa"/>
          </w:tcPr>
          <w:p w14:paraId="39505D98" w14:textId="77777777" w:rsidR="00A32014" w:rsidRDefault="00000000">
            <w:pPr>
              <w:pStyle w:val="TableParagraph"/>
              <w:spacing w:line="229" w:lineRule="exact"/>
              <w:ind w:left="105"/>
              <w:rPr>
                <w:sz w:val="20"/>
              </w:rPr>
            </w:pPr>
            <w:r>
              <w:rPr>
                <w:spacing w:val="-5"/>
                <w:sz w:val="20"/>
              </w:rPr>
              <w:t>17</w:t>
            </w:r>
          </w:p>
        </w:tc>
        <w:tc>
          <w:tcPr>
            <w:tcW w:w="3106" w:type="dxa"/>
          </w:tcPr>
          <w:p w14:paraId="5B236569" w14:textId="77777777" w:rsidR="00A32014" w:rsidRDefault="00000000">
            <w:pPr>
              <w:pStyle w:val="TableParagraph"/>
              <w:spacing w:line="264" w:lineRule="auto"/>
              <w:rPr>
                <w:sz w:val="20"/>
              </w:rPr>
            </w:pPr>
            <w:r>
              <w:rPr>
                <w:sz w:val="20"/>
              </w:rPr>
              <w:t>Environmental and Test Requirements</w:t>
            </w:r>
            <w:r>
              <w:rPr>
                <w:spacing w:val="-14"/>
                <w:sz w:val="20"/>
              </w:rPr>
              <w:t xml:space="preserve"> </w:t>
            </w:r>
            <w:r>
              <w:rPr>
                <w:sz w:val="20"/>
              </w:rPr>
              <w:t>for</w:t>
            </w:r>
            <w:r>
              <w:rPr>
                <w:spacing w:val="-14"/>
                <w:sz w:val="20"/>
              </w:rPr>
              <w:t xml:space="preserve"> </w:t>
            </w:r>
            <w:r>
              <w:rPr>
                <w:sz w:val="20"/>
              </w:rPr>
              <w:t>Electronic</w:t>
            </w:r>
          </w:p>
          <w:p w14:paraId="77F65B23" w14:textId="77777777" w:rsidR="00A32014" w:rsidRDefault="00000000">
            <w:pPr>
              <w:pStyle w:val="TableParagraph"/>
              <w:rPr>
                <w:sz w:val="20"/>
              </w:rPr>
            </w:pPr>
            <w:r>
              <w:rPr>
                <w:spacing w:val="-2"/>
                <w:sz w:val="20"/>
              </w:rPr>
              <w:t>Equipment</w:t>
            </w:r>
          </w:p>
        </w:tc>
        <w:tc>
          <w:tcPr>
            <w:tcW w:w="1842" w:type="dxa"/>
            <w:gridSpan w:val="2"/>
          </w:tcPr>
          <w:p w14:paraId="4113406E" w14:textId="77777777" w:rsidR="00A32014" w:rsidRDefault="00000000">
            <w:pPr>
              <w:pStyle w:val="TableParagraph"/>
              <w:spacing w:line="229" w:lineRule="exact"/>
              <w:ind w:left="106"/>
              <w:rPr>
                <w:sz w:val="20"/>
              </w:rPr>
            </w:pPr>
            <w:r>
              <w:rPr>
                <w:sz w:val="20"/>
              </w:rPr>
              <w:t>TS</w:t>
            </w:r>
            <w:r>
              <w:rPr>
                <w:spacing w:val="-6"/>
                <w:sz w:val="20"/>
              </w:rPr>
              <w:t xml:space="preserve"> </w:t>
            </w:r>
            <w:r>
              <w:rPr>
                <w:sz w:val="20"/>
              </w:rPr>
              <w:t>3.24.15</w:t>
            </w:r>
            <w:r>
              <w:rPr>
                <w:spacing w:val="-5"/>
                <w:sz w:val="20"/>
              </w:rPr>
              <w:t xml:space="preserve"> </w:t>
            </w:r>
            <w:r>
              <w:rPr>
                <w:spacing w:val="-2"/>
                <w:sz w:val="20"/>
              </w:rPr>
              <w:t>(RES)</w:t>
            </w:r>
          </w:p>
        </w:tc>
        <w:tc>
          <w:tcPr>
            <w:tcW w:w="900" w:type="dxa"/>
          </w:tcPr>
          <w:p w14:paraId="1A9B9966" w14:textId="77777777" w:rsidR="00A32014" w:rsidRDefault="00000000">
            <w:pPr>
              <w:pStyle w:val="TableParagraph"/>
              <w:spacing w:line="229" w:lineRule="exact"/>
              <w:ind w:left="0" w:right="303"/>
              <w:jc w:val="right"/>
              <w:rPr>
                <w:sz w:val="20"/>
              </w:rPr>
            </w:pPr>
            <w:r>
              <w:rPr>
                <w:spacing w:val="-5"/>
                <w:sz w:val="20"/>
              </w:rPr>
              <w:t>1.0</w:t>
            </w:r>
          </w:p>
        </w:tc>
        <w:tc>
          <w:tcPr>
            <w:tcW w:w="1792" w:type="dxa"/>
          </w:tcPr>
          <w:p w14:paraId="5E58A4EF" w14:textId="77777777" w:rsidR="00A32014" w:rsidRDefault="00000000">
            <w:pPr>
              <w:pStyle w:val="TableParagraph"/>
              <w:spacing w:line="229" w:lineRule="exact"/>
              <w:rPr>
                <w:sz w:val="20"/>
              </w:rPr>
            </w:pPr>
            <w:r>
              <w:rPr>
                <w:sz w:val="20"/>
              </w:rPr>
              <w:t>October</w:t>
            </w:r>
            <w:r>
              <w:rPr>
                <w:spacing w:val="-11"/>
                <w:sz w:val="20"/>
              </w:rPr>
              <w:t xml:space="preserve"> </w:t>
            </w:r>
            <w:r>
              <w:rPr>
                <w:spacing w:val="-4"/>
                <w:sz w:val="20"/>
              </w:rPr>
              <w:t>2014</w:t>
            </w:r>
          </w:p>
        </w:tc>
      </w:tr>
      <w:tr w:rsidR="00A32014" w14:paraId="68F908A5" w14:textId="77777777">
        <w:trPr>
          <w:trHeight w:val="253"/>
        </w:trPr>
        <w:tc>
          <w:tcPr>
            <w:tcW w:w="1855" w:type="dxa"/>
          </w:tcPr>
          <w:p w14:paraId="1A855A57" w14:textId="77777777" w:rsidR="00A32014" w:rsidRDefault="00000000">
            <w:pPr>
              <w:pStyle w:val="TableParagraph"/>
              <w:spacing w:line="229" w:lineRule="exact"/>
              <w:ind w:left="105"/>
              <w:rPr>
                <w:sz w:val="20"/>
              </w:rPr>
            </w:pPr>
            <w:r>
              <w:rPr>
                <w:spacing w:val="-5"/>
                <w:sz w:val="20"/>
              </w:rPr>
              <w:t>18</w:t>
            </w:r>
          </w:p>
        </w:tc>
        <w:tc>
          <w:tcPr>
            <w:tcW w:w="3106" w:type="dxa"/>
          </w:tcPr>
          <w:p w14:paraId="08E777C7" w14:textId="77777777" w:rsidR="00A32014" w:rsidRDefault="00000000">
            <w:pPr>
              <w:pStyle w:val="TableParagraph"/>
              <w:spacing w:line="229" w:lineRule="exact"/>
              <w:rPr>
                <w:sz w:val="20"/>
              </w:rPr>
            </w:pPr>
            <w:r>
              <w:rPr>
                <w:sz w:val="20"/>
              </w:rPr>
              <w:t>Busbar</w:t>
            </w:r>
            <w:r>
              <w:rPr>
                <w:spacing w:val="-8"/>
                <w:sz w:val="20"/>
              </w:rPr>
              <w:t xml:space="preserve"> </w:t>
            </w:r>
            <w:r>
              <w:rPr>
                <w:spacing w:val="-2"/>
                <w:sz w:val="20"/>
              </w:rPr>
              <w:t>Protection</w:t>
            </w:r>
          </w:p>
        </w:tc>
        <w:tc>
          <w:tcPr>
            <w:tcW w:w="1842" w:type="dxa"/>
            <w:gridSpan w:val="2"/>
          </w:tcPr>
          <w:p w14:paraId="32EABB4D" w14:textId="77777777" w:rsidR="00A32014" w:rsidRDefault="00000000">
            <w:pPr>
              <w:pStyle w:val="TableParagraph"/>
              <w:spacing w:line="229" w:lineRule="exact"/>
              <w:ind w:left="106"/>
              <w:rPr>
                <w:sz w:val="20"/>
              </w:rPr>
            </w:pPr>
            <w:r>
              <w:rPr>
                <w:sz w:val="20"/>
              </w:rPr>
              <w:t>TS</w:t>
            </w:r>
            <w:r>
              <w:rPr>
                <w:spacing w:val="-6"/>
                <w:sz w:val="20"/>
              </w:rPr>
              <w:t xml:space="preserve"> </w:t>
            </w:r>
            <w:r>
              <w:rPr>
                <w:sz w:val="20"/>
              </w:rPr>
              <w:t>3.24.34</w:t>
            </w:r>
            <w:r>
              <w:rPr>
                <w:spacing w:val="-5"/>
                <w:sz w:val="20"/>
              </w:rPr>
              <w:t xml:space="preserve"> </w:t>
            </w:r>
            <w:r>
              <w:rPr>
                <w:spacing w:val="-2"/>
                <w:sz w:val="20"/>
              </w:rPr>
              <w:t>(RES)</w:t>
            </w:r>
          </w:p>
        </w:tc>
        <w:tc>
          <w:tcPr>
            <w:tcW w:w="900" w:type="dxa"/>
          </w:tcPr>
          <w:p w14:paraId="722040AD" w14:textId="77777777" w:rsidR="00A32014" w:rsidRDefault="00000000">
            <w:pPr>
              <w:pStyle w:val="TableParagraph"/>
              <w:spacing w:line="229" w:lineRule="exact"/>
              <w:ind w:left="0" w:right="303"/>
              <w:jc w:val="right"/>
              <w:rPr>
                <w:sz w:val="20"/>
              </w:rPr>
            </w:pPr>
            <w:r>
              <w:rPr>
                <w:spacing w:val="-5"/>
                <w:sz w:val="20"/>
              </w:rPr>
              <w:t>1.0</w:t>
            </w:r>
          </w:p>
        </w:tc>
        <w:tc>
          <w:tcPr>
            <w:tcW w:w="1792" w:type="dxa"/>
          </w:tcPr>
          <w:p w14:paraId="5A5E2688" w14:textId="77777777" w:rsidR="00A32014" w:rsidRDefault="00000000">
            <w:pPr>
              <w:pStyle w:val="TableParagraph"/>
              <w:spacing w:line="229" w:lineRule="exact"/>
              <w:rPr>
                <w:sz w:val="20"/>
              </w:rPr>
            </w:pPr>
            <w:r>
              <w:rPr>
                <w:sz w:val="20"/>
              </w:rPr>
              <w:t>October</w:t>
            </w:r>
            <w:r>
              <w:rPr>
                <w:spacing w:val="-11"/>
                <w:sz w:val="20"/>
              </w:rPr>
              <w:t xml:space="preserve"> </w:t>
            </w:r>
            <w:r>
              <w:rPr>
                <w:spacing w:val="-4"/>
                <w:sz w:val="20"/>
              </w:rPr>
              <w:t>2014</w:t>
            </w:r>
          </w:p>
        </w:tc>
      </w:tr>
      <w:tr w:rsidR="00A32014" w14:paraId="6CBFFE08" w14:textId="77777777">
        <w:trPr>
          <w:trHeight w:val="252"/>
        </w:trPr>
        <w:tc>
          <w:tcPr>
            <w:tcW w:w="1855" w:type="dxa"/>
          </w:tcPr>
          <w:p w14:paraId="34CD8898" w14:textId="77777777" w:rsidR="00A32014" w:rsidRDefault="00000000">
            <w:pPr>
              <w:pStyle w:val="TableParagraph"/>
              <w:ind w:left="105"/>
              <w:rPr>
                <w:sz w:val="20"/>
              </w:rPr>
            </w:pPr>
            <w:r>
              <w:rPr>
                <w:spacing w:val="-5"/>
                <w:sz w:val="20"/>
              </w:rPr>
              <w:t>19</w:t>
            </w:r>
          </w:p>
        </w:tc>
        <w:tc>
          <w:tcPr>
            <w:tcW w:w="3106" w:type="dxa"/>
          </w:tcPr>
          <w:p w14:paraId="4BFE0337" w14:textId="77777777" w:rsidR="00A32014" w:rsidRDefault="00000000">
            <w:pPr>
              <w:pStyle w:val="TableParagraph"/>
              <w:rPr>
                <w:sz w:val="20"/>
              </w:rPr>
            </w:pPr>
            <w:r>
              <w:rPr>
                <w:sz w:val="20"/>
              </w:rPr>
              <w:t>Circuit</w:t>
            </w:r>
            <w:r>
              <w:rPr>
                <w:spacing w:val="-6"/>
                <w:sz w:val="20"/>
              </w:rPr>
              <w:t xml:space="preserve"> </w:t>
            </w:r>
            <w:r>
              <w:rPr>
                <w:sz w:val="20"/>
              </w:rPr>
              <w:t>Breaker</w:t>
            </w:r>
            <w:r>
              <w:rPr>
                <w:spacing w:val="-8"/>
                <w:sz w:val="20"/>
              </w:rPr>
              <w:t xml:space="preserve"> </w:t>
            </w:r>
            <w:r>
              <w:rPr>
                <w:sz w:val="20"/>
              </w:rPr>
              <w:t>Fail</w:t>
            </w:r>
            <w:r>
              <w:rPr>
                <w:spacing w:val="-8"/>
                <w:sz w:val="20"/>
              </w:rPr>
              <w:t xml:space="preserve"> </w:t>
            </w:r>
            <w:r>
              <w:rPr>
                <w:spacing w:val="-2"/>
                <w:sz w:val="20"/>
              </w:rPr>
              <w:t>Protection</w:t>
            </w:r>
          </w:p>
        </w:tc>
        <w:tc>
          <w:tcPr>
            <w:tcW w:w="1842" w:type="dxa"/>
            <w:gridSpan w:val="2"/>
          </w:tcPr>
          <w:p w14:paraId="6ACE2035" w14:textId="77777777" w:rsidR="00A32014" w:rsidRDefault="00000000">
            <w:pPr>
              <w:pStyle w:val="TableParagraph"/>
              <w:ind w:left="106"/>
              <w:rPr>
                <w:sz w:val="20"/>
              </w:rPr>
            </w:pPr>
            <w:r>
              <w:rPr>
                <w:sz w:val="20"/>
              </w:rPr>
              <w:t>TS</w:t>
            </w:r>
            <w:r>
              <w:rPr>
                <w:spacing w:val="-6"/>
                <w:sz w:val="20"/>
              </w:rPr>
              <w:t xml:space="preserve"> </w:t>
            </w:r>
            <w:r>
              <w:rPr>
                <w:sz w:val="20"/>
              </w:rPr>
              <w:t>3.24.39</w:t>
            </w:r>
            <w:r>
              <w:rPr>
                <w:spacing w:val="-5"/>
                <w:sz w:val="20"/>
              </w:rPr>
              <w:t xml:space="preserve"> </w:t>
            </w:r>
            <w:r>
              <w:rPr>
                <w:spacing w:val="-2"/>
                <w:sz w:val="20"/>
              </w:rPr>
              <w:t>(RES)</w:t>
            </w:r>
          </w:p>
        </w:tc>
        <w:tc>
          <w:tcPr>
            <w:tcW w:w="900" w:type="dxa"/>
          </w:tcPr>
          <w:p w14:paraId="00B6792F" w14:textId="77777777" w:rsidR="00A32014" w:rsidRDefault="00000000">
            <w:pPr>
              <w:pStyle w:val="TableParagraph"/>
              <w:ind w:left="0" w:right="303"/>
              <w:jc w:val="right"/>
              <w:rPr>
                <w:sz w:val="20"/>
              </w:rPr>
            </w:pPr>
            <w:r>
              <w:rPr>
                <w:spacing w:val="-5"/>
                <w:sz w:val="20"/>
              </w:rPr>
              <w:t>1.0</w:t>
            </w:r>
          </w:p>
        </w:tc>
        <w:tc>
          <w:tcPr>
            <w:tcW w:w="1792" w:type="dxa"/>
          </w:tcPr>
          <w:p w14:paraId="7353B126" w14:textId="77777777" w:rsidR="00A32014" w:rsidRDefault="00000000">
            <w:pPr>
              <w:pStyle w:val="TableParagraph"/>
              <w:rPr>
                <w:sz w:val="20"/>
              </w:rPr>
            </w:pPr>
            <w:r>
              <w:rPr>
                <w:sz w:val="20"/>
              </w:rPr>
              <w:t>October</w:t>
            </w:r>
            <w:r>
              <w:rPr>
                <w:spacing w:val="-11"/>
                <w:sz w:val="20"/>
              </w:rPr>
              <w:t xml:space="preserve"> </w:t>
            </w:r>
            <w:r>
              <w:rPr>
                <w:spacing w:val="-4"/>
                <w:sz w:val="20"/>
              </w:rPr>
              <w:t>2014</w:t>
            </w:r>
          </w:p>
        </w:tc>
      </w:tr>
      <w:tr w:rsidR="00A32014" w14:paraId="5B77C943" w14:textId="77777777">
        <w:trPr>
          <w:trHeight w:val="505"/>
        </w:trPr>
        <w:tc>
          <w:tcPr>
            <w:tcW w:w="1855" w:type="dxa"/>
          </w:tcPr>
          <w:p w14:paraId="1C816E9F" w14:textId="77777777" w:rsidR="00A32014" w:rsidRDefault="00000000">
            <w:pPr>
              <w:pStyle w:val="TableParagraph"/>
              <w:spacing w:before="2"/>
              <w:ind w:left="105"/>
              <w:rPr>
                <w:sz w:val="20"/>
              </w:rPr>
            </w:pPr>
            <w:r>
              <w:rPr>
                <w:spacing w:val="-5"/>
                <w:sz w:val="20"/>
              </w:rPr>
              <w:t>20</w:t>
            </w:r>
          </w:p>
        </w:tc>
        <w:tc>
          <w:tcPr>
            <w:tcW w:w="3106" w:type="dxa"/>
          </w:tcPr>
          <w:p w14:paraId="2C7D8B07" w14:textId="77777777" w:rsidR="00A32014" w:rsidRDefault="00000000">
            <w:pPr>
              <w:pStyle w:val="TableParagraph"/>
              <w:spacing w:before="2"/>
              <w:rPr>
                <w:sz w:val="20"/>
              </w:rPr>
            </w:pPr>
            <w:proofErr w:type="spellStart"/>
            <w:r>
              <w:rPr>
                <w:sz w:val="20"/>
              </w:rPr>
              <w:t>Synchronising</w:t>
            </w:r>
            <w:proofErr w:type="spellEnd"/>
            <w:r>
              <w:rPr>
                <w:spacing w:val="-11"/>
                <w:sz w:val="20"/>
              </w:rPr>
              <w:t xml:space="preserve"> </w:t>
            </w:r>
            <w:r>
              <w:rPr>
                <w:sz w:val="20"/>
              </w:rPr>
              <w:t>And</w:t>
            </w:r>
            <w:r>
              <w:rPr>
                <w:spacing w:val="-11"/>
                <w:sz w:val="20"/>
              </w:rPr>
              <w:t xml:space="preserve"> </w:t>
            </w:r>
            <w:r>
              <w:rPr>
                <w:spacing w:val="-2"/>
                <w:sz w:val="20"/>
              </w:rPr>
              <w:t>Voltage</w:t>
            </w:r>
          </w:p>
          <w:p w14:paraId="674B4709" w14:textId="77777777" w:rsidR="00A32014" w:rsidRDefault="00000000">
            <w:pPr>
              <w:pStyle w:val="TableParagraph"/>
              <w:spacing w:before="22"/>
              <w:rPr>
                <w:sz w:val="20"/>
              </w:rPr>
            </w:pPr>
            <w:r>
              <w:rPr>
                <w:spacing w:val="-2"/>
                <w:sz w:val="20"/>
              </w:rPr>
              <w:t>Selection</w:t>
            </w:r>
          </w:p>
        </w:tc>
        <w:tc>
          <w:tcPr>
            <w:tcW w:w="1842" w:type="dxa"/>
            <w:gridSpan w:val="2"/>
          </w:tcPr>
          <w:p w14:paraId="4DF106A6" w14:textId="77777777" w:rsidR="00A32014" w:rsidRDefault="00000000">
            <w:pPr>
              <w:pStyle w:val="TableParagraph"/>
              <w:spacing w:before="2"/>
              <w:ind w:left="106"/>
              <w:rPr>
                <w:sz w:val="20"/>
              </w:rPr>
            </w:pPr>
            <w:r>
              <w:rPr>
                <w:sz w:val="20"/>
              </w:rPr>
              <w:t>TS.3.24.60</w:t>
            </w:r>
            <w:r>
              <w:rPr>
                <w:spacing w:val="-11"/>
                <w:sz w:val="20"/>
              </w:rPr>
              <w:t xml:space="preserve"> </w:t>
            </w:r>
            <w:r>
              <w:rPr>
                <w:spacing w:val="-4"/>
                <w:sz w:val="20"/>
              </w:rPr>
              <w:t>(RES)</w:t>
            </w:r>
          </w:p>
        </w:tc>
        <w:tc>
          <w:tcPr>
            <w:tcW w:w="900" w:type="dxa"/>
          </w:tcPr>
          <w:p w14:paraId="3298FB1A" w14:textId="77777777" w:rsidR="00A32014" w:rsidRDefault="00000000">
            <w:pPr>
              <w:pStyle w:val="TableParagraph"/>
              <w:spacing w:before="2"/>
              <w:ind w:left="0" w:right="303"/>
              <w:jc w:val="right"/>
              <w:rPr>
                <w:sz w:val="20"/>
              </w:rPr>
            </w:pPr>
            <w:r>
              <w:rPr>
                <w:spacing w:val="-5"/>
                <w:sz w:val="20"/>
              </w:rPr>
              <w:t>2.0</w:t>
            </w:r>
          </w:p>
        </w:tc>
        <w:tc>
          <w:tcPr>
            <w:tcW w:w="1792" w:type="dxa"/>
          </w:tcPr>
          <w:p w14:paraId="31E5E465" w14:textId="77777777" w:rsidR="00A32014" w:rsidRDefault="00000000">
            <w:pPr>
              <w:pStyle w:val="TableParagraph"/>
              <w:spacing w:before="2"/>
              <w:rPr>
                <w:sz w:val="20"/>
              </w:rPr>
            </w:pPr>
            <w:r>
              <w:rPr>
                <w:sz w:val="20"/>
              </w:rPr>
              <w:t>January</w:t>
            </w:r>
            <w:r>
              <w:rPr>
                <w:spacing w:val="-11"/>
                <w:sz w:val="20"/>
              </w:rPr>
              <w:t xml:space="preserve"> </w:t>
            </w:r>
            <w:r>
              <w:rPr>
                <w:spacing w:val="-4"/>
                <w:sz w:val="20"/>
              </w:rPr>
              <w:t>2018</w:t>
            </w:r>
          </w:p>
        </w:tc>
      </w:tr>
      <w:tr w:rsidR="00A32014" w14:paraId="6F2DBB05" w14:textId="77777777">
        <w:trPr>
          <w:trHeight w:val="506"/>
        </w:trPr>
        <w:tc>
          <w:tcPr>
            <w:tcW w:w="1855" w:type="dxa"/>
          </w:tcPr>
          <w:p w14:paraId="1D70EFA0" w14:textId="77777777" w:rsidR="00A32014" w:rsidRDefault="00000000">
            <w:pPr>
              <w:pStyle w:val="TableParagraph"/>
              <w:spacing w:before="2"/>
              <w:ind w:left="105"/>
              <w:rPr>
                <w:sz w:val="20"/>
              </w:rPr>
            </w:pPr>
            <w:r>
              <w:rPr>
                <w:spacing w:val="-5"/>
                <w:sz w:val="20"/>
              </w:rPr>
              <w:t>21</w:t>
            </w:r>
          </w:p>
        </w:tc>
        <w:tc>
          <w:tcPr>
            <w:tcW w:w="3106" w:type="dxa"/>
          </w:tcPr>
          <w:p w14:paraId="10A59044" w14:textId="77777777" w:rsidR="00A32014" w:rsidRDefault="00000000">
            <w:pPr>
              <w:pStyle w:val="TableParagraph"/>
              <w:spacing w:before="2"/>
              <w:rPr>
                <w:sz w:val="20"/>
              </w:rPr>
            </w:pPr>
            <w:r>
              <w:rPr>
                <w:sz w:val="20"/>
              </w:rPr>
              <w:t>System</w:t>
            </w:r>
            <w:r>
              <w:rPr>
                <w:spacing w:val="-6"/>
                <w:sz w:val="20"/>
              </w:rPr>
              <w:t xml:space="preserve"> </w:t>
            </w:r>
            <w:r>
              <w:rPr>
                <w:sz w:val="20"/>
              </w:rPr>
              <w:t>Monitor</w:t>
            </w:r>
            <w:r>
              <w:rPr>
                <w:spacing w:val="-4"/>
                <w:sz w:val="20"/>
              </w:rPr>
              <w:t xml:space="preserve"> </w:t>
            </w:r>
            <w:r>
              <w:rPr>
                <w:sz w:val="20"/>
              </w:rPr>
              <w:t>–</w:t>
            </w:r>
            <w:r>
              <w:rPr>
                <w:spacing w:val="-4"/>
                <w:sz w:val="20"/>
              </w:rPr>
              <w:t xml:space="preserve"> </w:t>
            </w:r>
            <w:r>
              <w:rPr>
                <w:spacing w:val="-2"/>
                <w:sz w:val="20"/>
              </w:rPr>
              <w:t>Dynamic</w:t>
            </w:r>
          </w:p>
          <w:p w14:paraId="3A9C2A97" w14:textId="77777777" w:rsidR="00A32014" w:rsidRDefault="00000000">
            <w:pPr>
              <w:pStyle w:val="TableParagraph"/>
              <w:spacing w:before="22"/>
              <w:rPr>
                <w:sz w:val="20"/>
              </w:rPr>
            </w:pPr>
            <w:r>
              <w:rPr>
                <w:sz w:val="20"/>
              </w:rPr>
              <w:t>System</w:t>
            </w:r>
            <w:r>
              <w:rPr>
                <w:spacing w:val="-13"/>
                <w:sz w:val="20"/>
              </w:rPr>
              <w:t xml:space="preserve"> </w:t>
            </w:r>
            <w:r>
              <w:rPr>
                <w:sz w:val="20"/>
              </w:rPr>
              <w:t>Monitoring</w:t>
            </w:r>
            <w:r>
              <w:rPr>
                <w:spacing w:val="-11"/>
                <w:sz w:val="20"/>
              </w:rPr>
              <w:t xml:space="preserve"> </w:t>
            </w:r>
            <w:r>
              <w:rPr>
                <w:spacing w:val="-4"/>
                <w:sz w:val="20"/>
              </w:rPr>
              <w:t>(DSM)</w:t>
            </w:r>
          </w:p>
        </w:tc>
        <w:tc>
          <w:tcPr>
            <w:tcW w:w="1842" w:type="dxa"/>
            <w:gridSpan w:val="2"/>
          </w:tcPr>
          <w:p w14:paraId="141AAAF1" w14:textId="77777777" w:rsidR="00A32014" w:rsidRDefault="00000000">
            <w:pPr>
              <w:pStyle w:val="TableParagraph"/>
              <w:spacing w:before="2"/>
              <w:ind w:left="106"/>
              <w:rPr>
                <w:sz w:val="20"/>
              </w:rPr>
            </w:pPr>
            <w:r>
              <w:rPr>
                <w:sz w:val="20"/>
              </w:rPr>
              <w:t>TS</w:t>
            </w:r>
            <w:r>
              <w:rPr>
                <w:spacing w:val="-6"/>
                <w:sz w:val="20"/>
              </w:rPr>
              <w:t xml:space="preserve"> </w:t>
            </w:r>
            <w:r>
              <w:rPr>
                <w:sz w:val="20"/>
              </w:rPr>
              <w:t>3.24.70</w:t>
            </w:r>
            <w:r>
              <w:rPr>
                <w:spacing w:val="-5"/>
                <w:sz w:val="20"/>
              </w:rPr>
              <w:t xml:space="preserve"> </w:t>
            </w:r>
            <w:r>
              <w:rPr>
                <w:spacing w:val="-2"/>
                <w:sz w:val="20"/>
              </w:rPr>
              <w:t>(RES)</w:t>
            </w:r>
          </w:p>
        </w:tc>
        <w:tc>
          <w:tcPr>
            <w:tcW w:w="900" w:type="dxa"/>
          </w:tcPr>
          <w:p w14:paraId="5E1C88FC" w14:textId="77777777" w:rsidR="00A32014" w:rsidRDefault="00000000">
            <w:pPr>
              <w:pStyle w:val="TableParagraph"/>
              <w:spacing w:before="2"/>
              <w:ind w:left="0" w:right="303"/>
              <w:jc w:val="right"/>
              <w:rPr>
                <w:sz w:val="20"/>
              </w:rPr>
            </w:pPr>
            <w:r>
              <w:rPr>
                <w:spacing w:val="-5"/>
                <w:sz w:val="20"/>
              </w:rPr>
              <w:t>2.0</w:t>
            </w:r>
          </w:p>
        </w:tc>
        <w:tc>
          <w:tcPr>
            <w:tcW w:w="1792" w:type="dxa"/>
          </w:tcPr>
          <w:p w14:paraId="07C0168C" w14:textId="77777777" w:rsidR="00A32014" w:rsidRDefault="00000000">
            <w:pPr>
              <w:pStyle w:val="TableParagraph"/>
              <w:spacing w:before="2"/>
              <w:rPr>
                <w:sz w:val="20"/>
              </w:rPr>
            </w:pPr>
            <w:r>
              <w:rPr>
                <w:sz w:val="20"/>
              </w:rPr>
              <w:t>February</w:t>
            </w:r>
            <w:r>
              <w:rPr>
                <w:spacing w:val="-14"/>
                <w:sz w:val="20"/>
              </w:rPr>
              <w:t xml:space="preserve"> </w:t>
            </w:r>
            <w:r>
              <w:rPr>
                <w:spacing w:val="-4"/>
                <w:sz w:val="20"/>
              </w:rPr>
              <w:t>2018</w:t>
            </w:r>
          </w:p>
        </w:tc>
      </w:tr>
      <w:tr w:rsidR="00A32014" w14:paraId="0AAAC535" w14:textId="77777777">
        <w:trPr>
          <w:trHeight w:val="505"/>
        </w:trPr>
        <w:tc>
          <w:tcPr>
            <w:tcW w:w="1855" w:type="dxa"/>
          </w:tcPr>
          <w:p w14:paraId="486C9791" w14:textId="77777777" w:rsidR="00A32014" w:rsidRDefault="00000000">
            <w:pPr>
              <w:pStyle w:val="TableParagraph"/>
              <w:spacing w:before="2"/>
              <w:ind w:left="105"/>
              <w:rPr>
                <w:sz w:val="20"/>
              </w:rPr>
            </w:pPr>
            <w:r>
              <w:rPr>
                <w:spacing w:val="-5"/>
                <w:sz w:val="20"/>
              </w:rPr>
              <w:t>22</w:t>
            </w:r>
          </w:p>
        </w:tc>
        <w:tc>
          <w:tcPr>
            <w:tcW w:w="3106" w:type="dxa"/>
          </w:tcPr>
          <w:p w14:paraId="08FF6D1F" w14:textId="77777777" w:rsidR="00A32014" w:rsidRDefault="00000000">
            <w:pPr>
              <w:pStyle w:val="TableParagraph"/>
              <w:spacing w:before="2"/>
              <w:rPr>
                <w:sz w:val="20"/>
              </w:rPr>
            </w:pPr>
            <w:r>
              <w:rPr>
                <w:sz w:val="20"/>
              </w:rPr>
              <w:t>System</w:t>
            </w:r>
            <w:r>
              <w:rPr>
                <w:spacing w:val="-8"/>
                <w:sz w:val="20"/>
              </w:rPr>
              <w:t xml:space="preserve"> </w:t>
            </w:r>
            <w:r>
              <w:rPr>
                <w:sz w:val="20"/>
              </w:rPr>
              <w:t>Monitoring</w:t>
            </w:r>
            <w:r>
              <w:rPr>
                <w:spacing w:val="-5"/>
                <w:sz w:val="20"/>
              </w:rPr>
              <w:t xml:space="preserve"> </w:t>
            </w:r>
            <w:r>
              <w:rPr>
                <w:sz w:val="20"/>
              </w:rPr>
              <w:t>–</w:t>
            </w:r>
            <w:r>
              <w:rPr>
                <w:spacing w:val="-8"/>
                <w:sz w:val="20"/>
              </w:rPr>
              <w:t xml:space="preserve"> </w:t>
            </w:r>
            <w:r>
              <w:rPr>
                <w:spacing w:val="-4"/>
                <w:sz w:val="20"/>
              </w:rPr>
              <w:t>Fault</w:t>
            </w:r>
          </w:p>
          <w:p w14:paraId="4A09F0C3" w14:textId="77777777" w:rsidR="00A32014" w:rsidRDefault="00000000">
            <w:pPr>
              <w:pStyle w:val="TableParagraph"/>
              <w:spacing w:before="22"/>
              <w:rPr>
                <w:sz w:val="20"/>
              </w:rPr>
            </w:pPr>
            <w:r>
              <w:rPr>
                <w:spacing w:val="-2"/>
                <w:sz w:val="20"/>
              </w:rPr>
              <w:t>Recording</w:t>
            </w:r>
          </w:p>
        </w:tc>
        <w:tc>
          <w:tcPr>
            <w:tcW w:w="1842" w:type="dxa"/>
            <w:gridSpan w:val="2"/>
          </w:tcPr>
          <w:p w14:paraId="7A665303" w14:textId="77777777" w:rsidR="00A32014" w:rsidRDefault="00000000">
            <w:pPr>
              <w:pStyle w:val="TableParagraph"/>
              <w:spacing w:before="2"/>
              <w:ind w:left="106"/>
              <w:rPr>
                <w:sz w:val="20"/>
              </w:rPr>
            </w:pPr>
            <w:r>
              <w:rPr>
                <w:sz w:val="20"/>
              </w:rPr>
              <w:t>TS</w:t>
            </w:r>
            <w:r>
              <w:rPr>
                <w:spacing w:val="-6"/>
                <w:sz w:val="20"/>
              </w:rPr>
              <w:t xml:space="preserve"> </w:t>
            </w:r>
            <w:r>
              <w:rPr>
                <w:sz w:val="20"/>
              </w:rPr>
              <w:t>3.24.71</w:t>
            </w:r>
            <w:r>
              <w:rPr>
                <w:spacing w:val="-5"/>
                <w:sz w:val="20"/>
              </w:rPr>
              <w:t xml:space="preserve"> </w:t>
            </w:r>
            <w:r>
              <w:rPr>
                <w:spacing w:val="-2"/>
                <w:sz w:val="20"/>
              </w:rPr>
              <w:t>(RES)</w:t>
            </w:r>
          </w:p>
        </w:tc>
        <w:tc>
          <w:tcPr>
            <w:tcW w:w="900" w:type="dxa"/>
          </w:tcPr>
          <w:p w14:paraId="428B82B1" w14:textId="77777777" w:rsidR="00A32014" w:rsidRDefault="00000000">
            <w:pPr>
              <w:pStyle w:val="TableParagraph"/>
              <w:spacing w:before="2"/>
              <w:ind w:left="0" w:right="303"/>
              <w:jc w:val="right"/>
              <w:rPr>
                <w:sz w:val="20"/>
              </w:rPr>
            </w:pPr>
            <w:r>
              <w:rPr>
                <w:spacing w:val="-5"/>
                <w:sz w:val="20"/>
              </w:rPr>
              <w:t>1.0</w:t>
            </w:r>
          </w:p>
        </w:tc>
        <w:tc>
          <w:tcPr>
            <w:tcW w:w="1792" w:type="dxa"/>
          </w:tcPr>
          <w:p w14:paraId="7D2189A7" w14:textId="77777777" w:rsidR="00A32014" w:rsidRDefault="00000000">
            <w:pPr>
              <w:pStyle w:val="TableParagraph"/>
              <w:spacing w:before="2"/>
              <w:rPr>
                <w:sz w:val="20"/>
              </w:rPr>
            </w:pPr>
            <w:r>
              <w:rPr>
                <w:sz w:val="20"/>
              </w:rPr>
              <w:t>February</w:t>
            </w:r>
            <w:r>
              <w:rPr>
                <w:spacing w:val="-14"/>
                <w:sz w:val="20"/>
              </w:rPr>
              <w:t xml:space="preserve"> </w:t>
            </w:r>
            <w:r>
              <w:rPr>
                <w:spacing w:val="-4"/>
                <w:sz w:val="20"/>
              </w:rPr>
              <w:t>2018</w:t>
            </w:r>
          </w:p>
        </w:tc>
      </w:tr>
      <w:tr w:rsidR="00A32014" w14:paraId="765F6A0D" w14:textId="77777777">
        <w:trPr>
          <w:trHeight w:val="505"/>
        </w:trPr>
        <w:tc>
          <w:tcPr>
            <w:tcW w:w="1855" w:type="dxa"/>
          </w:tcPr>
          <w:p w14:paraId="545C2758" w14:textId="77777777" w:rsidR="00A32014" w:rsidRDefault="00000000">
            <w:pPr>
              <w:pStyle w:val="TableParagraph"/>
              <w:spacing w:before="2"/>
              <w:ind w:left="105"/>
              <w:rPr>
                <w:sz w:val="20"/>
              </w:rPr>
            </w:pPr>
            <w:r>
              <w:rPr>
                <w:spacing w:val="-5"/>
                <w:sz w:val="20"/>
              </w:rPr>
              <w:t>23</w:t>
            </w:r>
          </w:p>
        </w:tc>
        <w:tc>
          <w:tcPr>
            <w:tcW w:w="3106" w:type="dxa"/>
          </w:tcPr>
          <w:p w14:paraId="6E5E316F" w14:textId="77777777" w:rsidR="00A32014" w:rsidRDefault="00000000">
            <w:pPr>
              <w:pStyle w:val="TableParagraph"/>
              <w:spacing w:before="2"/>
              <w:rPr>
                <w:sz w:val="20"/>
              </w:rPr>
            </w:pPr>
            <w:r>
              <w:rPr>
                <w:sz w:val="20"/>
              </w:rPr>
              <w:t>Protection</w:t>
            </w:r>
            <w:r>
              <w:rPr>
                <w:spacing w:val="-7"/>
                <w:sz w:val="20"/>
              </w:rPr>
              <w:t xml:space="preserve"> </w:t>
            </w:r>
            <w:r>
              <w:rPr>
                <w:sz w:val="20"/>
              </w:rPr>
              <w:t>&amp;</w:t>
            </w:r>
            <w:r>
              <w:rPr>
                <w:spacing w:val="-6"/>
                <w:sz w:val="20"/>
              </w:rPr>
              <w:t xml:space="preserve"> </w:t>
            </w:r>
            <w:r>
              <w:rPr>
                <w:sz w:val="20"/>
              </w:rPr>
              <w:t>Control</w:t>
            </w:r>
            <w:r>
              <w:rPr>
                <w:spacing w:val="-8"/>
                <w:sz w:val="20"/>
              </w:rPr>
              <w:t xml:space="preserve"> </w:t>
            </w:r>
            <w:r>
              <w:rPr>
                <w:sz w:val="20"/>
              </w:rPr>
              <w:t>for</w:t>
            </w:r>
            <w:r>
              <w:rPr>
                <w:spacing w:val="-5"/>
                <w:sz w:val="20"/>
              </w:rPr>
              <w:t xml:space="preserve"> </w:t>
            </w:r>
            <w:r>
              <w:rPr>
                <w:spacing w:val="-4"/>
                <w:sz w:val="20"/>
              </w:rPr>
              <w:t>HVDC</w:t>
            </w:r>
          </w:p>
          <w:p w14:paraId="2E9B60B1" w14:textId="77777777" w:rsidR="00A32014" w:rsidRDefault="00000000">
            <w:pPr>
              <w:pStyle w:val="TableParagraph"/>
              <w:spacing w:before="22"/>
              <w:rPr>
                <w:sz w:val="20"/>
              </w:rPr>
            </w:pPr>
            <w:r>
              <w:rPr>
                <w:spacing w:val="-2"/>
                <w:sz w:val="20"/>
              </w:rPr>
              <w:t>Systems</w:t>
            </w:r>
          </w:p>
        </w:tc>
        <w:tc>
          <w:tcPr>
            <w:tcW w:w="1842" w:type="dxa"/>
            <w:gridSpan w:val="2"/>
          </w:tcPr>
          <w:p w14:paraId="19D93966" w14:textId="77777777" w:rsidR="00A32014" w:rsidRDefault="00000000">
            <w:pPr>
              <w:pStyle w:val="TableParagraph"/>
              <w:spacing w:before="2"/>
              <w:ind w:left="106"/>
              <w:rPr>
                <w:sz w:val="20"/>
              </w:rPr>
            </w:pPr>
            <w:r>
              <w:rPr>
                <w:sz w:val="20"/>
              </w:rPr>
              <w:t>TS</w:t>
            </w:r>
            <w:r>
              <w:rPr>
                <w:spacing w:val="-6"/>
                <w:sz w:val="20"/>
              </w:rPr>
              <w:t xml:space="preserve"> </w:t>
            </w:r>
            <w:r>
              <w:rPr>
                <w:sz w:val="20"/>
              </w:rPr>
              <w:t>3.24.90</w:t>
            </w:r>
            <w:r>
              <w:rPr>
                <w:spacing w:val="-5"/>
                <w:sz w:val="20"/>
              </w:rPr>
              <w:t xml:space="preserve"> </w:t>
            </w:r>
            <w:r>
              <w:rPr>
                <w:spacing w:val="-2"/>
                <w:sz w:val="20"/>
              </w:rPr>
              <w:t>(RES)</w:t>
            </w:r>
          </w:p>
        </w:tc>
        <w:tc>
          <w:tcPr>
            <w:tcW w:w="900" w:type="dxa"/>
          </w:tcPr>
          <w:p w14:paraId="3D7BC264" w14:textId="77777777" w:rsidR="00A32014" w:rsidRDefault="00000000">
            <w:pPr>
              <w:pStyle w:val="TableParagraph"/>
              <w:spacing w:before="2"/>
              <w:ind w:left="0" w:right="303"/>
              <w:jc w:val="right"/>
              <w:rPr>
                <w:sz w:val="20"/>
              </w:rPr>
            </w:pPr>
            <w:r>
              <w:rPr>
                <w:spacing w:val="-5"/>
                <w:sz w:val="20"/>
              </w:rPr>
              <w:t>1.0</w:t>
            </w:r>
          </w:p>
        </w:tc>
        <w:tc>
          <w:tcPr>
            <w:tcW w:w="1792" w:type="dxa"/>
          </w:tcPr>
          <w:p w14:paraId="4FDD42FB" w14:textId="77777777" w:rsidR="00A32014" w:rsidRDefault="00000000">
            <w:pPr>
              <w:pStyle w:val="TableParagraph"/>
              <w:spacing w:before="2"/>
              <w:rPr>
                <w:sz w:val="20"/>
              </w:rPr>
            </w:pPr>
            <w:r>
              <w:rPr>
                <w:sz w:val="20"/>
              </w:rPr>
              <w:t>October</w:t>
            </w:r>
            <w:r>
              <w:rPr>
                <w:spacing w:val="-11"/>
                <w:sz w:val="20"/>
              </w:rPr>
              <w:t xml:space="preserve"> </w:t>
            </w:r>
            <w:r>
              <w:rPr>
                <w:spacing w:val="-4"/>
                <w:sz w:val="20"/>
              </w:rPr>
              <w:t>2014</w:t>
            </w:r>
          </w:p>
        </w:tc>
      </w:tr>
      <w:tr w:rsidR="00A32014" w14:paraId="6EA027D8" w14:textId="77777777">
        <w:trPr>
          <w:trHeight w:val="508"/>
        </w:trPr>
        <w:tc>
          <w:tcPr>
            <w:tcW w:w="1855" w:type="dxa"/>
          </w:tcPr>
          <w:p w14:paraId="457470E1" w14:textId="77777777" w:rsidR="00A32014" w:rsidRDefault="00000000">
            <w:pPr>
              <w:pStyle w:val="TableParagraph"/>
              <w:spacing w:before="2"/>
              <w:ind w:left="105"/>
              <w:rPr>
                <w:sz w:val="20"/>
              </w:rPr>
            </w:pPr>
            <w:r>
              <w:rPr>
                <w:spacing w:val="-5"/>
                <w:sz w:val="20"/>
              </w:rPr>
              <w:t>24</w:t>
            </w:r>
          </w:p>
        </w:tc>
        <w:tc>
          <w:tcPr>
            <w:tcW w:w="3106" w:type="dxa"/>
          </w:tcPr>
          <w:p w14:paraId="1F1B40D5" w14:textId="77777777" w:rsidR="00A32014" w:rsidRDefault="00000000">
            <w:pPr>
              <w:pStyle w:val="TableParagraph"/>
              <w:spacing w:before="2"/>
              <w:rPr>
                <w:sz w:val="20"/>
              </w:rPr>
            </w:pPr>
            <w:r>
              <w:rPr>
                <w:sz w:val="20"/>
              </w:rPr>
              <w:t>Ancillary</w:t>
            </w:r>
            <w:r>
              <w:rPr>
                <w:spacing w:val="-8"/>
                <w:sz w:val="20"/>
              </w:rPr>
              <w:t xml:space="preserve"> </w:t>
            </w:r>
            <w:r>
              <w:rPr>
                <w:sz w:val="20"/>
              </w:rPr>
              <w:t>Services</w:t>
            </w:r>
            <w:r>
              <w:rPr>
                <w:spacing w:val="-9"/>
                <w:sz w:val="20"/>
              </w:rPr>
              <w:t xml:space="preserve"> </w:t>
            </w:r>
            <w:r>
              <w:rPr>
                <w:spacing w:val="-2"/>
                <w:sz w:val="20"/>
              </w:rPr>
              <w:t>Business</w:t>
            </w:r>
          </w:p>
          <w:p w14:paraId="7392DDBA" w14:textId="77777777" w:rsidR="00A32014" w:rsidRDefault="00000000">
            <w:pPr>
              <w:pStyle w:val="TableParagraph"/>
              <w:spacing w:before="22"/>
              <w:rPr>
                <w:sz w:val="20"/>
              </w:rPr>
            </w:pPr>
            <w:r>
              <w:rPr>
                <w:spacing w:val="-2"/>
                <w:sz w:val="20"/>
              </w:rPr>
              <w:t>Monitoring</w:t>
            </w:r>
          </w:p>
        </w:tc>
        <w:tc>
          <w:tcPr>
            <w:tcW w:w="1842" w:type="dxa"/>
            <w:gridSpan w:val="2"/>
          </w:tcPr>
          <w:p w14:paraId="64512B2B" w14:textId="77777777" w:rsidR="00A32014" w:rsidRDefault="00000000">
            <w:pPr>
              <w:pStyle w:val="TableParagraph"/>
              <w:spacing w:before="2"/>
              <w:ind w:left="106"/>
              <w:rPr>
                <w:sz w:val="20"/>
              </w:rPr>
            </w:pPr>
            <w:r>
              <w:rPr>
                <w:sz w:val="20"/>
              </w:rPr>
              <w:t>TS</w:t>
            </w:r>
            <w:r>
              <w:rPr>
                <w:spacing w:val="-6"/>
                <w:sz w:val="20"/>
              </w:rPr>
              <w:t xml:space="preserve"> </w:t>
            </w:r>
            <w:r>
              <w:rPr>
                <w:sz w:val="20"/>
              </w:rPr>
              <w:t>3.24.95</w:t>
            </w:r>
            <w:r>
              <w:rPr>
                <w:spacing w:val="-5"/>
                <w:sz w:val="20"/>
              </w:rPr>
              <w:t xml:space="preserve"> </w:t>
            </w:r>
            <w:r>
              <w:rPr>
                <w:spacing w:val="-2"/>
                <w:sz w:val="20"/>
              </w:rPr>
              <w:t>(RES)</w:t>
            </w:r>
          </w:p>
        </w:tc>
        <w:tc>
          <w:tcPr>
            <w:tcW w:w="900" w:type="dxa"/>
          </w:tcPr>
          <w:p w14:paraId="18F2018A" w14:textId="77777777" w:rsidR="00A32014" w:rsidRDefault="00000000">
            <w:pPr>
              <w:pStyle w:val="TableParagraph"/>
              <w:spacing w:before="2"/>
              <w:ind w:left="0" w:right="303"/>
              <w:jc w:val="right"/>
              <w:rPr>
                <w:sz w:val="20"/>
              </w:rPr>
            </w:pPr>
            <w:r>
              <w:rPr>
                <w:spacing w:val="-5"/>
                <w:sz w:val="20"/>
              </w:rPr>
              <w:t>2.0</w:t>
            </w:r>
          </w:p>
        </w:tc>
        <w:tc>
          <w:tcPr>
            <w:tcW w:w="1792" w:type="dxa"/>
          </w:tcPr>
          <w:p w14:paraId="1731DAB6" w14:textId="77777777" w:rsidR="00A32014" w:rsidRDefault="00000000">
            <w:pPr>
              <w:pStyle w:val="TableParagraph"/>
              <w:spacing w:before="2"/>
              <w:rPr>
                <w:sz w:val="20"/>
              </w:rPr>
            </w:pPr>
            <w:r>
              <w:rPr>
                <w:sz w:val="20"/>
              </w:rPr>
              <w:t>February</w:t>
            </w:r>
            <w:r>
              <w:rPr>
                <w:spacing w:val="-14"/>
                <w:sz w:val="20"/>
              </w:rPr>
              <w:t xml:space="preserve"> </w:t>
            </w:r>
            <w:r>
              <w:rPr>
                <w:spacing w:val="-4"/>
                <w:sz w:val="20"/>
              </w:rPr>
              <w:t>2018</w:t>
            </w:r>
          </w:p>
        </w:tc>
      </w:tr>
    </w:tbl>
    <w:p w14:paraId="11257E5C" w14:textId="77777777" w:rsidR="00A32014" w:rsidRDefault="00A32014">
      <w:pPr>
        <w:rPr>
          <w:sz w:val="20"/>
        </w:rPr>
        <w:sectPr w:rsidR="00A32014">
          <w:pgSz w:w="11910" w:h="16840"/>
          <w:pgMar w:top="760" w:right="340" w:bottom="1321" w:left="1260" w:header="0" w:footer="1015" w:gutter="0"/>
          <w:cols w:space="720"/>
        </w:sect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55"/>
        <w:gridCol w:w="3106"/>
        <w:gridCol w:w="1843"/>
        <w:gridCol w:w="900"/>
        <w:gridCol w:w="1792"/>
      </w:tblGrid>
      <w:tr w:rsidR="00A32014" w14:paraId="5577E2CB" w14:textId="77777777">
        <w:trPr>
          <w:trHeight w:val="251"/>
        </w:trPr>
        <w:tc>
          <w:tcPr>
            <w:tcW w:w="1855" w:type="dxa"/>
          </w:tcPr>
          <w:p w14:paraId="666D50AF" w14:textId="77777777" w:rsidR="00A32014" w:rsidRDefault="00000000">
            <w:pPr>
              <w:pStyle w:val="TableParagraph"/>
              <w:spacing w:line="229" w:lineRule="exact"/>
              <w:ind w:left="105"/>
              <w:rPr>
                <w:sz w:val="20"/>
              </w:rPr>
            </w:pPr>
            <w:r>
              <w:rPr>
                <w:spacing w:val="-5"/>
                <w:sz w:val="20"/>
              </w:rPr>
              <w:lastRenderedPageBreak/>
              <w:t>25</w:t>
            </w:r>
          </w:p>
        </w:tc>
        <w:tc>
          <w:tcPr>
            <w:tcW w:w="3106" w:type="dxa"/>
          </w:tcPr>
          <w:p w14:paraId="0ABD2B6F" w14:textId="77777777" w:rsidR="00A32014" w:rsidRDefault="00000000">
            <w:pPr>
              <w:pStyle w:val="TableParagraph"/>
              <w:spacing w:line="229" w:lineRule="exact"/>
              <w:rPr>
                <w:sz w:val="20"/>
              </w:rPr>
            </w:pPr>
            <w:r>
              <w:rPr>
                <w:sz w:val="20"/>
              </w:rPr>
              <w:t>Operational</w:t>
            </w:r>
            <w:r>
              <w:rPr>
                <w:spacing w:val="-12"/>
                <w:sz w:val="20"/>
              </w:rPr>
              <w:t xml:space="preserve"> </w:t>
            </w:r>
            <w:r>
              <w:rPr>
                <w:sz w:val="20"/>
              </w:rPr>
              <w:t>Data</w:t>
            </w:r>
            <w:r>
              <w:rPr>
                <w:spacing w:val="-12"/>
                <w:sz w:val="20"/>
              </w:rPr>
              <w:t xml:space="preserve"> </w:t>
            </w:r>
            <w:r>
              <w:rPr>
                <w:spacing w:val="-2"/>
                <w:sz w:val="20"/>
              </w:rPr>
              <w:t>Transmission</w:t>
            </w:r>
          </w:p>
        </w:tc>
        <w:tc>
          <w:tcPr>
            <w:tcW w:w="1843" w:type="dxa"/>
          </w:tcPr>
          <w:p w14:paraId="1637FD58" w14:textId="77777777" w:rsidR="00A32014" w:rsidRDefault="00000000">
            <w:pPr>
              <w:pStyle w:val="TableParagraph"/>
              <w:spacing w:line="206" w:lineRule="exact"/>
              <w:ind w:left="0" w:right="98"/>
              <w:jc w:val="center"/>
              <w:rPr>
                <w:sz w:val="18"/>
              </w:rPr>
            </w:pPr>
            <w:r>
              <w:rPr>
                <w:sz w:val="18"/>
              </w:rPr>
              <w:t>TS</w:t>
            </w:r>
            <w:r>
              <w:rPr>
                <w:spacing w:val="-6"/>
                <w:sz w:val="18"/>
              </w:rPr>
              <w:t xml:space="preserve"> </w:t>
            </w:r>
            <w:r>
              <w:rPr>
                <w:sz w:val="18"/>
              </w:rPr>
              <w:t>3.24.100</w:t>
            </w:r>
            <w:r>
              <w:rPr>
                <w:spacing w:val="-5"/>
                <w:sz w:val="18"/>
              </w:rPr>
              <w:t xml:space="preserve"> </w:t>
            </w:r>
            <w:r>
              <w:rPr>
                <w:spacing w:val="-2"/>
                <w:sz w:val="18"/>
              </w:rPr>
              <w:t>(RES)</w:t>
            </w:r>
          </w:p>
        </w:tc>
        <w:tc>
          <w:tcPr>
            <w:tcW w:w="900" w:type="dxa"/>
          </w:tcPr>
          <w:p w14:paraId="7CFEDF66" w14:textId="77777777" w:rsidR="00A32014" w:rsidRDefault="00000000">
            <w:pPr>
              <w:pStyle w:val="TableParagraph"/>
              <w:spacing w:line="229" w:lineRule="exact"/>
              <w:ind w:left="2" w:right="1"/>
              <w:jc w:val="center"/>
              <w:rPr>
                <w:sz w:val="20"/>
              </w:rPr>
            </w:pPr>
            <w:r>
              <w:rPr>
                <w:spacing w:val="-5"/>
                <w:sz w:val="20"/>
              </w:rPr>
              <w:t>1.0</w:t>
            </w:r>
          </w:p>
        </w:tc>
        <w:tc>
          <w:tcPr>
            <w:tcW w:w="1792" w:type="dxa"/>
          </w:tcPr>
          <w:p w14:paraId="58CD425E" w14:textId="77777777" w:rsidR="00A32014" w:rsidRDefault="00000000">
            <w:pPr>
              <w:pStyle w:val="TableParagraph"/>
              <w:spacing w:line="229" w:lineRule="exact"/>
              <w:ind w:left="106"/>
              <w:rPr>
                <w:sz w:val="20"/>
              </w:rPr>
            </w:pPr>
            <w:r>
              <w:rPr>
                <w:sz w:val="20"/>
              </w:rPr>
              <w:t>February</w:t>
            </w:r>
            <w:r>
              <w:rPr>
                <w:spacing w:val="-14"/>
                <w:sz w:val="20"/>
              </w:rPr>
              <w:t xml:space="preserve"> </w:t>
            </w:r>
            <w:r>
              <w:rPr>
                <w:spacing w:val="-4"/>
                <w:sz w:val="20"/>
              </w:rPr>
              <w:t>2018</w:t>
            </w:r>
          </w:p>
        </w:tc>
      </w:tr>
      <w:tr w:rsidR="00A32014" w14:paraId="423B70E9" w14:textId="77777777">
        <w:trPr>
          <w:trHeight w:val="505"/>
        </w:trPr>
        <w:tc>
          <w:tcPr>
            <w:tcW w:w="1855" w:type="dxa"/>
          </w:tcPr>
          <w:p w14:paraId="73446CFF" w14:textId="77777777" w:rsidR="00A32014" w:rsidRDefault="00000000">
            <w:pPr>
              <w:pStyle w:val="TableParagraph"/>
              <w:spacing w:line="229" w:lineRule="exact"/>
              <w:ind w:left="105"/>
              <w:rPr>
                <w:sz w:val="20"/>
              </w:rPr>
            </w:pPr>
            <w:r>
              <w:rPr>
                <w:spacing w:val="-5"/>
                <w:sz w:val="20"/>
              </w:rPr>
              <w:t>26</w:t>
            </w:r>
          </w:p>
        </w:tc>
        <w:tc>
          <w:tcPr>
            <w:tcW w:w="3106" w:type="dxa"/>
          </w:tcPr>
          <w:p w14:paraId="23165804" w14:textId="77777777" w:rsidR="00A32014" w:rsidRDefault="00000000">
            <w:pPr>
              <w:pStyle w:val="TableParagraph"/>
              <w:spacing w:line="229" w:lineRule="exact"/>
              <w:rPr>
                <w:sz w:val="20"/>
              </w:rPr>
            </w:pPr>
            <w:r>
              <w:rPr>
                <w:sz w:val="20"/>
              </w:rPr>
              <w:t>Guidance</w:t>
            </w:r>
            <w:r>
              <w:rPr>
                <w:spacing w:val="-9"/>
                <w:sz w:val="20"/>
              </w:rPr>
              <w:t xml:space="preserve"> </w:t>
            </w:r>
            <w:r>
              <w:rPr>
                <w:sz w:val="20"/>
              </w:rPr>
              <w:t>for</w:t>
            </w:r>
            <w:r>
              <w:rPr>
                <w:spacing w:val="-4"/>
                <w:sz w:val="20"/>
              </w:rPr>
              <w:t xml:space="preserve"> </w:t>
            </w:r>
            <w:r>
              <w:rPr>
                <w:sz w:val="20"/>
              </w:rPr>
              <w:t>Working</w:t>
            </w:r>
            <w:r>
              <w:rPr>
                <w:spacing w:val="-8"/>
                <w:sz w:val="20"/>
              </w:rPr>
              <w:t xml:space="preserve"> </w:t>
            </w:r>
            <w:r>
              <w:rPr>
                <w:spacing w:val="-5"/>
                <w:sz w:val="20"/>
              </w:rPr>
              <w:t>in</w:t>
            </w:r>
          </w:p>
          <w:p w14:paraId="2B3B6227" w14:textId="77777777" w:rsidR="00A32014" w:rsidRDefault="00000000">
            <w:pPr>
              <w:pStyle w:val="TableParagraph"/>
              <w:spacing w:before="24"/>
              <w:rPr>
                <w:sz w:val="20"/>
              </w:rPr>
            </w:pPr>
            <w:r>
              <w:rPr>
                <w:sz w:val="20"/>
              </w:rPr>
              <w:t>Proximity</w:t>
            </w:r>
            <w:r>
              <w:rPr>
                <w:spacing w:val="-7"/>
                <w:sz w:val="20"/>
              </w:rPr>
              <w:t xml:space="preserve"> </w:t>
            </w:r>
            <w:r>
              <w:rPr>
                <w:sz w:val="20"/>
              </w:rPr>
              <w:t>to</w:t>
            </w:r>
            <w:r>
              <w:rPr>
                <w:spacing w:val="-7"/>
                <w:sz w:val="20"/>
              </w:rPr>
              <w:t xml:space="preserve"> </w:t>
            </w:r>
            <w:r>
              <w:rPr>
                <w:sz w:val="20"/>
              </w:rPr>
              <w:t>Live</w:t>
            </w:r>
            <w:r>
              <w:rPr>
                <w:spacing w:val="-6"/>
                <w:sz w:val="20"/>
              </w:rPr>
              <w:t xml:space="preserve"> </w:t>
            </w:r>
            <w:r>
              <w:rPr>
                <w:spacing w:val="-2"/>
                <w:sz w:val="20"/>
              </w:rPr>
              <w:t>Conductors</w:t>
            </w:r>
          </w:p>
        </w:tc>
        <w:tc>
          <w:tcPr>
            <w:tcW w:w="1843" w:type="dxa"/>
          </w:tcPr>
          <w:p w14:paraId="20313DB3" w14:textId="77777777" w:rsidR="00A32014" w:rsidRDefault="00000000">
            <w:pPr>
              <w:pStyle w:val="TableParagraph"/>
              <w:spacing w:line="229" w:lineRule="exact"/>
              <w:ind w:left="0" w:right="1"/>
              <w:jc w:val="center"/>
              <w:rPr>
                <w:sz w:val="20"/>
              </w:rPr>
            </w:pPr>
            <w:r>
              <w:rPr>
                <w:sz w:val="20"/>
              </w:rPr>
              <w:t>TGN(E)186</w:t>
            </w:r>
            <w:r>
              <w:rPr>
                <w:spacing w:val="-13"/>
                <w:sz w:val="20"/>
              </w:rPr>
              <w:t xml:space="preserve"> </w:t>
            </w:r>
            <w:r>
              <w:rPr>
                <w:spacing w:val="-2"/>
                <w:sz w:val="20"/>
              </w:rPr>
              <w:t>(RES)</w:t>
            </w:r>
          </w:p>
        </w:tc>
        <w:tc>
          <w:tcPr>
            <w:tcW w:w="900" w:type="dxa"/>
          </w:tcPr>
          <w:p w14:paraId="1C18B31A" w14:textId="77777777" w:rsidR="00A32014" w:rsidRDefault="00000000">
            <w:pPr>
              <w:pStyle w:val="TableParagraph"/>
              <w:spacing w:line="229" w:lineRule="exact"/>
              <w:ind w:left="2"/>
              <w:jc w:val="center"/>
              <w:rPr>
                <w:sz w:val="20"/>
              </w:rPr>
            </w:pPr>
            <w:r>
              <w:rPr>
                <w:spacing w:val="-5"/>
                <w:sz w:val="20"/>
              </w:rPr>
              <w:t>1.0</w:t>
            </w:r>
          </w:p>
        </w:tc>
        <w:tc>
          <w:tcPr>
            <w:tcW w:w="1792" w:type="dxa"/>
          </w:tcPr>
          <w:p w14:paraId="7A9BB353" w14:textId="77777777" w:rsidR="00A32014" w:rsidRDefault="00000000">
            <w:pPr>
              <w:pStyle w:val="TableParagraph"/>
              <w:spacing w:line="229" w:lineRule="exact"/>
              <w:ind w:left="106"/>
              <w:rPr>
                <w:sz w:val="20"/>
              </w:rPr>
            </w:pPr>
            <w:r>
              <w:rPr>
                <w:sz w:val="20"/>
              </w:rPr>
              <w:t>October</w:t>
            </w:r>
            <w:r>
              <w:rPr>
                <w:spacing w:val="-11"/>
                <w:sz w:val="20"/>
              </w:rPr>
              <w:t xml:space="preserve"> </w:t>
            </w:r>
            <w:r>
              <w:rPr>
                <w:spacing w:val="-4"/>
                <w:sz w:val="20"/>
              </w:rPr>
              <w:t>2018</w:t>
            </w:r>
          </w:p>
        </w:tc>
      </w:tr>
      <w:tr w:rsidR="00A32014" w14:paraId="6A5055C1" w14:textId="77777777">
        <w:trPr>
          <w:trHeight w:val="912"/>
        </w:trPr>
        <w:tc>
          <w:tcPr>
            <w:tcW w:w="1855" w:type="dxa"/>
          </w:tcPr>
          <w:p w14:paraId="7D677AED" w14:textId="77777777" w:rsidR="00A32014" w:rsidRDefault="00A32014">
            <w:pPr>
              <w:pStyle w:val="TableParagraph"/>
              <w:ind w:left="0"/>
              <w:rPr>
                <w:rFonts w:ascii="Times New Roman"/>
                <w:sz w:val="18"/>
              </w:rPr>
            </w:pPr>
          </w:p>
        </w:tc>
        <w:tc>
          <w:tcPr>
            <w:tcW w:w="3106" w:type="dxa"/>
          </w:tcPr>
          <w:p w14:paraId="05E3BF9A" w14:textId="77777777" w:rsidR="00A32014" w:rsidRDefault="00A32014">
            <w:pPr>
              <w:pStyle w:val="TableParagraph"/>
              <w:ind w:left="0"/>
              <w:rPr>
                <w:rFonts w:ascii="Times New Roman"/>
                <w:sz w:val="18"/>
              </w:rPr>
            </w:pPr>
          </w:p>
        </w:tc>
        <w:tc>
          <w:tcPr>
            <w:tcW w:w="1843" w:type="dxa"/>
          </w:tcPr>
          <w:p w14:paraId="0D3A20D5" w14:textId="77777777" w:rsidR="00A32014" w:rsidRDefault="00A32014">
            <w:pPr>
              <w:pStyle w:val="TableParagraph"/>
              <w:ind w:left="0"/>
              <w:rPr>
                <w:rFonts w:ascii="Times New Roman"/>
                <w:sz w:val="18"/>
              </w:rPr>
            </w:pPr>
          </w:p>
        </w:tc>
        <w:tc>
          <w:tcPr>
            <w:tcW w:w="900" w:type="dxa"/>
          </w:tcPr>
          <w:p w14:paraId="0A0A5377" w14:textId="77777777" w:rsidR="00A32014" w:rsidRDefault="00A32014">
            <w:pPr>
              <w:pStyle w:val="TableParagraph"/>
              <w:ind w:left="0"/>
              <w:rPr>
                <w:rFonts w:ascii="Times New Roman"/>
                <w:sz w:val="18"/>
              </w:rPr>
            </w:pPr>
          </w:p>
        </w:tc>
        <w:tc>
          <w:tcPr>
            <w:tcW w:w="1792" w:type="dxa"/>
          </w:tcPr>
          <w:p w14:paraId="4930A5AA" w14:textId="77777777" w:rsidR="00A32014" w:rsidRDefault="00A32014">
            <w:pPr>
              <w:pStyle w:val="TableParagraph"/>
              <w:ind w:left="0"/>
              <w:rPr>
                <w:rFonts w:ascii="Times New Roman"/>
                <w:sz w:val="18"/>
              </w:rPr>
            </w:pPr>
          </w:p>
        </w:tc>
      </w:tr>
      <w:tr w:rsidR="00A32014" w14:paraId="61A316F6" w14:textId="77777777">
        <w:trPr>
          <w:trHeight w:val="251"/>
        </w:trPr>
        <w:tc>
          <w:tcPr>
            <w:tcW w:w="9496" w:type="dxa"/>
            <w:gridSpan w:val="5"/>
          </w:tcPr>
          <w:p w14:paraId="26F6B5A4" w14:textId="77777777" w:rsidR="00A32014" w:rsidRDefault="00000000">
            <w:pPr>
              <w:pStyle w:val="TableParagraph"/>
              <w:spacing w:line="229" w:lineRule="exact"/>
              <w:ind w:left="105"/>
              <w:rPr>
                <w:sz w:val="20"/>
              </w:rPr>
            </w:pPr>
            <w:r>
              <w:rPr>
                <w:spacing w:val="-2"/>
                <w:sz w:val="20"/>
              </w:rPr>
              <w:t>Additional</w:t>
            </w:r>
            <w:r>
              <w:rPr>
                <w:spacing w:val="4"/>
                <w:sz w:val="20"/>
              </w:rPr>
              <w:t xml:space="preserve"> </w:t>
            </w:r>
            <w:r>
              <w:rPr>
                <w:spacing w:val="-2"/>
                <w:sz w:val="20"/>
              </w:rPr>
              <w:t>Requirements</w:t>
            </w:r>
          </w:p>
        </w:tc>
      </w:tr>
      <w:tr w:rsidR="00A32014" w14:paraId="6E72EE8E" w14:textId="77777777">
        <w:trPr>
          <w:trHeight w:val="253"/>
        </w:trPr>
        <w:tc>
          <w:tcPr>
            <w:tcW w:w="6804" w:type="dxa"/>
            <w:gridSpan w:val="3"/>
          </w:tcPr>
          <w:p w14:paraId="48B4D906" w14:textId="77777777" w:rsidR="00A32014" w:rsidRDefault="00A32014">
            <w:pPr>
              <w:pStyle w:val="TableParagraph"/>
              <w:ind w:left="0"/>
              <w:rPr>
                <w:rFonts w:ascii="Times New Roman"/>
                <w:sz w:val="18"/>
              </w:rPr>
            </w:pPr>
          </w:p>
        </w:tc>
        <w:tc>
          <w:tcPr>
            <w:tcW w:w="900" w:type="dxa"/>
          </w:tcPr>
          <w:p w14:paraId="5CF6861B" w14:textId="77777777" w:rsidR="00A32014" w:rsidRDefault="00A32014">
            <w:pPr>
              <w:pStyle w:val="TableParagraph"/>
              <w:ind w:left="0"/>
              <w:rPr>
                <w:rFonts w:ascii="Times New Roman"/>
                <w:sz w:val="18"/>
              </w:rPr>
            </w:pPr>
          </w:p>
        </w:tc>
        <w:tc>
          <w:tcPr>
            <w:tcW w:w="1792" w:type="dxa"/>
          </w:tcPr>
          <w:p w14:paraId="7883AC39" w14:textId="77777777" w:rsidR="00A32014" w:rsidRDefault="00A32014">
            <w:pPr>
              <w:pStyle w:val="TableParagraph"/>
              <w:ind w:left="0"/>
              <w:rPr>
                <w:rFonts w:ascii="Times New Roman"/>
                <w:sz w:val="18"/>
              </w:rPr>
            </w:pPr>
          </w:p>
        </w:tc>
      </w:tr>
    </w:tbl>
    <w:p w14:paraId="4A36B47F" w14:textId="77777777" w:rsidR="00A32014" w:rsidRDefault="00A32014">
      <w:pPr>
        <w:pStyle w:val="BodyText"/>
        <w:spacing w:before="64"/>
        <w:rPr>
          <w:b/>
        </w:rPr>
      </w:pPr>
    </w:p>
    <w:p w14:paraId="2FB7502B" w14:textId="77777777" w:rsidR="00A32014" w:rsidRDefault="00000000">
      <w:pPr>
        <w:pStyle w:val="ListParagraph"/>
        <w:numPr>
          <w:ilvl w:val="0"/>
          <w:numId w:val="14"/>
        </w:numPr>
        <w:tabs>
          <w:tab w:val="left" w:pos="2001"/>
        </w:tabs>
        <w:ind w:left="2001" w:hanging="424"/>
        <w:rPr>
          <w:sz w:val="20"/>
        </w:rPr>
      </w:pPr>
      <w:r>
        <w:rPr>
          <w:sz w:val="20"/>
        </w:rPr>
        <w:t>Electronic</w:t>
      </w:r>
      <w:r>
        <w:rPr>
          <w:spacing w:val="64"/>
          <w:sz w:val="20"/>
        </w:rPr>
        <w:t xml:space="preserve"> </w:t>
      </w:r>
      <w:r>
        <w:rPr>
          <w:sz w:val="20"/>
        </w:rPr>
        <w:t>data</w:t>
      </w:r>
      <w:r>
        <w:rPr>
          <w:spacing w:val="61"/>
          <w:sz w:val="20"/>
        </w:rPr>
        <w:t xml:space="preserve"> </w:t>
      </w:r>
      <w:r>
        <w:rPr>
          <w:sz w:val="20"/>
        </w:rPr>
        <w:t>communications</w:t>
      </w:r>
      <w:r>
        <w:rPr>
          <w:spacing w:val="62"/>
          <w:sz w:val="20"/>
        </w:rPr>
        <w:t xml:space="preserve"> </w:t>
      </w:r>
      <w:r>
        <w:rPr>
          <w:sz w:val="20"/>
        </w:rPr>
        <w:t>facilities</w:t>
      </w:r>
      <w:r>
        <w:rPr>
          <w:spacing w:val="67"/>
          <w:sz w:val="20"/>
        </w:rPr>
        <w:t xml:space="preserve"> </w:t>
      </w:r>
      <w:r>
        <w:rPr>
          <w:sz w:val="20"/>
        </w:rPr>
        <w:t>and</w:t>
      </w:r>
      <w:r>
        <w:rPr>
          <w:spacing w:val="63"/>
          <w:sz w:val="20"/>
        </w:rPr>
        <w:t xml:space="preserve"> </w:t>
      </w:r>
      <w:r>
        <w:rPr>
          <w:sz w:val="20"/>
        </w:rPr>
        <w:t>other</w:t>
      </w:r>
      <w:r>
        <w:rPr>
          <w:spacing w:val="64"/>
          <w:sz w:val="20"/>
        </w:rPr>
        <w:t xml:space="preserve"> </w:t>
      </w:r>
      <w:r>
        <w:rPr>
          <w:sz w:val="20"/>
        </w:rPr>
        <w:t>requirements</w:t>
      </w:r>
      <w:r>
        <w:rPr>
          <w:spacing w:val="67"/>
          <w:sz w:val="20"/>
        </w:rPr>
        <w:t xml:space="preserve"> </w:t>
      </w:r>
      <w:r>
        <w:rPr>
          <w:sz w:val="20"/>
        </w:rPr>
        <w:t>applicable</w:t>
      </w:r>
      <w:r>
        <w:rPr>
          <w:spacing w:val="63"/>
          <w:sz w:val="20"/>
        </w:rPr>
        <w:t xml:space="preserve"> </w:t>
      </w:r>
      <w:r>
        <w:rPr>
          <w:sz w:val="20"/>
        </w:rPr>
        <w:t>in</w:t>
      </w:r>
      <w:r>
        <w:rPr>
          <w:spacing w:val="63"/>
          <w:sz w:val="20"/>
        </w:rPr>
        <w:t xml:space="preserve"> </w:t>
      </w:r>
      <w:r>
        <w:rPr>
          <w:spacing w:val="-5"/>
          <w:sz w:val="20"/>
        </w:rPr>
        <w:t>all</w:t>
      </w:r>
    </w:p>
    <w:p w14:paraId="268B47E8" w14:textId="77777777" w:rsidR="00A32014" w:rsidRDefault="00000000">
      <w:pPr>
        <w:spacing w:before="25"/>
        <w:ind w:left="2002"/>
        <w:rPr>
          <w:sz w:val="20"/>
        </w:rPr>
      </w:pPr>
      <w:r>
        <w:rPr>
          <w:b/>
          <w:spacing w:val="-2"/>
          <w:sz w:val="20"/>
        </w:rPr>
        <w:t>Transmission</w:t>
      </w:r>
      <w:r>
        <w:rPr>
          <w:b/>
          <w:spacing w:val="8"/>
          <w:sz w:val="20"/>
        </w:rPr>
        <w:t xml:space="preserve"> </w:t>
      </w:r>
      <w:r>
        <w:rPr>
          <w:b/>
          <w:spacing w:val="-2"/>
          <w:sz w:val="20"/>
        </w:rPr>
        <w:t>Areas</w:t>
      </w:r>
      <w:r>
        <w:rPr>
          <w:spacing w:val="-2"/>
          <w:sz w:val="20"/>
        </w:rPr>
        <w:t>.</w:t>
      </w:r>
    </w:p>
    <w:p w14:paraId="4852514B" w14:textId="77777777" w:rsidR="00A32014" w:rsidRDefault="00A32014">
      <w:pPr>
        <w:pStyle w:val="BodyText"/>
        <w:spacing w:before="190"/>
      </w:pPr>
    </w:p>
    <w:tbl>
      <w:tblPr>
        <w:tblW w:w="0" w:type="auto"/>
        <w:tblInd w:w="212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962"/>
        <w:gridCol w:w="1278"/>
        <w:gridCol w:w="1561"/>
      </w:tblGrid>
      <w:tr w:rsidR="00A32014" w14:paraId="337C12AB" w14:textId="77777777">
        <w:trPr>
          <w:trHeight w:val="997"/>
        </w:trPr>
        <w:tc>
          <w:tcPr>
            <w:tcW w:w="4962" w:type="dxa"/>
          </w:tcPr>
          <w:p w14:paraId="19058510" w14:textId="77777777" w:rsidR="00A32014" w:rsidRDefault="00000000">
            <w:pPr>
              <w:pStyle w:val="TableParagraph"/>
              <w:spacing w:line="264" w:lineRule="auto"/>
              <w:rPr>
                <w:sz w:val="20"/>
              </w:rPr>
            </w:pPr>
            <w:r>
              <w:rPr>
                <w:sz w:val="20"/>
              </w:rPr>
              <w:t>Communications Standards for Electronic Data Communication</w:t>
            </w:r>
            <w:r>
              <w:rPr>
                <w:spacing w:val="-12"/>
                <w:sz w:val="20"/>
              </w:rPr>
              <w:t xml:space="preserve"> </w:t>
            </w:r>
            <w:r>
              <w:rPr>
                <w:sz w:val="20"/>
              </w:rPr>
              <w:t>Facilities</w:t>
            </w:r>
            <w:r>
              <w:rPr>
                <w:spacing w:val="-10"/>
                <w:sz w:val="20"/>
              </w:rPr>
              <w:t xml:space="preserve"> </w:t>
            </w:r>
            <w:r>
              <w:rPr>
                <w:sz w:val="20"/>
              </w:rPr>
              <w:t>and</w:t>
            </w:r>
            <w:r>
              <w:rPr>
                <w:spacing w:val="-12"/>
                <w:sz w:val="20"/>
              </w:rPr>
              <w:t xml:space="preserve"> </w:t>
            </w:r>
            <w:r>
              <w:rPr>
                <w:sz w:val="20"/>
              </w:rPr>
              <w:t>Automatic</w:t>
            </w:r>
            <w:r>
              <w:rPr>
                <w:spacing w:val="-10"/>
                <w:sz w:val="20"/>
              </w:rPr>
              <w:t xml:space="preserve"> </w:t>
            </w:r>
            <w:r>
              <w:rPr>
                <w:sz w:val="20"/>
              </w:rPr>
              <w:t xml:space="preserve">Logging </w:t>
            </w:r>
            <w:r>
              <w:rPr>
                <w:spacing w:val="-2"/>
                <w:sz w:val="20"/>
              </w:rPr>
              <w:t>Devices</w:t>
            </w:r>
          </w:p>
        </w:tc>
        <w:tc>
          <w:tcPr>
            <w:tcW w:w="1278" w:type="dxa"/>
          </w:tcPr>
          <w:p w14:paraId="03CE6FFD" w14:textId="77777777" w:rsidR="00A32014" w:rsidRDefault="00000000">
            <w:pPr>
              <w:pStyle w:val="TableParagraph"/>
              <w:spacing w:line="229" w:lineRule="exact"/>
              <w:ind w:left="11" w:right="3"/>
              <w:jc w:val="center"/>
              <w:rPr>
                <w:sz w:val="20"/>
              </w:rPr>
            </w:pPr>
            <w:r>
              <w:rPr>
                <w:sz w:val="20"/>
              </w:rPr>
              <w:t>Issue</w:t>
            </w:r>
            <w:r>
              <w:rPr>
                <w:spacing w:val="-6"/>
                <w:sz w:val="20"/>
              </w:rPr>
              <w:t xml:space="preserve"> </w:t>
            </w:r>
            <w:r>
              <w:rPr>
                <w:spacing w:val="-10"/>
                <w:sz w:val="20"/>
              </w:rPr>
              <w:t>8</w:t>
            </w:r>
          </w:p>
        </w:tc>
        <w:tc>
          <w:tcPr>
            <w:tcW w:w="1561" w:type="dxa"/>
          </w:tcPr>
          <w:p w14:paraId="21AAE0BA" w14:textId="77777777" w:rsidR="00A32014" w:rsidRDefault="00000000">
            <w:pPr>
              <w:pStyle w:val="TableParagraph"/>
              <w:spacing w:line="229" w:lineRule="exact"/>
              <w:ind w:left="10" w:right="4"/>
              <w:jc w:val="center"/>
              <w:rPr>
                <w:sz w:val="20"/>
              </w:rPr>
            </w:pPr>
            <w:r>
              <w:rPr>
                <w:sz w:val="20"/>
              </w:rPr>
              <w:t>4</w:t>
            </w:r>
            <w:proofErr w:type="spellStart"/>
            <w:r>
              <w:rPr>
                <w:position w:val="6"/>
                <w:sz w:val="13"/>
              </w:rPr>
              <w:t>th</w:t>
            </w:r>
            <w:proofErr w:type="spellEnd"/>
            <w:r>
              <w:rPr>
                <w:spacing w:val="12"/>
                <w:position w:val="6"/>
                <w:sz w:val="13"/>
              </w:rPr>
              <w:t xml:space="preserve"> </w:t>
            </w:r>
            <w:r>
              <w:rPr>
                <w:sz w:val="20"/>
              </w:rPr>
              <w:t>March</w:t>
            </w:r>
            <w:r>
              <w:rPr>
                <w:spacing w:val="-4"/>
                <w:sz w:val="20"/>
              </w:rPr>
              <w:t xml:space="preserve"> 2024</w:t>
            </w:r>
          </w:p>
        </w:tc>
      </w:tr>
      <w:tr w:rsidR="00A32014" w14:paraId="7BF29535" w14:textId="77777777">
        <w:trPr>
          <w:trHeight w:val="494"/>
        </w:trPr>
        <w:tc>
          <w:tcPr>
            <w:tcW w:w="4962" w:type="dxa"/>
          </w:tcPr>
          <w:p w14:paraId="39E4EE75" w14:textId="77777777" w:rsidR="00A32014" w:rsidRDefault="00000000">
            <w:pPr>
              <w:pStyle w:val="TableParagraph"/>
              <w:spacing w:before="2"/>
              <w:rPr>
                <w:sz w:val="20"/>
              </w:rPr>
            </w:pPr>
            <w:r>
              <w:rPr>
                <w:sz w:val="20"/>
              </w:rPr>
              <w:t>EDT</w:t>
            </w:r>
            <w:r>
              <w:rPr>
                <w:spacing w:val="-6"/>
                <w:sz w:val="20"/>
              </w:rPr>
              <w:t xml:space="preserve"> </w:t>
            </w:r>
            <w:r>
              <w:rPr>
                <w:sz w:val="20"/>
              </w:rPr>
              <w:t>Interface</w:t>
            </w:r>
            <w:r>
              <w:rPr>
                <w:spacing w:val="-5"/>
                <w:sz w:val="20"/>
              </w:rPr>
              <w:t xml:space="preserve"> </w:t>
            </w:r>
            <w:r>
              <w:rPr>
                <w:spacing w:val="-2"/>
                <w:sz w:val="20"/>
              </w:rPr>
              <w:t>Specification</w:t>
            </w:r>
          </w:p>
        </w:tc>
        <w:tc>
          <w:tcPr>
            <w:tcW w:w="1278" w:type="dxa"/>
          </w:tcPr>
          <w:p w14:paraId="1E9CCB28" w14:textId="77777777" w:rsidR="00A32014" w:rsidRDefault="00000000">
            <w:pPr>
              <w:pStyle w:val="TableParagraph"/>
              <w:spacing w:before="2"/>
              <w:ind w:left="11" w:right="3"/>
              <w:jc w:val="center"/>
              <w:rPr>
                <w:sz w:val="20"/>
              </w:rPr>
            </w:pPr>
            <w:r>
              <w:rPr>
                <w:sz w:val="20"/>
              </w:rPr>
              <w:t>Issue</w:t>
            </w:r>
            <w:r>
              <w:rPr>
                <w:spacing w:val="-7"/>
                <w:sz w:val="20"/>
              </w:rPr>
              <w:t xml:space="preserve"> </w:t>
            </w:r>
            <w:r>
              <w:rPr>
                <w:spacing w:val="-12"/>
                <w:sz w:val="20"/>
              </w:rPr>
              <w:t>4</w:t>
            </w:r>
          </w:p>
        </w:tc>
        <w:tc>
          <w:tcPr>
            <w:tcW w:w="1561" w:type="dxa"/>
          </w:tcPr>
          <w:p w14:paraId="002A9068" w14:textId="77777777" w:rsidR="00A32014" w:rsidRDefault="00000000">
            <w:pPr>
              <w:pStyle w:val="TableParagraph"/>
              <w:spacing w:before="2"/>
              <w:ind w:left="10" w:right="1"/>
              <w:jc w:val="center"/>
              <w:rPr>
                <w:sz w:val="20"/>
              </w:rPr>
            </w:pPr>
            <w:r>
              <w:rPr>
                <w:sz w:val="20"/>
              </w:rPr>
              <w:t>18</w:t>
            </w:r>
            <w:proofErr w:type="spellStart"/>
            <w:r>
              <w:rPr>
                <w:position w:val="6"/>
                <w:sz w:val="13"/>
              </w:rPr>
              <w:t>th</w:t>
            </w:r>
            <w:proofErr w:type="spellEnd"/>
            <w:r>
              <w:rPr>
                <w:spacing w:val="14"/>
                <w:position w:val="6"/>
                <w:sz w:val="13"/>
              </w:rPr>
              <w:t xml:space="preserve"> </w:t>
            </w:r>
            <w:r>
              <w:rPr>
                <w:sz w:val="20"/>
              </w:rPr>
              <w:t>Dec</w:t>
            </w:r>
            <w:r>
              <w:rPr>
                <w:spacing w:val="-4"/>
                <w:sz w:val="20"/>
              </w:rPr>
              <w:t xml:space="preserve"> 2000</w:t>
            </w:r>
          </w:p>
        </w:tc>
      </w:tr>
      <w:tr w:rsidR="00A32014" w14:paraId="352EF8AA" w14:textId="77777777">
        <w:trPr>
          <w:trHeight w:val="493"/>
        </w:trPr>
        <w:tc>
          <w:tcPr>
            <w:tcW w:w="4962" w:type="dxa"/>
          </w:tcPr>
          <w:p w14:paraId="245311A3" w14:textId="77777777" w:rsidR="00A32014" w:rsidRDefault="00000000">
            <w:pPr>
              <w:pStyle w:val="TableParagraph"/>
              <w:spacing w:line="229" w:lineRule="exact"/>
              <w:rPr>
                <w:sz w:val="20"/>
              </w:rPr>
            </w:pPr>
            <w:r>
              <w:rPr>
                <w:sz w:val="20"/>
              </w:rPr>
              <w:t>EDT</w:t>
            </w:r>
            <w:r>
              <w:rPr>
                <w:spacing w:val="-9"/>
                <w:sz w:val="20"/>
              </w:rPr>
              <w:t xml:space="preserve"> </w:t>
            </w:r>
            <w:r>
              <w:rPr>
                <w:sz w:val="20"/>
              </w:rPr>
              <w:t>Submitter</w:t>
            </w:r>
            <w:r>
              <w:rPr>
                <w:spacing w:val="-9"/>
                <w:sz w:val="20"/>
              </w:rPr>
              <w:t xml:space="preserve"> </w:t>
            </w:r>
            <w:r>
              <w:rPr>
                <w:sz w:val="20"/>
              </w:rPr>
              <w:t>Guidance</w:t>
            </w:r>
            <w:r>
              <w:rPr>
                <w:spacing w:val="-8"/>
                <w:sz w:val="20"/>
              </w:rPr>
              <w:t xml:space="preserve"> </w:t>
            </w:r>
            <w:r>
              <w:rPr>
                <w:spacing w:val="-4"/>
                <w:sz w:val="20"/>
              </w:rPr>
              <w:t>Note</w:t>
            </w:r>
          </w:p>
        </w:tc>
        <w:tc>
          <w:tcPr>
            <w:tcW w:w="1278" w:type="dxa"/>
          </w:tcPr>
          <w:p w14:paraId="21D853FD" w14:textId="77777777" w:rsidR="00A32014" w:rsidRDefault="00000000">
            <w:pPr>
              <w:pStyle w:val="TableParagraph"/>
              <w:spacing w:line="229" w:lineRule="exact"/>
              <w:ind w:left="11" w:right="3"/>
              <w:jc w:val="center"/>
              <w:rPr>
                <w:sz w:val="20"/>
              </w:rPr>
            </w:pPr>
            <w:r>
              <w:rPr>
                <w:sz w:val="20"/>
              </w:rPr>
              <w:t>Issue</w:t>
            </w:r>
            <w:r>
              <w:rPr>
                <w:spacing w:val="-7"/>
                <w:sz w:val="20"/>
              </w:rPr>
              <w:t xml:space="preserve"> </w:t>
            </w:r>
            <w:r>
              <w:rPr>
                <w:spacing w:val="-12"/>
                <w:sz w:val="20"/>
              </w:rPr>
              <w:t>1</w:t>
            </w:r>
          </w:p>
        </w:tc>
        <w:tc>
          <w:tcPr>
            <w:tcW w:w="1561" w:type="dxa"/>
          </w:tcPr>
          <w:p w14:paraId="031AC61D" w14:textId="77777777" w:rsidR="00A32014" w:rsidRDefault="00000000">
            <w:pPr>
              <w:pStyle w:val="TableParagraph"/>
              <w:spacing w:line="229" w:lineRule="exact"/>
              <w:ind w:left="10" w:right="4"/>
              <w:jc w:val="center"/>
              <w:rPr>
                <w:sz w:val="20"/>
              </w:rPr>
            </w:pPr>
            <w:r>
              <w:rPr>
                <w:sz w:val="20"/>
              </w:rPr>
              <w:t>21</w:t>
            </w:r>
            <w:proofErr w:type="spellStart"/>
            <w:r>
              <w:rPr>
                <w:position w:val="6"/>
                <w:sz w:val="13"/>
              </w:rPr>
              <w:t>st</w:t>
            </w:r>
            <w:proofErr w:type="spellEnd"/>
            <w:r>
              <w:rPr>
                <w:spacing w:val="14"/>
                <w:position w:val="6"/>
                <w:sz w:val="13"/>
              </w:rPr>
              <w:t xml:space="preserve"> </w:t>
            </w:r>
            <w:r>
              <w:rPr>
                <w:sz w:val="20"/>
              </w:rPr>
              <w:t>Dec</w:t>
            </w:r>
            <w:r>
              <w:rPr>
                <w:spacing w:val="-3"/>
                <w:sz w:val="20"/>
              </w:rPr>
              <w:t xml:space="preserve"> </w:t>
            </w:r>
            <w:r>
              <w:rPr>
                <w:spacing w:val="-4"/>
                <w:sz w:val="20"/>
              </w:rPr>
              <w:t>2001</w:t>
            </w:r>
          </w:p>
        </w:tc>
      </w:tr>
      <w:tr w:rsidR="00A32014" w14:paraId="434777F0" w14:textId="77777777">
        <w:trPr>
          <w:trHeight w:val="491"/>
        </w:trPr>
        <w:tc>
          <w:tcPr>
            <w:tcW w:w="4962" w:type="dxa"/>
          </w:tcPr>
          <w:p w14:paraId="66065917" w14:textId="77777777" w:rsidR="00A32014" w:rsidRDefault="00000000">
            <w:pPr>
              <w:pStyle w:val="TableParagraph"/>
              <w:spacing w:line="229" w:lineRule="exact"/>
              <w:rPr>
                <w:sz w:val="20"/>
              </w:rPr>
            </w:pPr>
            <w:r>
              <w:rPr>
                <w:sz w:val="20"/>
              </w:rPr>
              <w:t>EDL</w:t>
            </w:r>
            <w:r>
              <w:rPr>
                <w:spacing w:val="-7"/>
                <w:sz w:val="20"/>
              </w:rPr>
              <w:t xml:space="preserve"> </w:t>
            </w:r>
            <w:r>
              <w:rPr>
                <w:sz w:val="20"/>
              </w:rPr>
              <w:t>Message</w:t>
            </w:r>
            <w:r>
              <w:rPr>
                <w:spacing w:val="-6"/>
                <w:sz w:val="20"/>
              </w:rPr>
              <w:t xml:space="preserve"> </w:t>
            </w:r>
            <w:r>
              <w:rPr>
                <w:sz w:val="20"/>
              </w:rPr>
              <w:t>Interface</w:t>
            </w:r>
            <w:r>
              <w:rPr>
                <w:spacing w:val="-6"/>
                <w:sz w:val="20"/>
              </w:rPr>
              <w:t xml:space="preserve"> </w:t>
            </w:r>
            <w:r>
              <w:rPr>
                <w:spacing w:val="-2"/>
                <w:sz w:val="20"/>
              </w:rPr>
              <w:t>Specification</w:t>
            </w:r>
          </w:p>
        </w:tc>
        <w:tc>
          <w:tcPr>
            <w:tcW w:w="1278" w:type="dxa"/>
          </w:tcPr>
          <w:p w14:paraId="1C94B534" w14:textId="77777777" w:rsidR="00A32014" w:rsidRDefault="00000000">
            <w:pPr>
              <w:pStyle w:val="TableParagraph"/>
              <w:spacing w:line="229" w:lineRule="exact"/>
              <w:ind w:left="11" w:right="3"/>
              <w:jc w:val="center"/>
              <w:rPr>
                <w:sz w:val="20"/>
              </w:rPr>
            </w:pPr>
            <w:r>
              <w:rPr>
                <w:sz w:val="20"/>
              </w:rPr>
              <w:t>Issue</w:t>
            </w:r>
            <w:r>
              <w:rPr>
                <w:spacing w:val="-6"/>
                <w:sz w:val="20"/>
              </w:rPr>
              <w:t xml:space="preserve"> </w:t>
            </w:r>
            <w:r>
              <w:rPr>
                <w:spacing w:val="-10"/>
                <w:sz w:val="20"/>
              </w:rPr>
              <w:t>6</w:t>
            </w:r>
          </w:p>
        </w:tc>
        <w:tc>
          <w:tcPr>
            <w:tcW w:w="1561" w:type="dxa"/>
          </w:tcPr>
          <w:p w14:paraId="0FF84A4F" w14:textId="77777777" w:rsidR="00A32014" w:rsidRDefault="00000000">
            <w:pPr>
              <w:pStyle w:val="TableParagraph"/>
              <w:spacing w:line="229" w:lineRule="exact"/>
              <w:ind w:left="10" w:right="4"/>
              <w:jc w:val="center"/>
              <w:rPr>
                <w:sz w:val="20"/>
              </w:rPr>
            </w:pPr>
            <w:r>
              <w:rPr>
                <w:sz w:val="20"/>
              </w:rPr>
              <w:t>13</w:t>
            </w:r>
            <w:proofErr w:type="spellStart"/>
            <w:r>
              <w:rPr>
                <w:position w:val="6"/>
                <w:sz w:val="13"/>
              </w:rPr>
              <w:t>th</w:t>
            </w:r>
            <w:proofErr w:type="spellEnd"/>
            <w:r>
              <w:rPr>
                <w:spacing w:val="13"/>
                <w:position w:val="6"/>
                <w:sz w:val="13"/>
              </w:rPr>
              <w:t xml:space="preserve"> </w:t>
            </w:r>
            <w:r>
              <w:rPr>
                <w:sz w:val="20"/>
              </w:rPr>
              <w:t>Oct</w:t>
            </w:r>
            <w:r>
              <w:rPr>
                <w:spacing w:val="-5"/>
                <w:sz w:val="20"/>
              </w:rPr>
              <w:t xml:space="preserve"> </w:t>
            </w:r>
            <w:r>
              <w:rPr>
                <w:spacing w:val="-4"/>
                <w:sz w:val="20"/>
              </w:rPr>
              <w:t>2020</w:t>
            </w:r>
          </w:p>
        </w:tc>
      </w:tr>
      <w:tr w:rsidR="00A32014" w14:paraId="2EEDCF5F" w14:textId="77777777">
        <w:trPr>
          <w:trHeight w:val="493"/>
        </w:trPr>
        <w:tc>
          <w:tcPr>
            <w:tcW w:w="4962" w:type="dxa"/>
          </w:tcPr>
          <w:p w14:paraId="27D117B8" w14:textId="77777777" w:rsidR="00A32014" w:rsidRDefault="00000000">
            <w:pPr>
              <w:pStyle w:val="TableParagraph"/>
              <w:spacing w:before="1"/>
              <w:rPr>
                <w:sz w:val="20"/>
              </w:rPr>
            </w:pPr>
            <w:r>
              <w:rPr>
                <w:sz w:val="20"/>
              </w:rPr>
              <w:t>EDL</w:t>
            </w:r>
            <w:r>
              <w:rPr>
                <w:spacing w:val="-9"/>
                <w:sz w:val="20"/>
              </w:rPr>
              <w:t xml:space="preserve"> </w:t>
            </w:r>
            <w:r>
              <w:rPr>
                <w:sz w:val="20"/>
              </w:rPr>
              <w:t>Instruction</w:t>
            </w:r>
            <w:r>
              <w:rPr>
                <w:spacing w:val="-8"/>
                <w:sz w:val="20"/>
              </w:rPr>
              <w:t xml:space="preserve"> </w:t>
            </w:r>
            <w:r>
              <w:rPr>
                <w:sz w:val="20"/>
              </w:rPr>
              <w:t>Interface</w:t>
            </w:r>
            <w:r>
              <w:rPr>
                <w:spacing w:val="-6"/>
                <w:sz w:val="20"/>
              </w:rPr>
              <w:t xml:space="preserve"> </w:t>
            </w:r>
            <w:r>
              <w:rPr>
                <w:sz w:val="20"/>
              </w:rPr>
              <w:t>Valid</w:t>
            </w:r>
            <w:r>
              <w:rPr>
                <w:spacing w:val="-9"/>
                <w:sz w:val="20"/>
              </w:rPr>
              <w:t xml:space="preserve"> </w:t>
            </w:r>
            <w:r>
              <w:rPr>
                <w:sz w:val="20"/>
              </w:rPr>
              <w:t>Reason</w:t>
            </w:r>
            <w:r>
              <w:rPr>
                <w:spacing w:val="-9"/>
                <w:sz w:val="20"/>
              </w:rPr>
              <w:t xml:space="preserve"> </w:t>
            </w:r>
            <w:r>
              <w:rPr>
                <w:spacing w:val="-4"/>
                <w:sz w:val="20"/>
              </w:rPr>
              <w:t>Codes</w:t>
            </w:r>
          </w:p>
        </w:tc>
        <w:tc>
          <w:tcPr>
            <w:tcW w:w="1278" w:type="dxa"/>
          </w:tcPr>
          <w:p w14:paraId="1B87A60B" w14:textId="77777777" w:rsidR="00A32014" w:rsidRDefault="00000000">
            <w:pPr>
              <w:pStyle w:val="TableParagraph"/>
              <w:spacing w:before="1"/>
              <w:ind w:left="11" w:right="3"/>
              <w:jc w:val="center"/>
              <w:rPr>
                <w:sz w:val="20"/>
              </w:rPr>
            </w:pPr>
            <w:r>
              <w:rPr>
                <w:sz w:val="20"/>
              </w:rPr>
              <w:t>Issue</w:t>
            </w:r>
            <w:r>
              <w:rPr>
                <w:spacing w:val="-6"/>
                <w:sz w:val="20"/>
              </w:rPr>
              <w:t xml:space="preserve"> </w:t>
            </w:r>
            <w:r>
              <w:rPr>
                <w:spacing w:val="-10"/>
                <w:sz w:val="20"/>
              </w:rPr>
              <w:t>8</w:t>
            </w:r>
          </w:p>
        </w:tc>
        <w:tc>
          <w:tcPr>
            <w:tcW w:w="1561" w:type="dxa"/>
          </w:tcPr>
          <w:p w14:paraId="3DF9B050" w14:textId="77777777" w:rsidR="00A32014" w:rsidRDefault="00000000">
            <w:pPr>
              <w:pStyle w:val="TableParagraph"/>
              <w:spacing w:before="1"/>
              <w:ind w:left="10" w:right="1"/>
              <w:jc w:val="center"/>
              <w:rPr>
                <w:sz w:val="20"/>
              </w:rPr>
            </w:pPr>
            <w:r>
              <w:rPr>
                <w:sz w:val="20"/>
              </w:rPr>
              <w:t>24</w:t>
            </w:r>
            <w:proofErr w:type="spellStart"/>
            <w:r>
              <w:rPr>
                <w:position w:val="6"/>
                <w:sz w:val="13"/>
              </w:rPr>
              <w:t>th</w:t>
            </w:r>
            <w:proofErr w:type="spellEnd"/>
            <w:r>
              <w:rPr>
                <w:spacing w:val="13"/>
                <w:position w:val="6"/>
                <w:sz w:val="13"/>
              </w:rPr>
              <w:t xml:space="preserve"> </w:t>
            </w:r>
            <w:r>
              <w:rPr>
                <w:sz w:val="20"/>
              </w:rPr>
              <w:t>Jan</w:t>
            </w:r>
            <w:r>
              <w:rPr>
                <w:spacing w:val="-4"/>
                <w:sz w:val="20"/>
              </w:rPr>
              <w:t xml:space="preserve"> 2024</w:t>
            </w:r>
          </w:p>
        </w:tc>
      </w:tr>
      <w:tr w:rsidR="00A32014" w14:paraId="00DF72BB" w14:textId="77777777">
        <w:trPr>
          <w:trHeight w:val="493"/>
        </w:trPr>
        <w:tc>
          <w:tcPr>
            <w:tcW w:w="4962" w:type="dxa"/>
          </w:tcPr>
          <w:p w14:paraId="74392EF9" w14:textId="77777777" w:rsidR="00A32014" w:rsidRDefault="00000000">
            <w:pPr>
              <w:pStyle w:val="TableParagraph"/>
              <w:spacing w:line="229" w:lineRule="exact"/>
              <w:rPr>
                <w:sz w:val="20"/>
              </w:rPr>
            </w:pPr>
            <w:r>
              <w:rPr>
                <w:sz w:val="20"/>
              </w:rPr>
              <w:t>MODIS</w:t>
            </w:r>
            <w:r>
              <w:rPr>
                <w:spacing w:val="-9"/>
                <w:sz w:val="20"/>
              </w:rPr>
              <w:t xml:space="preserve"> </w:t>
            </w:r>
            <w:r>
              <w:rPr>
                <w:sz w:val="20"/>
              </w:rPr>
              <w:t>Interface</w:t>
            </w:r>
            <w:r>
              <w:rPr>
                <w:spacing w:val="-8"/>
                <w:sz w:val="20"/>
              </w:rPr>
              <w:t xml:space="preserve"> </w:t>
            </w:r>
            <w:r>
              <w:rPr>
                <w:spacing w:val="-2"/>
                <w:sz w:val="20"/>
              </w:rPr>
              <w:t>Specification</w:t>
            </w:r>
          </w:p>
        </w:tc>
        <w:tc>
          <w:tcPr>
            <w:tcW w:w="1278" w:type="dxa"/>
          </w:tcPr>
          <w:p w14:paraId="50CC00E4" w14:textId="77777777" w:rsidR="00A32014" w:rsidRDefault="00000000">
            <w:pPr>
              <w:pStyle w:val="TableParagraph"/>
              <w:spacing w:line="229" w:lineRule="exact"/>
              <w:ind w:left="11"/>
              <w:jc w:val="center"/>
              <w:rPr>
                <w:sz w:val="20"/>
              </w:rPr>
            </w:pPr>
            <w:r>
              <w:rPr>
                <w:sz w:val="20"/>
              </w:rPr>
              <w:t>Version</w:t>
            </w:r>
            <w:r>
              <w:rPr>
                <w:spacing w:val="-9"/>
                <w:sz w:val="20"/>
              </w:rPr>
              <w:t xml:space="preserve"> </w:t>
            </w:r>
            <w:r>
              <w:rPr>
                <w:spacing w:val="-10"/>
                <w:sz w:val="20"/>
              </w:rPr>
              <w:t>4</w:t>
            </w:r>
          </w:p>
        </w:tc>
        <w:tc>
          <w:tcPr>
            <w:tcW w:w="1561" w:type="dxa"/>
          </w:tcPr>
          <w:p w14:paraId="3D4AFD2D" w14:textId="77777777" w:rsidR="00A32014" w:rsidRDefault="00000000">
            <w:pPr>
              <w:pStyle w:val="TableParagraph"/>
              <w:spacing w:line="229" w:lineRule="exact"/>
              <w:ind w:left="10" w:right="3"/>
              <w:jc w:val="center"/>
              <w:rPr>
                <w:sz w:val="20"/>
              </w:rPr>
            </w:pPr>
            <w:r>
              <w:rPr>
                <w:sz w:val="20"/>
              </w:rPr>
              <w:t>26</w:t>
            </w:r>
            <w:proofErr w:type="spellStart"/>
            <w:r>
              <w:rPr>
                <w:position w:val="6"/>
                <w:sz w:val="13"/>
              </w:rPr>
              <w:t>th</w:t>
            </w:r>
            <w:proofErr w:type="spellEnd"/>
            <w:r>
              <w:rPr>
                <w:spacing w:val="13"/>
                <w:position w:val="6"/>
                <w:sz w:val="13"/>
              </w:rPr>
              <w:t xml:space="preserve"> </w:t>
            </w:r>
            <w:r>
              <w:rPr>
                <w:sz w:val="20"/>
              </w:rPr>
              <w:t>May</w:t>
            </w:r>
            <w:r>
              <w:rPr>
                <w:spacing w:val="-5"/>
                <w:sz w:val="20"/>
              </w:rPr>
              <w:t xml:space="preserve"> </w:t>
            </w:r>
            <w:r>
              <w:rPr>
                <w:spacing w:val="-4"/>
                <w:sz w:val="20"/>
              </w:rPr>
              <w:t>2015</w:t>
            </w:r>
          </w:p>
        </w:tc>
      </w:tr>
      <w:tr w:rsidR="00A32014" w14:paraId="043DF4DC" w14:textId="77777777">
        <w:trPr>
          <w:trHeight w:val="491"/>
        </w:trPr>
        <w:tc>
          <w:tcPr>
            <w:tcW w:w="4962" w:type="dxa"/>
          </w:tcPr>
          <w:p w14:paraId="17411912" w14:textId="77777777" w:rsidR="00A32014" w:rsidRDefault="00000000">
            <w:pPr>
              <w:pStyle w:val="TableParagraph"/>
              <w:spacing w:line="229" w:lineRule="exact"/>
              <w:rPr>
                <w:sz w:val="20"/>
              </w:rPr>
            </w:pPr>
            <w:r>
              <w:rPr>
                <w:sz w:val="20"/>
              </w:rPr>
              <w:t>Control</w:t>
            </w:r>
            <w:r>
              <w:rPr>
                <w:spacing w:val="-12"/>
                <w:sz w:val="20"/>
              </w:rPr>
              <w:t xml:space="preserve"> </w:t>
            </w:r>
            <w:r>
              <w:rPr>
                <w:sz w:val="20"/>
              </w:rPr>
              <w:t>Telephony</w:t>
            </w:r>
            <w:r>
              <w:rPr>
                <w:spacing w:val="-8"/>
                <w:sz w:val="20"/>
              </w:rPr>
              <w:t xml:space="preserve"> </w:t>
            </w:r>
            <w:r>
              <w:rPr>
                <w:sz w:val="20"/>
              </w:rPr>
              <w:t>Electrical</w:t>
            </w:r>
            <w:r>
              <w:rPr>
                <w:spacing w:val="-9"/>
                <w:sz w:val="20"/>
              </w:rPr>
              <w:t xml:space="preserve"> </w:t>
            </w:r>
            <w:r>
              <w:rPr>
                <w:spacing w:val="-2"/>
                <w:sz w:val="20"/>
              </w:rPr>
              <w:t>Standard</w:t>
            </w:r>
          </w:p>
        </w:tc>
        <w:tc>
          <w:tcPr>
            <w:tcW w:w="1278" w:type="dxa"/>
          </w:tcPr>
          <w:p w14:paraId="376B96AA" w14:textId="77777777" w:rsidR="00A32014" w:rsidRDefault="00000000">
            <w:pPr>
              <w:pStyle w:val="TableParagraph"/>
              <w:spacing w:line="229" w:lineRule="exact"/>
              <w:ind w:left="11" w:right="1"/>
              <w:jc w:val="center"/>
              <w:rPr>
                <w:sz w:val="20"/>
              </w:rPr>
            </w:pPr>
            <w:r>
              <w:rPr>
                <w:spacing w:val="-5"/>
                <w:sz w:val="20"/>
              </w:rPr>
              <w:t>3.0</w:t>
            </w:r>
          </w:p>
        </w:tc>
        <w:tc>
          <w:tcPr>
            <w:tcW w:w="1561" w:type="dxa"/>
          </w:tcPr>
          <w:p w14:paraId="357FD5E8" w14:textId="77777777" w:rsidR="00A32014" w:rsidRDefault="00000000">
            <w:pPr>
              <w:pStyle w:val="TableParagraph"/>
              <w:spacing w:line="229" w:lineRule="exact"/>
              <w:ind w:left="10" w:right="4"/>
              <w:jc w:val="center"/>
              <w:rPr>
                <w:sz w:val="20"/>
              </w:rPr>
            </w:pPr>
            <w:r>
              <w:rPr>
                <w:sz w:val="20"/>
              </w:rPr>
              <w:t>4</w:t>
            </w:r>
            <w:proofErr w:type="spellStart"/>
            <w:r>
              <w:rPr>
                <w:position w:val="6"/>
                <w:sz w:val="13"/>
              </w:rPr>
              <w:t>th</w:t>
            </w:r>
            <w:proofErr w:type="spellEnd"/>
            <w:r>
              <w:rPr>
                <w:spacing w:val="12"/>
                <w:position w:val="6"/>
                <w:sz w:val="13"/>
              </w:rPr>
              <w:t xml:space="preserve"> </w:t>
            </w:r>
            <w:r>
              <w:rPr>
                <w:sz w:val="20"/>
              </w:rPr>
              <w:t>March</w:t>
            </w:r>
            <w:r>
              <w:rPr>
                <w:spacing w:val="-4"/>
                <w:sz w:val="20"/>
              </w:rPr>
              <w:t xml:space="preserve"> 2024</w:t>
            </w:r>
          </w:p>
        </w:tc>
      </w:tr>
      <w:tr w:rsidR="00A32014" w14:paraId="59741A85" w14:textId="77777777">
        <w:trPr>
          <w:trHeight w:val="508"/>
        </w:trPr>
        <w:tc>
          <w:tcPr>
            <w:tcW w:w="4962" w:type="dxa"/>
          </w:tcPr>
          <w:p w14:paraId="57E74BA6" w14:textId="77777777" w:rsidR="00A32014" w:rsidRDefault="00000000">
            <w:pPr>
              <w:pStyle w:val="TableParagraph"/>
              <w:spacing w:before="1"/>
              <w:rPr>
                <w:sz w:val="20"/>
              </w:rPr>
            </w:pPr>
            <w:r>
              <w:rPr>
                <w:sz w:val="20"/>
              </w:rPr>
              <w:t>Distribution</w:t>
            </w:r>
            <w:r>
              <w:rPr>
                <w:spacing w:val="-11"/>
                <w:sz w:val="20"/>
              </w:rPr>
              <w:t xml:space="preserve"> </w:t>
            </w:r>
            <w:r>
              <w:rPr>
                <w:sz w:val="20"/>
              </w:rPr>
              <w:t>Restoration</w:t>
            </w:r>
            <w:r>
              <w:rPr>
                <w:spacing w:val="-11"/>
                <w:sz w:val="20"/>
              </w:rPr>
              <w:t xml:space="preserve"> </w:t>
            </w:r>
            <w:r>
              <w:rPr>
                <w:sz w:val="20"/>
              </w:rPr>
              <w:t>Zone</w:t>
            </w:r>
            <w:r>
              <w:rPr>
                <w:spacing w:val="-11"/>
                <w:sz w:val="20"/>
              </w:rPr>
              <w:t xml:space="preserve"> </w:t>
            </w:r>
            <w:r>
              <w:rPr>
                <w:sz w:val="20"/>
              </w:rPr>
              <w:t>Control</w:t>
            </w:r>
            <w:r>
              <w:rPr>
                <w:spacing w:val="-11"/>
                <w:sz w:val="20"/>
              </w:rPr>
              <w:t xml:space="preserve"> </w:t>
            </w:r>
            <w:r>
              <w:rPr>
                <w:sz w:val="20"/>
              </w:rPr>
              <w:t>System</w:t>
            </w:r>
            <w:r>
              <w:rPr>
                <w:spacing w:val="-10"/>
                <w:sz w:val="20"/>
              </w:rPr>
              <w:t xml:space="preserve"> </w:t>
            </w:r>
            <w:r>
              <w:rPr>
                <w:spacing w:val="-4"/>
                <w:sz w:val="20"/>
              </w:rPr>
              <w:t>High</w:t>
            </w:r>
          </w:p>
          <w:p w14:paraId="5F4E1431" w14:textId="77777777" w:rsidR="00A32014" w:rsidRDefault="00000000">
            <w:pPr>
              <w:pStyle w:val="TableParagraph"/>
              <w:spacing w:before="22"/>
              <w:rPr>
                <w:sz w:val="20"/>
              </w:rPr>
            </w:pPr>
            <w:r>
              <w:rPr>
                <w:sz w:val="20"/>
              </w:rPr>
              <w:t>Level</w:t>
            </w:r>
            <w:r>
              <w:rPr>
                <w:spacing w:val="-13"/>
                <w:sz w:val="20"/>
              </w:rPr>
              <w:t xml:space="preserve"> </w:t>
            </w:r>
            <w:r>
              <w:rPr>
                <w:sz w:val="20"/>
              </w:rPr>
              <w:t>Functional</w:t>
            </w:r>
            <w:r>
              <w:rPr>
                <w:spacing w:val="-10"/>
                <w:sz w:val="20"/>
              </w:rPr>
              <w:t xml:space="preserve"> </w:t>
            </w:r>
            <w:r>
              <w:rPr>
                <w:spacing w:val="-2"/>
                <w:sz w:val="20"/>
              </w:rPr>
              <w:t>Requirements</w:t>
            </w:r>
          </w:p>
        </w:tc>
        <w:tc>
          <w:tcPr>
            <w:tcW w:w="1278" w:type="dxa"/>
          </w:tcPr>
          <w:p w14:paraId="5169836D" w14:textId="77777777" w:rsidR="00A32014" w:rsidRDefault="00000000">
            <w:pPr>
              <w:pStyle w:val="TableParagraph"/>
              <w:spacing w:before="1"/>
              <w:ind w:left="11" w:right="1"/>
              <w:jc w:val="center"/>
              <w:rPr>
                <w:sz w:val="20"/>
              </w:rPr>
            </w:pPr>
            <w:r>
              <w:rPr>
                <w:spacing w:val="-5"/>
                <w:sz w:val="20"/>
              </w:rPr>
              <w:t>1.0</w:t>
            </w:r>
          </w:p>
        </w:tc>
        <w:tc>
          <w:tcPr>
            <w:tcW w:w="1561" w:type="dxa"/>
          </w:tcPr>
          <w:p w14:paraId="57E3CE74" w14:textId="77777777" w:rsidR="00A32014" w:rsidRDefault="00000000">
            <w:pPr>
              <w:pStyle w:val="TableParagraph"/>
              <w:spacing w:before="1"/>
              <w:ind w:left="10"/>
              <w:jc w:val="center"/>
              <w:rPr>
                <w:sz w:val="20"/>
              </w:rPr>
            </w:pPr>
            <w:r>
              <w:rPr>
                <w:spacing w:val="-5"/>
                <w:sz w:val="20"/>
              </w:rPr>
              <w:t>TBA</w:t>
            </w:r>
          </w:p>
        </w:tc>
      </w:tr>
    </w:tbl>
    <w:p w14:paraId="562A4D1C" w14:textId="77777777" w:rsidR="00A32014" w:rsidRDefault="00A32014">
      <w:pPr>
        <w:pStyle w:val="BodyText"/>
        <w:spacing w:before="52"/>
      </w:pPr>
    </w:p>
    <w:p w14:paraId="2FDD217C" w14:textId="77777777" w:rsidR="00A32014" w:rsidRDefault="00000000">
      <w:pPr>
        <w:pStyle w:val="ListParagraph"/>
        <w:numPr>
          <w:ilvl w:val="0"/>
          <w:numId w:val="14"/>
        </w:numPr>
        <w:tabs>
          <w:tab w:val="left" w:pos="2000"/>
        </w:tabs>
        <w:ind w:left="2000" w:hanging="423"/>
        <w:rPr>
          <w:sz w:val="20"/>
        </w:rPr>
      </w:pPr>
      <w:r>
        <w:rPr>
          <w:sz w:val="20"/>
        </w:rPr>
        <w:t>Scottish</w:t>
      </w:r>
      <w:r>
        <w:rPr>
          <w:spacing w:val="-8"/>
          <w:sz w:val="20"/>
        </w:rPr>
        <w:t xml:space="preserve"> </w:t>
      </w:r>
      <w:r>
        <w:rPr>
          <w:b/>
          <w:sz w:val="20"/>
        </w:rPr>
        <w:t>Electrical</w:t>
      </w:r>
      <w:r>
        <w:rPr>
          <w:b/>
          <w:spacing w:val="-8"/>
          <w:sz w:val="20"/>
        </w:rPr>
        <w:t xml:space="preserve"> </w:t>
      </w:r>
      <w:r>
        <w:rPr>
          <w:b/>
          <w:sz w:val="20"/>
        </w:rPr>
        <w:t>Standards</w:t>
      </w:r>
      <w:r>
        <w:rPr>
          <w:b/>
          <w:spacing w:val="-9"/>
          <w:sz w:val="20"/>
        </w:rPr>
        <w:t xml:space="preserve"> </w:t>
      </w:r>
      <w:r>
        <w:rPr>
          <w:sz w:val="20"/>
        </w:rPr>
        <w:t>applicable</w:t>
      </w:r>
      <w:r>
        <w:rPr>
          <w:spacing w:val="-9"/>
          <w:sz w:val="20"/>
        </w:rPr>
        <w:t xml:space="preserve"> </w:t>
      </w:r>
      <w:r>
        <w:rPr>
          <w:sz w:val="20"/>
        </w:rPr>
        <w:t>for</w:t>
      </w:r>
      <w:r>
        <w:rPr>
          <w:spacing w:val="-9"/>
          <w:sz w:val="20"/>
        </w:rPr>
        <w:t xml:space="preserve"> </w:t>
      </w:r>
      <w:r>
        <w:rPr>
          <w:b/>
          <w:sz w:val="20"/>
        </w:rPr>
        <w:t>SPT's</w:t>
      </w:r>
      <w:r>
        <w:rPr>
          <w:b/>
          <w:spacing w:val="-10"/>
          <w:sz w:val="20"/>
        </w:rPr>
        <w:t xml:space="preserve"> </w:t>
      </w:r>
      <w:r>
        <w:rPr>
          <w:b/>
          <w:sz w:val="20"/>
        </w:rPr>
        <w:t>Transmission</w:t>
      </w:r>
      <w:r>
        <w:rPr>
          <w:b/>
          <w:spacing w:val="-9"/>
          <w:sz w:val="20"/>
        </w:rPr>
        <w:t xml:space="preserve"> </w:t>
      </w:r>
      <w:r>
        <w:rPr>
          <w:b/>
          <w:spacing w:val="-2"/>
          <w:sz w:val="20"/>
        </w:rPr>
        <w:t>System</w:t>
      </w:r>
      <w:r>
        <w:rPr>
          <w:spacing w:val="-2"/>
          <w:sz w:val="20"/>
        </w:rPr>
        <w:t>.</w:t>
      </w:r>
    </w:p>
    <w:p w14:paraId="515A649E" w14:textId="77777777" w:rsidR="00A32014" w:rsidRDefault="00A32014">
      <w:pPr>
        <w:pStyle w:val="BodyText"/>
        <w:spacing w:before="191"/>
      </w:pPr>
    </w:p>
    <w:tbl>
      <w:tblPr>
        <w:tblW w:w="0" w:type="auto"/>
        <w:tblInd w:w="2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41"/>
        <w:gridCol w:w="5041"/>
        <w:gridCol w:w="1164"/>
      </w:tblGrid>
      <w:tr w:rsidR="00A32014" w14:paraId="1F7D1D3B" w14:textId="77777777">
        <w:trPr>
          <w:trHeight w:val="1074"/>
        </w:trPr>
        <w:tc>
          <w:tcPr>
            <w:tcW w:w="1441" w:type="dxa"/>
            <w:tcBorders>
              <w:right w:val="single" w:sz="6" w:space="0" w:color="000000"/>
            </w:tcBorders>
          </w:tcPr>
          <w:p w14:paraId="13D2E1AF" w14:textId="77777777" w:rsidR="00A32014" w:rsidRDefault="00000000">
            <w:pPr>
              <w:pStyle w:val="TableParagraph"/>
            </w:pPr>
            <w:r>
              <w:rPr>
                <w:spacing w:val="-2"/>
              </w:rPr>
              <w:t>RES-01-</w:t>
            </w:r>
            <w:r>
              <w:rPr>
                <w:spacing w:val="-5"/>
              </w:rPr>
              <w:t>100</w:t>
            </w:r>
          </w:p>
        </w:tc>
        <w:tc>
          <w:tcPr>
            <w:tcW w:w="5041" w:type="dxa"/>
            <w:tcBorders>
              <w:left w:val="single" w:sz="6" w:space="0" w:color="000000"/>
              <w:right w:val="single" w:sz="6" w:space="0" w:color="000000"/>
            </w:tcBorders>
          </w:tcPr>
          <w:p w14:paraId="1C28B9B6" w14:textId="77777777" w:rsidR="00A32014" w:rsidRDefault="00000000">
            <w:pPr>
              <w:pStyle w:val="TableParagraph"/>
              <w:spacing w:line="264" w:lineRule="auto"/>
              <w:ind w:left="104" w:right="318"/>
            </w:pPr>
            <w:r>
              <w:t>Relevant Electrical Standards for Plant, Equipment</w:t>
            </w:r>
            <w:r>
              <w:rPr>
                <w:spacing w:val="-5"/>
              </w:rPr>
              <w:t xml:space="preserve"> </w:t>
            </w:r>
            <w:r>
              <w:t>and</w:t>
            </w:r>
            <w:r>
              <w:rPr>
                <w:spacing w:val="-8"/>
              </w:rPr>
              <w:t xml:space="preserve"> </w:t>
            </w:r>
            <w:r>
              <w:t>Apparatus</w:t>
            </w:r>
            <w:r>
              <w:rPr>
                <w:spacing w:val="-5"/>
              </w:rPr>
              <w:t xml:space="preserve"> </w:t>
            </w:r>
            <w:r>
              <w:t>for</w:t>
            </w:r>
            <w:r>
              <w:rPr>
                <w:spacing w:val="-5"/>
              </w:rPr>
              <w:t xml:space="preserve"> </w:t>
            </w:r>
            <w:r>
              <w:t>connection</w:t>
            </w:r>
            <w:r>
              <w:rPr>
                <w:spacing w:val="-8"/>
              </w:rPr>
              <w:t xml:space="preserve"> </w:t>
            </w:r>
            <w:r>
              <w:t>to</w:t>
            </w:r>
            <w:r>
              <w:rPr>
                <w:spacing w:val="-8"/>
              </w:rPr>
              <w:t xml:space="preserve"> </w:t>
            </w:r>
            <w:r>
              <w:t>the SP Transmission System</w:t>
            </w:r>
          </w:p>
        </w:tc>
        <w:tc>
          <w:tcPr>
            <w:tcW w:w="1164" w:type="dxa"/>
            <w:tcBorders>
              <w:left w:val="single" w:sz="6" w:space="0" w:color="000000"/>
            </w:tcBorders>
          </w:tcPr>
          <w:p w14:paraId="61694B5D" w14:textId="77777777" w:rsidR="00A32014" w:rsidRDefault="00000000">
            <w:pPr>
              <w:pStyle w:val="TableParagraph"/>
              <w:ind w:left="222"/>
            </w:pPr>
            <w:r>
              <w:t>Issue</w:t>
            </w:r>
            <w:r>
              <w:rPr>
                <w:spacing w:val="-3"/>
              </w:rPr>
              <w:t xml:space="preserve"> </w:t>
            </w:r>
            <w:r>
              <w:rPr>
                <w:spacing w:val="-10"/>
              </w:rPr>
              <w:t>1</w:t>
            </w:r>
          </w:p>
        </w:tc>
      </w:tr>
    </w:tbl>
    <w:p w14:paraId="1DD7303C" w14:textId="77777777" w:rsidR="00A32014" w:rsidRDefault="00A32014">
      <w:pPr>
        <w:sectPr w:rsidR="00A32014">
          <w:type w:val="continuous"/>
          <w:pgSz w:w="11910" w:h="16840"/>
          <w:pgMar w:top="820" w:right="340" w:bottom="1200" w:left="1260" w:header="0" w:footer="1015" w:gutter="0"/>
          <w:cols w:space="720"/>
        </w:sectPr>
      </w:pPr>
    </w:p>
    <w:p w14:paraId="6362326E" w14:textId="77777777" w:rsidR="00A32014" w:rsidRDefault="00000000">
      <w:pPr>
        <w:pStyle w:val="ListParagraph"/>
        <w:numPr>
          <w:ilvl w:val="0"/>
          <w:numId w:val="14"/>
        </w:numPr>
        <w:tabs>
          <w:tab w:val="left" w:pos="2001"/>
        </w:tabs>
        <w:spacing w:before="73"/>
        <w:ind w:left="2001" w:hanging="424"/>
        <w:rPr>
          <w:sz w:val="20"/>
        </w:rPr>
      </w:pPr>
      <w:r>
        <w:rPr>
          <w:sz w:val="20"/>
        </w:rPr>
        <w:lastRenderedPageBreak/>
        <w:t>Scottish</w:t>
      </w:r>
      <w:r>
        <w:rPr>
          <w:spacing w:val="-8"/>
          <w:sz w:val="20"/>
        </w:rPr>
        <w:t xml:space="preserve"> </w:t>
      </w:r>
      <w:r>
        <w:rPr>
          <w:b/>
          <w:sz w:val="20"/>
        </w:rPr>
        <w:t>Electrical</w:t>
      </w:r>
      <w:r>
        <w:rPr>
          <w:b/>
          <w:spacing w:val="-8"/>
          <w:sz w:val="20"/>
        </w:rPr>
        <w:t xml:space="preserve"> </w:t>
      </w:r>
      <w:r>
        <w:rPr>
          <w:b/>
          <w:sz w:val="20"/>
        </w:rPr>
        <w:t>Standards</w:t>
      </w:r>
      <w:r>
        <w:rPr>
          <w:b/>
          <w:spacing w:val="-9"/>
          <w:sz w:val="20"/>
        </w:rPr>
        <w:t xml:space="preserve"> </w:t>
      </w:r>
      <w:r>
        <w:rPr>
          <w:sz w:val="20"/>
        </w:rPr>
        <w:t>applicable</w:t>
      </w:r>
      <w:r>
        <w:rPr>
          <w:spacing w:val="-9"/>
          <w:sz w:val="20"/>
        </w:rPr>
        <w:t xml:space="preserve"> </w:t>
      </w:r>
      <w:r>
        <w:rPr>
          <w:sz w:val="20"/>
        </w:rPr>
        <w:t>for</w:t>
      </w:r>
      <w:r>
        <w:rPr>
          <w:spacing w:val="-9"/>
          <w:sz w:val="20"/>
        </w:rPr>
        <w:t xml:space="preserve"> </w:t>
      </w:r>
      <w:r>
        <w:rPr>
          <w:b/>
          <w:sz w:val="20"/>
        </w:rPr>
        <w:t>SHETL's</w:t>
      </w:r>
      <w:r>
        <w:rPr>
          <w:b/>
          <w:spacing w:val="-7"/>
          <w:sz w:val="20"/>
        </w:rPr>
        <w:t xml:space="preserve"> </w:t>
      </w:r>
      <w:r>
        <w:rPr>
          <w:b/>
          <w:sz w:val="20"/>
        </w:rPr>
        <w:t>Transmission</w:t>
      </w:r>
      <w:r>
        <w:rPr>
          <w:b/>
          <w:spacing w:val="-8"/>
          <w:sz w:val="20"/>
        </w:rPr>
        <w:t xml:space="preserve"> </w:t>
      </w:r>
      <w:r>
        <w:rPr>
          <w:b/>
          <w:spacing w:val="-2"/>
          <w:sz w:val="20"/>
        </w:rPr>
        <w:t>System</w:t>
      </w:r>
      <w:r>
        <w:rPr>
          <w:spacing w:val="-2"/>
          <w:sz w:val="20"/>
        </w:rPr>
        <w:t>.</w:t>
      </w:r>
    </w:p>
    <w:p w14:paraId="49358E7C" w14:textId="77777777" w:rsidR="00A32014" w:rsidRDefault="00A32014">
      <w:pPr>
        <w:pStyle w:val="BodyText"/>
        <w:spacing w:before="197"/>
      </w:pPr>
    </w:p>
    <w:tbl>
      <w:tblPr>
        <w:tblW w:w="0" w:type="auto"/>
        <w:tblInd w:w="1892" w:type="dxa"/>
        <w:tblLayout w:type="fixed"/>
        <w:tblCellMar>
          <w:left w:w="0" w:type="dxa"/>
          <w:right w:w="0" w:type="dxa"/>
        </w:tblCellMar>
        <w:tblLook w:val="01E0" w:firstRow="1" w:lastRow="1" w:firstColumn="1" w:lastColumn="1" w:noHBand="0" w:noVBand="0"/>
      </w:tblPr>
      <w:tblGrid>
        <w:gridCol w:w="463"/>
        <w:gridCol w:w="1702"/>
        <w:gridCol w:w="4436"/>
      </w:tblGrid>
      <w:tr w:rsidR="00A32014" w14:paraId="465F0B74" w14:textId="77777777">
        <w:trPr>
          <w:trHeight w:val="1098"/>
        </w:trPr>
        <w:tc>
          <w:tcPr>
            <w:tcW w:w="463" w:type="dxa"/>
          </w:tcPr>
          <w:p w14:paraId="26A813CC" w14:textId="77777777" w:rsidR="00A32014" w:rsidRDefault="00000000">
            <w:pPr>
              <w:pStyle w:val="TableParagraph"/>
              <w:spacing w:line="247" w:lineRule="exact"/>
              <w:ind w:left="0" w:right="177"/>
              <w:jc w:val="center"/>
            </w:pPr>
            <w:r>
              <w:rPr>
                <w:spacing w:val="-5"/>
              </w:rPr>
              <w:t>1.</w:t>
            </w:r>
          </w:p>
        </w:tc>
        <w:tc>
          <w:tcPr>
            <w:tcW w:w="1702" w:type="dxa"/>
          </w:tcPr>
          <w:p w14:paraId="190C5067" w14:textId="77777777" w:rsidR="00A32014" w:rsidRDefault="00000000">
            <w:pPr>
              <w:pStyle w:val="TableParagraph"/>
              <w:spacing w:line="247" w:lineRule="exact"/>
            </w:pPr>
            <w:r>
              <w:t>NGTS</w:t>
            </w:r>
            <w:r>
              <w:rPr>
                <w:spacing w:val="-3"/>
              </w:rPr>
              <w:t xml:space="preserve"> </w:t>
            </w:r>
            <w:r>
              <w:rPr>
                <w:spacing w:val="-5"/>
              </w:rPr>
              <w:t>1:</w:t>
            </w:r>
          </w:p>
        </w:tc>
        <w:tc>
          <w:tcPr>
            <w:tcW w:w="4436" w:type="dxa"/>
          </w:tcPr>
          <w:p w14:paraId="08754A5A" w14:textId="77777777" w:rsidR="00A32014" w:rsidRDefault="00000000">
            <w:pPr>
              <w:pStyle w:val="TableParagraph"/>
              <w:spacing w:line="264" w:lineRule="auto"/>
              <w:ind w:left="249"/>
            </w:pPr>
            <w:r>
              <w:t>Rating and General Requirements for Plant,</w:t>
            </w:r>
            <w:r>
              <w:rPr>
                <w:spacing w:val="-8"/>
              </w:rPr>
              <w:t xml:space="preserve"> </w:t>
            </w:r>
            <w:r>
              <w:t>Equipment,</w:t>
            </w:r>
            <w:r>
              <w:rPr>
                <w:spacing w:val="-10"/>
              </w:rPr>
              <w:t xml:space="preserve"> </w:t>
            </w:r>
            <w:r>
              <w:t>Apparatus</w:t>
            </w:r>
            <w:r>
              <w:rPr>
                <w:spacing w:val="-9"/>
              </w:rPr>
              <w:t xml:space="preserve"> </w:t>
            </w:r>
            <w:r>
              <w:t>and</w:t>
            </w:r>
            <w:r>
              <w:rPr>
                <w:spacing w:val="-11"/>
              </w:rPr>
              <w:t xml:space="preserve"> </w:t>
            </w:r>
            <w:r>
              <w:t>Services for the National Grid System and Direct</w:t>
            </w:r>
          </w:p>
          <w:p w14:paraId="16B20463" w14:textId="77777777" w:rsidR="00A32014" w:rsidRDefault="00000000">
            <w:pPr>
              <w:pStyle w:val="TableParagraph"/>
              <w:spacing w:line="249" w:lineRule="exact"/>
              <w:ind w:left="249"/>
            </w:pPr>
            <w:r>
              <w:t>Connection</w:t>
            </w:r>
            <w:r>
              <w:rPr>
                <w:spacing w:val="-4"/>
              </w:rPr>
              <w:t xml:space="preserve"> </w:t>
            </w:r>
            <w:r>
              <w:t>to</w:t>
            </w:r>
            <w:r>
              <w:rPr>
                <w:spacing w:val="-5"/>
              </w:rPr>
              <w:t xml:space="preserve"> </w:t>
            </w:r>
            <w:r>
              <w:t>it.</w:t>
            </w:r>
            <w:r>
              <w:rPr>
                <w:spacing w:val="-4"/>
              </w:rPr>
              <w:t xml:space="preserve"> </w:t>
            </w:r>
            <w:r>
              <w:t>Issue</w:t>
            </w:r>
            <w:r>
              <w:rPr>
                <w:spacing w:val="-3"/>
              </w:rPr>
              <w:t xml:space="preserve"> </w:t>
            </w:r>
            <w:r>
              <w:t>3</w:t>
            </w:r>
            <w:r>
              <w:rPr>
                <w:spacing w:val="-7"/>
              </w:rPr>
              <w:t xml:space="preserve"> </w:t>
            </w:r>
            <w:r>
              <w:t>March</w:t>
            </w:r>
            <w:r>
              <w:rPr>
                <w:spacing w:val="-5"/>
              </w:rPr>
              <w:t xml:space="preserve"> </w:t>
            </w:r>
            <w:r>
              <w:rPr>
                <w:spacing w:val="-4"/>
              </w:rPr>
              <w:t>1999.</w:t>
            </w:r>
          </w:p>
        </w:tc>
      </w:tr>
      <w:tr w:rsidR="00A32014" w14:paraId="1BEC7220" w14:textId="77777777">
        <w:trPr>
          <w:trHeight w:val="556"/>
        </w:trPr>
        <w:tc>
          <w:tcPr>
            <w:tcW w:w="463" w:type="dxa"/>
          </w:tcPr>
          <w:p w14:paraId="4747318A" w14:textId="77777777" w:rsidR="00A32014" w:rsidRDefault="00000000">
            <w:pPr>
              <w:pStyle w:val="TableParagraph"/>
              <w:spacing w:before="9"/>
              <w:ind w:left="0" w:right="177"/>
              <w:jc w:val="center"/>
            </w:pPr>
            <w:r>
              <w:rPr>
                <w:spacing w:val="-5"/>
              </w:rPr>
              <w:t>2.</w:t>
            </w:r>
          </w:p>
        </w:tc>
        <w:tc>
          <w:tcPr>
            <w:tcW w:w="1702" w:type="dxa"/>
          </w:tcPr>
          <w:p w14:paraId="11445127" w14:textId="77777777" w:rsidR="00A32014" w:rsidRDefault="00000000">
            <w:pPr>
              <w:pStyle w:val="TableParagraph"/>
              <w:spacing w:before="9"/>
            </w:pPr>
            <w:r>
              <w:t>NGTS</w:t>
            </w:r>
            <w:r>
              <w:rPr>
                <w:spacing w:val="-3"/>
              </w:rPr>
              <w:t xml:space="preserve"> </w:t>
            </w:r>
            <w:r>
              <w:rPr>
                <w:spacing w:val="-4"/>
              </w:rPr>
              <w:t>2.1:</w:t>
            </w:r>
          </w:p>
        </w:tc>
        <w:tc>
          <w:tcPr>
            <w:tcW w:w="4436" w:type="dxa"/>
          </w:tcPr>
          <w:p w14:paraId="04EA0CBA" w14:textId="77777777" w:rsidR="00A32014" w:rsidRDefault="00000000">
            <w:pPr>
              <w:pStyle w:val="TableParagraph"/>
              <w:spacing w:before="9"/>
              <w:ind w:left="249"/>
            </w:pPr>
            <w:r>
              <w:rPr>
                <w:spacing w:val="-2"/>
              </w:rPr>
              <w:t>Substations</w:t>
            </w:r>
          </w:p>
          <w:p w14:paraId="21F700F5" w14:textId="77777777" w:rsidR="00A32014" w:rsidRDefault="00000000">
            <w:pPr>
              <w:pStyle w:val="TableParagraph"/>
              <w:spacing w:before="26" w:line="249" w:lineRule="exact"/>
              <w:ind w:left="249"/>
            </w:pPr>
            <w:r>
              <w:t>Issue</w:t>
            </w:r>
            <w:r>
              <w:rPr>
                <w:spacing w:val="-2"/>
              </w:rPr>
              <w:t xml:space="preserve"> </w:t>
            </w:r>
            <w:r>
              <w:t>2</w:t>
            </w:r>
            <w:r>
              <w:rPr>
                <w:spacing w:val="-4"/>
              </w:rPr>
              <w:t xml:space="preserve"> </w:t>
            </w:r>
            <w:r>
              <w:t>May</w:t>
            </w:r>
            <w:r>
              <w:rPr>
                <w:spacing w:val="-1"/>
              </w:rPr>
              <w:t xml:space="preserve"> </w:t>
            </w:r>
            <w:r>
              <w:rPr>
                <w:spacing w:val="-4"/>
              </w:rPr>
              <w:t>1995</w:t>
            </w:r>
          </w:p>
        </w:tc>
      </w:tr>
      <w:tr w:rsidR="00A32014" w14:paraId="48C58568" w14:textId="77777777">
        <w:trPr>
          <w:trHeight w:val="556"/>
        </w:trPr>
        <w:tc>
          <w:tcPr>
            <w:tcW w:w="463" w:type="dxa"/>
          </w:tcPr>
          <w:p w14:paraId="58E2F52A" w14:textId="77777777" w:rsidR="00A32014" w:rsidRDefault="00000000">
            <w:pPr>
              <w:pStyle w:val="TableParagraph"/>
              <w:spacing w:before="9"/>
              <w:ind w:left="0" w:right="177"/>
              <w:jc w:val="center"/>
            </w:pPr>
            <w:r>
              <w:rPr>
                <w:spacing w:val="-5"/>
              </w:rPr>
              <w:t>3.</w:t>
            </w:r>
          </w:p>
        </w:tc>
        <w:tc>
          <w:tcPr>
            <w:tcW w:w="1702" w:type="dxa"/>
          </w:tcPr>
          <w:p w14:paraId="15E4274C" w14:textId="77777777" w:rsidR="00A32014" w:rsidRDefault="00000000">
            <w:pPr>
              <w:pStyle w:val="TableParagraph"/>
              <w:spacing w:before="9"/>
            </w:pPr>
            <w:r>
              <w:t>NGTS</w:t>
            </w:r>
            <w:r>
              <w:rPr>
                <w:spacing w:val="-5"/>
              </w:rPr>
              <w:t xml:space="preserve"> </w:t>
            </w:r>
            <w:r>
              <w:rPr>
                <w:spacing w:val="-2"/>
              </w:rPr>
              <w:t>3.1.1:</w:t>
            </w:r>
          </w:p>
        </w:tc>
        <w:tc>
          <w:tcPr>
            <w:tcW w:w="4436" w:type="dxa"/>
          </w:tcPr>
          <w:p w14:paraId="6CC45CAF" w14:textId="77777777" w:rsidR="00A32014" w:rsidRDefault="00000000">
            <w:pPr>
              <w:pStyle w:val="TableParagraph"/>
              <w:spacing w:before="9"/>
              <w:ind w:left="249"/>
            </w:pPr>
            <w:r>
              <w:t>Substation</w:t>
            </w:r>
            <w:r>
              <w:rPr>
                <w:spacing w:val="-12"/>
              </w:rPr>
              <w:t xml:space="preserve"> </w:t>
            </w:r>
            <w:r>
              <w:t>Interlocking</w:t>
            </w:r>
            <w:r>
              <w:rPr>
                <w:spacing w:val="-10"/>
              </w:rPr>
              <w:t xml:space="preserve"> </w:t>
            </w:r>
            <w:r>
              <w:rPr>
                <w:spacing w:val="-2"/>
              </w:rPr>
              <w:t>Schemes.</w:t>
            </w:r>
          </w:p>
          <w:p w14:paraId="442489C1" w14:textId="77777777" w:rsidR="00A32014" w:rsidRDefault="00000000">
            <w:pPr>
              <w:pStyle w:val="TableParagraph"/>
              <w:spacing w:before="26" w:line="249" w:lineRule="exact"/>
              <w:ind w:left="249"/>
            </w:pPr>
            <w:r>
              <w:t>Issue</w:t>
            </w:r>
            <w:r>
              <w:rPr>
                <w:spacing w:val="-5"/>
              </w:rPr>
              <w:t xml:space="preserve"> </w:t>
            </w:r>
            <w:r>
              <w:t>1</w:t>
            </w:r>
            <w:r>
              <w:rPr>
                <w:spacing w:val="-7"/>
              </w:rPr>
              <w:t xml:space="preserve"> </w:t>
            </w:r>
            <w:r>
              <w:t>October</w:t>
            </w:r>
            <w:r>
              <w:rPr>
                <w:spacing w:val="-1"/>
              </w:rPr>
              <w:t xml:space="preserve"> </w:t>
            </w:r>
            <w:r>
              <w:rPr>
                <w:spacing w:val="-4"/>
              </w:rPr>
              <w:t>1993.</w:t>
            </w:r>
          </w:p>
        </w:tc>
      </w:tr>
      <w:tr w:rsidR="00A32014" w14:paraId="469171D2" w14:textId="77777777">
        <w:trPr>
          <w:trHeight w:val="554"/>
        </w:trPr>
        <w:tc>
          <w:tcPr>
            <w:tcW w:w="463" w:type="dxa"/>
          </w:tcPr>
          <w:p w14:paraId="5C9BCDE2" w14:textId="77777777" w:rsidR="00A32014" w:rsidRDefault="00000000">
            <w:pPr>
              <w:pStyle w:val="TableParagraph"/>
              <w:spacing w:before="9"/>
              <w:ind w:left="0" w:right="177"/>
              <w:jc w:val="center"/>
            </w:pPr>
            <w:r>
              <w:rPr>
                <w:spacing w:val="-5"/>
              </w:rPr>
              <w:t>4.</w:t>
            </w:r>
          </w:p>
        </w:tc>
        <w:tc>
          <w:tcPr>
            <w:tcW w:w="1702" w:type="dxa"/>
          </w:tcPr>
          <w:p w14:paraId="60362E8B" w14:textId="77777777" w:rsidR="00A32014" w:rsidRDefault="00000000">
            <w:pPr>
              <w:pStyle w:val="TableParagraph"/>
              <w:spacing w:before="9"/>
            </w:pPr>
            <w:r>
              <w:t>NGTS</w:t>
            </w:r>
            <w:r>
              <w:rPr>
                <w:spacing w:val="-5"/>
              </w:rPr>
              <w:t xml:space="preserve"> </w:t>
            </w:r>
            <w:r>
              <w:rPr>
                <w:spacing w:val="-2"/>
              </w:rPr>
              <w:t>3.2.1:</w:t>
            </w:r>
          </w:p>
        </w:tc>
        <w:tc>
          <w:tcPr>
            <w:tcW w:w="4436" w:type="dxa"/>
          </w:tcPr>
          <w:p w14:paraId="19A4635D" w14:textId="77777777" w:rsidR="00A32014" w:rsidRDefault="00000000">
            <w:pPr>
              <w:pStyle w:val="TableParagraph"/>
              <w:spacing w:before="9"/>
              <w:ind w:left="249"/>
            </w:pPr>
            <w:r>
              <w:t>Circuit</w:t>
            </w:r>
            <w:r>
              <w:rPr>
                <w:spacing w:val="-5"/>
              </w:rPr>
              <w:t xml:space="preserve"> </w:t>
            </w:r>
            <w:r>
              <w:t>Breakers</w:t>
            </w:r>
            <w:r>
              <w:rPr>
                <w:spacing w:val="-5"/>
              </w:rPr>
              <w:t xml:space="preserve"> </w:t>
            </w:r>
            <w:r>
              <w:t>and</w:t>
            </w:r>
            <w:r>
              <w:rPr>
                <w:spacing w:val="-6"/>
              </w:rPr>
              <w:t xml:space="preserve"> </w:t>
            </w:r>
            <w:r>
              <w:rPr>
                <w:spacing w:val="-2"/>
              </w:rPr>
              <w:t>Switches.</w:t>
            </w:r>
          </w:p>
          <w:p w14:paraId="5284AA98" w14:textId="77777777" w:rsidR="00A32014" w:rsidRDefault="00000000">
            <w:pPr>
              <w:pStyle w:val="TableParagraph"/>
              <w:spacing w:before="23" w:line="249" w:lineRule="exact"/>
              <w:ind w:left="249"/>
            </w:pPr>
            <w:r>
              <w:t>Issue</w:t>
            </w:r>
            <w:r>
              <w:rPr>
                <w:spacing w:val="-7"/>
              </w:rPr>
              <w:t xml:space="preserve"> </w:t>
            </w:r>
            <w:r>
              <w:t>1</w:t>
            </w:r>
            <w:r>
              <w:rPr>
                <w:spacing w:val="-7"/>
              </w:rPr>
              <w:t xml:space="preserve"> </w:t>
            </w:r>
            <w:r>
              <w:t>September</w:t>
            </w:r>
            <w:r>
              <w:rPr>
                <w:spacing w:val="-3"/>
              </w:rPr>
              <w:t xml:space="preserve"> </w:t>
            </w:r>
            <w:r>
              <w:rPr>
                <w:spacing w:val="-4"/>
              </w:rPr>
              <w:t>1992.</w:t>
            </w:r>
          </w:p>
        </w:tc>
      </w:tr>
      <w:tr w:rsidR="00A32014" w14:paraId="50972A76" w14:textId="77777777">
        <w:trPr>
          <w:trHeight w:val="556"/>
        </w:trPr>
        <w:tc>
          <w:tcPr>
            <w:tcW w:w="463" w:type="dxa"/>
          </w:tcPr>
          <w:p w14:paraId="54C84EA5" w14:textId="77777777" w:rsidR="00A32014" w:rsidRDefault="00000000">
            <w:pPr>
              <w:pStyle w:val="TableParagraph"/>
              <w:spacing w:before="9"/>
              <w:ind w:left="0" w:right="177"/>
              <w:jc w:val="center"/>
            </w:pPr>
            <w:r>
              <w:rPr>
                <w:spacing w:val="-5"/>
              </w:rPr>
              <w:t>5.</w:t>
            </w:r>
          </w:p>
        </w:tc>
        <w:tc>
          <w:tcPr>
            <w:tcW w:w="1702" w:type="dxa"/>
          </w:tcPr>
          <w:p w14:paraId="237DE31D" w14:textId="77777777" w:rsidR="00A32014" w:rsidRDefault="00000000">
            <w:pPr>
              <w:pStyle w:val="TableParagraph"/>
              <w:spacing w:before="9"/>
            </w:pPr>
            <w:r>
              <w:t>NGTS</w:t>
            </w:r>
            <w:r>
              <w:rPr>
                <w:spacing w:val="-5"/>
              </w:rPr>
              <w:t xml:space="preserve"> </w:t>
            </w:r>
            <w:r>
              <w:rPr>
                <w:spacing w:val="-2"/>
              </w:rPr>
              <w:t>3.2.2:</w:t>
            </w:r>
          </w:p>
        </w:tc>
        <w:tc>
          <w:tcPr>
            <w:tcW w:w="4436" w:type="dxa"/>
          </w:tcPr>
          <w:p w14:paraId="2F7E9AD7" w14:textId="77777777" w:rsidR="00A32014" w:rsidRDefault="00000000">
            <w:pPr>
              <w:pStyle w:val="TableParagraph"/>
              <w:spacing w:before="9"/>
              <w:ind w:left="249"/>
            </w:pPr>
            <w:r>
              <w:t>Disconnectors</w:t>
            </w:r>
            <w:r>
              <w:rPr>
                <w:spacing w:val="-9"/>
              </w:rPr>
              <w:t xml:space="preserve"> </w:t>
            </w:r>
            <w:r>
              <w:t>and</w:t>
            </w:r>
            <w:r>
              <w:rPr>
                <w:spacing w:val="-8"/>
              </w:rPr>
              <w:t xml:space="preserve"> </w:t>
            </w:r>
            <w:r>
              <w:t>Earthing</w:t>
            </w:r>
            <w:r>
              <w:rPr>
                <w:spacing w:val="-7"/>
              </w:rPr>
              <w:t xml:space="preserve"> </w:t>
            </w:r>
            <w:r>
              <w:rPr>
                <w:spacing w:val="-2"/>
              </w:rPr>
              <w:t>Switches.</w:t>
            </w:r>
          </w:p>
          <w:p w14:paraId="2706F2A3" w14:textId="77777777" w:rsidR="00A32014" w:rsidRDefault="00000000">
            <w:pPr>
              <w:pStyle w:val="TableParagraph"/>
              <w:spacing w:before="26" w:line="249" w:lineRule="exact"/>
              <w:ind w:left="249"/>
            </w:pPr>
            <w:r>
              <w:t>Issue</w:t>
            </w:r>
            <w:r>
              <w:rPr>
                <w:spacing w:val="-3"/>
              </w:rPr>
              <w:t xml:space="preserve"> </w:t>
            </w:r>
            <w:r>
              <w:t>1</w:t>
            </w:r>
            <w:r>
              <w:rPr>
                <w:spacing w:val="-5"/>
              </w:rPr>
              <w:t xml:space="preserve"> </w:t>
            </w:r>
            <w:r>
              <w:t>March</w:t>
            </w:r>
            <w:r>
              <w:rPr>
                <w:spacing w:val="-4"/>
              </w:rPr>
              <w:t xml:space="preserve"> 1994.</w:t>
            </w:r>
          </w:p>
        </w:tc>
      </w:tr>
      <w:tr w:rsidR="00A32014" w14:paraId="03B7A747" w14:textId="77777777">
        <w:trPr>
          <w:trHeight w:val="835"/>
        </w:trPr>
        <w:tc>
          <w:tcPr>
            <w:tcW w:w="463" w:type="dxa"/>
          </w:tcPr>
          <w:p w14:paraId="5244C323" w14:textId="77777777" w:rsidR="00A32014" w:rsidRDefault="00000000">
            <w:pPr>
              <w:pStyle w:val="TableParagraph"/>
              <w:spacing w:before="9"/>
              <w:ind w:left="0" w:right="177"/>
              <w:jc w:val="center"/>
            </w:pPr>
            <w:r>
              <w:rPr>
                <w:spacing w:val="-5"/>
              </w:rPr>
              <w:t>6.</w:t>
            </w:r>
          </w:p>
        </w:tc>
        <w:tc>
          <w:tcPr>
            <w:tcW w:w="1702" w:type="dxa"/>
          </w:tcPr>
          <w:p w14:paraId="32FF007D" w14:textId="77777777" w:rsidR="00A32014" w:rsidRDefault="00000000">
            <w:pPr>
              <w:pStyle w:val="TableParagraph"/>
              <w:spacing w:before="9"/>
            </w:pPr>
            <w:r>
              <w:t>NGTS</w:t>
            </w:r>
            <w:r>
              <w:rPr>
                <w:spacing w:val="-5"/>
              </w:rPr>
              <w:t xml:space="preserve"> </w:t>
            </w:r>
            <w:r>
              <w:rPr>
                <w:spacing w:val="-2"/>
              </w:rPr>
              <w:t>3.2.3:</w:t>
            </w:r>
          </w:p>
        </w:tc>
        <w:tc>
          <w:tcPr>
            <w:tcW w:w="4436" w:type="dxa"/>
          </w:tcPr>
          <w:p w14:paraId="7BC28F07" w14:textId="77777777" w:rsidR="00A32014" w:rsidRDefault="00000000">
            <w:pPr>
              <w:pStyle w:val="TableParagraph"/>
              <w:spacing w:before="9" w:line="264" w:lineRule="auto"/>
              <w:ind w:left="249" w:right="48"/>
            </w:pPr>
            <w:r>
              <w:t>Metal-Oxide</w:t>
            </w:r>
            <w:r>
              <w:rPr>
                <w:spacing w:val="-8"/>
              </w:rPr>
              <w:t xml:space="preserve"> </w:t>
            </w:r>
            <w:r>
              <w:t>surge</w:t>
            </w:r>
            <w:r>
              <w:rPr>
                <w:spacing w:val="-8"/>
              </w:rPr>
              <w:t xml:space="preserve"> </w:t>
            </w:r>
            <w:r>
              <w:t>arresters</w:t>
            </w:r>
            <w:r>
              <w:rPr>
                <w:spacing w:val="-7"/>
              </w:rPr>
              <w:t xml:space="preserve"> </w:t>
            </w:r>
            <w:r>
              <w:t>for</w:t>
            </w:r>
            <w:r>
              <w:rPr>
                <w:spacing w:val="-7"/>
              </w:rPr>
              <w:t xml:space="preserve"> </w:t>
            </w:r>
            <w:r>
              <w:t>use</w:t>
            </w:r>
            <w:r>
              <w:rPr>
                <w:spacing w:val="-6"/>
              </w:rPr>
              <w:t xml:space="preserve"> </w:t>
            </w:r>
            <w:r>
              <w:t>on 132, 275 and 400kV systems.</w:t>
            </w:r>
          </w:p>
          <w:p w14:paraId="71F5F4A7" w14:textId="77777777" w:rsidR="00A32014" w:rsidRDefault="00000000">
            <w:pPr>
              <w:pStyle w:val="TableParagraph"/>
              <w:spacing w:before="1" w:line="249" w:lineRule="exact"/>
              <w:ind w:left="249"/>
            </w:pPr>
            <w:r>
              <w:t>Issue</w:t>
            </w:r>
            <w:r>
              <w:rPr>
                <w:spacing w:val="-2"/>
              </w:rPr>
              <w:t xml:space="preserve"> </w:t>
            </w:r>
            <w:r>
              <w:t>2</w:t>
            </w:r>
            <w:r>
              <w:rPr>
                <w:spacing w:val="-4"/>
              </w:rPr>
              <w:t xml:space="preserve"> </w:t>
            </w:r>
            <w:r>
              <w:t>May</w:t>
            </w:r>
            <w:r>
              <w:rPr>
                <w:spacing w:val="-1"/>
              </w:rPr>
              <w:t xml:space="preserve"> </w:t>
            </w:r>
            <w:r>
              <w:rPr>
                <w:spacing w:val="-2"/>
              </w:rPr>
              <w:t>1994.</w:t>
            </w:r>
          </w:p>
        </w:tc>
      </w:tr>
      <w:tr w:rsidR="00A32014" w14:paraId="65E73550" w14:textId="77777777">
        <w:trPr>
          <w:trHeight w:val="1113"/>
        </w:trPr>
        <w:tc>
          <w:tcPr>
            <w:tcW w:w="463" w:type="dxa"/>
          </w:tcPr>
          <w:p w14:paraId="379904F8" w14:textId="77777777" w:rsidR="00A32014" w:rsidRDefault="00000000">
            <w:pPr>
              <w:pStyle w:val="TableParagraph"/>
              <w:spacing w:before="9"/>
              <w:ind w:left="0" w:right="177"/>
              <w:jc w:val="center"/>
            </w:pPr>
            <w:r>
              <w:rPr>
                <w:spacing w:val="-5"/>
              </w:rPr>
              <w:t>7.</w:t>
            </w:r>
          </w:p>
        </w:tc>
        <w:tc>
          <w:tcPr>
            <w:tcW w:w="1702" w:type="dxa"/>
          </w:tcPr>
          <w:p w14:paraId="04605E16" w14:textId="77777777" w:rsidR="00A32014" w:rsidRDefault="00000000">
            <w:pPr>
              <w:pStyle w:val="TableParagraph"/>
              <w:spacing w:before="9"/>
            </w:pPr>
            <w:r>
              <w:t>NGTS</w:t>
            </w:r>
            <w:r>
              <w:rPr>
                <w:spacing w:val="-5"/>
              </w:rPr>
              <w:t xml:space="preserve"> </w:t>
            </w:r>
            <w:r>
              <w:rPr>
                <w:spacing w:val="-2"/>
              </w:rPr>
              <w:t>3.2.4:</w:t>
            </w:r>
          </w:p>
        </w:tc>
        <w:tc>
          <w:tcPr>
            <w:tcW w:w="4436" w:type="dxa"/>
          </w:tcPr>
          <w:p w14:paraId="00062A1E" w14:textId="77777777" w:rsidR="00A32014" w:rsidRDefault="00000000">
            <w:pPr>
              <w:pStyle w:val="TableParagraph"/>
              <w:spacing w:before="9" w:line="264" w:lineRule="auto"/>
              <w:ind w:left="249" w:right="278"/>
              <w:jc w:val="both"/>
            </w:pPr>
            <w:r>
              <w:t>Current</w:t>
            </w:r>
            <w:r>
              <w:rPr>
                <w:spacing w:val="-2"/>
              </w:rPr>
              <w:t xml:space="preserve"> </w:t>
            </w:r>
            <w:r>
              <w:t>Transformers</w:t>
            </w:r>
            <w:r>
              <w:rPr>
                <w:spacing w:val="-3"/>
              </w:rPr>
              <w:t xml:space="preserve"> </w:t>
            </w:r>
            <w:r>
              <w:t>for</w:t>
            </w:r>
            <w:r>
              <w:rPr>
                <w:spacing w:val="-2"/>
              </w:rPr>
              <w:t xml:space="preserve"> </w:t>
            </w:r>
            <w:r>
              <w:t>protection</w:t>
            </w:r>
            <w:r>
              <w:rPr>
                <w:spacing w:val="-1"/>
              </w:rPr>
              <w:t xml:space="preserve"> </w:t>
            </w:r>
            <w:r>
              <w:t>and General</w:t>
            </w:r>
            <w:r>
              <w:rPr>
                <w:spacing w:val="-4"/>
              </w:rPr>
              <w:t xml:space="preserve"> </w:t>
            </w:r>
            <w:r>
              <w:t>use</w:t>
            </w:r>
            <w:r>
              <w:rPr>
                <w:spacing w:val="-4"/>
              </w:rPr>
              <w:t xml:space="preserve"> </w:t>
            </w:r>
            <w:r>
              <w:t>on</w:t>
            </w:r>
            <w:r>
              <w:rPr>
                <w:spacing w:val="-6"/>
              </w:rPr>
              <w:t xml:space="preserve"> </w:t>
            </w:r>
            <w:r>
              <w:t>the</w:t>
            </w:r>
            <w:r>
              <w:rPr>
                <w:spacing w:val="-6"/>
              </w:rPr>
              <w:t xml:space="preserve"> </w:t>
            </w:r>
            <w:r>
              <w:t>132,</w:t>
            </w:r>
            <w:r>
              <w:rPr>
                <w:spacing w:val="-7"/>
              </w:rPr>
              <w:t xml:space="preserve"> </w:t>
            </w:r>
            <w:r>
              <w:t>275</w:t>
            </w:r>
            <w:r>
              <w:rPr>
                <w:spacing w:val="-4"/>
              </w:rPr>
              <w:t xml:space="preserve"> </w:t>
            </w:r>
            <w:r>
              <w:t>and</w:t>
            </w:r>
            <w:r>
              <w:rPr>
                <w:spacing w:val="-4"/>
              </w:rPr>
              <w:t xml:space="preserve"> </w:t>
            </w:r>
            <w:r>
              <w:t xml:space="preserve">400kV </w:t>
            </w:r>
            <w:r>
              <w:rPr>
                <w:spacing w:val="-2"/>
              </w:rPr>
              <w:t>systems.</w:t>
            </w:r>
          </w:p>
          <w:p w14:paraId="078A7640" w14:textId="77777777" w:rsidR="00A32014" w:rsidRDefault="00000000">
            <w:pPr>
              <w:pStyle w:val="TableParagraph"/>
              <w:spacing w:line="249" w:lineRule="exact"/>
              <w:ind w:left="249"/>
              <w:jc w:val="both"/>
            </w:pPr>
            <w:r>
              <w:t>Issue</w:t>
            </w:r>
            <w:r>
              <w:rPr>
                <w:spacing w:val="-7"/>
              </w:rPr>
              <w:t xml:space="preserve"> </w:t>
            </w:r>
            <w:r>
              <w:t>1</w:t>
            </w:r>
            <w:r>
              <w:rPr>
                <w:spacing w:val="-7"/>
              </w:rPr>
              <w:t xml:space="preserve"> </w:t>
            </w:r>
            <w:r>
              <w:t>September</w:t>
            </w:r>
            <w:r>
              <w:rPr>
                <w:spacing w:val="-3"/>
              </w:rPr>
              <w:t xml:space="preserve"> </w:t>
            </w:r>
            <w:r>
              <w:rPr>
                <w:spacing w:val="-4"/>
              </w:rPr>
              <w:t>1992.</w:t>
            </w:r>
          </w:p>
        </w:tc>
      </w:tr>
      <w:tr w:rsidR="00A32014" w14:paraId="15883C37" w14:textId="77777777">
        <w:trPr>
          <w:trHeight w:val="835"/>
        </w:trPr>
        <w:tc>
          <w:tcPr>
            <w:tcW w:w="463" w:type="dxa"/>
          </w:tcPr>
          <w:p w14:paraId="71F5312B" w14:textId="77777777" w:rsidR="00A32014" w:rsidRDefault="00000000">
            <w:pPr>
              <w:pStyle w:val="TableParagraph"/>
              <w:spacing w:before="9"/>
              <w:ind w:left="0" w:right="177"/>
              <w:jc w:val="center"/>
            </w:pPr>
            <w:r>
              <w:rPr>
                <w:spacing w:val="-5"/>
              </w:rPr>
              <w:t>8.</w:t>
            </w:r>
          </w:p>
        </w:tc>
        <w:tc>
          <w:tcPr>
            <w:tcW w:w="1702" w:type="dxa"/>
          </w:tcPr>
          <w:p w14:paraId="666C36F4" w14:textId="77777777" w:rsidR="00A32014" w:rsidRDefault="00000000">
            <w:pPr>
              <w:pStyle w:val="TableParagraph"/>
              <w:spacing w:before="9"/>
            </w:pPr>
            <w:r>
              <w:t>NGTS</w:t>
            </w:r>
            <w:r>
              <w:rPr>
                <w:spacing w:val="-5"/>
              </w:rPr>
              <w:t xml:space="preserve"> </w:t>
            </w:r>
            <w:r>
              <w:rPr>
                <w:spacing w:val="-2"/>
              </w:rPr>
              <w:t>3.2.5:</w:t>
            </w:r>
          </w:p>
        </w:tc>
        <w:tc>
          <w:tcPr>
            <w:tcW w:w="4436" w:type="dxa"/>
          </w:tcPr>
          <w:p w14:paraId="6085240D" w14:textId="77777777" w:rsidR="00A32014" w:rsidRDefault="00000000">
            <w:pPr>
              <w:pStyle w:val="TableParagraph"/>
              <w:spacing w:before="9" w:line="264" w:lineRule="auto"/>
              <w:ind w:left="249"/>
            </w:pPr>
            <w:r>
              <w:t>Voltage</w:t>
            </w:r>
            <w:r>
              <w:rPr>
                <w:spacing w:val="-5"/>
              </w:rPr>
              <w:t xml:space="preserve"> </w:t>
            </w:r>
            <w:r>
              <w:t>Transformers</w:t>
            </w:r>
            <w:r>
              <w:rPr>
                <w:spacing w:val="-7"/>
              </w:rPr>
              <w:t xml:space="preserve"> </w:t>
            </w:r>
            <w:r>
              <w:t>for</w:t>
            </w:r>
            <w:r>
              <w:rPr>
                <w:spacing w:val="-6"/>
              </w:rPr>
              <w:t xml:space="preserve"> </w:t>
            </w:r>
            <w:r>
              <w:t>use</w:t>
            </w:r>
            <w:r>
              <w:rPr>
                <w:spacing w:val="-5"/>
              </w:rPr>
              <w:t xml:space="preserve"> </w:t>
            </w:r>
            <w:r>
              <w:t>on</w:t>
            </w:r>
            <w:r>
              <w:rPr>
                <w:spacing w:val="-7"/>
              </w:rPr>
              <w:t xml:space="preserve"> </w:t>
            </w:r>
            <w:r>
              <w:t>the</w:t>
            </w:r>
            <w:r>
              <w:rPr>
                <w:spacing w:val="-7"/>
              </w:rPr>
              <w:t xml:space="preserve"> </w:t>
            </w:r>
            <w:r>
              <w:t>132, 275 and 400 kV systems.</w:t>
            </w:r>
          </w:p>
          <w:p w14:paraId="6EC4F8C3" w14:textId="77777777" w:rsidR="00A32014" w:rsidRDefault="00000000">
            <w:pPr>
              <w:pStyle w:val="TableParagraph"/>
              <w:spacing w:line="249" w:lineRule="exact"/>
              <w:ind w:left="249"/>
            </w:pPr>
            <w:r>
              <w:t>Issue</w:t>
            </w:r>
            <w:r>
              <w:rPr>
                <w:spacing w:val="-3"/>
              </w:rPr>
              <w:t xml:space="preserve"> </w:t>
            </w:r>
            <w:r>
              <w:t>2</w:t>
            </w:r>
            <w:r>
              <w:rPr>
                <w:spacing w:val="-5"/>
              </w:rPr>
              <w:t xml:space="preserve"> </w:t>
            </w:r>
            <w:r>
              <w:t>March</w:t>
            </w:r>
            <w:r>
              <w:rPr>
                <w:spacing w:val="-4"/>
              </w:rPr>
              <w:t xml:space="preserve"> 1994.</w:t>
            </w:r>
          </w:p>
        </w:tc>
      </w:tr>
      <w:tr w:rsidR="00A32014" w14:paraId="30213F91" w14:textId="77777777">
        <w:trPr>
          <w:trHeight w:val="1113"/>
        </w:trPr>
        <w:tc>
          <w:tcPr>
            <w:tcW w:w="463" w:type="dxa"/>
          </w:tcPr>
          <w:p w14:paraId="267AC8B3" w14:textId="77777777" w:rsidR="00A32014" w:rsidRDefault="00000000">
            <w:pPr>
              <w:pStyle w:val="TableParagraph"/>
              <w:spacing w:before="9"/>
              <w:ind w:left="0" w:right="177"/>
              <w:jc w:val="center"/>
            </w:pPr>
            <w:r>
              <w:rPr>
                <w:spacing w:val="-5"/>
              </w:rPr>
              <w:t>9.</w:t>
            </w:r>
          </w:p>
        </w:tc>
        <w:tc>
          <w:tcPr>
            <w:tcW w:w="1702" w:type="dxa"/>
          </w:tcPr>
          <w:p w14:paraId="4F722FC7" w14:textId="77777777" w:rsidR="00A32014" w:rsidRDefault="00000000">
            <w:pPr>
              <w:pStyle w:val="TableParagraph"/>
              <w:spacing w:before="9"/>
            </w:pPr>
            <w:r>
              <w:t>NGTS</w:t>
            </w:r>
            <w:r>
              <w:rPr>
                <w:spacing w:val="-5"/>
              </w:rPr>
              <w:t xml:space="preserve"> </w:t>
            </w:r>
            <w:r>
              <w:rPr>
                <w:spacing w:val="-2"/>
              </w:rPr>
              <w:t>3.2.6:</w:t>
            </w:r>
          </w:p>
        </w:tc>
        <w:tc>
          <w:tcPr>
            <w:tcW w:w="4436" w:type="dxa"/>
          </w:tcPr>
          <w:p w14:paraId="6A9FBA56" w14:textId="77777777" w:rsidR="00A32014" w:rsidRDefault="00000000">
            <w:pPr>
              <w:pStyle w:val="TableParagraph"/>
              <w:spacing w:before="9" w:line="264" w:lineRule="auto"/>
              <w:ind w:left="249" w:right="48"/>
            </w:pPr>
            <w:r>
              <w:t>Current and Voltage Measurement Transformers</w:t>
            </w:r>
            <w:r>
              <w:rPr>
                <w:spacing w:val="-11"/>
              </w:rPr>
              <w:t xml:space="preserve"> </w:t>
            </w:r>
            <w:r>
              <w:t>for</w:t>
            </w:r>
            <w:r>
              <w:rPr>
                <w:spacing w:val="-8"/>
              </w:rPr>
              <w:t xml:space="preserve"> </w:t>
            </w:r>
            <w:r>
              <w:t>Settlement</w:t>
            </w:r>
            <w:r>
              <w:rPr>
                <w:spacing w:val="-10"/>
              </w:rPr>
              <w:t xml:space="preserve"> </w:t>
            </w:r>
            <w:r>
              <w:t>Metering</w:t>
            </w:r>
            <w:r>
              <w:rPr>
                <w:spacing w:val="-9"/>
              </w:rPr>
              <w:t xml:space="preserve"> </w:t>
            </w:r>
            <w:r>
              <w:t>of 33, 66, 132, 275 and 400kV systems.</w:t>
            </w:r>
          </w:p>
          <w:p w14:paraId="0CBC554E" w14:textId="77777777" w:rsidR="00A32014" w:rsidRDefault="00000000">
            <w:pPr>
              <w:pStyle w:val="TableParagraph"/>
              <w:spacing w:line="249" w:lineRule="exact"/>
              <w:ind w:left="249"/>
            </w:pPr>
            <w:r>
              <w:t>Issue</w:t>
            </w:r>
            <w:r>
              <w:rPr>
                <w:spacing w:val="-7"/>
              </w:rPr>
              <w:t xml:space="preserve"> </w:t>
            </w:r>
            <w:r>
              <w:t>1</w:t>
            </w:r>
            <w:r>
              <w:rPr>
                <w:spacing w:val="-7"/>
              </w:rPr>
              <w:t xml:space="preserve"> </w:t>
            </w:r>
            <w:r>
              <w:t>September</w:t>
            </w:r>
            <w:r>
              <w:rPr>
                <w:spacing w:val="-3"/>
              </w:rPr>
              <w:t xml:space="preserve"> </w:t>
            </w:r>
            <w:r>
              <w:rPr>
                <w:spacing w:val="-4"/>
              </w:rPr>
              <w:t>1992.</w:t>
            </w:r>
          </w:p>
        </w:tc>
      </w:tr>
      <w:tr w:rsidR="00A32014" w14:paraId="2420DDDC" w14:textId="77777777">
        <w:trPr>
          <w:trHeight w:val="555"/>
        </w:trPr>
        <w:tc>
          <w:tcPr>
            <w:tcW w:w="463" w:type="dxa"/>
          </w:tcPr>
          <w:p w14:paraId="06907A4A" w14:textId="77777777" w:rsidR="00A32014" w:rsidRDefault="00000000">
            <w:pPr>
              <w:pStyle w:val="TableParagraph"/>
              <w:spacing w:before="9"/>
              <w:ind w:left="0" w:right="55"/>
              <w:jc w:val="center"/>
            </w:pPr>
            <w:r>
              <w:rPr>
                <w:spacing w:val="-5"/>
              </w:rPr>
              <w:t>10.</w:t>
            </w:r>
          </w:p>
        </w:tc>
        <w:tc>
          <w:tcPr>
            <w:tcW w:w="1702" w:type="dxa"/>
          </w:tcPr>
          <w:p w14:paraId="6FB02FD6" w14:textId="77777777" w:rsidR="00A32014" w:rsidRDefault="00000000">
            <w:pPr>
              <w:pStyle w:val="TableParagraph"/>
              <w:spacing w:before="9"/>
            </w:pPr>
            <w:r>
              <w:t>NGTS</w:t>
            </w:r>
            <w:r>
              <w:rPr>
                <w:spacing w:val="-5"/>
              </w:rPr>
              <w:t xml:space="preserve"> </w:t>
            </w:r>
            <w:r>
              <w:rPr>
                <w:spacing w:val="-2"/>
              </w:rPr>
              <w:t>3.2.7:</w:t>
            </w:r>
          </w:p>
        </w:tc>
        <w:tc>
          <w:tcPr>
            <w:tcW w:w="4436" w:type="dxa"/>
          </w:tcPr>
          <w:p w14:paraId="55282578" w14:textId="77777777" w:rsidR="00A32014" w:rsidRDefault="00000000">
            <w:pPr>
              <w:pStyle w:val="TableParagraph"/>
              <w:spacing w:before="9"/>
              <w:ind w:left="249"/>
            </w:pPr>
            <w:r>
              <w:t>Bushings</w:t>
            </w:r>
            <w:r>
              <w:rPr>
                <w:spacing w:val="-3"/>
              </w:rPr>
              <w:t xml:space="preserve"> </w:t>
            </w:r>
            <w:r>
              <w:t>for</w:t>
            </w:r>
            <w:r>
              <w:rPr>
                <w:spacing w:val="-4"/>
              </w:rPr>
              <w:t xml:space="preserve"> </w:t>
            </w:r>
            <w:r>
              <w:t>the</w:t>
            </w:r>
            <w:r>
              <w:rPr>
                <w:spacing w:val="-5"/>
              </w:rPr>
              <w:t xml:space="preserve"> </w:t>
            </w:r>
            <w:r>
              <w:t>Grid</w:t>
            </w:r>
            <w:r>
              <w:rPr>
                <w:spacing w:val="-3"/>
              </w:rPr>
              <w:t xml:space="preserve"> </w:t>
            </w:r>
            <w:r>
              <w:rPr>
                <w:spacing w:val="-2"/>
              </w:rPr>
              <w:t>Systems.</w:t>
            </w:r>
          </w:p>
          <w:p w14:paraId="003248D6" w14:textId="77777777" w:rsidR="00A32014" w:rsidRDefault="00000000">
            <w:pPr>
              <w:pStyle w:val="TableParagraph"/>
              <w:spacing w:before="26" w:line="248" w:lineRule="exact"/>
              <w:ind w:left="249"/>
            </w:pPr>
            <w:r>
              <w:t>Issue</w:t>
            </w:r>
            <w:r>
              <w:rPr>
                <w:spacing w:val="-7"/>
              </w:rPr>
              <w:t xml:space="preserve"> </w:t>
            </w:r>
            <w:r>
              <w:t>1</w:t>
            </w:r>
            <w:r>
              <w:rPr>
                <w:spacing w:val="-7"/>
              </w:rPr>
              <w:t xml:space="preserve"> </w:t>
            </w:r>
            <w:r>
              <w:t>September</w:t>
            </w:r>
            <w:r>
              <w:rPr>
                <w:spacing w:val="-3"/>
              </w:rPr>
              <w:t xml:space="preserve"> </w:t>
            </w:r>
            <w:r>
              <w:rPr>
                <w:spacing w:val="-4"/>
              </w:rPr>
              <w:t>1992.</w:t>
            </w:r>
          </w:p>
        </w:tc>
      </w:tr>
      <w:tr w:rsidR="00A32014" w14:paraId="717544F5" w14:textId="77777777">
        <w:trPr>
          <w:trHeight w:val="555"/>
        </w:trPr>
        <w:tc>
          <w:tcPr>
            <w:tcW w:w="463" w:type="dxa"/>
          </w:tcPr>
          <w:p w14:paraId="1BEC0988" w14:textId="77777777" w:rsidR="00A32014" w:rsidRDefault="00000000">
            <w:pPr>
              <w:pStyle w:val="TableParagraph"/>
              <w:spacing w:before="8"/>
              <w:ind w:left="0" w:right="55"/>
              <w:jc w:val="center"/>
            </w:pPr>
            <w:r>
              <w:rPr>
                <w:spacing w:val="-5"/>
              </w:rPr>
              <w:t>11.</w:t>
            </w:r>
          </w:p>
        </w:tc>
        <w:tc>
          <w:tcPr>
            <w:tcW w:w="1702" w:type="dxa"/>
          </w:tcPr>
          <w:p w14:paraId="493668A5" w14:textId="77777777" w:rsidR="00A32014" w:rsidRDefault="00000000">
            <w:pPr>
              <w:pStyle w:val="TableParagraph"/>
              <w:spacing w:before="8"/>
            </w:pPr>
            <w:r>
              <w:t>NGTS</w:t>
            </w:r>
            <w:r>
              <w:rPr>
                <w:spacing w:val="-5"/>
              </w:rPr>
              <w:t xml:space="preserve"> </w:t>
            </w:r>
            <w:r>
              <w:rPr>
                <w:spacing w:val="-2"/>
              </w:rPr>
              <w:t>3.2.9:</w:t>
            </w:r>
          </w:p>
        </w:tc>
        <w:tc>
          <w:tcPr>
            <w:tcW w:w="4436" w:type="dxa"/>
          </w:tcPr>
          <w:p w14:paraId="47594B4C" w14:textId="77777777" w:rsidR="00A32014" w:rsidRDefault="00000000">
            <w:pPr>
              <w:pStyle w:val="TableParagraph"/>
              <w:spacing w:before="8"/>
              <w:ind w:left="249"/>
            </w:pPr>
            <w:r>
              <w:t>Post</w:t>
            </w:r>
            <w:r>
              <w:rPr>
                <w:spacing w:val="-4"/>
              </w:rPr>
              <w:t xml:space="preserve"> </w:t>
            </w:r>
            <w:r>
              <w:t>Insulators</w:t>
            </w:r>
            <w:r>
              <w:rPr>
                <w:spacing w:val="-5"/>
              </w:rPr>
              <w:t xml:space="preserve"> </w:t>
            </w:r>
            <w:r>
              <w:t>for</w:t>
            </w:r>
            <w:r>
              <w:rPr>
                <w:spacing w:val="-3"/>
              </w:rPr>
              <w:t xml:space="preserve"> </w:t>
            </w:r>
            <w:r>
              <w:rPr>
                <w:spacing w:val="-2"/>
              </w:rPr>
              <w:t>Substations.</w:t>
            </w:r>
          </w:p>
          <w:p w14:paraId="47AA75C8" w14:textId="77777777" w:rsidR="00A32014" w:rsidRDefault="00000000">
            <w:pPr>
              <w:pStyle w:val="TableParagraph"/>
              <w:spacing w:before="25" w:line="249" w:lineRule="exact"/>
              <w:ind w:left="249"/>
            </w:pPr>
            <w:r>
              <w:t>Issue</w:t>
            </w:r>
            <w:r>
              <w:rPr>
                <w:spacing w:val="-2"/>
              </w:rPr>
              <w:t xml:space="preserve"> </w:t>
            </w:r>
            <w:r>
              <w:t>1</w:t>
            </w:r>
            <w:r>
              <w:rPr>
                <w:spacing w:val="-4"/>
              </w:rPr>
              <w:t xml:space="preserve"> </w:t>
            </w:r>
            <w:r>
              <w:t>May</w:t>
            </w:r>
            <w:r>
              <w:rPr>
                <w:spacing w:val="-1"/>
              </w:rPr>
              <w:t xml:space="preserve"> </w:t>
            </w:r>
            <w:r>
              <w:rPr>
                <w:spacing w:val="-2"/>
              </w:rPr>
              <w:t>1996.</w:t>
            </w:r>
          </w:p>
        </w:tc>
      </w:tr>
      <w:tr w:rsidR="00A32014" w14:paraId="321ED1CE" w14:textId="77777777">
        <w:trPr>
          <w:trHeight w:val="556"/>
        </w:trPr>
        <w:tc>
          <w:tcPr>
            <w:tcW w:w="463" w:type="dxa"/>
          </w:tcPr>
          <w:p w14:paraId="3AE359E6" w14:textId="77777777" w:rsidR="00A32014" w:rsidRDefault="00000000">
            <w:pPr>
              <w:pStyle w:val="TableParagraph"/>
              <w:spacing w:before="9"/>
              <w:ind w:left="0" w:right="55"/>
              <w:jc w:val="center"/>
            </w:pPr>
            <w:r>
              <w:rPr>
                <w:spacing w:val="-5"/>
              </w:rPr>
              <w:t>12.</w:t>
            </w:r>
          </w:p>
        </w:tc>
        <w:tc>
          <w:tcPr>
            <w:tcW w:w="1702" w:type="dxa"/>
          </w:tcPr>
          <w:p w14:paraId="3EFC9FCD" w14:textId="77777777" w:rsidR="00A32014" w:rsidRDefault="00000000">
            <w:pPr>
              <w:pStyle w:val="TableParagraph"/>
              <w:spacing w:before="9"/>
            </w:pPr>
            <w:r>
              <w:t>NGTS</w:t>
            </w:r>
            <w:r>
              <w:rPr>
                <w:spacing w:val="-3"/>
              </w:rPr>
              <w:t xml:space="preserve"> </w:t>
            </w:r>
            <w:r>
              <w:rPr>
                <w:spacing w:val="-4"/>
              </w:rPr>
              <w:t>2.6:</w:t>
            </w:r>
          </w:p>
        </w:tc>
        <w:tc>
          <w:tcPr>
            <w:tcW w:w="4436" w:type="dxa"/>
          </w:tcPr>
          <w:p w14:paraId="7C8B4DBE" w14:textId="77777777" w:rsidR="00A32014" w:rsidRDefault="00000000">
            <w:pPr>
              <w:pStyle w:val="TableParagraph"/>
              <w:spacing w:before="9"/>
              <w:ind w:left="249"/>
            </w:pPr>
            <w:r>
              <w:rPr>
                <w:spacing w:val="-2"/>
              </w:rPr>
              <w:t>Protection</w:t>
            </w:r>
          </w:p>
          <w:p w14:paraId="07325CCD" w14:textId="77777777" w:rsidR="00A32014" w:rsidRDefault="00000000">
            <w:pPr>
              <w:pStyle w:val="TableParagraph"/>
              <w:spacing w:before="26" w:line="249" w:lineRule="exact"/>
              <w:ind w:left="249"/>
            </w:pPr>
            <w:r>
              <w:t>Issue</w:t>
            </w:r>
            <w:r>
              <w:rPr>
                <w:spacing w:val="-5"/>
              </w:rPr>
              <w:t xml:space="preserve"> </w:t>
            </w:r>
            <w:r>
              <w:t>2</w:t>
            </w:r>
            <w:r>
              <w:rPr>
                <w:spacing w:val="-4"/>
              </w:rPr>
              <w:t xml:space="preserve"> </w:t>
            </w:r>
            <w:r>
              <w:t>June</w:t>
            </w:r>
            <w:r>
              <w:rPr>
                <w:spacing w:val="-3"/>
              </w:rPr>
              <w:t xml:space="preserve"> </w:t>
            </w:r>
            <w:r>
              <w:rPr>
                <w:spacing w:val="-4"/>
              </w:rPr>
              <w:t>1994.</w:t>
            </w:r>
          </w:p>
        </w:tc>
      </w:tr>
      <w:tr w:rsidR="00A32014" w14:paraId="33E8F507" w14:textId="77777777">
        <w:trPr>
          <w:trHeight w:val="540"/>
        </w:trPr>
        <w:tc>
          <w:tcPr>
            <w:tcW w:w="463" w:type="dxa"/>
          </w:tcPr>
          <w:p w14:paraId="6363A18D" w14:textId="77777777" w:rsidR="00A32014" w:rsidRDefault="00000000">
            <w:pPr>
              <w:pStyle w:val="TableParagraph"/>
              <w:spacing w:before="9"/>
              <w:ind w:left="0" w:right="55"/>
              <w:jc w:val="center"/>
            </w:pPr>
            <w:r>
              <w:rPr>
                <w:spacing w:val="-5"/>
              </w:rPr>
              <w:t>13.</w:t>
            </w:r>
          </w:p>
        </w:tc>
        <w:tc>
          <w:tcPr>
            <w:tcW w:w="1702" w:type="dxa"/>
          </w:tcPr>
          <w:p w14:paraId="003996A3" w14:textId="77777777" w:rsidR="00A32014" w:rsidRDefault="00000000">
            <w:pPr>
              <w:pStyle w:val="TableParagraph"/>
              <w:spacing w:before="9"/>
            </w:pPr>
            <w:r>
              <w:t>NGTS</w:t>
            </w:r>
            <w:r>
              <w:rPr>
                <w:spacing w:val="-3"/>
              </w:rPr>
              <w:t xml:space="preserve"> </w:t>
            </w:r>
            <w:r>
              <w:rPr>
                <w:spacing w:val="-2"/>
              </w:rPr>
              <w:t>3.11.1:</w:t>
            </w:r>
          </w:p>
        </w:tc>
        <w:tc>
          <w:tcPr>
            <w:tcW w:w="4436" w:type="dxa"/>
          </w:tcPr>
          <w:p w14:paraId="3C549AB8" w14:textId="77777777" w:rsidR="00A32014" w:rsidRDefault="00000000">
            <w:pPr>
              <w:pStyle w:val="TableParagraph"/>
              <w:spacing w:before="9"/>
              <w:ind w:left="249"/>
            </w:pPr>
            <w:r>
              <w:t>Capacitors</w:t>
            </w:r>
            <w:r>
              <w:rPr>
                <w:spacing w:val="-7"/>
              </w:rPr>
              <w:t xml:space="preserve"> </w:t>
            </w:r>
            <w:r>
              <w:t>and</w:t>
            </w:r>
            <w:r>
              <w:rPr>
                <w:spacing w:val="-8"/>
              </w:rPr>
              <w:t xml:space="preserve"> </w:t>
            </w:r>
            <w:r>
              <w:t>Capacitor</w:t>
            </w:r>
            <w:r>
              <w:rPr>
                <w:spacing w:val="-6"/>
              </w:rPr>
              <w:t xml:space="preserve"> </w:t>
            </w:r>
            <w:r>
              <w:rPr>
                <w:spacing w:val="-2"/>
              </w:rPr>
              <w:t>Banks.</w:t>
            </w:r>
          </w:p>
          <w:p w14:paraId="14C064D5" w14:textId="77777777" w:rsidR="00A32014" w:rsidRDefault="00000000">
            <w:pPr>
              <w:pStyle w:val="TableParagraph"/>
              <w:spacing w:before="26" w:line="233" w:lineRule="exact"/>
              <w:ind w:left="249"/>
            </w:pPr>
            <w:r>
              <w:t>Issued</w:t>
            </w:r>
            <w:r>
              <w:rPr>
                <w:spacing w:val="-5"/>
              </w:rPr>
              <w:t xml:space="preserve"> </w:t>
            </w:r>
            <w:r>
              <w:t>1</w:t>
            </w:r>
            <w:r>
              <w:rPr>
                <w:spacing w:val="-6"/>
              </w:rPr>
              <w:t xml:space="preserve"> </w:t>
            </w:r>
            <w:r>
              <w:t>March</w:t>
            </w:r>
            <w:r>
              <w:rPr>
                <w:spacing w:val="-4"/>
              </w:rPr>
              <w:t xml:space="preserve"> 1993.</w:t>
            </w:r>
          </w:p>
        </w:tc>
      </w:tr>
    </w:tbl>
    <w:p w14:paraId="0B0CE97C" w14:textId="77777777" w:rsidR="00A32014" w:rsidRDefault="00A32014">
      <w:pPr>
        <w:spacing w:line="233" w:lineRule="exact"/>
        <w:sectPr w:rsidR="00A32014">
          <w:pgSz w:w="11910" w:h="16840"/>
          <w:pgMar w:top="760" w:right="340" w:bottom="1200" w:left="1260" w:header="0" w:footer="1015" w:gutter="0"/>
          <w:cols w:space="720"/>
        </w:sectPr>
      </w:pPr>
    </w:p>
    <w:p w14:paraId="0965E8A8" w14:textId="77777777" w:rsidR="00A32014" w:rsidRDefault="00000000">
      <w:pPr>
        <w:pStyle w:val="Heading1"/>
      </w:pPr>
      <w:r>
        <w:lastRenderedPageBreak/>
        <w:t>APPENDIX</w:t>
      </w:r>
      <w:r>
        <w:rPr>
          <w:spacing w:val="-7"/>
        </w:rPr>
        <w:t xml:space="preserve"> </w:t>
      </w:r>
      <w:r>
        <w:t>TO</w:t>
      </w:r>
      <w:r>
        <w:rPr>
          <w:spacing w:val="-6"/>
        </w:rPr>
        <w:t xml:space="preserve"> </w:t>
      </w:r>
      <w:r>
        <w:t>THE</w:t>
      </w:r>
      <w:r>
        <w:rPr>
          <w:spacing w:val="-4"/>
        </w:rPr>
        <w:t xml:space="preserve"> </w:t>
      </w:r>
      <w:r>
        <w:t>GENERAL</w:t>
      </w:r>
      <w:r>
        <w:rPr>
          <w:spacing w:val="-6"/>
        </w:rPr>
        <w:t xml:space="preserve"> </w:t>
      </w:r>
      <w:r>
        <w:rPr>
          <w:spacing w:val="-2"/>
        </w:rPr>
        <w:t>CONDITION</w:t>
      </w:r>
      <w:bookmarkStart w:id="62" w:name="_bookmark17"/>
      <w:bookmarkEnd w:id="62"/>
      <w:r>
        <w:rPr>
          <w:spacing w:val="-2"/>
        </w:rPr>
        <w:t>S</w:t>
      </w:r>
    </w:p>
    <w:p w14:paraId="259B27C2" w14:textId="77777777" w:rsidR="00A32014" w:rsidRDefault="00000000">
      <w:pPr>
        <w:pStyle w:val="Heading2"/>
        <w:spacing w:before="307"/>
        <w:jc w:val="both"/>
        <w:rPr>
          <w:u w:val="none"/>
        </w:rPr>
      </w:pPr>
      <w:r>
        <w:rPr>
          <w:u w:val="none"/>
        </w:rPr>
        <w:t>PART</w:t>
      </w:r>
      <w:r>
        <w:rPr>
          <w:spacing w:val="-6"/>
          <w:u w:val="none"/>
        </w:rPr>
        <w:t xml:space="preserve"> </w:t>
      </w:r>
      <w:r>
        <w:rPr>
          <w:spacing w:val="-10"/>
          <w:u w:val="none"/>
        </w:rPr>
        <w:t>A</w:t>
      </w:r>
    </w:p>
    <w:p w14:paraId="4C511631" w14:textId="77777777" w:rsidR="00A32014" w:rsidRDefault="00000000">
      <w:pPr>
        <w:pStyle w:val="BodyText"/>
        <w:tabs>
          <w:tab w:val="left" w:pos="1577"/>
        </w:tabs>
        <w:spacing w:before="145"/>
        <w:ind w:left="158"/>
        <w:jc w:val="both"/>
      </w:pPr>
      <w:r>
        <w:rPr>
          <w:spacing w:val="-2"/>
        </w:rPr>
        <w:t>GC.A.1</w:t>
      </w:r>
      <w:r>
        <w:tab/>
      </w:r>
      <w:r>
        <w:rPr>
          <w:spacing w:val="-2"/>
          <w:u w:val="single"/>
        </w:rPr>
        <w:t>Introduction</w:t>
      </w:r>
    </w:p>
    <w:p w14:paraId="5DCD3209" w14:textId="77777777" w:rsidR="00A32014" w:rsidRDefault="00000000">
      <w:pPr>
        <w:tabs>
          <w:tab w:val="left" w:pos="1577"/>
        </w:tabs>
        <w:spacing w:before="142" w:line="264" w:lineRule="auto"/>
        <w:ind w:left="1577" w:right="507" w:hanging="1419"/>
        <w:jc w:val="both"/>
        <w:rPr>
          <w:sz w:val="20"/>
        </w:rPr>
      </w:pPr>
      <w:r>
        <w:rPr>
          <w:spacing w:val="-2"/>
          <w:sz w:val="20"/>
        </w:rPr>
        <w:t>GC.A.1.1</w:t>
      </w:r>
      <w:r>
        <w:rPr>
          <w:sz w:val="20"/>
        </w:rPr>
        <w:tab/>
        <w:t>This</w:t>
      </w:r>
      <w:r>
        <w:rPr>
          <w:spacing w:val="-8"/>
          <w:sz w:val="20"/>
        </w:rPr>
        <w:t xml:space="preserve"> </w:t>
      </w:r>
      <w:r>
        <w:rPr>
          <w:sz w:val="20"/>
        </w:rPr>
        <w:t>Appendix</w:t>
      </w:r>
      <w:r>
        <w:rPr>
          <w:spacing w:val="-6"/>
          <w:sz w:val="20"/>
        </w:rPr>
        <w:t xml:space="preserve"> </w:t>
      </w:r>
      <w:r>
        <w:rPr>
          <w:sz w:val="20"/>
        </w:rPr>
        <w:t>Part</w:t>
      </w:r>
      <w:r>
        <w:rPr>
          <w:spacing w:val="-8"/>
          <w:sz w:val="20"/>
        </w:rPr>
        <w:t xml:space="preserve"> </w:t>
      </w:r>
      <w:r>
        <w:rPr>
          <w:sz w:val="20"/>
        </w:rPr>
        <w:t>A</w:t>
      </w:r>
      <w:r>
        <w:rPr>
          <w:spacing w:val="-10"/>
          <w:sz w:val="20"/>
        </w:rPr>
        <w:t xml:space="preserve"> </w:t>
      </w:r>
      <w:r>
        <w:rPr>
          <w:sz w:val="20"/>
        </w:rPr>
        <w:t>to</w:t>
      </w:r>
      <w:r>
        <w:rPr>
          <w:spacing w:val="-9"/>
          <w:sz w:val="20"/>
        </w:rPr>
        <w:t xml:space="preserve"> </w:t>
      </w:r>
      <w:r>
        <w:rPr>
          <w:sz w:val="20"/>
        </w:rPr>
        <w:t>the</w:t>
      </w:r>
      <w:r>
        <w:rPr>
          <w:spacing w:val="-6"/>
          <w:sz w:val="20"/>
        </w:rPr>
        <w:t xml:space="preserve"> </w:t>
      </w:r>
      <w:r>
        <w:rPr>
          <w:b/>
          <w:sz w:val="20"/>
        </w:rPr>
        <w:t>General</w:t>
      </w:r>
      <w:r>
        <w:rPr>
          <w:b/>
          <w:spacing w:val="-9"/>
          <w:sz w:val="20"/>
        </w:rPr>
        <w:t xml:space="preserve"> </w:t>
      </w:r>
      <w:r>
        <w:rPr>
          <w:b/>
          <w:sz w:val="20"/>
        </w:rPr>
        <w:t>Conditions</w:t>
      </w:r>
      <w:r>
        <w:rPr>
          <w:b/>
          <w:spacing w:val="-7"/>
          <w:sz w:val="20"/>
        </w:rPr>
        <w:t xml:space="preserve"> </w:t>
      </w:r>
      <w:r>
        <w:rPr>
          <w:sz w:val="20"/>
        </w:rPr>
        <w:t>deals</w:t>
      </w:r>
      <w:r>
        <w:rPr>
          <w:spacing w:val="-5"/>
          <w:sz w:val="20"/>
        </w:rPr>
        <w:t xml:space="preserve"> </w:t>
      </w:r>
      <w:r>
        <w:rPr>
          <w:sz w:val="20"/>
        </w:rPr>
        <w:t>with</w:t>
      </w:r>
      <w:r>
        <w:rPr>
          <w:spacing w:val="-9"/>
          <w:sz w:val="20"/>
        </w:rPr>
        <w:t xml:space="preserve"> </w:t>
      </w:r>
      <w:r>
        <w:rPr>
          <w:sz w:val="20"/>
        </w:rPr>
        <w:t>issues</w:t>
      </w:r>
      <w:r>
        <w:rPr>
          <w:spacing w:val="-8"/>
          <w:sz w:val="20"/>
        </w:rPr>
        <w:t xml:space="preserve"> </w:t>
      </w:r>
      <w:r>
        <w:rPr>
          <w:sz w:val="20"/>
        </w:rPr>
        <w:t>arising</w:t>
      </w:r>
      <w:r>
        <w:rPr>
          <w:spacing w:val="-9"/>
          <w:sz w:val="20"/>
        </w:rPr>
        <w:t xml:space="preserve"> </w:t>
      </w:r>
      <w:r>
        <w:rPr>
          <w:sz w:val="20"/>
        </w:rPr>
        <w:t>out</w:t>
      </w:r>
      <w:r>
        <w:rPr>
          <w:spacing w:val="-9"/>
          <w:sz w:val="20"/>
        </w:rPr>
        <w:t xml:space="preserve"> </w:t>
      </w:r>
      <w:r>
        <w:rPr>
          <w:sz w:val="20"/>
        </w:rPr>
        <w:t>of</w:t>
      </w:r>
      <w:r>
        <w:rPr>
          <w:spacing w:val="-9"/>
          <w:sz w:val="20"/>
        </w:rPr>
        <w:t xml:space="preserve"> </w:t>
      </w:r>
      <w:r>
        <w:rPr>
          <w:sz w:val="20"/>
        </w:rPr>
        <w:t>the</w:t>
      </w:r>
      <w:r>
        <w:rPr>
          <w:spacing w:val="-9"/>
          <w:sz w:val="20"/>
        </w:rPr>
        <w:t xml:space="preserve"> </w:t>
      </w:r>
      <w:r>
        <w:rPr>
          <w:sz w:val="20"/>
        </w:rPr>
        <w:t xml:space="preserve">transition associated with the designation of amendments to the Grid Code by the </w:t>
      </w:r>
      <w:r>
        <w:rPr>
          <w:b/>
          <w:sz w:val="20"/>
        </w:rPr>
        <w:t xml:space="preserve">Secretary of State </w:t>
      </w:r>
      <w:r>
        <w:rPr>
          <w:sz w:val="20"/>
        </w:rPr>
        <w:t>in accordance with the provisions of the Energy Act 2004 for the purposes of Condition C14 of</w:t>
      </w:r>
      <w:r>
        <w:rPr>
          <w:spacing w:val="-8"/>
          <w:sz w:val="20"/>
        </w:rPr>
        <w:t xml:space="preserve"> </w:t>
      </w:r>
      <w:r>
        <w:rPr>
          <w:b/>
          <w:sz w:val="20"/>
        </w:rPr>
        <w:t>The</w:t>
      </w:r>
      <w:r>
        <w:rPr>
          <w:b/>
          <w:spacing w:val="-8"/>
          <w:sz w:val="20"/>
        </w:rPr>
        <w:t xml:space="preserve"> </w:t>
      </w:r>
      <w:r>
        <w:rPr>
          <w:b/>
          <w:sz w:val="20"/>
        </w:rPr>
        <w:t>Company’s</w:t>
      </w:r>
      <w:r>
        <w:rPr>
          <w:b/>
          <w:spacing w:val="-8"/>
          <w:sz w:val="20"/>
        </w:rPr>
        <w:t xml:space="preserve"> </w:t>
      </w:r>
      <w:r>
        <w:rPr>
          <w:b/>
          <w:sz w:val="20"/>
        </w:rPr>
        <w:t>Transmission</w:t>
      </w:r>
      <w:r>
        <w:rPr>
          <w:b/>
          <w:spacing w:val="-8"/>
          <w:sz w:val="20"/>
        </w:rPr>
        <w:t xml:space="preserve"> </w:t>
      </w:r>
      <w:proofErr w:type="spellStart"/>
      <w:r>
        <w:rPr>
          <w:b/>
          <w:sz w:val="20"/>
        </w:rPr>
        <w:t>Licence</w:t>
      </w:r>
      <w:proofErr w:type="spellEnd"/>
      <w:r>
        <w:rPr>
          <w:b/>
          <w:spacing w:val="-5"/>
          <w:sz w:val="20"/>
        </w:rPr>
        <w:t xml:space="preserve"> </w:t>
      </w:r>
      <w:r>
        <w:rPr>
          <w:sz w:val="20"/>
        </w:rPr>
        <w:t>at</w:t>
      </w:r>
      <w:r>
        <w:rPr>
          <w:spacing w:val="-8"/>
          <w:sz w:val="20"/>
        </w:rPr>
        <w:t xml:space="preserve"> </w:t>
      </w:r>
      <w:r>
        <w:rPr>
          <w:sz w:val="20"/>
        </w:rPr>
        <w:t>that</w:t>
      </w:r>
      <w:r>
        <w:rPr>
          <w:spacing w:val="-8"/>
          <w:sz w:val="20"/>
        </w:rPr>
        <w:t xml:space="preserve"> </w:t>
      </w:r>
      <w:r>
        <w:rPr>
          <w:sz w:val="20"/>
        </w:rPr>
        <w:t>time.</w:t>
      </w:r>
      <w:r>
        <w:rPr>
          <w:spacing w:val="40"/>
          <w:sz w:val="20"/>
        </w:rPr>
        <w:t xml:space="preserve"> </w:t>
      </w:r>
      <w:r>
        <w:rPr>
          <w:sz w:val="20"/>
        </w:rPr>
        <w:t>For</w:t>
      </w:r>
      <w:r>
        <w:rPr>
          <w:spacing w:val="-8"/>
          <w:sz w:val="20"/>
        </w:rPr>
        <w:t xml:space="preserve"> </w:t>
      </w:r>
      <w:r>
        <w:rPr>
          <w:sz w:val="20"/>
        </w:rPr>
        <w:t>the</w:t>
      </w:r>
      <w:r>
        <w:rPr>
          <w:spacing w:val="-7"/>
          <w:sz w:val="20"/>
        </w:rPr>
        <w:t xml:space="preserve"> </w:t>
      </w:r>
      <w:r>
        <w:rPr>
          <w:sz w:val="20"/>
        </w:rPr>
        <w:t>purposes</w:t>
      </w:r>
      <w:r>
        <w:rPr>
          <w:spacing w:val="-6"/>
          <w:sz w:val="20"/>
        </w:rPr>
        <w:t xml:space="preserve"> </w:t>
      </w:r>
      <w:r>
        <w:rPr>
          <w:sz w:val="20"/>
        </w:rPr>
        <w:t>of</w:t>
      </w:r>
      <w:r>
        <w:rPr>
          <w:spacing w:val="-8"/>
          <w:sz w:val="20"/>
        </w:rPr>
        <w:t xml:space="preserve"> </w:t>
      </w:r>
      <w:r>
        <w:rPr>
          <w:sz w:val="20"/>
        </w:rPr>
        <w:t>this</w:t>
      </w:r>
      <w:r>
        <w:rPr>
          <w:spacing w:val="-8"/>
          <w:sz w:val="20"/>
        </w:rPr>
        <w:t xml:space="preserve"> </w:t>
      </w:r>
      <w:r>
        <w:rPr>
          <w:sz w:val="20"/>
        </w:rPr>
        <w:t>Appendix</w:t>
      </w:r>
      <w:r>
        <w:rPr>
          <w:spacing w:val="-8"/>
          <w:sz w:val="20"/>
        </w:rPr>
        <w:t xml:space="preserve"> </w:t>
      </w:r>
      <w:r>
        <w:rPr>
          <w:sz w:val="20"/>
        </w:rPr>
        <w:t>to the</w:t>
      </w:r>
      <w:r>
        <w:rPr>
          <w:spacing w:val="-14"/>
          <w:sz w:val="20"/>
        </w:rPr>
        <w:t xml:space="preserve"> </w:t>
      </w:r>
      <w:r>
        <w:rPr>
          <w:b/>
          <w:sz w:val="20"/>
        </w:rPr>
        <w:t>General</w:t>
      </w:r>
      <w:r>
        <w:rPr>
          <w:b/>
          <w:spacing w:val="-14"/>
          <w:sz w:val="20"/>
        </w:rPr>
        <w:t xml:space="preserve"> </w:t>
      </w:r>
      <w:r>
        <w:rPr>
          <w:b/>
          <w:sz w:val="20"/>
        </w:rPr>
        <w:t>Conditions</w:t>
      </w:r>
      <w:r>
        <w:rPr>
          <w:sz w:val="20"/>
        </w:rPr>
        <w:t>,</w:t>
      </w:r>
      <w:r>
        <w:rPr>
          <w:spacing w:val="-14"/>
          <w:sz w:val="20"/>
        </w:rPr>
        <w:t xml:space="preserve"> </w:t>
      </w:r>
      <w:r>
        <w:rPr>
          <w:sz w:val="20"/>
        </w:rPr>
        <w:t>the</w:t>
      </w:r>
      <w:r>
        <w:rPr>
          <w:spacing w:val="-14"/>
          <w:sz w:val="20"/>
        </w:rPr>
        <w:t xml:space="preserve"> </w:t>
      </w:r>
      <w:r>
        <w:rPr>
          <w:sz w:val="20"/>
        </w:rPr>
        <w:t>version</w:t>
      </w:r>
      <w:r>
        <w:rPr>
          <w:spacing w:val="-14"/>
          <w:sz w:val="20"/>
        </w:rPr>
        <w:t xml:space="preserve"> </w:t>
      </w:r>
      <w:r>
        <w:rPr>
          <w:sz w:val="20"/>
        </w:rPr>
        <w:t>of</w:t>
      </w:r>
      <w:r>
        <w:rPr>
          <w:spacing w:val="-14"/>
          <w:sz w:val="20"/>
        </w:rPr>
        <w:t xml:space="preserve"> </w:t>
      </w:r>
      <w:r>
        <w:rPr>
          <w:sz w:val="20"/>
        </w:rPr>
        <w:t>the</w:t>
      </w:r>
      <w:r>
        <w:rPr>
          <w:spacing w:val="-14"/>
          <w:sz w:val="20"/>
        </w:rPr>
        <w:t xml:space="preserve"> </w:t>
      </w:r>
      <w:r>
        <w:rPr>
          <w:sz w:val="20"/>
        </w:rPr>
        <w:t>Grid</w:t>
      </w:r>
      <w:r>
        <w:rPr>
          <w:spacing w:val="-14"/>
          <w:sz w:val="20"/>
        </w:rPr>
        <w:t xml:space="preserve"> </w:t>
      </w:r>
      <w:r>
        <w:rPr>
          <w:sz w:val="20"/>
        </w:rPr>
        <w:t>Code</w:t>
      </w:r>
      <w:r>
        <w:rPr>
          <w:spacing w:val="-14"/>
          <w:sz w:val="20"/>
        </w:rPr>
        <w:t xml:space="preserve"> </w:t>
      </w:r>
      <w:r>
        <w:rPr>
          <w:sz w:val="20"/>
        </w:rPr>
        <w:t>as</w:t>
      </w:r>
      <w:r>
        <w:rPr>
          <w:spacing w:val="-13"/>
          <w:sz w:val="20"/>
        </w:rPr>
        <w:t xml:space="preserve"> </w:t>
      </w:r>
      <w:r>
        <w:rPr>
          <w:sz w:val="20"/>
        </w:rPr>
        <w:t>amended</w:t>
      </w:r>
      <w:r>
        <w:rPr>
          <w:spacing w:val="-14"/>
          <w:sz w:val="20"/>
        </w:rPr>
        <w:t xml:space="preserve"> </w:t>
      </w:r>
      <w:r>
        <w:rPr>
          <w:sz w:val="20"/>
        </w:rPr>
        <w:t>by</w:t>
      </w:r>
      <w:r>
        <w:rPr>
          <w:spacing w:val="-14"/>
          <w:sz w:val="20"/>
        </w:rPr>
        <w:t xml:space="preserve"> </w:t>
      </w:r>
      <w:r>
        <w:rPr>
          <w:sz w:val="20"/>
        </w:rPr>
        <w:t>the</w:t>
      </w:r>
      <w:r>
        <w:rPr>
          <w:spacing w:val="-14"/>
          <w:sz w:val="20"/>
        </w:rPr>
        <w:t xml:space="preserve"> </w:t>
      </w:r>
      <w:r>
        <w:rPr>
          <w:sz w:val="20"/>
        </w:rPr>
        <w:t>changes</w:t>
      </w:r>
      <w:r>
        <w:rPr>
          <w:spacing w:val="-14"/>
          <w:sz w:val="20"/>
        </w:rPr>
        <w:t xml:space="preserve"> </w:t>
      </w:r>
      <w:r>
        <w:rPr>
          <w:sz w:val="20"/>
        </w:rPr>
        <w:t xml:space="preserve">designated by the </w:t>
      </w:r>
      <w:r>
        <w:rPr>
          <w:b/>
          <w:sz w:val="20"/>
        </w:rPr>
        <w:t xml:space="preserve">Secretary of State </w:t>
      </w:r>
      <w:r>
        <w:rPr>
          <w:sz w:val="20"/>
        </w:rPr>
        <w:t xml:space="preserve">and as further amended from time to time shall be referred to as the “GB Grid Code”. The process and amendments referred to in this Appendix Part A took place before the separation of </w:t>
      </w:r>
      <w:r>
        <w:rPr>
          <w:b/>
          <w:sz w:val="20"/>
        </w:rPr>
        <w:t xml:space="preserve">The Company </w:t>
      </w:r>
      <w:r>
        <w:rPr>
          <w:sz w:val="20"/>
        </w:rPr>
        <w:t xml:space="preserve">from </w:t>
      </w:r>
      <w:r>
        <w:rPr>
          <w:b/>
          <w:sz w:val="20"/>
        </w:rPr>
        <w:t xml:space="preserve">NGET </w:t>
      </w:r>
      <w:r>
        <w:rPr>
          <w:sz w:val="20"/>
        </w:rPr>
        <w:t xml:space="preserve">and the introduction into the </w:t>
      </w:r>
      <w:r>
        <w:rPr>
          <w:b/>
          <w:sz w:val="20"/>
        </w:rPr>
        <w:t xml:space="preserve">Grid Code </w:t>
      </w:r>
      <w:r>
        <w:rPr>
          <w:sz w:val="20"/>
        </w:rPr>
        <w:t xml:space="preserve">of </w:t>
      </w:r>
      <w:r>
        <w:rPr>
          <w:b/>
          <w:sz w:val="20"/>
        </w:rPr>
        <w:t xml:space="preserve">Offshore Transmission </w:t>
      </w:r>
      <w:proofErr w:type="spellStart"/>
      <w:r>
        <w:rPr>
          <w:b/>
          <w:sz w:val="20"/>
        </w:rPr>
        <w:t>Licencees</w:t>
      </w:r>
      <w:proofErr w:type="spellEnd"/>
      <w:r>
        <w:rPr>
          <w:b/>
          <w:sz w:val="20"/>
        </w:rPr>
        <w:t xml:space="preserve"> </w:t>
      </w:r>
      <w:r>
        <w:rPr>
          <w:sz w:val="20"/>
        </w:rPr>
        <w:t>and this Part A shall be construed accordingly.</w:t>
      </w:r>
    </w:p>
    <w:p w14:paraId="2405741D" w14:textId="77777777" w:rsidR="00A32014" w:rsidRDefault="00000000">
      <w:pPr>
        <w:pStyle w:val="BodyText"/>
        <w:tabs>
          <w:tab w:val="left" w:pos="1577"/>
        </w:tabs>
        <w:spacing w:before="121" w:line="264" w:lineRule="auto"/>
        <w:ind w:left="1577" w:right="508" w:hanging="1419"/>
        <w:jc w:val="both"/>
      </w:pPr>
      <w:r>
        <w:rPr>
          <w:spacing w:val="-2"/>
        </w:rPr>
        <w:t>GC.A.1.2</w:t>
      </w:r>
      <w:r>
        <w:tab/>
        <w:t xml:space="preserve">The provisions of this Appendix Part A to the </w:t>
      </w:r>
      <w:r>
        <w:rPr>
          <w:b/>
        </w:rPr>
        <w:t xml:space="preserve">General Conditions </w:t>
      </w:r>
      <w:r>
        <w:t xml:space="preserve">shall only apply to </w:t>
      </w:r>
      <w:r>
        <w:rPr>
          <w:b/>
        </w:rPr>
        <w:t xml:space="preserve">Users </w:t>
      </w:r>
      <w:r>
        <w:t>(as</w:t>
      </w:r>
      <w:r>
        <w:rPr>
          <w:spacing w:val="-2"/>
        </w:rPr>
        <w:t xml:space="preserve"> </w:t>
      </w:r>
      <w:r>
        <w:t>defined</w:t>
      </w:r>
      <w:r>
        <w:rPr>
          <w:spacing w:val="-1"/>
        </w:rPr>
        <w:t xml:space="preserve"> </w:t>
      </w:r>
      <w:r>
        <w:t>in</w:t>
      </w:r>
      <w:r>
        <w:rPr>
          <w:spacing w:val="-3"/>
        </w:rPr>
        <w:t xml:space="preserve"> </w:t>
      </w:r>
      <w:r>
        <w:t>GC.A.1.4)</w:t>
      </w:r>
      <w:r>
        <w:rPr>
          <w:spacing w:val="-3"/>
        </w:rPr>
        <w:t xml:space="preserve"> </w:t>
      </w:r>
      <w:r>
        <w:t>and</w:t>
      </w:r>
      <w:r>
        <w:rPr>
          <w:spacing w:val="-3"/>
        </w:rPr>
        <w:t xml:space="preserve"> </w:t>
      </w:r>
      <w:r>
        <w:rPr>
          <w:b/>
        </w:rPr>
        <w:t>The</w:t>
      </w:r>
      <w:r>
        <w:rPr>
          <w:b/>
          <w:spacing w:val="-3"/>
        </w:rPr>
        <w:t xml:space="preserve"> </w:t>
      </w:r>
      <w:r>
        <w:rPr>
          <w:b/>
        </w:rPr>
        <w:t>Company</w:t>
      </w:r>
      <w:r>
        <w:rPr>
          <w:b/>
          <w:spacing w:val="-1"/>
        </w:rPr>
        <w:t xml:space="preserve"> </w:t>
      </w:r>
      <w:r>
        <w:t>after</w:t>
      </w:r>
      <w:r>
        <w:rPr>
          <w:spacing w:val="-2"/>
        </w:rPr>
        <w:t xml:space="preserve"> </w:t>
      </w:r>
      <w:r>
        <w:rPr>
          <w:b/>
        </w:rPr>
        <w:t>Go-Live</w:t>
      </w:r>
      <w:r>
        <w:rPr>
          <w:b/>
          <w:spacing w:val="-3"/>
        </w:rPr>
        <w:t xml:space="preserve"> </w:t>
      </w:r>
      <w:r>
        <w:t>for</w:t>
      </w:r>
      <w:r>
        <w:rPr>
          <w:spacing w:val="-3"/>
        </w:rPr>
        <w:t xml:space="preserve"> </w:t>
      </w:r>
      <w:r>
        <w:t>so</w:t>
      </w:r>
      <w:r>
        <w:rPr>
          <w:spacing w:val="-3"/>
        </w:rPr>
        <w:t xml:space="preserve"> </w:t>
      </w:r>
      <w:r>
        <w:t>long</w:t>
      </w:r>
      <w:r>
        <w:rPr>
          <w:spacing w:val="-1"/>
        </w:rPr>
        <w:t xml:space="preserve"> </w:t>
      </w:r>
      <w:r>
        <w:t>as is</w:t>
      </w:r>
      <w:r>
        <w:rPr>
          <w:spacing w:val="-2"/>
        </w:rPr>
        <w:t xml:space="preserve"> </w:t>
      </w:r>
      <w:r>
        <w:t>necessary</w:t>
      </w:r>
      <w:r>
        <w:rPr>
          <w:spacing w:val="-1"/>
        </w:rPr>
        <w:t xml:space="preserve"> </w:t>
      </w:r>
      <w:r>
        <w:t>for</w:t>
      </w:r>
      <w:r>
        <w:rPr>
          <w:spacing w:val="-2"/>
        </w:rPr>
        <w:t xml:space="preserve"> </w:t>
      </w:r>
      <w:r>
        <w:t>the transition</w:t>
      </w:r>
      <w:r>
        <w:rPr>
          <w:spacing w:val="-5"/>
        </w:rPr>
        <w:t xml:space="preserve"> </w:t>
      </w:r>
      <w:r>
        <w:t>requirements</w:t>
      </w:r>
      <w:r>
        <w:rPr>
          <w:spacing w:val="-3"/>
        </w:rPr>
        <w:t xml:space="preserve"> </w:t>
      </w:r>
      <w:r>
        <w:t>referred</w:t>
      </w:r>
      <w:r>
        <w:rPr>
          <w:spacing w:val="-5"/>
        </w:rPr>
        <w:t xml:space="preserve"> </w:t>
      </w:r>
      <w:r>
        <w:t>to in</w:t>
      </w:r>
      <w:r>
        <w:rPr>
          <w:spacing w:val="-4"/>
        </w:rPr>
        <w:t xml:space="preserve"> </w:t>
      </w:r>
      <w:r>
        <w:t>GC.A.1.1</w:t>
      </w:r>
      <w:r>
        <w:rPr>
          <w:spacing w:val="-2"/>
        </w:rPr>
        <w:t xml:space="preserve"> </w:t>
      </w:r>
      <w:r>
        <w:t>and</w:t>
      </w:r>
      <w:r>
        <w:rPr>
          <w:spacing w:val="-4"/>
        </w:rPr>
        <w:t xml:space="preserve"> </w:t>
      </w:r>
      <w:r>
        <w:t>cut-over</w:t>
      </w:r>
      <w:r>
        <w:rPr>
          <w:spacing w:val="-4"/>
        </w:rPr>
        <w:t xml:space="preserve"> </w:t>
      </w:r>
      <w:r>
        <w:t>requirements</w:t>
      </w:r>
      <w:r>
        <w:rPr>
          <w:spacing w:val="-3"/>
        </w:rPr>
        <w:t xml:space="preserve"> </w:t>
      </w:r>
      <w:r>
        <w:t>(as</w:t>
      </w:r>
      <w:r>
        <w:rPr>
          <w:spacing w:val="-3"/>
        </w:rPr>
        <w:t xml:space="preserve"> </w:t>
      </w:r>
      <w:r>
        <w:t>further</w:t>
      </w:r>
      <w:r>
        <w:rPr>
          <w:spacing w:val="-4"/>
        </w:rPr>
        <w:t xml:space="preserve"> </w:t>
      </w:r>
      <w:r>
        <w:t>detailed in GC.A.3.1) to be undertaken.</w:t>
      </w:r>
    </w:p>
    <w:p w14:paraId="00444525" w14:textId="77777777" w:rsidR="00A32014" w:rsidRDefault="00000000">
      <w:pPr>
        <w:tabs>
          <w:tab w:val="left" w:pos="1577"/>
        </w:tabs>
        <w:spacing w:before="119"/>
        <w:ind w:left="158"/>
        <w:jc w:val="both"/>
        <w:rPr>
          <w:sz w:val="20"/>
        </w:rPr>
      </w:pPr>
      <w:r>
        <w:rPr>
          <w:spacing w:val="-2"/>
          <w:sz w:val="20"/>
        </w:rPr>
        <w:t>GC.A.1.3</w:t>
      </w:r>
      <w:r>
        <w:rPr>
          <w:sz w:val="20"/>
        </w:rPr>
        <w:tab/>
        <w:t>In</w:t>
      </w:r>
      <w:r>
        <w:rPr>
          <w:spacing w:val="-7"/>
          <w:sz w:val="20"/>
        </w:rPr>
        <w:t xml:space="preserve"> </w:t>
      </w:r>
      <w:r>
        <w:rPr>
          <w:sz w:val="20"/>
        </w:rPr>
        <w:t>this</w:t>
      </w:r>
      <w:r>
        <w:rPr>
          <w:spacing w:val="-5"/>
          <w:sz w:val="20"/>
        </w:rPr>
        <w:t xml:space="preserve"> </w:t>
      </w:r>
      <w:r>
        <w:rPr>
          <w:sz w:val="20"/>
        </w:rPr>
        <w:t>Appendix</w:t>
      </w:r>
      <w:r>
        <w:rPr>
          <w:spacing w:val="-1"/>
          <w:sz w:val="20"/>
        </w:rPr>
        <w:t xml:space="preserve"> </w:t>
      </w:r>
      <w:r>
        <w:rPr>
          <w:sz w:val="20"/>
        </w:rPr>
        <w:t>Part</w:t>
      </w:r>
      <w:r>
        <w:rPr>
          <w:spacing w:val="-3"/>
          <w:sz w:val="20"/>
        </w:rPr>
        <w:t xml:space="preserve"> </w:t>
      </w:r>
      <w:r>
        <w:rPr>
          <w:sz w:val="20"/>
        </w:rPr>
        <w:t>A</w:t>
      </w:r>
      <w:r>
        <w:rPr>
          <w:spacing w:val="-7"/>
          <w:sz w:val="20"/>
        </w:rPr>
        <w:t xml:space="preserve"> </w:t>
      </w:r>
      <w:r>
        <w:rPr>
          <w:sz w:val="20"/>
        </w:rPr>
        <w:t>to</w:t>
      </w:r>
      <w:r>
        <w:rPr>
          <w:spacing w:val="-4"/>
          <w:sz w:val="20"/>
        </w:rPr>
        <w:t xml:space="preserve"> </w:t>
      </w:r>
      <w:r>
        <w:rPr>
          <w:sz w:val="20"/>
        </w:rPr>
        <w:t>the</w:t>
      </w:r>
      <w:r>
        <w:rPr>
          <w:spacing w:val="-5"/>
          <w:sz w:val="20"/>
        </w:rPr>
        <w:t xml:space="preserve"> </w:t>
      </w:r>
      <w:r>
        <w:rPr>
          <w:b/>
          <w:sz w:val="20"/>
        </w:rPr>
        <w:t>General</w:t>
      </w:r>
      <w:r>
        <w:rPr>
          <w:b/>
          <w:spacing w:val="-5"/>
          <w:sz w:val="20"/>
        </w:rPr>
        <w:t xml:space="preserve"> </w:t>
      </w:r>
      <w:r>
        <w:rPr>
          <w:b/>
          <w:spacing w:val="-2"/>
          <w:sz w:val="20"/>
        </w:rPr>
        <w:t>Conditions</w:t>
      </w:r>
      <w:r>
        <w:rPr>
          <w:spacing w:val="-2"/>
          <w:sz w:val="20"/>
        </w:rPr>
        <w:t>:</w:t>
      </w:r>
    </w:p>
    <w:p w14:paraId="561D504A" w14:textId="77777777" w:rsidR="00A32014" w:rsidRDefault="00000000">
      <w:pPr>
        <w:pStyle w:val="ListParagraph"/>
        <w:numPr>
          <w:ilvl w:val="0"/>
          <w:numId w:val="13"/>
        </w:numPr>
        <w:tabs>
          <w:tab w:val="left" w:pos="2001"/>
        </w:tabs>
        <w:spacing w:before="144"/>
        <w:ind w:left="2001" w:hanging="424"/>
        <w:jc w:val="both"/>
        <w:rPr>
          <w:sz w:val="20"/>
        </w:rPr>
      </w:pPr>
      <w:r>
        <w:rPr>
          <w:b/>
          <w:sz w:val="20"/>
        </w:rPr>
        <w:t>Existing</w:t>
      </w:r>
      <w:r>
        <w:rPr>
          <w:b/>
          <w:spacing w:val="-4"/>
          <w:sz w:val="20"/>
        </w:rPr>
        <w:t xml:space="preserve"> </w:t>
      </w:r>
      <w:r>
        <w:rPr>
          <w:b/>
          <w:sz w:val="20"/>
        </w:rPr>
        <w:t>E&amp;W</w:t>
      </w:r>
      <w:r>
        <w:rPr>
          <w:b/>
          <w:spacing w:val="-6"/>
          <w:sz w:val="20"/>
        </w:rPr>
        <w:t xml:space="preserve"> </w:t>
      </w:r>
      <w:r>
        <w:rPr>
          <w:b/>
          <w:sz w:val="20"/>
        </w:rPr>
        <w:t>Users</w:t>
      </w:r>
      <w:r>
        <w:rPr>
          <w:b/>
          <w:spacing w:val="-5"/>
          <w:sz w:val="20"/>
        </w:rPr>
        <w:t xml:space="preserve"> </w:t>
      </w:r>
      <w:r>
        <w:rPr>
          <w:sz w:val="20"/>
        </w:rPr>
        <w:t>and</w:t>
      </w:r>
      <w:r>
        <w:rPr>
          <w:spacing w:val="-5"/>
          <w:sz w:val="20"/>
        </w:rPr>
        <w:t xml:space="preserve"> </w:t>
      </w:r>
      <w:r>
        <w:rPr>
          <w:b/>
          <w:sz w:val="20"/>
        </w:rPr>
        <w:t>E&amp;W</w:t>
      </w:r>
      <w:r>
        <w:rPr>
          <w:b/>
          <w:spacing w:val="-4"/>
          <w:sz w:val="20"/>
        </w:rPr>
        <w:t xml:space="preserve"> </w:t>
      </w:r>
      <w:r>
        <w:rPr>
          <w:b/>
          <w:sz w:val="20"/>
        </w:rPr>
        <w:t>Applicants</w:t>
      </w:r>
      <w:r>
        <w:rPr>
          <w:b/>
          <w:spacing w:val="-6"/>
          <w:sz w:val="20"/>
        </w:rPr>
        <w:t xml:space="preserve"> </w:t>
      </w:r>
      <w:r>
        <w:rPr>
          <w:sz w:val="20"/>
        </w:rPr>
        <w:t>are</w:t>
      </w:r>
      <w:r>
        <w:rPr>
          <w:spacing w:val="-6"/>
          <w:sz w:val="20"/>
        </w:rPr>
        <w:t xml:space="preserve"> </w:t>
      </w:r>
      <w:r>
        <w:rPr>
          <w:sz w:val="20"/>
        </w:rPr>
        <w:t>referred</w:t>
      </w:r>
      <w:r>
        <w:rPr>
          <w:spacing w:val="-7"/>
          <w:sz w:val="20"/>
        </w:rPr>
        <w:t xml:space="preserve"> </w:t>
      </w:r>
      <w:r>
        <w:rPr>
          <w:sz w:val="20"/>
        </w:rPr>
        <w:t>to</w:t>
      </w:r>
      <w:r>
        <w:rPr>
          <w:spacing w:val="-4"/>
          <w:sz w:val="20"/>
        </w:rPr>
        <w:t xml:space="preserve"> </w:t>
      </w:r>
      <w:r>
        <w:rPr>
          <w:sz w:val="20"/>
        </w:rPr>
        <w:t>as</w:t>
      </w:r>
      <w:r>
        <w:rPr>
          <w:spacing w:val="-6"/>
          <w:sz w:val="20"/>
        </w:rPr>
        <w:t xml:space="preserve"> </w:t>
      </w:r>
      <w:r>
        <w:rPr>
          <w:sz w:val="20"/>
        </w:rPr>
        <w:t>“</w:t>
      </w:r>
      <w:r>
        <w:rPr>
          <w:b/>
          <w:sz w:val="20"/>
        </w:rPr>
        <w:t>E&amp;W</w:t>
      </w:r>
      <w:r>
        <w:rPr>
          <w:b/>
          <w:spacing w:val="-6"/>
          <w:sz w:val="20"/>
        </w:rPr>
        <w:t xml:space="preserve"> </w:t>
      </w:r>
      <w:r>
        <w:rPr>
          <w:b/>
          <w:spacing w:val="-2"/>
          <w:sz w:val="20"/>
        </w:rPr>
        <w:t>Users</w:t>
      </w:r>
      <w:proofErr w:type="gramStart"/>
      <w:r>
        <w:rPr>
          <w:spacing w:val="-2"/>
          <w:sz w:val="20"/>
        </w:rPr>
        <w:t>”;</w:t>
      </w:r>
      <w:proofErr w:type="gramEnd"/>
    </w:p>
    <w:p w14:paraId="3D9E1B66" w14:textId="77777777" w:rsidR="00A32014" w:rsidRDefault="00000000">
      <w:pPr>
        <w:pStyle w:val="ListParagraph"/>
        <w:numPr>
          <w:ilvl w:val="0"/>
          <w:numId w:val="13"/>
        </w:numPr>
        <w:tabs>
          <w:tab w:val="left" w:pos="2002"/>
        </w:tabs>
        <w:spacing w:before="142" w:line="264" w:lineRule="auto"/>
        <w:ind w:right="511"/>
        <w:jc w:val="both"/>
        <w:rPr>
          <w:sz w:val="20"/>
        </w:rPr>
      </w:pPr>
      <w:r>
        <w:rPr>
          <w:b/>
          <w:sz w:val="20"/>
        </w:rPr>
        <w:t xml:space="preserve">Users </w:t>
      </w:r>
      <w:r>
        <w:rPr>
          <w:sz w:val="20"/>
        </w:rPr>
        <w:t xml:space="preserve">who as </w:t>
      </w:r>
      <w:proofErr w:type="gramStart"/>
      <w:r>
        <w:rPr>
          <w:sz w:val="20"/>
        </w:rPr>
        <w:t>at</w:t>
      </w:r>
      <w:proofErr w:type="gramEnd"/>
      <w:r>
        <w:rPr>
          <w:sz w:val="20"/>
        </w:rPr>
        <w:t xml:space="preserve"> 1 January 2005 have entered into an agreement or have accepted an offer</w:t>
      </w:r>
      <w:r>
        <w:rPr>
          <w:spacing w:val="-1"/>
          <w:sz w:val="20"/>
        </w:rPr>
        <w:t xml:space="preserve"> </w:t>
      </w:r>
      <w:r>
        <w:rPr>
          <w:sz w:val="20"/>
        </w:rPr>
        <w:t>for</w:t>
      </w:r>
      <w:r>
        <w:rPr>
          <w:spacing w:val="-1"/>
          <w:sz w:val="20"/>
        </w:rPr>
        <w:t xml:space="preserve"> </w:t>
      </w:r>
      <w:r>
        <w:rPr>
          <w:sz w:val="20"/>
        </w:rPr>
        <w:t>connection</w:t>
      </w:r>
      <w:r>
        <w:rPr>
          <w:spacing w:val="-2"/>
          <w:sz w:val="20"/>
        </w:rPr>
        <w:t xml:space="preserve"> </w:t>
      </w:r>
      <w:r>
        <w:rPr>
          <w:sz w:val="20"/>
        </w:rPr>
        <w:t>to</w:t>
      </w:r>
      <w:r>
        <w:rPr>
          <w:spacing w:val="-2"/>
          <w:sz w:val="20"/>
        </w:rPr>
        <w:t xml:space="preserve"> </w:t>
      </w:r>
      <w:r>
        <w:rPr>
          <w:sz w:val="20"/>
        </w:rPr>
        <w:t>and/or</w:t>
      </w:r>
      <w:r>
        <w:rPr>
          <w:spacing w:val="-1"/>
          <w:sz w:val="20"/>
        </w:rPr>
        <w:t xml:space="preserve"> </w:t>
      </w:r>
      <w:r>
        <w:rPr>
          <w:sz w:val="20"/>
        </w:rPr>
        <w:t>use</w:t>
      </w:r>
      <w:r>
        <w:rPr>
          <w:spacing w:val="-2"/>
          <w:sz w:val="20"/>
        </w:rPr>
        <w:t xml:space="preserve"> </w:t>
      </w:r>
      <w:r>
        <w:rPr>
          <w:sz w:val="20"/>
        </w:rPr>
        <w:t>of</w:t>
      </w:r>
      <w:r>
        <w:rPr>
          <w:spacing w:val="-2"/>
          <w:sz w:val="20"/>
        </w:rPr>
        <w:t xml:space="preserve"> </w:t>
      </w:r>
      <w:r>
        <w:rPr>
          <w:sz w:val="20"/>
        </w:rPr>
        <w:t xml:space="preserve">the </w:t>
      </w:r>
      <w:r>
        <w:rPr>
          <w:b/>
          <w:sz w:val="20"/>
        </w:rPr>
        <w:t>Transmission</w:t>
      </w:r>
      <w:r>
        <w:rPr>
          <w:b/>
          <w:spacing w:val="-1"/>
          <w:sz w:val="20"/>
        </w:rPr>
        <w:t xml:space="preserve"> </w:t>
      </w:r>
      <w:r>
        <w:rPr>
          <w:b/>
          <w:sz w:val="20"/>
        </w:rPr>
        <w:t xml:space="preserve">System </w:t>
      </w:r>
      <w:r>
        <w:rPr>
          <w:sz w:val="20"/>
        </w:rPr>
        <w:t>of</w:t>
      </w:r>
      <w:r>
        <w:rPr>
          <w:spacing w:val="-1"/>
          <w:sz w:val="20"/>
        </w:rPr>
        <w:t xml:space="preserve"> </w:t>
      </w:r>
      <w:r>
        <w:rPr>
          <w:b/>
          <w:sz w:val="20"/>
        </w:rPr>
        <w:t xml:space="preserve">NGET </w:t>
      </w:r>
      <w:r>
        <w:rPr>
          <w:sz w:val="20"/>
        </w:rPr>
        <w:t>are</w:t>
      </w:r>
      <w:r>
        <w:rPr>
          <w:spacing w:val="-2"/>
          <w:sz w:val="20"/>
        </w:rPr>
        <w:t xml:space="preserve"> </w:t>
      </w:r>
      <w:r>
        <w:rPr>
          <w:sz w:val="20"/>
        </w:rPr>
        <w:t>referred</w:t>
      </w:r>
      <w:r>
        <w:rPr>
          <w:spacing w:val="-3"/>
          <w:sz w:val="20"/>
        </w:rPr>
        <w:t xml:space="preserve"> </w:t>
      </w:r>
      <w:r>
        <w:rPr>
          <w:sz w:val="20"/>
        </w:rPr>
        <w:t>to as “</w:t>
      </w:r>
      <w:r>
        <w:rPr>
          <w:b/>
          <w:sz w:val="20"/>
        </w:rPr>
        <w:t>Existing E&amp;W Users</w:t>
      </w:r>
      <w:r>
        <w:rPr>
          <w:sz w:val="20"/>
        </w:rPr>
        <w:t>”;</w:t>
      </w:r>
    </w:p>
    <w:p w14:paraId="758DEB39" w14:textId="77777777" w:rsidR="00A32014" w:rsidRDefault="00000000">
      <w:pPr>
        <w:pStyle w:val="ListParagraph"/>
        <w:numPr>
          <w:ilvl w:val="0"/>
          <w:numId w:val="13"/>
        </w:numPr>
        <w:tabs>
          <w:tab w:val="left" w:pos="2000"/>
          <w:tab w:val="left" w:pos="2002"/>
        </w:tabs>
        <w:spacing w:before="120" w:line="264" w:lineRule="auto"/>
        <w:ind w:right="507"/>
        <w:jc w:val="both"/>
        <w:rPr>
          <w:sz w:val="20"/>
        </w:rPr>
      </w:pPr>
      <w:r>
        <w:rPr>
          <w:b/>
          <w:sz w:val="20"/>
        </w:rPr>
        <w:t xml:space="preserve">Users </w:t>
      </w:r>
      <w:r>
        <w:rPr>
          <w:sz w:val="20"/>
        </w:rPr>
        <w:t xml:space="preserve">(or prospective </w:t>
      </w:r>
      <w:r>
        <w:rPr>
          <w:b/>
          <w:sz w:val="20"/>
        </w:rPr>
        <w:t>Users</w:t>
      </w:r>
      <w:r>
        <w:rPr>
          <w:sz w:val="20"/>
        </w:rPr>
        <w:t xml:space="preserve">) other than </w:t>
      </w:r>
      <w:r>
        <w:rPr>
          <w:b/>
          <w:sz w:val="20"/>
        </w:rPr>
        <w:t xml:space="preserve">Existing E&amp;W Users </w:t>
      </w:r>
      <w:r>
        <w:rPr>
          <w:sz w:val="20"/>
        </w:rPr>
        <w:t xml:space="preserve">who apply during the </w:t>
      </w:r>
      <w:r>
        <w:rPr>
          <w:b/>
          <w:sz w:val="20"/>
        </w:rPr>
        <w:t xml:space="preserve">Transition Period </w:t>
      </w:r>
      <w:r>
        <w:rPr>
          <w:sz w:val="20"/>
        </w:rPr>
        <w:t xml:space="preserve">for connection to and/or use of the </w:t>
      </w:r>
      <w:r>
        <w:rPr>
          <w:b/>
          <w:sz w:val="20"/>
        </w:rPr>
        <w:t xml:space="preserve">Transmission System </w:t>
      </w:r>
      <w:r>
        <w:rPr>
          <w:sz w:val="20"/>
        </w:rPr>
        <w:t xml:space="preserve">of </w:t>
      </w:r>
      <w:r>
        <w:rPr>
          <w:b/>
          <w:sz w:val="20"/>
        </w:rPr>
        <w:t xml:space="preserve">NGET </w:t>
      </w:r>
      <w:r>
        <w:rPr>
          <w:sz w:val="20"/>
        </w:rPr>
        <w:t>are referred to as “</w:t>
      </w:r>
      <w:r>
        <w:rPr>
          <w:b/>
          <w:sz w:val="20"/>
        </w:rPr>
        <w:t>E&amp;W Applicants</w:t>
      </w:r>
      <w:proofErr w:type="gramStart"/>
      <w:r>
        <w:rPr>
          <w:sz w:val="20"/>
        </w:rPr>
        <w:t>”;</w:t>
      </w:r>
      <w:proofErr w:type="gramEnd"/>
    </w:p>
    <w:p w14:paraId="6085DB5F" w14:textId="77777777" w:rsidR="00A32014" w:rsidRDefault="00000000">
      <w:pPr>
        <w:pStyle w:val="ListParagraph"/>
        <w:numPr>
          <w:ilvl w:val="0"/>
          <w:numId w:val="13"/>
        </w:numPr>
        <w:tabs>
          <w:tab w:val="left" w:pos="2001"/>
        </w:tabs>
        <w:spacing w:before="119"/>
        <w:ind w:left="2001" w:hanging="424"/>
        <w:jc w:val="both"/>
        <w:rPr>
          <w:sz w:val="20"/>
        </w:rPr>
      </w:pPr>
      <w:r>
        <w:rPr>
          <w:sz w:val="20"/>
        </w:rPr>
        <w:t>Existing</w:t>
      </w:r>
      <w:r>
        <w:rPr>
          <w:spacing w:val="-5"/>
          <w:sz w:val="20"/>
        </w:rPr>
        <w:t xml:space="preserve"> </w:t>
      </w:r>
      <w:r>
        <w:rPr>
          <w:b/>
          <w:sz w:val="20"/>
        </w:rPr>
        <w:t>Scottish</w:t>
      </w:r>
      <w:r>
        <w:rPr>
          <w:b/>
          <w:spacing w:val="-8"/>
          <w:sz w:val="20"/>
        </w:rPr>
        <w:t xml:space="preserve"> </w:t>
      </w:r>
      <w:r>
        <w:rPr>
          <w:b/>
          <w:sz w:val="20"/>
        </w:rPr>
        <w:t>Users</w:t>
      </w:r>
      <w:r>
        <w:rPr>
          <w:b/>
          <w:spacing w:val="-7"/>
          <w:sz w:val="20"/>
        </w:rPr>
        <w:t xml:space="preserve"> </w:t>
      </w:r>
      <w:r>
        <w:rPr>
          <w:sz w:val="20"/>
        </w:rPr>
        <w:t>and</w:t>
      </w:r>
      <w:r>
        <w:rPr>
          <w:spacing w:val="-7"/>
          <w:sz w:val="20"/>
        </w:rPr>
        <w:t xml:space="preserve"> </w:t>
      </w:r>
      <w:r>
        <w:rPr>
          <w:b/>
          <w:sz w:val="20"/>
        </w:rPr>
        <w:t>Scottish</w:t>
      </w:r>
      <w:r>
        <w:rPr>
          <w:b/>
          <w:spacing w:val="-5"/>
          <w:sz w:val="20"/>
        </w:rPr>
        <w:t xml:space="preserve"> </w:t>
      </w:r>
      <w:r>
        <w:rPr>
          <w:b/>
          <w:sz w:val="20"/>
        </w:rPr>
        <w:t>Applicants</w:t>
      </w:r>
      <w:r>
        <w:rPr>
          <w:b/>
          <w:spacing w:val="-4"/>
          <w:sz w:val="20"/>
        </w:rPr>
        <w:t xml:space="preserve"> </w:t>
      </w:r>
      <w:r>
        <w:rPr>
          <w:sz w:val="20"/>
        </w:rPr>
        <w:t>are</w:t>
      </w:r>
      <w:r>
        <w:rPr>
          <w:spacing w:val="-6"/>
          <w:sz w:val="20"/>
        </w:rPr>
        <w:t xml:space="preserve"> </w:t>
      </w:r>
      <w:r>
        <w:rPr>
          <w:sz w:val="20"/>
        </w:rPr>
        <w:t>referred</w:t>
      </w:r>
      <w:r>
        <w:rPr>
          <w:spacing w:val="-8"/>
          <w:sz w:val="20"/>
        </w:rPr>
        <w:t xml:space="preserve"> </w:t>
      </w:r>
      <w:r>
        <w:rPr>
          <w:sz w:val="20"/>
        </w:rPr>
        <w:t>to</w:t>
      </w:r>
      <w:r>
        <w:rPr>
          <w:spacing w:val="-6"/>
          <w:sz w:val="20"/>
        </w:rPr>
        <w:t xml:space="preserve"> </w:t>
      </w:r>
      <w:r>
        <w:rPr>
          <w:sz w:val="20"/>
        </w:rPr>
        <w:t>as</w:t>
      </w:r>
      <w:r>
        <w:rPr>
          <w:spacing w:val="-7"/>
          <w:sz w:val="20"/>
        </w:rPr>
        <w:t xml:space="preserve"> </w:t>
      </w:r>
      <w:r>
        <w:rPr>
          <w:sz w:val="20"/>
        </w:rPr>
        <w:t>“</w:t>
      </w:r>
      <w:r>
        <w:rPr>
          <w:b/>
          <w:sz w:val="20"/>
        </w:rPr>
        <w:t>Scottish</w:t>
      </w:r>
      <w:r>
        <w:rPr>
          <w:b/>
          <w:spacing w:val="-5"/>
          <w:sz w:val="20"/>
        </w:rPr>
        <w:t xml:space="preserve"> </w:t>
      </w:r>
      <w:r>
        <w:rPr>
          <w:b/>
          <w:spacing w:val="-2"/>
          <w:sz w:val="20"/>
        </w:rPr>
        <w:t>Users</w:t>
      </w:r>
      <w:proofErr w:type="gramStart"/>
      <w:r>
        <w:rPr>
          <w:spacing w:val="-2"/>
          <w:sz w:val="20"/>
        </w:rPr>
        <w:t>”;</w:t>
      </w:r>
      <w:proofErr w:type="gramEnd"/>
    </w:p>
    <w:p w14:paraId="0A3DBA7C" w14:textId="77777777" w:rsidR="00A32014" w:rsidRDefault="00000000">
      <w:pPr>
        <w:pStyle w:val="ListParagraph"/>
        <w:numPr>
          <w:ilvl w:val="0"/>
          <w:numId w:val="13"/>
        </w:numPr>
        <w:tabs>
          <w:tab w:val="left" w:pos="2002"/>
        </w:tabs>
        <w:spacing w:before="145" w:line="264" w:lineRule="auto"/>
        <w:ind w:right="508"/>
        <w:jc w:val="both"/>
        <w:rPr>
          <w:sz w:val="20"/>
        </w:rPr>
      </w:pPr>
      <w:r>
        <w:rPr>
          <w:b/>
          <w:sz w:val="20"/>
        </w:rPr>
        <w:t xml:space="preserve">Users </w:t>
      </w:r>
      <w:r>
        <w:rPr>
          <w:sz w:val="20"/>
        </w:rPr>
        <w:t xml:space="preserve">who as </w:t>
      </w:r>
      <w:proofErr w:type="gramStart"/>
      <w:r>
        <w:rPr>
          <w:sz w:val="20"/>
        </w:rPr>
        <w:t>at</w:t>
      </w:r>
      <w:proofErr w:type="gramEnd"/>
      <w:r>
        <w:rPr>
          <w:sz w:val="20"/>
        </w:rPr>
        <w:t xml:space="preserve"> 1 January 2005 have entered into an agreement or have accepted an offer</w:t>
      </w:r>
      <w:r>
        <w:rPr>
          <w:spacing w:val="-4"/>
          <w:sz w:val="20"/>
        </w:rPr>
        <w:t xml:space="preserve"> </w:t>
      </w:r>
      <w:r>
        <w:rPr>
          <w:sz w:val="20"/>
        </w:rPr>
        <w:t>for</w:t>
      </w:r>
      <w:r>
        <w:rPr>
          <w:spacing w:val="-4"/>
          <w:sz w:val="20"/>
        </w:rPr>
        <w:t xml:space="preserve"> </w:t>
      </w:r>
      <w:r>
        <w:rPr>
          <w:sz w:val="20"/>
        </w:rPr>
        <w:t>connection</w:t>
      </w:r>
      <w:r>
        <w:rPr>
          <w:spacing w:val="-2"/>
          <w:sz w:val="20"/>
        </w:rPr>
        <w:t xml:space="preserve"> </w:t>
      </w:r>
      <w:r>
        <w:rPr>
          <w:sz w:val="20"/>
        </w:rPr>
        <w:t>to</w:t>
      </w:r>
      <w:r>
        <w:rPr>
          <w:spacing w:val="-2"/>
          <w:sz w:val="20"/>
        </w:rPr>
        <w:t xml:space="preserve"> </w:t>
      </w:r>
      <w:r>
        <w:rPr>
          <w:sz w:val="20"/>
        </w:rPr>
        <w:t>and/or</w:t>
      </w:r>
      <w:r>
        <w:rPr>
          <w:spacing w:val="-4"/>
          <w:sz w:val="20"/>
        </w:rPr>
        <w:t xml:space="preserve"> </w:t>
      </w:r>
      <w:r>
        <w:rPr>
          <w:sz w:val="20"/>
        </w:rPr>
        <w:t>use</w:t>
      </w:r>
      <w:r>
        <w:rPr>
          <w:spacing w:val="-2"/>
          <w:sz w:val="20"/>
        </w:rPr>
        <w:t xml:space="preserve"> </w:t>
      </w:r>
      <w:r>
        <w:rPr>
          <w:sz w:val="20"/>
        </w:rPr>
        <w:t>of</w:t>
      </w:r>
      <w:r>
        <w:rPr>
          <w:spacing w:val="-2"/>
          <w:sz w:val="20"/>
        </w:rPr>
        <w:t xml:space="preserve"> </w:t>
      </w:r>
      <w:r>
        <w:rPr>
          <w:sz w:val="20"/>
        </w:rPr>
        <w:t xml:space="preserve">the </w:t>
      </w:r>
      <w:r>
        <w:rPr>
          <w:b/>
          <w:sz w:val="20"/>
        </w:rPr>
        <w:t>Transmission</w:t>
      </w:r>
      <w:r>
        <w:rPr>
          <w:b/>
          <w:spacing w:val="-3"/>
          <w:sz w:val="20"/>
        </w:rPr>
        <w:t xml:space="preserve"> </w:t>
      </w:r>
      <w:r>
        <w:rPr>
          <w:b/>
          <w:sz w:val="20"/>
        </w:rPr>
        <w:t xml:space="preserve">System </w:t>
      </w:r>
      <w:r>
        <w:rPr>
          <w:sz w:val="20"/>
        </w:rPr>
        <w:t>of</w:t>
      </w:r>
      <w:r>
        <w:rPr>
          <w:spacing w:val="-2"/>
          <w:sz w:val="20"/>
        </w:rPr>
        <w:t xml:space="preserve"> </w:t>
      </w:r>
      <w:r>
        <w:rPr>
          <w:sz w:val="20"/>
        </w:rPr>
        <w:t xml:space="preserve">either </w:t>
      </w:r>
      <w:r>
        <w:rPr>
          <w:b/>
          <w:sz w:val="20"/>
        </w:rPr>
        <w:t>SPT</w:t>
      </w:r>
      <w:r>
        <w:rPr>
          <w:b/>
          <w:spacing w:val="-3"/>
          <w:sz w:val="20"/>
        </w:rPr>
        <w:t xml:space="preserve"> </w:t>
      </w:r>
      <w:r>
        <w:rPr>
          <w:sz w:val="20"/>
        </w:rPr>
        <w:t xml:space="preserve">or </w:t>
      </w:r>
      <w:r>
        <w:rPr>
          <w:b/>
          <w:sz w:val="20"/>
        </w:rPr>
        <w:t xml:space="preserve">SHETL </w:t>
      </w:r>
      <w:r>
        <w:rPr>
          <w:sz w:val="20"/>
        </w:rPr>
        <w:t>are referred to as “</w:t>
      </w:r>
      <w:r>
        <w:rPr>
          <w:b/>
          <w:sz w:val="20"/>
        </w:rPr>
        <w:t>Existing Scottish Users</w:t>
      </w:r>
      <w:r>
        <w:rPr>
          <w:sz w:val="20"/>
        </w:rPr>
        <w:t>”;</w:t>
      </w:r>
    </w:p>
    <w:p w14:paraId="7D27DAE5" w14:textId="77777777" w:rsidR="00A32014" w:rsidRDefault="00000000">
      <w:pPr>
        <w:pStyle w:val="ListParagraph"/>
        <w:numPr>
          <w:ilvl w:val="0"/>
          <w:numId w:val="13"/>
        </w:numPr>
        <w:tabs>
          <w:tab w:val="left" w:pos="2000"/>
          <w:tab w:val="left" w:pos="2002"/>
        </w:tabs>
        <w:spacing w:before="120" w:line="264" w:lineRule="auto"/>
        <w:ind w:right="508"/>
        <w:jc w:val="both"/>
        <w:rPr>
          <w:sz w:val="20"/>
        </w:rPr>
      </w:pPr>
      <w:r>
        <w:rPr>
          <w:b/>
          <w:sz w:val="20"/>
        </w:rPr>
        <w:t>Users</w:t>
      </w:r>
      <w:r>
        <w:rPr>
          <w:b/>
          <w:spacing w:val="-2"/>
          <w:sz w:val="20"/>
        </w:rPr>
        <w:t xml:space="preserve"> </w:t>
      </w:r>
      <w:r>
        <w:rPr>
          <w:sz w:val="20"/>
        </w:rPr>
        <w:t xml:space="preserve">(or prospective </w:t>
      </w:r>
      <w:r>
        <w:rPr>
          <w:b/>
          <w:sz w:val="20"/>
        </w:rPr>
        <w:t>Users</w:t>
      </w:r>
      <w:r>
        <w:rPr>
          <w:sz w:val="20"/>
        </w:rPr>
        <w:t>)</w:t>
      </w:r>
      <w:r>
        <w:rPr>
          <w:spacing w:val="-1"/>
          <w:sz w:val="20"/>
        </w:rPr>
        <w:t xml:space="preserve"> </w:t>
      </w:r>
      <w:r>
        <w:rPr>
          <w:sz w:val="20"/>
        </w:rPr>
        <w:t>other</w:t>
      </w:r>
      <w:r>
        <w:rPr>
          <w:spacing w:val="-1"/>
          <w:sz w:val="20"/>
        </w:rPr>
        <w:t xml:space="preserve"> </w:t>
      </w:r>
      <w:r>
        <w:rPr>
          <w:sz w:val="20"/>
        </w:rPr>
        <w:t xml:space="preserve">than </w:t>
      </w:r>
      <w:r>
        <w:rPr>
          <w:b/>
          <w:sz w:val="20"/>
        </w:rPr>
        <w:t>Existing</w:t>
      </w:r>
      <w:r>
        <w:rPr>
          <w:b/>
          <w:spacing w:val="-1"/>
          <w:sz w:val="20"/>
        </w:rPr>
        <w:t xml:space="preserve"> </w:t>
      </w:r>
      <w:r>
        <w:rPr>
          <w:b/>
          <w:sz w:val="20"/>
        </w:rPr>
        <w:t>Scottish</w:t>
      </w:r>
      <w:r>
        <w:rPr>
          <w:b/>
          <w:spacing w:val="-1"/>
          <w:sz w:val="20"/>
        </w:rPr>
        <w:t xml:space="preserve"> </w:t>
      </w:r>
      <w:r>
        <w:rPr>
          <w:b/>
          <w:sz w:val="20"/>
        </w:rPr>
        <w:t xml:space="preserve">Users </w:t>
      </w:r>
      <w:r>
        <w:rPr>
          <w:sz w:val="20"/>
        </w:rPr>
        <w:t>who apply</w:t>
      </w:r>
      <w:r>
        <w:rPr>
          <w:spacing w:val="-1"/>
          <w:sz w:val="20"/>
        </w:rPr>
        <w:t xml:space="preserve"> </w:t>
      </w:r>
      <w:r>
        <w:rPr>
          <w:sz w:val="20"/>
        </w:rPr>
        <w:t>during</w:t>
      </w:r>
      <w:r>
        <w:rPr>
          <w:spacing w:val="-3"/>
          <w:sz w:val="20"/>
        </w:rPr>
        <w:t xml:space="preserve"> </w:t>
      </w:r>
      <w:r>
        <w:rPr>
          <w:sz w:val="20"/>
        </w:rPr>
        <w:t xml:space="preserve">the </w:t>
      </w:r>
      <w:r>
        <w:rPr>
          <w:b/>
          <w:sz w:val="20"/>
        </w:rPr>
        <w:t xml:space="preserve">Transition Period </w:t>
      </w:r>
      <w:r>
        <w:rPr>
          <w:sz w:val="20"/>
        </w:rPr>
        <w:t xml:space="preserve">for connection to and/or use of the </w:t>
      </w:r>
      <w:r>
        <w:rPr>
          <w:b/>
          <w:sz w:val="20"/>
        </w:rPr>
        <w:t xml:space="preserve">Transmission System </w:t>
      </w:r>
      <w:r>
        <w:rPr>
          <w:sz w:val="20"/>
        </w:rPr>
        <w:t xml:space="preserve">of either </w:t>
      </w:r>
      <w:r>
        <w:rPr>
          <w:b/>
          <w:sz w:val="20"/>
        </w:rPr>
        <w:t xml:space="preserve">SPT </w:t>
      </w:r>
      <w:r>
        <w:rPr>
          <w:sz w:val="20"/>
        </w:rPr>
        <w:t xml:space="preserve">or </w:t>
      </w:r>
      <w:r>
        <w:rPr>
          <w:b/>
          <w:sz w:val="20"/>
        </w:rPr>
        <w:t xml:space="preserve">SHETL </w:t>
      </w:r>
      <w:r>
        <w:rPr>
          <w:sz w:val="20"/>
        </w:rPr>
        <w:t>are referred to as “</w:t>
      </w:r>
      <w:r>
        <w:rPr>
          <w:b/>
          <w:sz w:val="20"/>
        </w:rPr>
        <w:t>Scottish Applicants</w:t>
      </w:r>
      <w:proofErr w:type="gramStart"/>
      <w:r>
        <w:rPr>
          <w:sz w:val="20"/>
        </w:rPr>
        <w:t>”;</w:t>
      </w:r>
      <w:proofErr w:type="gramEnd"/>
    </w:p>
    <w:p w14:paraId="7D0577B4" w14:textId="77777777" w:rsidR="00A32014" w:rsidRDefault="00000000">
      <w:pPr>
        <w:pStyle w:val="ListParagraph"/>
        <w:numPr>
          <w:ilvl w:val="0"/>
          <w:numId w:val="13"/>
        </w:numPr>
        <w:tabs>
          <w:tab w:val="left" w:pos="2002"/>
        </w:tabs>
        <w:spacing w:before="119" w:line="264" w:lineRule="auto"/>
        <w:ind w:right="508"/>
        <w:jc w:val="both"/>
        <w:rPr>
          <w:sz w:val="20"/>
        </w:rPr>
      </w:pPr>
      <w:r>
        <w:rPr>
          <w:sz w:val="20"/>
        </w:rPr>
        <w:t>the term “</w:t>
      </w:r>
      <w:r>
        <w:rPr>
          <w:b/>
          <w:sz w:val="20"/>
        </w:rPr>
        <w:t>Transition Period</w:t>
      </w:r>
      <w:r>
        <w:rPr>
          <w:sz w:val="20"/>
        </w:rPr>
        <w:t xml:space="preserve">” means the period from </w:t>
      </w:r>
      <w:r>
        <w:rPr>
          <w:b/>
          <w:sz w:val="20"/>
        </w:rPr>
        <w:t xml:space="preserve">Go-Active </w:t>
      </w:r>
      <w:r>
        <w:rPr>
          <w:sz w:val="20"/>
        </w:rPr>
        <w:t xml:space="preserve">to </w:t>
      </w:r>
      <w:r>
        <w:rPr>
          <w:b/>
          <w:sz w:val="20"/>
        </w:rPr>
        <w:t xml:space="preserve">Go-Live </w:t>
      </w:r>
      <w:r>
        <w:rPr>
          <w:sz w:val="20"/>
        </w:rPr>
        <w:t xml:space="preserve">(unless it is provided to be different in relation to a particular provision), and is the period with which this </w:t>
      </w:r>
      <w:proofErr w:type="spellStart"/>
      <w:r>
        <w:rPr>
          <w:sz w:val="20"/>
        </w:rPr>
        <w:t>AppendixPart</w:t>
      </w:r>
      <w:proofErr w:type="spellEnd"/>
      <w:r>
        <w:rPr>
          <w:sz w:val="20"/>
        </w:rPr>
        <w:t xml:space="preserve"> A to the </w:t>
      </w:r>
      <w:r>
        <w:rPr>
          <w:b/>
          <w:sz w:val="20"/>
        </w:rPr>
        <w:t xml:space="preserve">General Conditions </w:t>
      </w:r>
      <w:proofErr w:type="gramStart"/>
      <w:r>
        <w:rPr>
          <w:sz w:val="20"/>
        </w:rPr>
        <w:t>deals;</w:t>
      </w:r>
      <w:proofErr w:type="gramEnd"/>
    </w:p>
    <w:p w14:paraId="55CE1F9D" w14:textId="77777777" w:rsidR="00A32014" w:rsidRDefault="00000000">
      <w:pPr>
        <w:pStyle w:val="ListParagraph"/>
        <w:numPr>
          <w:ilvl w:val="0"/>
          <w:numId w:val="13"/>
        </w:numPr>
        <w:tabs>
          <w:tab w:val="left" w:pos="2002"/>
        </w:tabs>
        <w:spacing w:before="122" w:line="264" w:lineRule="auto"/>
        <w:ind w:right="515"/>
        <w:jc w:val="both"/>
        <w:rPr>
          <w:sz w:val="20"/>
        </w:rPr>
      </w:pPr>
      <w:r>
        <w:rPr>
          <w:sz w:val="20"/>
        </w:rPr>
        <w:t>the term “</w:t>
      </w:r>
      <w:r>
        <w:rPr>
          <w:b/>
          <w:sz w:val="20"/>
        </w:rPr>
        <w:t>Interim GB SYS</w:t>
      </w:r>
      <w:r>
        <w:rPr>
          <w:sz w:val="20"/>
        </w:rPr>
        <w:t xml:space="preserve">” means the document of that name referred to in Condition C11 of </w:t>
      </w:r>
      <w:r>
        <w:rPr>
          <w:b/>
          <w:sz w:val="20"/>
        </w:rPr>
        <w:t xml:space="preserve">The Company’s Transmission </w:t>
      </w:r>
      <w:proofErr w:type="spellStart"/>
      <w:proofErr w:type="gramStart"/>
      <w:r>
        <w:rPr>
          <w:b/>
          <w:sz w:val="20"/>
        </w:rPr>
        <w:t>Licence</w:t>
      </w:r>
      <w:proofErr w:type="spellEnd"/>
      <w:r>
        <w:rPr>
          <w:sz w:val="20"/>
        </w:rPr>
        <w:t>;</w:t>
      </w:r>
      <w:proofErr w:type="gramEnd"/>
    </w:p>
    <w:p w14:paraId="5F9FA12D" w14:textId="77777777" w:rsidR="00A32014" w:rsidRDefault="00000000">
      <w:pPr>
        <w:pStyle w:val="ListParagraph"/>
        <w:numPr>
          <w:ilvl w:val="0"/>
          <w:numId w:val="13"/>
        </w:numPr>
        <w:tabs>
          <w:tab w:val="left" w:pos="2000"/>
          <w:tab w:val="left" w:pos="2002"/>
        </w:tabs>
        <w:spacing w:before="118" w:line="264" w:lineRule="auto"/>
        <w:ind w:right="512"/>
        <w:jc w:val="both"/>
        <w:rPr>
          <w:sz w:val="20"/>
        </w:rPr>
      </w:pPr>
      <w:r>
        <w:rPr>
          <w:sz w:val="20"/>
        </w:rPr>
        <w:t>the term “</w:t>
      </w:r>
      <w:r>
        <w:rPr>
          <w:b/>
          <w:sz w:val="20"/>
        </w:rPr>
        <w:t>Go-Active</w:t>
      </w:r>
      <w:r>
        <w:rPr>
          <w:sz w:val="20"/>
        </w:rPr>
        <w:t xml:space="preserve">” means the date on which the amendments designated by the </w:t>
      </w:r>
      <w:r>
        <w:rPr>
          <w:b/>
          <w:sz w:val="20"/>
        </w:rPr>
        <w:t xml:space="preserve">Secretary of State </w:t>
      </w:r>
      <w:r>
        <w:rPr>
          <w:sz w:val="20"/>
        </w:rPr>
        <w:t>to the Grid Code in accordance with the Energy Act 2004 come into effect; and</w:t>
      </w:r>
    </w:p>
    <w:p w14:paraId="09F71EB5" w14:textId="77777777" w:rsidR="00A32014" w:rsidRDefault="00000000">
      <w:pPr>
        <w:pStyle w:val="ListParagraph"/>
        <w:numPr>
          <w:ilvl w:val="0"/>
          <w:numId w:val="13"/>
        </w:numPr>
        <w:tabs>
          <w:tab w:val="left" w:pos="2000"/>
          <w:tab w:val="left" w:pos="2002"/>
        </w:tabs>
        <w:spacing w:before="122" w:line="264" w:lineRule="auto"/>
        <w:ind w:right="512"/>
        <w:jc w:val="both"/>
        <w:rPr>
          <w:sz w:val="20"/>
        </w:rPr>
      </w:pPr>
      <w:r>
        <w:rPr>
          <w:sz w:val="20"/>
        </w:rPr>
        <w:t>the</w:t>
      </w:r>
      <w:r>
        <w:rPr>
          <w:spacing w:val="-5"/>
          <w:sz w:val="20"/>
        </w:rPr>
        <w:t xml:space="preserve"> </w:t>
      </w:r>
      <w:r>
        <w:rPr>
          <w:sz w:val="20"/>
        </w:rPr>
        <w:t>term</w:t>
      </w:r>
      <w:r>
        <w:rPr>
          <w:spacing w:val="-4"/>
          <w:sz w:val="20"/>
        </w:rPr>
        <w:t xml:space="preserve"> </w:t>
      </w:r>
      <w:r>
        <w:rPr>
          <w:sz w:val="20"/>
        </w:rPr>
        <w:t>“</w:t>
      </w:r>
      <w:r>
        <w:rPr>
          <w:b/>
          <w:sz w:val="20"/>
        </w:rPr>
        <w:t>Go-Live</w:t>
      </w:r>
      <w:r>
        <w:rPr>
          <w:sz w:val="20"/>
        </w:rPr>
        <w:t>”</w:t>
      </w:r>
      <w:r>
        <w:rPr>
          <w:spacing w:val="-3"/>
          <w:sz w:val="20"/>
        </w:rPr>
        <w:t xml:space="preserve"> </w:t>
      </w:r>
      <w:r>
        <w:rPr>
          <w:sz w:val="20"/>
        </w:rPr>
        <w:t>means</w:t>
      </w:r>
      <w:r>
        <w:rPr>
          <w:spacing w:val="-3"/>
          <w:sz w:val="20"/>
        </w:rPr>
        <w:t xml:space="preserve"> </w:t>
      </w:r>
      <w:r>
        <w:rPr>
          <w:sz w:val="20"/>
        </w:rPr>
        <w:t>the</w:t>
      </w:r>
      <w:r>
        <w:rPr>
          <w:spacing w:val="-5"/>
          <w:sz w:val="20"/>
        </w:rPr>
        <w:t xml:space="preserve"> </w:t>
      </w:r>
      <w:r>
        <w:rPr>
          <w:sz w:val="20"/>
        </w:rPr>
        <w:t>date</w:t>
      </w:r>
      <w:r>
        <w:rPr>
          <w:spacing w:val="-5"/>
          <w:sz w:val="20"/>
        </w:rPr>
        <w:t xml:space="preserve"> </w:t>
      </w:r>
      <w:r>
        <w:rPr>
          <w:sz w:val="20"/>
        </w:rPr>
        <w:t>which</w:t>
      </w:r>
      <w:r>
        <w:rPr>
          <w:spacing w:val="-2"/>
          <w:sz w:val="20"/>
        </w:rPr>
        <w:t xml:space="preserve"> </w:t>
      </w:r>
      <w:r>
        <w:rPr>
          <w:sz w:val="20"/>
        </w:rPr>
        <w:t xml:space="preserve">the </w:t>
      </w:r>
      <w:r>
        <w:rPr>
          <w:b/>
          <w:sz w:val="20"/>
        </w:rPr>
        <w:t>Secretary</w:t>
      </w:r>
      <w:r>
        <w:rPr>
          <w:b/>
          <w:spacing w:val="-4"/>
          <w:sz w:val="20"/>
        </w:rPr>
        <w:t xml:space="preserve"> </w:t>
      </w:r>
      <w:r>
        <w:rPr>
          <w:b/>
          <w:sz w:val="20"/>
        </w:rPr>
        <w:t>of</w:t>
      </w:r>
      <w:r>
        <w:rPr>
          <w:b/>
          <w:spacing w:val="-3"/>
          <w:sz w:val="20"/>
        </w:rPr>
        <w:t xml:space="preserve"> </w:t>
      </w:r>
      <w:r>
        <w:rPr>
          <w:b/>
          <w:sz w:val="20"/>
        </w:rPr>
        <w:t>State</w:t>
      </w:r>
      <w:r>
        <w:rPr>
          <w:b/>
          <w:spacing w:val="-1"/>
          <w:sz w:val="20"/>
        </w:rPr>
        <w:t xml:space="preserve"> </w:t>
      </w:r>
      <w:r>
        <w:rPr>
          <w:sz w:val="20"/>
        </w:rPr>
        <w:t>indicates</w:t>
      </w:r>
      <w:r>
        <w:rPr>
          <w:spacing w:val="-3"/>
          <w:sz w:val="20"/>
        </w:rPr>
        <w:t xml:space="preserve"> </w:t>
      </w:r>
      <w:r>
        <w:rPr>
          <w:sz w:val="20"/>
        </w:rPr>
        <w:t>in</w:t>
      </w:r>
      <w:r>
        <w:rPr>
          <w:spacing w:val="-2"/>
          <w:sz w:val="20"/>
        </w:rPr>
        <w:t xml:space="preserve"> </w:t>
      </w:r>
      <w:r>
        <w:rPr>
          <w:sz w:val="20"/>
        </w:rPr>
        <w:t>a</w:t>
      </w:r>
      <w:r>
        <w:rPr>
          <w:spacing w:val="-5"/>
          <w:sz w:val="20"/>
        </w:rPr>
        <w:t xml:space="preserve"> </w:t>
      </w:r>
      <w:r>
        <w:rPr>
          <w:sz w:val="20"/>
        </w:rPr>
        <w:t>direction shall be the BETTA go-live date.</w:t>
      </w:r>
    </w:p>
    <w:p w14:paraId="6861B3AF" w14:textId="77777777" w:rsidR="00A32014" w:rsidRDefault="00000000">
      <w:pPr>
        <w:tabs>
          <w:tab w:val="left" w:pos="1577"/>
        </w:tabs>
        <w:spacing w:before="118" w:line="266" w:lineRule="auto"/>
        <w:ind w:left="1577" w:right="508" w:hanging="1419"/>
        <w:jc w:val="both"/>
        <w:rPr>
          <w:sz w:val="20"/>
        </w:rPr>
      </w:pPr>
      <w:r>
        <w:rPr>
          <w:spacing w:val="-2"/>
          <w:sz w:val="20"/>
        </w:rPr>
        <w:t>GC.A.1.4</w:t>
      </w:r>
      <w:r>
        <w:rPr>
          <w:sz w:val="20"/>
        </w:rPr>
        <w:tab/>
        <w:t xml:space="preserve">The provisions of GC.2.1 shall not apply in respect of this Appendix to the </w:t>
      </w:r>
      <w:r>
        <w:rPr>
          <w:b/>
          <w:sz w:val="20"/>
        </w:rPr>
        <w:t>General Conditions</w:t>
      </w:r>
      <w:r>
        <w:rPr>
          <w:sz w:val="20"/>
        </w:rPr>
        <w:t>,</w:t>
      </w:r>
      <w:r>
        <w:rPr>
          <w:spacing w:val="-9"/>
          <w:sz w:val="20"/>
        </w:rPr>
        <w:t xml:space="preserve"> </w:t>
      </w:r>
      <w:r>
        <w:rPr>
          <w:sz w:val="20"/>
        </w:rPr>
        <w:t>and</w:t>
      </w:r>
      <w:r>
        <w:rPr>
          <w:spacing w:val="-9"/>
          <w:sz w:val="20"/>
        </w:rPr>
        <w:t xml:space="preserve"> </w:t>
      </w:r>
      <w:r>
        <w:rPr>
          <w:sz w:val="20"/>
        </w:rPr>
        <w:t>in</w:t>
      </w:r>
      <w:r>
        <w:rPr>
          <w:spacing w:val="-11"/>
          <w:sz w:val="20"/>
        </w:rPr>
        <w:t xml:space="preserve"> </w:t>
      </w:r>
      <w:r>
        <w:rPr>
          <w:sz w:val="20"/>
        </w:rPr>
        <w:t>this</w:t>
      </w:r>
      <w:r>
        <w:rPr>
          <w:spacing w:val="-8"/>
          <w:sz w:val="20"/>
        </w:rPr>
        <w:t xml:space="preserve"> </w:t>
      </w:r>
      <w:r>
        <w:rPr>
          <w:sz w:val="20"/>
        </w:rPr>
        <w:t>Appendix</w:t>
      </w:r>
      <w:r>
        <w:rPr>
          <w:spacing w:val="-5"/>
          <w:sz w:val="20"/>
        </w:rPr>
        <w:t xml:space="preserve"> </w:t>
      </w:r>
      <w:r>
        <w:rPr>
          <w:sz w:val="20"/>
        </w:rPr>
        <w:t>Part</w:t>
      </w:r>
      <w:r>
        <w:rPr>
          <w:spacing w:val="-9"/>
          <w:sz w:val="20"/>
        </w:rPr>
        <w:t xml:space="preserve"> </w:t>
      </w:r>
      <w:r>
        <w:rPr>
          <w:sz w:val="20"/>
        </w:rPr>
        <w:t>A</w:t>
      </w:r>
      <w:r>
        <w:rPr>
          <w:spacing w:val="-9"/>
          <w:sz w:val="20"/>
        </w:rPr>
        <w:t xml:space="preserve"> </w:t>
      </w:r>
      <w:r>
        <w:rPr>
          <w:sz w:val="20"/>
        </w:rPr>
        <w:t>to</w:t>
      </w:r>
      <w:r>
        <w:rPr>
          <w:spacing w:val="-9"/>
          <w:sz w:val="20"/>
        </w:rPr>
        <w:t xml:space="preserve"> </w:t>
      </w:r>
      <w:r>
        <w:rPr>
          <w:sz w:val="20"/>
        </w:rPr>
        <w:t>the</w:t>
      </w:r>
      <w:r>
        <w:rPr>
          <w:spacing w:val="-8"/>
          <w:sz w:val="20"/>
        </w:rPr>
        <w:t xml:space="preserve"> </w:t>
      </w:r>
      <w:r>
        <w:rPr>
          <w:b/>
          <w:sz w:val="20"/>
        </w:rPr>
        <w:t>General</w:t>
      </w:r>
      <w:r>
        <w:rPr>
          <w:b/>
          <w:spacing w:val="-11"/>
          <w:sz w:val="20"/>
        </w:rPr>
        <w:t xml:space="preserve"> </w:t>
      </w:r>
      <w:r>
        <w:rPr>
          <w:b/>
          <w:sz w:val="20"/>
        </w:rPr>
        <w:t>Conditions</w:t>
      </w:r>
      <w:r>
        <w:rPr>
          <w:b/>
          <w:spacing w:val="-8"/>
          <w:sz w:val="20"/>
        </w:rPr>
        <w:t xml:space="preserve"> </w:t>
      </w:r>
      <w:r>
        <w:rPr>
          <w:sz w:val="20"/>
        </w:rPr>
        <w:t>the</w:t>
      </w:r>
      <w:r>
        <w:rPr>
          <w:spacing w:val="-9"/>
          <w:sz w:val="20"/>
        </w:rPr>
        <w:t xml:space="preserve"> </w:t>
      </w:r>
      <w:r>
        <w:rPr>
          <w:sz w:val="20"/>
        </w:rPr>
        <w:t>term</w:t>
      </w:r>
      <w:r>
        <w:rPr>
          <w:spacing w:val="-8"/>
          <w:sz w:val="20"/>
        </w:rPr>
        <w:t xml:space="preserve"> </w:t>
      </w:r>
      <w:r>
        <w:rPr>
          <w:sz w:val="20"/>
        </w:rPr>
        <w:t>“</w:t>
      </w:r>
      <w:r>
        <w:rPr>
          <w:b/>
          <w:sz w:val="20"/>
        </w:rPr>
        <w:t>Users</w:t>
      </w:r>
      <w:r>
        <w:rPr>
          <w:sz w:val="20"/>
        </w:rPr>
        <w:t>”</w:t>
      </w:r>
      <w:r>
        <w:rPr>
          <w:spacing w:val="-9"/>
          <w:sz w:val="20"/>
        </w:rPr>
        <w:t xml:space="preserve"> </w:t>
      </w:r>
      <w:r>
        <w:rPr>
          <w:spacing w:val="-2"/>
          <w:sz w:val="20"/>
        </w:rPr>
        <w:t>means:</w:t>
      </w:r>
    </w:p>
    <w:p w14:paraId="073727AE" w14:textId="77777777" w:rsidR="00A32014" w:rsidRDefault="00000000">
      <w:pPr>
        <w:pStyle w:val="ListParagraph"/>
        <w:numPr>
          <w:ilvl w:val="0"/>
          <w:numId w:val="12"/>
        </w:numPr>
        <w:tabs>
          <w:tab w:val="left" w:pos="2001"/>
        </w:tabs>
        <w:spacing w:before="116"/>
        <w:ind w:left="2001" w:hanging="424"/>
        <w:jc w:val="both"/>
        <w:rPr>
          <w:sz w:val="20"/>
        </w:rPr>
      </w:pPr>
      <w:proofErr w:type="gramStart"/>
      <w:r>
        <w:rPr>
          <w:b/>
          <w:spacing w:val="-2"/>
          <w:sz w:val="20"/>
        </w:rPr>
        <w:t>Generators</w:t>
      </w:r>
      <w:r>
        <w:rPr>
          <w:spacing w:val="-2"/>
          <w:sz w:val="20"/>
        </w:rPr>
        <w:t>;</w:t>
      </w:r>
      <w:proofErr w:type="gramEnd"/>
    </w:p>
    <w:p w14:paraId="69F9EF49" w14:textId="77777777" w:rsidR="00A32014" w:rsidRDefault="00000000">
      <w:pPr>
        <w:pStyle w:val="ListParagraph"/>
        <w:numPr>
          <w:ilvl w:val="0"/>
          <w:numId w:val="12"/>
        </w:numPr>
        <w:tabs>
          <w:tab w:val="left" w:pos="2001"/>
        </w:tabs>
        <w:spacing w:before="145"/>
        <w:ind w:left="2001" w:hanging="424"/>
        <w:jc w:val="both"/>
        <w:rPr>
          <w:sz w:val="20"/>
        </w:rPr>
      </w:pPr>
      <w:r>
        <w:rPr>
          <w:b/>
          <w:sz w:val="20"/>
        </w:rPr>
        <w:t>Network</w:t>
      </w:r>
      <w:r>
        <w:rPr>
          <w:b/>
          <w:spacing w:val="-10"/>
          <w:sz w:val="20"/>
        </w:rPr>
        <w:t xml:space="preserve"> </w:t>
      </w:r>
      <w:proofErr w:type="gramStart"/>
      <w:r>
        <w:rPr>
          <w:b/>
          <w:spacing w:val="-2"/>
          <w:sz w:val="20"/>
        </w:rPr>
        <w:t>Operators</w:t>
      </w:r>
      <w:r>
        <w:rPr>
          <w:spacing w:val="-2"/>
          <w:sz w:val="20"/>
        </w:rPr>
        <w:t>;</w:t>
      </w:r>
      <w:proofErr w:type="gramEnd"/>
    </w:p>
    <w:p w14:paraId="345DC2C0" w14:textId="77777777" w:rsidR="00A32014" w:rsidRDefault="00000000">
      <w:pPr>
        <w:pStyle w:val="ListParagraph"/>
        <w:numPr>
          <w:ilvl w:val="0"/>
          <w:numId w:val="12"/>
        </w:numPr>
        <w:tabs>
          <w:tab w:val="left" w:pos="2000"/>
        </w:tabs>
        <w:spacing w:before="142"/>
        <w:ind w:left="2000" w:hanging="423"/>
        <w:jc w:val="both"/>
        <w:rPr>
          <w:sz w:val="20"/>
        </w:rPr>
      </w:pPr>
      <w:r>
        <w:rPr>
          <w:b/>
          <w:spacing w:val="-2"/>
          <w:sz w:val="20"/>
        </w:rPr>
        <w:t>Non-Embedded</w:t>
      </w:r>
      <w:r>
        <w:rPr>
          <w:b/>
          <w:spacing w:val="8"/>
          <w:sz w:val="20"/>
        </w:rPr>
        <w:t xml:space="preserve"> </w:t>
      </w:r>
      <w:proofErr w:type="gramStart"/>
      <w:r>
        <w:rPr>
          <w:b/>
          <w:spacing w:val="-2"/>
          <w:sz w:val="20"/>
        </w:rPr>
        <w:t>Customers</w:t>
      </w:r>
      <w:r>
        <w:rPr>
          <w:spacing w:val="-2"/>
          <w:sz w:val="20"/>
        </w:rPr>
        <w:t>;</w:t>
      </w:r>
      <w:proofErr w:type="gramEnd"/>
    </w:p>
    <w:p w14:paraId="0C050390" w14:textId="77777777" w:rsidR="00A32014" w:rsidRDefault="00000000">
      <w:pPr>
        <w:pStyle w:val="ListParagraph"/>
        <w:numPr>
          <w:ilvl w:val="0"/>
          <w:numId w:val="12"/>
        </w:numPr>
        <w:tabs>
          <w:tab w:val="left" w:pos="2001"/>
        </w:tabs>
        <w:spacing w:before="142"/>
        <w:ind w:left="2001" w:hanging="424"/>
        <w:jc w:val="both"/>
        <w:rPr>
          <w:sz w:val="20"/>
        </w:rPr>
      </w:pPr>
      <w:proofErr w:type="gramStart"/>
      <w:r>
        <w:rPr>
          <w:b/>
          <w:spacing w:val="-2"/>
          <w:sz w:val="20"/>
        </w:rPr>
        <w:t>Suppliers</w:t>
      </w:r>
      <w:r>
        <w:rPr>
          <w:spacing w:val="-2"/>
          <w:sz w:val="20"/>
        </w:rPr>
        <w:t>;</w:t>
      </w:r>
      <w:proofErr w:type="gramEnd"/>
    </w:p>
    <w:p w14:paraId="37666D8D" w14:textId="77777777" w:rsidR="00A32014" w:rsidRDefault="00A32014">
      <w:pPr>
        <w:jc w:val="both"/>
        <w:rPr>
          <w:sz w:val="20"/>
        </w:rPr>
        <w:sectPr w:rsidR="00A32014">
          <w:pgSz w:w="11910" w:h="16840"/>
          <w:pgMar w:top="760" w:right="340" w:bottom="1200" w:left="1260" w:header="0" w:footer="1015" w:gutter="0"/>
          <w:cols w:space="720"/>
        </w:sectPr>
      </w:pPr>
    </w:p>
    <w:p w14:paraId="6F858393" w14:textId="77777777" w:rsidR="00A32014" w:rsidRDefault="00000000">
      <w:pPr>
        <w:pStyle w:val="ListParagraph"/>
        <w:numPr>
          <w:ilvl w:val="0"/>
          <w:numId w:val="12"/>
        </w:numPr>
        <w:tabs>
          <w:tab w:val="left" w:pos="2001"/>
        </w:tabs>
        <w:spacing w:before="73"/>
        <w:ind w:left="2001" w:hanging="424"/>
        <w:rPr>
          <w:sz w:val="20"/>
        </w:rPr>
      </w:pPr>
      <w:r>
        <w:rPr>
          <w:b/>
          <w:sz w:val="20"/>
        </w:rPr>
        <w:lastRenderedPageBreak/>
        <w:t>BM</w:t>
      </w:r>
      <w:r>
        <w:rPr>
          <w:b/>
          <w:spacing w:val="-5"/>
          <w:sz w:val="20"/>
        </w:rPr>
        <w:t xml:space="preserve"> </w:t>
      </w:r>
      <w:proofErr w:type="gramStart"/>
      <w:r>
        <w:rPr>
          <w:b/>
          <w:spacing w:val="-2"/>
          <w:sz w:val="20"/>
        </w:rPr>
        <w:t>Participants</w:t>
      </w:r>
      <w:r>
        <w:rPr>
          <w:spacing w:val="-2"/>
          <w:sz w:val="20"/>
        </w:rPr>
        <w:t>;</w:t>
      </w:r>
      <w:proofErr w:type="gramEnd"/>
    </w:p>
    <w:p w14:paraId="701597EF" w14:textId="77777777" w:rsidR="00A32014" w:rsidRDefault="00000000">
      <w:pPr>
        <w:pStyle w:val="ListParagraph"/>
        <w:numPr>
          <w:ilvl w:val="0"/>
          <w:numId w:val="12"/>
        </w:numPr>
        <w:tabs>
          <w:tab w:val="left" w:pos="2001"/>
        </w:tabs>
        <w:spacing w:before="142"/>
        <w:ind w:left="2001" w:hanging="424"/>
        <w:rPr>
          <w:sz w:val="20"/>
        </w:rPr>
      </w:pPr>
      <w:r>
        <w:rPr>
          <w:b/>
          <w:sz w:val="20"/>
        </w:rPr>
        <w:t>Externally</w:t>
      </w:r>
      <w:r>
        <w:rPr>
          <w:b/>
          <w:spacing w:val="-10"/>
          <w:sz w:val="20"/>
        </w:rPr>
        <w:t xml:space="preserve"> </w:t>
      </w:r>
      <w:r>
        <w:rPr>
          <w:b/>
          <w:sz w:val="20"/>
        </w:rPr>
        <w:t>Interconnected</w:t>
      </w:r>
      <w:r>
        <w:rPr>
          <w:b/>
          <w:spacing w:val="-9"/>
          <w:sz w:val="20"/>
        </w:rPr>
        <w:t xml:space="preserve"> </w:t>
      </w:r>
      <w:r>
        <w:rPr>
          <w:b/>
          <w:sz w:val="20"/>
        </w:rPr>
        <w:t>System</w:t>
      </w:r>
      <w:r>
        <w:rPr>
          <w:b/>
          <w:spacing w:val="-11"/>
          <w:sz w:val="20"/>
        </w:rPr>
        <w:t xml:space="preserve"> </w:t>
      </w:r>
      <w:r>
        <w:rPr>
          <w:b/>
          <w:sz w:val="20"/>
        </w:rPr>
        <w:t>Operators</w:t>
      </w:r>
      <w:r>
        <w:rPr>
          <w:sz w:val="20"/>
        </w:rPr>
        <w:t>;</w:t>
      </w:r>
      <w:r>
        <w:rPr>
          <w:spacing w:val="-10"/>
          <w:sz w:val="20"/>
        </w:rPr>
        <w:t xml:space="preserve"> </w:t>
      </w:r>
      <w:r>
        <w:rPr>
          <w:spacing w:val="-5"/>
          <w:sz w:val="20"/>
        </w:rPr>
        <w:t>and</w:t>
      </w:r>
    </w:p>
    <w:p w14:paraId="07729DA5" w14:textId="77777777" w:rsidR="00A32014" w:rsidRDefault="00000000">
      <w:pPr>
        <w:pStyle w:val="ListParagraph"/>
        <w:numPr>
          <w:ilvl w:val="0"/>
          <w:numId w:val="12"/>
        </w:numPr>
        <w:tabs>
          <w:tab w:val="left" w:pos="2001"/>
        </w:tabs>
        <w:spacing w:before="142"/>
        <w:ind w:left="2001" w:hanging="424"/>
        <w:rPr>
          <w:sz w:val="20"/>
        </w:rPr>
      </w:pPr>
      <w:r>
        <w:rPr>
          <w:b/>
          <w:sz w:val="20"/>
        </w:rPr>
        <w:t>DC</w:t>
      </w:r>
      <w:r>
        <w:rPr>
          <w:b/>
          <w:spacing w:val="-9"/>
          <w:sz w:val="20"/>
        </w:rPr>
        <w:t xml:space="preserve"> </w:t>
      </w:r>
      <w:r>
        <w:rPr>
          <w:b/>
          <w:sz w:val="20"/>
        </w:rPr>
        <w:t>Converter</w:t>
      </w:r>
      <w:r>
        <w:rPr>
          <w:b/>
          <w:spacing w:val="-7"/>
          <w:sz w:val="20"/>
        </w:rPr>
        <w:t xml:space="preserve"> </w:t>
      </w:r>
      <w:r>
        <w:rPr>
          <w:b/>
          <w:sz w:val="20"/>
        </w:rPr>
        <w:t>Station</w:t>
      </w:r>
      <w:r>
        <w:rPr>
          <w:b/>
          <w:spacing w:val="-6"/>
          <w:sz w:val="20"/>
        </w:rPr>
        <w:t xml:space="preserve"> </w:t>
      </w:r>
      <w:r>
        <w:rPr>
          <w:spacing w:val="-2"/>
          <w:sz w:val="20"/>
        </w:rPr>
        <w:t>owners</w:t>
      </w:r>
    </w:p>
    <w:p w14:paraId="5316731F" w14:textId="77777777" w:rsidR="00A32014" w:rsidRDefault="00000000">
      <w:pPr>
        <w:pStyle w:val="BodyText"/>
        <w:spacing w:before="145" w:line="264" w:lineRule="auto"/>
        <w:ind w:left="1577" w:right="510"/>
        <w:jc w:val="both"/>
      </w:pPr>
      <w:r>
        <w:t>to</w:t>
      </w:r>
      <w:r>
        <w:rPr>
          <w:spacing w:val="-5"/>
        </w:rPr>
        <w:t xml:space="preserve"> </w:t>
      </w:r>
      <w:r>
        <w:t>the</w:t>
      </w:r>
      <w:r>
        <w:rPr>
          <w:spacing w:val="-3"/>
        </w:rPr>
        <w:t xml:space="preserve"> </w:t>
      </w:r>
      <w:r>
        <w:t>extent</w:t>
      </w:r>
      <w:r>
        <w:rPr>
          <w:spacing w:val="-2"/>
        </w:rPr>
        <w:t xml:space="preserve"> </w:t>
      </w:r>
      <w:r>
        <w:t>that</w:t>
      </w:r>
      <w:r>
        <w:rPr>
          <w:spacing w:val="-2"/>
        </w:rPr>
        <w:t xml:space="preserve"> </w:t>
      </w:r>
      <w:r>
        <w:t>the</w:t>
      </w:r>
      <w:r>
        <w:rPr>
          <w:spacing w:val="-2"/>
        </w:rPr>
        <w:t xml:space="preserve"> </w:t>
      </w:r>
      <w:r>
        <w:t>provisions</w:t>
      </w:r>
      <w:r>
        <w:rPr>
          <w:spacing w:val="-1"/>
        </w:rPr>
        <w:t xml:space="preserve"> </w:t>
      </w:r>
      <w:r>
        <w:t>of</w:t>
      </w:r>
      <w:r>
        <w:rPr>
          <w:spacing w:val="-2"/>
        </w:rPr>
        <w:t xml:space="preserve"> </w:t>
      </w:r>
      <w:r>
        <w:t>this Appendix Part</w:t>
      </w:r>
      <w:r>
        <w:rPr>
          <w:spacing w:val="-1"/>
        </w:rPr>
        <w:t xml:space="preserve"> </w:t>
      </w:r>
      <w:r>
        <w:t>A</w:t>
      </w:r>
      <w:r>
        <w:rPr>
          <w:spacing w:val="-5"/>
        </w:rPr>
        <w:t xml:space="preserve"> </w:t>
      </w:r>
      <w:r>
        <w:t>to</w:t>
      </w:r>
      <w:r>
        <w:rPr>
          <w:spacing w:val="-4"/>
        </w:rPr>
        <w:t xml:space="preserve"> </w:t>
      </w:r>
      <w:r>
        <w:t>the</w:t>
      </w:r>
      <w:r>
        <w:rPr>
          <w:spacing w:val="-2"/>
        </w:rPr>
        <w:t xml:space="preserve"> </w:t>
      </w:r>
      <w:r>
        <w:rPr>
          <w:b/>
        </w:rPr>
        <w:t>General</w:t>
      </w:r>
      <w:r>
        <w:rPr>
          <w:b/>
          <w:spacing w:val="-2"/>
        </w:rPr>
        <w:t xml:space="preserve"> </w:t>
      </w:r>
      <w:r>
        <w:rPr>
          <w:b/>
        </w:rPr>
        <w:t>Conditions</w:t>
      </w:r>
      <w:r>
        <w:rPr>
          <w:b/>
          <w:spacing w:val="-1"/>
        </w:rPr>
        <w:t xml:space="preserve"> </w:t>
      </w:r>
      <w:r>
        <w:t>affect</w:t>
      </w:r>
      <w:r>
        <w:rPr>
          <w:spacing w:val="-4"/>
        </w:rPr>
        <w:t xml:space="preserve"> </w:t>
      </w:r>
      <w:r>
        <w:t xml:space="preserve">the rights and obligations of such </w:t>
      </w:r>
      <w:r>
        <w:rPr>
          <w:b/>
        </w:rPr>
        <w:t xml:space="preserve">Users </w:t>
      </w:r>
      <w:r>
        <w:t>under the other provisions of the GB Grid Code.</w:t>
      </w:r>
    </w:p>
    <w:p w14:paraId="1F4B3E3C" w14:textId="77777777" w:rsidR="00A32014" w:rsidRDefault="00000000">
      <w:pPr>
        <w:tabs>
          <w:tab w:val="left" w:pos="1577"/>
        </w:tabs>
        <w:spacing w:before="120" w:line="264" w:lineRule="auto"/>
        <w:ind w:left="1577" w:right="507" w:hanging="1419"/>
        <w:jc w:val="both"/>
        <w:rPr>
          <w:sz w:val="20"/>
        </w:rPr>
      </w:pPr>
      <w:r>
        <w:rPr>
          <w:spacing w:val="-2"/>
          <w:sz w:val="20"/>
        </w:rPr>
        <w:t>GC.A.1.5</w:t>
      </w:r>
      <w:r>
        <w:rPr>
          <w:sz w:val="20"/>
        </w:rPr>
        <w:tab/>
        <w:t xml:space="preserve">The GB Grid Code has been introduced with effect from </w:t>
      </w:r>
      <w:r>
        <w:rPr>
          <w:b/>
          <w:sz w:val="20"/>
        </w:rPr>
        <w:t xml:space="preserve">Go-Active </w:t>
      </w:r>
      <w:r>
        <w:rPr>
          <w:sz w:val="20"/>
        </w:rPr>
        <w:t xml:space="preserve">pursuant to the relevant </w:t>
      </w:r>
      <w:proofErr w:type="spellStart"/>
      <w:r>
        <w:rPr>
          <w:sz w:val="20"/>
        </w:rPr>
        <w:t>licence</w:t>
      </w:r>
      <w:proofErr w:type="spellEnd"/>
      <w:r>
        <w:rPr>
          <w:sz w:val="20"/>
        </w:rPr>
        <w:t xml:space="preserve"> changes</w:t>
      </w:r>
      <w:r>
        <w:rPr>
          <w:spacing w:val="-1"/>
          <w:sz w:val="20"/>
        </w:rPr>
        <w:t xml:space="preserve"> </w:t>
      </w:r>
      <w:r>
        <w:rPr>
          <w:sz w:val="20"/>
        </w:rPr>
        <w:t xml:space="preserve">introduced into </w:t>
      </w:r>
      <w:r>
        <w:rPr>
          <w:b/>
          <w:sz w:val="20"/>
        </w:rPr>
        <w:t>The</w:t>
      </w:r>
      <w:r>
        <w:rPr>
          <w:b/>
          <w:spacing w:val="-2"/>
          <w:sz w:val="20"/>
        </w:rPr>
        <w:t xml:space="preserve"> </w:t>
      </w:r>
      <w:r>
        <w:rPr>
          <w:b/>
          <w:sz w:val="20"/>
        </w:rPr>
        <w:t>Company’s</w:t>
      </w:r>
      <w:r>
        <w:rPr>
          <w:b/>
          <w:spacing w:val="-2"/>
          <w:sz w:val="20"/>
        </w:rPr>
        <w:t xml:space="preserve"> </w:t>
      </w:r>
      <w:r>
        <w:rPr>
          <w:b/>
          <w:sz w:val="20"/>
        </w:rPr>
        <w:t>Transmission</w:t>
      </w:r>
      <w:r>
        <w:rPr>
          <w:b/>
          <w:spacing w:val="-1"/>
          <w:sz w:val="20"/>
        </w:rPr>
        <w:t xml:space="preserve"> </w:t>
      </w:r>
      <w:proofErr w:type="spellStart"/>
      <w:r>
        <w:rPr>
          <w:b/>
          <w:sz w:val="20"/>
        </w:rPr>
        <w:t>Licence</w:t>
      </w:r>
      <w:proofErr w:type="spellEnd"/>
      <w:r>
        <w:rPr>
          <w:sz w:val="20"/>
        </w:rPr>
        <w:t>.</w:t>
      </w:r>
      <w:r>
        <w:rPr>
          <w:spacing w:val="40"/>
          <w:sz w:val="20"/>
        </w:rPr>
        <w:t xml:space="preserve"> </w:t>
      </w:r>
      <w:r>
        <w:rPr>
          <w:b/>
          <w:sz w:val="20"/>
        </w:rPr>
        <w:t xml:space="preserve">The Company </w:t>
      </w:r>
      <w:r>
        <w:rPr>
          <w:sz w:val="20"/>
        </w:rPr>
        <w:t xml:space="preserve">is required to implement and comply, and </w:t>
      </w:r>
      <w:r>
        <w:rPr>
          <w:b/>
          <w:sz w:val="20"/>
        </w:rPr>
        <w:t xml:space="preserve">Users </w:t>
      </w:r>
      <w:r>
        <w:rPr>
          <w:sz w:val="20"/>
        </w:rPr>
        <w:t>to comply, with the GB Grid Code subject as provided</w:t>
      </w:r>
      <w:r>
        <w:rPr>
          <w:spacing w:val="-1"/>
          <w:sz w:val="20"/>
        </w:rPr>
        <w:t xml:space="preserve"> </w:t>
      </w:r>
      <w:r>
        <w:rPr>
          <w:sz w:val="20"/>
        </w:rPr>
        <w:t>in</w:t>
      </w:r>
      <w:r>
        <w:rPr>
          <w:spacing w:val="-1"/>
          <w:sz w:val="20"/>
        </w:rPr>
        <w:t xml:space="preserve"> </w:t>
      </w:r>
      <w:r>
        <w:rPr>
          <w:sz w:val="20"/>
        </w:rPr>
        <w:t>this Appendix Part A</w:t>
      </w:r>
      <w:r>
        <w:rPr>
          <w:spacing w:val="-1"/>
          <w:sz w:val="20"/>
        </w:rPr>
        <w:t xml:space="preserve"> </w:t>
      </w:r>
      <w:r>
        <w:rPr>
          <w:sz w:val="20"/>
        </w:rPr>
        <w:t>to</w:t>
      </w:r>
      <w:r>
        <w:rPr>
          <w:spacing w:val="-1"/>
          <w:sz w:val="20"/>
        </w:rPr>
        <w:t xml:space="preserve"> </w:t>
      </w:r>
      <w:r>
        <w:rPr>
          <w:sz w:val="20"/>
        </w:rPr>
        <w:t xml:space="preserve">the </w:t>
      </w:r>
      <w:r>
        <w:rPr>
          <w:b/>
          <w:sz w:val="20"/>
        </w:rPr>
        <w:t>General Conditions</w:t>
      </w:r>
      <w:r>
        <w:rPr>
          <w:sz w:val="20"/>
        </w:rPr>
        <w:t>,</w:t>
      </w:r>
      <w:r>
        <w:rPr>
          <w:spacing w:val="-1"/>
          <w:sz w:val="20"/>
        </w:rPr>
        <w:t xml:space="preserve"> </w:t>
      </w:r>
      <w:r>
        <w:rPr>
          <w:sz w:val="20"/>
        </w:rPr>
        <w:t>which provides for the</w:t>
      </w:r>
      <w:r>
        <w:rPr>
          <w:spacing w:val="-1"/>
          <w:sz w:val="20"/>
        </w:rPr>
        <w:t xml:space="preserve"> </w:t>
      </w:r>
      <w:r>
        <w:rPr>
          <w:sz w:val="20"/>
        </w:rPr>
        <w:t>extent</w:t>
      </w:r>
      <w:r>
        <w:rPr>
          <w:spacing w:val="-1"/>
          <w:sz w:val="20"/>
        </w:rPr>
        <w:t xml:space="preserve"> </w:t>
      </w:r>
      <w:r>
        <w:rPr>
          <w:sz w:val="20"/>
        </w:rPr>
        <w:t>to which</w:t>
      </w:r>
      <w:r>
        <w:rPr>
          <w:spacing w:val="-14"/>
          <w:sz w:val="20"/>
        </w:rPr>
        <w:t xml:space="preserve"> </w:t>
      </w:r>
      <w:r>
        <w:rPr>
          <w:sz w:val="20"/>
        </w:rPr>
        <w:t>the</w:t>
      </w:r>
      <w:r>
        <w:rPr>
          <w:spacing w:val="-14"/>
          <w:sz w:val="20"/>
        </w:rPr>
        <w:t xml:space="preserve"> </w:t>
      </w:r>
      <w:r>
        <w:rPr>
          <w:sz w:val="20"/>
        </w:rPr>
        <w:t>GB</w:t>
      </w:r>
      <w:r>
        <w:rPr>
          <w:spacing w:val="-14"/>
          <w:sz w:val="20"/>
        </w:rPr>
        <w:t xml:space="preserve"> </w:t>
      </w:r>
      <w:r>
        <w:rPr>
          <w:sz w:val="20"/>
        </w:rPr>
        <w:t>Grid</w:t>
      </w:r>
      <w:r>
        <w:rPr>
          <w:spacing w:val="-14"/>
          <w:sz w:val="20"/>
        </w:rPr>
        <w:t xml:space="preserve"> </w:t>
      </w:r>
      <w:r>
        <w:rPr>
          <w:sz w:val="20"/>
        </w:rPr>
        <w:t>Code</w:t>
      </w:r>
      <w:r>
        <w:rPr>
          <w:spacing w:val="-14"/>
          <w:sz w:val="20"/>
        </w:rPr>
        <w:t xml:space="preserve"> </w:t>
      </w:r>
      <w:r>
        <w:rPr>
          <w:sz w:val="20"/>
        </w:rPr>
        <w:t>is</w:t>
      </w:r>
      <w:r>
        <w:rPr>
          <w:spacing w:val="-14"/>
          <w:sz w:val="20"/>
        </w:rPr>
        <w:t xml:space="preserve"> </w:t>
      </w:r>
      <w:r>
        <w:rPr>
          <w:sz w:val="20"/>
        </w:rPr>
        <w:t>to</w:t>
      </w:r>
      <w:r>
        <w:rPr>
          <w:spacing w:val="-14"/>
          <w:sz w:val="20"/>
        </w:rPr>
        <w:t xml:space="preserve"> </w:t>
      </w:r>
      <w:r>
        <w:rPr>
          <w:sz w:val="20"/>
        </w:rPr>
        <w:t>apply</w:t>
      </w:r>
      <w:r>
        <w:rPr>
          <w:spacing w:val="-14"/>
          <w:sz w:val="20"/>
        </w:rPr>
        <w:t xml:space="preserve"> </w:t>
      </w:r>
      <w:r>
        <w:rPr>
          <w:sz w:val="20"/>
        </w:rPr>
        <w:t>to</w:t>
      </w:r>
      <w:r>
        <w:rPr>
          <w:spacing w:val="-14"/>
          <w:sz w:val="20"/>
        </w:rPr>
        <w:t xml:space="preserve"> </w:t>
      </w:r>
      <w:r>
        <w:rPr>
          <w:b/>
          <w:sz w:val="20"/>
        </w:rPr>
        <w:t>The</w:t>
      </w:r>
      <w:r>
        <w:rPr>
          <w:b/>
          <w:spacing w:val="-13"/>
          <w:sz w:val="20"/>
        </w:rPr>
        <w:t xml:space="preserve"> </w:t>
      </w:r>
      <w:r>
        <w:rPr>
          <w:b/>
          <w:sz w:val="20"/>
        </w:rPr>
        <w:t>Company</w:t>
      </w:r>
      <w:r>
        <w:rPr>
          <w:b/>
          <w:spacing w:val="-14"/>
          <w:sz w:val="20"/>
        </w:rPr>
        <w:t xml:space="preserve"> </w:t>
      </w:r>
      <w:r>
        <w:rPr>
          <w:sz w:val="20"/>
        </w:rPr>
        <w:t>and</w:t>
      </w:r>
      <w:r>
        <w:rPr>
          <w:spacing w:val="-14"/>
          <w:sz w:val="20"/>
        </w:rPr>
        <w:t xml:space="preserve"> </w:t>
      </w:r>
      <w:r>
        <w:rPr>
          <w:b/>
          <w:sz w:val="20"/>
        </w:rPr>
        <w:t>Users</w:t>
      </w:r>
      <w:r>
        <w:rPr>
          <w:b/>
          <w:spacing w:val="-14"/>
          <w:sz w:val="20"/>
        </w:rPr>
        <w:t xml:space="preserve"> </w:t>
      </w:r>
      <w:r>
        <w:rPr>
          <w:sz w:val="20"/>
        </w:rPr>
        <w:t>during</w:t>
      </w:r>
      <w:r>
        <w:rPr>
          <w:spacing w:val="-14"/>
          <w:sz w:val="20"/>
        </w:rPr>
        <w:t xml:space="preserve"> </w:t>
      </w:r>
      <w:r>
        <w:rPr>
          <w:sz w:val="20"/>
        </w:rPr>
        <w:t>the</w:t>
      </w:r>
      <w:r>
        <w:rPr>
          <w:spacing w:val="-14"/>
          <w:sz w:val="20"/>
        </w:rPr>
        <w:t xml:space="preserve"> </w:t>
      </w:r>
      <w:r>
        <w:rPr>
          <w:b/>
          <w:sz w:val="20"/>
        </w:rPr>
        <w:t>Transition</w:t>
      </w:r>
      <w:r>
        <w:rPr>
          <w:b/>
          <w:spacing w:val="-14"/>
          <w:sz w:val="20"/>
        </w:rPr>
        <w:t xml:space="preserve"> </w:t>
      </w:r>
      <w:r>
        <w:rPr>
          <w:b/>
          <w:sz w:val="20"/>
        </w:rPr>
        <w:t>Period</w:t>
      </w:r>
      <w:r>
        <w:rPr>
          <w:sz w:val="20"/>
        </w:rPr>
        <w:t>.</w:t>
      </w:r>
    </w:p>
    <w:p w14:paraId="249F52B3" w14:textId="77777777" w:rsidR="00A32014" w:rsidRDefault="00000000">
      <w:pPr>
        <w:tabs>
          <w:tab w:val="left" w:pos="1577"/>
        </w:tabs>
        <w:spacing w:before="120"/>
        <w:ind w:left="158"/>
        <w:jc w:val="both"/>
        <w:rPr>
          <w:sz w:val="20"/>
        </w:rPr>
      </w:pPr>
      <w:r>
        <w:rPr>
          <w:spacing w:val="-2"/>
          <w:sz w:val="20"/>
        </w:rPr>
        <w:t>GC.A.1.6</w:t>
      </w:r>
      <w:r>
        <w:rPr>
          <w:sz w:val="20"/>
        </w:rPr>
        <w:tab/>
        <w:t>This</w:t>
      </w:r>
      <w:r>
        <w:rPr>
          <w:spacing w:val="-6"/>
          <w:sz w:val="20"/>
        </w:rPr>
        <w:t xml:space="preserve"> </w:t>
      </w:r>
      <w:r>
        <w:rPr>
          <w:sz w:val="20"/>
        </w:rPr>
        <w:t>Appendix</w:t>
      </w:r>
      <w:r>
        <w:rPr>
          <w:spacing w:val="-2"/>
          <w:sz w:val="20"/>
        </w:rPr>
        <w:t xml:space="preserve"> </w:t>
      </w:r>
      <w:r>
        <w:rPr>
          <w:sz w:val="20"/>
        </w:rPr>
        <w:t>Part</w:t>
      </w:r>
      <w:r>
        <w:rPr>
          <w:spacing w:val="-4"/>
          <w:sz w:val="20"/>
        </w:rPr>
        <w:t xml:space="preserve"> </w:t>
      </w:r>
      <w:r>
        <w:rPr>
          <w:sz w:val="20"/>
        </w:rPr>
        <w:t>A</w:t>
      </w:r>
      <w:r>
        <w:rPr>
          <w:spacing w:val="-8"/>
          <w:sz w:val="20"/>
        </w:rPr>
        <w:t xml:space="preserve"> </w:t>
      </w:r>
      <w:r>
        <w:rPr>
          <w:sz w:val="20"/>
        </w:rPr>
        <w:t>to</w:t>
      </w:r>
      <w:r>
        <w:rPr>
          <w:spacing w:val="-7"/>
          <w:sz w:val="20"/>
        </w:rPr>
        <w:t xml:space="preserve"> </w:t>
      </w:r>
      <w:r>
        <w:rPr>
          <w:sz w:val="20"/>
        </w:rPr>
        <w:t>the</w:t>
      </w:r>
      <w:r>
        <w:rPr>
          <w:spacing w:val="-3"/>
          <w:sz w:val="20"/>
        </w:rPr>
        <w:t xml:space="preserve"> </w:t>
      </w:r>
      <w:r>
        <w:rPr>
          <w:b/>
          <w:sz w:val="20"/>
        </w:rPr>
        <w:t>General</w:t>
      </w:r>
      <w:r>
        <w:rPr>
          <w:b/>
          <w:spacing w:val="-7"/>
          <w:sz w:val="20"/>
        </w:rPr>
        <w:t xml:space="preserve"> </w:t>
      </w:r>
      <w:r>
        <w:rPr>
          <w:b/>
          <w:sz w:val="20"/>
        </w:rPr>
        <w:t>Conditions</w:t>
      </w:r>
      <w:r>
        <w:rPr>
          <w:b/>
          <w:spacing w:val="-5"/>
          <w:sz w:val="20"/>
        </w:rPr>
        <w:t xml:space="preserve"> </w:t>
      </w:r>
      <w:r>
        <w:rPr>
          <w:spacing w:val="-2"/>
          <w:sz w:val="20"/>
        </w:rPr>
        <w:t>comprises:</w:t>
      </w:r>
    </w:p>
    <w:p w14:paraId="0F345AC6" w14:textId="77777777" w:rsidR="00A32014" w:rsidRDefault="00000000">
      <w:pPr>
        <w:pStyle w:val="ListParagraph"/>
        <w:numPr>
          <w:ilvl w:val="0"/>
          <w:numId w:val="11"/>
        </w:numPr>
        <w:tabs>
          <w:tab w:val="left" w:pos="2001"/>
        </w:tabs>
        <w:spacing w:before="142"/>
        <w:ind w:left="2001" w:hanging="424"/>
        <w:rPr>
          <w:sz w:val="20"/>
        </w:rPr>
      </w:pPr>
      <w:r>
        <w:rPr>
          <w:sz w:val="20"/>
        </w:rPr>
        <w:t>this</w:t>
      </w:r>
      <w:r>
        <w:rPr>
          <w:spacing w:val="-8"/>
          <w:sz w:val="20"/>
        </w:rPr>
        <w:t xml:space="preserve"> </w:t>
      </w:r>
      <w:proofErr w:type="gramStart"/>
      <w:r>
        <w:rPr>
          <w:spacing w:val="-2"/>
          <w:sz w:val="20"/>
        </w:rPr>
        <w:t>Introduction;</w:t>
      </w:r>
      <w:proofErr w:type="gramEnd"/>
    </w:p>
    <w:p w14:paraId="668B04D1" w14:textId="77777777" w:rsidR="00A32014" w:rsidRDefault="00000000">
      <w:pPr>
        <w:pStyle w:val="ListParagraph"/>
        <w:numPr>
          <w:ilvl w:val="0"/>
          <w:numId w:val="11"/>
        </w:numPr>
        <w:tabs>
          <w:tab w:val="left" w:pos="2001"/>
        </w:tabs>
        <w:spacing w:before="142"/>
        <w:ind w:left="2001" w:hanging="424"/>
        <w:rPr>
          <w:sz w:val="20"/>
        </w:rPr>
      </w:pPr>
      <w:r>
        <w:rPr>
          <w:sz w:val="20"/>
        </w:rPr>
        <w:t>GB</w:t>
      </w:r>
      <w:r>
        <w:rPr>
          <w:spacing w:val="-8"/>
          <w:sz w:val="20"/>
        </w:rPr>
        <w:t xml:space="preserve"> </w:t>
      </w:r>
      <w:r>
        <w:rPr>
          <w:sz w:val="20"/>
        </w:rPr>
        <w:t>Grid</w:t>
      </w:r>
      <w:r>
        <w:rPr>
          <w:spacing w:val="-7"/>
          <w:sz w:val="20"/>
        </w:rPr>
        <w:t xml:space="preserve"> </w:t>
      </w:r>
      <w:r>
        <w:rPr>
          <w:sz w:val="20"/>
        </w:rPr>
        <w:t>Code</w:t>
      </w:r>
      <w:r>
        <w:rPr>
          <w:spacing w:val="-3"/>
          <w:sz w:val="20"/>
        </w:rPr>
        <w:t xml:space="preserve"> </w:t>
      </w:r>
      <w:r>
        <w:rPr>
          <w:sz w:val="20"/>
        </w:rPr>
        <w:t>transition</w:t>
      </w:r>
      <w:r>
        <w:rPr>
          <w:spacing w:val="-7"/>
          <w:sz w:val="20"/>
        </w:rPr>
        <w:t xml:space="preserve"> </w:t>
      </w:r>
      <w:r>
        <w:rPr>
          <w:sz w:val="20"/>
        </w:rPr>
        <w:t>issues;</w:t>
      </w:r>
      <w:r>
        <w:rPr>
          <w:spacing w:val="-6"/>
          <w:sz w:val="20"/>
        </w:rPr>
        <w:t xml:space="preserve"> </w:t>
      </w:r>
      <w:r>
        <w:rPr>
          <w:spacing w:val="-5"/>
          <w:sz w:val="20"/>
        </w:rPr>
        <w:t>and</w:t>
      </w:r>
    </w:p>
    <w:p w14:paraId="7E44AA2D" w14:textId="77777777" w:rsidR="00A32014" w:rsidRDefault="00000000">
      <w:pPr>
        <w:pStyle w:val="ListParagraph"/>
        <w:numPr>
          <w:ilvl w:val="0"/>
          <w:numId w:val="11"/>
        </w:numPr>
        <w:tabs>
          <w:tab w:val="left" w:pos="2000"/>
        </w:tabs>
        <w:spacing w:before="145"/>
        <w:ind w:left="2000" w:hanging="423"/>
        <w:rPr>
          <w:sz w:val="20"/>
        </w:rPr>
      </w:pPr>
      <w:r>
        <w:rPr>
          <w:sz w:val="20"/>
        </w:rPr>
        <w:t>Cut-over</w:t>
      </w:r>
      <w:r>
        <w:rPr>
          <w:spacing w:val="-10"/>
          <w:sz w:val="20"/>
        </w:rPr>
        <w:t xml:space="preserve"> </w:t>
      </w:r>
      <w:r>
        <w:rPr>
          <w:spacing w:val="-2"/>
          <w:sz w:val="20"/>
        </w:rPr>
        <w:t>issues.</w:t>
      </w:r>
    </w:p>
    <w:p w14:paraId="2B4181E6" w14:textId="77777777" w:rsidR="00A32014" w:rsidRDefault="00000000">
      <w:pPr>
        <w:tabs>
          <w:tab w:val="left" w:pos="1577"/>
        </w:tabs>
        <w:spacing w:before="142" w:line="264" w:lineRule="auto"/>
        <w:ind w:left="1577" w:right="511" w:hanging="1419"/>
        <w:jc w:val="both"/>
        <w:rPr>
          <w:sz w:val="20"/>
        </w:rPr>
      </w:pPr>
      <w:r>
        <w:rPr>
          <w:spacing w:val="-2"/>
          <w:sz w:val="20"/>
        </w:rPr>
        <w:t>GC.A.1.7</w:t>
      </w:r>
      <w:r>
        <w:rPr>
          <w:sz w:val="20"/>
        </w:rPr>
        <w:tab/>
        <w:t xml:space="preserve">Without prejudice to GC.A.1.8, the failure of any </w:t>
      </w:r>
      <w:r>
        <w:rPr>
          <w:b/>
          <w:sz w:val="20"/>
        </w:rPr>
        <w:t xml:space="preserve">User </w:t>
      </w:r>
      <w:r>
        <w:rPr>
          <w:sz w:val="20"/>
        </w:rPr>
        <w:t xml:space="preserve">or </w:t>
      </w:r>
      <w:r>
        <w:rPr>
          <w:b/>
          <w:sz w:val="20"/>
        </w:rPr>
        <w:t xml:space="preserve">The Company </w:t>
      </w:r>
      <w:r>
        <w:rPr>
          <w:sz w:val="20"/>
        </w:rPr>
        <w:t>to comply with this Appendix Part</w:t>
      </w:r>
      <w:r>
        <w:rPr>
          <w:spacing w:val="-1"/>
          <w:sz w:val="20"/>
        </w:rPr>
        <w:t xml:space="preserve"> </w:t>
      </w:r>
      <w:r>
        <w:rPr>
          <w:sz w:val="20"/>
        </w:rPr>
        <w:t>A</w:t>
      </w:r>
      <w:r>
        <w:rPr>
          <w:spacing w:val="-2"/>
          <w:sz w:val="20"/>
        </w:rPr>
        <w:t xml:space="preserve"> </w:t>
      </w:r>
      <w:r>
        <w:rPr>
          <w:sz w:val="20"/>
        </w:rPr>
        <w:t>to</w:t>
      </w:r>
      <w:r>
        <w:rPr>
          <w:spacing w:val="-2"/>
          <w:sz w:val="20"/>
        </w:rPr>
        <w:t xml:space="preserve"> </w:t>
      </w:r>
      <w:r>
        <w:rPr>
          <w:sz w:val="20"/>
        </w:rPr>
        <w:t>the</w:t>
      </w:r>
      <w:r>
        <w:rPr>
          <w:spacing w:val="-4"/>
          <w:sz w:val="20"/>
        </w:rPr>
        <w:t xml:space="preserve"> </w:t>
      </w:r>
      <w:r>
        <w:rPr>
          <w:b/>
          <w:sz w:val="20"/>
        </w:rPr>
        <w:t>General</w:t>
      </w:r>
      <w:r>
        <w:rPr>
          <w:b/>
          <w:spacing w:val="-2"/>
          <w:sz w:val="20"/>
        </w:rPr>
        <w:t xml:space="preserve"> </w:t>
      </w:r>
      <w:r>
        <w:rPr>
          <w:b/>
          <w:sz w:val="20"/>
        </w:rPr>
        <w:t xml:space="preserve">Conditions </w:t>
      </w:r>
      <w:r>
        <w:rPr>
          <w:sz w:val="20"/>
        </w:rPr>
        <w:t>shall</w:t>
      </w:r>
      <w:r>
        <w:rPr>
          <w:spacing w:val="-3"/>
          <w:sz w:val="20"/>
        </w:rPr>
        <w:t xml:space="preserve"> </w:t>
      </w:r>
      <w:r>
        <w:rPr>
          <w:sz w:val="20"/>
        </w:rPr>
        <w:t>not invalidate</w:t>
      </w:r>
      <w:r>
        <w:rPr>
          <w:spacing w:val="-2"/>
          <w:sz w:val="20"/>
        </w:rPr>
        <w:t xml:space="preserve"> </w:t>
      </w:r>
      <w:r>
        <w:rPr>
          <w:sz w:val="20"/>
        </w:rPr>
        <w:t>or</w:t>
      </w:r>
      <w:r>
        <w:rPr>
          <w:spacing w:val="-4"/>
          <w:sz w:val="20"/>
        </w:rPr>
        <w:t xml:space="preserve"> </w:t>
      </w:r>
      <w:r>
        <w:rPr>
          <w:sz w:val="20"/>
        </w:rPr>
        <w:t>render</w:t>
      </w:r>
      <w:r>
        <w:rPr>
          <w:spacing w:val="-1"/>
          <w:sz w:val="20"/>
        </w:rPr>
        <w:t xml:space="preserve"> </w:t>
      </w:r>
      <w:r>
        <w:rPr>
          <w:sz w:val="20"/>
        </w:rPr>
        <w:t>ineffective</w:t>
      </w:r>
      <w:r>
        <w:rPr>
          <w:spacing w:val="-4"/>
          <w:sz w:val="20"/>
        </w:rPr>
        <w:t xml:space="preserve"> </w:t>
      </w:r>
      <w:r>
        <w:rPr>
          <w:sz w:val="20"/>
        </w:rPr>
        <w:t>any</w:t>
      </w:r>
      <w:r>
        <w:rPr>
          <w:spacing w:val="-1"/>
          <w:sz w:val="20"/>
        </w:rPr>
        <w:t xml:space="preserve"> </w:t>
      </w:r>
      <w:r>
        <w:rPr>
          <w:sz w:val="20"/>
        </w:rPr>
        <w:t xml:space="preserve">part of this Appendix Part A to the </w:t>
      </w:r>
      <w:r>
        <w:rPr>
          <w:b/>
          <w:sz w:val="20"/>
        </w:rPr>
        <w:t xml:space="preserve">General Conditions </w:t>
      </w:r>
      <w:r>
        <w:rPr>
          <w:sz w:val="20"/>
        </w:rPr>
        <w:t xml:space="preserve">or actions undertaken pursuant to this Appendix to the </w:t>
      </w:r>
      <w:r>
        <w:rPr>
          <w:b/>
          <w:sz w:val="20"/>
        </w:rPr>
        <w:t>General Conditions</w:t>
      </w:r>
      <w:r>
        <w:rPr>
          <w:sz w:val="20"/>
        </w:rPr>
        <w:t>.</w:t>
      </w:r>
    </w:p>
    <w:p w14:paraId="0B2130A5" w14:textId="77777777" w:rsidR="00A32014" w:rsidRDefault="00000000">
      <w:pPr>
        <w:tabs>
          <w:tab w:val="left" w:pos="1577"/>
        </w:tabs>
        <w:spacing w:before="121" w:line="264" w:lineRule="auto"/>
        <w:ind w:left="1577" w:right="510" w:hanging="1419"/>
        <w:jc w:val="both"/>
        <w:rPr>
          <w:sz w:val="20"/>
        </w:rPr>
      </w:pPr>
      <w:r>
        <w:rPr>
          <w:spacing w:val="-2"/>
          <w:sz w:val="20"/>
        </w:rPr>
        <w:t>GC.A.1.8</w:t>
      </w:r>
      <w:r>
        <w:rPr>
          <w:sz w:val="20"/>
        </w:rPr>
        <w:tab/>
        <w:t xml:space="preserve">A </w:t>
      </w:r>
      <w:r>
        <w:rPr>
          <w:b/>
          <w:sz w:val="20"/>
        </w:rPr>
        <w:t xml:space="preserve">User </w:t>
      </w:r>
      <w:r>
        <w:rPr>
          <w:sz w:val="20"/>
        </w:rPr>
        <w:t xml:space="preserve">or </w:t>
      </w:r>
      <w:r>
        <w:rPr>
          <w:b/>
          <w:sz w:val="20"/>
        </w:rPr>
        <w:t xml:space="preserve">The Company </w:t>
      </w:r>
      <w:r>
        <w:rPr>
          <w:sz w:val="20"/>
        </w:rPr>
        <w:t xml:space="preserve">shall not be in breach of any part of this Appendix Part A to the </w:t>
      </w:r>
      <w:r>
        <w:rPr>
          <w:b/>
          <w:sz w:val="20"/>
        </w:rPr>
        <w:t>General</w:t>
      </w:r>
      <w:r>
        <w:rPr>
          <w:b/>
          <w:spacing w:val="-12"/>
          <w:sz w:val="20"/>
        </w:rPr>
        <w:t xml:space="preserve"> </w:t>
      </w:r>
      <w:r>
        <w:rPr>
          <w:b/>
          <w:sz w:val="20"/>
        </w:rPr>
        <w:t>Conditions</w:t>
      </w:r>
      <w:r>
        <w:rPr>
          <w:b/>
          <w:spacing w:val="-11"/>
          <w:sz w:val="20"/>
        </w:rPr>
        <w:t xml:space="preserve"> </w:t>
      </w:r>
      <w:r>
        <w:rPr>
          <w:sz w:val="20"/>
        </w:rPr>
        <w:t>to</w:t>
      </w:r>
      <w:r>
        <w:rPr>
          <w:spacing w:val="-14"/>
          <w:sz w:val="20"/>
        </w:rPr>
        <w:t xml:space="preserve"> </w:t>
      </w:r>
      <w:r>
        <w:rPr>
          <w:sz w:val="20"/>
        </w:rPr>
        <w:t>the</w:t>
      </w:r>
      <w:r>
        <w:rPr>
          <w:spacing w:val="-11"/>
          <w:sz w:val="20"/>
        </w:rPr>
        <w:t xml:space="preserve"> </w:t>
      </w:r>
      <w:r>
        <w:rPr>
          <w:sz w:val="20"/>
        </w:rPr>
        <w:t>extent</w:t>
      </w:r>
      <w:r>
        <w:rPr>
          <w:spacing w:val="-14"/>
          <w:sz w:val="20"/>
        </w:rPr>
        <w:t xml:space="preserve"> </w:t>
      </w:r>
      <w:r>
        <w:rPr>
          <w:sz w:val="20"/>
        </w:rPr>
        <w:t>that</w:t>
      </w:r>
      <w:r>
        <w:rPr>
          <w:spacing w:val="-11"/>
          <w:sz w:val="20"/>
        </w:rPr>
        <w:t xml:space="preserve"> </w:t>
      </w:r>
      <w:r>
        <w:rPr>
          <w:sz w:val="20"/>
        </w:rPr>
        <w:t>compliance</w:t>
      </w:r>
      <w:r>
        <w:rPr>
          <w:spacing w:val="-11"/>
          <w:sz w:val="20"/>
        </w:rPr>
        <w:t xml:space="preserve"> </w:t>
      </w:r>
      <w:r>
        <w:rPr>
          <w:sz w:val="20"/>
        </w:rPr>
        <w:t>with</w:t>
      </w:r>
      <w:r>
        <w:rPr>
          <w:spacing w:val="-11"/>
          <w:sz w:val="20"/>
        </w:rPr>
        <w:t xml:space="preserve"> </w:t>
      </w:r>
      <w:r>
        <w:rPr>
          <w:sz w:val="20"/>
        </w:rPr>
        <w:t>that</w:t>
      </w:r>
      <w:r>
        <w:rPr>
          <w:spacing w:val="-11"/>
          <w:sz w:val="20"/>
        </w:rPr>
        <w:t xml:space="preserve"> </w:t>
      </w:r>
      <w:r>
        <w:rPr>
          <w:sz w:val="20"/>
        </w:rPr>
        <w:t>part</w:t>
      </w:r>
      <w:r>
        <w:rPr>
          <w:spacing w:val="-11"/>
          <w:sz w:val="20"/>
        </w:rPr>
        <w:t xml:space="preserve"> </w:t>
      </w:r>
      <w:r>
        <w:rPr>
          <w:sz w:val="20"/>
        </w:rPr>
        <w:t>is</w:t>
      </w:r>
      <w:r>
        <w:rPr>
          <w:spacing w:val="-12"/>
          <w:sz w:val="20"/>
        </w:rPr>
        <w:t xml:space="preserve"> </w:t>
      </w:r>
      <w:r>
        <w:rPr>
          <w:sz w:val="20"/>
        </w:rPr>
        <w:t>beyond</w:t>
      </w:r>
      <w:r>
        <w:rPr>
          <w:spacing w:val="-12"/>
          <w:sz w:val="20"/>
        </w:rPr>
        <w:t xml:space="preserve"> </w:t>
      </w:r>
      <w:r>
        <w:rPr>
          <w:sz w:val="20"/>
        </w:rPr>
        <w:t>its</w:t>
      </w:r>
      <w:r>
        <w:rPr>
          <w:spacing w:val="-13"/>
          <w:sz w:val="20"/>
        </w:rPr>
        <w:t xml:space="preserve"> </w:t>
      </w:r>
      <w:r>
        <w:rPr>
          <w:sz w:val="20"/>
        </w:rPr>
        <w:t>power</w:t>
      </w:r>
      <w:r>
        <w:rPr>
          <w:spacing w:val="-11"/>
          <w:sz w:val="20"/>
        </w:rPr>
        <w:t xml:space="preserve"> </w:t>
      </w:r>
      <w:r>
        <w:rPr>
          <w:sz w:val="20"/>
        </w:rPr>
        <w:t>by</w:t>
      </w:r>
      <w:r>
        <w:rPr>
          <w:spacing w:val="-13"/>
          <w:sz w:val="20"/>
        </w:rPr>
        <w:t xml:space="preserve"> </w:t>
      </w:r>
      <w:r>
        <w:rPr>
          <w:sz w:val="20"/>
        </w:rPr>
        <w:t xml:space="preserve">reason of the fact that any other </w:t>
      </w:r>
      <w:r>
        <w:rPr>
          <w:b/>
          <w:sz w:val="20"/>
        </w:rPr>
        <w:t xml:space="preserve">User </w:t>
      </w:r>
      <w:r>
        <w:rPr>
          <w:sz w:val="20"/>
        </w:rPr>
        <w:t xml:space="preserve">or </w:t>
      </w:r>
      <w:r>
        <w:rPr>
          <w:b/>
          <w:sz w:val="20"/>
        </w:rPr>
        <w:t xml:space="preserve">The Company </w:t>
      </w:r>
      <w:r>
        <w:rPr>
          <w:sz w:val="20"/>
        </w:rPr>
        <w:t xml:space="preserve">is in default of its obligations under this Appendix Part A to the </w:t>
      </w:r>
      <w:r>
        <w:rPr>
          <w:b/>
          <w:sz w:val="20"/>
        </w:rPr>
        <w:t>General Conditions</w:t>
      </w:r>
      <w:r>
        <w:rPr>
          <w:sz w:val="20"/>
        </w:rPr>
        <w:t>.</w:t>
      </w:r>
    </w:p>
    <w:p w14:paraId="1353E67D" w14:textId="77777777" w:rsidR="00A32014" w:rsidRDefault="00000000">
      <w:pPr>
        <w:pStyle w:val="BodyText"/>
        <w:tabs>
          <w:tab w:val="left" w:pos="1577"/>
        </w:tabs>
        <w:spacing w:before="121" w:line="264" w:lineRule="auto"/>
        <w:ind w:left="1577" w:right="509" w:hanging="1419"/>
        <w:jc w:val="both"/>
      </w:pPr>
      <w:r>
        <w:rPr>
          <w:spacing w:val="-2"/>
        </w:rPr>
        <w:t>GC.A.1.9</w:t>
      </w:r>
      <w:r>
        <w:tab/>
        <w:t xml:space="preserve">Without prejudice to any specific provision under this Appendix Part A to the </w:t>
      </w:r>
      <w:r>
        <w:rPr>
          <w:b/>
        </w:rPr>
        <w:t>General Conditions</w:t>
      </w:r>
      <w:r>
        <w:rPr>
          <w:b/>
          <w:spacing w:val="-14"/>
        </w:rPr>
        <w:t xml:space="preserve"> </w:t>
      </w:r>
      <w:r>
        <w:t>as</w:t>
      </w:r>
      <w:r>
        <w:rPr>
          <w:spacing w:val="-14"/>
        </w:rPr>
        <w:t xml:space="preserve"> </w:t>
      </w:r>
      <w:r>
        <w:t>to</w:t>
      </w:r>
      <w:r>
        <w:rPr>
          <w:spacing w:val="-14"/>
        </w:rPr>
        <w:t xml:space="preserve"> </w:t>
      </w:r>
      <w:r>
        <w:t>the</w:t>
      </w:r>
      <w:r>
        <w:rPr>
          <w:spacing w:val="-14"/>
        </w:rPr>
        <w:t xml:space="preserve"> </w:t>
      </w:r>
      <w:r>
        <w:t>time</w:t>
      </w:r>
      <w:r>
        <w:rPr>
          <w:spacing w:val="-14"/>
        </w:rPr>
        <w:t xml:space="preserve"> </w:t>
      </w:r>
      <w:r>
        <w:t>within</w:t>
      </w:r>
      <w:r>
        <w:rPr>
          <w:spacing w:val="-14"/>
        </w:rPr>
        <w:t xml:space="preserve"> </w:t>
      </w:r>
      <w:r>
        <w:t>which</w:t>
      </w:r>
      <w:r>
        <w:rPr>
          <w:spacing w:val="-14"/>
        </w:rPr>
        <w:t xml:space="preserve"> </w:t>
      </w:r>
      <w:r>
        <w:t>or</w:t>
      </w:r>
      <w:r>
        <w:rPr>
          <w:spacing w:val="-14"/>
        </w:rPr>
        <w:t xml:space="preserve"> </w:t>
      </w:r>
      <w:r>
        <w:t>the</w:t>
      </w:r>
      <w:r>
        <w:rPr>
          <w:spacing w:val="-14"/>
        </w:rPr>
        <w:t xml:space="preserve"> </w:t>
      </w:r>
      <w:r>
        <w:t>manner</w:t>
      </w:r>
      <w:r>
        <w:rPr>
          <w:spacing w:val="-13"/>
        </w:rPr>
        <w:t xml:space="preserve"> </w:t>
      </w:r>
      <w:r>
        <w:t>in</w:t>
      </w:r>
      <w:r>
        <w:rPr>
          <w:spacing w:val="-14"/>
        </w:rPr>
        <w:t xml:space="preserve"> </w:t>
      </w:r>
      <w:r>
        <w:t>which</w:t>
      </w:r>
      <w:r>
        <w:rPr>
          <w:spacing w:val="-14"/>
        </w:rPr>
        <w:t xml:space="preserve"> </w:t>
      </w:r>
      <w:r>
        <w:t>a</w:t>
      </w:r>
      <w:r>
        <w:rPr>
          <w:spacing w:val="-14"/>
        </w:rPr>
        <w:t xml:space="preserve"> </w:t>
      </w:r>
      <w:r>
        <w:rPr>
          <w:b/>
        </w:rPr>
        <w:t>User</w:t>
      </w:r>
      <w:r>
        <w:rPr>
          <w:b/>
          <w:spacing w:val="-14"/>
        </w:rPr>
        <w:t xml:space="preserve"> </w:t>
      </w:r>
      <w:r>
        <w:t>or</w:t>
      </w:r>
      <w:r>
        <w:rPr>
          <w:spacing w:val="-14"/>
        </w:rPr>
        <w:t xml:space="preserve"> </w:t>
      </w:r>
      <w:r>
        <w:rPr>
          <w:b/>
        </w:rPr>
        <w:t>The</w:t>
      </w:r>
      <w:r>
        <w:rPr>
          <w:b/>
          <w:spacing w:val="-14"/>
        </w:rPr>
        <w:t xml:space="preserve"> </w:t>
      </w:r>
      <w:r>
        <w:rPr>
          <w:b/>
        </w:rPr>
        <w:t>Company</w:t>
      </w:r>
      <w:r>
        <w:rPr>
          <w:b/>
          <w:spacing w:val="-14"/>
        </w:rPr>
        <w:t xml:space="preserve"> </w:t>
      </w:r>
      <w:r>
        <w:t>should perform</w:t>
      </w:r>
      <w:r>
        <w:rPr>
          <w:spacing w:val="-1"/>
        </w:rPr>
        <w:t xml:space="preserve"> </w:t>
      </w:r>
      <w:r>
        <w:t>its obligations</w:t>
      </w:r>
      <w:r>
        <w:rPr>
          <w:spacing w:val="-3"/>
        </w:rPr>
        <w:t xml:space="preserve"> </w:t>
      </w:r>
      <w:r>
        <w:t>under</w:t>
      </w:r>
      <w:r>
        <w:rPr>
          <w:spacing w:val="-4"/>
        </w:rPr>
        <w:t xml:space="preserve"> </w:t>
      </w:r>
      <w:r>
        <w:t>this</w:t>
      </w:r>
      <w:r>
        <w:rPr>
          <w:spacing w:val="-1"/>
        </w:rPr>
        <w:t xml:space="preserve"> </w:t>
      </w:r>
      <w:r>
        <w:t>Appendix</w:t>
      </w:r>
      <w:r>
        <w:rPr>
          <w:spacing w:val="-3"/>
        </w:rPr>
        <w:t xml:space="preserve"> </w:t>
      </w:r>
      <w:r>
        <w:t>to</w:t>
      </w:r>
      <w:r>
        <w:rPr>
          <w:spacing w:val="-4"/>
        </w:rPr>
        <w:t xml:space="preserve"> </w:t>
      </w:r>
      <w:r>
        <w:t xml:space="preserve">the </w:t>
      </w:r>
      <w:r>
        <w:rPr>
          <w:b/>
        </w:rPr>
        <w:t>General</w:t>
      </w:r>
      <w:r>
        <w:rPr>
          <w:b/>
          <w:spacing w:val="-2"/>
        </w:rPr>
        <w:t xml:space="preserve"> </w:t>
      </w:r>
      <w:r>
        <w:rPr>
          <w:b/>
        </w:rPr>
        <w:t>Conditions</w:t>
      </w:r>
      <w:r>
        <w:t>,</w:t>
      </w:r>
      <w:r>
        <w:rPr>
          <w:spacing w:val="-2"/>
        </w:rPr>
        <w:t xml:space="preserve"> </w:t>
      </w:r>
      <w:r>
        <w:t>where</w:t>
      </w:r>
      <w:r>
        <w:rPr>
          <w:spacing w:val="-2"/>
        </w:rPr>
        <w:t xml:space="preserve"> </w:t>
      </w:r>
      <w:r>
        <w:t>a</w:t>
      </w:r>
      <w:r>
        <w:rPr>
          <w:spacing w:val="-1"/>
        </w:rPr>
        <w:t xml:space="preserve"> </w:t>
      </w:r>
      <w:r>
        <w:rPr>
          <w:b/>
        </w:rPr>
        <w:t>User</w:t>
      </w:r>
      <w:r>
        <w:rPr>
          <w:b/>
          <w:spacing w:val="-3"/>
        </w:rPr>
        <w:t xml:space="preserve"> </w:t>
      </w:r>
      <w:r>
        <w:t>or</w:t>
      </w:r>
      <w:r>
        <w:rPr>
          <w:spacing w:val="-1"/>
        </w:rPr>
        <w:t xml:space="preserve"> </w:t>
      </w:r>
      <w:r>
        <w:rPr>
          <w:b/>
        </w:rPr>
        <w:t>The Company</w:t>
      </w:r>
      <w:r>
        <w:rPr>
          <w:b/>
          <w:spacing w:val="-3"/>
        </w:rPr>
        <w:t xml:space="preserve"> </w:t>
      </w:r>
      <w:r>
        <w:t>is</w:t>
      </w:r>
      <w:r>
        <w:rPr>
          <w:spacing w:val="-3"/>
        </w:rPr>
        <w:t xml:space="preserve"> </w:t>
      </w:r>
      <w:r>
        <w:t>required</w:t>
      </w:r>
      <w:r>
        <w:rPr>
          <w:spacing w:val="-4"/>
        </w:rPr>
        <w:t xml:space="preserve"> </w:t>
      </w:r>
      <w:r>
        <w:t>to</w:t>
      </w:r>
      <w:r>
        <w:rPr>
          <w:spacing w:val="-4"/>
        </w:rPr>
        <w:t xml:space="preserve"> </w:t>
      </w:r>
      <w:r>
        <w:t>take</w:t>
      </w:r>
      <w:r>
        <w:rPr>
          <w:spacing w:val="-4"/>
        </w:rPr>
        <w:t xml:space="preserve"> </w:t>
      </w:r>
      <w:r>
        <w:t>any</w:t>
      </w:r>
      <w:r>
        <w:rPr>
          <w:spacing w:val="-3"/>
        </w:rPr>
        <w:t xml:space="preserve"> </w:t>
      </w:r>
      <w:r>
        <w:t>step</w:t>
      </w:r>
      <w:r>
        <w:rPr>
          <w:spacing w:val="-5"/>
        </w:rPr>
        <w:t xml:space="preserve"> </w:t>
      </w:r>
      <w:r>
        <w:t>or</w:t>
      </w:r>
      <w:r>
        <w:rPr>
          <w:spacing w:val="-1"/>
        </w:rPr>
        <w:t xml:space="preserve"> </w:t>
      </w:r>
      <w:r>
        <w:t>measure</w:t>
      </w:r>
      <w:r>
        <w:rPr>
          <w:spacing w:val="-2"/>
        </w:rPr>
        <w:t xml:space="preserve"> </w:t>
      </w:r>
      <w:r>
        <w:t>under</w:t>
      </w:r>
      <w:r>
        <w:rPr>
          <w:spacing w:val="-4"/>
        </w:rPr>
        <w:t xml:space="preserve"> </w:t>
      </w:r>
      <w:r>
        <w:t>this</w:t>
      </w:r>
      <w:r>
        <w:rPr>
          <w:spacing w:val="-3"/>
        </w:rPr>
        <w:t xml:space="preserve"> </w:t>
      </w:r>
      <w:r>
        <w:t>Appendix Part</w:t>
      </w:r>
      <w:r>
        <w:rPr>
          <w:spacing w:val="-1"/>
        </w:rPr>
        <w:t xml:space="preserve"> </w:t>
      </w:r>
      <w:r>
        <w:t>A</w:t>
      </w:r>
      <w:r>
        <w:rPr>
          <w:spacing w:val="-4"/>
        </w:rPr>
        <w:t xml:space="preserve"> </w:t>
      </w:r>
      <w:r>
        <w:t>to</w:t>
      </w:r>
      <w:r>
        <w:rPr>
          <w:spacing w:val="-5"/>
        </w:rPr>
        <w:t xml:space="preserve"> </w:t>
      </w:r>
      <w:r>
        <w:t>the</w:t>
      </w:r>
      <w:r>
        <w:rPr>
          <w:spacing w:val="-4"/>
        </w:rPr>
        <w:t xml:space="preserve"> </w:t>
      </w:r>
      <w:r>
        <w:rPr>
          <w:b/>
        </w:rPr>
        <w:t>General Conditions</w:t>
      </w:r>
      <w:r>
        <w:t>, such requirement shall be construed as including any obligation to:</w:t>
      </w:r>
    </w:p>
    <w:p w14:paraId="14BDF3E6" w14:textId="77777777" w:rsidR="00A32014" w:rsidRDefault="00000000">
      <w:pPr>
        <w:pStyle w:val="ListParagraph"/>
        <w:numPr>
          <w:ilvl w:val="0"/>
          <w:numId w:val="10"/>
        </w:numPr>
        <w:tabs>
          <w:tab w:val="left" w:pos="2001"/>
        </w:tabs>
        <w:spacing w:before="120"/>
        <w:ind w:left="2001" w:hanging="424"/>
        <w:jc w:val="both"/>
        <w:rPr>
          <w:sz w:val="20"/>
        </w:rPr>
      </w:pPr>
      <w:r>
        <w:rPr>
          <w:sz w:val="20"/>
        </w:rPr>
        <w:t>take</w:t>
      </w:r>
      <w:r>
        <w:rPr>
          <w:spacing w:val="-8"/>
          <w:sz w:val="20"/>
        </w:rPr>
        <w:t xml:space="preserve"> </w:t>
      </w:r>
      <w:r>
        <w:rPr>
          <w:sz w:val="20"/>
        </w:rPr>
        <w:t>such</w:t>
      </w:r>
      <w:r>
        <w:rPr>
          <w:spacing w:val="-7"/>
          <w:sz w:val="20"/>
        </w:rPr>
        <w:t xml:space="preserve"> </w:t>
      </w:r>
      <w:r>
        <w:rPr>
          <w:sz w:val="20"/>
        </w:rPr>
        <w:t>step</w:t>
      </w:r>
      <w:r>
        <w:rPr>
          <w:spacing w:val="-5"/>
          <w:sz w:val="20"/>
        </w:rPr>
        <w:t xml:space="preserve"> </w:t>
      </w:r>
      <w:r>
        <w:rPr>
          <w:sz w:val="20"/>
        </w:rPr>
        <w:t>or</w:t>
      </w:r>
      <w:r>
        <w:rPr>
          <w:spacing w:val="-8"/>
          <w:sz w:val="20"/>
        </w:rPr>
        <w:t xml:space="preserve"> </w:t>
      </w:r>
      <w:r>
        <w:rPr>
          <w:sz w:val="20"/>
        </w:rPr>
        <w:t>measure</w:t>
      </w:r>
      <w:r>
        <w:rPr>
          <w:spacing w:val="-5"/>
          <w:sz w:val="20"/>
        </w:rPr>
        <w:t xml:space="preserve"> </w:t>
      </w:r>
      <w:r>
        <w:rPr>
          <w:sz w:val="20"/>
        </w:rPr>
        <w:t>as</w:t>
      </w:r>
      <w:r>
        <w:rPr>
          <w:spacing w:val="-7"/>
          <w:sz w:val="20"/>
        </w:rPr>
        <w:t xml:space="preserve"> </w:t>
      </w:r>
      <w:r>
        <w:rPr>
          <w:sz w:val="20"/>
        </w:rPr>
        <w:t>quickly</w:t>
      </w:r>
      <w:r>
        <w:rPr>
          <w:spacing w:val="-6"/>
          <w:sz w:val="20"/>
        </w:rPr>
        <w:t xml:space="preserve"> </w:t>
      </w:r>
      <w:r>
        <w:rPr>
          <w:sz w:val="20"/>
        </w:rPr>
        <w:t>as</w:t>
      </w:r>
      <w:r>
        <w:rPr>
          <w:spacing w:val="-6"/>
          <w:sz w:val="20"/>
        </w:rPr>
        <w:t xml:space="preserve"> </w:t>
      </w:r>
      <w:r>
        <w:rPr>
          <w:sz w:val="20"/>
        </w:rPr>
        <w:t>reasonably</w:t>
      </w:r>
      <w:r>
        <w:rPr>
          <w:spacing w:val="-7"/>
          <w:sz w:val="20"/>
        </w:rPr>
        <w:t xml:space="preserve"> </w:t>
      </w:r>
      <w:r>
        <w:rPr>
          <w:sz w:val="20"/>
        </w:rPr>
        <w:t>practicable;</w:t>
      </w:r>
      <w:r>
        <w:rPr>
          <w:spacing w:val="-5"/>
          <w:sz w:val="20"/>
        </w:rPr>
        <w:t xml:space="preserve"> and</w:t>
      </w:r>
    </w:p>
    <w:p w14:paraId="564271A8" w14:textId="77777777" w:rsidR="00A32014" w:rsidRDefault="00000000">
      <w:pPr>
        <w:pStyle w:val="ListParagraph"/>
        <w:numPr>
          <w:ilvl w:val="0"/>
          <w:numId w:val="10"/>
        </w:numPr>
        <w:tabs>
          <w:tab w:val="left" w:pos="2002"/>
        </w:tabs>
        <w:spacing w:before="142" w:line="264" w:lineRule="auto"/>
        <w:ind w:right="516"/>
        <w:jc w:val="both"/>
        <w:rPr>
          <w:sz w:val="20"/>
        </w:rPr>
      </w:pPr>
      <w:r>
        <w:rPr>
          <w:sz w:val="20"/>
        </w:rPr>
        <w:t>do such associated or ancillary things as may be necessary to complete such step or measure as quickly as reasonably practicable.</w:t>
      </w:r>
    </w:p>
    <w:p w14:paraId="4E0F0F39" w14:textId="77777777" w:rsidR="00A32014" w:rsidRDefault="00000000">
      <w:pPr>
        <w:pStyle w:val="BodyText"/>
        <w:spacing w:before="121" w:line="264" w:lineRule="auto"/>
        <w:ind w:left="1577" w:right="507" w:hanging="1419"/>
        <w:jc w:val="both"/>
      </w:pPr>
      <w:r>
        <w:t>GC.A.1.10</w:t>
      </w:r>
      <w:r>
        <w:rPr>
          <w:spacing w:val="80"/>
        </w:rPr>
        <w:t xml:space="preserve">  </w:t>
      </w:r>
      <w:r>
        <w:rPr>
          <w:b/>
        </w:rPr>
        <w:t xml:space="preserve">The Company </w:t>
      </w:r>
      <w:r>
        <w:t xml:space="preserve">shall use reasonable </w:t>
      </w:r>
      <w:proofErr w:type="spellStart"/>
      <w:r>
        <w:t>endeavours</w:t>
      </w:r>
      <w:proofErr w:type="spellEnd"/>
      <w:r>
        <w:t xml:space="preserve"> to identify any amendments it believes are needed</w:t>
      </w:r>
      <w:r>
        <w:rPr>
          <w:spacing w:val="-11"/>
        </w:rPr>
        <w:t xml:space="preserve"> </w:t>
      </w:r>
      <w:r>
        <w:t>to</w:t>
      </w:r>
      <w:r>
        <w:rPr>
          <w:spacing w:val="-10"/>
        </w:rPr>
        <w:t xml:space="preserve"> </w:t>
      </w:r>
      <w:r>
        <w:t>the</w:t>
      </w:r>
      <w:r>
        <w:rPr>
          <w:spacing w:val="-9"/>
        </w:rPr>
        <w:t xml:space="preserve"> </w:t>
      </w:r>
      <w:r>
        <w:t>GB</w:t>
      </w:r>
      <w:r>
        <w:rPr>
          <w:spacing w:val="-11"/>
        </w:rPr>
        <w:t xml:space="preserve"> </w:t>
      </w:r>
      <w:r>
        <w:t>Grid</w:t>
      </w:r>
      <w:r>
        <w:rPr>
          <w:spacing w:val="-8"/>
        </w:rPr>
        <w:t xml:space="preserve"> </w:t>
      </w:r>
      <w:r>
        <w:t>Code</w:t>
      </w:r>
      <w:r>
        <w:rPr>
          <w:spacing w:val="-10"/>
        </w:rPr>
        <w:t xml:space="preserve"> </w:t>
      </w:r>
      <w:r>
        <w:t>in</w:t>
      </w:r>
      <w:r>
        <w:rPr>
          <w:spacing w:val="-8"/>
        </w:rPr>
        <w:t xml:space="preserve"> </w:t>
      </w:r>
      <w:r>
        <w:t>respect</w:t>
      </w:r>
      <w:r>
        <w:rPr>
          <w:spacing w:val="-8"/>
        </w:rPr>
        <w:t xml:space="preserve"> </w:t>
      </w:r>
      <w:r>
        <w:t>of</w:t>
      </w:r>
      <w:r>
        <w:rPr>
          <w:spacing w:val="-11"/>
        </w:rPr>
        <w:t xml:space="preserve"> </w:t>
      </w:r>
      <w:r>
        <w:t>the</w:t>
      </w:r>
      <w:r>
        <w:rPr>
          <w:spacing w:val="-10"/>
        </w:rPr>
        <w:t xml:space="preserve"> </w:t>
      </w:r>
      <w:r>
        <w:t>matters</w:t>
      </w:r>
      <w:r>
        <w:rPr>
          <w:spacing w:val="-8"/>
        </w:rPr>
        <w:t xml:space="preserve"> </w:t>
      </w:r>
      <w:r>
        <w:t>referred</w:t>
      </w:r>
      <w:r>
        <w:rPr>
          <w:spacing w:val="-11"/>
        </w:rPr>
        <w:t xml:space="preserve"> </w:t>
      </w:r>
      <w:r>
        <w:t>to</w:t>
      </w:r>
      <w:r>
        <w:rPr>
          <w:spacing w:val="-10"/>
        </w:rPr>
        <w:t xml:space="preserve"> </w:t>
      </w:r>
      <w:r>
        <w:t>for</w:t>
      </w:r>
      <w:r>
        <w:rPr>
          <w:spacing w:val="-9"/>
        </w:rPr>
        <w:t xml:space="preserve"> </w:t>
      </w:r>
      <w:r>
        <w:t>the</w:t>
      </w:r>
      <w:r>
        <w:rPr>
          <w:spacing w:val="-9"/>
        </w:rPr>
        <w:t xml:space="preserve"> </w:t>
      </w:r>
      <w:r>
        <w:t>purposes</w:t>
      </w:r>
      <w:r>
        <w:rPr>
          <w:spacing w:val="-7"/>
        </w:rPr>
        <w:t xml:space="preserve"> </w:t>
      </w:r>
      <w:r>
        <w:t>of</w:t>
      </w:r>
      <w:r>
        <w:rPr>
          <w:spacing w:val="-11"/>
        </w:rPr>
        <w:t xml:space="preserve"> </w:t>
      </w:r>
      <w:r>
        <w:t xml:space="preserve">Condition C14 of </w:t>
      </w:r>
      <w:r>
        <w:rPr>
          <w:b/>
        </w:rPr>
        <w:t xml:space="preserve">The Company’s Transmission </w:t>
      </w:r>
      <w:proofErr w:type="spellStart"/>
      <w:r>
        <w:rPr>
          <w:b/>
        </w:rPr>
        <w:t>Licence</w:t>
      </w:r>
      <w:proofErr w:type="spellEnd"/>
      <w:r>
        <w:rPr>
          <w:b/>
        </w:rPr>
        <w:t xml:space="preserve"> </w:t>
      </w:r>
      <w:r>
        <w:t xml:space="preserve">and in respect of the matters identified in GC.A.1.11, and, having notified the </w:t>
      </w:r>
      <w:r>
        <w:rPr>
          <w:b/>
        </w:rPr>
        <w:t xml:space="preserve">Authority </w:t>
      </w:r>
      <w:r>
        <w:t>of its consultation plans in relation to such amendments,</w:t>
      </w:r>
      <w:r>
        <w:rPr>
          <w:spacing w:val="-14"/>
        </w:rPr>
        <w:t xml:space="preserve"> </w:t>
      </w:r>
      <w:r>
        <w:rPr>
          <w:b/>
        </w:rPr>
        <w:t>The</w:t>
      </w:r>
      <w:r>
        <w:rPr>
          <w:b/>
          <w:spacing w:val="-14"/>
        </w:rPr>
        <w:t xml:space="preserve"> </w:t>
      </w:r>
      <w:r>
        <w:rPr>
          <w:b/>
        </w:rPr>
        <w:t>Company</w:t>
      </w:r>
      <w:r>
        <w:rPr>
          <w:b/>
          <w:spacing w:val="-14"/>
        </w:rPr>
        <w:t xml:space="preserve"> </w:t>
      </w:r>
      <w:r>
        <w:t>shall</w:t>
      </w:r>
      <w:r>
        <w:rPr>
          <w:spacing w:val="-14"/>
        </w:rPr>
        <w:t xml:space="preserve"> </w:t>
      </w:r>
      <w:r>
        <w:t>consult</w:t>
      </w:r>
      <w:r>
        <w:rPr>
          <w:spacing w:val="-14"/>
        </w:rPr>
        <w:t xml:space="preserve"> </w:t>
      </w:r>
      <w:r>
        <w:t>in</w:t>
      </w:r>
      <w:r>
        <w:rPr>
          <w:spacing w:val="-14"/>
        </w:rPr>
        <w:t xml:space="preserve"> </w:t>
      </w:r>
      <w:r>
        <w:t>accordance</w:t>
      </w:r>
      <w:r>
        <w:rPr>
          <w:spacing w:val="-14"/>
        </w:rPr>
        <w:t xml:space="preserve"> </w:t>
      </w:r>
      <w:r>
        <w:t>with</w:t>
      </w:r>
      <w:r>
        <w:rPr>
          <w:spacing w:val="-14"/>
        </w:rPr>
        <w:t xml:space="preserve"> </w:t>
      </w:r>
      <w:r>
        <w:t>the</w:t>
      </w:r>
      <w:r>
        <w:rPr>
          <w:spacing w:val="-14"/>
        </w:rPr>
        <w:t xml:space="preserve"> </w:t>
      </w:r>
      <w:r>
        <w:t>instructions</w:t>
      </w:r>
      <w:r>
        <w:rPr>
          <w:spacing w:val="-13"/>
        </w:rPr>
        <w:t xml:space="preserve"> </w:t>
      </w:r>
      <w:r>
        <w:t>of</w:t>
      </w:r>
      <w:r>
        <w:rPr>
          <w:spacing w:val="-14"/>
        </w:rPr>
        <w:t xml:space="preserve"> </w:t>
      </w:r>
      <w:r>
        <w:t>the</w:t>
      </w:r>
      <w:r>
        <w:rPr>
          <w:spacing w:val="-14"/>
        </w:rPr>
        <w:t xml:space="preserve"> </w:t>
      </w:r>
      <w:r>
        <w:rPr>
          <w:b/>
        </w:rPr>
        <w:t xml:space="preserve">Authority </w:t>
      </w:r>
      <w:r>
        <w:t>concerning such proposed amendments.</w:t>
      </w:r>
    </w:p>
    <w:p w14:paraId="32C7EBB4" w14:textId="77777777" w:rsidR="00A32014" w:rsidRDefault="00000000">
      <w:pPr>
        <w:pStyle w:val="BodyText"/>
        <w:spacing w:before="119"/>
        <w:ind w:left="158"/>
        <w:jc w:val="both"/>
      </w:pPr>
      <w:r>
        <w:t>GC.A.1.11</w:t>
      </w:r>
      <w:r>
        <w:rPr>
          <w:spacing w:val="65"/>
          <w:w w:val="150"/>
        </w:rPr>
        <w:t xml:space="preserve">   </w:t>
      </w:r>
      <w:r>
        <w:t>The</w:t>
      </w:r>
      <w:r>
        <w:rPr>
          <w:spacing w:val="-5"/>
        </w:rPr>
        <w:t xml:space="preserve"> </w:t>
      </w:r>
      <w:r>
        <w:t>following</w:t>
      </w:r>
      <w:r>
        <w:rPr>
          <w:spacing w:val="-4"/>
        </w:rPr>
        <w:t xml:space="preserve"> </w:t>
      </w:r>
      <w:r>
        <w:t>matters</w:t>
      </w:r>
      <w:r>
        <w:rPr>
          <w:spacing w:val="-2"/>
        </w:rPr>
        <w:t xml:space="preserve"> </w:t>
      </w:r>
      <w:r>
        <w:t>potentially</w:t>
      </w:r>
      <w:r>
        <w:rPr>
          <w:spacing w:val="-4"/>
        </w:rPr>
        <w:t xml:space="preserve"> </w:t>
      </w:r>
      <w:r>
        <w:t>require</w:t>
      </w:r>
      <w:r>
        <w:rPr>
          <w:spacing w:val="-5"/>
        </w:rPr>
        <w:t xml:space="preserve"> </w:t>
      </w:r>
      <w:r>
        <w:t>amendments</w:t>
      </w:r>
      <w:r>
        <w:rPr>
          <w:spacing w:val="-3"/>
        </w:rPr>
        <w:t xml:space="preserve"> </w:t>
      </w:r>
      <w:r>
        <w:t>to</w:t>
      </w:r>
      <w:r>
        <w:rPr>
          <w:spacing w:val="-6"/>
        </w:rPr>
        <w:t xml:space="preserve"> </w:t>
      </w:r>
      <w:r>
        <w:t>the</w:t>
      </w:r>
      <w:r>
        <w:rPr>
          <w:spacing w:val="-3"/>
        </w:rPr>
        <w:t xml:space="preserve"> </w:t>
      </w:r>
      <w:r>
        <w:t>GB</w:t>
      </w:r>
      <w:r>
        <w:rPr>
          <w:spacing w:val="-5"/>
        </w:rPr>
        <w:t xml:space="preserve"> </w:t>
      </w:r>
      <w:r>
        <w:t>Grid</w:t>
      </w:r>
      <w:r>
        <w:rPr>
          <w:spacing w:val="-5"/>
        </w:rPr>
        <w:t xml:space="preserve"> </w:t>
      </w:r>
      <w:r>
        <w:rPr>
          <w:spacing w:val="-2"/>
        </w:rPr>
        <w:t>Code:</w:t>
      </w:r>
    </w:p>
    <w:p w14:paraId="3AAA24BE" w14:textId="77777777" w:rsidR="00A32014" w:rsidRDefault="00000000">
      <w:pPr>
        <w:pStyle w:val="ListParagraph"/>
        <w:numPr>
          <w:ilvl w:val="0"/>
          <w:numId w:val="9"/>
        </w:numPr>
        <w:tabs>
          <w:tab w:val="left" w:pos="2002"/>
        </w:tabs>
        <w:spacing w:before="144" w:line="264" w:lineRule="auto"/>
        <w:ind w:right="514"/>
        <w:jc w:val="both"/>
        <w:rPr>
          <w:sz w:val="20"/>
        </w:rPr>
      </w:pPr>
      <w:r>
        <w:rPr>
          <w:sz w:val="20"/>
        </w:rPr>
        <w:t xml:space="preserve">The specific detail of the obligations needed to manage implementation in the period up to and following (for a temporary period) </w:t>
      </w:r>
      <w:r>
        <w:rPr>
          <w:b/>
          <w:sz w:val="20"/>
        </w:rPr>
        <w:t xml:space="preserve">Go-Live </w:t>
      </w:r>
      <w:r>
        <w:rPr>
          <w:sz w:val="20"/>
        </w:rPr>
        <w:t>to achieve the change to operation under the GB Grid Code (to be included in GC.A.3).</w:t>
      </w:r>
    </w:p>
    <w:p w14:paraId="2C506A63" w14:textId="77777777" w:rsidR="00A32014" w:rsidRDefault="00000000">
      <w:pPr>
        <w:pStyle w:val="ListParagraph"/>
        <w:numPr>
          <w:ilvl w:val="0"/>
          <w:numId w:val="9"/>
        </w:numPr>
        <w:tabs>
          <w:tab w:val="left" w:pos="2002"/>
        </w:tabs>
        <w:spacing w:before="120" w:line="264" w:lineRule="auto"/>
        <w:ind w:right="508"/>
        <w:jc w:val="both"/>
        <w:rPr>
          <w:sz w:val="20"/>
        </w:rPr>
      </w:pPr>
      <w:r>
        <w:rPr>
          <w:sz w:val="20"/>
        </w:rPr>
        <w:t xml:space="preserve">Information (including data) and other requirements under the GB Grid Code applicable to </w:t>
      </w:r>
      <w:r>
        <w:rPr>
          <w:b/>
          <w:sz w:val="20"/>
        </w:rPr>
        <w:t xml:space="preserve">Scottish Users </w:t>
      </w:r>
      <w:r>
        <w:rPr>
          <w:sz w:val="20"/>
        </w:rPr>
        <w:t xml:space="preserve">during the </w:t>
      </w:r>
      <w:r>
        <w:rPr>
          <w:b/>
          <w:sz w:val="20"/>
        </w:rPr>
        <w:t xml:space="preserve">Transition Period </w:t>
      </w:r>
      <w:r>
        <w:rPr>
          <w:sz w:val="20"/>
        </w:rPr>
        <w:t>(to be included in GC.A.2).</w:t>
      </w:r>
    </w:p>
    <w:p w14:paraId="240E17E1" w14:textId="77777777" w:rsidR="00A32014" w:rsidRDefault="00000000">
      <w:pPr>
        <w:pStyle w:val="ListParagraph"/>
        <w:numPr>
          <w:ilvl w:val="0"/>
          <w:numId w:val="9"/>
        </w:numPr>
        <w:tabs>
          <w:tab w:val="left" w:pos="2000"/>
          <w:tab w:val="left" w:pos="2002"/>
        </w:tabs>
        <w:spacing w:before="121" w:line="264" w:lineRule="auto"/>
        <w:ind w:right="517"/>
        <w:jc w:val="both"/>
        <w:rPr>
          <w:sz w:val="20"/>
        </w:rPr>
      </w:pPr>
      <w:r>
        <w:rPr>
          <w:sz w:val="20"/>
        </w:rPr>
        <w:t>The conclusions of Ofgem/DTI in relation to small and/or embedded generator issues under BETTA and allocation of access rights on a GB basis.</w:t>
      </w:r>
    </w:p>
    <w:p w14:paraId="4BB6EA41" w14:textId="77777777" w:rsidR="00A32014" w:rsidRDefault="00000000">
      <w:pPr>
        <w:pStyle w:val="ListParagraph"/>
        <w:numPr>
          <w:ilvl w:val="0"/>
          <w:numId w:val="9"/>
        </w:numPr>
        <w:tabs>
          <w:tab w:val="left" w:pos="2002"/>
        </w:tabs>
        <w:spacing w:before="120" w:line="264" w:lineRule="auto"/>
        <w:ind w:right="509"/>
        <w:jc w:val="both"/>
        <w:rPr>
          <w:sz w:val="20"/>
        </w:rPr>
      </w:pPr>
      <w:r>
        <w:rPr>
          <w:sz w:val="20"/>
        </w:rPr>
        <w:t xml:space="preserve">Any arrangements required to make provision for operational liaison, including </w:t>
      </w:r>
      <w:r>
        <w:rPr>
          <w:b/>
          <w:sz w:val="20"/>
        </w:rPr>
        <w:t xml:space="preserve">System Restoration </w:t>
      </w:r>
      <w:r>
        <w:rPr>
          <w:sz w:val="20"/>
        </w:rPr>
        <w:t>and islanding arrangements in Scotland.</w:t>
      </w:r>
    </w:p>
    <w:p w14:paraId="43459F72" w14:textId="77777777" w:rsidR="00A32014" w:rsidRDefault="00000000">
      <w:pPr>
        <w:pStyle w:val="ListParagraph"/>
        <w:numPr>
          <w:ilvl w:val="0"/>
          <w:numId w:val="9"/>
        </w:numPr>
        <w:tabs>
          <w:tab w:val="left" w:pos="2001"/>
        </w:tabs>
        <w:spacing w:before="118"/>
        <w:ind w:left="2001" w:hanging="424"/>
        <w:jc w:val="both"/>
        <w:rPr>
          <w:sz w:val="20"/>
        </w:rPr>
      </w:pPr>
      <w:r>
        <w:rPr>
          <w:sz w:val="20"/>
        </w:rPr>
        <w:t>Any</w:t>
      </w:r>
      <w:r>
        <w:rPr>
          <w:spacing w:val="-7"/>
          <w:sz w:val="20"/>
        </w:rPr>
        <w:t xml:space="preserve"> </w:t>
      </w:r>
      <w:r>
        <w:rPr>
          <w:sz w:val="20"/>
        </w:rPr>
        <w:t>arrangements</w:t>
      </w:r>
      <w:r>
        <w:rPr>
          <w:spacing w:val="-7"/>
          <w:sz w:val="20"/>
        </w:rPr>
        <w:t xml:space="preserve"> </w:t>
      </w:r>
      <w:r>
        <w:rPr>
          <w:sz w:val="20"/>
        </w:rPr>
        <w:t>required</w:t>
      </w:r>
      <w:r>
        <w:rPr>
          <w:spacing w:val="-5"/>
          <w:sz w:val="20"/>
        </w:rPr>
        <w:t xml:space="preserve"> </w:t>
      </w:r>
      <w:r>
        <w:rPr>
          <w:sz w:val="20"/>
        </w:rPr>
        <w:t>to</w:t>
      </w:r>
      <w:r>
        <w:rPr>
          <w:spacing w:val="-8"/>
          <w:sz w:val="20"/>
        </w:rPr>
        <w:t xml:space="preserve"> </w:t>
      </w:r>
      <w:r>
        <w:rPr>
          <w:sz w:val="20"/>
        </w:rPr>
        <w:t>make</w:t>
      </w:r>
      <w:r>
        <w:rPr>
          <w:spacing w:val="-8"/>
          <w:sz w:val="20"/>
        </w:rPr>
        <w:t xml:space="preserve"> </w:t>
      </w:r>
      <w:r>
        <w:rPr>
          <w:sz w:val="20"/>
        </w:rPr>
        <w:t>provision</w:t>
      </w:r>
      <w:r>
        <w:rPr>
          <w:spacing w:val="-6"/>
          <w:sz w:val="20"/>
        </w:rPr>
        <w:t xml:space="preserve"> </w:t>
      </w:r>
      <w:r>
        <w:rPr>
          <w:sz w:val="20"/>
        </w:rPr>
        <w:t>for</w:t>
      </w:r>
      <w:r>
        <w:rPr>
          <w:spacing w:val="-8"/>
          <w:sz w:val="20"/>
        </w:rPr>
        <w:t xml:space="preserve"> </w:t>
      </w:r>
      <w:r>
        <w:rPr>
          <w:sz w:val="20"/>
        </w:rPr>
        <w:t>cascade</w:t>
      </w:r>
      <w:r>
        <w:rPr>
          <w:spacing w:val="-5"/>
          <w:sz w:val="20"/>
        </w:rPr>
        <w:t xml:space="preserve"> </w:t>
      </w:r>
      <w:r>
        <w:rPr>
          <w:sz w:val="20"/>
        </w:rPr>
        <w:t>hydro</w:t>
      </w:r>
      <w:r>
        <w:rPr>
          <w:spacing w:val="-2"/>
          <w:sz w:val="20"/>
        </w:rPr>
        <w:t xml:space="preserve"> </w:t>
      </w:r>
      <w:r>
        <w:rPr>
          <w:b/>
          <w:sz w:val="20"/>
        </w:rPr>
        <w:t>BM</w:t>
      </w:r>
      <w:r>
        <w:rPr>
          <w:b/>
          <w:spacing w:val="-6"/>
          <w:sz w:val="20"/>
        </w:rPr>
        <w:t xml:space="preserve"> </w:t>
      </w:r>
      <w:r>
        <w:rPr>
          <w:b/>
          <w:spacing w:val="-2"/>
          <w:sz w:val="20"/>
        </w:rPr>
        <w:t>Units</w:t>
      </w:r>
      <w:r>
        <w:rPr>
          <w:spacing w:val="-2"/>
          <w:sz w:val="20"/>
        </w:rPr>
        <w:t>.</w:t>
      </w:r>
    </w:p>
    <w:p w14:paraId="6102BE77" w14:textId="77777777" w:rsidR="00A32014" w:rsidRDefault="00A32014">
      <w:pPr>
        <w:jc w:val="both"/>
        <w:rPr>
          <w:sz w:val="20"/>
        </w:rPr>
        <w:sectPr w:rsidR="00A32014">
          <w:pgSz w:w="11910" w:h="16840"/>
          <w:pgMar w:top="760" w:right="340" w:bottom="1200" w:left="1260" w:header="0" w:footer="1015" w:gutter="0"/>
          <w:cols w:space="720"/>
        </w:sectPr>
      </w:pPr>
    </w:p>
    <w:p w14:paraId="4151C435" w14:textId="77777777" w:rsidR="00A32014" w:rsidRDefault="00000000">
      <w:pPr>
        <w:pStyle w:val="ListParagraph"/>
        <w:numPr>
          <w:ilvl w:val="0"/>
          <w:numId w:val="9"/>
        </w:numPr>
        <w:tabs>
          <w:tab w:val="left" w:pos="2001"/>
        </w:tabs>
        <w:spacing w:before="73"/>
        <w:ind w:left="2001" w:hanging="424"/>
        <w:rPr>
          <w:b/>
          <w:sz w:val="20"/>
        </w:rPr>
      </w:pPr>
      <w:r>
        <w:rPr>
          <w:sz w:val="20"/>
        </w:rPr>
        <w:lastRenderedPageBreak/>
        <w:t>Any</w:t>
      </w:r>
      <w:r>
        <w:rPr>
          <w:spacing w:val="-11"/>
          <w:sz w:val="20"/>
        </w:rPr>
        <w:t xml:space="preserve"> </w:t>
      </w:r>
      <w:r>
        <w:rPr>
          <w:sz w:val="20"/>
        </w:rPr>
        <w:t>consequential</w:t>
      </w:r>
      <w:r>
        <w:rPr>
          <w:spacing w:val="-12"/>
          <w:sz w:val="20"/>
        </w:rPr>
        <w:t xml:space="preserve"> </w:t>
      </w:r>
      <w:r>
        <w:rPr>
          <w:sz w:val="20"/>
        </w:rPr>
        <w:t>changes</w:t>
      </w:r>
      <w:r>
        <w:rPr>
          <w:spacing w:val="-8"/>
          <w:sz w:val="20"/>
        </w:rPr>
        <w:t xml:space="preserve"> </w:t>
      </w:r>
      <w:r>
        <w:rPr>
          <w:sz w:val="20"/>
        </w:rPr>
        <w:t>to</w:t>
      </w:r>
      <w:r>
        <w:rPr>
          <w:spacing w:val="-11"/>
          <w:sz w:val="20"/>
        </w:rPr>
        <w:t xml:space="preserve"> </w:t>
      </w:r>
      <w:r>
        <w:rPr>
          <w:sz w:val="20"/>
        </w:rPr>
        <w:t>the</w:t>
      </w:r>
      <w:r>
        <w:rPr>
          <w:spacing w:val="-12"/>
          <w:sz w:val="20"/>
        </w:rPr>
        <w:t xml:space="preserve"> </w:t>
      </w:r>
      <w:r>
        <w:rPr>
          <w:sz w:val="20"/>
        </w:rPr>
        <w:t>safety</w:t>
      </w:r>
      <w:r>
        <w:rPr>
          <w:spacing w:val="-10"/>
          <w:sz w:val="20"/>
        </w:rPr>
        <w:t xml:space="preserve"> </w:t>
      </w:r>
      <w:r>
        <w:rPr>
          <w:sz w:val="20"/>
        </w:rPr>
        <w:t>co-ordination</w:t>
      </w:r>
      <w:r>
        <w:rPr>
          <w:spacing w:val="-9"/>
          <w:sz w:val="20"/>
        </w:rPr>
        <w:t xml:space="preserve"> </w:t>
      </w:r>
      <w:r>
        <w:rPr>
          <w:sz w:val="20"/>
        </w:rPr>
        <w:t>arrangements</w:t>
      </w:r>
      <w:r>
        <w:rPr>
          <w:spacing w:val="-9"/>
          <w:sz w:val="20"/>
        </w:rPr>
        <w:t xml:space="preserve"> </w:t>
      </w:r>
      <w:r>
        <w:rPr>
          <w:sz w:val="20"/>
        </w:rPr>
        <w:t>resulting</w:t>
      </w:r>
      <w:r>
        <w:rPr>
          <w:spacing w:val="-10"/>
          <w:sz w:val="20"/>
        </w:rPr>
        <w:t xml:space="preserve"> </w:t>
      </w:r>
      <w:r>
        <w:rPr>
          <w:sz w:val="20"/>
        </w:rPr>
        <w:t>from</w:t>
      </w:r>
      <w:r>
        <w:rPr>
          <w:spacing w:val="-7"/>
          <w:sz w:val="20"/>
        </w:rPr>
        <w:t xml:space="preserve"> </w:t>
      </w:r>
      <w:proofErr w:type="gramStart"/>
      <w:r>
        <w:rPr>
          <w:b/>
          <w:spacing w:val="-5"/>
          <w:sz w:val="20"/>
        </w:rPr>
        <w:t>STC</w:t>
      </w:r>
      <w:proofErr w:type="gramEnd"/>
    </w:p>
    <w:p w14:paraId="78E0EB15" w14:textId="77777777" w:rsidR="00A32014" w:rsidRDefault="00000000">
      <w:pPr>
        <w:pStyle w:val="BodyText"/>
        <w:spacing w:before="22"/>
        <w:ind w:left="2002"/>
      </w:pPr>
      <w:r>
        <w:t>and</w:t>
      </w:r>
      <w:r>
        <w:rPr>
          <w:spacing w:val="-6"/>
        </w:rPr>
        <w:t xml:space="preserve"> </w:t>
      </w:r>
      <w:r>
        <w:rPr>
          <w:b/>
        </w:rPr>
        <w:t>STC</w:t>
      </w:r>
      <w:r>
        <w:rPr>
          <w:b/>
          <w:spacing w:val="-7"/>
        </w:rPr>
        <w:t xml:space="preserve"> </w:t>
      </w:r>
      <w:r>
        <w:t>procedure</w:t>
      </w:r>
      <w:r>
        <w:rPr>
          <w:spacing w:val="-6"/>
        </w:rPr>
        <w:t xml:space="preserve"> </w:t>
      </w:r>
      <w:r>
        <w:rPr>
          <w:spacing w:val="-2"/>
        </w:rPr>
        <w:t>development.</w:t>
      </w:r>
    </w:p>
    <w:p w14:paraId="67A78FEB" w14:textId="77777777" w:rsidR="00A32014" w:rsidRDefault="00000000">
      <w:pPr>
        <w:pStyle w:val="ListParagraph"/>
        <w:numPr>
          <w:ilvl w:val="0"/>
          <w:numId w:val="9"/>
        </w:numPr>
        <w:tabs>
          <w:tab w:val="left" w:pos="2002"/>
        </w:tabs>
        <w:spacing w:before="142" w:line="266" w:lineRule="auto"/>
        <w:ind w:right="509"/>
        <w:jc w:val="both"/>
        <w:rPr>
          <w:sz w:val="20"/>
        </w:rPr>
      </w:pPr>
      <w:r>
        <w:rPr>
          <w:sz w:val="20"/>
        </w:rPr>
        <w:t xml:space="preserve">Any arrangements required to reflect the </w:t>
      </w:r>
      <w:r>
        <w:rPr>
          <w:b/>
          <w:sz w:val="20"/>
        </w:rPr>
        <w:t xml:space="preserve">Electrical Standards </w:t>
      </w:r>
      <w:r>
        <w:rPr>
          <w:sz w:val="20"/>
        </w:rPr>
        <w:t xml:space="preserve">for the </w:t>
      </w:r>
      <w:r>
        <w:rPr>
          <w:b/>
          <w:sz w:val="20"/>
        </w:rPr>
        <w:t xml:space="preserve">Transmission Systems </w:t>
      </w:r>
      <w:r>
        <w:rPr>
          <w:sz w:val="20"/>
        </w:rPr>
        <w:t xml:space="preserve">of </w:t>
      </w:r>
      <w:r>
        <w:rPr>
          <w:b/>
          <w:sz w:val="20"/>
        </w:rPr>
        <w:t xml:space="preserve">SPT </w:t>
      </w:r>
      <w:r>
        <w:rPr>
          <w:sz w:val="20"/>
        </w:rPr>
        <w:t xml:space="preserve">and </w:t>
      </w:r>
      <w:r>
        <w:rPr>
          <w:b/>
          <w:sz w:val="20"/>
        </w:rPr>
        <w:t>SHETL</w:t>
      </w:r>
      <w:r>
        <w:rPr>
          <w:sz w:val="20"/>
        </w:rPr>
        <w:t>.</w:t>
      </w:r>
    </w:p>
    <w:p w14:paraId="22491DFD" w14:textId="77777777" w:rsidR="00A32014" w:rsidRDefault="00000000">
      <w:pPr>
        <w:pStyle w:val="ListParagraph"/>
        <w:numPr>
          <w:ilvl w:val="0"/>
          <w:numId w:val="9"/>
        </w:numPr>
        <w:tabs>
          <w:tab w:val="left" w:pos="2001"/>
        </w:tabs>
        <w:spacing w:before="116"/>
        <w:ind w:left="2001" w:hanging="424"/>
        <w:rPr>
          <w:sz w:val="20"/>
        </w:rPr>
      </w:pPr>
      <w:r>
        <w:rPr>
          <w:sz w:val="20"/>
        </w:rPr>
        <w:t>The</w:t>
      </w:r>
      <w:r>
        <w:rPr>
          <w:spacing w:val="-9"/>
          <w:sz w:val="20"/>
        </w:rPr>
        <w:t xml:space="preserve"> </w:t>
      </w:r>
      <w:r>
        <w:rPr>
          <w:sz w:val="20"/>
        </w:rPr>
        <w:t>conclusions</w:t>
      </w:r>
      <w:r>
        <w:rPr>
          <w:spacing w:val="-7"/>
          <w:sz w:val="20"/>
        </w:rPr>
        <w:t xml:space="preserve"> </w:t>
      </w:r>
      <w:r>
        <w:rPr>
          <w:sz w:val="20"/>
        </w:rPr>
        <w:t>of</w:t>
      </w:r>
      <w:r>
        <w:rPr>
          <w:spacing w:val="-7"/>
          <w:sz w:val="20"/>
        </w:rPr>
        <w:t xml:space="preserve"> </w:t>
      </w:r>
      <w:r>
        <w:rPr>
          <w:sz w:val="20"/>
        </w:rPr>
        <w:t>Ofgem/DTI</w:t>
      </w:r>
      <w:r>
        <w:rPr>
          <w:spacing w:val="-8"/>
          <w:sz w:val="20"/>
        </w:rPr>
        <w:t xml:space="preserve"> </w:t>
      </w:r>
      <w:r>
        <w:rPr>
          <w:sz w:val="20"/>
        </w:rPr>
        <w:t>in</w:t>
      </w:r>
      <w:r>
        <w:rPr>
          <w:spacing w:val="-7"/>
          <w:sz w:val="20"/>
        </w:rPr>
        <w:t xml:space="preserve"> </w:t>
      </w:r>
      <w:r>
        <w:rPr>
          <w:sz w:val="20"/>
        </w:rPr>
        <w:t>relation</w:t>
      </w:r>
      <w:r>
        <w:rPr>
          <w:spacing w:val="-8"/>
          <w:sz w:val="20"/>
        </w:rPr>
        <w:t xml:space="preserve"> </w:t>
      </w:r>
      <w:r>
        <w:rPr>
          <w:sz w:val="20"/>
        </w:rPr>
        <w:t>to</w:t>
      </w:r>
      <w:r>
        <w:rPr>
          <w:spacing w:val="-6"/>
          <w:sz w:val="20"/>
        </w:rPr>
        <w:t xml:space="preserve"> </w:t>
      </w:r>
      <w:r>
        <w:rPr>
          <w:sz w:val="20"/>
        </w:rPr>
        <w:t>planning</w:t>
      </w:r>
      <w:r>
        <w:rPr>
          <w:spacing w:val="-8"/>
          <w:sz w:val="20"/>
        </w:rPr>
        <w:t xml:space="preserve"> </w:t>
      </w:r>
      <w:r>
        <w:rPr>
          <w:sz w:val="20"/>
        </w:rPr>
        <w:t>and</w:t>
      </w:r>
      <w:r>
        <w:rPr>
          <w:spacing w:val="-8"/>
          <w:sz w:val="20"/>
        </w:rPr>
        <w:t xml:space="preserve"> </w:t>
      </w:r>
      <w:r>
        <w:rPr>
          <w:sz w:val="20"/>
        </w:rPr>
        <w:t>operating</w:t>
      </w:r>
      <w:r>
        <w:rPr>
          <w:spacing w:val="-6"/>
          <w:sz w:val="20"/>
        </w:rPr>
        <w:t xml:space="preserve"> </w:t>
      </w:r>
      <w:r>
        <w:rPr>
          <w:spacing w:val="-2"/>
          <w:sz w:val="20"/>
        </w:rPr>
        <w:t>standards.</w:t>
      </w:r>
    </w:p>
    <w:p w14:paraId="6A1030CC" w14:textId="77777777" w:rsidR="00A32014" w:rsidRDefault="00000000">
      <w:pPr>
        <w:spacing w:before="145" w:line="264" w:lineRule="auto"/>
        <w:ind w:left="1577" w:right="507" w:hanging="1419"/>
        <w:jc w:val="both"/>
        <w:rPr>
          <w:sz w:val="20"/>
        </w:rPr>
      </w:pPr>
      <w:r>
        <w:rPr>
          <w:sz w:val="20"/>
        </w:rPr>
        <w:t>GC.A.1.</w:t>
      </w:r>
      <w:proofErr w:type="gramStart"/>
      <w:r>
        <w:rPr>
          <w:sz w:val="20"/>
        </w:rPr>
        <w:t>12</w:t>
      </w:r>
      <w:r>
        <w:rPr>
          <w:spacing w:val="80"/>
          <w:sz w:val="20"/>
        </w:rPr>
        <w:t xml:space="preserve">  </w:t>
      </w:r>
      <w:r>
        <w:rPr>
          <w:b/>
          <w:sz w:val="20"/>
        </w:rPr>
        <w:t>The</w:t>
      </w:r>
      <w:proofErr w:type="gramEnd"/>
      <w:r>
        <w:rPr>
          <w:b/>
          <w:spacing w:val="-8"/>
          <w:sz w:val="20"/>
        </w:rPr>
        <w:t xml:space="preserve"> </w:t>
      </w:r>
      <w:r>
        <w:rPr>
          <w:b/>
          <w:sz w:val="20"/>
        </w:rPr>
        <w:t>Company</w:t>
      </w:r>
      <w:r>
        <w:rPr>
          <w:b/>
          <w:spacing w:val="-6"/>
          <w:sz w:val="20"/>
        </w:rPr>
        <w:t xml:space="preserve"> </w:t>
      </w:r>
      <w:r>
        <w:rPr>
          <w:sz w:val="20"/>
        </w:rPr>
        <w:t>shall</w:t>
      </w:r>
      <w:r>
        <w:rPr>
          <w:spacing w:val="-9"/>
          <w:sz w:val="20"/>
        </w:rPr>
        <w:t xml:space="preserve"> </w:t>
      </w:r>
      <w:r>
        <w:rPr>
          <w:sz w:val="20"/>
        </w:rPr>
        <w:t>notify</w:t>
      </w:r>
      <w:r>
        <w:rPr>
          <w:spacing w:val="-7"/>
          <w:sz w:val="20"/>
        </w:rPr>
        <w:t xml:space="preserve"> </w:t>
      </w:r>
      <w:r>
        <w:rPr>
          <w:sz w:val="20"/>
        </w:rPr>
        <w:t>the</w:t>
      </w:r>
      <w:r>
        <w:rPr>
          <w:spacing w:val="-7"/>
          <w:sz w:val="20"/>
        </w:rPr>
        <w:t xml:space="preserve"> </w:t>
      </w:r>
      <w:r>
        <w:rPr>
          <w:b/>
          <w:sz w:val="20"/>
        </w:rPr>
        <w:t>Authority</w:t>
      </w:r>
      <w:r>
        <w:rPr>
          <w:b/>
          <w:spacing w:val="-7"/>
          <w:sz w:val="20"/>
        </w:rPr>
        <w:t xml:space="preserve"> </w:t>
      </w:r>
      <w:r>
        <w:rPr>
          <w:sz w:val="20"/>
        </w:rPr>
        <w:t>of</w:t>
      </w:r>
      <w:r>
        <w:rPr>
          <w:spacing w:val="-8"/>
          <w:sz w:val="20"/>
        </w:rPr>
        <w:t xml:space="preserve"> </w:t>
      </w:r>
      <w:r>
        <w:rPr>
          <w:sz w:val="20"/>
        </w:rPr>
        <w:t>any</w:t>
      </w:r>
      <w:r>
        <w:rPr>
          <w:spacing w:val="-7"/>
          <w:sz w:val="20"/>
        </w:rPr>
        <w:t xml:space="preserve"> </w:t>
      </w:r>
      <w:r>
        <w:rPr>
          <w:sz w:val="20"/>
        </w:rPr>
        <w:t>amendments</w:t>
      </w:r>
      <w:r>
        <w:rPr>
          <w:spacing w:val="-7"/>
          <w:sz w:val="20"/>
        </w:rPr>
        <w:t xml:space="preserve"> </w:t>
      </w:r>
      <w:r>
        <w:rPr>
          <w:sz w:val="20"/>
        </w:rPr>
        <w:t>that</w:t>
      </w:r>
      <w:r>
        <w:rPr>
          <w:spacing w:val="-6"/>
          <w:sz w:val="20"/>
        </w:rPr>
        <w:t xml:space="preserve"> </w:t>
      </w:r>
      <w:r>
        <w:rPr>
          <w:b/>
          <w:sz w:val="20"/>
        </w:rPr>
        <w:t>The</w:t>
      </w:r>
      <w:r>
        <w:rPr>
          <w:b/>
          <w:spacing w:val="-8"/>
          <w:sz w:val="20"/>
        </w:rPr>
        <w:t xml:space="preserve"> </w:t>
      </w:r>
      <w:r>
        <w:rPr>
          <w:b/>
          <w:sz w:val="20"/>
        </w:rPr>
        <w:t>Company</w:t>
      </w:r>
      <w:r>
        <w:rPr>
          <w:b/>
          <w:spacing w:val="-4"/>
          <w:sz w:val="20"/>
        </w:rPr>
        <w:t xml:space="preserve"> </w:t>
      </w:r>
      <w:r>
        <w:rPr>
          <w:sz w:val="20"/>
        </w:rPr>
        <w:t>identifies</w:t>
      </w:r>
      <w:r>
        <w:rPr>
          <w:spacing w:val="-7"/>
          <w:sz w:val="20"/>
        </w:rPr>
        <w:t xml:space="preserve"> </w:t>
      </w:r>
      <w:r>
        <w:rPr>
          <w:sz w:val="20"/>
        </w:rPr>
        <w:t>as needed</w:t>
      </w:r>
      <w:r>
        <w:rPr>
          <w:spacing w:val="-9"/>
          <w:sz w:val="20"/>
        </w:rPr>
        <w:t xml:space="preserve"> </w:t>
      </w:r>
      <w:r>
        <w:rPr>
          <w:sz w:val="20"/>
        </w:rPr>
        <w:t>pursuant</w:t>
      </w:r>
      <w:r>
        <w:rPr>
          <w:spacing w:val="-7"/>
          <w:sz w:val="20"/>
        </w:rPr>
        <w:t xml:space="preserve"> </w:t>
      </w:r>
      <w:r>
        <w:rPr>
          <w:sz w:val="20"/>
        </w:rPr>
        <w:t>to</w:t>
      </w:r>
      <w:r>
        <w:rPr>
          <w:spacing w:val="-9"/>
          <w:sz w:val="20"/>
        </w:rPr>
        <w:t xml:space="preserve"> </w:t>
      </w:r>
      <w:r>
        <w:rPr>
          <w:sz w:val="20"/>
        </w:rPr>
        <w:t>GC.A.1.10</w:t>
      </w:r>
      <w:r>
        <w:rPr>
          <w:spacing w:val="-9"/>
          <w:sz w:val="20"/>
        </w:rPr>
        <w:t xml:space="preserve"> </w:t>
      </w:r>
      <w:r>
        <w:rPr>
          <w:sz w:val="20"/>
        </w:rPr>
        <w:t>and</w:t>
      </w:r>
      <w:r>
        <w:rPr>
          <w:spacing w:val="-9"/>
          <w:sz w:val="20"/>
        </w:rPr>
        <w:t xml:space="preserve"> </w:t>
      </w:r>
      <w:r>
        <w:rPr>
          <w:sz w:val="20"/>
        </w:rPr>
        <w:t>shall</w:t>
      </w:r>
      <w:r>
        <w:rPr>
          <w:spacing w:val="-7"/>
          <w:sz w:val="20"/>
        </w:rPr>
        <w:t xml:space="preserve"> </w:t>
      </w:r>
      <w:r>
        <w:rPr>
          <w:sz w:val="20"/>
        </w:rPr>
        <w:t>make</w:t>
      </w:r>
      <w:r>
        <w:rPr>
          <w:spacing w:val="-9"/>
          <w:sz w:val="20"/>
        </w:rPr>
        <w:t xml:space="preserve"> </w:t>
      </w:r>
      <w:r>
        <w:rPr>
          <w:sz w:val="20"/>
        </w:rPr>
        <w:t>such</w:t>
      </w:r>
      <w:r>
        <w:rPr>
          <w:spacing w:val="-9"/>
          <w:sz w:val="20"/>
        </w:rPr>
        <w:t xml:space="preserve"> </w:t>
      </w:r>
      <w:r>
        <w:rPr>
          <w:sz w:val="20"/>
        </w:rPr>
        <w:t>amendments</w:t>
      </w:r>
      <w:r>
        <w:rPr>
          <w:spacing w:val="-8"/>
          <w:sz w:val="20"/>
        </w:rPr>
        <w:t xml:space="preserve"> </w:t>
      </w:r>
      <w:r>
        <w:rPr>
          <w:sz w:val="20"/>
        </w:rPr>
        <w:t>as</w:t>
      </w:r>
      <w:r>
        <w:rPr>
          <w:spacing w:val="-8"/>
          <w:sz w:val="20"/>
        </w:rPr>
        <w:t xml:space="preserve"> </w:t>
      </w:r>
      <w:r>
        <w:rPr>
          <w:sz w:val="20"/>
        </w:rPr>
        <w:t>the</w:t>
      </w:r>
      <w:r>
        <w:rPr>
          <w:spacing w:val="-7"/>
          <w:sz w:val="20"/>
        </w:rPr>
        <w:t xml:space="preserve"> </w:t>
      </w:r>
      <w:r>
        <w:rPr>
          <w:b/>
          <w:sz w:val="20"/>
        </w:rPr>
        <w:t>Authority</w:t>
      </w:r>
      <w:r>
        <w:rPr>
          <w:b/>
          <w:spacing w:val="-7"/>
          <w:sz w:val="20"/>
        </w:rPr>
        <w:t xml:space="preserve"> </w:t>
      </w:r>
      <w:r>
        <w:rPr>
          <w:sz w:val="20"/>
        </w:rPr>
        <w:t>approves.</w:t>
      </w:r>
    </w:p>
    <w:p w14:paraId="0A2D03AA" w14:textId="77777777" w:rsidR="00A32014" w:rsidRDefault="00000000">
      <w:pPr>
        <w:pStyle w:val="BodyText"/>
        <w:tabs>
          <w:tab w:val="left" w:pos="1577"/>
        </w:tabs>
        <w:spacing w:before="118" w:line="391" w:lineRule="auto"/>
        <w:ind w:left="1577" w:right="6541" w:hanging="1419"/>
        <w:jc w:val="both"/>
      </w:pPr>
      <w:r>
        <w:rPr>
          <w:spacing w:val="-2"/>
        </w:rPr>
        <w:t>GC.A.2</w:t>
      </w:r>
      <w:r>
        <w:tab/>
      </w:r>
      <w:r>
        <w:rPr>
          <w:u w:val="single"/>
        </w:rPr>
        <w:t>GB</w:t>
      </w:r>
      <w:r>
        <w:rPr>
          <w:spacing w:val="-14"/>
          <w:u w:val="single"/>
        </w:rPr>
        <w:t xml:space="preserve"> </w:t>
      </w:r>
      <w:r>
        <w:rPr>
          <w:u w:val="single"/>
        </w:rPr>
        <w:t>Grid</w:t>
      </w:r>
      <w:r>
        <w:rPr>
          <w:spacing w:val="-14"/>
          <w:u w:val="single"/>
        </w:rPr>
        <w:t xml:space="preserve"> </w:t>
      </w:r>
      <w:r>
        <w:rPr>
          <w:u w:val="single"/>
        </w:rPr>
        <w:t>Code</w:t>
      </w:r>
      <w:r>
        <w:rPr>
          <w:spacing w:val="-12"/>
          <w:u w:val="single"/>
        </w:rPr>
        <w:t xml:space="preserve"> </w:t>
      </w:r>
      <w:r>
        <w:rPr>
          <w:u w:val="single"/>
        </w:rPr>
        <w:t>Transition</w:t>
      </w:r>
      <w:r>
        <w:t xml:space="preserve"> </w:t>
      </w:r>
      <w:r>
        <w:rPr>
          <w:u w:val="single"/>
        </w:rPr>
        <w:t>General Provisions</w:t>
      </w:r>
    </w:p>
    <w:p w14:paraId="7BF24667" w14:textId="77777777" w:rsidR="00A32014" w:rsidRDefault="00000000">
      <w:pPr>
        <w:pStyle w:val="BodyText"/>
        <w:tabs>
          <w:tab w:val="left" w:pos="1577"/>
        </w:tabs>
        <w:spacing w:line="264" w:lineRule="auto"/>
        <w:ind w:left="1577" w:right="512" w:hanging="1419"/>
        <w:jc w:val="both"/>
      </w:pPr>
      <w:r>
        <w:rPr>
          <w:spacing w:val="-2"/>
        </w:rPr>
        <w:t>GC.A.2.1</w:t>
      </w:r>
      <w:r>
        <w:tab/>
        <w:t>The provisions of the GB Grid Code shall be varied or suspended (and the requirements of the</w:t>
      </w:r>
      <w:r>
        <w:rPr>
          <w:spacing w:val="-12"/>
        </w:rPr>
        <w:t xml:space="preserve"> </w:t>
      </w:r>
      <w:r>
        <w:t>GB</w:t>
      </w:r>
      <w:r>
        <w:rPr>
          <w:spacing w:val="-12"/>
        </w:rPr>
        <w:t xml:space="preserve"> </w:t>
      </w:r>
      <w:r>
        <w:t>Grid</w:t>
      </w:r>
      <w:r>
        <w:rPr>
          <w:spacing w:val="-9"/>
        </w:rPr>
        <w:t xml:space="preserve"> </w:t>
      </w:r>
      <w:r>
        <w:t>Code</w:t>
      </w:r>
      <w:r>
        <w:rPr>
          <w:spacing w:val="-10"/>
        </w:rPr>
        <w:t xml:space="preserve"> </w:t>
      </w:r>
      <w:r>
        <w:t>shall</w:t>
      </w:r>
      <w:r>
        <w:rPr>
          <w:spacing w:val="-12"/>
        </w:rPr>
        <w:t xml:space="preserve"> </w:t>
      </w:r>
      <w:r>
        <w:t>be</w:t>
      </w:r>
      <w:r>
        <w:rPr>
          <w:spacing w:val="-9"/>
        </w:rPr>
        <w:t xml:space="preserve"> </w:t>
      </w:r>
      <w:r>
        <w:t>deemed</w:t>
      </w:r>
      <w:r>
        <w:rPr>
          <w:spacing w:val="-11"/>
        </w:rPr>
        <w:t xml:space="preserve"> </w:t>
      </w:r>
      <w:r>
        <w:t>to</w:t>
      </w:r>
      <w:r>
        <w:rPr>
          <w:spacing w:val="-12"/>
        </w:rPr>
        <w:t xml:space="preserve"> </w:t>
      </w:r>
      <w:r>
        <w:t>be</w:t>
      </w:r>
      <w:r>
        <w:rPr>
          <w:spacing w:val="-11"/>
        </w:rPr>
        <w:t xml:space="preserve"> </w:t>
      </w:r>
      <w:r>
        <w:t>satisfied)</w:t>
      </w:r>
      <w:r>
        <w:rPr>
          <w:spacing w:val="-10"/>
        </w:rPr>
        <w:t xml:space="preserve"> </w:t>
      </w:r>
      <w:r>
        <w:t>by</w:t>
      </w:r>
      <w:r>
        <w:rPr>
          <w:spacing w:val="-10"/>
        </w:rPr>
        <w:t xml:space="preserve"> </w:t>
      </w:r>
      <w:r>
        <w:t>or</w:t>
      </w:r>
      <w:r>
        <w:rPr>
          <w:spacing w:val="-8"/>
        </w:rPr>
        <w:t xml:space="preserve"> </w:t>
      </w:r>
      <w:r>
        <w:t>in</w:t>
      </w:r>
      <w:r>
        <w:rPr>
          <w:spacing w:val="-11"/>
        </w:rPr>
        <w:t xml:space="preserve"> </w:t>
      </w:r>
      <w:r>
        <w:t>accordance</w:t>
      </w:r>
      <w:r>
        <w:rPr>
          <w:spacing w:val="-9"/>
        </w:rPr>
        <w:t xml:space="preserve"> </w:t>
      </w:r>
      <w:r>
        <w:t>with,</w:t>
      </w:r>
      <w:r>
        <w:rPr>
          <w:spacing w:val="-12"/>
        </w:rPr>
        <w:t xml:space="preserve"> </w:t>
      </w:r>
      <w:r>
        <w:t>and</w:t>
      </w:r>
      <w:r>
        <w:rPr>
          <w:spacing w:val="-11"/>
        </w:rPr>
        <w:t xml:space="preserve"> </w:t>
      </w:r>
      <w:r>
        <w:t>for</w:t>
      </w:r>
      <w:r>
        <w:rPr>
          <w:spacing w:val="-8"/>
        </w:rPr>
        <w:t xml:space="preserve"> </w:t>
      </w:r>
      <w:r>
        <w:t>the</w:t>
      </w:r>
      <w:r>
        <w:rPr>
          <w:spacing w:val="-12"/>
        </w:rPr>
        <w:t xml:space="preserve"> </w:t>
      </w:r>
      <w:r>
        <w:t>period and</w:t>
      </w:r>
      <w:r>
        <w:rPr>
          <w:spacing w:val="-11"/>
        </w:rPr>
        <w:t xml:space="preserve"> </w:t>
      </w:r>
      <w:r>
        <w:t>to</w:t>
      </w:r>
      <w:r>
        <w:rPr>
          <w:spacing w:val="-12"/>
        </w:rPr>
        <w:t xml:space="preserve"> </w:t>
      </w:r>
      <w:r>
        <w:t>the</w:t>
      </w:r>
      <w:r>
        <w:rPr>
          <w:spacing w:val="-12"/>
        </w:rPr>
        <w:t xml:space="preserve"> </w:t>
      </w:r>
      <w:r>
        <w:t>extent</w:t>
      </w:r>
      <w:r>
        <w:rPr>
          <w:spacing w:val="-12"/>
        </w:rPr>
        <w:t xml:space="preserve"> </w:t>
      </w:r>
      <w:r>
        <w:t>set</w:t>
      </w:r>
      <w:r>
        <w:rPr>
          <w:spacing w:val="-12"/>
        </w:rPr>
        <w:t xml:space="preserve"> </w:t>
      </w:r>
      <w:r>
        <w:t>out</w:t>
      </w:r>
      <w:r>
        <w:rPr>
          <w:spacing w:val="-9"/>
        </w:rPr>
        <w:t xml:space="preserve"> </w:t>
      </w:r>
      <w:r>
        <w:t>in</w:t>
      </w:r>
      <w:r>
        <w:rPr>
          <w:spacing w:val="-11"/>
        </w:rPr>
        <w:t xml:space="preserve"> </w:t>
      </w:r>
      <w:r>
        <w:t>this</w:t>
      </w:r>
      <w:r>
        <w:rPr>
          <w:spacing w:val="-10"/>
        </w:rPr>
        <w:t xml:space="preserve"> </w:t>
      </w:r>
      <w:r>
        <w:t>GC.A.2,</w:t>
      </w:r>
      <w:r>
        <w:rPr>
          <w:spacing w:val="-12"/>
        </w:rPr>
        <w:t xml:space="preserve"> </w:t>
      </w:r>
      <w:r>
        <w:t>and</w:t>
      </w:r>
      <w:r>
        <w:rPr>
          <w:spacing w:val="-11"/>
        </w:rPr>
        <w:t xml:space="preserve"> </w:t>
      </w:r>
      <w:r>
        <w:t>in</w:t>
      </w:r>
      <w:r>
        <w:rPr>
          <w:spacing w:val="-11"/>
        </w:rPr>
        <w:t xml:space="preserve"> </w:t>
      </w:r>
      <w:r>
        <w:t>accordance</w:t>
      </w:r>
      <w:r>
        <w:rPr>
          <w:spacing w:val="-11"/>
        </w:rPr>
        <w:t xml:space="preserve"> </w:t>
      </w:r>
      <w:r>
        <w:t>with</w:t>
      </w:r>
      <w:r>
        <w:rPr>
          <w:spacing w:val="-12"/>
        </w:rPr>
        <w:t xml:space="preserve"> </w:t>
      </w:r>
      <w:r>
        <w:t>the</w:t>
      </w:r>
      <w:r>
        <w:rPr>
          <w:spacing w:val="-12"/>
        </w:rPr>
        <w:t xml:space="preserve"> </w:t>
      </w:r>
      <w:r>
        <w:t>other</w:t>
      </w:r>
      <w:r>
        <w:rPr>
          <w:spacing w:val="-10"/>
        </w:rPr>
        <w:t xml:space="preserve"> </w:t>
      </w:r>
      <w:r>
        <w:t>applicable</w:t>
      </w:r>
      <w:r>
        <w:rPr>
          <w:spacing w:val="-11"/>
        </w:rPr>
        <w:t xml:space="preserve"> </w:t>
      </w:r>
      <w:r>
        <w:t xml:space="preserve">provisions in this Appendix Part A to the </w:t>
      </w:r>
      <w:r>
        <w:rPr>
          <w:b/>
        </w:rPr>
        <w:t>General Conditions</w:t>
      </w:r>
      <w:r>
        <w:t>.</w:t>
      </w:r>
    </w:p>
    <w:p w14:paraId="1883DFB9" w14:textId="77777777" w:rsidR="00A32014" w:rsidRDefault="00000000">
      <w:pPr>
        <w:pStyle w:val="BodyText"/>
        <w:tabs>
          <w:tab w:val="left" w:pos="1577"/>
        </w:tabs>
        <w:spacing w:before="117"/>
        <w:ind w:left="158"/>
        <w:jc w:val="both"/>
      </w:pPr>
      <w:r>
        <w:rPr>
          <w:spacing w:val="-2"/>
        </w:rPr>
        <w:t>GC.A.2.2</w:t>
      </w:r>
      <w:r>
        <w:tab/>
      </w:r>
      <w:r>
        <w:rPr>
          <w:u w:val="single"/>
        </w:rPr>
        <w:t>E&amp;W</w:t>
      </w:r>
      <w:r>
        <w:rPr>
          <w:spacing w:val="-6"/>
          <w:u w:val="single"/>
        </w:rPr>
        <w:t xml:space="preserve"> </w:t>
      </w:r>
      <w:r>
        <w:rPr>
          <w:spacing w:val="-2"/>
          <w:u w:val="single"/>
        </w:rPr>
        <w:t>Users:</w:t>
      </w:r>
    </w:p>
    <w:p w14:paraId="162A6AE4" w14:textId="77777777" w:rsidR="00A32014" w:rsidRDefault="00000000">
      <w:pPr>
        <w:pStyle w:val="BodyText"/>
        <w:spacing w:before="143" w:line="264" w:lineRule="auto"/>
        <w:ind w:left="1577" w:right="508"/>
        <w:jc w:val="both"/>
      </w:pPr>
      <w:r>
        <w:t>In</w:t>
      </w:r>
      <w:r>
        <w:rPr>
          <w:spacing w:val="-6"/>
        </w:rPr>
        <w:t xml:space="preserve"> </w:t>
      </w:r>
      <w:r>
        <w:t>furtherance</w:t>
      </w:r>
      <w:r>
        <w:rPr>
          <w:spacing w:val="-5"/>
        </w:rPr>
        <w:t xml:space="preserve"> </w:t>
      </w:r>
      <w:r>
        <w:t>of</w:t>
      </w:r>
      <w:r>
        <w:rPr>
          <w:spacing w:val="-4"/>
        </w:rPr>
        <w:t xml:space="preserve"> </w:t>
      </w:r>
      <w:r>
        <w:t>the</w:t>
      </w:r>
      <w:r>
        <w:rPr>
          <w:spacing w:val="-5"/>
        </w:rPr>
        <w:t xml:space="preserve"> </w:t>
      </w:r>
      <w:proofErr w:type="spellStart"/>
      <w:r>
        <w:t>licence</w:t>
      </w:r>
      <w:proofErr w:type="spellEnd"/>
      <w:r>
        <w:rPr>
          <w:spacing w:val="-6"/>
        </w:rPr>
        <w:t xml:space="preserve"> </w:t>
      </w:r>
      <w:r>
        <w:t>provisions</w:t>
      </w:r>
      <w:r>
        <w:rPr>
          <w:spacing w:val="-5"/>
        </w:rPr>
        <w:t xml:space="preserve"> </w:t>
      </w:r>
      <w:r>
        <w:t>referred</w:t>
      </w:r>
      <w:r>
        <w:rPr>
          <w:spacing w:val="-6"/>
        </w:rPr>
        <w:t xml:space="preserve"> </w:t>
      </w:r>
      <w:r>
        <w:t>to</w:t>
      </w:r>
      <w:r>
        <w:rPr>
          <w:spacing w:val="-4"/>
        </w:rPr>
        <w:t xml:space="preserve"> </w:t>
      </w:r>
      <w:r>
        <w:t>in</w:t>
      </w:r>
      <w:r>
        <w:rPr>
          <w:spacing w:val="-4"/>
        </w:rPr>
        <w:t xml:space="preserve"> </w:t>
      </w:r>
      <w:r>
        <w:t>GC.A.1.5,</w:t>
      </w:r>
      <w:r>
        <w:rPr>
          <w:spacing w:val="-4"/>
        </w:rPr>
        <w:t xml:space="preserve"> </w:t>
      </w:r>
      <w:r>
        <w:rPr>
          <w:b/>
        </w:rPr>
        <w:t>E&amp;W</w:t>
      </w:r>
      <w:r>
        <w:rPr>
          <w:b/>
          <w:spacing w:val="-6"/>
        </w:rPr>
        <w:t xml:space="preserve"> </w:t>
      </w:r>
      <w:r>
        <w:rPr>
          <w:b/>
        </w:rPr>
        <w:t>Users</w:t>
      </w:r>
      <w:r>
        <w:rPr>
          <w:b/>
          <w:spacing w:val="-5"/>
        </w:rPr>
        <w:t xml:space="preserve"> </w:t>
      </w:r>
      <w:r>
        <w:t>shall</w:t>
      </w:r>
      <w:r>
        <w:rPr>
          <w:spacing w:val="-6"/>
        </w:rPr>
        <w:t xml:space="preserve"> </w:t>
      </w:r>
      <w:r>
        <w:t>comply</w:t>
      </w:r>
      <w:r>
        <w:rPr>
          <w:spacing w:val="-5"/>
        </w:rPr>
        <w:t xml:space="preserve"> </w:t>
      </w:r>
      <w:r>
        <w:t xml:space="preserve">with the GB Grid Code during the </w:t>
      </w:r>
      <w:r>
        <w:rPr>
          <w:b/>
        </w:rPr>
        <w:t>Transition Period</w:t>
      </w:r>
      <w:r>
        <w:t xml:space="preserve">, but shall comply with and be subject to it subject to this Appendix to the </w:t>
      </w:r>
      <w:r>
        <w:rPr>
          <w:b/>
        </w:rPr>
        <w:t>General Conditions</w:t>
      </w:r>
      <w:r>
        <w:t>, including on the basis that:</w:t>
      </w:r>
    </w:p>
    <w:p w14:paraId="74536685" w14:textId="77777777" w:rsidR="00A32014" w:rsidRDefault="00000000">
      <w:pPr>
        <w:pStyle w:val="ListParagraph"/>
        <w:numPr>
          <w:ilvl w:val="0"/>
          <w:numId w:val="8"/>
        </w:numPr>
        <w:tabs>
          <w:tab w:val="left" w:pos="2002"/>
        </w:tabs>
        <w:spacing w:before="122" w:line="264" w:lineRule="auto"/>
        <w:ind w:right="506"/>
        <w:jc w:val="both"/>
        <w:rPr>
          <w:sz w:val="20"/>
        </w:rPr>
      </w:pPr>
      <w:r>
        <w:rPr>
          <w:sz w:val="20"/>
        </w:rPr>
        <w:t xml:space="preserve">during the </w:t>
      </w:r>
      <w:r>
        <w:rPr>
          <w:b/>
          <w:sz w:val="20"/>
        </w:rPr>
        <w:t xml:space="preserve">Transition Period </w:t>
      </w:r>
      <w:r>
        <w:rPr>
          <w:sz w:val="20"/>
        </w:rPr>
        <w:t xml:space="preserve">the </w:t>
      </w:r>
      <w:r>
        <w:rPr>
          <w:b/>
          <w:sz w:val="20"/>
        </w:rPr>
        <w:t xml:space="preserve">Scottish Users </w:t>
      </w:r>
      <w:r>
        <w:rPr>
          <w:sz w:val="20"/>
        </w:rPr>
        <w:t xml:space="preserve">are only complying with the GB Grid Code in accordance with this Appendix Part A to the </w:t>
      </w:r>
      <w:r>
        <w:rPr>
          <w:b/>
          <w:sz w:val="20"/>
        </w:rPr>
        <w:t>General Conditions</w:t>
      </w:r>
      <w:r>
        <w:rPr>
          <w:sz w:val="20"/>
        </w:rPr>
        <w:t>; and</w:t>
      </w:r>
    </w:p>
    <w:p w14:paraId="3E90F746" w14:textId="77777777" w:rsidR="00A32014" w:rsidRDefault="00000000">
      <w:pPr>
        <w:pStyle w:val="ListParagraph"/>
        <w:numPr>
          <w:ilvl w:val="0"/>
          <w:numId w:val="8"/>
        </w:numPr>
        <w:tabs>
          <w:tab w:val="left" w:pos="2002"/>
        </w:tabs>
        <w:spacing w:before="118" w:line="264" w:lineRule="auto"/>
        <w:ind w:right="507"/>
        <w:jc w:val="both"/>
        <w:rPr>
          <w:sz w:val="20"/>
        </w:rPr>
      </w:pPr>
      <w:r>
        <w:rPr>
          <w:sz w:val="20"/>
        </w:rPr>
        <w:t xml:space="preserve">during the </w:t>
      </w:r>
      <w:r>
        <w:rPr>
          <w:b/>
          <w:sz w:val="20"/>
        </w:rPr>
        <w:t xml:space="preserve">Transition Period </w:t>
      </w:r>
      <w:r>
        <w:rPr>
          <w:sz w:val="20"/>
        </w:rPr>
        <w:t xml:space="preserve">the </w:t>
      </w:r>
      <w:r>
        <w:rPr>
          <w:b/>
          <w:sz w:val="20"/>
        </w:rPr>
        <w:t xml:space="preserve">National Electricity Transmission System </w:t>
      </w:r>
      <w:r>
        <w:rPr>
          <w:sz w:val="20"/>
        </w:rPr>
        <w:t xml:space="preserve">shall be limited to the </w:t>
      </w:r>
      <w:r>
        <w:rPr>
          <w:b/>
          <w:sz w:val="20"/>
        </w:rPr>
        <w:t xml:space="preserve">Transmission System </w:t>
      </w:r>
      <w:r>
        <w:rPr>
          <w:sz w:val="20"/>
        </w:rPr>
        <w:t xml:space="preserve">of </w:t>
      </w:r>
      <w:r>
        <w:rPr>
          <w:b/>
          <w:sz w:val="20"/>
        </w:rPr>
        <w:t>NGET</w:t>
      </w:r>
      <w:r>
        <w:rPr>
          <w:sz w:val="20"/>
        </w:rPr>
        <w:t xml:space="preserve">, and all rights and obligations of </w:t>
      </w:r>
      <w:r>
        <w:rPr>
          <w:b/>
          <w:sz w:val="20"/>
        </w:rPr>
        <w:t xml:space="preserve">E&amp;W Users </w:t>
      </w:r>
      <w:r>
        <w:rPr>
          <w:sz w:val="20"/>
        </w:rPr>
        <w:t xml:space="preserve">in respect of the </w:t>
      </w:r>
      <w:r>
        <w:rPr>
          <w:b/>
          <w:sz w:val="20"/>
        </w:rPr>
        <w:t xml:space="preserve">National Electricity Transmission System </w:t>
      </w:r>
      <w:r>
        <w:rPr>
          <w:sz w:val="20"/>
        </w:rPr>
        <w:t xml:space="preserve">under the GB Grid Code shall only apply in respect of the </w:t>
      </w:r>
      <w:r>
        <w:rPr>
          <w:b/>
          <w:sz w:val="20"/>
        </w:rPr>
        <w:t xml:space="preserve">Transmission System </w:t>
      </w:r>
      <w:r>
        <w:rPr>
          <w:sz w:val="20"/>
        </w:rPr>
        <w:t xml:space="preserve">of </w:t>
      </w:r>
      <w:r>
        <w:rPr>
          <w:b/>
          <w:sz w:val="20"/>
        </w:rPr>
        <w:t>NGET</w:t>
      </w:r>
      <w:r>
        <w:rPr>
          <w:sz w:val="20"/>
        </w:rPr>
        <w:t>, and all the provisions of the GB Grid Code shall be construed accordingly.</w:t>
      </w:r>
    </w:p>
    <w:p w14:paraId="5A6B151D" w14:textId="77777777" w:rsidR="00A32014" w:rsidRDefault="00000000">
      <w:pPr>
        <w:pStyle w:val="BodyText"/>
        <w:tabs>
          <w:tab w:val="left" w:pos="1577"/>
        </w:tabs>
        <w:spacing w:before="120"/>
        <w:ind w:left="158"/>
        <w:jc w:val="both"/>
      </w:pPr>
      <w:r>
        <w:rPr>
          <w:spacing w:val="-2"/>
        </w:rPr>
        <w:t>GC.A.2.3</w:t>
      </w:r>
      <w:r>
        <w:tab/>
      </w:r>
      <w:r>
        <w:rPr>
          <w:u w:val="single"/>
        </w:rPr>
        <w:t>Scottish</w:t>
      </w:r>
      <w:r>
        <w:rPr>
          <w:spacing w:val="-9"/>
          <w:u w:val="single"/>
        </w:rPr>
        <w:t xml:space="preserve"> </w:t>
      </w:r>
      <w:r>
        <w:rPr>
          <w:spacing w:val="-2"/>
          <w:u w:val="single"/>
        </w:rPr>
        <w:t>Users:</w:t>
      </w:r>
    </w:p>
    <w:p w14:paraId="5915EDD3" w14:textId="77777777" w:rsidR="00A32014" w:rsidRDefault="00000000">
      <w:pPr>
        <w:pStyle w:val="BodyText"/>
        <w:spacing w:before="144" w:line="264" w:lineRule="auto"/>
        <w:ind w:left="1577" w:right="506"/>
        <w:jc w:val="both"/>
      </w:pPr>
      <w:r>
        <w:t xml:space="preserve">In furtherance of the </w:t>
      </w:r>
      <w:proofErr w:type="spellStart"/>
      <w:r>
        <w:t>licence</w:t>
      </w:r>
      <w:proofErr w:type="spellEnd"/>
      <w:r>
        <w:t xml:space="preserve"> provisions referred to in GC.A.1.5, </w:t>
      </w:r>
      <w:r>
        <w:rPr>
          <w:b/>
        </w:rPr>
        <w:t xml:space="preserve">Scottish Users </w:t>
      </w:r>
      <w:r>
        <w:t xml:space="preserve">shall comply with the GB Grid Code and the GB Grid Code shall apply to or in relation to them during the </w:t>
      </w:r>
      <w:r>
        <w:rPr>
          <w:b/>
        </w:rPr>
        <w:t xml:space="preserve">Transition Period </w:t>
      </w:r>
      <w:r>
        <w:t xml:space="preserve">only as provided in this Appendix Part A to the </w:t>
      </w:r>
      <w:r>
        <w:rPr>
          <w:b/>
        </w:rPr>
        <w:t>General Conditions</w:t>
      </w:r>
      <w:r>
        <w:t>.</w:t>
      </w:r>
    </w:p>
    <w:p w14:paraId="39518DE5" w14:textId="77777777" w:rsidR="00A32014" w:rsidRDefault="00000000">
      <w:pPr>
        <w:tabs>
          <w:tab w:val="left" w:pos="1577"/>
        </w:tabs>
        <w:spacing w:before="120"/>
        <w:ind w:left="158"/>
        <w:jc w:val="both"/>
        <w:rPr>
          <w:sz w:val="20"/>
        </w:rPr>
      </w:pPr>
      <w:r>
        <w:rPr>
          <w:spacing w:val="-2"/>
          <w:sz w:val="20"/>
        </w:rPr>
        <w:t>GC.A.2.4</w:t>
      </w:r>
      <w:r>
        <w:rPr>
          <w:sz w:val="20"/>
        </w:rPr>
        <w:tab/>
      </w:r>
      <w:r>
        <w:rPr>
          <w:sz w:val="20"/>
          <w:u w:val="single"/>
        </w:rPr>
        <w:t>THE</w:t>
      </w:r>
      <w:r>
        <w:rPr>
          <w:spacing w:val="-5"/>
          <w:sz w:val="20"/>
          <w:u w:val="single"/>
        </w:rPr>
        <w:t xml:space="preserve"> </w:t>
      </w:r>
      <w:r>
        <w:rPr>
          <w:spacing w:val="-2"/>
          <w:sz w:val="20"/>
          <w:u w:val="single"/>
        </w:rPr>
        <w:t>COMPANY:</w:t>
      </w:r>
    </w:p>
    <w:p w14:paraId="08BD66A8" w14:textId="77777777" w:rsidR="00A32014" w:rsidRDefault="00000000">
      <w:pPr>
        <w:pStyle w:val="BodyText"/>
        <w:spacing w:before="142" w:line="264" w:lineRule="auto"/>
        <w:ind w:left="1577" w:right="510"/>
        <w:jc w:val="both"/>
      </w:pPr>
      <w:r>
        <w:t>In</w:t>
      </w:r>
      <w:r>
        <w:rPr>
          <w:spacing w:val="-14"/>
        </w:rPr>
        <w:t xml:space="preserve"> </w:t>
      </w:r>
      <w:r>
        <w:t>furtherance</w:t>
      </w:r>
      <w:r>
        <w:rPr>
          <w:spacing w:val="-14"/>
        </w:rPr>
        <w:t xml:space="preserve"> </w:t>
      </w:r>
      <w:r>
        <w:t>of</w:t>
      </w:r>
      <w:r>
        <w:rPr>
          <w:spacing w:val="-14"/>
        </w:rPr>
        <w:t xml:space="preserve"> </w:t>
      </w:r>
      <w:r>
        <w:t>the</w:t>
      </w:r>
      <w:r>
        <w:rPr>
          <w:spacing w:val="-14"/>
        </w:rPr>
        <w:t xml:space="preserve"> </w:t>
      </w:r>
      <w:proofErr w:type="spellStart"/>
      <w:r>
        <w:t>licence</w:t>
      </w:r>
      <w:proofErr w:type="spellEnd"/>
      <w:r>
        <w:rPr>
          <w:spacing w:val="-14"/>
        </w:rPr>
        <w:t xml:space="preserve"> </w:t>
      </w:r>
      <w:r>
        <w:t>provisions</w:t>
      </w:r>
      <w:r>
        <w:rPr>
          <w:spacing w:val="-14"/>
        </w:rPr>
        <w:t xml:space="preserve"> </w:t>
      </w:r>
      <w:r>
        <w:t>referred</w:t>
      </w:r>
      <w:r>
        <w:rPr>
          <w:spacing w:val="-14"/>
        </w:rPr>
        <w:t xml:space="preserve"> </w:t>
      </w:r>
      <w:r>
        <w:t>to</w:t>
      </w:r>
      <w:r>
        <w:rPr>
          <w:spacing w:val="-14"/>
        </w:rPr>
        <w:t xml:space="preserve"> </w:t>
      </w:r>
      <w:r>
        <w:t>in</w:t>
      </w:r>
      <w:r>
        <w:rPr>
          <w:spacing w:val="-14"/>
        </w:rPr>
        <w:t xml:space="preserve"> </w:t>
      </w:r>
      <w:r>
        <w:t>GC.A.1.5,</w:t>
      </w:r>
      <w:r>
        <w:rPr>
          <w:spacing w:val="-13"/>
        </w:rPr>
        <w:t xml:space="preserve"> </w:t>
      </w:r>
      <w:r>
        <w:rPr>
          <w:b/>
        </w:rPr>
        <w:t>The</w:t>
      </w:r>
      <w:r>
        <w:rPr>
          <w:b/>
          <w:spacing w:val="-14"/>
        </w:rPr>
        <w:t xml:space="preserve"> </w:t>
      </w:r>
      <w:r>
        <w:rPr>
          <w:b/>
        </w:rPr>
        <w:t>Company</w:t>
      </w:r>
      <w:r>
        <w:rPr>
          <w:b/>
          <w:spacing w:val="-14"/>
        </w:rPr>
        <w:t xml:space="preserve"> </w:t>
      </w:r>
      <w:r>
        <w:t>shall</w:t>
      </w:r>
      <w:r>
        <w:rPr>
          <w:spacing w:val="-14"/>
        </w:rPr>
        <w:t xml:space="preserve"> </w:t>
      </w:r>
      <w:r>
        <w:t xml:space="preserve">implement and comply with the GB Grid Code during the </w:t>
      </w:r>
      <w:r>
        <w:rPr>
          <w:b/>
        </w:rPr>
        <w:t>Transition Period</w:t>
      </w:r>
      <w:r>
        <w:t xml:space="preserve">, but shall implement and comply with and be subject to it subject to, and </w:t>
      </w:r>
      <w:proofErr w:type="gramStart"/>
      <w:r>
        <w:t>taking into account</w:t>
      </w:r>
      <w:proofErr w:type="gramEnd"/>
      <w:r>
        <w:t xml:space="preserve">, all the provisions of this Appendix Part A to the </w:t>
      </w:r>
      <w:r>
        <w:rPr>
          <w:b/>
        </w:rPr>
        <w:t>General Conditions</w:t>
      </w:r>
      <w:r>
        <w:t>, including on the basis that:</w:t>
      </w:r>
    </w:p>
    <w:p w14:paraId="6517F40D" w14:textId="77777777" w:rsidR="00A32014" w:rsidRDefault="00000000">
      <w:pPr>
        <w:pStyle w:val="ListParagraph"/>
        <w:numPr>
          <w:ilvl w:val="0"/>
          <w:numId w:val="7"/>
        </w:numPr>
        <w:tabs>
          <w:tab w:val="left" w:pos="2002"/>
        </w:tabs>
        <w:spacing w:before="121" w:line="264" w:lineRule="auto"/>
        <w:ind w:right="507"/>
        <w:jc w:val="both"/>
        <w:rPr>
          <w:sz w:val="20"/>
        </w:rPr>
      </w:pPr>
      <w:r>
        <w:rPr>
          <w:sz w:val="20"/>
        </w:rPr>
        <w:t>during</w:t>
      </w:r>
      <w:r>
        <w:rPr>
          <w:spacing w:val="-1"/>
          <w:sz w:val="20"/>
        </w:rPr>
        <w:t xml:space="preserve"> </w:t>
      </w:r>
      <w:r>
        <w:rPr>
          <w:sz w:val="20"/>
        </w:rPr>
        <w:t xml:space="preserve">the </w:t>
      </w:r>
      <w:r>
        <w:rPr>
          <w:b/>
          <w:sz w:val="20"/>
        </w:rPr>
        <w:t xml:space="preserve">Transition Period </w:t>
      </w:r>
      <w:proofErr w:type="gramStart"/>
      <w:r>
        <w:rPr>
          <w:b/>
          <w:sz w:val="20"/>
        </w:rPr>
        <w:t>The</w:t>
      </w:r>
      <w:proofErr w:type="gramEnd"/>
      <w:r>
        <w:rPr>
          <w:b/>
          <w:spacing w:val="-1"/>
          <w:sz w:val="20"/>
        </w:rPr>
        <w:t xml:space="preserve"> </w:t>
      </w:r>
      <w:r>
        <w:rPr>
          <w:b/>
          <w:sz w:val="20"/>
        </w:rPr>
        <w:t xml:space="preserve">Company’s </w:t>
      </w:r>
      <w:r>
        <w:rPr>
          <w:sz w:val="20"/>
        </w:rPr>
        <w:t>rights and</w:t>
      </w:r>
      <w:r>
        <w:rPr>
          <w:spacing w:val="-1"/>
          <w:sz w:val="20"/>
        </w:rPr>
        <w:t xml:space="preserve"> </w:t>
      </w:r>
      <w:r>
        <w:rPr>
          <w:sz w:val="20"/>
        </w:rPr>
        <w:t>obligations in</w:t>
      </w:r>
      <w:r>
        <w:rPr>
          <w:spacing w:val="-1"/>
          <w:sz w:val="20"/>
        </w:rPr>
        <w:t xml:space="preserve"> </w:t>
      </w:r>
      <w:r>
        <w:rPr>
          <w:sz w:val="20"/>
        </w:rPr>
        <w:t>relation</w:t>
      </w:r>
      <w:r>
        <w:rPr>
          <w:spacing w:val="-1"/>
          <w:sz w:val="20"/>
        </w:rPr>
        <w:t xml:space="preserve"> </w:t>
      </w:r>
      <w:r>
        <w:rPr>
          <w:sz w:val="20"/>
        </w:rPr>
        <w:t xml:space="preserve">to </w:t>
      </w:r>
      <w:r>
        <w:rPr>
          <w:b/>
          <w:sz w:val="20"/>
        </w:rPr>
        <w:t xml:space="preserve">E&amp;W Users </w:t>
      </w:r>
      <w:r>
        <w:rPr>
          <w:sz w:val="20"/>
        </w:rPr>
        <w:t xml:space="preserve">in respect of the </w:t>
      </w:r>
      <w:r>
        <w:rPr>
          <w:b/>
          <w:sz w:val="20"/>
        </w:rPr>
        <w:t xml:space="preserve">National Electricity Transmission System </w:t>
      </w:r>
      <w:r>
        <w:rPr>
          <w:sz w:val="20"/>
        </w:rPr>
        <w:t xml:space="preserve">under the GB Grid Code shall only apply in respect of the </w:t>
      </w:r>
      <w:r>
        <w:rPr>
          <w:b/>
          <w:sz w:val="20"/>
        </w:rPr>
        <w:t xml:space="preserve">Transmission System </w:t>
      </w:r>
      <w:r>
        <w:rPr>
          <w:sz w:val="20"/>
        </w:rPr>
        <w:t xml:space="preserve">of </w:t>
      </w:r>
      <w:r>
        <w:rPr>
          <w:b/>
          <w:sz w:val="20"/>
        </w:rPr>
        <w:t>NGET</w:t>
      </w:r>
      <w:r>
        <w:rPr>
          <w:sz w:val="20"/>
        </w:rPr>
        <w:t>, and all the provisions of the GB Grid Code shall be construed accordingly; and</w:t>
      </w:r>
    </w:p>
    <w:p w14:paraId="62FA7954" w14:textId="77777777" w:rsidR="00A32014" w:rsidRDefault="00000000">
      <w:pPr>
        <w:pStyle w:val="ListParagraph"/>
        <w:numPr>
          <w:ilvl w:val="0"/>
          <w:numId w:val="7"/>
        </w:numPr>
        <w:tabs>
          <w:tab w:val="left" w:pos="2002"/>
        </w:tabs>
        <w:spacing w:before="121" w:line="264" w:lineRule="auto"/>
        <w:ind w:right="507"/>
        <w:jc w:val="both"/>
        <w:rPr>
          <w:sz w:val="20"/>
        </w:rPr>
      </w:pPr>
      <w:r>
        <w:rPr>
          <w:sz w:val="20"/>
        </w:rPr>
        <w:t xml:space="preserve">during the </w:t>
      </w:r>
      <w:r>
        <w:rPr>
          <w:b/>
          <w:sz w:val="20"/>
        </w:rPr>
        <w:t xml:space="preserve">Transition Period </w:t>
      </w:r>
      <w:proofErr w:type="gramStart"/>
      <w:r>
        <w:rPr>
          <w:b/>
          <w:sz w:val="20"/>
        </w:rPr>
        <w:t>The</w:t>
      </w:r>
      <w:proofErr w:type="gramEnd"/>
      <w:r>
        <w:rPr>
          <w:b/>
          <w:sz w:val="20"/>
        </w:rPr>
        <w:t xml:space="preserve"> Company’s </w:t>
      </w:r>
      <w:r>
        <w:rPr>
          <w:sz w:val="20"/>
        </w:rPr>
        <w:t xml:space="preserve">rights and obligations in relation to </w:t>
      </w:r>
      <w:r>
        <w:rPr>
          <w:b/>
          <w:sz w:val="20"/>
        </w:rPr>
        <w:t>Scottish</w:t>
      </w:r>
      <w:r>
        <w:rPr>
          <w:b/>
          <w:spacing w:val="-2"/>
          <w:sz w:val="20"/>
        </w:rPr>
        <w:t xml:space="preserve"> </w:t>
      </w:r>
      <w:r>
        <w:rPr>
          <w:b/>
          <w:sz w:val="20"/>
        </w:rPr>
        <w:t xml:space="preserve">Users </w:t>
      </w:r>
      <w:r>
        <w:rPr>
          <w:sz w:val="20"/>
        </w:rPr>
        <w:t>in</w:t>
      </w:r>
      <w:r>
        <w:rPr>
          <w:spacing w:val="-1"/>
          <w:sz w:val="20"/>
        </w:rPr>
        <w:t xml:space="preserve"> </w:t>
      </w:r>
      <w:r>
        <w:rPr>
          <w:sz w:val="20"/>
        </w:rPr>
        <w:t>respect of</w:t>
      </w:r>
      <w:r>
        <w:rPr>
          <w:spacing w:val="-3"/>
          <w:sz w:val="20"/>
        </w:rPr>
        <w:t xml:space="preserve"> </w:t>
      </w:r>
      <w:r>
        <w:rPr>
          <w:sz w:val="20"/>
        </w:rPr>
        <w:t xml:space="preserve">the </w:t>
      </w:r>
      <w:r>
        <w:rPr>
          <w:b/>
          <w:sz w:val="20"/>
        </w:rPr>
        <w:t>National</w:t>
      </w:r>
      <w:r>
        <w:rPr>
          <w:b/>
          <w:spacing w:val="-1"/>
          <w:sz w:val="20"/>
        </w:rPr>
        <w:t xml:space="preserve"> </w:t>
      </w:r>
      <w:r>
        <w:rPr>
          <w:b/>
          <w:sz w:val="20"/>
        </w:rPr>
        <w:t xml:space="preserve">Electricity Transmission System </w:t>
      </w:r>
      <w:r>
        <w:rPr>
          <w:sz w:val="20"/>
        </w:rPr>
        <w:t>under</w:t>
      </w:r>
      <w:r>
        <w:rPr>
          <w:spacing w:val="-2"/>
          <w:sz w:val="20"/>
        </w:rPr>
        <w:t xml:space="preserve"> </w:t>
      </w:r>
      <w:r>
        <w:rPr>
          <w:sz w:val="20"/>
        </w:rPr>
        <w:t xml:space="preserve">the GB Grid Code shall only be as provided in this Appendix Part A to the </w:t>
      </w:r>
      <w:r>
        <w:rPr>
          <w:b/>
          <w:sz w:val="20"/>
        </w:rPr>
        <w:t xml:space="preserve">General </w:t>
      </w:r>
      <w:r>
        <w:rPr>
          <w:b/>
          <w:spacing w:val="-2"/>
          <w:sz w:val="20"/>
        </w:rPr>
        <w:t>Conditions</w:t>
      </w:r>
      <w:r>
        <w:rPr>
          <w:spacing w:val="-2"/>
          <w:sz w:val="20"/>
        </w:rPr>
        <w:t>.</w:t>
      </w:r>
    </w:p>
    <w:p w14:paraId="3E0D66DB" w14:textId="77777777" w:rsidR="00A32014" w:rsidRDefault="00000000">
      <w:pPr>
        <w:pStyle w:val="BodyText"/>
        <w:spacing w:before="119"/>
        <w:ind w:left="1577"/>
        <w:jc w:val="both"/>
      </w:pPr>
      <w:r>
        <w:rPr>
          <w:u w:val="single"/>
        </w:rPr>
        <w:t>Specific</w:t>
      </w:r>
      <w:r>
        <w:rPr>
          <w:spacing w:val="-11"/>
          <w:u w:val="single"/>
        </w:rPr>
        <w:t xml:space="preserve"> </w:t>
      </w:r>
      <w:r>
        <w:rPr>
          <w:spacing w:val="-2"/>
          <w:u w:val="single"/>
        </w:rPr>
        <w:t>Provisions</w:t>
      </w:r>
    </w:p>
    <w:p w14:paraId="232FA325" w14:textId="77777777" w:rsidR="00A32014" w:rsidRDefault="00000000">
      <w:pPr>
        <w:pStyle w:val="BodyText"/>
        <w:tabs>
          <w:tab w:val="left" w:pos="1577"/>
        </w:tabs>
        <w:spacing w:before="144"/>
        <w:ind w:left="158"/>
        <w:jc w:val="both"/>
      </w:pPr>
      <w:r>
        <w:rPr>
          <w:spacing w:val="-2"/>
        </w:rPr>
        <w:t>GC.A.2.5</w:t>
      </w:r>
      <w:r>
        <w:tab/>
      </w:r>
      <w:r>
        <w:rPr>
          <w:spacing w:val="-2"/>
          <w:u w:val="single"/>
        </w:rPr>
        <w:t>Definitions:</w:t>
      </w:r>
    </w:p>
    <w:p w14:paraId="75929622" w14:textId="77777777" w:rsidR="00A32014" w:rsidRDefault="00000000">
      <w:pPr>
        <w:spacing w:before="142" w:line="264" w:lineRule="auto"/>
        <w:ind w:left="1577" w:right="508"/>
        <w:jc w:val="both"/>
        <w:rPr>
          <w:sz w:val="20"/>
        </w:rPr>
      </w:pPr>
      <w:r>
        <w:rPr>
          <w:sz w:val="20"/>
        </w:rPr>
        <w:t xml:space="preserve">The provisions of the GB Grid Code </w:t>
      </w:r>
      <w:r>
        <w:rPr>
          <w:b/>
          <w:sz w:val="20"/>
        </w:rPr>
        <w:t xml:space="preserve">Glossary and Definitions </w:t>
      </w:r>
      <w:r>
        <w:rPr>
          <w:sz w:val="20"/>
        </w:rPr>
        <w:t xml:space="preserve">shall apply to and for the purposes of this Appendix Part A to the </w:t>
      </w:r>
      <w:r>
        <w:rPr>
          <w:b/>
          <w:sz w:val="20"/>
        </w:rPr>
        <w:t xml:space="preserve">General Conditions </w:t>
      </w:r>
      <w:r>
        <w:rPr>
          <w:sz w:val="20"/>
        </w:rPr>
        <w:t xml:space="preserve">except </w:t>
      </w:r>
      <w:proofErr w:type="gramStart"/>
      <w:r>
        <w:rPr>
          <w:sz w:val="20"/>
        </w:rPr>
        <w:t>where</w:t>
      </w:r>
      <w:proofErr w:type="gramEnd"/>
      <w:r>
        <w:rPr>
          <w:sz w:val="20"/>
        </w:rPr>
        <w:t xml:space="preserve"> provided to the contrary in this Appendix Part A to the </w:t>
      </w:r>
      <w:r>
        <w:rPr>
          <w:b/>
          <w:sz w:val="20"/>
        </w:rPr>
        <w:t>General Conditions</w:t>
      </w:r>
      <w:r>
        <w:rPr>
          <w:sz w:val="20"/>
        </w:rPr>
        <w:t>.</w:t>
      </w:r>
    </w:p>
    <w:p w14:paraId="13969270" w14:textId="77777777" w:rsidR="00A32014" w:rsidRDefault="00A32014">
      <w:pPr>
        <w:spacing w:line="264" w:lineRule="auto"/>
        <w:jc w:val="both"/>
        <w:rPr>
          <w:sz w:val="20"/>
        </w:rPr>
        <w:sectPr w:rsidR="00A32014">
          <w:pgSz w:w="11910" w:h="16840"/>
          <w:pgMar w:top="760" w:right="340" w:bottom="1200" w:left="1260" w:header="0" w:footer="1015" w:gutter="0"/>
          <w:cols w:space="720"/>
        </w:sectPr>
      </w:pPr>
    </w:p>
    <w:p w14:paraId="127C7E60" w14:textId="77777777" w:rsidR="00A32014" w:rsidRDefault="00000000">
      <w:pPr>
        <w:pStyle w:val="BodyText"/>
        <w:tabs>
          <w:tab w:val="left" w:pos="1577"/>
        </w:tabs>
        <w:spacing w:before="73"/>
        <w:ind w:left="158"/>
        <w:jc w:val="both"/>
      </w:pPr>
      <w:r>
        <w:rPr>
          <w:spacing w:val="-2"/>
        </w:rPr>
        <w:lastRenderedPageBreak/>
        <w:t>GC.A.2.6</w:t>
      </w:r>
      <w:r>
        <w:tab/>
      </w:r>
      <w:r>
        <w:rPr>
          <w:u w:val="single"/>
        </w:rPr>
        <w:t>Identification</w:t>
      </w:r>
      <w:r>
        <w:rPr>
          <w:spacing w:val="-11"/>
          <w:u w:val="single"/>
        </w:rPr>
        <w:t xml:space="preserve"> </w:t>
      </w:r>
      <w:r>
        <w:rPr>
          <w:u w:val="single"/>
        </w:rPr>
        <w:t>of</w:t>
      </w:r>
      <w:r>
        <w:rPr>
          <w:spacing w:val="-10"/>
          <w:u w:val="single"/>
        </w:rPr>
        <w:t xml:space="preserve"> </w:t>
      </w:r>
      <w:r>
        <w:rPr>
          <w:spacing w:val="-2"/>
          <w:u w:val="single"/>
        </w:rPr>
        <w:t>Documents:</w:t>
      </w:r>
    </w:p>
    <w:p w14:paraId="4D08D861" w14:textId="77777777" w:rsidR="00A32014" w:rsidRDefault="00000000">
      <w:pPr>
        <w:spacing w:before="142" w:line="264" w:lineRule="auto"/>
        <w:ind w:left="1577" w:right="507"/>
        <w:jc w:val="both"/>
        <w:rPr>
          <w:sz w:val="20"/>
        </w:rPr>
      </w:pPr>
      <w:r>
        <w:rPr>
          <w:sz w:val="20"/>
        </w:rPr>
        <w:t>In</w:t>
      </w:r>
      <w:r>
        <w:rPr>
          <w:spacing w:val="-9"/>
          <w:sz w:val="20"/>
        </w:rPr>
        <w:t xml:space="preserve"> </w:t>
      </w:r>
      <w:r>
        <w:rPr>
          <w:sz w:val="20"/>
        </w:rPr>
        <w:t>the</w:t>
      </w:r>
      <w:r>
        <w:rPr>
          <w:spacing w:val="-9"/>
          <w:sz w:val="20"/>
        </w:rPr>
        <w:t xml:space="preserve"> </w:t>
      </w:r>
      <w:r>
        <w:rPr>
          <w:sz w:val="20"/>
        </w:rPr>
        <w:t>period</w:t>
      </w:r>
      <w:r>
        <w:rPr>
          <w:spacing w:val="-9"/>
          <w:sz w:val="20"/>
        </w:rPr>
        <w:t xml:space="preserve"> </w:t>
      </w:r>
      <w:r>
        <w:rPr>
          <w:sz w:val="20"/>
        </w:rPr>
        <w:t>beginning</w:t>
      </w:r>
      <w:r>
        <w:rPr>
          <w:spacing w:val="-7"/>
          <w:sz w:val="20"/>
        </w:rPr>
        <w:t xml:space="preserve"> </w:t>
      </w:r>
      <w:r>
        <w:rPr>
          <w:sz w:val="20"/>
        </w:rPr>
        <w:t>at</w:t>
      </w:r>
      <w:r>
        <w:rPr>
          <w:spacing w:val="-4"/>
          <w:sz w:val="20"/>
        </w:rPr>
        <w:t xml:space="preserve"> </w:t>
      </w:r>
      <w:r>
        <w:rPr>
          <w:b/>
          <w:sz w:val="20"/>
        </w:rPr>
        <w:t>Go-Active</w:t>
      </w:r>
      <w:r>
        <w:rPr>
          <w:sz w:val="20"/>
        </w:rPr>
        <w:t>,</w:t>
      </w:r>
      <w:r>
        <w:rPr>
          <w:spacing w:val="-6"/>
          <w:sz w:val="20"/>
        </w:rPr>
        <w:t xml:space="preserve"> </w:t>
      </w:r>
      <w:r>
        <w:rPr>
          <w:b/>
          <w:sz w:val="20"/>
        </w:rPr>
        <w:t>Scottish</w:t>
      </w:r>
      <w:r>
        <w:rPr>
          <w:b/>
          <w:spacing w:val="-6"/>
          <w:sz w:val="20"/>
        </w:rPr>
        <w:t xml:space="preserve"> </w:t>
      </w:r>
      <w:r>
        <w:rPr>
          <w:b/>
          <w:sz w:val="20"/>
        </w:rPr>
        <w:t>Users</w:t>
      </w:r>
      <w:r>
        <w:rPr>
          <w:b/>
          <w:spacing w:val="-6"/>
          <w:sz w:val="20"/>
        </w:rPr>
        <w:t xml:space="preserve"> </w:t>
      </w:r>
      <w:r>
        <w:rPr>
          <w:sz w:val="20"/>
        </w:rPr>
        <w:t>will</w:t>
      </w:r>
      <w:r>
        <w:rPr>
          <w:spacing w:val="-10"/>
          <w:sz w:val="20"/>
        </w:rPr>
        <w:t xml:space="preserve"> </w:t>
      </w:r>
      <w:r>
        <w:rPr>
          <w:sz w:val="20"/>
        </w:rPr>
        <w:t>work</w:t>
      </w:r>
      <w:r>
        <w:rPr>
          <w:spacing w:val="-7"/>
          <w:sz w:val="20"/>
        </w:rPr>
        <w:t xml:space="preserve"> </w:t>
      </w:r>
      <w:r>
        <w:rPr>
          <w:sz w:val="20"/>
        </w:rPr>
        <w:t>with</w:t>
      </w:r>
      <w:r>
        <w:rPr>
          <w:spacing w:val="-8"/>
          <w:sz w:val="20"/>
        </w:rPr>
        <w:t xml:space="preserve"> </w:t>
      </w:r>
      <w:r>
        <w:rPr>
          <w:b/>
          <w:sz w:val="20"/>
        </w:rPr>
        <w:t>The</w:t>
      </w:r>
      <w:r>
        <w:rPr>
          <w:b/>
          <w:spacing w:val="-9"/>
          <w:sz w:val="20"/>
        </w:rPr>
        <w:t xml:space="preserve"> </w:t>
      </w:r>
      <w:r>
        <w:rPr>
          <w:b/>
          <w:sz w:val="20"/>
        </w:rPr>
        <w:t>Company</w:t>
      </w:r>
      <w:r>
        <w:rPr>
          <w:b/>
          <w:spacing w:val="-7"/>
          <w:sz w:val="20"/>
        </w:rPr>
        <w:t xml:space="preserve"> </w:t>
      </w:r>
      <w:r>
        <w:rPr>
          <w:sz w:val="20"/>
        </w:rPr>
        <w:t>to</w:t>
      </w:r>
      <w:r>
        <w:rPr>
          <w:spacing w:val="-7"/>
          <w:sz w:val="20"/>
        </w:rPr>
        <w:t xml:space="preserve"> </w:t>
      </w:r>
      <w:r>
        <w:rPr>
          <w:sz w:val="20"/>
        </w:rPr>
        <w:t xml:space="preserve">identify and agree with </w:t>
      </w:r>
      <w:r>
        <w:rPr>
          <w:b/>
          <w:sz w:val="20"/>
        </w:rPr>
        <w:t xml:space="preserve">The Company </w:t>
      </w:r>
      <w:r>
        <w:rPr>
          <w:sz w:val="20"/>
        </w:rPr>
        <w:t>any documents needed to be in place in accordance with the GB</w:t>
      </w:r>
      <w:r>
        <w:rPr>
          <w:spacing w:val="-4"/>
          <w:sz w:val="20"/>
        </w:rPr>
        <w:t xml:space="preserve"> </w:t>
      </w:r>
      <w:r>
        <w:rPr>
          <w:sz w:val="20"/>
        </w:rPr>
        <w:t>Grid</w:t>
      </w:r>
      <w:r>
        <w:rPr>
          <w:spacing w:val="-2"/>
          <w:sz w:val="20"/>
        </w:rPr>
        <w:t xml:space="preserve"> </w:t>
      </w:r>
      <w:r>
        <w:rPr>
          <w:sz w:val="20"/>
        </w:rPr>
        <w:t>Code,</w:t>
      </w:r>
      <w:r>
        <w:rPr>
          <w:spacing w:val="-2"/>
          <w:sz w:val="20"/>
        </w:rPr>
        <w:t xml:space="preserve"> </w:t>
      </w:r>
      <w:r>
        <w:rPr>
          <w:sz w:val="20"/>
        </w:rPr>
        <w:t>to</w:t>
      </w:r>
      <w:r>
        <w:rPr>
          <w:spacing w:val="-2"/>
          <w:sz w:val="20"/>
        </w:rPr>
        <w:t xml:space="preserve"> </w:t>
      </w:r>
      <w:r>
        <w:rPr>
          <w:sz w:val="20"/>
        </w:rPr>
        <w:t>apply from</w:t>
      </w:r>
      <w:r>
        <w:rPr>
          <w:spacing w:val="-3"/>
          <w:sz w:val="20"/>
        </w:rPr>
        <w:t xml:space="preserve"> </w:t>
      </w:r>
      <w:r>
        <w:rPr>
          <w:b/>
          <w:sz w:val="20"/>
        </w:rPr>
        <w:t>Go-Live</w:t>
      </w:r>
      <w:r>
        <w:rPr>
          <w:b/>
          <w:spacing w:val="-2"/>
          <w:sz w:val="20"/>
        </w:rPr>
        <w:t xml:space="preserve"> </w:t>
      </w:r>
      <w:r>
        <w:rPr>
          <w:sz w:val="20"/>
        </w:rPr>
        <w:t>or</w:t>
      </w:r>
      <w:r>
        <w:rPr>
          <w:spacing w:val="-1"/>
          <w:sz w:val="20"/>
        </w:rPr>
        <w:t xml:space="preserve"> </w:t>
      </w:r>
      <w:r>
        <w:rPr>
          <w:sz w:val="20"/>
        </w:rPr>
        <w:t>as</w:t>
      </w:r>
      <w:r>
        <w:rPr>
          <w:spacing w:val="-3"/>
          <w:sz w:val="20"/>
        </w:rPr>
        <w:t xml:space="preserve"> </w:t>
      </w:r>
      <w:r>
        <w:rPr>
          <w:sz w:val="20"/>
        </w:rPr>
        <w:t>earlier</w:t>
      </w:r>
      <w:r>
        <w:rPr>
          <w:spacing w:val="-4"/>
          <w:sz w:val="20"/>
        </w:rPr>
        <w:t xml:space="preserve"> </w:t>
      </w:r>
      <w:r>
        <w:rPr>
          <w:sz w:val="20"/>
        </w:rPr>
        <w:t>provided</w:t>
      </w:r>
      <w:r>
        <w:rPr>
          <w:spacing w:val="-2"/>
          <w:sz w:val="20"/>
        </w:rPr>
        <w:t xml:space="preserve"> </w:t>
      </w:r>
      <w:r>
        <w:rPr>
          <w:sz w:val="20"/>
        </w:rPr>
        <w:t>for</w:t>
      </w:r>
      <w:r>
        <w:rPr>
          <w:spacing w:val="-1"/>
          <w:sz w:val="20"/>
        </w:rPr>
        <w:t xml:space="preserve"> </w:t>
      </w:r>
      <w:r>
        <w:rPr>
          <w:sz w:val="20"/>
        </w:rPr>
        <w:t>under</w:t>
      </w:r>
      <w:r>
        <w:rPr>
          <w:spacing w:val="-3"/>
          <w:sz w:val="20"/>
        </w:rPr>
        <w:t xml:space="preserve"> </w:t>
      </w:r>
      <w:r>
        <w:rPr>
          <w:sz w:val="20"/>
        </w:rPr>
        <w:t>this</w:t>
      </w:r>
      <w:r>
        <w:rPr>
          <w:spacing w:val="-1"/>
          <w:sz w:val="20"/>
        </w:rPr>
        <w:t xml:space="preserve"> </w:t>
      </w:r>
      <w:r>
        <w:rPr>
          <w:sz w:val="20"/>
        </w:rPr>
        <w:t>Appendix Part</w:t>
      </w:r>
      <w:r>
        <w:rPr>
          <w:spacing w:val="-1"/>
          <w:sz w:val="20"/>
        </w:rPr>
        <w:t xml:space="preserve"> </w:t>
      </w:r>
      <w:r>
        <w:rPr>
          <w:sz w:val="20"/>
        </w:rPr>
        <w:t>A</w:t>
      </w:r>
      <w:r>
        <w:rPr>
          <w:spacing w:val="-4"/>
          <w:sz w:val="20"/>
        </w:rPr>
        <w:t xml:space="preserve"> </w:t>
      </w:r>
      <w:r>
        <w:rPr>
          <w:sz w:val="20"/>
        </w:rPr>
        <w:t xml:space="preserve">to the </w:t>
      </w:r>
      <w:r>
        <w:rPr>
          <w:b/>
          <w:sz w:val="20"/>
        </w:rPr>
        <w:t>General Conditions</w:t>
      </w:r>
      <w:r>
        <w:rPr>
          <w:sz w:val="20"/>
        </w:rPr>
        <w:t xml:space="preserve">, including (without limitation) </w:t>
      </w:r>
      <w:r>
        <w:rPr>
          <w:b/>
          <w:sz w:val="20"/>
        </w:rPr>
        <w:t>Site Responsibility Schedules</w:t>
      </w:r>
      <w:r>
        <w:rPr>
          <w:sz w:val="20"/>
        </w:rPr>
        <w:t xml:space="preserve">, </w:t>
      </w:r>
      <w:r>
        <w:rPr>
          <w:b/>
          <w:sz w:val="20"/>
        </w:rPr>
        <w:t xml:space="preserve">Gas Zone Diagrams </w:t>
      </w:r>
      <w:r>
        <w:rPr>
          <w:sz w:val="20"/>
        </w:rPr>
        <w:t xml:space="preserve">and </w:t>
      </w:r>
      <w:r>
        <w:rPr>
          <w:b/>
          <w:sz w:val="20"/>
        </w:rPr>
        <w:t xml:space="preserve">OC9 </w:t>
      </w:r>
      <w:proofErr w:type="spellStart"/>
      <w:r>
        <w:rPr>
          <w:b/>
          <w:sz w:val="20"/>
        </w:rPr>
        <w:t>Desynchronised</w:t>
      </w:r>
      <w:proofErr w:type="spellEnd"/>
      <w:r>
        <w:rPr>
          <w:b/>
          <w:sz w:val="20"/>
        </w:rPr>
        <w:t xml:space="preserve"> Island Procedures</w:t>
      </w:r>
      <w:r>
        <w:rPr>
          <w:sz w:val="20"/>
        </w:rPr>
        <w:t>.</w:t>
      </w:r>
    </w:p>
    <w:p w14:paraId="6761E138" w14:textId="77777777" w:rsidR="00A32014" w:rsidRDefault="00A32014">
      <w:pPr>
        <w:pStyle w:val="BodyText"/>
      </w:pPr>
    </w:p>
    <w:p w14:paraId="310A1555" w14:textId="77777777" w:rsidR="00A32014" w:rsidRDefault="00A32014">
      <w:pPr>
        <w:pStyle w:val="BodyText"/>
        <w:spacing w:before="32"/>
      </w:pPr>
    </w:p>
    <w:p w14:paraId="6AE13E9C" w14:textId="77777777" w:rsidR="00A32014" w:rsidRDefault="00000000">
      <w:pPr>
        <w:pStyle w:val="BodyText"/>
        <w:tabs>
          <w:tab w:val="left" w:pos="1577"/>
        </w:tabs>
        <w:ind w:left="158"/>
        <w:jc w:val="both"/>
      </w:pPr>
      <w:r>
        <w:rPr>
          <w:spacing w:val="-2"/>
        </w:rPr>
        <w:t>GC.A.2.7</w:t>
      </w:r>
      <w:r>
        <w:tab/>
      </w:r>
      <w:r>
        <w:rPr>
          <w:spacing w:val="-2"/>
          <w:u w:val="single"/>
        </w:rPr>
        <w:t>Data:</w:t>
      </w:r>
    </w:p>
    <w:p w14:paraId="5E2BD39E" w14:textId="77777777" w:rsidR="00A32014" w:rsidRDefault="00000000">
      <w:pPr>
        <w:pStyle w:val="BodyText"/>
        <w:spacing w:before="145" w:line="264" w:lineRule="auto"/>
        <w:ind w:left="1577" w:right="506"/>
        <w:jc w:val="both"/>
      </w:pPr>
      <w:r>
        <w:t>Each</w:t>
      </w:r>
      <w:r>
        <w:rPr>
          <w:spacing w:val="-2"/>
        </w:rPr>
        <w:t xml:space="preserve"> </w:t>
      </w:r>
      <w:r>
        <w:rPr>
          <w:b/>
        </w:rPr>
        <w:t>Scottish</w:t>
      </w:r>
      <w:r>
        <w:rPr>
          <w:b/>
          <w:spacing w:val="-1"/>
        </w:rPr>
        <w:t xml:space="preserve"> </w:t>
      </w:r>
      <w:r>
        <w:rPr>
          <w:b/>
        </w:rPr>
        <w:t>User</w:t>
      </w:r>
      <w:r>
        <w:rPr>
          <w:b/>
          <w:spacing w:val="-1"/>
        </w:rPr>
        <w:t xml:space="preserve"> </w:t>
      </w:r>
      <w:r>
        <w:t>must</w:t>
      </w:r>
      <w:r>
        <w:rPr>
          <w:spacing w:val="-2"/>
        </w:rPr>
        <w:t xml:space="preserve"> </w:t>
      </w:r>
      <w:r>
        <w:t>provide, or</w:t>
      </w:r>
      <w:r>
        <w:rPr>
          <w:spacing w:val="-1"/>
        </w:rPr>
        <w:t xml:space="preserve"> </w:t>
      </w:r>
      <w:r>
        <w:t>enable</w:t>
      </w:r>
      <w:r>
        <w:rPr>
          <w:spacing w:val="-2"/>
        </w:rPr>
        <w:t xml:space="preserve"> </w:t>
      </w:r>
      <w:r>
        <w:t xml:space="preserve">a </w:t>
      </w:r>
      <w:r>
        <w:rPr>
          <w:b/>
        </w:rPr>
        <w:t>SPT</w:t>
      </w:r>
      <w:r>
        <w:rPr>
          <w:b/>
          <w:spacing w:val="-1"/>
        </w:rPr>
        <w:t xml:space="preserve"> </w:t>
      </w:r>
      <w:r>
        <w:t xml:space="preserve">or </w:t>
      </w:r>
      <w:r>
        <w:rPr>
          <w:b/>
        </w:rPr>
        <w:t>SHETL</w:t>
      </w:r>
      <w:r>
        <w:rPr>
          <w:b/>
          <w:spacing w:val="-1"/>
        </w:rPr>
        <w:t xml:space="preserve"> </w:t>
      </w:r>
      <w:r>
        <w:t>to provide,</w:t>
      </w:r>
      <w:r>
        <w:rPr>
          <w:spacing w:val="-1"/>
        </w:rPr>
        <w:t xml:space="preserve"> </w:t>
      </w:r>
      <w:r>
        <w:rPr>
          <w:b/>
        </w:rPr>
        <w:t>The</w:t>
      </w:r>
      <w:r>
        <w:rPr>
          <w:b/>
          <w:spacing w:val="-2"/>
        </w:rPr>
        <w:t xml:space="preserve"> </w:t>
      </w:r>
      <w:r>
        <w:rPr>
          <w:b/>
        </w:rPr>
        <w:t>Company</w:t>
      </w:r>
      <w:r>
        <w:t>,</w:t>
      </w:r>
      <w:r>
        <w:rPr>
          <w:spacing w:val="-2"/>
        </w:rPr>
        <w:t xml:space="preserve"> </w:t>
      </w:r>
      <w:r>
        <w:t xml:space="preserve">as soon as reasonably practicable upon request, with all data which </w:t>
      </w:r>
      <w:r>
        <w:rPr>
          <w:b/>
        </w:rPr>
        <w:t xml:space="preserve">The Company </w:t>
      </w:r>
      <w:r>
        <w:t xml:space="preserve">needs </w:t>
      </w:r>
      <w:proofErr w:type="gramStart"/>
      <w:r>
        <w:t>in order to</w:t>
      </w:r>
      <w:proofErr w:type="gramEnd"/>
      <w:r>
        <w:t xml:space="preserve"> implement, with effect from </w:t>
      </w:r>
      <w:r>
        <w:rPr>
          <w:b/>
        </w:rPr>
        <w:t>Go-Live</w:t>
      </w:r>
      <w:r>
        <w:t>, the GB Grid Code in relation to Scotland.</w:t>
      </w:r>
      <w:r>
        <w:rPr>
          <w:spacing w:val="40"/>
        </w:rPr>
        <w:t xml:space="preserve"> </w:t>
      </w:r>
      <w:r>
        <w:t xml:space="preserve">This data will include, without limitation, the data that a new </w:t>
      </w:r>
      <w:r>
        <w:rPr>
          <w:b/>
        </w:rPr>
        <w:t xml:space="preserve">User </w:t>
      </w:r>
      <w:r>
        <w:t xml:space="preserve">is required to submit to </w:t>
      </w:r>
      <w:r>
        <w:rPr>
          <w:b/>
        </w:rPr>
        <w:t xml:space="preserve">The Company </w:t>
      </w:r>
      <w:r>
        <w:t>under CC.5.2.</w:t>
      </w:r>
      <w:r>
        <w:rPr>
          <w:spacing w:val="40"/>
        </w:rPr>
        <w:t xml:space="preserve"> </w:t>
      </w:r>
      <w:r>
        <w:rPr>
          <w:b/>
        </w:rPr>
        <w:t xml:space="preserve">The Company </w:t>
      </w:r>
      <w:r>
        <w:t xml:space="preserve">is also entitled to receive data on </w:t>
      </w:r>
      <w:r>
        <w:rPr>
          <w:b/>
        </w:rPr>
        <w:t xml:space="preserve">Scottish Users </w:t>
      </w:r>
      <w:r>
        <w:t>over</w:t>
      </w:r>
      <w:r>
        <w:rPr>
          <w:spacing w:val="-10"/>
        </w:rPr>
        <w:t xml:space="preserve"> </w:t>
      </w:r>
      <w:r>
        <w:rPr>
          <w:b/>
        </w:rPr>
        <w:t>SPT</w:t>
      </w:r>
      <w:r>
        <w:rPr>
          <w:b/>
          <w:spacing w:val="-10"/>
        </w:rPr>
        <w:t xml:space="preserve"> </w:t>
      </w:r>
      <w:r>
        <w:t>or</w:t>
      </w:r>
      <w:r>
        <w:rPr>
          <w:spacing w:val="-8"/>
        </w:rPr>
        <w:t xml:space="preserve"> </w:t>
      </w:r>
      <w:r>
        <w:rPr>
          <w:b/>
        </w:rPr>
        <w:t>SHETL</w:t>
      </w:r>
      <w:r>
        <w:t>’</w:t>
      </w:r>
      <w:r>
        <w:rPr>
          <w:b/>
        </w:rPr>
        <w:t>s</w:t>
      </w:r>
      <w:r>
        <w:rPr>
          <w:b/>
          <w:spacing w:val="-9"/>
        </w:rPr>
        <w:t xml:space="preserve"> </w:t>
      </w:r>
      <w:r>
        <w:t>SCADA</w:t>
      </w:r>
      <w:r>
        <w:rPr>
          <w:spacing w:val="-9"/>
        </w:rPr>
        <w:t xml:space="preserve"> </w:t>
      </w:r>
      <w:r>
        <w:t>links</w:t>
      </w:r>
      <w:r>
        <w:rPr>
          <w:spacing w:val="-10"/>
        </w:rPr>
        <w:t xml:space="preserve"> </w:t>
      </w:r>
      <w:r>
        <w:t>to</w:t>
      </w:r>
      <w:r>
        <w:rPr>
          <w:spacing w:val="-11"/>
        </w:rPr>
        <w:t xml:space="preserve"> </w:t>
      </w:r>
      <w:r>
        <w:t>the</w:t>
      </w:r>
      <w:r>
        <w:rPr>
          <w:spacing w:val="-11"/>
        </w:rPr>
        <w:t xml:space="preserve"> </w:t>
      </w:r>
      <w:r>
        <w:t>extent</w:t>
      </w:r>
      <w:r>
        <w:rPr>
          <w:spacing w:val="-12"/>
        </w:rPr>
        <w:t xml:space="preserve"> </w:t>
      </w:r>
      <w:r>
        <w:t>that</w:t>
      </w:r>
      <w:r>
        <w:rPr>
          <w:spacing w:val="-6"/>
        </w:rPr>
        <w:t xml:space="preserve"> </w:t>
      </w:r>
      <w:r>
        <w:rPr>
          <w:b/>
        </w:rPr>
        <w:t>The</w:t>
      </w:r>
      <w:r>
        <w:rPr>
          <w:b/>
          <w:spacing w:val="-11"/>
        </w:rPr>
        <w:t xml:space="preserve"> </w:t>
      </w:r>
      <w:r>
        <w:rPr>
          <w:b/>
        </w:rPr>
        <w:t>Company</w:t>
      </w:r>
      <w:r>
        <w:rPr>
          <w:b/>
          <w:spacing w:val="-8"/>
        </w:rPr>
        <w:t xml:space="preserve"> </w:t>
      </w:r>
      <w:r>
        <w:t>needs</w:t>
      </w:r>
      <w:r>
        <w:rPr>
          <w:spacing w:val="-10"/>
        </w:rPr>
        <w:t xml:space="preserve"> </w:t>
      </w:r>
      <w:r>
        <w:t>it</w:t>
      </w:r>
      <w:r>
        <w:rPr>
          <w:spacing w:val="-11"/>
        </w:rPr>
        <w:t xml:space="preserve"> </w:t>
      </w:r>
      <w:r>
        <w:t>for</w:t>
      </w:r>
      <w:r>
        <w:rPr>
          <w:spacing w:val="-8"/>
        </w:rPr>
        <w:t xml:space="preserve"> </w:t>
      </w:r>
      <w:r>
        <w:t>use</w:t>
      </w:r>
      <w:r>
        <w:rPr>
          <w:spacing w:val="-11"/>
        </w:rPr>
        <w:t xml:space="preserve"> </w:t>
      </w:r>
      <w:r>
        <w:t>in</w:t>
      </w:r>
      <w:r>
        <w:rPr>
          <w:spacing w:val="-9"/>
        </w:rPr>
        <w:t xml:space="preserve"> </w:t>
      </w:r>
      <w:r>
        <w:t>testing and</w:t>
      </w:r>
      <w:r>
        <w:rPr>
          <w:spacing w:val="-6"/>
        </w:rPr>
        <w:t xml:space="preserve"> </w:t>
      </w:r>
      <w:proofErr w:type="gramStart"/>
      <w:r>
        <w:t>in</w:t>
      </w:r>
      <w:r>
        <w:rPr>
          <w:spacing w:val="-7"/>
        </w:rPr>
        <w:t xml:space="preserve"> </w:t>
      </w:r>
      <w:r>
        <w:t>order</w:t>
      </w:r>
      <w:r>
        <w:rPr>
          <w:spacing w:val="-6"/>
        </w:rPr>
        <w:t xml:space="preserve"> </w:t>
      </w:r>
      <w:r>
        <w:t>to</w:t>
      </w:r>
      <w:proofErr w:type="gramEnd"/>
      <w:r>
        <w:rPr>
          <w:spacing w:val="-5"/>
        </w:rPr>
        <w:t xml:space="preserve"> </w:t>
      </w:r>
      <w:r>
        <w:t>implement,</w:t>
      </w:r>
      <w:r>
        <w:rPr>
          <w:spacing w:val="-4"/>
        </w:rPr>
        <w:t xml:space="preserve"> </w:t>
      </w:r>
      <w:r>
        <w:t>with</w:t>
      </w:r>
      <w:r>
        <w:rPr>
          <w:spacing w:val="-6"/>
        </w:rPr>
        <w:t xml:space="preserve"> </w:t>
      </w:r>
      <w:r>
        <w:t>effect</w:t>
      </w:r>
      <w:r>
        <w:rPr>
          <w:spacing w:val="-6"/>
        </w:rPr>
        <w:t xml:space="preserve"> </w:t>
      </w:r>
      <w:r>
        <w:t>from</w:t>
      </w:r>
      <w:r>
        <w:rPr>
          <w:spacing w:val="-4"/>
        </w:rPr>
        <w:t xml:space="preserve"> </w:t>
      </w:r>
      <w:r>
        <w:rPr>
          <w:b/>
        </w:rPr>
        <w:t>Go-Live</w:t>
      </w:r>
      <w:r>
        <w:t>,</w:t>
      </w:r>
      <w:r>
        <w:rPr>
          <w:spacing w:val="-6"/>
        </w:rPr>
        <w:t xml:space="preserve"> </w:t>
      </w:r>
      <w:r>
        <w:t>the</w:t>
      </w:r>
      <w:r>
        <w:rPr>
          <w:spacing w:val="-6"/>
        </w:rPr>
        <w:t xml:space="preserve"> </w:t>
      </w:r>
      <w:r>
        <w:t>GB</w:t>
      </w:r>
      <w:r>
        <w:rPr>
          <w:spacing w:val="-6"/>
        </w:rPr>
        <w:t xml:space="preserve"> </w:t>
      </w:r>
      <w:r>
        <w:t>Grid</w:t>
      </w:r>
      <w:r>
        <w:rPr>
          <w:spacing w:val="-7"/>
        </w:rPr>
        <w:t xml:space="preserve"> </w:t>
      </w:r>
      <w:r>
        <w:t>Code</w:t>
      </w:r>
      <w:r>
        <w:rPr>
          <w:spacing w:val="-6"/>
        </w:rPr>
        <w:t xml:space="preserve"> </w:t>
      </w:r>
      <w:r>
        <w:t>in</w:t>
      </w:r>
      <w:r>
        <w:rPr>
          <w:spacing w:val="-6"/>
        </w:rPr>
        <w:t xml:space="preserve"> </w:t>
      </w:r>
      <w:r>
        <w:t>relation</w:t>
      </w:r>
      <w:r>
        <w:rPr>
          <w:spacing w:val="-7"/>
        </w:rPr>
        <w:t xml:space="preserve"> </w:t>
      </w:r>
      <w:r>
        <w:t>to</w:t>
      </w:r>
      <w:r>
        <w:rPr>
          <w:spacing w:val="-6"/>
        </w:rPr>
        <w:t xml:space="preserve"> </w:t>
      </w:r>
      <w:r>
        <w:t xml:space="preserve">Scotland. After </w:t>
      </w:r>
      <w:r>
        <w:rPr>
          <w:b/>
        </w:rPr>
        <w:t xml:space="preserve">Go-Live </w:t>
      </w:r>
      <w:r>
        <w:t xml:space="preserve">such data shall, notwithstanding GC.A.1.2, be treated as though it had been provided to </w:t>
      </w:r>
      <w:r>
        <w:rPr>
          <w:b/>
        </w:rPr>
        <w:t xml:space="preserve">The Company </w:t>
      </w:r>
      <w:r>
        <w:t>under the enduring provisions of the GB Grid Code.</w:t>
      </w:r>
    </w:p>
    <w:p w14:paraId="5262326F" w14:textId="77777777" w:rsidR="00A32014" w:rsidRDefault="00000000">
      <w:pPr>
        <w:pStyle w:val="BodyText"/>
        <w:tabs>
          <w:tab w:val="left" w:pos="1577"/>
        </w:tabs>
        <w:spacing w:before="121"/>
        <w:ind w:left="158"/>
        <w:jc w:val="both"/>
      </w:pPr>
      <w:r>
        <w:rPr>
          <w:spacing w:val="-2"/>
        </w:rPr>
        <w:t>GC.A.2.8</w:t>
      </w:r>
      <w:r>
        <w:tab/>
      </w:r>
      <w:r>
        <w:rPr>
          <w:u w:val="single"/>
        </w:rPr>
        <w:t>Verification</w:t>
      </w:r>
      <w:r>
        <w:rPr>
          <w:spacing w:val="-7"/>
          <w:u w:val="single"/>
        </w:rPr>
        <w:t xml:space="preserve"> </w:t>
      </w:r>
      <w:r>
        <w:rPr>
          <w:u w:val="single"/>
        </w:rPr>
        <w:t>of</w:t>
      </w:r>
      <w:r>
        <w:rPr>
          <w:spacing w:val="-7"/>
          <w:u w:val="single"/>
        </w:rPr>
        <w:t xml:space="preserve"> </w:t>
      </w:r>
      <w:r>
        <w:rPr>
          <w:u w:val="single"/>
        </w:rPr>
        <w:t>Data</w:t>
      </w:r>
      <w:r>
        <w:rPr>
          <w:spacing w:val="-6"/>
          <w:u w:val="single"/>
        </w:rPr>
        <w:t xml:space="preserve"> </w:t>
      </w:r>
      <w:proofErr w:type="spellStart"/>
      <w:r>
        <w:rPr>
          <w:spacing w:val="-4"/>
          <w:u w:val="single"/>
        </w:rPr>
        <w:t>etc</w:t>
      </w:r>
      <w:proofErr w:type="spellEnd"/>
      <w:r>
        <w:rPr>
          <w:spacing w:val="-4"/>
          <w:u w:val="single"/>
        </w:rPr>
        <w:t>:</w:t>
      </w:r>
    </w:p>
    <w:p w14:paraId="1C35A498" w14:textId="77777777" w:rsidR="00A32014" w:rsidRDefault="00000000">
      <w:pPr>
        <w:pStyle w:val="BodyText"/>
        <w:spacing w:before="142" w:line="264" w:lineRule="auto"/>
        <w:ind w:left="1577" w:right="508"/>
        <w:jc w:val="both"/>
      </w:pPr>
      <w:r>
        <w:rPr>
          <w:b/>
        </w:rPr>
        <w:t>The</w:t>
      </w:r>
      <w:r>
        <w:rPr>
          <w:b/>
          <w:spacing w:val="-4"/>
        </w:rPr>
        <w:t xml:space="preserve"> </w:t>
      </w:r>
      <w:r>
        <w:rPr>
          <w:b/>
        </w:rPr>
        <w:t>Company</w:t>
      </w:r>
      <w:r>
        <w:rPr>
          <w:b/>
          <w:spacing w:val="-2"/>
        </w:rPr>
        <w:t xml:space="preserve"> </w:t>
      </w:r>
      <w:r>
        <w:t>shall</w:t>
      </w:r>
      <w:r>
        <w:rPr>
          <w:spacing w:val="-3"/>
        </w:rPr>
        <w:t xml:space="preserve"> </w:t>
      </w:r>
      <w:r>
        <w:t>be</w:t>
      </w:r>
      <w:r>
        <w:rPr>
          <w:spacing w:val="-5"/>
        </w:rPr>
        <w:t xml:space="preserve"> </w:t>
      </w:r>
      <w:r>
        <w:t>entitled</w:t>
      </w:r>
      <w:r>
        <w:rPr>
          <w:spacing w:val="-5"/>
        </w:rPr>
        <w:t xml:space="preserve"> </w:t>
      </w:r>
      <w:r>
        <w:t>to</w:t>
      </w:r>
      <w:r>
        <w:rPr>
          <w:spacing w:val="-4"/>
        </w:rPr>
        <w:t xml:space="preserve"> </w:t>
      </w:r>
      <w:r>
        <w:t>request</w:t>
      </w:r>
      <w:r>
        <w:rPr>
          <w:spacing w:val="-4"/>
        </w:rPr>
        <w:t xml:space="preserve"> </w:t>
      </w:r>
      <w:r>
        <w:t>from</w:t>
      </w:r>
      <w:r>
        <w:rPr>
          <w:spacing w:val="-2"/>
        </w:rPr>
        <w:t xml:space="preserve"> </w:t>
      </w:r>
      <w:r>
        <w:t>a</w:t>
      </w:r>
      <w:r>
        <w:rPr>
          <w:spacing w:val="-2"/>
        </w:rPr>
        <w:t xml:space="preserve"> </w:t>
      </w:r>
      <w:r>
        <w:rPr>
          <w:b/>
        </w:rPr>
        <w:t>Scottish</w:t>
      </w:r>
      <w:r>
        <w:rPr>
          <w:b/>
          <w:spacing w:val="-4"/>
        </w:rPr>
        <w:t xml:space="preserve"> </w:t>
      </w:r>
      <w:r>
        <w:rPr>
          <w:b/>
        </w:rPr>
        <w:t>User</w:t>
      </w:r>
      <w:r>
        <w:rPr>
          <w:b/>
          <w:spacing w:val="-4"/>
        </w:rPr>
        <w:t xml:space="preserve"> </w:t>
      </w:r>
      <w:r>
        <w:t>(which</w:t>
      </w:r>
      <w:r>
        <w:rPr>
          <w:spacing w:val="-4"/>
        </w:rPr>
        <w:t xml:space="preserve"> </w:t>
      </w:r>
      <w:r>
        <w:t>shall</w:t>
      </w:r>
      <w:r>
        <w:rPr>
          <w:spacing w:val="-5"/>
        </w:rPr>
        <w:t xml:space="preserve"> </w:t>
      </w:r>
      <w:r>
        <w:t>comply</w:t>
      </w:r>
      <w:r>
        <w:rPr>
          <w:spacing w:val="-3"/>
        </w:rPr>
        <w:t xml:space="preserve"> </w:t>
      </w:r>
      <w:r>
        <w:t>as</w:t>
      </w:r>
      <w:r>
        <w:rPr>
          <w:spacing w:val="-3"/>
        </w:rPr>
        <w:t xml:space="preserve"> </w:t>
      </w:r>
      <w:r>
        <w:t>soon as</w:t>
      </w:r>
      <w:r>
        <w:rPr>
          <w:spacing w:val="-10"/>
        </w:rPr>
        <w:t xml:space="preserve"> </w:t>
      </w:r>
      <w:r>
        <w:t>reasonably</w:t>
      </w:r>
      <w:r>
        <w:rPr>
          <w:spacing w:val="-10"/>
        </w:rPr>
        <w:t xml:space="preserve"> </w:t>
      </w:r>
      <w:r>
        <w:t>practicable</w:t>
      </w:r>
      <w:r>
        <w:rPr>
          <w:spacing w:val="-9"/>
        </w:rPr>
        <w:t xml:space="preserve"> </w:t>
      </w:r>
      <w:r>
        <w:t>with</w:t>
      </w:r>
      <w:r>
        <w:rPr>
          <w:spacing w:val="-12"/>
        </w:rPr>
        <w:t xml:space="preserve"> </w:t>
      </w:r>
      <w:r>
        <w:t>such</w:t>
      </w:r>
      <w:r>
        <w:rPr>
          <w:spacing w:val="-9"/>
        </w:rPr>
        <w:t xml:space="preserve"> </w:t>
      </w:r>
      <w:r>
        <w:t>a</w:t>
      </w:r>
      <w:r>
        <w:rPr>
          <w:spacing w:val="-11"/>
        </w:rPr>
        <w:t xml:space="preserve"> </w:t>
      </w:r>
      <w:r>
        <w:t>request)</w:t>
      </w:r>
      <w:r>
        <w:rPr>
          <w:spacing w:val="-11"/>
        </w:rPr>
        <w:t xml:space="preserve"> </w:t>
      </w:r>
      <w:r>
        <w:t>confirmation</w:t>
      </w:r>
      <w:r>
        <w:rPr>
          <w:spacing w:val="-10"/>
        </w:rPr>
        <w:t xml:space="preserve"> </w:t>
      </w:r>
      <w:r>
        <w:t>and</w:t>
      </w:r>
      <w:r>
        <w:rPr>
          <w:spacing w:val="-11"/>
        </w:rPr>
        <w:t xml:space="preserve"> </w:t>
      </w:r>
      <w:r>
        <w:t>verification</w:t>
      </w:r>
      <w:r>
        <w:rPr>
          <w:spacing w:val="-9"/>
        </w:rPr>
        <w:t xml:space="preserve"> </w:t>
      </w:r>
      <w:r>
        <w:t>of</w:t>
      </w:r>
      <w:r>
        <w:rPr>
          <w:spacing w:val="-12"/>
        </w:rPr>
        <w:t xml:space="preserve"> </w:t>
      </w:r>
      <w:r>
        <w:t>any</w:t>
      </w:r>
      <w:r>
        <w:rPr>
          <w:spacing w:val="-10"/>
        </w:rPr>
        <w:t xml:space="preserve"> </w:t>
      </w:r>
      <w:r>
        <w:t xml:space="preserve">information (including data) that has been received by </w:t>
      </w:r>
      <w:r>
        <w:rPr>
          <w:b/>
        </w:rPr>
        <w:t xml:space="preserve">SPT </w:t>
      </w:r>
      <w:r>
        <w:t xml:space="preserve">or </w:t>
      </w:r>
      <w:r>
        <w:rPr>
          <w:b/>
        </w:rPr>
        <w:t xml:space="preserve">SHETL </w:t>
      </w:r>
      <w:r>
        <w:t>under an existing Grid Code and passed</w:t>
      </w:r>
      <w:r>
        <w:rPr>
          <w:spacing w:val="-8"/>
        </w:rPr>
        <w:t xml:space="preserve"> </w:t>
      </w:r>
      <w:r>
        <w:t>on</w:t>
      </w:r>
      <w:r>
        <w:rPr>
          <w:spacing w:val="-8"/>
        </w:rPr>
        <w:t xml:space="preserve"> </w:t>
      </w:r>
      <w:r>
        <w:t>to</w:t>
      </w:r>
      <w:r>
        <w:rPr>
          <w:spacing w:val="-9"/>
        </w:rPr>
        <w:t xml:space="preserve"> </w:t>
      </w:r>
      <w:r>
        <w:rPr>
          <w:b/>
        </w:rPr>
        <w:t>The</w:t>
      </w:r>
      <w:r>
        <w:rPr>
          <w:b/>
          <w:spacing w:val="-10"/>
        </w:rPr>
        <w:t xml:space="preserve"> </w:t>
      </w:r>
      <w:r>
        <w:rPr>
          <w:b/>
        </w:rPr>
        <w:t>Company</w:t>
      </w:r>
      <w:r>
        <w:rPr>
          <w:b/>
          <w:spacing w:val="-9"/>
        </w:rPr>
        <w:t xml:space="preserve"> </w:t>
      </w:r>
      <w:r>
        <w:t>in</w:t>
      </w:r>
      <w:r>
        <w:rPr>
          <w:spacing w:val="-10"/>
        </w:rPr>
        <w:t xml:space="preserve"> </w:t>
      </w:r>
      <w:r>
        <w:t>respect</w:t>
      </w:r>
      <w:r>
        <w:rPr>
          <w:spacing w:val="-10"/>
        </w:rPr>
        <w:t xml:space="preserve"> </w:t>
      </w:r>
      <w:r>
        <w:t>of</w:t>
      </w:r>
      <w:r>
        <w:rPr>
          <w:spacing w:val="-10"/>
        </w:rPr>
        <w:t xml:space="preserve"> </w:t>
      </w:r>
      <w:r>
        <w:t>that</w:t>
      </w:r>
      <w:r>
        <w:rPr>
          <w:spacing w:val="-6"/>
        </w:rPr>
        <w:t xml:space="preserve"> </w:t>
      </w:r>
      <w:r>
        <w:rPr>
          <w:b/>
        </w:rPr>
        <w:t>Scottish</w:t>
      </w:r>
      <w:r>
        <w:rPr>
          <w:b/>
          <w:spacing w:val="-10"/>
        </w:rPr>
        <w:t xml:space="preserve"> </w:t>
      </w:r>
      <w:r>
        <w:rPr>
          <w:b/>
        </w:rPr>
        <w:t>User</w:t>
      </w:r>
      <w:r>
        <w:t>.</w:t>
      </w:r>
      <w:r>
        <w:rPr>
          <w:spacing w:val="38"/>
        </w:rPr>
        <w:t xml:space="preserve"> </w:t>
      </w:r>
      <w:r>
        <w:t>After</w:t>
      </w:r>
      <w:r>
        <w:rPr>
          <w:spacing w:val="-9"/>
        </w:rPr>
        <w:t xml:space="preserve"> </w:t>
      </w:r>
      <w:r>
        <w:rPr>
          <w:b/>
        </w:rPr>
        <w:t>Go-Live</w:t>
      </w:r>
      <w:r>
        <w:rPr>
          <w:b/>
          <w:spacing w:val="-9"/>
        </w:rPr>
        <w:t xml:space="preserve"> </w:t>
      </w:r>
      <w:r>
        <w:t>such</w:t>
      </w:r>
      <w:r>
        <w:rPr>
          <w:spacing w:val="-10"/>
        </w:rPr>
        <w:t xml:space="preserve"> </w:t>
      </w:r>
      <w:r>
        <w:t xml:space="preserve">information (including data) shall, notwithstanding GC.A.1.2, be treated as though provided to </w:t>
      </w:r>
      <w:r>
        <w:rPr>
          <w:b/>
        </w:rPr>
        <w:t xml:space="preserve">The Company </w:t>
      </w:r>
      <w:r>
        <w:t>under the enduring provisions of the GB Grid Code.</w:t>
      </w:r>
    </w:p>
    <w:p w14:paraId="50F80DA5" w14:textId="77777777" w:rsidR="00A32014" w:rsidRDefault="00000000">
      <w:pPr>
        <w:pStyle w:val="BodyText"/>
        <w:tabs>
          <w:tab w:val="left" w:pos="1577"/>
        </w:tabs>
        <w:spacing w:before="119"/>
        <w:ind w:left="158"/>
        <w:jc w:val="both"/>
      </w:pPr>
      <w:r>
        <w:rPr>
          <w:spacing w:val="-2"/>
        </w:rPr>
        <w:t>GC.A.2.9</w:t>
      </w:r>
      <w:r>
        <w:tab/>
      </w:r>
      <w:r>
        <w:rPr>
          <w:u w:val="single"/>
        </w:rPr>
        <w:t>Grid</w:t>
      </w:r>
      <w:r>
        <w:rPr>
          <w:spacing w:val="-8"/>
          <w:u w:val="single"/>
        </w:rPr>
        <w:t xml:space="preserve"> </w:t>
      </w:r>
      <w:r>
        <w:rPr>
          <w:u w:val="single"/>
        </w:rPr>
        <w:t>Code</w:t>
      </w:r>
      <w:r>
        <w:rPr>
          <w:spacing w:val="-8"/>
          <w:u w:val="single"/>
        </w:rPr>
        <w:t xml:space="preserve"> </w:t>
      </w:r>
      <w:r>
        <w:rPr>
          <w:u w:val="single"/>
        </w:rPr>
        <w:t>Review</w:t>
      </w:r>
      <w:r>
        <w:rPr>
          <w:spacing w:val="-6"/>
          <w:u w:val="single"/>
        </w:rPr>
        <w:t xml:space="preserve"> </w:t>
      </w:r>
      <w:r>
        <w:rPr>
          <w:spacing w:val="-2"/>
          <w:u w:val="single"/>
        </w:rPr>
        <w:t>Panel:</w:t>
      </w:r>
    </w:p>
    <w:p w14:paraId="57305625" w14:textId="77777777" w:rsidR="00A32014" w:rsidRDefault="00000000">
      <w:pPr>
        <w:pStyle w:val="ListParagraph"/>
        <w:numPr>
          <w:ilvl w:val="0"/>
          <w:numId w:val="6"/>
        </w:numPr>
        <w:tabs>
          <w:tab w:val="left" w:pos="1577"/>
        </w:tabs>
        <w:spacing w:before="144" w:line="264" w:lineRule="auto"/>
        <w:ind w:right="507"/>
        <w:jc w:val="both"/>
        <w:rPr>
          <w:sz w:val="20"/>
        </w:rPr>
      </w:pPr>
      <w:r>
        <w:rPr>
          <w:sz w:val="20"/>
        </w:rPr>
        <w:t xml:space="preserve">The individuals whose names are notified to </w:t>
      </w:r>
      <w:r>
        <w:rPr>
          <w:b/>
          <w:sz w:val="20"/>
        </w:rPr>
        <w:t xml:space="preserve">The Company </w:t>
      </w:r>
      <w:r>
        <w:rPr>
          <w:sz w:val="20"/>
        </w:rPr>
        <w:t xml:space="preserve">by the </w:t>
      </w:r>
      <w:r>
        <w:rPr>
          <w:b/>
          <w:sz w:val="20"/>
        </w:rPr>
        <w:t xml:space="preserve">Authority </w:t>
      </w:r>
      <w:r>
        <w:rPr>
          <w:sz w:val="20"/>
        </w:rPr>
        <w:t xml:space="preserve">prior to </w:t>
      </w:r>
      <w:r>
        <w:rPr>
          <w:b/>
          <w:sz w:val="20"/>
        </w:rPr>
        <w:t xml:space="preserve">Go- Active </w:t>
      </w:r>
      <w:r>
        <w:rPr>
          <w:sz w:val="20"/>
        </w:rPr>
        <w:t xml:space="preserve">as </w:t>
      </w:r>
      <w:r>
        <w:rPr>
          <w:b/>
          <w:sz w:val="20"/>
        </w:rPr>
        <w:t xml:space="preserve">Panel Members </w:t>
      </w:r>
      <w:r>
        <w:rPr>
          <w:sz w:val="20"/>
        </w:rPr>
        <w:t xml:space="preserve">(and </w:t>
      </w:r>
      <w:r>
        <w:rPr>
          <w:b/>
          <w:sz w:val="20"/>
        </w:rPr>
        <w:t>Alternate Members</w:t>
      </w:r>
      <w:r>
        <w:rPr>
          <w:sz w:val="20"/>
        </w:rPr>
        <w:t xml:space="preserve">, if applicable) are agreed by </w:t>
      </w:r>
      <w:r>
        <w:rPr>
          <w:b/>
          <w:sz w:val="20"/>
        </w:rPr>
        <w:t xml:space="preserve">Users </w:t>
      </w:r>
      <w:r>
        <w:rPr>
          <w:sz w:val="20"/>
        </w:rPr>
        <w:t xml:space="preserve">(including </w:t>
      </w:r>
      <w:r>
        <w:rPr>
          <w:b/>
          <w:sz w:val="20"/>
        </w:rPr>
        <w:t>Scottish Users</w:t>
      </w:r>
      <w:r>
        <w:rPr>
          <w:sz w:val="20"/>
        </w:rPr>
        <w:t xml:space="preserve">) and </w:t>
      </w:r>
      <w:r>
        <w:rPr>
          <w:b/>
          <w:sz w:val="20"/>
        </w:rPr>
        <w:t xml:space="preserve">The Company </w:t>
      </w:r>
      <w:r>
        <w:rPr>
          <w:sz w:val="20"/>
        </w:rPr>
        <w:t xml:space="preserve">to constitute the </w:t>
      </w:r>
      <w:r>
        <w:rPr>
          <w:b/>
          <w:sz w:val="20"/>
        </w:rPr>
        <w:t xml:space="preserve">Panel Members </w:t>
      </w:r>
      <w:r>
        <w:rPr>
          <w:sz w:val="20"/>
        </w:rPr>
        <w:t xml:space="preserve">and </w:t>
      </w:r>
      <w:r>
        <w:rPr>
          <w:b/>
          <w:sz w:val="20"/>
        </w:rPr>
        <w:t>Alternate</w:t>
      </w:r>
      <w:r>
        <w:rPr>
          <w:b/>
          <w:spacing w:val="-3"/>
          <w:sz w:val="20"/>
        </w:rPr>
        <w:t xml:space="preserve"> </w:t>
      </w:r>
      <w:r>
        <w:rPr>
          <w:b/>
          <w:sz w:val="20"/>
        </w:rPr>
        <w:t>Members</w:t>
      </w:r>
      <w:r>
        <w:rPr>
          <w:b/>
          <w:spacing w:val="-3"/>
          <w:sz w:val="20"/>
        </w:rPr>
        <w:t xml:space="preserve"> </w:t>
      </w:r>
      <w:r>
        <w:rPr>
          <w:sz w:val="20"/>
        </w:rPr>
        <w:t>of</w:t>
      </w:r>
      <w:r>
        <w:rPr>
          <w:spacing w:val="-7"/>
          <w:sz w:val="20"/>
        </w:rPr>
        <w:t xml:space="preserve"> </w:t>
      </w:r>
      <w:r>
        <w:rPr>
          <w:sz w:val="20"/>
        </w:rPr>
        <w:t>the</w:t>
      </w:r>
      <w:r>
        <w:rPr>
          <w:spacing w:val="-4"/>
          <w:sz w:val="20"/>
        </w:rPr>
        <w:t xml:space="preserve"> </w:t>
      </w:r>
      <w:r>
        <w:rPr>
          <w:b/>
          <w:sz w:val="20"/>
        </w:rPr>
        <w:t>Grid</w:t>
      </w:r>
      <w:r>
        <w:rPr>
          <w:b/>
          <w:spacing w:val="-6"/>
          <w:sz w:val="20"/>
        </w:rPr>
        <w:t xml:space="preserve"> </w:t>
      </w:r>
      <w:r>
        <w:rPr>
          <w:b/>
          <w:sz w:val="20"/>
        </w:rPr>
        <w:t>Code</w:t>
      </w:r>
      <w:r>
        <w:rPr>
          <w:b/>
          <w:spacing w:val="-7"/>
          <w:sz w:val="20"/>
        </w:rPr>
        <w:t xml:space="preserve"> </w:t>
      </w:r>
      <w:r>
        <w:rPr>
          <w:b/>
          <w:sz w:val="20"/>
        </w:rPr>
        <w:t>Review</w:t>
      </w:r>
      <w:r>
        <w:rPr>
          <w:b/>
          <w:spacing w:val="-3"/>
          <w:sz w:val="20"/>
        </w:rPr>
        <w:t xml:space="preserve"> </w:t>
      </w:r>
      <w:r>
        <w:rPr>
          <w:b/>
          <w:sz w:val="20"/>
        </w:rPr>
        <w:t>Panel</w:t>
      </w:r>
      <w:r>
        <w:rPr>
          <w:b/>
          <w:spacing w:val="-2"/>
          <w:sz w:val="20"/>
        </w:rPr>
        <w:t xml:space="preserve"> </w:t>
      </w:r>
      <w:r>
        <w:rPr>
          <w:sz w:val="20"/>
        </w:rPr>
        <w:t>as</w:t>
      </w:r>
      <w:r>
        <w:rPr>
          <w:spacing w:val="-6"/>
          <w:sz w:val="20"/>
        </w:rPr>
        <w:t xml:space="preserve"> </w:t>
      </w:r>
      <w:r>
        <w:rPr>
          <w:sz w:val="20"/>
        </w:rPr>
        <w:t>at</w:t>
      </w:r>
      <w:r>
        <w:rPr>
          <w:spacing w:val="-7"/>
          <w:sz w:val="20"/>
        </w:rPr>
        <w:t xml:space="preserve"> </w:t>
      </w:r>
      <w:r>
        <w:rPr>
          <w:sz w:val="20"/>
        </w:rPr>
        <w:t>the</w:t>
      </w:r>
      <w:r>
        <w:rPr>
          <w:spacing w:val="-7"/>
          <w:sz w:val="20"/>
        </w:rPr>
        <w:t xml:space="preserve"> </w:t>
      </w:r>
      <w:r>
        <w:rPr>
          <w:sz w:val="20"/>
        </w:rPr>
        <w:t>first</w:t>
      </w:r>
      <w:r>
        <w:rPr>
          <w:spacing w:val="-4"/>
          <w:sz w:val="20"/>
        </w:rPr>
        <w:t xml:space="preserve"> </w:t>
      </w:r>
      <w:r>
        <w:rPr>
          <w:sz w:val="20"/>
        </w:rPr>
        <w:t>meeting</w:t>
      </w:r>
      <w:r>
        <w:rPr>
          <w:spacing w:val="-7"/>
          <w:sz w:val="20"/>
        </w:rPr>
        <w:t xml:space="preserve"> </w:t>
      </w:r>
      <w:r>
        <w:rPr>
          <w:sz w:val="20"/>
        </w:rPr>
        <w:t>of</w:t>
      </w:r>
      <w:r>
        <w:rPr>
          <w:spacing w:val="-4"/>
          <w:sz w:val="20"/>
        </w:rPr>
        <w:t xml:space="preserve"> </w:t>
      </w:r>
      <w:r>
        <w:rPr>
          <w:sz w:val="20"/>
        </w:rPr>
        <w:t>the</w:t>
      </w:r>
      <w:r>
        <w:rPr>
          <w:spacing w:val="-2"/>
          <w:sz w:val="20"/>
        </w:rPr>
        <w:t xml:space="preserve"> </w:t>
      </w:r>
      <w:r>
        <w:rPr>
          <w:b/>
          <w:sz w:val="20"/>
        </w:rPr>
        <w:t>Grid</w:t>
      </w:r>
      <w:r>
        <w:rPr>
          <w:b/>
          <w:spacing w:val="-6"/>
          <w:sz w:val="20"/>
        </w:rPr>
        <w:t xml:space="preserve"> </w:t>
      </w:r>
      <w:r>
        <w:rPr>
          <w:b/>
          <w:sz w:val="20"/>
        </w:rPr>
        <w:t xml:space="preserve">Code Review Panel </w:t>
      </w:r>
      <w:r>
        <w:rPr>
          <w:sz w:val="20"/>
        </w:rPr>
        <w:t xml:space="preserve">after </w:t>
      </w:r>
      <w:r>
        <w:rPr>
          <w:b/>
          <w:sz w:val="20"/>
        </w:rPr>
        <w:t xml:space="preserve">Go-Active </w:t>
      </w:r>
      <w:r>
        <w:rPr>
          <w:sz w:val="20"/>
        </w:rPr>
        <w:t xml:space="preserve">as if they had been appointed as </w:t>
      </w:r>
      <w:r>
        <w:rPr>
          <w:b/>
          <w:sz w:val="20"/>
        </w:rPr>
        <w:t xml:space="preserve">Panel Members </w:t>
      </w:r>
      <w:r>
        <w:rPr>
          <w:sz w:val="20"/>
        </w:rPr>
        <w:t xml:space="preserve">(and </w:t>
      </w:r>
      <w:r>
        <w:rPr>
          <w:b/>
          <w:sz w:val="20"/>
        </w:rPr>
        <w:t>Alternate Members</w:t>
      </w:r>
      <w:r>
        <w:rPr>
          <w:sz w:val="20"/>
        </w:rPr>
        <w:t xml:space="preserve">) pursuant to the relevant provisions of the Constitution and Rules of the </w:t>
      </w:r>
      <w:r>
        <w:rPr>
          <w:b/>
          <w:spacing w:val="-2"/>
          <w:sz w:val="20"/>
        </w:rPr>
        <w:t>Grid</w:t>
      </w:r>
      <w:r>
        <w:rPr>
          <w:b/>
          <w:spacing w:val="-5"/>
          <w:sz w:val="20"/>
        </w:rPr>
        <w:t xml:space="preserve"> </w:t>
      </w:r>
      <w:r>
        <w:rPr>
          <w:b/>
          <w:spacing w:val="-2"/>
          <w:sz w:val="20"/>
        </w:rPr>
        <w:t>Code</w:t>
      </w:r>
      <w:r>
        <w:rPr>
          <w:b/>
          <w:spacing w:val="-3"/>
          <w:sz w:val="20"/>
        </w:rPr>
        <w:t xml:space="preserve"> </w:t>
      </w:r>
      <w:r>
        <w:rPr>
          <w:b/>
          <w:spacing w:val="-2"/>
          <w:sz w:val="20"/>
        </w:rPr>
        <w:t xml:space="preserve">Review Panel </w:t>
      </w:r>
      <w:r>
        <w:rPr>
          <w:spacing w:val="-2"/>
          <w:sz w:val="20"/>
        </w:rPr>
        <w:t>incorporating</w:t>
      </w:r>
      <w:r>
        <w:rPr>
          <w:spacing w:val="-4"/>
          <w:sz w:val="20"/>
        </w:rPr>
        <w:t xml:space="preserve"> </w:t>
      </w:r>
      <w:r>
        <w:rPr>
          <w:spacing w:val="-2"/>
          <w:sz w:val="20"/>
        </w:rPr>
        <w:t>amendments equivalent</w:t>
      </w:r>
      <w:r>
        <w:rPr>
          <w:spacing w:val="-3"/>
          <w:sz w:val="20"/>
        </w:rPr>
        <w:t xml:space="preserve"> </w:t>
      </w:r>
      <w:r>
        <w:rPr>
          <w:spacing w:val="-2"/>
          <w:sz w:val="20"/>
        </w:rPr>
        <w:t>to</w:t>
      </w:r>
      <w:r>
        <w:rPr>
          <w:spacing w:val="-6"/>
          <w:sz w:val="20"/>
        </w:rPr>
        <w:t xml:space="preserve"> </w:t>
      </w:r>
      <w:r>
        <w:rPr>
          <w:spacing w:val="-2"/>
          <w:sz w:val="20"/>
        </w:rPr>
        <w:t>the</w:t>
      </w:r>
      <w:r>
        <w:rPr>
          <w:spacing w:val="-4"/>
          <w:sz w:val="20"/>
        </w:rPr>
        <w:t xml:space="preserve"> </w:t>
      </w:r>
      <w:r>
        <w:rPr>
          <w:spacing w:val="-2"/>
          <w:sz w:val="20"/>
        </w:rPr>
        <w:t>amendments</w:t>
      </w:r>
      <w:r>
        <w:rPr>
          <w:spacing w:val="-5"/>
          <w:sz w:val="20"/>
        </w:rPr>
        <w:t xml:space="preserve"> </w:t>
      </w:r>
      <w:r>
        <w:rPr>
          <w:spacing w:val="-2"/>
          <w:sz w:val="20"/>
        </w:rPr>
        <w:t>to</w:t>
      </w:r>
      <w:r>
        <w:rPr>
          <w:spacing w:val="-6"/>
          <w:sz w:val="20"/>
        </w:rPr>
        <w:t xml:space="preserve"> </w:t>
      </w:r>
      <w:r>
        <w:rPr>
          <w:spacing w:val="-2"/>
          <w:sz w:val="20"/>
        </w:rPr>
        <w:t xml:space="preserve">GC.4.2 </w:t>
      </w:r>
      <w:r>
        <w:rPr>
          <w:sz w:val="20"/>
        </w:rPr>
        <w:t xml:space="preserve">and GC.4.3 designated by the </w:t>
      </w:r>
      <w:r>
        <w:rPr>
          <w:b/>
          <w:sz w:val="20"/>
        </w:rPr>
        <w:t xml:space="preserve">Secretary of State </w:t>
      </w:r>
      <w:r>
        <w:rPr>
          <w:sz w:val="20"/>
        </w:rPr>
        <w:t xml:space="preserve">in accordance with the provisions of the Energy Act 2004 for the purposes of Condition C14 of </w:t>
      </w:r>
      <w:r>
        <w:rPr>
          <w:b/>
          <w:sz w:val="20"/>
        </w:rPr>
        <w:t xml:space="preserve">The Company’s Transmission </w:t>
      </w:r>
      <w:proofErr w:type="spellStart"/>
      <w:r>
        <w:rPr>
          <w:b/>
          <w:spacing w:val="-2"/>
          <w:sz w:val="20"/>
        </w:rPr>
        <w:t>Licence</w:t>
      </w:r>
      <w:proofErr w:type="spellEnd"/>
      <w:r>
        <w:rPr>
          <w:spacing w:val="-2"/>
          <w:sz w:val="20"/>
        </w:rPr>
        <w:t>.</w:t>
      </w:r>
    </w:p>
    <w:p w14:paraId="7465B629" w14:textId="77777777" w:rsidR="00A32014" w:rsidRDefault="00000000">
      <w:pPr>
        <w:pStyle w:val="ListParagraph"/>
        <w:numPr>
          <w:ilvl w:val="0"/>
          <w:numId w:val="6"/>
        </w:numPr>
        <w:tabs>
          <w:tab w:val="left" w:pos="1577"/>
        </w:tabs>
        <w:spacing w:before="121"/>
        <w:jc w:val="both"/>
        <w:rPr>
          <w:b/>
          <w:sz w:val="20"/>
        </w:rPr>
      </w:pPr>
      <w:r>
        <w:rPr>
          <w:sz w:val="20"/>
        </w:rPr>
        <w:t>The</w:t>
      </w:r>
      <w:r>
        <w:rPr>
          <w:spacing w:val="-7"/>
          <w:sz w:val="20"/>
        </w:rPr>
        <w:t xml:space="preserve"> </w:t>
      </w:r>
      <w:r>
        <w:rPr>
          <w:sz w:val="20"/>
        </w:rPr>
        <w:t>provisions</w:t>
      </w:r>
      <w:r>
        <w:rPr>
          <w:spacing w:val="-4"/>
          <w:sz w:val="20"/>
        </w:rPr>
        <w:t xml:space="preserve"> </w:t>
      </w:r>
      <w:r>
        <w:rPr>
          <w:sz w:val="20"/>
        </w:rPr>
        <w:t>of</w:t>
      </w:r>
      <w:r>
        <w:rPr>
          <w:spacing w:val="-6"/>
          <w:sz w:val="20"/>
        </w:rPr>
        <w:t xml:space="preserve"> </w:t>
      </w:r>
      <w:r>
        <w:rPr>
          <w:sz w:val="20"/>
        </w:rPr>
        <w:t>GC.4</w:t>
      </w:r>
      <w:r>
        <w:rPr>
          <w:spacing w:val="-5"/>
          <w:sz w:val="20"/>
        </w:rPr>
        <w:t xml:space="preserve"> </w:t>
      </w:r>
      <w:r>
        <w:rPr>
          <w:sz w:val="20"/>
        </w:rPr>
        <w:t>of</w:t>
      </w:r>
      <w:r>
        <w:rPr>
          <w:spacing w:val="-6"/>
          <w:sz w:val="20"/>
        </w:rPr>
        <w:t xml:space="preserve"> </w:t>
      </w:r>
      <w:r>
        <w:rPr>
          <w:sz w:val="20"/>
        </w:rPr>
        <w:t>the</w:t>
      </w:r>
      <w:r>
        <w:rPr>
          <w:spacing w:val="-4"/>
          <w:sz w:val="20"/>
        </w:rPr>
        <w:t xml:space="preserve"> </w:t>
      </w:r>
      <w:r>
        <w:rPr>
          <w:sz w:val="20"/>
        </w:rPr>
        <w:t>GB</w:t>
      </w:r>
      <w:r>
        <w:rPr>
          <w:spacing w:val="-6"/>
          <w:sz w:val="20"/>
        </w:rPr>
        <w:t xml:space="preserve"> </w:t>
      </w:r>
      <w:r>
        <w:rPr>
          <w:sz w:val="20"/>
        </w:rPr>
        <w:t>Grid</w:t>
      </w:r>
      <w:r>
        <w:rPr>
          <w:spacing w:val="-5"/>
          <w:sz w:val="20"/>
        </w:rPr>
        <w:t xml:space="preserve"> </w:t>
      </w:r>
      <w:r>
        <w:rPr>
          <w:sz w:val="20"/>
        </w:rPr>
        <w:t>Code</w:t>
      </w:r>
      <w:r>
        <w:rPr>
          <w:spacing w:val="-5"/>
          <w:sz w:val="20"/>
        </w:rPr>
        <w:t xml:space="preserve"> </w:t>
      </w:r>
      <w:r>
        <w:rPr>
          <w:sz w:val="20"/>
        </w:rPr>
        <w:t>shall</w:t>
      </w:r>
      <w:r>
        <w:rPr>
          <w:spacing w:val="-6"/>
          <w:sz w:val="20"/>
        </w:rPr>
        <w:t xml:space="preserve"> </w:t>
      </w:r>
      <w:r>
        <w:rPr>
          <w:sz w:val="20"/>
        </w:rPr>
        <w:t>apply</w:t>
      </w:r>
      <w:r>
        <w:rPr>
          <w:spacing w:val="-5"/>
          <w:sz w:val="20"/>
        </w:rPr>
        <w:t xml:space="preserve"> </w:t>
      </w:r>
      <w:r>
        <w:rPr>
          <w:sz w:val="20"/>
        </w:rPr>
        <w:t>to,</w:t>
      </w:r>
      <w:r>
        <w:rPr>
          <w:spacing w:val="-5"/>
          <w:sz w:val="20"/>
        </w:rPr>
        <w:t xml:space="preserve"> </w:t>
      </w:r>
      <w:r>
        <w:rPr>
          <w:sz w:val="20"/>
        </w:rPr>
        <w:t>and</w:t>
      </w:r>
      <w:r>
        <w:rPr>
          <w:spacing w:val="-7"/>
          <w:sz w:val="20"/>
        </w:rPr>
        <w:t xml:space="preserve"> </w:t>
      </w:r>
      <w:r>
        <w:rPr>
          <w:sz w:val="20"/>
        </w:rPr>
        <w:t>in</w:t>
      </w:r>
      <w:r>
        <w:rPr>
          <w:spacing w:val="-5"/>
          <w:sz w:val="20"/>
        </w:rPr>
        <w:t xml:space="preserve"> </w:t>
      </w:r>
      <w:r>
        <w:rPr>
          <w:sz w:val="20"/>
        </w:rPr>
        <w:t>respect</w:t>
      </w:r>
      <w:r>
        <w:rPr>
          <w:spacing w:val="-6"/>
          <w:sz w:val="20"/>
        </w:rPr>
        <w:t xml:space="preserve"> </w:t>
      </w:r>
      <w:r>
        <w:rPr>
          <w:sz w:val="20"/>
        </w:rPr>
        <w:t>of,</w:t>
      </w:r>
      <w:r>
        <w:rPr>
          <w:spacing w:val="-3"/>
          <w:sz w:val="20"/>
        </w:rPr>
        <w:t xml:space="preserve"> </w:t>
      </w:r>
      <w:r>
        <w:rPr>
          <w:b/>
          <w:sz w:val="20"/>
        </w:rPr>
        <w:t>Scottish</w:t>
      </w:r>
      <w:r>
        <w:rPr>
          <w:b/>
          <w:spacing w:val="-6"/>
          <w:sz w:val="20"/>
        </w:rPr>
        <w:t xml:space="preserve"> </w:t>
      </w:r>
      <w:r>
        <w:rPr>
          <w:b/>
          <w:spacing w:val="-2"/>
          <w:sz w:val="20"/>
        </w:rPr>
        <w:t>Users</w:t>
      </w:r>
    </w:p>
    <w:p w14:paraId="7D0A323C" w14:textId="77777777" w:rsidR="00A32014" w:rsidRDefault="00000000">
      <w:pPr>
        <w:spacing w:before="22" w:line="391" w:lineRule="auto"/>
        <w:ind w:left="158" w:right="7263" w:firstLine="1418"/>
        <w:jc w:val="both"/>
        <w:rPr>
          <w:sz w:val="20"/>
        </w:rPr>
      </w:pPr>
      <w:r>
        <w:rPr>
          <w:sz w:val="20"/>
        </w:rPr>
        <w:t>from</w:t>
      </w:r>
      <w:r>
        <w:rPr>
          <w:spacing w:val="-14"/>
          <w:sz w:val="20"/>
        </w:rPr>
        <w:t xml:space="preserve"> </w:t>
      </w:r>
      <w:r>
        <w:rPr>
          <w:b/>
          <w:sz w:val="20"/>
        </w:rPr>
        <w:t>Go-Active</w:t>
      </w:r>
      <w:r>
        <w:rPr>
          <w:sz w:val="20"/>
        </w:rPr>
        <w:t>. GC.A.2.10</w:t>
      </w:r>
      <w:r>
        <w:rPr>
          <w:spacing w:val="72"/>
          <w:w w:val="150"/>
          <w:sz w:val="20"/>
        </w:rPr>
        <w:t xml:space="preserve">   </w:t>
      </w:r>
      <w:r>
        <w:rPr>
          <w:sz w:val="20"/>
          <w:u w:val="single"/>
        </w:rPr>
        <w:t>Interim</w:t>
      </w:r>
      <w:r>
        <w:rPr>
          <w:spacing w:val="-1"/>
          <w:sz w:val="20"/>
          <w:u w:val="single"/>
        </w:rPr>
        <w:t xml:space="preserve"> </w:t>
      </w:r>
      <w:r>
        <w:rPr>
          <w:sz w:val="20"/>
          <w:u w:val="single"/>
        </w:rPr>
        <w:t>GB</w:t>
      </w:r>
      <w:r>
        <w:rPr>
          <w:spacing w:val="-1"/>
          <w:sz w:val="20"/>
          <w:u w:val="single"/>
        </w:rPr>
        <w:t xml:space="preserve"> </w:t>
      </w:r>
      <w:r>
        <w:rPr>
          <w:spacing w:val="-4"/>
          <w:sz w:val="20"/>
          <w:u w:val="single"/>
        </w:rPr>
        <w:t>SYS:</w:t>
      </w:r>
    </w:p>
    <w:p w14:paraId="0B362501" w14:textId="77777777" w:rsidR="00A32014" w:rsidRDefault="00000000">
      <w:pPr>
        <w:pStyle w:val="BodyText"/>
        <w:spacing w:line="264" w:lineRule="auto"/>
        <w:ind w:left="1577" w:right="512"/>
        <w:jc w:val="both"/>
      </w:pPr>
      <w:r>
        <w:t xml:space="preserve">Where requirements are stated in, or in relation to, the GB Grid Code with reference to the </w:t>
      </w:r>
      <w:r>
        <w:rPr>
          <w:b/>
        </w:rPr>
        <w:t>Seven Year Statement</w:t>
      </w:r>
      <w:r>
        <w:t xml:space="preserve">, they shall be read and construed as necessary as being with reference to the </w:t>
      </w:r>
      <w:r>
        <w:rPr>
          <w:b/>
        </w:rPr>
        <w:t>Interim GB SYS</w:t>
      </w:r>
      <w:r>
        <w:t>.</w:t>
      </w:r>
    </w:p>
    <w:p w14:paraId="37365EEC" w14:textId="77777777" w:rsidR="00A32014" w:rsidRDefault="00000000">
      <w:pPr>
        <w:pStyle w:val="BodyText"/>
        <w:spacing w:before="116"/>
        <w:ind w:left="158"/>
        <w:jc w:val="both"/>
      </w:pPr>
      <w:r>
        <w:t>GC.A.2.11</w:t>
      </w:r>
      <w:r>
        <w:rPr>
          <w:spacing w:val="71"/>
          <w:w w:val="150"/>
        </w:rPr>
        <w:t xml:space="preserve">   </w:t>
      </w:r>
      <w:r>
        <w:rPr>
          <w:u w:val="single"/>
        </w:rPr>
        <w:t>General</w:t>
      </w:r>
      <w:r>
        <w:rPr>
          <w:spacing w:val="1"/>
          <w:u w:val="single"/>
        </w:rPr>
        <w:t xml:space="preserve"> </w:t>
      </w:r>
      <w:r>
        <w:rPr>
          <w:spacing w:val="-2"/>
          <w:u w:val="single"/>
        </w:rPr>
        <w:t>Conditions:</w:t>
      </w:r>
    </w:p>
    <w:p w14:paraId="3BE4491E" w14:textId="77777777" w:rsidR="00A32014" w:rsidRDefault="00000000">
      <w:pPr>
        <w:pStyle w:val="BodyText"/>
        <w:spacing w:before="145" w:line="264" w:lineRule="auto"/>
        <w:ind w:left="1577" w:right="507"/>
        <w:jc w:val="both"/>
      </w:pPr>
      <w:r>
        <w:t xml:space="preserve">The provisions of GC.4, GC.12 and GC.13.2 of the GB Grid Code shall apply to and be complied with by </w:t>
      </w:r>
      <w:r>
        <w:rPr>
          <w:b/>
        </w:rPr>
        <w:t xml:space="preserve">Scottish Users </w:t>
      </w:r>
      <w:r>
        <w:t xml:space="preserve">in respect of this Appendix Part A to the </w:t>
      </w:r>
      <w:r>
        <w:rPr>
          <w:b/>
        </w:rPr>
        <w:t xml:space="preserve">General </w:t>
      </w:r>
      <w:r>
        <w:rPr>
          <w:b/>
          <w:spacing w:val="-2"/>
        </w:rPr>
        <w:t>Conditions</w:t>
      </w:r>
      <w:r>
        <w:rPr>
          <w:spacing w:val="-2"/>
        </w:rPr>
        <w:t>.</w:t>
      </w:r>
    </w:p>
    <w:p w14:paraId="3FD5E561" w14:textId="77777777" w:rsidR="00A32014" w:rsidRDefault="00000000">
      <w:pPr>
        <w:pStyle w:val="BodyText"/>
        <w:tabs>
          <w:tab w:val="left" w:pos="1577"/>
        </w:tabs>
        <w:spacing w:before="119"/>
        <w:ind w:left="158"/>
        <w:jc w:val="both"/>
      </w:pPr>
      <w:r>
        <w:rPr>
          <w:spacing w:val="-2"/>
        </w:rPr>
        <w:t>GC.A.3</w:t>
      </w:r>
      <w:r>
        <w:tab/>
      </w:r>
      <w:r>
        <w:rPr>
          <w:spacing w:val="-2"/>
          <w:u w:val="single"/>
        </w:rPr>
        <w:t>Cut-</w:t>
      </w:r>
      <w:proofErr w:type="gramStart"/>
      <w:r>
        <w:rPr>
          <w:spacing w:val="-4"/>
          <w:u w:val="single"/>
        </w:rPr>
        <w:t>over</w:t>
      </w:r>
      <w:proofErr w:type="gramEnd"/>
    </w:p>
    <w:p w14:paraId="0BCDA025" w14:textId="77777777" w:rsidR="00A32014" w:rsidRDefault="00000000">
      <w:pPr>
        <w:pStyle w:val="BodyText"/>
        <w:tabs>
          <w:tab w:val="left" w:pos="1577"/>
        </w:tabs>
        <w:spacing w:before="142" w:line="264" w:lineRule="auto"/>
        <w:ind w:left="1577" w:right="510" w:hanging="1419"/>
        <w:jc w:val="both"/>
      </w:pPr>
      <w:r>
        <w:rPr>
          <w:spacing w:val="-2"/>
        </w:rPr>
        <w:t>GC.A.3.1</w:t>
      </w:r>
      <w:r>
        <w:tab/>
        <w:t>It</w:t>
      </w:r>
      <w:r>
        <w:rPr>
          <w:spacing w:val="-8"/>
        </w:rPr>
        <w:t xml:space="preserve"> </w:t>
      </w:r>
      <w:r>
        <w:t>is</w:t>
      </w:r>
      <w:r>
        <w:rPr>
          <w:spacing w:val="-5"/>
        </w:rPr>
        <w:t xml:space="preserve"> </w:t>
      </w:r>
      <w:r>
        <w:t>anticipated</w:t>
      </w:r>
      <w:r>
        <w:rPr>
          <w:spacing w:val="-6"/>
        </w:rPr>
        <w:t xml:space="preserve"> </w:t>
      </w:r>
      <w:r>
        <w:t>that</w:t>
      </w:r>
      <w:r>
        <w:rPr>
          <w:spacing w:val="-8"/>
        </w:rPr>
        <w:t xml:space="preserve"> </w:t>
      </w:r>
      <w:r>
        <w:t>it</w:t>
      </w:r>
      <w:r>
        <w:rPr>
          <w:spacing w:val="-8"/>
        </w:rPr>
        <w:t xml:space="preserve"> </w:t>
      </w:r>
      <w:r>
        <w:t>will</w:t>
      </w:r>
      <w:r>
        <w:rPr>
          <w:spacing w:val="-9"/>
        </w:rPr>
        <w:t xml:space="preserve"> </w:t>
      </w:r>
      <w:r>
        <w:t>be</w:t>
      </w:r>
      <w:r>
        <w:rPr>
          <w:spacing w:val="-8"/>
        </w:rPr>
        <w:t xml:space="preserve"> </w:t>
      </w:r>
      <w:r>
        <w:t>appropriate</w:t>
      </w:r>
      <w:r>
        <w:rPr>
          <w:spacing w:val="-6"/>
        </w:rPr>
        <w:t xml:space="preserve"> </w:t>
      </w:r>
      <w:r>
        <w:t>for</w:t>
      </w:r>
      <w:r>
        <w:rPr>
          <w:spacing w:val="-6"/>
        </w:rPr>
        <w:t xml:space="preserve"> </w:t>
      </w:r>
      <w:r>
        <w:t>arrangements</w:t>
      </w:r>
      <w:r>
        <w:rPr>
          <w:spacing w:val="-7"/>
        </w:rPr>
        <w:t xml:space="preserve"> </w:t>
      </w:r>
      <w:r>
        <w:t>to</w:t>
      </w:r>
      <w:r>
        <w:rPr>
          <w:spacing w:val="-6"/>
        </w:rPr>
        <w:t xml:space="preserve"> </w:t>
      </w:r>
      <w:r>
        <w:t>be</w:t>
      </w:r>
      <w:r>
        <w:rPr>
          <w:spacing w:val="-2"/>
        </w:rPr>
        <w:t xml:space="preserve"> </w:t>
      </w:r>
      <w:r>
        <w:t>put</w:t>
      </w:r>
      <w:r>
        <w:rPr>
          <w:spacing w:val="-8"/>
        </w:rPr>
        <w:t xml:space="preserve"> </w:t>
      </w:r>
      <w:r>
        <w:t>in</w:t>
      </w:r>
      <w:r>
        <w:rPr>
          <w:spacing w:val="-8"/>
        </w:rPr>
        <w:t xml:space="preserve"> </w:t>
      </w:r>
      <w:r>
        <w:t>place</w:t>
      </w:r>
      <w:r>
        <w:rPr>
          <w:spacing w:val="-6"/>
        </w:rPr>
        <w:t xml:space="preserve"> </w:t>
      </w:r>
      <w:r>
        <w:t>for</w:t>
      </w:r>
      <w:r>
        <w:rPr>
          <w:spacing w:val="-7"/>
        </w:rPr>
        <w:t xml:space="preserve"> </w:t>
      </w:r>
      <w:r>
        <w:t>final</w:t>
      </w:r>
      <w:r>
        <w:rPr>
          <w:spacing w:val="-6"/>
        </w:rPr>
        <w:t xml:space="preserve"> </w:t>
      </w:r>
      <w:r>
        <w:t>transition to</w:t>
      </w:r>
      <w:r>
        <w:rPr>
          <w:spacing w:val="-7"/>
        </w:rPr>
        <w:t xml:space="preserve"> </w:t>
      </w:r>
      <w:r>
        <w:t>BETTA</w:t>
      </w:r>
      <w:r>
        <w:rPr>
          <w:spacing w:val="-4"/>
        </w:rPr>
        <w:t xml:space="preserve"> </w:t>
      </w:r>
      <w:r>
        <w:t>in</w:t>
      </w:r>
      <w:r>
        <w:rPr>
          <w:spacing w:val="-7"/>
        </w:rPr>
        <w:t xml:space="preserve"> </w:t>
      </w:r>
      <w:r>
        <w:t>the</w:t>
      </w:r>
      <w:r>
        <w:rPr>
          <w:spacing w:val="-5"/>
        </w:rPr>
        <w:t xml:space="preserve"> </w:t>
      </w:r>
      <w:r>
        <w:t>period</w:t>
      </w:r>
      <w:r>
        <w:rPr>
          <w:spacing w:val="-7"/>
        </w:rPr>
        <w:t xml:space="preserve"> </w:t>
      </w:r>
      <w:r>
        <w:t>up</w:t>
      </w:r>
      <w:r>
        <w:rPr>
          <w:spacing w:val="-7"/>
        </w:rPr>
        <w:t xml:space="preserve"> </w:t>
      </w:r>
      <w:r>
        <w:t>to</w:t>
      </w:r>
      <w:r>
        <w:rPr>
          <w:spacing w:val="-7"/>
        </w:rPr>
        <w:t xml:space="preserve"> </w:t>
      </w:r>
      <w:r>
        <w:t>and</w:t>
      </w:r>
      <w:r>
        <w:rPr>
          <w:spacing w:val="-5"/>
        </w:rPr>
        <w:t xml:space="preserve"> </w:t>
      </w:r>
      <w:r>
        <w:t>following</w:t>
      </w:r>
      <w:r>
        <w:rPr>
          <w:spacing w:val="-7"/>
        </w:rPr>
        <w:t xml:space="preserve"> </w:t>
      </w:r>
      <w:r>
        <w:t>(for</w:t>
      </w:r>
      <w:r>
        <w:rPr>
          <w:spacing w:val="-6"/>
        </w:rPr>
        <w:t xml:space="preserve"> </w:t>
      </w:r>
      <w:r>
        <w:t>a</w:t>
      </w:r>
      <w:r>
        <w:rPr>
          <w:spacing w:val="-5"/>
        </w:rPr>
        <w:t xml:space="preserve"> </w:t>
      </w:r>
      <w:r>
        <w:t>temporary</w:t>
      </w:r>
      <w:r>
        <w:rPr>
          <w:spacing w:val="-5"/>
        </w:rPr>
        <w:t xml:space="preserve"> </w:t>
      </w:r>
      <w:r>
        <w:t xml:space="preserve">period) </w:t>
      </w:r>
      <w:r>
        <w:rPr>
          <w:b/>
        </w:rPr>
        <w:t>Go-Live</w:t>
      </w:r>
      <w:r>
        <w:t>,</w:t>
      </w:r>
      <w:r>
        <w:rPr>
          <w:spacing w:val="-6"/>
        </w:rPr>
        <w:t xml:space="preserve"> </w:t>
      </w:r>
      <w:r>
        <w:t>for</w:t>
      </w:r>
      <w:r>
        <w:rPr>
          <w:spacing w:val="-6"/>
        </w:rPr>
        <w:t xml:space="preserve"> </w:t>
      </w:r>
      <w:r>
        <w:t>the</w:t>
      </w:r>
      <w:r>
        <w:rPr>
          <w:spacing w:val="-7"/>
        </w:rPr>
        <w:t xml:space="preserve"> </w:t>
      </w:r>
      <w:r>
        <w:t xml:space="preserve">purposes </w:t>
      </w:r>
      <w:r>
        <w:rPr>
          <w:spacing w:val="-4"/>
        </w:rPr>
        <w:t>of:</w:t>
      </w:r>
    </w:p>
    <w:p w14:paraId="6A85601D" w14:textId="77777777" w:rsidR="00A32014" w:rsidRDefault="00A32014">
      <w:pPr>
        <w:spacing w:line="264" w:lineRule="auto"/>
        <w:jc w:val="both"/>
        <w:sectPr w:rsidR="00A32014">
          <w:pgSz w:w="11910" w:h="16840"/>
          <w:pgMar w:top="760" w:right="340" w:bottom="1200" w:left="1260" w:header="0" w:footer="1015" w:gutter="0"/>
          <w:cols w:space="720"/>
        </w:sectPr>
      </w:pPr>
    </w:p>
    <w:tbl>
      <w:tblPr>
        <w:tblW w:w="0" w:type="auto"/>
        <w:tblInd w:w="116" w:type="dxa"/>
        <w:tblLayout w:type="fixed"/>
        <w:tblCellMar>
          <w:left w:w="0" w:type="dxa"/>
          <w:right w:w="0" w:type="dxa"/>
        </w:tblCellMar>
        <w:tblLook w:val="01E0" w:firstRow="1" w:lastRow="1" w:firstColumn="1" w:lastColumn="1" w:noHBand="0" w:noVBand="0"/>
      </w:tblPr>
      <w:tblGrid>
        <w:gridCol w:w="1170"/>
        <w:gridCol w:w="634"/>
        <w:gridCol w:w="7937"/>
      </w:tblGrid>
      <w:tr w:rsidR="00A32014" w14:paraId="21A79712" w14:textId="77777777">
        <w:trPr>
          <w:trHeight w:val="489"/>
        </w:trPr>
        <w:tc>
          <w:tcPr>
            <w:tcW w:w="1170" w:type="dxa"/>
            <w:vMerge w:val="restart"/>
          </w:tcPr>
          <w:p w14:paraId="19C52CFA" w14:textId="77777777" w:rsidR="00A32014" w:rsidRDefault="00A32014">
            <w:pPr>
              <w:pStyle w:val="TableParagraph"/>
              <w:ind w:left="0"/>
              <w:rPr>
                <w:rFonts w:ascii="Times New Roman"/>
                <w:sz w:val="18"/>
              </w:rPr>
            </w:pPr>
          </w:p>
        </w:tc>
        <w:tc>
          <w:tcPr>
            <w:tcW w:w="634" w:type="dxa"/>
          </w:tcPr>
          <w:p w14:paraId="3C5B30A3" w14:textId="77777777" w:rsidR="00A32014" w:rsidRDefault="00000000">
            <w:pPr>
              <w:pStyle w:val="TableParagraph"/>
              <w:spacing w:line="223" w:lineRule="exact"/>
              <w:ind w:left="206"/>
              <w:jc w:val="center"/>
              <w:rPr>
                <w:sz w:val="20"/>
              </w:rPr>
            </w:pPr>
            <w:r>
              <w:rPr>
                <w:spacing w:val="-5"/>
                <w:sz w:val="20"/>
              </w:rPr>
              <w:t>(a)</w:t>
            </w:r>
          </w:p>
        </w:tc>
        <w:tc>
          <w:tcPr>
            <w:tcW w:w="7937" w:type="dxa"/>
          </w:tcPr>
          <w:p w14:paraId="1165B170" w14:textId="77777777" w:rsidR="00A32014" w:rsidRDefault="00000000">
            <w:pPr>
              <w:pStyle w:val="TableParagraph"/>
              <w:spacing w:line="223" w:lineRule="exact"/>
              <w:ind w:left="89"/>
              <w:rPr>
                <w:sz w:val="20"/>
              </w:rPr>
            </w:pPr>
            <w:r>
              <w:rPr>
                <w:spacing w:val="-2"/>
                <w:sz w:val="20"/>
              </w:rPr>
              <w:t>managing</w:t>
            </w:r>
            <w:r>
              <w:rPr>
                <w:spacing w:val="-10"/>
                <w:sz w:val="20"/>
              </w:rPr>
              <w:t xml:space="preserve"> </w:t>
            </w:r>
            <w:r>
              <w:rPr>
                <w:spacing w:val="-2"/>
                <w:sz w:val="20"/>
              </w:rPr>
              <w:t>the</w:t>
            </w:r>
            <w:r>
              <w:rPr>
                <w:spacing w:val="-10"/>
                <w:sz w:val="20"/>
              </w:rPr>
              <w:t xml:space="preserve"> </w:t>
            </w:r>
            <w:r>
              <w:rPr>
                <w:spacing w:val="-2"/>
                <w:sz w:val="20"/>
              </w:rPr>
              <w:t>transition</w:t>
            </w:r>
            <w:r>
              <w:rPr>
                <w:spacing w:val="-7"/>
                <w:sz w:val="20"/>
              </w:rPr>
              <w:t xml:space="preserve"> </w:t>
            </w:r>
            <w:r>
              <w:rPr>
                <w:spacing w:val="-2"/>
                <w:sz w:val="20"/>
              </w:rPr>
              <w:t>from</w:t>
            </w:r>
            <w:r>
              <w:rPr>
                <w:spacing w:val="-9"/>
                <w:sz w:val="20"/>
              </w:rPr>
              <w:t xml:space="preserve"> </w:t>
            </w:r>
            <w:r>
              <w:rPr>
                <w:spacing w:val="-2"/>
                <w:sz w:val="20"/>
              </w:rPr>
              <w:t>operations</w:t>
            </w:r>
            <w:r>
              <w:rPr>
                <w:spacing w:val="-7"/>
                <w:sz w:val="20"/>
              </w:rPr>
              <w:t xml:space="preserve"> </w:t>
            </w:r>
            <w:r>
              <w:rPr>
                <w:spacing w:val="-2"/>
                <w:sz w:val="20"/>
              </w:rPr>
              <w:t>under</w:t>
            </w:r>
            <w:r>
              <w:rPr>
                <w:spacing w:val="-6"/>
                <w:sz w:val="20"/>
              </w:rPr>
              <w:t xml:space="preserve"> </w:t>
            </w:r>
            <w:r>
              <w:rPr>
                <w:spacing w:val="-2"/>
                <w:sz w:val="20"/>
              </w:rPr>
              <w:t>the</w:t>
            </w:r>
            <w:r>
              <w:rPr>
                <w:spacing w:val="-4"/>
                <w:sz w:val="20"/>
              </w:rPr>
              <w:t xml:space="preserve"> </w:t>
            </w:r>
            <w:r>
              <w:rPr>
                <w:spacing w:val="-2"/>
                <w:sz w:val="20"/>
              </w:rPr>
              <w:t>Grid</w:t>
            </w:r>
            <w:r>
              <w:rPr>
                <w:spacing w:val="-7"/>
                <w:sz w:val="20"/>
              </w:rPr>
              <w:t xml:space="preserve"> </w:t>
            </w:r>
            <w:r>
              <w:rPr>
                <w:spacing w:val="-2"/>
                <w:sz w:val="20"/>
              </w:rPr>
              <w:t>Code</w:t>
            </w:r>
            <w:r>
              <w:rPr>
                <w:spacing w:val="-6"/>
                <w:sz w:val="20"/>
              </w:rPr>
              <w:t xml:space="preserve"> </w:t>
            </w:r>
            <w:r>
              <w:rPr>
                <w:spacing w:val="-2"/>
                <w:sz w:val="20"/>
              </w:rPr>
              <w:t>as</w:t>
            </w:r>
            <w:r>
              <w:rPr>
                <w:spacing w:val="-8"/>
                <w:sz w:val="20"/>
              </w:rPr>
              <w:t xml:space="preserve"> </w:t>
            </w:r>
            <w:r>
              <w:rPr>
                <w:spacing w:val="-2"/>
                <w:sz w:val="20"/>
              </w:rPr>
              <w:t>in</w:t>
            </w:r>
            <w:r>
              <w:rPr>
                <w:spacing w:val="-9"/>
                <w:sz w:val="20"/>
              </w:rPr>
              <w:t xml:space="preserve"> </w:t>
            </w:r>
            <w:r>
              <w:rPr>
                <w:spacing w:val="-2"/>
                <w:sz w:val="20"/>
              </w:rPr>
              <w:t>force</w:t>
            </w:r>
            <w:r>
              <w:rPr>
                <w:spacing w:val="-6"/>
                <w:sz w:val="20"/>
              </w:rPr>
              <w:t xml:space="preserve"> </w:t>
            </w:r>
            <w:r>
              <w:rPr>
                <w:spacing w:val="-2"/>
                <w:sz w:val="20"/>
              </w:rPr>
              <w:t>immediately</w:t>
            </w:r>
            <w:r>
              <w:rPr>
                <w:spacing w:val="-8"/>
                <w:sz w:val="20"/>
              </w:rPr>
              <w:t xml:space="preserve"> </w:t>
            </w:r>
            <w:r>
              <w:rPr>
                <w:spacing w:val="-2"/>
                <w:sz w:val="20"/>
              </w:rPr>
              <w:t>prior</w:t>
            </w:r>
          </w:p>
          <w:p w14:paraId="0554CF76" w14:textId="77777777" w:rsidR="00A32014" w:rsidRDefault="00000000">
            <w:pPr>
              <w:pStyle w:val="TableParagraph"/>
              <w:spacing w:before="22" w:line="225" w:lineRule="exact"/>
              <w:ind w:left="89"/>
              <w:rPr>
                <w:sz w:val="20"/>
              </w:rPr>
            </w:pPr>
            <w:r>
              <w:rPr>
                <w:sz w:val="20"/>
              </w:rPr>
              <w:t>to</w:t>
            </w:r>
            <w:r>
              <w:rPr>
                <w:spacing w:val="-11"/>
                <w:sz w:val="20"/>
              </w:rPr>
              <w:t xml:space="preserve"> </w:t>
            </w:r>
            <w:r>
              <w:rPr>
                <w:b/>
                <w:sz w:val="20"/>
              </w:rPr>
              <w:t>Go-Active</w:t>
            </w:r>
            <w:r>
              <w:rPr>
                <w:b/>
                <w:spacing w:val="-11"/>
                <w:sz w:val="20"/>
              </w:rPr>
              <w:t xml:space="preserve"> </w:t>
            </w:r>
            <w:r>
              <w:rPr>
                <w:sz w:val="20"/>
              </w:rPr>
              <w:t>to</w:t>
            </w:r>
            <w:r>
              <w:rPr>
                <w:spacing w:val="-10"/>
                <w:sz w:val="20"/>
              </w:rPr>
              <w:t xml:space="preserve"> </w:t>
            </w:r>
            <w:r>
              <w:rPr>
                <w:sz w:val="20"/>
              </w:rPr>
              <w:t>operations</w:t>
            </w:r>
            <w:r>
              <w:rPr>
                <w:spacing w:val="-7"/>
                <w:sz w:val="20"/>
              </w:rPr>
              <w:t xml:space="preserve"> </w:t>
            </w:r>
            <w:r>
              <w:rPr>
                <w:sz w:val="20"/>
              </w:rPr>
              <w:t>under</w:t>
            </w:r>
            <w:r>
              <w:rPr>
                <w:spacing w:val="-10"/>
                <w:sz w:val="20"/>
              </w:rPr>
              <w:t xml:space="preserve"> </w:t>
            </w:r>
            <w:r>
              <w:rPr>
                <w:sz w:val="20"/>
              </w:rPr>
              <w:t>the</w:t>
            </w:r>
            <w:r>
              <w:rPr>
                <w:spacing w:val="-10"/>
                <w:sz w:val="20"/>
              </w:rPr>
              <w:t xml:space="preserve"> </w:t>
            </w:r>
            <w:r>
              <w:rPr>
                <w:sz w:val="20"/>
              </w:rPr>
              <w:t>GB</w:t>
            </w:r>
            <w:r>
              <w:rPr>
                <w:spacing w:val="-10"/>
                <w:sz w:val="20"/>
              </w:rPr>
              <w:t xml:space="preserve"> </w:t>
            </w:r>
            <w:r>
              <w:rPr>
                <w:sz w:val="20"/>
              </w:rPr>
              <w:t>Grid</w:t>
            </w:r>
            <w:r>
              <w:rPr>
                <w:spacing w:val="-11"/>
                <w:sz w:val="20"/>
              </w:rPr>
              <w:t xml:space="preserve"> </w:t>
            </w:r>
            <w:r>
              <w:rPr>
                <w:sz w:val="20"/>
              </w:rPr>
              <w:t>Code</w:t>
            </w:r>
            <w:r>
              <w:rPr>
                <w:spacing w:val="-10"/>
                <w:sz w:val="20"/>
              </w:rPr>
              <w:t xml:space="preserve"> </w:t>
            </w:r>
            <w:r>
              <w:rPr>
                <w:sz w:val="20"/>
              </w:rPr>
              <w:t>and</w:t>
            </w:r>
            <w:r>
              <w:rPr>
                <w:spacing w:val="-10"/>
                <w:sz w:val="20"/>
              </w:rPr>
              <w:t xml:space="preserve"> </w:t>
            </w:r>
            <w:r>
              <w:rPr>
                <w:sz w:val="20"/>
              </w:rPr>
              <w:t>the</w:t>
            </w:r>
            <w:r>
              <w:rPr>
                <w:spacing w:val="-11"/>
                <w:sz w:val="20"/>
              </w:rPr>
              <w:t xml:space="preserve"> </w:t>
            </w:r>
            <w:r>
              <w:rPr>
                <w:b/>
                <w:sz w:val="20"/>
              </w:rPr>
              <w:t>BSC</w:t>
            </w:r>
            <w:r>
              <w:rPr>
                <w:b/>
                <w:spacing w:val="-10"/>
                <w:sz w:val="20"/>
              </w:rPr>
              <w:t xml:space="preserve"> </w:t>
            </w:r>
            <w:r>
              <w:rPr>
                <w:sz w:val="20"/>
              </w:rPr>
              <w:t>as</w:t>
            </w:r>
            <w:r>
              <w:rPr>
                <w:spacing w:val="-9"/>
                <w:sz w:val="20"/>
              </w:rPr>
              <w:t xml:space="preserve"> </w:t>
            </w:r>
            <w:r>
              <w:rPr>
                <w:sz w:val="20"/>
              </w:rPr>
              <w:t>in</w:t>
            </w:r>
            <w:r>
              <w:rPr>
                <w:spacing w:val="-11"/>
                <w:sz w:val="20"/>
              </w:rPr>
              <w:t xml:space="preserve"> </w:t>
            </w:r>
            <w:r>
              <w:rPr>
                <w:sz w:val="20"/>
              </w:rPr>
              <w:t>force</w:t>
            </w:r>
            <w:r>
              <w:rPr>
                <w:spacing w:val="-11"/>
                <w:sz w:val="20"/>
              </w:rPr>
              <w:t xml:space="preserve"> </w:t>
            </w:r>
            <w:r>
              <w:rPr>
                <w:sz w:val="20"/>
              </w:rPr>
              <w:t>on</w:t>
            </w:r>
            <w:r>
              <w:rPr>
                <w:spacing w:val="-10"/>
                <w:sz w:val="20"/>
              </w:rPr>
              <w:t xml:space="preserve"> </w:t>
            </w:r>
            <w:r>
              <w:rPr>
                <w:sz w:val="20"/>
              </w:rPr>
              <w:t>and</w:t>
            </w:r>
            <w:r>
              <w:rPr>
                <w:spacing w:val="-11"/>
                <w:sz w:val="20"/>
              </w:rPr>
              <w:t xml:space="preserve"> </w:t>
            </w:r>
            <w:r>
              <w:rPr>
                <w:spacing w:val="-2"/>
                <w:sz w:val="20"/>
              </w:rPr>
              <w:t>after</w:t>
            </w:r>
          </w:p>
        </w:tc>
      </w:tr>
      <w:tr w:rsidR="00A32014" w14:paraId="36AEFD08" w14:textId="77777777">
        <w:trPr>
          <w:trHeight w:val="313"/>
        </w:trPr>
        <w:tc>
          <w:tcPr>
            <w:tcW w:w="1170" w:type="dxa"/>
            <w:vMerge/>
            <w:tcBorders>
              <w:top w:val="nil"/>
            </w:tcBorders>
          </w:tcPr>
          <w:p w14:paraId="355B3FAB" w14:textId="77777777" w:rsidR="00A32014" w:rsidRDefault="00A32014">
            <w:pPr>
              <w:rPr>
                <w:sz w:val="2"/>
                <w:szCs w:val="2"/>
              </w:rPr>
            </w:pPr>
          </w:p>
        </w:tc>
        <w:tc>
          <w:tcPr>
            <w:tcW w:w="634" w:type="dxa"/>
          </w:tcPr>
          <w:p w14:paraId="08A64A75" w14:textId="77777777" w:rsidR="00A32014" w:rsidRDefault="00A32014">
            <w:pPr>
              <w:pStyle w:val="TableParagraph"/>
              <w:ind w:left="0"/>
              <w:rPr>
                <w:rFonts w:ascii="Times New Roman"/>
                <w:sz w:val="18"/>
              </w:rPr>
            </w:pPr>
          </w:p>
        </w:tc>
        <w:tc>
          <w:tcPr>
            <w:tcW w:w="7937" w:type="dxa"/>
          </w:tcPr>
          <w:p w14:paraId="6E831AFB" w14:textId="77777777" w:rsidR="00A32014" w:rsidRDefault="00000000">
            <w:pPr>
              <w:pStyle w:val="TableParagraph"/>
              <w:spacing w:before="7"/>
              <w:ind w:left="89"/>
              <w:rPr>
                <w:sz w:val="20"/>
              </w:rPr>
            </w:pPr>
            <w:r>
              <w:rPr>
                <w:b/>
                <w:spacing w:val="-2"/>
                <w:sz w:val="20"/>
              </w:rPr>
              <w:t>Go-Active</w:t>
            </w:r>
            <w:r>
              <w:rPr>
                <w:spacing w:val="-2"/>
                <w:sz w:val="20"/>
              </w:rPr>
              <w:t>;</w:t>
            </w:r>
          </w:p>
        </w:tc>
      </w:tr>
      <w:tr w:rsidR="00A32014" w14:paraId="4900F644" w14:textId="77777777">
        <w:trPr>
          <w:trHeight w:val="879"/>
        </w:trPr>
        <w:tc>
          <w:tcPr>
            <w:tcW w:w="1170" w:type="dxa"/>
            <w:vMerge/>
            <w:tcBorders>
              <w:top w:val="nil"/>
            </w:tcBorders>
          </w:tcPr>
          <w:p w14:paraId="722DDA78" w14:textId="77777777" w:rsidR="00A32014" w:rsidRDefault="00A32014">
            <w:pPr>
              <w:rPr>
                <w:sz w:val="2"/>
                <w:szCs w:val="2"/>
              </w:rPr>
            </w:pPr>
          </w:p>
        </w:tc>
        <w:tc>
          <w:tcPr>
            <w:tcW w:w="634" w:type="dxa"/>
          </w:tcPr>
          <w:p w14:paraId="64232122" w14:textId="77777777" w:rsidR="00A32014" w:rsidRDefault="00000000">
            <w:pPr>
              <w:pStyle w:val="TableParagraph"/>
              <w:spacing w:before="69"/>
              <w:ind w:left="206"/>
              <w:jc w:val="center"/>
              <w:rPr>
                <w:sz w:val="20"/>
              </w:rPr>
            </w:pPr>
            <w:r>
              <w:rPr>
                <w:spacing w:val="-5"/>
                <w:sz w:val="20"/>
              </w:rPr>
              <w:t>(b)</w:t>
            </w:r>
          </w:p>
        </w:tc>
        <w:tc>
          <w:tcPr>
            <w:tcW w:w="7937" w:type="dxa"/>
          </w:tcPr>
          <w:p w14:paraId="32BAF2CA" w14:textId="77777777" w:rsidR="00A32014" w:rsidRDefault="00000000">
            <w:pPr>
              <w:pStyle w:val="TableParagraph"/>
              <w:spacing w:before="69" w:line="264" w:lineRule="auto"/>
              <w:ind w:left="89" w:right="52"/>
              <w:jc w:val="both"/>
              <w:rPr>
                <w:sz w:val="20"/>
              </w:rPr>
            </w:pPr>
            <w:r>
              <w:rPr>
                <w:sz w:val="20"/>
              </w:rPr>
              <w:t xml:space="preserve">managing the transition from operations under the existing Grid Code applicable to </w:t>
            </w:r>
            <w:r>
              <w:rPr>
                <w:b/>
                <w:sz w:val="20"/>
              </w:rPr>
              <w:t xml:space="preserve">Scottish Users </w:t>
            </w:r>
            <w:r>
              <w:rPr>
                <w:sz w:val="20"/>
              </w:rPr>
              <w:t xml:space="preserve">as in force immediately prior to </w:t>
            </w:r>
            <w:r>
              <w:rPr>
                <w:b/>
                <w:sz w:val="20"/>
              </w:rPr>
              <w:t xml:space="preserve">Go-Active </w:t>
            </w:r>
            <w:r>
              <w:rPr>
                <w:sz w:val="20"/>
              </w:rPr>
              <w:t xml:space="preserve">to operations under the GB Grid Code as in force on and after </w:t>
            </w:r>
            <w:r>
              <w:rPr>
                <w:b/>
                <w:sz w:val="20"/>
              </w:rPr>
              <w:t>Go-Active</w:t>
            </w:r>
            <w:r>
              <w:rPr>
                <w:sz w:val="20"/>
              </w:rPr>
              <w:t>;</w:t>
            </w:r>
          </w:p>
        </w:tc>
      </w:tr>
      <w:tr w:rsidR="00A32014" w14:paraId="338DECF4" w14:textId="77777777">
        <w:trPr>
          <w:trHeight w:val="625"/>
        </w:trPr>
        <w:tc>
          <w:tcPr>
            <w:tcW w:w="1170" w:type="dxa"/>
            <w:vMerge/>
            <w:tcBorders>
              <w:top w:val="nil"/>
            </w:tcBorders>
          </w:tcPr>
          <w:p w14:paraId="44F46219" w14:textId="77777777" w:rsidR="00A32014" w:rsidRDefault="00A32014">
            <w:pPr>
              <w:rPr>
                <w:sz w:val="2"/>
                <w:szCs w:val="2"/>
              </w:rPr>
            </w:pPr>
          </w:p>
        </w:tc>
        <w:tc>
          <w:tcPr>
            <w:tcW w:w="634" w:type="dxa"/>
          </w:tcPr>
          <w:p w14:paraId="6E64394A" w14:textId="77777777" w:rsidR="00A32014" w:rsidRDefault="00000000">
            <w:pPr>
              <w:pStyle w:val="TableParagraph"/>
              <w:spacing w:before="67"/>
              <w:ind w:left="206" w:right="10"/>
              <w:jc w:val="center"/>
              <w:rPr>
                <w:sz w:val="20"/>
              </w:rPr>
            </w:pPr>
            <w:r>
              <w:rPr>
                <w:spacing w:val="-5"/>
                <w:sz w:val="20"/>
              </w:rPr>
              <w:t>(c)</w:t>
            </w:r>
          </w:p>
        </w:tc>
        <w:tc>
          <w:tcPr>
            <w:tcW w:w="7937" w:type="dxa"/>
          </w:tcPr>
          <w:p w14:paraId="15F6AE6B" w14:textId="77777777" w:rsidR="00A32014" w:rsidRDefault="00000000">
            <w:pPr>
              <w:pStyle w:val="TableParagraph"/>
              <w:spacing w:before="67" w:line="264" w:lineRule="auto"/>
              <w:ind w:left="89"/>
              <w:rPr>
                <w:sz w:val="20"/>
              </w:rPr>
            </w:pPr>
            <w:r>
              <w:rPr>
                <w:sz w:val="20"/>
              </w:rPr>
              <w:t>managing</w:t>
            </w:r>
            <w:r>
              <w:rPr>
                <w:spacing w:val="31"/>
                <w:sz w:val="20"/>
              </w:rPr>
              <w:t xml:space="preserve"> </w:t>
            </w:r>
            <w:r>
              <w:rPr>
                <w:sz w:val="20"/>
              </w:rPr>
              <w:t>the</w:t>
            </w:r>
            <w:r>
              <w:rPr>
                <w:spacing w:val="31"/>
                <w:sz w:val="20"/>
              </w:rPr>
              <w:t xml:space="preserve"> </w:t>
            </w:r>
            <w:r>
              <w:rPr>
                <w:sz w:val="20"/>
              </w:rPr>
              <w:t>transition</w:t>
            </w:r>
            <w:r>
              <w:rPr>
                <w:spacing w:val="31"/>
                <w:sz w:val="20"/>
              </w:rPr>
              <w:t xml:space="preserve"> </w:t>
            </w:r>
            <w:r>
              <w:rPr>
                <w:sz w:val="20"/>
              </w:rPr>
              <w:t>of</w:t>
            </w:r>
            <w:r>
              <w:rPr>
                <w:spacing w:val="33"/>
                <w:sz w:val="20"/>
              </w:rPr>
              <w:t xml:space="preserve"> </w:t>
            </w:r>
            <w:r>
              <w:rPr>
                <w:sz w:val="20"/>
              </w:rPr>
              <w:t>certain</w:t>
            </w:r>
            <w:r>
              <w:rPr>
                <w:spacing w:val="33"/>
                <w:sz w:val="20"/>
              </w:rPr>
              <w:t xml:space="preserve"> </w:t>
            </w:r>
            <w:r>
              <w:rPr>
                <w:sz w:val="20"/>
              </w:rPr>
              <w:t>data</w:t>
            </w:r>
            <w:r>
              <w:rPr>
                <w:spacing w:val="31"/>
                <w:sz w:val="20"/>
              </w:rPr>
              <w:t xml:space="preserve"> </w:t>
            </w:r>
            <w:r>
              <w:rPr>
                <w:sz w:val="20"/>
              </w:rPr>
              <w:t>from</w:t>
            </w:r>
            <w:r>
              <w:rPr>
                <w:spacing w:val="31"/>
                <w:sz w:val="20"/>
              </w:rPr>
              <w:t xml:space="preserve"> </w:t>
            </w:r>
            <w:r>
              <w:rPr>
                <w:sz w:val="20"/>
              </w:rPr>
              <w:t>operations</w:t>
            </w:r>
            <w:r>
              <w:rPr>
                <w:spacing w:val="32"/>
                <w:sz w:val="20"/>
              </w:rPr>
              <w:t xml:space="preserve"> </w:t>
            </w:r>
            <w:r>
              <w:rPr>
                <w:sz w:val="20"/>
              </w:rPr>
              <w:t>under</w:t>
            </w:r>
            <w:r>
              <w:rPr>
                <w:spacing w:val="32"/>
                <w:sz w:val="20"/>
              </w:rPr>
              <w:t xml:space="preserve"> </w:t>
            </w:r>
            <w:r>
              <w:rPr>
                <w:sz w:val="20"/>
              </w:rPr>
              <w:t>the</w:t>
            </w:r>
            <w:r>
              <w:rPr>
                <w:spacing w:val="31"/>
                <w:sz w:val="20"/>
              </w:rPr>
              <w:t xml:space="preserve"> </w:t>
            </w:r>
            <w:r>
              <w:rPr>
                <w:sz w:val="20"/>
              </w:rPr>
              <w:t>existing</w:t>
            </w:r>
            <w:r>
              <w:rPr>
                <w:spacing w:val="31"/>
                <w:sz w:val="20"/>
              </w:rPr>
              <w:t xml:space="preserve"> </w:t>
            </w:r>
            <w:r>
              <w:rPr>
                <w:sz w:val="20"/>
              </w:rPr>
              <w:t>grid</w:t>
            </w:r>
            <w:r>
              <w:rPr>
                <w:spacing w:val="31"/>
                <w:sz w:val="20"/>
              </w:rPr>
              <w:t xml:space="preserve"> </w:t>
            </w:r>
            <w:r>
              <w:rPr>
                <w:sz w:val="20"/>
              </w:rPr>
              <w:t xml:space="preserve">code applicable to </w:t>
            </w:r>
            <w:r>
              <w:rPr>
                <w:b/>
                <w:sz w:val="20"/>
              </w:rPr>
              <w:t xml:space="preserve">Scottish Users </w:t>
            </w:r>
            <w:r>
              <w:rPr>
                <w:sz w:val="20"/>
              </w:rPr>
              <w:t xml:space="preserve">before and after </w:t>
            </w:r>
            <w:r>
              <w:rPr>
                <w:b/>
                <w:sz w:val="20"/>
              </w:rPr>
              <w:t>Go-Active</w:t>
            </w:r>
            <w:r>
              <w:rPr>
                <w:sz w:val="20"/>
              </w:rPr>
              <w:t>; and</w:t>
            </w:r>
          </w:p>
        </w:tc>
      </w:tr>
      <w:tr w:rsidR="00A32014" w14:paraId="461C65CA" w14:textId="77777777">
        <w:trPr>
          <w:trHeight w:val="626"/>
        </w:trPr>
        <w:tc>
          <w:tcPr>
            <w:tcW w:w="1170" w:type="dxa"/>
            <w:vMerge/>
            <w:tcBorders>
              <w:top w:val="nil"/>
            </w:tcBorders>
          </w:tcPr>
          <w:p w14:paraId="66C81B50" w14:textId="77777777" w:rsidR="00A32014" w:rsidRDefault="00A32014">
            <w:pPr>
              <w:rPr>
                <w:sz w:val="2"/>
                <w:szCs w:val="2"/>
              </w:rPr>
            </w:pPr>
          </w:p>
        </w:tc>
        <w:tc>
          <w:tcPr>
            <w:tcW w:w="634" w:type="dxa"/>
          </w:tcPr>
          <w:p w14:paraId="25CCC1A0" w14:textId="77777777" w:rsidR="00A32014" w:rsidRDefault="00000000">
            <w:pPr>
              <w:pStyle w:val="TableParagraph"/>
              <w:spacing w:before="68"/>
              <w:ind w:left="206"/>
              <w:jc w:val="center"/>
              <w:rPr>
                <w:sz w:val="20"/>
              </w:rPr>
            </w:pPr>
            <w:r>
              <w:rPr>
                <w:spacing w:val="-5"/>
                <w:sz w:val="20"/>
              </w:rPr>
              <w:t>(d)</w:t>
            </w:r>
          </w:p>
        </w:tc>
        <w:tc>
          <w:tcPr>
            <w:tcW w:w="7937" w:type="dxa"/>
          </w:tcPr>
          <w:p w14:paraId="3B2CF0BD" w14:textId="77777777" w:rsidR="00A32014" w:rsidRDefault="00000000">
            <w:pPr>
              <w:pStyle w:val="TableParagraph"/>
              <w:spacing w:before="68" w:line="264" w:lineRule="auto"/>
              <w:ind w:left="89"/>
              <w:rPr>
                <w:sz w:val="20"/>
              </w:rPr>
            </w:pPr>
            <w:r>
              <w:rPr>
                <w:sz w:val="20"/>
              </w:rPr>
              <w:t>managing</w:t>
            </w:r>
            <w:r>
              <w:rPr>
                <w:spacing w:val="40"/>
                <w:sz w:val="20"/>
              </w:rPr>
              <w:t xml:space="preserve"> </w:t>
            </w:r>
            <w:r>
              <w:rPr>
                <w:sz w:val="20"/>
              </w:rPr>
              <w:t>GB</w:t>
            </w:r>
            <w:r>
              <w:rPr>
                <w:spacing w:val="40"/>
                <w:sz w:val="20"/>
              </w:rPr>
              <w:t xml:space="preserve"> </w:t>
            </w:r>
            <w:r>
              <w:rPr>
                <w:sz w:val="20"/>
              </w:rPr>
              <w:t>Grid</w:t>
            </w:r>
            <w:r>
              <w:rPr>
                <w:spacing w:val="40"/>
                <w:sz w:val="20"/>
              </w:rPr>
              <w:t xml:space="preserve"> </w:t>
            </w:r>
            <w:r>
              <w:rPr>
                <w:sz w:val="20"/>
              </w:rPr>
              <w:t>Code</w:t>
            </w:r>
            <w:r>
              <w:rPr>
                <w:spacing w:val="40"/>
                <w:sz w:val="20"/>
              </w:rPr>
              <w:t xml:space="preserve"> </w:t>
            </w:r>
            <w:r>
              <w:rPr>
                <w:sz w:val="20"/>
              </w:rPr>
              <w:t>systems,</w:t>
            </w:r>
            <w:r>
              <w:rPr>
                <w:spacing w:val="40"/>
                <w:sz w:val="20"/>
              </w:rPr>
              <w:t xml:space="preserve"> </w:t>
            </w:r>
            <w:proofErr w:type="gramStart"/>
            <w:r>
              <w:rPr>
                <w:sz w:val="20"/>
              </w:rPr>
              <w:t>processes</w:t>
            </w:r>
            <w:proofErr w:type="gramEnd"/>
            <w:r>
              <w:rPr>
                <w:spacing w:val="40"/>
                <w:sz w:val="20"/>
              </w:rPr>
              <w:t xml:space="preserve"> </w:t>
            </w:r>
            <w:r>
              <w:rPr>
                <w:sz w:val="20"/>
              </w:rPr>
              <w:t>and</w:t>
            </w:r>
            <w:r>
              <w:rPr>
                <w:spacing w:val="40"/>
                <w:sz w:val="20"/>
              </w:rPr>
              <w:t xml:space="preserve"> </w:t>
            </w:r>
            <w:r>
              <w:rPr>
                <w:sz w:val="20"/>
              </w:rPr>
              <w:t>procedures</w:t>
            </w:r>
            <w:r>
              <w:rPr>
                <w:spacing w:val="40"/>
                <w:sz w:val="20"/>
              </w:rPr>
              <w:t xml:space="preserve"> </w:t>
            </w:r>
            <w:r>
              <w:rPr>
                <w:sz w:val="20"/>
              </w:rPr>
              <w:t>so</w:t>
            </w:r>
            <w:r>
              <w:rPr>
                <w:spacing w:val="40"/>
                <w:sz w:val="20"/>
              </w:rPr>
              <w:t xml:space="preserve"> </w:t>
            </w:r>
            <w:r>
              <w:rPr>
                <w:sz w:val="20"/>
              </w:rPr>
              <w:t>that</w:t>
            </w:r>
            <w:r>
              <w:rPr>
                <w:spacing w:val="40"/>
                <w:sz w:val="20"/>
              </w:rPr>
              <w:t xml:space="preserve"> </w:t>
            </w:r>
            <w:r>
              <w:rPr>
                <w:sz w:val="20"/>
              </w:rPr>
              <w:t>they</w:t>
            </w:r>
            <w:r>
              <w:rPr>
                <w:spacing w:val="40"/>
                <w:sz w:val="20"/>
              </w:rPr>
              <w:t xml:space="preserve"> </w:t>
            </w:r>
            <w:r>
              <w:rPr>
                <w:sz w:val="20"/>
              </w:rPr>
              <w:t xml:space="preserve">operate effectively at and from </w:t>
            </w:r>
            <w:r>
              <w:rPr>
                <w:b/>
                <w:sz w:val="20"/>
              </w:rPr>
              <w:t>Go-Live</w:t>
            </w:r>
            <w:r>
              <w:rPr>
                <w:sz w:val="20"/>
              </w:rPr>
              <w:t>.</w:t>
            </w:r>
          </w:p>
        </w:tc>
      </w:tr>
      <w:tr w:rsidR="00A32014" w14:paraId="4C9BA4F4" w14:textId="77777777">
        <w:trPr>
          <w:trHeight w:val="878"/>
        </w:trPr>
        <w:tc>
          <w:tcPr>
            <w:tcW w:w="1170" w:type="dxa"/>
          </w:tcPr>
          <w:p w14:paraId="4A79DC23" w14:textId="77777777" w:rsidR="00A32014" w:rsidRDefault="00000000">
            <w:pPr>
              <w:pStyle w:val="TableParagraph"/>
              <w:spacing w:before="68"/>
              <w:ind w:left="50"/>
              <w:rPr>
                <w:sz w:val="20"/>
              </w:rPr>
            </w:pPr>
            <w:r>
              <w:rPr>
                <w:spacing w:val="-2"/>
                <w:sz w:val="20"/>
              </w:rPr>
              <w:t>GC.A.3.2</w:t>
            </w:r>
          </w:p>
        </w:tc>
        <w:tc>
          <w:tcPr>
            <w:tcW w:w="634" w:type="dxa"/>
          </w:tcPr>
          <w:p w14:paraId="3FFEF7D1" w14:textId="77777777" w:rsidR="00A32014" w:rsidRDefault="00000000">
            <w:pPr>
              <w:pStyle w:val="TableParagraph"/>
              <w:spacing w:before="68"/>
              <w:ind w:left="206"/>
              <w:jc w:val="center"/>
              <w:rPr>
                <w:sz w:val="20"/>
              </w:rPr>
            </w:pPr>
            <w:r>
              <w:rPr>
                <w:spacing w:val="-5"/>
                <w:sz w:val="20"/>
              </w:rPr>
              <w:t>(a)</w:t>
            </w:r>
          </w:p>
        </w:tc>
        <w:tc>
          <w:tcPr>
            <w:tcW w:w="7937" w:type="dxa"/>
          </w:tcPr>
          <w:p w14:paraId="3375E33F" w14:textId="77777777" w:rsidR="00A32014" w:rsidRDefault="00000000">
            <w:pPr>
              <w:pStyle w:val="TableParagraph"/>
              <w:spacing w:before="68" w:line="264" w:lineRule="auto"/>
              <w:ind w:left="89" w:right="52"/>
              <w:jc w:val="both"/>
              <w:rPr>
                <w:b/>
                <w:sz w:val="20"/>
              </w:rPr>
            </w:pPr>
            <w:r>
              <w:rPr>
                <w:sz w:val="20"/>
              </w:rPr>
              <w:t xml:space="preserve">The provisions of </w:t>
            </w:r>
            <w:r>
              <w:rPr>
                <w:b/>
                <w:sz w:val="20"/>
              </w:rPr>
              <w:t xml:space="preserve">BC1 </w:t>
            </w:r>
            <w:r>
              <w:rPr>
                <w:sz w:val="20"/>
              </w:rPr>
              <w:t>(excluding BC1.5.1, BC1.5.2 and BC1.5.3)</w:t>
            </w:r>
            <w:r>
              <w:rPr>
                <w:spacing w:val="40"/>
                <w:sz w:val="20"/>
              </w:rPr>
              <w:t xml:space="preserve"> </w:t>
            </w:r>
            <w:r>
              <w:rPr>
                <w:sz w:val="20"/>
              </w:rPr>
              <w:t xml:space="preserve">shall apply to and be complied with by </w:t>
            </w:r>
            <w:r>
              <w:rPr>
                <w:b/>
                <w:sz w:val="20"/>
              </w:rPr>
              <w:t xml:space="preserve">Scottish Users </w:t>
            </w:r>
            <w:r>
              <w:rPr>
                <w:sz w:val="20"/>
              </w:rPr>
              <w:t xml:space="preserve">and by </w:t>
            </w:r>
            <w:r>
              <w:rPr>
                <w:b/>
                <w:sz w:val="20"/>
              </w:rPr>
              <w:t xml:space="preserve">The Company </w:t>
            </w:r>
            <w:r>
              <w:rPr>
                <w:sz w:val="20"/>
              </w:rPr>
              <w:t xml:space="preserve">in respect of such </w:t>
            </w:r>
            <w:r>
              <w:rPr>
                <w:b/>
                <w:sz w:val="20"/>
              </w:rPr>
              <w:t xml:space="preserve">Scottish Users </w:t>
            </w:r>
            <w:r>
              <w:rPr>
                <w:sz w:val="20"/>
              </w:rPr>
              <w:t xml:space="preserve">with effect from 11:00 hours on the day prior to </w:t>
            </w:r>
            <w:r>
              <w:rPr>
                <w:b/>
                <w:sz w:val="20"/>
              </w:rPr>
              <w:t>Go-Live</w:t>
            </w:r>
          </w:p>
        </w:tc>
      </w:tr>
      <w:tr w:rsidR="00A32014" w14:paraId="696C3FDA" w14:textId="77777777">
        <w:trPr>
          <w:trHeight w:val="1133"/>
        </w:trPr>
        <w:tc>
          <w:tcPr>
            <w:tcW w:w="1170" w:type="dxa"/>
          </w:tcPr>
          <w:p w14:paraId="0A13FFE8" w14:textId="77777777" w:rsidR="00A32014" w:rsidRDefault="00A32014">
            <w:pPr>
              <w:pStyle w:val="TableParagraph"/>
              <w:ind w:left="0"/>
              <w:rPr>
                <w:rFonts w:ascii="Times New Roman"/>
                <w:sz w:val="18"/>
              </w:rPr>
            </w:pPr>
          </w:p>
        </w:tc>
        <w:tc>
          <w:tcPr>
            <w:tcW w:w="634" w:type="dxa"/>
          </w:tcPr>
          <w:p w14:paraId="3C4D23E6" w14:textId="77777777" w:rsidR="00A32014" w:rsidRDefault="00000000">
            <w:pPr>
              <w:pStyle w:val="TableParagraph"/>
              <w:spacing w:before="68"/>
              <w:ind w:left="206"/>
              <w:jc w:val="center"/>
              <w:rPr>
                <w:sz w:val="20"/>
              </w:rPr>
            </w:pPr>
            <w:r>
              <w:rPr>
                <w:spacing w:val="-5"/>
                <w:sz w:val="20"/>
              </w:rPr>
              <w:t>(b)</w:t>
            </w:r>
          </w:p>
        </w:tc>
        <w:tc>
          <w:tcPr>
            <w:tcW w:w="7937" w:type="dxa"/>
          </w:tcPr>
          <w:p w14:paraId="7667065E" w14:textId="77777777" w:rsidR="00A32014" w:rsidRDefault="00000000">
            <w:pPr>
              <w:pStyle w:val="TableParagraph"/>
              <w:spacing w:before="68" w:line="264" w:lineRule="auto"/>
              <w:ind w:left="89" w:right="52"/>
              <w:jc w:val="both"/>
              <w:rPr>
                <w:sz w:val="20"/>
              </w:rPr>
            </w:pPr>
            <w:r>
              <w:rPr>
                <w:sz w:val="20"/>
              </w:rPr>
              <w:t xml:space="preserve">Notwithstanding (a) above, </w:t>
            </w:r>
            <w:r>
              <w:rPr>
                <w:b/>
                <w:sz w:val="20"/>
              </w:rPr>
              <w:t xml:space="preserve">Scottish Users </w:t>
            </w:r>
            <w:r>
              <w:rPr>
                <w:sz w:val="20"/>
              </w:rPr>
              <w:t xml:space="preserve">may submit data for </w:t>
            </w:r>
            <w:r>
              <w:rPr>
                <w:b/>
                <w:sz w:val="20"/>
              </w:rPr>
              <w:t xml:space="preserve">Go-Live </w:t>
            </w:r>
            <w:r>
              <w:rPr>
                <w:sz w:val="20"/>
              </w:rPr>
              <w:t xml:space="preserve">3 days in advance of </w:t>
            </w:r>
            <w:r>
              <w:rPr>
                <w:b/>
                <w:sz w:val="20"/>
              </w:rPr>
              <w:t xml:space="preserve">Go-Live </w:t>
            </w:r>
            <w:r>
              <w:rPr>
                <w:sz w:val="20"/>
              </w:rPr>
              <w:t xml:space="preserve">on the basis set out in the </w:t>
            </w:r>
            <w:r>
              <w:rPr>
                <w:b/>
                <w:sz w:val="20"/>
              </w:rPr>
              <w:t>Data Validation</w:t>
            </w:r>
            <w:r>
              <w:rPr>
                <w:sz w:val="20"/>
              </w:rPr>
              <w:t xml:space="preserve">, </w:t>
            </w:r>
            <w:r>
              <w:rPr>
                <w:b/>
                <w:sz w:val="20"/>
              </w:rPr>
              <w:t xml:space="preserve">Consistency and Defaulting Rules </w:t>
            </w:r>
            <w:r>
              <w:rPr>
                <w:sz w:val="20"/>
              </w:rPr>
              <w:t>which</w:t>
            </w:r>
            <w:r>
              <w:rPr>
                <w:spacing w:val="-1"/>
                <w:sz w:val="20"/>
              </w:rPr>
              <w:t xml:space="preserve"> </w:t>
            </w:r>
            <w:r>
              <w:rPr>
                <w:sz w:val="20"/>
              </w:rPr>
              <w:t xml:space="preserve">shall apply to </w:t>
            </w:r>
            <w:r>
              <w:rPr>
                <w:b/>
                <w:sz w:val="20"/>
              </w:rPr>
              <w:t xml:space="preserve">Scottish Users </w:t>
            </w:r>
            <w:r>
              <w:rPr>
                <w:sz w:val="20"/>
              </w:rPr>
              <w:t xml:space="preserve">and </w:t>
            </w:r>
            <w:r>
              <w:rPr>
                <w:b/>
                <w:sz w:val="20"/>
              </w:rPr>
              <w:t>The</w:t>
            </w:r>
            <w:r>
              <w:rPr>
                <w:b/>
                <w:spacing w:val="-1"/>
                <w:sz w:val="20"/>
              </w:rPr>
              <w:t xml:space="preserve"> </w:t>
            </w:r>
            <w:r>
              <w:rPr>
                <w:b/>
                <w:sz w:val="20"/>
              </w:rPr>
              <w:t xml:space="preserve">Company </w:t>
            </w:r>
            <w:r>
              <w:rPr>
                <w:sz w:val="20"/>
              </w:rPr>
              <w:t>in</w:t>
            </w:r>
            <w:r>
              <w:rPr>
                <w:spacing w:val="-1"/>
                <w:sz w:val="20"/>
              </w:rPr>
              <w:t xml:space="preserve"> </w:t>
            </w:r>
            <w:r>
              <w:rPr>
                <w:sz w:val="20"/>
              </w:rPr>
              <w:t xml:space="preserve">respect of such </w:t>
            </w:r>
            <w:r>
              <w:rPr>
                <w:b/>
                <w:sz w:val="20"/>
              </w:rPr>
              <w:t xml:space="preserve">Scottish Users </w:t>
            </w:r>
            <w:r>
              <w:rPr>
                <w:sz w:val="20"/>
              </w:rPr>
              <w:t>on that basis and for such purpose.</w:t>
            </w:r>
          </w:p>
        </w:tc>
      </w:tr>
      <w:tr w:rsidR="00A32014" w14:paraId="5F17E80D" w14:textId="77777777">
        <w:trPr>
          <w:trHeight w:val="878"/>
        </w:trPr>
        <w:tc>
          <w:tcPr>
            <w:tcW w:w="1170" w:type="dxa"/>
          </w:tcPr>
          <w:p w14:paraId="78DA8A33" w14:textId="77777777" w:rsidR="00A32014" w:rsidRDefault="00A32014">
            <w:pPr>
              <w:pStyle w:val="TableParagraph"/>
              <w:ind w:left="0"/>
              <w:rPr>
                <w:rFonts w:ascii="Times New Roman"/>
                <w:sz w:val="18"/>
              </w:rPr>
            </w:pPr>
          </w:p>
        </w:tc>
        <w:tc>
          <w:tcPr>
            <w:tcW w:w="634" w:type="dxa"/>
          </w:tcPr>
          <w:p w14:paraId="72F4B7F7" w14:textId="77777777" w:rsidR="00A32014" w:rsidRDefault="00000000">
            <w:pPr>
              <w:pStyle w:val="TableParagraph"/>
              <w:spacing w:before="68"/>
              <w:ind w:left="206" w:right="10"/>
              <w:jc w:val="center"/>
              <w:rPr>
                <w:sz w:val="20"/>
              </w:rPr>
            </w:pPr>
            <w:r>
              <w:rPr>
                <w:spacing w:val="-5"/>
                <w:sz w:val="20"/>
              </w:rPr>
              <w:t>(c)</w:t>
            </w:r>
          </w:p>
        </w:tc>
        <w:tc>
          <w:tcPr>
            <w:tcW w:w="7937" w:type="dxa"/>
          </w:tcPr>
          <w:p w14:paraId="31427F3C" w14:textId="77777777" w:rsidR="00A32014" w:rsidRDefault="00000000">
            <w:pPr>
              <w:pStyle w:val="TableParagraph"/>
              <w:spacing w:before="68" w:line="264" w:lineRule="auto"/>
              <w:ind w:left="89" w:right="51"/>
              <w:jc w:val="both"/>
              <w:rPr>
                <w:sz w:val="20"/>
              </w:rPr>
            </w:pPr>
            <w:r>
              <w:rPr>
                <w:sz w:val="20"/>
              </w:rPr>
              <w:t xml:space="preserve">The </w:t>
            </w:r>
            <w:r>
              <w:rPr>
                <w:b/>
                <w:sz w:val="20"/>
              </w:rPr>
              <w:t xml:space="preserve">Operational Day </w:t>
            </w:r>
            <w:r>
              <w:rPr>
                <w:sz w:val="20"/>
              </w:rPr>
              <w:t xml:space="preserve">for the purposes of any submissions by </w:t>
            </w:r>
            <w:r>
              <w:rPr>
                <w:b/>
                <w:sz w:val="20"/>
              </w:rPr>
              <w:t xml:space="preserve">Scottish Users </w:t>
            </w:r>
            <w:r>
              <w:rPr>
                <w:sz w:val="20"/>
              </w:rPr>
              <w:t xml:space="preserve">prior to </w:t>
            </w:r>
            <w:r>
              <w:rPr>
                <w:b/>
                <w:sz w:val="20"/>
              </w:rPr>
              <w:t xml:space="preserve">Go-Live </w:t>
            </w:r>
            <w:r>
              <w:rPr>
                <w:sz w:val="20"/>
              </w:rPr>
              <w:t xml:space="preserve">under a) and b) above for the day of </w:t>
            </w:r>
            <w:r>
              <w:rPr>
                <w:b/>
                <w:sz w:val="20"/>
              </w:rPr>
              <w:t xml:space="preserve">Go-Live </w:t>
            </w:r>
            <w:r>
              <w:rPr>
                <w:sz w:val="20"/>
              </w:rPr>
              <w:t xml:space="preserve">shall be 00:00 hours on </w:t>
            </w:r>
            <w:r>
              <w:rPr>
                <w:b/>
                <w:sz w:val="20"/>
              </w:rPr>
              <w:t xml:space="preserve">Go Live </w:t>
            </w:r>
            <w:r>
              <w:rPr>
                <w:sz w:val="20"/>
              </w:rPr>
              <w:t>to 05:00 hours on the following day.</w:t>
            </w:r>
          </w:p>
        </w:tc>
      </w:tr>
      <w:tr w:rsidR="00A32014" w14:paraId="6ACEDF42" w14:textId="77777777">
        <w:trPr>
          <w:trHeight w:val="879"/>
        </w:trPr>
        <w:tc>
          <w:tcPr>
            <w:tcW w:w="1170" w:type="dxa"/>
          </w:tcPr>
          <w:p w14:paraId="332E30F6" w14:textId="77777777" w:rsidR="00A32014" w:rsidRDefault="00A32014">
            <w:pPr>
              <w:pStyle w:val="TableParagraph"/>
              <w:ind w:left="0"/>
              <w:rPr>
                <w:rFonts w:ascii="Times New Roman"/>
                <w:sz w:val="18"/>
              </w:rPr>
            </w:pPr>
          </w:p>
        </w:tc>
        <w:tc>
          <w:tcPr>
            <w:tcW w:w="634" w:type="dxa"/>
          </w:tcPr>
          <w:p w14:paraId="0E1918F9" w14:textId="77777777" w:rsidR="00A32014" w:rsidRDefault="00000000">
            <w:pPr>
              <w:pStyle w:val="TableParagraph"/>
              <w:spacing w:before="68"/>
              <w:ind w:left="206"/>
              <w:jc w:val="center"/>
              <w:rPr>
                <w:sz w:val="20"/>
              </w:rPr>
            </w:pPr>
            <w:r>
              <w:rPr>
                <w:spacing w:val="-5"/>
                <w:sz w:val="20"/>
              </w:rPr>
              <w:t>(d)</w:t>
            </w:r>
          </w:p>
        </w:tc>
        <w:tc>
          <w:tcPr>
            <w:tcW w:w="7937" w:type="dxa"/>
          </w:tcPr>
          <w:p w14:paraId="73DFC67F" w14:textId="77777777" w:rsidR="00A32014" w:rsidRDefault="00000000">
            <w:pPr>
              <w:pStyle w:val="TableParagraph"/>
              <w:spacing w:before="68" w:line="264" w:lineRule="auto"/>
              <w:ind w:left="89" w:right="51"/>
              <w:jc w:val="both"/>
              <w:rPr>
                <w:sz w:val="20"/>
              </w:rPr>
            </w:pPr>
            <w:r>
              <w:rPr>
                <w:sz w:val="20"/>
              </w:rPr>
              <w:t>The</w:t>
            </w:r>
            <w:r>
              <w:rPr>
                <w:spacing w:val="-12"/>
                <w:sz w:val="20"/>
              </w:rPr>
              <w:t xml:space="preserve"> </w:t>
            </w:r>
            <w:r>
              <w:rPr>
                <w:sz w:val="20"/>
              </w:rPr>
              <w:t>provisions</w:t>
            </w:r>
            <w:r>
              <w:rPr>
                <w:spacing w:val="-10"/>
                <w:sz w:val="20"/>
              </w:rPr>
              <w:t xml:space="preserve"> </w:t>
            </w:r>
            <w:r>
              <w:rPr>
                <w:sz w:val="20"/>
              </w:rPr>
              <w:t>of</w:t>
            </w:r>
            <w:r>
              <w:rPr>
                <w:spacing w:val="-10"/>
                <w:sz w:val="20"/>
              </w:rPr>
              <w:t xml:space="preserve"> </w:t>
            </w:r>
            <w:r>
              <w:rPr>
                <w:b/>
                <w:sz w:val="20"/>
              </w:rPr>
              <w:t>BC2</w:t>
            </w:r>
            <w:r>
              <w:rPr>
                <w:b/>
                <w:spacing w:val="-11"/>
                <w:sz w:val="20"/>
              </w:rPr>
              <w:t xml:space="preserve"> </w:t>
            </w:r>
            <w:r>
              <w:rPr>
                <w:sz w:val="20"/>
              </w:rPr>
              <w:t>shall</w:t>
            </w:r>
            <w:r>
              <w:rPr>
                <w:spacing w:val="-10"/>
                <w:sz w:val="20"/>
              </w:rPr>
              <w:t xml:space="preserve"> </w:t>
            </w:r>
            <w:r>
              <w:rPr>
                <w:sz w:val="20"/>
              </w:rPr>
              <w:t>apply</w:t>
            </w:r>
            <w:r>
              <w:rPr>
                <w:spacing w:val="-10"/>
                <w:sz w:val="20"/>
              </w:rPr>
              <w:t xml:space="preserve"> </w:t>
            </w:r>
            <w:r>
              <w:rPr>
                <w:sz w:val="20"/>
              </w:rPr>
              <w:t>to</w:t>
            </w:r>
            <w:r>
              <w:rPr>
                <w:spacing w:val="-12"/>
                <w:sz w:val="20"/>
              </w:rPr>
              <w:t xml:space="preserve"> </w:t>
            </w:r>
            <w:r>
              <w:rPr>
                <w:sz w:val="20"/>
              </w:rPr>
              <w:t>and</w:t>
            </w:r>
            <w:r>
              <w:rPr>
                <w:spacing w:val="-12"/>
                <w:sz w:val="20"/>
              </w:rPr>
              <w:t xml:space="preserve"> </w:t>
            </w:r>
            <w:r>
              <w:rPr>
                <w:sz w:val="20"/>
              </w:rPr>
              <w:t>be</w:t>
            </w:r>
            <w:r>
              <w:rPr>
                <w:spacing w:val="-12"/>
                <w:sz w:val="20"/>
              </w:rPr>
              <w:t xml:space="preserve"> </w:t>
            </w:r>
            <w:r>
              <w:rPr>
                <w:sz w:val="20"/>
              </w:rPr>
              <w:t>complied</w:t>
            </w:r>
            <w:r>
              <w:rPr>
                <w:spacing w:val="-11"/>
                <w:sz w:val="20"/>
              </w:rPr>
              <w:t xml:space="preserve"> </w:t>
            </w:r>
            <w:r>
              <w:rPr>
                <w:sz w:val="20"/>
              </w:rPr>
              <w:t>with</w:t>
            </w:r>
            <w:r>
              <w:rPr>
                <w:spacing w:val="-12"/>
                <w:sz w:val="20"/>
              </w:rPr>
              <w:t xml:space="preserve"> </w:t>
            </w:r>
            <w:r>
              <w:rPr>
                <w:sz w:val="20"/>
              </w:rPr>
              <w:t>by</w:t>
            </w:r>
            <w:r>
              <w:rPr>
                <w:spacing w:val="-8"/>
                <w:sz w:val="20"/>
              </w:rPr>
              <w:t xml:space="preserve"> </w:t>
            </w:r>
            <w:r>
              <w:rPr>
                <w:b/>
                <w:sz w:val="20"/>
              </w:rPr>
              <w:t>Scottish</w:t>
            </w:r>
            <w:r>
              <w:rPr>
                <w:b/>
                <w:spacing w:val="-11"/>
                <w:sz w:val="20"/>
              </w:rPr>
              <w:t xml:space="preserve"> </w:t>
            </w:r>
            <w:r>
              <w:rPr>
                <w:b/>
                <w:sz w:val="20"/>
              </w:rPr>
              <w:t>Users</w:t>
            </w:r>
            <w:r>
              <w:rPr>
                <w:b/>
                <w:spacing w:val="-10"/>
                <w:sz w:val="20"/>
              </w:rPr>
              <w:t xml:space="preserve"> </w:t>
            </w:r>
            <w:r>
              <w:rPr>
                <w:sz w:val="20"/>
              </w:rPr>
              <w:t>and</w:t>
            </w:r>
            <w:r>
              <w:rPr>
                <w:spacing w:val="-11"/>
                <w:sz w:val="20"/>
              </w:rPr>
              <w:t xml:space="preserve"> </w:t>
            </w:r>
            <w:r>
              <w:rPr>
                <w:sz w:val="20"/>
              </w:rPr>
              <w:t>by</w:t>
            </w:r>
            <w:r>
              <w:rPr>
                <w:spacing w:val="-10"/>
                <w:sz w:val="20"/>
              </w:rPr>
              <w:t xml:space="preserve"> </w:t>
            </w:r>
            <w:r>
              <w:rPr>
                <w:b/>
                <w:sz w:val="20"/>
              </w:rPr>
              <w:t xml:space="preserve">The Company </w:t>
            </w:r>
            <w:r>
              <w:rPr>
                <w:sz w:val="20"/>
              </w:rPr>
              <w:t xml:space="preserve">in respect of such </w:t>
            </w:r>
            <w:r>
              <w:rPr>
                <w:b/>
                <w:sz w:val="20"/>
              </w:rPr>
              <w:t xml:space="preserve">Scottish Users </w:t>
            </w:r>
            <w:r>
              <w:rPr>
                <w:sz w:val="20"/>
              </w:rPr>
              <w:t xml:space="preserve">with effect from 23:00 hours on the day prior to </w:t>
            </w:r>
            <w:r>
              <w:rPr>
                <w:b/>
                <w:sz w:val="20"/>
              </w:rPr>
              <w:t>Go-Live</w:t>
            </w:r>
            <w:r>
              <w:rPr>
                <w:sz w:val="20"/>
              </w:rPr>
              <w:t>.</w:t>
            </w:r>
          </w:p>
        </w:tc>
      </w:tr>
      <w:tr w:rsidR="00A32014" w14:paraId="2ED8092B" w14:textId="77777777">
        <w:trPr>
          <w:trHeight w:val="878"/>
        </w:trPr>
        <w:tc>
          <w:tcPr>
            <w:tcW w:w="1170" w:type="dxa"/>
          </w:tcPr>
          <w:p w14:paraId="1D57E130" w14:textId="77777777" w:rsidR="00A32014" w:rsidRDefault="00A32014">
            <w:pPr>
              <w:pStyle w:val="TableParagraph"/>
              <w:ind w:left="0"/>
              <w:rPr>
                <w:rFonts w:ascii="Times New Roman"/>
                <w:sz w:val="18"/>
              </w:rPr>
            </w:pPr>
          </w:p>
        </w:tc>
        <w:tc>
          <w:tcPr>
            <w:tcW w:w="634" w:type="dxa"/>
          </w:tcPr>
          <w:p w14:paraId="4F66ABCE" w14:textId="77777777" w:rsidR="00A32014" w:rsidRDefault="00000000">
            <w:pPr>
              <w:pStyle w:val="TableParagraph"/>
              <w:spacing w:before="67"/>
              <w:ind w:left="206"/>
              <w:jc w:val="center"/>
              <w:rPr>
                <w:sz w:val="20"/>
              </w:rPr>
            </w:pPr>
            <w:r>
              <w:rPr>
                <w:spacing w:val="-5"/>
                <w:sz w:val="20"/>
              </w:rPr>
              <w:t>(e)</w:t>
            </w:r>
          </w:p>
        </w:tc>
        <w:tc>
          <w:tcPr>
            <w:tcW w:w="7937" w:type="dxa"/>
          </w:tcPr>
          <w:p w14:paraId="30D9CE9C" w14:textId="77777777" w:rsidR="00A32014" w:rsidRDefault="00000000">
            <w:pPr>
              <w:pStyle w:val="TableParagraph"/>
              <w:spacing w:before="67" w:line="264" w:lineRule="auto"/>
              <w:ind w:left="89" w:right="52"/>
              <w:jc w:val="both"/>
              <w:rPr>
                <w:sz w:val="20"/>
              </w:rPr>
            </w:pPr>
            <w:r>
              <w:rPr>
                <w:sz w:val="20"/>
              </w:rPr>
              <w:t>The</w:t>
            </w:r>
            <w:r>
              <w:rPr>
                <w:spacing w:val="-9"/>
                <w:sz w:val="20"/>
              </w:rPr>
              <w:t xml:space="preserve"> </w:t>
            </w:r>
            <w:r>
              <w:rPr>
                <w:sz w:val="20"/>
              </w:rPr>
              <w:t>provisions</w:t>
            </w:r>
            <w:r>
              <w:rPr>
                <w:spacing w:val="-6"/>
                <w:sz w:val="20"/>
              </w:rPr>
              <w:t xml:space="preserve"> </w:t>
            </w:r>
            <w:r>
              <w:rPr>
                <w:sz w:val="20"/>
              </w:rPr>
              <w:t>of</w:t>
            </w:r>
            <w:r>
              <w:rPr>
                <w:spacing w:val="-8"/>
                <w:sz w:val="20"/>
              </w:rPr>
              <w:t xml:space="preserve"> </w:t>
            </w:r>
            <w:r>
              <w:rPr>
                <w:b/>
                <w:sz w:val="20"/>
              </w:rPr>
              <w:t>OC7.4.8</w:t>
            </w:r>
            <w:r>
              <w:rPr>
                <w:b/>
                <w:spacing w:val="-7"/>
                <w:sz w:val="20"/>
              </w:rPr>
              <w:t xml:space="preserve"> </w:t>
            </w:r>
            <w:r>
              <w:rPr>
                <w:sz w:val="20"/>
              </w:rPr>
              <w:t>shall</w:t>
            </w:r>
            <w:r>
              <w:rPr>
                <w:spacing w:val="-7"/>
                <w:sz w:val="20"/>
              </w:rPr>
              <w:t xml:space="preserve"> </w:t>
            </w:r>
            <w:r>
              <w:rPr>
                <w:sz w:val="20"/>
              </w:rPr>
              <w:t>apply</w:t>
            </w:r>
            <w:r>
              <w:rPr>
                <w:spacing w:val="-8"/>
                <w:sz w:val="20"/>
              </w:rPr>
              <w:t xml:space="preserve"> </w:t>
            </w:r>
            <w:r>
              <w:rPr>
                <w:sz w:val="20"/>
              </w:rPr>
              <w:t>to</w:t>
            </w:r>
            <w:r>
              <w:rPr>
                <w:spacing w:val="-9"/>
                <w:sz w:val="20"/>
              </w:rPr>
              <w:t xml:space="preserve"> </w:t>
            </w:r>
            <w:r>
              <w:rPr>
                <w:sz w:val="20"/>
              </w:rPr>
              <w:t>and</w:t>
            </w:r>
            <w:r>
              <w:rPr>
                <w:spacing w:val="-7"/>
                <w:sz w:val="20"/>
              </w:rPr>
              <w:t xml:space="preserve"> </w:t>
            </w:r>
            <w:r>
              <w:rPr>
                <w:sz w:val="20"/>
              </w:rPr>
              <w:t>be</w:t>
            </w:r>
            <w:r>
              <w:rPr>
                <w:spacing w:val="-7"/>
                <w:sz w:val="20"/>
              </w:rPr>
              <w:t xml:space="preserve"> </w:t>
            </w:r>
            <w:r>
              <w:rPr>
                <w:sz w:val="20"/>
              </w:rPr>
              <w:t>complied</w:t>
            </w:r>
            <w:r>
              <w:rPr>
                <w:spacing w:val="-9"/>
                <w:sz w:val="20"/>
              </w:rPr>
              <w:t xml:space="preserve"> </w:t>
            </w:r>
            <w:r>
              <w:rPr>
                <w:sz w:val="20"/>
              </w:rPr>
              <w:t>with</w:t>
            </w:r>
            <w:r>
              <w:rPr>
                <w:spacing w:val="-7"/>
                <w:sz w:val="20"/>
              </w:rPr>
              <w:t xml:space="preserve"> </w:t>
            </w:r>
            <w:r>
              <w:rPr>
                <w:sz w:val="20"/>
              </w:rPr>
              <w:t>by</w:t>
            </w:r>
            <w:r>
              <w:rPr>
                <w:spacing w:val="-3"/>
                <w:sz w:val="20"/>
              </w:rPr>
              <w:t xml:space="preserve"> </w:t>
            </w:r>
            <w:r>
              <w:rPr>
                <w:b/>
                <w:sz w:val="20"/>
              </w:rPr>
              <w:t>Scottish</w:t>
            </w:r>
            <w:r>
              <w:rPr>
                <w:b/>
                <w:spacing w:val="-8"/>
                <w:sz w:val="20"/>
              </w:rPr>
              <w:t xml:space="preserve"> </w:t>
            </w:r>
            <w:r>
              <w:rPr>
                <w:b/>
                <w:sz w:val="20"/>
              </w:rPr>
              <w:t>Users</w:t>
            </w:r>
            <w:r>
              <w:rPr>
                <w:b/>
                <w:spacing w:val="-6"/>
                <w:sz w:val="20"/>
              </w:rPr>
              <w:t xml:space="preserve"> </w:t>
            </w:r>
            <w:r>
              <w:rPr>
                <w:sz w:val="20"/>
              </w:rPr>
              <w:t>and</w:t>
            </w:r>
            <w:r>
              <w:rPr>
                <w:spacing w:val="-7"/>
                <w:sz w:val="20"/>
              </w:rPr>
              <w:t xml:space="preserve"> </w:t>
            </w:r>
            <w:r>
              <w:rPr>
                <w:sz w:val="20"/>
              </w:rPr>
              <w:t xml:space="preserve">by </w:t>
            </w:r>
            <w:r>
              <w:rPr>
                <w:b/>
                <w:sz w:val="20"/>
              </w:rPr>
              <w:t>The</w:t>
            </w:r>
            <w:r>
              <w:rPr>
                <w:b/>
                <w:spacing w:val="-11"/>
                <w:sz w:val="20"/>
              </w:rPr>
              <w:t xml:space="preserve"> </w:t>
            </w:r>
            <w:r>
              <w:rPr>
                <w:b/>
                <w:sz w:val="20"/>
              </w:rPr>
              <w:t>Company</w:t>
            </w:r>
            <w:r>
              <w:rPr>
                <w:b/>
                <w:spacing w:val="-10"/>
                <w:sz w:val="20"/>
              </w:rPr>
              <w:t xml:space="preserve"> </w:t>
            </w:r>
            <w:r>
              <w:rPr>
                <w:sz w:val="20"/>
              </w:rPr>
              <w:t>in</w:t>
            </w:r>
            <w:r>
              <w:rPr>
                <w:spacing w:val="-11"/>
                <w:sz w:val="20"/>
              </w:rPr>
              <w:t xml:space="preserve"> </w:t>
            </w:r>
            <w:r>
              <w:rPr>
                <w:sz w:val="20"/>
              </w:rPr>
              <w:t>respect</w:t>
            </w:r>
            <w:r>
              <w:rPr>
                <w:spacing w:val="-11"/>
                <w:sz w:val="20"/>
              </w:rPr>
              <w:t xml:space="preserve"> </w:t>
            </w:r>
            <w:r>
              <w:rPr>
                <w:sz w:val="20"/>
              </w:rPr>
              <w:t>of</w:t>
            </w:r>
            <w:r>
              <w:rPr>
                <w:spacing w:val="-10"/>
                <w:sz w:val="20"/>
              </w:rPr>
              <w:t xml:space="preserve"> </w:t>
            </w:r>
            <w:r>
              <w:rPr>
                <w:sz w:val="20"/>
              </w:rPr>
              <w:t>such</w:t>
            </w:r>
            <w:r>
              <w:rPr>
                <w:spacing w:val="-11"/>
                <w:sz w:val="20"/>
              </w:rPr>
              <w:t xml:space="preserve"> </w:t>
            </w:r>
            <w:r>
              <w:rPr>
                <w:b/>
                <w:sz w:val="20"/>
              </w:rPr>
              <w:t>Scottish</w:t>
            </w:r>
            <w:r>
              <w:rPr>
                <w:b/>
                <w:spacing w:val="-11"/>
                <w:sz w:val="20"/>
              </w:rPr>
              <w:t xml:space="preserve"> </w:t>
            </w:r>
            <w:r>
              <w:rPr>
                <w:b/>
                <w:sz w:val="20"/>
              </w:rPr>
              <w:t>Users</w:t>
            </w:r>
            <w:r>
              <w:rPr>
                <w:b/>
                <w:spacing w:val="-11"/>
                <w:sz w:val="20"/>
              </w:rPr>
              <w:t xml:space="preserve"> </w:t>
            </w:r>
            <w:r>
              <w:rPr>
                <w:sz w:val="20"/>
              </w:rPr>
              <w:t>with</w:t>
            </w:r>
            <w:r>
              <w:rPr>
                <w:spacing w:val="-10"/>
                <w:sz w:val="20"/>
              </w:rPr>
              <w:t xml:space="preserve"> </w:t>
            </w:r>
            <w:r>
              <w:rPr>
                <w:sz w:val="20"/>
              </w:rPr>
              <w:t>effect</w:t>
            </w:r>
            <w:r>
              <w:rPr>
                <w:spacing w:val="-11"/>
                <w:sz w:val="20"/>
              </w:rPr>
              <w:t xml:space="preserve"> </w:t>
            </w:r>
            <w:r>
              <w:rPr>
                <w:sz w:val="20"/>
              </w:rPr>
              <w:t>from</w:t>
            </w:r>
            <w:r>
              <w:rPr>
                <w:spacing w:val="-12"/>
                <w:sz w:val="20"/>
              </w:rPr>
              <w:t xml:space="preserve"> </w:t>
            </w:r>
            <w:r>
              <w:rPr>
                <w:sz w:val="20"/>
              </w:rPr>
              <w:t>11:00</w:t>
            </w:r>
            <w:r>
              <w:rPr>
                <w:spacing w:val="-11"/>
                <w:sz w:val="20"/>
              </w:rPr>
              <w:t xml:space="preserve"> </w:t>
            </w:r>
            <w:r>
              <w:rPr>
                <w:sz w:val="20"/>
              </w:rPr>
              <w:t>hours</w:t>
            </w:r>
            <w:r>
              <w:rPr>
                <w:spacing w:val="-10"/>
                <w:sz w:val="20"/>
              </w:rPr>
              <w:t xml:space="preserve"> </w:t>
            </w:r>
            <w:r>
              <w:rPr>
                <w:sz w:val="20"/>
              </w:rPr>
              <w:t>on</w:t>
            </w:r>
            <w:r>
              <w:rPr>
                <w:spacing w:val="-12"/>
                <w:sz w:val="20"/>
              </w:rPr>
              <w:t xml:space="preserve"> </w:t>
            </w:r>
            <w:r>
              <w:rPr>
                <w:sz w:val="20"/>
              </w:rPr>
              <w:t>the</w:t>
            </w:r>
            <w:r>
              <w:rPr>
                <w:spacing w:val="-12"/>
                <w:sz w:val="20"/>
              </w:rPr>
              <w:t xml:space="preserve"> </w:t>
            </w:r>
            <w:r>
              <w:rPr>
                <w:sz w:val="20"/>
              </w:rPr>
              <w:t xml:space="preserve">day prior to </w:t>
            </w:r>
            <w:r>
              <w:rPr>
                <w:b/>
                <w:sz w:val="20"/>
              </w:rPr>
              <w:t>Go-Live</w:t>
            </w:r>
            <w:r>
              <w:rPr>
                <w:sz w:val="20"/>
              </w:rPr>
              <w:t>.</w:t>
            </w:r>
          </w:p>
        </w:tc>
      </w:tr>
      <w:tr w:rsidR="00A32014" w14:paraId="5DAC0C7C" w14:textId="77777777">
        <w:trPr>
          <w:trHeight w:val="878"/>
        </w:trPr>
        <w:tc>
          <w:tcPr>
            <w:tcW w:w="1170" w:type="dxa"/>
          </w:tcPr>
          <w:p w14:paraId="30E48FF0" w14:textId="77777777" w:rsidR="00A32014" w:rsidRDefault="00A32014">
            <w:pPr>
              <w:pStyle w:val="TableParagraph"/>
              <w:ind w:left="0"/>
              <w:rPr>
                <w:rFonts w:ascii="Times New Roman"/>
                <w:sz w:val="18"/>
              </w:rPr>
            </w:pPr>
          </w:p>
        </w:tc>
        <w:tc>
          <w:tcPr>
            <w:tcW w:w="634" w:type="dxa"/>
          </w:tcPr>
          <w:p w14:paraId="4B72B172" w14:textId="77777777" w:rsidR="00A32014" w:rsidRDefault="00000000">
            <w:pPr>
              <w:pStyle w:val="TableParagraph"/>
              <w:spacing w:before="67"/>
              <w:ind w:left="206" w:right="55"/>
              <w:jc w:val="center"/>
              <w:rPr>
                <w:sz w:val="20"/>
              </w:rPr>
            </w:pPr>
            <w:r>
              <w:rPr>
                <w:spacing w:val="-5"/>
                <w:sz w:val="20"/>
              </w:rPr>
              <w:t>(f)</w:t>
            </w:r>
          </w:p>
        </w:tc>
        <w:tc>
          <w:tcPr>
            <w:tcW w:w="7937" w:type="dxa"/>
          </w:tcPr>
          <w:p w14:paraId="0A0E324B" w14:textId="77777777" w:rsidR="00A32014" w:rsidRDefault="00000000">
            <w:pPr>
              <w:pStyle w:val="TableParagraph"/>
              <w:spacing w:before="67" w:line="264" w:lineRule="auto"/>
              <w:ind w:left="89" w:right="51"/>
              <w:jc w:val="both"/>
              <w:rPr>
                <w:sz w:val="20"/>
              </w:rPr>
            </w:pPr>
            <w:proofErr w:type="gramStart"/>
            <w:r>
              <w:rPr>
                <w:sz w:val="20"/>
              </w:rPr>
              <w:t>In</w:t>
            </w:r>
            <w:r>
              <w:rPr>
                <w:spacing w:val="-14"/>
                <w:sz w:val="20"/>
              </w:rPr>
              <w:t xml:space="preserve"> </w:t>
            </w:r>
            <w:r>
              <w:rPr>
                <w:sz w:val="20"/>
              </w:rPr>
              <w:t>order</w:t>
            </w:r>
            <w:r>
              <w:rPr>
                <w:spacing w:val="-14"/>
                <w:sz w:val="20"/>
              </w:rPr>
              <w:t xml:space="preserve"> </w:t>
            </w:r>
            <w:r>
              <w:rPr>
                <w:sz w:val="20"/>
              </w:rPr>
              <w:t>to</w:t>
            </w:r>
            <w:proofErr w:type="gramEnd"/>
            <w:r>
              <w:rPr>
                <w:spacing w:val="-14"/>
                <w:sz w:val="20"/>
              </w:rPr>
              <w:t xml:space="preserve"> </w:t>
            </w:r>
            <w:r>
              <w:rPr>
                <w:sz w:val="20"/>
              </w:rPr>
              <w:t>facilitate</w:t>
            </w:r>
            <w:r>
              <w:rPr>
                <w:spacing w:val="-14"/>
                <w:sz w:val="20"/>
              </w:rPr>
              <w:t xml:space="preserve"> </w:t>
            </w:r>
            <w:r>
              <w:rPr>
                <w:sz w:val="20"/>
              </w:rPr>
              <w:t>cut-over,</w:t>
            </w:r>
            <w:r>
              <w:rPr>
                <w:spacing w:val="-14"/>
                <w:sz w:val="20"/>
              </w:rPr>
              <w:t xml:space="preserve"> </w:t>
            </w:r>
            <w:r>
              <w:rPr>
                <w:b/>
                <w:sz w:val="20"/>
              </w:rPr>
              <w:t>Scottish</w:t>
            </w:r>
            <w:r>
              <w:rPr>
                <w:b/>
                <w:spacing w:val="-14"/>
                <w:sz w:val="20"/>
              </w:rPr>
              <w:t xml:space="preserve"> </w:t>
            </w:r>
            <w:r>
              <w:rPr>
                <w:b/>
                <w:sz w:val="20"/>
              </w:rPr>
              <w:t>Users</w:t>
            </w:r>
            <w:r>
              <w:rPr>
                <w:b/>
                <w:spacing w:val="-14"/>
                <w:sz w:val="20"/>
              </w:rPr>
              <w:t xml:space="preserve"> </w:t>
            </w:r>
            <w:r>
              <w:rPr>
                <w:sz w:val="20"/>
              </w:rPr>
              <w:t>acknowledge</w:t>
            </w:r>
            <w:r>
              <w:rPr>
                <w:spacing w:val="-14"/>
                <w:sz w:val="20"/>
              </w:rPr>
              <w:t xml:space="preserve"> </w:t>
            </w:r>
            <w:r>
              <w:rPr>
                <w:sz w:val="20"/>
              </w:rPr>
              <w:t>and</w:t>
            </w:r>
            <w:r>
              <w:rPr>
                <w:spacing w:val="-14"/>
                <w:sz w:val="20"/>
              </w:rPr>
              <w:t xml:space="preserve"> </w:t>
            </w:r>
            <w:r>
              <w:rPr>
                <w:sz w:val="20"/>
              </w:rPr>
              <w:t>agree</w:t>
            </w:r>
            <w:r>
              <w:rPr>
                <w:spacing w:val="-13"/>
                <w:sz w:val="20"/>
              </w:rPr>
              <w:t xml:space="preserve"> </w:t>
            </w:r>
            <w:r>
              <w:rPr>
                <w:sz w:val="20"/>
              </w:rPr>
              <w:t>that</w:t>
            </w:r>
            <w:r>
              <w:rPr>
                <w:spacing w:val="-14"/>
                <w:sz w:val="20"/>
              </w:rPr>
              <w:t xml:space="preserve"> </w:t>
            </w:r>
            <w:r>
              <w:rPr>
                <w:b/>
                <w:sz w:val="20"/>
              </w:rPr>
              <w:t>The</w:t>
            </w:r>
            <w:r>
              <w:rPr>
                <w:b/>
                <w:spacing w:val="-14"/>
                <w:sz w:val="20"/>
              </w:rPr>
              <w:t xml:space="preserve"> </w:t>
            </w:r>
            <w:r>
              <w:rPr>
                <w:b/>
                <w:sz w:val="20"/>
              </w:rPr>
              <w:t xml:space="preserve">Company </w:t>
            </w:r>
            <w:r>
              <w:rPr>
                <w:sz w:val="20"/>
              </w:rPr>
              <w:t xml:space="preserve">will exchange data submitted by such </w:t>
            </w:r>
            <w:r>
              <w:rPr>
                <w:b/>
                <w:sz w:val="20"/>
              </w:rPr>
              <w:t xml:space="preserve">Scottish Users </w:t>
            </w:r>
            <w:r>
              <w:rPr>
                <w:sz w:val="20"/>
              </w:rPr>
              <w:t xml:space="preserve">under </w:t>
            </w:r>
            <w:r>
              <w:rPr>
                <w:b/>
                <w:sz w:val="20"/>
              </w:rPr>
              <w:t xml:space="preserve">BC1 </w:t>
            </w:r>
            <w:r>
              <w:rPr>
                <w:sz w:val="20"/>
              </w:rPr>
              <w:t>prior to Go-Live with the Scottish system operators to the extent necessary to enable the cut-over.</w:t>
            </w:r>
          </w:p>
        </w:tc>
      </w:tr>
      <w:tr w:rsidR="00A32014" w14:paraId="78D6B69F" w14:textId="77777777">
        <w:trPr>
          <w:trHeight w:val="1777"/>
        </w:trPr>
        <w:tc>
          <w:tcPr>
            <w:tcW w:w="1170" w:type="dxa"/>
          </w:tcPr>
          <w:p w14:paraId="2C67D574" w14:textId="77777777" w:rsidR="00A32014" w:rsidRDefault="00A32014">
            <w:pPr>
              <w:pStyle w:val="TableParagraph"/>
              <w:ind w:left="0"/>
              <w:rPr>
                <w:rFonts w:ascii="Times New Roman"/>
                <w:sz w:val="18"/>
              </w:rPr>
            </w:pPr>
          </w:p>
        </w:tc>
        <w:tc>
          <w:tcPr>
            <w:tcW w:w="634" w:type="dxa"/>
          </w:tcPr>
          <w:p w14:paraId="267485E7" w14:textId="77777777" w:rsidR="00A32014" w:rsidRDefault="00000000">
            <w:pPr>
              <w:pStyle w:val="TableParagraph"/>
              <w:spacing w:before="67"/>
              <w:ind w:left="206"/>
              <w:jc w:val="center"/>
              <w:rPr>
                <w:sz w:val="20"/>
              </w:rPr>
            </w:pPr>
            <w:r>
              <w:rPr>
                <w:spacing w:val="-5"/>
                <w:sz w:val="20"/>
              </w:rPr>
              <w:t>(g)</w:t>
            </w:r>
          </w:p>
        </w:tc>
        <w:tc>
          <w:tcPr>
            <w:tcW w:w="7937" w:type="dxa"/>
          </w:tcPr>
          <w:p w14:paraId="5F41C2B0" w14:textId="77777777" w:rsidR="00A32014" w:rsidRDefault="00000000">
            <w:pPr>
              <w:pStyle w:val="TableParagraph"/>
              <w:spacing w:before="67" w:line="264" w:lineRule="auto"/>
              <w:ind w:left="89" w:right="50"/>
              <w:jc w:val="both"/>
              <w:rPr>
                <w:sz w:val="20"/>
              </w:rPr>
            </w:pPr>
            <w:r>
              <w:rPr>
                <w:sz w:val="20"/>
              </w:rPr>
              <w:t xml:space="preserve">Except in the case of </w:t>
            </w:r>
            <w:r>
              <w:rPr>
                <w:b/>
                <w:sz w:val="20"/>
              </w:rPr>
              <w:t>Reactive Power</w:t>
            </w:r>
            <w:r>
              <w:rPr>
                <w:sz w:val="20"/>
              </w:rPr>
              <w:t xml:space="preserve">, </w:t>
            </w:r>
            <w:r>
              <w:rPr>
                <w:b/>
                <w:sz w:val="20"/>
              </w:rPr>
              <w:t xml:space="preserve">Scottish Users </w:t>
            </w:r>
            <w:r>
              <w:rPr>
                <w:sz w:val="20"/>
              </w:rPr>
              <w:t xml:space="preserve">should only provide </w:t>
            </w:r>
            <w:r>
              <w:rPr>
                <w:b/>
                <w:sz w:val="20"/>
              </w:rPr>
              <w:t xml:space="preserve">Ancillary Services </w:t>
            </w:r>
            <w:r>
              <w:rPr>
                <w:sz w:val="20"/>
              </w:rPr>
              <w:t xml:space="preserve">from </w:t>
            </w:r>
            <w:r>
              <w:rPr>
                <w:b/>
                <w:sz w:val="20"/>
              </w:rPr>
              <w:t xml:space="preserve">Go-Live </w:t>
            </w:r>
            <w:r>
              <w:rPr>
                <w:sz w:val="20"/>
              </w:rPr>
              <w:t xml:space="preserve">where they have been instructed to do so by </w:t>
            </w:r>
            <w:r>
              <w:rPr>
                <w:b/>
                <w:sz w:val="20"/>
              </w:rPr>
              <w:t>The Company</w:t>
            </w:r>
            <w:r>
              <w:rPr>
                <w:sz w:val="20"/>
              </w:rPr>
              <w:t>. In the</w:t>
            </w:r>
            <w:r>
              <w:rPr>
                <w:spacing w:val="-7"/>
                <w:sz w:val="20"/>
              </w:rPr>
              <w:t xml:space="preserve"> </w:t>
            </w:r>
            <w:r>
              <w:rPr>
                <w:sz w:val="20"/>
              </w:rPr>
              <w:t>case</w:t>
            </w:r>
            <w:r>
              <w:rPr>
                <w:spacing w:val="-4"/>
                <w:sz w:val="20"/>
              </w:rPr>
              <w:t xml:space="preserve"> </w:t>
            </w:r>
            <w:r>
              <w:rPr>
                <w:sz w:val="20"/>
              </w:rPr>
              <w:t>of</w:t>
            </w:r>
            <w:r>
              <w:rPr>
                <w:spacing w:val="-5"/>
                <w:sz w:val="20"/>
              </w:rPr>
              <w:t xml:space="preserve"> </w:t>
            </w:r>
            <w:r>
              <w:rPr>
                <w:b/>
                <w:sz w:val="20"/>
              </w:rPr>
              <w:t>Reactive</w:t>
            </w:r>
            <w:r>
              <w:rPr>
                <w:b/>
                <w:spacing w:val="-5"/>
                <w:sz w:val="20"/>
              </w:rPr>
              <w:t xml:space="preserve"> </w:t>
            </w:r>
            <w:r>
              <w:rPr>
                <w:b/>
                <w:sz w:val="20"/>
              </w:rPr>
              <w:t>Power</w:t>
            </w:r>
            <w:r>
              <w:rPr>
                <w:sz w:val="20"/>
              </w:rPr>
              <w:t>,</w:t>
            </w:r>
            <w:r>
              <w:rPr>
                <w:spacing w:val="-6"/>
                <w:sz w:val="20"/>
              </w:rPr>
              <w:t xml:space="preserve"> </w:t>
            </w:r>
            <w:r>
              <w:rPr>
                <w:sz w:val="20"/>
              </w:rPr>
              <w:t>at</w:t>
            </w:r>
            <w:r>
              <w:rPr>
                <w:spacing w:val="-4"/>
                <w:sz w:val="20"/>
              </w:rPr>
              <w:t xml:space="preserve"> </w:t>
            </w:r>
            <w:r>
              <w:rPr>
                <w:b/>
                <w:sz w:val="20"/>
              </w:rPr>
              <w:t>Go-Live</w:t>
            </w:r>
            <w:r>
              <w:rPr>
                <w:b/>
                <w:spacing w:val="-6"/>
                <w:sz w:val="20"/>
              </w:rPr>
              <w:t xml:space="preserve"> </w:t>
            </w:r>
            <w:r>
              <w:rPr>
                <w:sz w:val="20"/>
              </w:rPr>
              <w:t>a</w:t>
            </w:r>
            <w:r>
              <w:rPr>
                <w:spacing w:val="-4"/>
                <w:sz w:val="20"/>
              </w:rPr>
              <w:t xml:space="preserve"> </w:t>
            </w:r>
            <w:r>
              <w:rPr>
                <w:b/>
                <w:sz w:val="20"/>
              </w:rPr>
              <w:t>Scottish</w:t>
            </w:r>
            <w:r>
              <w:rPr>
                <w:b/>
                <w:spacing w:val="-4"/>
                <w:sz w:val="20"/>
              </w:rPr>
              <w:t xml:space="preserve"> </w:t>
            </w:r>
            <w:r>
              <w:rPr>
                <w:b/>
                <w:sz w:val="20"/>
              </w:rPr>
              <w:t>User’s</w:t>
            </w:r>
            <w:r>
              <w:rPr>
                <w:b/>
                <w:spacing w:val="-7"/>
                <w:sz w:val="20"/>
              </w:rPr>
              <w:t xml:space="preserve"> </w:t>
            </w:r>
            <w:r>
              <w:rPr>
                <w:sz w:val="20"/>
              </w:rPr>
              <w:t>MVAr</w:t>
            </w:r>
            <w:r>
              <w:rPr>
                <w:spacing w:val="-4"/>
                <w:sz w:val="20"/>
              </w:rPr>
              <w:t xml:space="preserve"> </w:t>
            </w:r>
            <w:r>
              <w:rPr>
                <w:sz w:val="20"/>
              </w:rPr>
              <w:t>output</w:t>
            </w:r>
            <w:r>
              <w:rPr>
                <w:spacing w:val="-4"/>
                <w:sz w:val="20"/>
              </w:rPr>
              <w:t xml:space="preserve"> </w:t>
            </w:r>
            <w:r>
              <w:rPr>
                <w:sz w:val="20"/>
              </w:rPr>
              <w:t>will</w:t>
            </w:r>
            <w:r>
              <w:rPr>
                <w:spacing w:val="-5"/>
                <w:sz w:val="20"/>
              </w:rPr>
              <w:t xml:space="preserve"> </w:t>
            </w:r>
            <w:r>
              <w:rPr>
                <w:sz w:val="20"/>
              </w:rPr>
              <w:t>be</w:t>
            </w:r>
            <w:r>
              <w:rPr>
                <w:spacing w:val="-5"/>
                <w:sz w:val="20"/>
              </w:rPr>
              <w:t xml:space="preserve"> </w:t>
            </w:r>
            <w:r>
              <w:rPr>
                <w:sz w:val="20"/>
              </w:rPr>
              <w:t xml:space="preserve">deemed to be the level instructed by </w:t>
            </w:r>
            <w:r>
              <w:rPr>
                <w:b/>
                <w:sz w:val="20"/>
              </w:rPr>
              <w:t xml:space="preserve">The Company </w:t>
            </w:r>
            <w:r>
              <w:rPr>
                <w:sz w:val="20"/>
              </w:rPr>
              <w:t xml:space="preserve">under </w:t>
            </w:r>
            <w:r>
              <w:rPr>
                <w:b/>
                <w:sz w:val="20"/>
              </w:rPr>
              <w:t>BC2</w:t>
            </w:r>
            <w:r>
              <w:rPr>
                <w:sz w:val="20"/>
              </w:rPr>
              <w:t xml:space="preserve">, following this </w:t>
            </w:r>
            <w:r>
              <w:rPr>
                <w:b/>
                <w:sz w:val="20"/>
              </w:rPr>
              <w:t xml:space="preserve">Scottish Users </w:t>
            </w:r>
            <w:r>
              <w:rPr>
                <w:sz w:val="20"/>
              </w:rPr>
              <w:t xml:space="preserve">should operate in accordance with </w:t>
            </w:r>
            <w:r>
              <w:rPr>
                <w:b/>
                <w:sz w:val="20"/>
              </w:rPr>
              <w:t>BC</w:t>
            </w:r>
            <w:proofErr w:type="gramStart"/>
            <w:r>
              <w:rPr>
                <w:b/>
                <w:sz w:val="20"/>
              </w:rPr>
              <w:t>2.A.</w:t>
            </w:r>
            <w:proofErr w:type="gramEnd"/>
            <w:r>
              <w:rPr>
                <w:b/>
                <w:sz w:val="20"/>
              </w:rPr>
              <w:t xml:space="preserve">2.6 </w:t>
            </w:r>
            <w:r>
              <w:rPr>
                <w:sz w:val="20"/>
              </w:rPr>
              <w:t>on the basis that MVAr output will be allowed to vary with system conditions.</w:t>
            </w:r>
          </w:p>
        </w:tc>
      </w:tr>
      <w:tr w:rsidR="00A32014" w14:paraId="2A321D30" w14:textId="77777777">
        <w:trPr>
          <w:trHeight w:val="437"/>
        </w:trPr>
        <w:tc>
          <w:tcPr>
            <w:tcW w:w="1170" w:type="dxa"/>
          </w:tcPr>
          <w:p w14:paraId="6028E60C" w14:textId="77777777" w:rsidR="00A32014" w:rsidRDefault="00000000">
            <w:pPr>
              <w:pStyle w:val="TableParagraph"/>
              <w:spacing w:before="208" w:line="210" w:lineRule="exact"/>
              <w:ind w:left="50"/>
              <w:rPr>
                <w:sz w:val="20"/>
              </w:rPr>
            </w:pPr>
            <w:r>
              <w:rPr>
                <w:sz w:val="20"/>
              </w:rPr>
              <w:t>PART</w:t>
            </w:r>
            <w:r>
              <w:rPr>
                <w:spacing w:val="-6"/>
                <w:sz w:val="20"/>
              </w:rPr>
              <w:t xml:space="preserve"> </w:t>
            </w:r>
            <w:r>
              <w:rPr>
                <w:spacing w:val="-10"/>
                <w:sz w:val="20"/>
              </w:rPr>
              <w:t>B</w:t>
            </w:r>
          </w:p>
        </w:tc>
        <w:tc>
          <w:tcPr>
            <w:tcW w:w="634" w:type="dxa"/>
          </w:tcPr>
          <w:p w14:paraId="1C0E56F8" w14:textId="77777777" w:rsidR="00A32014" w:rsidRDefault="00A32014">
            <w:pPr>
              <w:pStyle w:val="TableParagraph"/>
              <w:ind w:left="0"/>
              <w:rPr>
                <w:rFonts w:ascii="Times New Roman"/>
                <w:sz w:val="18"/>
              </w:rPr>
            </w:pPr>
          </w:p>
        </w:tc>
        <w:tc>
          <w:tcPr>
            <w:tcW w:w="7937" w:type="dxa"/>
          </w:tcPr>
          <w:p w14:paraId="6D2B1E31" w14:textId="77777777" w:rsidR="00A32014" w:rsidRDefault="00A32014">
            <w:pPr>
              <w:pStyle w:val="TableParagraph"/>
              <w:ind w:left="0"/>
              <w:rPr>
                <w:rFonts w:ascii="Times New Roman"/>
                <w:sz w:val="18"/>
              </w:rPr>
            </w:pPr>
          </w:p>
        </w:tc>
      </w:tr>
    </w:tbl>
    <w:p w14:paraId="5F9676C1" w14:textId="77777777" w:rsidR="00A32014" w:rsidRDefault="00000000">
      <w:pPr>
        <w:pStyle w:val="BodyText"/>
        <w:tabs>
          <w:tab w:val="left" w:pos="1577"/>
        </w:tabs>
        <w:spacing w:before="168"/>
        <w:ind w:left="158"/>
        <w:jc w:val="both"/>
      </w:pPr>
      <w:r>
        <w:rPr>
          <w:spacing w:val="-2"/>
        </w:rPr>
        <w:t>GC.B.1</w:t>
      </w:r>
      <w:r>
        <w:tab/>
      </w:r>
      <w:r>
        <w:rPr>
          <w:spacing w:val="-2"/>
        </w:rPr>
        <w:t>Introduction</w:t>
      </w:r>
    </w:p>
    <w:p w14:paraId="2A56AC6C" w14:textId="77777777" w:rsidR="00A32014" w:rsidRDefault="00000000">
      <w:pPr>
        <w:tabs>
          <w:tab w:val="left" w:pos="1577"/>
        </w:tabs>
        <w:spacing w:before="145" w:line="264" w:lineRule="auto"/>
        <w:ind w:left="1577" w:right="509" w:hanging="1419"/>
        <w:jc w:val="both"/>
        <w:rPr>
          <w:sz w:val="20"/>
        </w:rPr>
      </w:pPr>
      <w:r>
        <w:rPr>
          <w:spacing w:val="-2"/>
          <w:sz w:val="20"/>
        </w:rPr>
        <w:t>GC.B.1.1</w:t>
      </w:r>
      <w:r>
        <w:rPr>
          <w:sz w:val="20"/>
        </w:rPr>
        <w:tab/>
        <w:t>This</w:t>
      </w:r>
      <w:r>
        <w:rPr>
          <w:spacing w:val="-8"/>
          <w:sz w:val="20"/>
        </w:rPr>
        <w:t xml:space="preserve"> </w:t>
      </w:r>
      <w:r>
        <w:rPr>
          <w:sz w:val="20"/>
        </w:rPr>
        <w:t>Appendix</w:t>
      </w:r>
      <w:r>
        <w:rPr>
          <w:spacing w:val="-8"/>
          <w:sz w:val="20"/>
        </w:rPr>
        <w:t xml:space="preserve"> </w:t>
      </w:r>
      <w:r>
        <w:rPr>
          <w:sz w:val="20"/>
        </w:rPr>
        <w:t>Part</w:t>
      </w:r>
      <w:r>
        <w:rPr>
          <w:spacing w:val="-8"/>
          <w:sz w:val="20"/>
        </w:rPr>
        <w:t xml:space="preserve"> </w:t>
      </w:r>
      <w:r>
        <w:rPr>
          <w:sz w:val="20"/>
        </w:rPr>
        <w:t>B</w:t>
      </w:r>
      <w:r>
        <w:rPr>
          <w:spacing w:val="-9"/>
          <w:sz w:val="20"/>
        </w:rPr>
        <w:t xml:space="preserve"> </w:t>
      </w:r>
      <w:r>
        <w:rPr>
          <w:sz w:val="20"/>
        </w:rPr>
        <w:t>to</w:t>
      </w:r>
      <w:r>
        <w:rPr>
          <w:spacing w:val="-9"/>
          <w:sz w:val="20"/>
        </w:rPr>
        <w:t xml:space="preserve"> </w:t>
      </w:r>
      <w:r>
        <w:rPr>
          <w:sz w:val="20"/>
        </w:rPr>
        <w:t>the</w:t>
      </w:r>
      <w:r>
        <w:rPr>
          <w:spacing w:val="-5"/>
          <w:sz w:val="20"/>
        </w:rPr>
        <w:t xml:space="preserve"> </w:t>
      </w:r>
      <w:r>
        <w:rPr>
          <w:b/>
          <w:sz w:val="20"/>
        </w:rPr>
        <w:t>General</w:t>
      </w:r>
      <w:r>
        <w:rPr>
          <w:b/>
          <w:spacing w:val="-9"/>
          <w:sz w:val="20"/>
        </w:rPr>
        <w:t xml:space="preserve"> </w:t>
      </w:r>
      <w:r>
        <w:rPr>
          <w:b/>
          <w:sz w:val="20"/>
        </w:rPr>
        <w:t>Conditions</w:t>
      </w:r>
      <w:r>
        <w:rPr>
          <w:b/>
          <w:spacing w:val="-8"/>
          <w:sz w:val="20"/>
        </w:rPr>
        <w:t xml:space="preserve"> </w:t>
      </w:r>
      <w:r>
        <w:rPr>
          <w:sz w:val="20"/>
        </w:rPr>
        <w:t>deals</w:t>
      </w:r>
      <w:r>
        <w:rPr>
          <w:spacing w:val="-6"/>
          <w:sz w:val="20"/>
        </w:rPr>
        <w:t xml:space="preserve"> </w:t>
      </w:r>
      <w:r>
        <w:rPr>
          <w:sz w:val="20"/>
        </w:rPr>
        <w:t>with</w:t>
      </w:r>
      <w:r>
        <w:rPr>
          <w:spacing w:val="-9"/>
          <w:sz w:val="20"/>
        </w:rPr>
        <w:t xml:space="preserve"> </w:t>
      </w:r>
      <w:r>
        <w:rPr>
          <w:sz w:val="20"/>
        </w:rPr>
        <w:t>issues</w:t>
      </w:r>
      <w:r>
        <w:rPr>
          <w:spacing w:val="-8"/>
          <w:sz w:val="20"/>
        </w:rPr>
        <w:t xml:space="preserve"> </w:t>
      </w:r>
      <w:r>
        <w:rPr>
          <w:sz w:val="20"/>
        </w:rPr>
        <w:t>arising</w:t>
      </w:r>
      <w:r>
        <w:rPr>
          <w:spacing w:val="-9"/>
          <w:sz w:val="20"/>
        </w:rPr>
        <w:t xml:space="preserve"> </w:t>
      </w:r>
      <w:r>
        <w:rPr>
          <w:sz w:val="20"/>
        </w:rPr>
        <w:t>out</w:t>
      </w:r>
      <w:r>
        <w:rPr>
          <w:spacing w:val="-9"/>
          <w:sz w:val="20"/>
        </w:rPr>
        <w:t xml:space="preserve"> </w:t>
      </w:r>
      <w:r>
        <w:rPr>
          <w:sz w:val="20"/>
        </w:rPr>
        <w:t>of</w:t>
      </w:r>
      <w:r>
        <w:rPr>
          <w:spacing w:val="-9"/>
          <w:sz w:val="20"/>
        </w:rPr>
        <w:t xml:space="preserve"> </w:t>
      </w:r>
      <w:r>
        <w:rPr>
          <w:sz w:val="20"/>
        </w:rPr>
        <w:t>the</w:t>
      </w:r>
      <w:r>
        <w:rPr>
          <w:spacing w:val="-9"/>
          <w:sz w:val="20"/>
        </w:rPr>
        <w:t xml:space="preserve"> </w:t>
      </w:r>
      <w:r>
        <w:rPr>
          <w:sz w:val="20"/>
        </w:rPr>
        <w:t xml:space="preserve">transition associated with the approval and implementation of </w:t>
      </w:r>
      <w:r>
        <w:rPr>
          <w:b/>
          <w:sz w:val="20"/>
        </w:rPr>
        <w:t xml:space="preserve">Grid Code Modification Proposal </w:t>
      </w:r>
      <w:r>
        <w:rPr>
          <w:sz w:val="20"/>
        </w:rPr>
        <w:t xml:space="preserve">GC0112 (Modifications relating to the separation of </w:t>
      </w:r>
      <w:r>
        <w:rPr>
          <w:b/>
          <w:sz w:val="20"/>
        </w:rPr>
        <w:t xml:space="preserve">System </w:t>
      </w:r>
      <w:r>
        <w:rPr>
          <w:sz w:val="20"/>
        </w:rPr>
        <w:t xml:space="preserve">operations and </w:t>
      </w:r>
      <w:r>
        <w:rPr>
          <w:b/>
          <w:sz w:val="20"/>
        </w:rPr>
        <w:t xml:space="preserve">Transmission Owner </w:t>
      </w:r>
      <w:r>
        <w:rPr>
          <w:sz w:val="20"/>
        </w:rPr>
        <w:t>roles).</w:t>
      </w:r>
    </w:p>
    <w:p w14:paraId="5A216AB3" w14:textId="77777777" w:rsidR="00A32014" w:rsidRDefault="00000000">
      <w:pPr>
        <w:pStyle w:val="BodyText"/>
        <w:tabs>
          <w:tab w:val="left" w:pos="1598"/>
        </w:tabs>
        <w:spacing w:before="119"/>
        <w:ind w:left="158"/>
        <w:jc w:val="both"/>
      </w:pPr>
      <w:r>
        <w:rPr>
          <w:spacing w:val="-2"/>
        </w:rPr>
        <w:t>GC.B.1.2</w:t>
      </w:r>
      <w:r>
        <w:tab/>
        <w:t>This</w:t>
      </w:r>
      <w:r>
        <w:rPr>
          <w:spacing w:val="-6"/>
        </w:rPr>
        <w:t xml:space="preserve"> </w:t>
      </w:r>
      <w:r>
        <w:t>Appendix</w:t>
      </w:r>
      <w:r>
        <w:rPr>
          <w:spacing w:val="-4"/>
        </w:rPr>
        <w:t xml:space="preserve"> </w:t>
      </w:r>
      <w:r>
        <w:t>Part</w:t>
      </w:r>
      <w:r>
        <w:rPr>
          <w:spacing w:val="-4"/>
        </w:rPr>
        <w:t xml:space="preserve"> </w:t>
      </w:r>
      <w:r>
        <w:t>B</w:t>
      </w:r>
      <w:r>
        <w:rPr>
          <w:spacing w:val="-7"/>
        </w:rPr>
        <w:t xml:space="preserve"> </w:t>
      </w:r>
      <w:r>
        <w:t>sets</w:t>
      </w:r>
      <w:r>
        <w:rPr>
          <w:spacing w:val="-4"/>
        </w:rPr>
        <w:t xml:space="preserve"> </w:t>
      </w:r>
      <w:r>
        <w:t>out</w:t>
      </w:r>
      <w:r>
        <w:rPr>
          <w:spacing w:val="-7"/>
        </w:rPr>
        <w:t xml:space="preserve"> </w:t>
      </w:r>
      <w:r>
        <w:t>the</w:t>
      </w:r>
      <w:r>
        <w:rPr>
          <w:spacing w:val="-8"/>
        </w:rPr>
        <w:t xml:space="preserve"> </w:t>
      </w:r>
      <w:r>
        <w:t>arrangements</w:t>
      </w:r>
      <w:r>
        <w:rPr>
          <w:spacing w:val="-5"/>
        </w:rPr>
        <w:t xml:space="preserve"> </w:t>
      </w:r>
      <w:r>
        <w:t>such</w:t>
      </w:r>
      <w:r>
        <w:rPr>
          <w:spacing w:val="-5"/>
        </w:rPr>
        <w:t xml:space="preserve"> </w:t>
      </w:r>
      <w:r>
        <w:rPr>
          <w:spacing w:val="-2"/>
        </w:rPr>
        <w:t>that:</w:t>
      </w:r>
    </w:p>
    <w:p w14:paraId="4F072919" w14:textId="77777777" w:rsidR="00A32014" w:rsidRDefault="00A32014">
      <w:pPr>
        <w:pStyle w:val="BodyText"/>
        <w:spacing w:before="46"/>
      </w:pPr>
    </w:p>
    <w:p w14:paraId="60C07647" w14:textId="77777777" w:rsidR="00A32014" w:rsidRDefault="00000000">
      <w:pPr>
        <w:pStyle w:val="ListParagraph"/>
        <w:numPr>
          <w:ilvl w:val="3"/>
          <w:numId w:val="5"/>
        </w:numPr>
        <w:tabs>
          <w:tab w:val="left" w:pos="3037"/>
        </w:tabs>
        <w:spacing w:line="264" w:lineRule="auto"/>
        <w:ind w:right="520" w:firstLine="0"/>
        <w:jc w:val="left"/>
        <w:rPr>
          <w:sz w:val="20"/>
        </w:rPr>
      </w:pPr>
      <w:r>
        <w:rPr>
          <w:sz w:val="20"/>
        </w:rPr>
        <w:t>the</w:t>
      </w:r>
      <w:r>
        <w:rPr>
          <w:spacing w:val="-3"/>
          <w:sz w:val="20"/>
        </w:rPr>
        <w:t xml:space="preserve"> </w:t>
      </w:r>
      <w:r>
        <w:rPr>
          <w:b/>
          <w:sz w:val="20"/>
        </w:rPr>
        <w:t>Post</w:t>
      </w:r>
      <w:r>
        <w:rPr>
          <w:b/>
          <w:spacing w:val="-4"/>
          <w:sz w:val="20"/>
        </w:rPr>
        <w:t xml:space="preserve"> </w:t>
      </w:r>
      <w:r>
        <w:rPr>
          <w:b/>
          <w:sz w:val="20"/>
        </w:rPr>
        <w:t>GC0112</w:t>
      </w:r>
      <w:r>
        <w:rPr>
          <w:b/>
          <w:spacing w:val="-4"/>
          <w:sz w:val="20"/>
        </w:rPr>
        <w:t xml:space="preserve"> </w:t>
      </w:r>
      <w:r>
        <w:rPr>
          <w:b/>
          <w:sz w:val="20"/>
        </w:rPr>
        <w:t>Grid</w:t>
      </w:r>
      <w:r>
        <w:rPr>
          <w:b/>
          <w:spacing w:val="-4"/>
          <w:sz w:val="20"/>
        </w:rPr>
        <w:t xml:space="preserve"> </w:t>
      </w:r>
      <w:r>
        <w:rPr>
          <w:b/>
          <w:sz w:val="20"/>
        </w:rPr>
        <w:t>Code</w:t>
      </w:r>
      <w:r>
        <w:rPr>
          <w:b/>
          <w:spacing w:val="-3"/>
          <w:sz w:val="20"/>
        </w:rPr>
        <w:t xml:space="preserve"> </w:t>
      </w:r>
      <w:r>
        <w:rPr>
          <w:sz w:val="20"/>
        </w:rPr>
        <w:t>reflects</w:t>
      </w:r>
      <w:r>
        <w:rPr>
          <w:spacing w:val="-3"/>
          <w:sz w:val="20"/>
        </w:rPr>
        <w:t xml:space="preserve"> </w:t>
      </w:r>
      <w:r>
        <w:rPr>
          <w:sz w:val="20"/>
        </w:rPr>
        <w:t>the</w:t>
      </w:r>
      <w:r>
        <w:rPr>
          <w:spacing w:val="-3"/>
          <w:sz w:val="20"/>
        </w:rPr>
        <w:t xml:space="preserve"> </w:t>
      </w:r>
      <w:r>
        <w:rPr>
          <w:b/>
          <w:sz w:val="20"/>
        </w:rPr>
        <w:t>Transfer</w:t>
      </w:r>
      <w:r>
        <w:rPr>
          <w:b/>
          <w:spacing w:val="-4"/>
          <w:sz w:val="20"/>
        </w:rPr>
        <w:t xml:space="preserve"> </w:t>
      </w:r>
      <w:r>
        <w:rPr>
          <w:b/>
          <w:sz w:val="20"/>
        </w:rPr>
        <w:t>of</w:t>
      </w:r>
      <w:r>
        <w:rPr>
          <w:b/>
          <w:spacing w:val="-1"/>
          <w:sz w:val="20"/>
        </w:rPr>
        <w:t xml:space="preserve"> </w:t>
      </w:r>
      <w:r>
        <w:rPr>
          <w:b/>
          <w:sz w:val="20"/>
        </w:rPr>
        <w:t>the</w:t>
      </w:r>
      <w:r>
        <w:rPr>
          <w:b/>
          <w:spacing w:val="-4"/>
          <w:sz w:val="20"/>
        </w:rPr>
        <w:t xml:space="preserve"> </w:t>
      </w:r>
      <w:r>
        <w:rPr>
          <w:b/>
          <w:sz w:val="20"/>
        </w:rPr>
        <w:t>System</w:t>
      </w:r>
      <w:r>
        <w:rPr>
          <w:b/>
          <w:spacing w:val="-4"/>
          <w:sz w:val="20"/>
        </w:rPr>
        <w:t xml:space="preserve"> </w:t>
      </w:r>
      <w:r>
        <w:rPr>
          <w:b/>
          <w:sz w:val="20"/>
        </w:rPr>
        <w:t xml:space="preserve">Operator </w:t>
      </w:r>
      <w:proofErr w:type="gramStart"/>
      <w:r>
        <w:rPr>
          <w:b/>
          <w:spacing w:val="-2"/>
          <w:sz w:val="20"/>
        </w:rPr>
        <w:t>Role</w:t>
      </w:r>
      <w:r>
        <w:rPr>
          <w:spacing w:val="-2"/>
          <w:sz w:val="20"/>
        </w:rPr>
        <w:t>;</w:t>
      </w:r>
      <w:proofErr w:type="gramEnd"/>
    </w:p>
    <w:p w14:paraId="52866599" w14:textId="77777777" w:rsidR="00A32014" w:rsidRDefault="00A32014">
      <w:pPr>
        <w:pStyle w:val="BodyText"/>
        <w:spacing w:before="23"/>
      </w:pPr>
    </w:p>
    <w:p w14:paraId="08F47654" w14:textId="77777777" w:rsidR="00A32014" w:rsidRDefault="00000000">
      <w:pPr>
        <w:pStyle w:val="ListParagraph"/>
        <w:numPr>
          <w:ilvl w:val="3"/>
          <w:numId w:val="5"/>
        </w:numPr>
        <w:tabs>
          <w:tab w:val="left" w:pos="2309"/>
          <w:tab w:val="left" w:pos="2311"/>
        </w:tabs>
        <w:spacing w:line="266" w:lineRule="auto"/>
        <w:ind w:right="678" w:hanging="735"/>
        <w:jc w:val="left"/>
        <w:rPr>
          <w:sz w:val="20"/>
        </w:rPr>
      </w:pPr>
      <w:r>
        <w:rPr>
          <w:sz w:val="20"/>
        </w:rPr>
        <w:t>certain</w:t>
      </w:r>
      <w:r>
        <w:rPr>
          <w:spacing w:val="-4"/>
          <w:sz w:val="20"/>
        </w:rPr>
        <w:t xml:space="preserve"> </w:t>
      </w:r>
      <w:r>
        <w:rPr>
          <w:sz w:val="20"/>
        </w:rPr>
        <w:t>amendments</w:t>
      </w:r>
      <w:r>
        <w:rPr>
          <w:spacing w:val="-3"/>
          <w:sz w:val="20"/>
        </w:rPr>
        <w:t xml:space="preserve"> </w:t>
      </w:r>
      <w:r>
        <w:rPr>
          <w:sz w:val="20"/>
        </w:rPr>
        <w:t>are</w:t>
      </w:r>
      <w:r>
        <w:rPr>
          <w:spacing w:val="-6"/>
          <w:sz w:val="20"/>
        </w:rPr>
        <w:t xml:space="preserve"> </w:t>
      </w:r>
      <w:r>
        <w:rPr>
          <w:sz w:val="20"/>
        </w:rPr>
        <w:t>made</w:t>
      </w:r>
      <w:r>
        <w:rPr>
          <w:spacing w:val="-6"/>
          <w:sz w:val="20"/>
        </w:rPr>
        <w:t xml:space="preserve"> </w:t>
      </w:r>
      <w:r>
        <w:rPr>
          <w:sz w:val="20"/>
        </w:rPr>
        <w:t>to</w:t>
      </w:r>
      <w:r>
        <w:rPr>
          <w:spacing w:val="-4"/>
          <w:sz w:val="20"/>
        </w:rPr>
        <w:t xml:space="preserve"> </w:t>
      </w:r>
      <w:r>
        <w:rPr>
          <w:b/>
          <w:sz w:val="20"/>
        </w:rPr>
        <w:t>Grid</w:t>
      </w:r>
      <w:r>
        <w:rPr>
          <w:b/>
          <w:spacing w:val="-3"/>
          <w:sz w:val="20"/>
        </w:rPr>
        <w:t xml:space="preserve"> </w:t>
      </w:r>
      <w:r>
        <w:rPr>
          <w:b/>
          <w:sz w:val="20"/>
        </w:rPr>
        <w:t>Code</w:t>
      </w:r>
      <w:r>
        <w:rPr>
          <w:b/>
          <w:spacing w:val="-6"/>
          <w:sz w:val="20"/>
        </w:rPr>
        <w:t xml:space="preserve"> </w:t>
      </w:r>
      <w:r>
        <w:rPr>
          <w:b/>
          <w:sz w:val="20"/>
        </w:rPr>
        <w:t>Related</w:t>
      </w:r>
      <w:r>
        <w:rPr>
          <w:b/>
          <w:spacing w:val="-3"/>
          <w:sz w:val="20"/>
        </w:rPr>
        <w:t xml:space="preserve"> </w:t>
      </w:r>
      <w:r>
        <w:rPr>
          <w:b/>
          <w:sz w:val="20"/>
        </w:rPr>
        <w:t>Agreements/Documents</w:t>
      </w:r>
      <w:r>
        <w:rPr>
          <w:b/>
          <w:spacing w:val="-3"/>
          <w:sz w:val="20"/>
        </w:rPr>
        <w:t xml:space="preserve"> </w:t>
      </w:r>
      <w:r>
        <w:rPr>
          <w:sz w:val="20"/>
        </w:rPr>
        <w:t xml:space="preserve">to reflect the </w:t>
      </w:r>
      <w:r>
        <w:rPr>
          <w:b/>
          <w:sz w:val="20"/>
        </w:rPr>
        <w:t>Transfer of the System Operator Role</w:t>
      </w:r>
      <w:r>
        <w:rPr>
          <w:sz w:val="20"/>
        </w:rPr>
        <w:t>,</w:t>
      </w:r>
    </w:p>
    <w:p w14:paraId="256C1C87" w14:textId="77777777" w:rsidR="00A32014" w:rsidRDefault="00A32014">
      <w:pPr>
        <w:pStyle w:val="BodyText"/>
        <w:spacing w:before="20"/>
      </w:pPr>
    </w:p>
    <w:p w14:paraId="3F8F40BC" w14:textId="77777777" w:rsidR="00A32014" w:rsidRDefault="00000000">
      <w:pPr>
        <w:pStyle w:val="ListParagraph"/>
        <w:numPr>
          <w:ilvl w:val="3"/>
          <w:numId w:val="4"/>
        </w:numPr>
        <w:tabs>
          <w:tab w:val="left" w:pos="2310"/>
        </w:tabs>
        <w:ind w:left="2310" w:hanging="733"/>
        <w:rPr>
          <w:sz w:val="20"/>
        </w:rPr>
      </w:pPr>
      <w:r>
        <w:rPr>
          <w:sz w:val="20"/>
        </w:rPr>
        <w:t>arrangements</w:t>
      </w:r>
      <w:r>
        <w:rPr>
          <w:spacing w:val="36"/>
          <w:sz w:val="20"/>
        </w:rPr>
        <w:t xml:space="preserve"> </w:t>
      </w:r>
      <w:r>
        <w:rPr>
          <w:sz w:val="20"/>
        </w:rPr>
        <w:t>can</w:t>
      </w:r>
      <w:r>
        <w:rPr>
          <w:spacing w:val="36"/>
          <w:sz w:val="20"/>
        </w:rPr>
        <w:t xml:space="preserve"> </w:t>
      </w:r>
      <w:r>
        <w:rPr>
          <w:sz w:val="20"/>
        </w:rPr>
        <w:t>be</w:t>
      </w:r>
      <w:r>
        <w:rPr>
          <w:spacing w:val="38"/>
          <w:sz w:val="20"/>
        </w:rPr>
        <w:t xml:space="preserve"> </w:t>
      </w:r>
      <w:r>
        <w:rPr>
          <w:sz w:val="20"/>
        </w:rPr>
        <w:t>put</w:t>
      </w:r>
      <w:r>
        <w:rPr>
          <w:spacing w:val="39"/>
          <w:sz w:val="20"/>
        </w:rPr>
        <w:t xml:space="preserve"> </w:t>
      </w:r>
      <w:r>
        <w:rPr>
          <w:sz w:val="20"/>
        </w:rPr>
        <w:t>in</w:t>
      </w:r>
      <w:r>
        <w:rPr>
          <w:spacing w:val="36"/>
          <w:sz w:val="20"/>
        </w:rPr>
        <w:t xml:space="preserve"> </w:t>
      </w:r>
      <w:r>
        <w:rPr>
          <w:sz w:val="20"/>
        </w:rPr>
        <w:t>place</w:t>
      </w:r>
      <w:r>
        <w:rPr>
          <w:spacing w:val="38"/>
          <w:sz w:val="20"/>
        </w:rPr>
        <w:t xml:space="preserve"> </w:t>
      </w:r>
      <w:r>
        <w:rPr>
          <w:sz w:val="20"/>
        </w:rPr>
        <w:t>prior</w:t>
      </w:r>
      <w:r>
        <w:rPr>
          <w:spacing w:val="37"/>
          <w:sz w:val="20"/>
        </w:rPr>
        <w:t xml:space="preserve"> </w:t>
      </w:r>
      <w:r>
        <w:rPr>
          <w:sz w:val="20"/>
        </w:rPr>
        <w:t>to</w:t>
      </w:r>
      <w:r>
        <w:rPr>
          <w:spacing w:val="36"/>
          <w:sz w:val="20"/>
        </w:rPr>
        <w:t xml:space="preserve"> </w:t>
      </w:r>
      <w:r>
        <w:rPr>
          <w:sz w:val="20"/>
        </w:rPr>
        <w:t>the</w:t>
      </w:r>
      <w:r>
        <w:rPr>
          <w:spacing w:val="43"/>
          <w:sz w:val="20"/>
        </w:rPr>
        <w:t xml:space="preserve"> </w:t>
      </w:r>
      <w:r>
        <w:rPr>
          <w:b/>
          <w:sz w:val="20"/>
        </w:rPr>
        <w:t>SO</w:t>
      </w:r>
      <w:r>
        <w:rPr>
          <w:b/>
          <w:spacing w:val="40"/>
          <w:sz w:val="20"/>
        </w:rPr>
        <w:t xml:space="preserve"> </w:t>
      </w:r>
      <w:r>
        <w:rPr>
          <w:b/>
          <w:sz w:val="20"/>
        </w:rPr>
        <w:t>Transfer</w:t>
      </w:r>
      <w:r>
        <w:rPr>
          <w:b/>
          <w:spacing w:val="38"/>
          <w:sz w:val="20"/>
        </w:rPr>
        <w:t xml:space="preserve"> </w:t>
      </w:r>
      <w:r>
        <w:rPr>
          <w:b/>
          <w:sz w:val="20"/>
        </w:rPr>
        <w:t>Date</w:t>
      </w:r>
      <w:r>
        <w:rPr>
          <w:b/>
          <w:spacing w:val="38"/>
          <w:sz w:val="20"/>
        </w:rPr>
        <w:t xml:space="preserve"> </w:t>
      </w:r>
      <w:r>
        <w:rPr>
          <w:sz w:val="20"/>
        </w:rPr>
        <w:t>to</w:t>
      </w:r>
      <w:r>
        <w:rPr>
          <w:spacing w:val="35"/>
          <w:sz w:val="20"/>
        </w:rPr>
        <w:t xml:space="preserve"> </w:t>
      </w:r>
      <w:r>
        <w:rPr>
          <w:sz w:val="20"/>
        </w:rPr>
        <w:t>enable</w:t>
      </w:r>
      <w:r>
        <w:rPr>
          <w:spacing w:val="36"/>
          <w:sz w:val="20"/>
        </w:rPr>
        <w:t xml:space="preserve"> </w:t>
      </w:r>
      <w:r>
        <w:rPr>
          <w:spacing w:val="-5"/>
          <w:sz w:val="20"/>
        </w:rPr>
        <w:t>the</w:t>
      </w:r>
    </w:p>
    <w:p w14:paraId="75B33007" w14:textId="77777777" w:rsidR="00A32014" w:rsidRDefault="00A32014">
      <w:pPr>
        <w:rPr>
          <w:sz w:val="20"/>
        </w:rPr>
        <w:sectPr w:rsidR="00A32014">
          <w:pgSz w:w="11910" w:h="16840"/>
          <w:pgMar w:top="820" w:right="340" w:bottom="1200" w:left="1260" w:header="0" w:footer="1015" w:gutter="0"/>
          <w:cols w:space="720"/>
        </w:sectPr>
      </w:pPr>
    </w:p>
    <w:p w14:paraId="76468489" w14:textId="77777777" w:rsidR="00A32014" w:rsidRDefault="00000000">
      <w:pPr>
        <w:spacing w:before="73" w:line="264" w:lineRule="auto"/>
        <w:ind w:left="2311"/>
        <w:rPr>
          <w:sz w:val="20"/>
        </w:rPr>
      </w:pPr>
      <w:r>
        <w:rPr>
          <w:sz w:val="20"/>
        </w:rPr>
        <w:lastRenderedPageBreak/>
        <w:t>transition</w:t>
      </w:r>
      <w:r>
        <w:rPr>
          <w:spacing w:val="40"/>
          <w:sz w:val="20"/>
        </w:rPr>
        <w:t xml:space="preserve"> </w:t>
      </w:r>
      <w:r>
        <w:rPr>
          <w:sz w:val="20"/>
        </w:rPr>
        <w:t>of</w:t>
      </w:r>
      <w:r>
        <w:rPr>
          <w:spacing w:val="40"/>
          <w:sz w:val="20"/>
        </w:rPr>
        <w:t xml:space="preserve"> </w:t>
      </w:r>
      <w:r>
        <w:rPr>
          <w:sz w:val="20"/>
        </w:rPr>
        <w:t>the</w:t>
      </w:r>
      <w:r>
        <w:rPr>
          <w:spacing w:val="40"/>
          <w:sz w:val="20"/>
        </w:rPr>
        <w:t xml:space="preserve"> </w:t>
      </w:r>
      <w:r>
        <w:rPr>
          <w:sz w:val="20"/>
        </w:rPr>
        <w:t>operations</w:t>
      </w:r>
      <w:r>
        <w:rPr>
          <w:spacing w:val="40"/>
          <w:sz w:val="20"/>
        </w:rPr>
        <w:t xml:space="preserve"> </w:t>
      </w:r>
      <w:r>
        <w:rPr>
          <w:sz w:val="20"/>
        </w:rPr>
        <w:t>with</w:t>
      </w:r>
      <w:r>
        <w:rPr>
          <w:spacing w:val="65"/>
          <w:sz w:val="20"/>
        </w:rPr>
        <w:t xml:space="preserve"> </w:t>
      </w:r>
      <w:r>
        <w:rPr>
          <w:b/>
          <w:sz w:val="20"/>
        </w:rPr>
        <w:t>NGET</w:t>
      </w:r>
      <w:r>
        <w:rPr>
          <w:b/>
          <w:spacing w:val="40"/>
          <w:sz w:val="20"/>
        </w:rPr>
        <w:t xml:space="preserve"> </w:t>
      </w:r>
      <w:r>
        <w:rPr>
          <w:sz w:val="20"/>
        </w:rPr>
        <w:t>under</w:t>
      </w:r>
      <w:r>
        <w:rPr>
          <w:spacing w:val="40"/>
          <w:sz w:val="20"/>
        </w:rPr>
        <w:t xml:space="preserve"> </w:t>
      </w:r>
      <w:r>
        <w:rPr>
          <w:sz w:val="20"/>
        </w:rPr>
        <w:t>the</w:t>
      </w:r>
      <w:r>
        <w:rPr>
          <w:spacing w:val="40"/>
          <w:sz w:val="20"/>
        </w:rPr>
        <w:t xml:space="preserve"> </w:t>
      </w:r>
      <w:r>
        <w:rPr>
          <w:b/>
          <w:sz w:val="20"/>
        </w:rPr>
        <w:t>Pre</w:t>
      </w:r>
      <w:r>
        <w:rPr>
          <w:b/>
          <w:spacing w:val="40"/>
          <w:sz w:val="20"/>
        </w:rPr>
        <w:t xml:space="preserve"> </w:t>
      </w:r>
      <w:r>
        <w:rPr>
          <w:b/>
          <w:sz w:val="20"/>
        </w:rPr>
        <w:t>GC0112</w:t>
      </w:r>
      <w:r>
        <w:rPr>
          <w:b/>
          <w:spacing w:val="40"/>
          <w:sz w:val="20"/>
        </w:rPr>
        <w:t xml:space="preserve"> </w:t>
      </w:r>
      <w:r>
        <w:rPr>
          <w:b/>
          <w:sz w:val="20"/>
        </w:rPr>
        <w:t>Grid</w:t>
      </w:r>
      <w:r>
        <w:rPr>
          <w:b/>
          <w:spacing w:val="40"/>
          <w:sz w:val="20"/>
        </w:rPr>
        <w:t xml:space="preserve"> </w:t>
      </w:r>
      <w:r>
        <w:rPr>
          <w:b/>
          <w:sz w:val="20"/>
        </w:rPr>
        <w:t>Code</w:t>
      </w:r>
      <w:r>
        <w:rPr>
          <w:b/>
          <w:spacing w:val="40"/>
          <w:sz w:val="20"/>
        </w:rPr>
        <w:t xml:space="preserve"> </w:t>
      </w:r>
      <w:r>
        <w:rPr>
          <w:sz w:val="20"/>
        </w:rPr>
        <w:t>to</w:t>
      </w:r>
      <w:r>
        <w:rPr>
          <w:spacing w:val="40"/>
          <w:sz w:val="20"/>
        </w:rPr>
        <w:t xml:space="preserve"> </w:t>
      </w:r>
      <w:r>
        <w:rPr>
          <w:sz w:val="20"/>
        </w:rPr>
        <w:t xml:space="preserve">operations with </w:t>
      </w:r>
      <w:r>
        <w:rPr>
          <w:b/>
          <w:sz w:val="20"/>
        </w:rPr>
        <w:t xml:space="preserve">The Company </w:t>
      </w:r>
      <w:r>
        <w:rPr>
          <w:sz w:val="20"/>
        </w:rPr>
        <w:t xml:space="preserve">under the </w:t>
      </w:r>
      <w:r>
        <w:rPr>
          <w:b/>
          <w:sz w:val="20"/>
        </w:rPr>
        <w:t>Post GC0112 Grid Code</w:t>
      </w:r>
      <w:r>
        <w:rPr>
          <w:sz w:val="20"/>
        </w:rPr>
        <w:t>; and</w:t>
      </w:r>
    </w:p>
    <w:p w14:paraId="0A576FB0" w14:textId="77777777" w:rsidR="00A32014" w:rsidRDefault="00A32014">
      <w:pPr>
        <w:pStyle w:val="BodyText"/>
        <w:spacing w:before="22"/>
      </w:pPr>
    </w:p>
    <w:p w14:paraId="5764666A" w14:textId="77777777" w:rsidR="00A32014" w:rsidRDefault="00000000">
      <w:pPr>
        <w:pStyle w:val="ListParagraph"/>
        <w:numPr>
          <w:ilvl w:val="3"/>
          <w:numId w:val="4"/>
        </w:numPr>
        <w:tabs>
          <w:tab w:val="left" w:pos="2317"/>
        </w:tabs>
        <w:ind w:left="2317" w:hanging="740"/>
        <w:rPr>
          <w:sz w:val="20"/>
        </w:rPr>
      </w:pPr>
      <w:r>
        <w:rPr>
          <w:sz w:val="20"/>
        </w:rPr>
        <w:t>each</w:t>
      </w:r>
      <w:r>
        <w:rPr>
          <w:spacing w:val="-6"/>
          <w:sz w:val="20"/>
        </w:rPr>
        <w:t xml:space="preserve"> </w:t>
      </w:r>
      <w:r>
        <w:rPr>
          <w:b/>
          <w:sz w:val="20"/>
        </w:rPr>
        <w:t>User</w:t>
      </w:r>
      <w:r>
        <w:rPr>
          <w:b/>
          <w:spacing w:val="-8"/>
          <w:sz w:val="20"/>
        </w:rPr>
        <w:t xml:space="preserve"> </w:t>
      </w:r>
      <w:r>
        <w:rPr>
          <w:sz w:val="20"/>
        </w:rPr>
        <w:t>co-operates</w:t>
      </w:r>
      <w:r>
        <w:rPr>
          <w:spacing w:val="-6"/>
          <w:sz w:val="20"/>
        </w:rPr>
        <w:t xml:space="preserve"> </w:t>
      </w:r>
      <w:r>
        <w:rPr>
          <w:sz w:val="20"/>
        </w:rPr>
        <w:t>in</w:t>
      </w:r>
      <w:r>
        <w:rPr>
          <w:spacing w:val="-5"/>
          <w:sz w:val="20"/>
        </w:rPr>
        <w:t xml:space="preserve"> </w:t>
      </w:r>
      <w:r>
        <w:rPr>
          <w:sz w:val="20"/>
        </w:rPr>
        <w:t>relation</w:t>
      </w:r>
      <w:r>
        <w:rPr>
          <w:spacing w:val="-7"/>
          <w:sz w:val="20"/>
        </w:rPr>
        <w:t xml:space="preserve"> </w:t>
      </w:r>
      <w:r>
        <w:rPr>
          <w:sz w:val="20"/>
        </w:rPr>
        <w:t>to</w:t>
      </w:r>
      <w:r>
        <w:rPr>
          <w:spacing w:val="-5"/>
          <w:sz w:val="20"/>
        </w:rPr>
        <w:t xml:space="preserve"> </w:t>
      </w:r>
      <w:r>
        <w:rPr>
          <w:sz w:val="20"/>
        </w:rPr>
        <w:t>the</w:t>
      </w:r>
      <w:r>
        <w:rPr>
          <w:spacing w:val="-6"/>
          <w:sz w:val="20"/>
        </w:rPr>
        <w:t xml:space="preserve"> </w:t>
      </w:r>
      <w:r>
        <w:rPr>
          <w:spacing w:val="-2"/>
          <w:sz w:val="20"/>
        </w:rPr>
        <w:t>transition.</w:t>
      </w:r>
    </w:p>
    <w:p w14:paraId="41B9C22E" w14:textId="77777777" w:rsidR="00A32014" w:rsidRDefault="00A32014">
      <w:pPr>
        <w:pStyle w:val="BodyText"/>
        <w:spacing w:before="47"/>
      </w:pPr>
    </w:p>
    <w:p w14:paraId="0E5B381B" w14:textId="77777777" w:rsidR="00A32014" w:rsidRDefault="00000000">
      <w:pPr>
        <w:tabs>
          <w:tab w:val="left" w:pos="1577"/>
        </w:tabs>
        <w:spacing w:line="264" w:lineRule="auto"/>
        <w:ind w:left="1577" w:right="507" w:hanging="1419"/>
        <w:jc w:val="both"/>
        <w:rPr>
          <w:sz w:val="20"/>
        </w:rPr>
      </w:pPr>
      <w:r>
        <w:rPr>
          <w:spacing w:val="-2"/>
          <w:sz w:val="20"/>
        </w:rPr>
        <w:t>GC.B.1.3</w:t>
      </w:r>
      <w:r>
        <w:rPr>
          <w:sz w:val="20"/>
        </w:rPr>
        <w:tab/>
        <w:t xml:space="preserve">The provisions of the </w:t>
      </w:r>
      <w:r>
        <w:rPr>
          <w:b/>
          <w:sz w:val="20"/>
        </w:rPr>
        <w:t xml:space="preserve">Post GC0112 Grid Code </w:t>
      </w:r>
      <w:r>
        <w:rPr>
          <w:sz w:val="20"/>
        </w:rPr>
        <w:t xml:space="preserve">shall be suspended until the </w:t>
      </w:r>
      <w:r>
        <w:rPr>
          <w:b/>
          <w:sz w:val="20"/>
        </w:rPr>
        <w:t xml:space="preserve">SO Transfer Date </w:t>
      </w:r>
      <w:r>
        <w:rPr>
          <w:sz w:val="20"/>
        </w:rPr>
        <w:t>except for this Appendix</w:t>
      </w:r>
      <w:r>
        <w:rPr>
          <w:spacing w:val="40"/>
          <w:sz w:val="20"/>
        </w:rPr>
        <w:t xml:space="preserve"> </w:t>
      </w:r>
      <w:r>
        <w:rPr>
          <w:sz w:val="20"/>
        </w:rPr>
        <w:t xml:space="preserve">Part B (and any related definitions within it) which will take immediate effect on the </w:t>
      </w:r>
      <w:r>
        <w:rPr>
          <w:b/>
          <w:sz w:val="20"/>
        </w:rPr>
        <w:t xml:space="preserve">Implementation Date </w:t>
      </w:r>
      <w:r>
        <w:rPr>
          <w:sz w:val="20"/>
        </w:rPr>
        <w:t xml:space="preserve">for </w:t>
      </w:r>
      <w:r>
        <w:rPr>
          <w:b/>
          <w:sz w:val="20"/>
        </w:rPr>
        <w:t>GC0112</w:t>
      </w:r>
      <w:r>
        <w:rPr>
          <w:sz w:val="20"/>
        </w:rPr>
        <w:t>.</w:t>
      </w:r>
    </w:p>
    <w:p w14:paraId="5C840BAB" w14:textId="77777777" w:rsidR="00A32014" w:rsidRDefault="00000000">
      <w:pPr>
        <w:pStyle w:val="BodyText"/>
        <w:tabs>
          <w:tab w:val="left" w:pos="1577"/>
        </w:tabs>
        <w:spacing w:before="120" w:line="264" w:lineRule="auto"/>
        <w:ind w:left="1577" w:right="973" w:hanging="1419"/>
        <w:jc w:val="both"/>
      </w:pPr>
      <w:r>
        <w:rPr>
          <w:spacing w:val="-2"/>
        </w:rPr>
        <w:t>GC.B.1.4</w:t>
      </w:r>
      <w:r>
        <w:tab/>
        <w:t>In</w:t>
      </w:r>
      <w:r>
        <w:rPr>
          <w:spacing w:val="-5"/>
        </w:rPr>
        <w:t xml:space="preserve"> </w:t>
      </w:r>
      <w:r>
        <w:t>this</w:t>
      </w:r>
      <w:r>
        <w:rPr>
          <w:spacing w:val="-3"/>
        </w:rPr>
        <w:t xml:space="preserve"> </w:t>
      </w:r>
      <w:r>
        <w:t>(and</w:t>
      </w:r>
      <w:r>
        <w:rPr>
          <w:spacing w:val="-4"/>
        </w:rPr>
        <w:t xml:space="preserve"> </w:t>
      </w:r>
      <w:r>
        <w:t>solely</w:t>
      </w:r>
      <w:r>
        <w:rPr>
          <w:spacing w:val="-3"/>
        </w:rPr>
        <w:t xml:space="preserve"> </w:t>
      </w:r>
      <w:r>
        <w:t>for</w:t>
      </w:r>
      <w:r>
        <w:rPr>
          <w:spacing w:val="-3"/>
        </w:rPr>
        <w:t xml:space="preserve"> </w:t>
      </w:r>
      <w:r>
        <w:t>the</w:t>
      </w:r>
      <w:r>
        <w:rPr>
          <w:spacing w:val="-5"/>
        </w:rPr>
        <w:t xml:space="preserve"> </w:t>
      </w:r>
      <w:r>
        <w:t>purposes of</w:t>
      </w:r>
      <w:r>
        <w:rPr>
          <w:spacing w:val="-4"/>
        </w:rPr>
        <w:t xml:space="preserve"> </w:t>
      </w:r>
      <w:r>
        <w:t>this)</w:t>
      </w:r>
      <w:r>
        <w:rPr>
          <w:spacing w:val="-3"/>
        </w:rPr>
        <w:t xml:space="preserve"> </w:t>
      </w:r>
      <w:r>
        <w:t>Appendix</w:t>
      </w:r>
      <w:r>
        <w:rPr>
          <w:spacing w:val="-3"/>
        </w:rPr>
        <w:t xml:space="preserve"> </w:t>
      </w:r>
      <w:r>
        <w:t>Part</w:t>
      </w:r>
      <w:r>
        <w:rPr>
          <w:spacing w:val="-4"/>
        </w:rPr>
        <w:t xml:space="preserve"> </w:t>
      </w:r>
      <w:r>
        <w:t>B</w:t>
      </w:r>
      <w:r>
        <w:rPr>
          <w:spacing w:val="-4"/>
        </w:rPr>
        <w:t xml:space="preserve"> </w:t>
      </w:r>
      <w:r>
        <w:t>the</w:t>
      </w:r>
      <w:r>
        <w:rPr>
          <w:spacing w:val="-5"/>
        </w:rPr>
        <w:t xml:space="preserve"> </w:t>
      </w:r>
      <w:r>
        <w:t>following</w:t>
      </w:r>
      <w:r>
        <w:rPr>
          <w:spacing w:val="-2"/>
        </w:rPr>
        <w:t xml:space="preserve"> </w:t>
      </w:r>
      <w:r>
        <w:t>terms</w:t>
      </w:r>
      <w:r>
        <w:rPr>
          <w:spacing w:val="-3"/>
        </w:rPr>
        <w:t xml:space="preserve"> </w:t>
      </w:r>
      <w:r>
        <w:t>have</w:t>
      </w:r>
      <w:r>
        <w:rPr>
          <w:spacing w:val="-4"/>
        </w:rPr>
        <w:t xml:space="preserve"> </w:t>
      </w:r>
      <w:r>
        <w:t>the following meaning:</w:t>
      </w:r>
    </w:p>
    <w:p w14:paraId="50C0913C" w14:textId="77777777" w:rsidR="00A32014" w:rsidRDefault="00A32014">
      <w:pPr>
        <w:pStyle w:val="BodyText"/>
        <w:spacing w:before="22"/>
      </w:pPr>
    </w:p>
    <w:p w14:paraId="06909D24" w14:textId="77777777" w:rsidR="00A32014" w:rsidRDefault="00000000">
      <w:pPr>
        <w:pStyle w:val="ListParagraph"/>
        <w:numPr>
          <w:ilvl w:val="3"/>
          <w:numId w:val="3"/>
        </w:numPr>
        <w:tabs>
          <w:tab w:val="left" w:pos="1577"/>
        </w:tabs>
        <w:spacing w:line="264" w:lineRule="auto"/>
        <w:ind w:right="725"/>
        <w:rPr>
          <w:sz w:val="20"/>
        </w:rPr>
      </w:pPr>
      <w:r>
        <w:rPr>
          <w:sz w:val="20"/>
        </w:rPr>
        <w:t>the term “</w:t>
      </w:r>
      <w:r>
        <w:rPr>
          <w:b/>
          <w:sz w:val="20"/>
        </w:rPr>
        <w:t>Grid Code Related Agreements/Documents</w:t>
      </w:r>
      <w:r>
        <w:rPr>
          <w:sz w:val="20"/>
        </w:rPr>
        <w:t>" shall mean each or any of those agreements</w:t>
      </w:r>
      <w:r>
        <w:rPr>
          <w:spacing w:val="-1"/>
          <w:sz w:val="20"/>
        </w:rPr>
        <w:t xml:space="preserve"> </w:t>
      </w:r>
      <w:r>
        <w:rPr>
          <w:sz w:val="20"/>
        </w:rPr>
        <w:t>or</w:t>
      </w:r>
      <w:r>
        <w:rPr>
          <w:spacing w:val="-4"/>
          <w:sz w:val="20"/>
        </w:rPr>
        <w:t xml:space="preserve"> </w:t>
      </w:r>
      <w:r>
        <w:rPr>
          <w:sz w:val="20"/>
        </w:rPr>
        <w:t>documents</w:t>
      </w:r>
      <w:r>
        <w:rPr>
          <w:spacing w:val="-3"/>
          <w:sz w:val="20"/>
        </w:rPr>
        <w:t xml:space="preserve"> </w:t>
      </w:r>
      <w:r>
        <w:rPr>
          <w:sz w:val="20"/>
        </w:rPr>
        <w:t>entered</w:t>
      </w:r>
      <w:r>
        <w:rPr>
          <w:spacing w:val="-4"/>
          <w:sz w:val="20"/>
        </w:rPr>
        <w:t xml:space="preserve"> </w:t>
      </w:r>
      <w:r>
        <w:rPr>
          <w:sz w:val="20"/>
        </w:rPr>
        <w:t>into</w:t>
      </w:r>
      <w:r>
        <w:rPr>
          <w:spacing w:val="-3"/>
          <w:sz w:val="20"/>
        </w:rPr>
        <w:t xml:space="preserve"> </w:t>
      </w:r>
      <w:r>
        <w:rPr>
          <w:sz w:val="20"/>
        </w:rPr>
        <w:t>under</w:t>
      </w:r>
      <w:r>
        <w:rPr>
          <w:spacing w:val="-4"/>
          <w:sz w:val="20"/>
        </w:rPr>
        <w:t xml:space="preserve"> </w:t>
      </w:r>
      <w:r>
        <w:rPr>
          <w:sz w:val="20"/>
        </w:rPr>
        <w:t>or</w:t>
      </w:r>
      <w:r>
        <w:rPr>
          <w:spacing w:val="-3"/>
          <w:sz w:val="20"/>
        </w:rPr>
        <w:t xml:space="preserve"> </w:t>
      </w:r>
      <w:r>
        <w:rPr>
          <w:sz w:val="20"/>
        </w:rPr>
        <w:t>envisaged</w:t>
      </w:r>
      <w:r>
        <w:rPr>
          <w:spacing w:val="-2"/>
          <w:sz w:val="20"/>
        </w:rPr>
        <w:t xml:space="preserve"> </w:t>
      </w:r>
      <w:r>
        <w:rPr>
          <w:sz w:val="20"/>
        </w:rPr>
        <w:t>by</w:t>
      </w:r>
      <w:r>
        <w:rPr>
          <w:spacing w:val="-3"/>
          <w:sz w:val="20"/>
        </w:rPr>
        <w:t xml:space="preserve"> </w:t>
      </w:r>
      <w:r>
        <w:rPr>
          <w:sz w:val="20"/>
        </w:rPr>
        <w:t xml:space="preserve">the </w:t>
      </w:r>
      <w:r>
        <w:rPr>
          <w:b/>
          <w:sz w:val="20"/>
        </w:rPr>
        <w:t>Pre</w:t>
      </w:r>
      <w:r>
        <w:rPr>
          <w:b/>
          <w:spacing w:val="-4"/>
          <w:sz w:val="20"/>
        </w:rPr>
        <w:t xml:space="preserve"> </w:t>
      </w:r>
      <w:r>
        <w:rPr>
          <w:b/>
          <w:sz w:val="20"/>
        </w:rPr>
        <w:t>GC0112</w:t>
      </w:r>
      <w:r>
        <w:rPr>
          <w:b/>
          <w:spacing w:val="-4"/>
          <w:sz w:val="20"/>
        </w:rPr>
        <w:t xml:space="preserve"> </w:t>
      </w:r>
      <w:r>
        <w:rPr>
          <w:b/>
          <w:sz w:val="20"/>
        </w:rPr>
        <w:t>Grid</w:t>
      </w:r>
      <w:r>
        <w:rPr>
          <w:b/>
          <w:spacing w:val="-4"/>
          <w:sz w:val="20"/>
        </w:rPr>
        <w:t xml:space="preserve"> </w:t>
      </w:r>
      <w:r>
        <w:rPr>
          <w:b/>
          <w:sz w:val="20"/>
        </w:rPr>
        <w:t xml:space="preserve">Code </w:t>
      </w:r>
      <w:r>
        <w:rPr>
          <w:sz w:val="20"/>
        </w:rPr>
        <w:t xml:space="preserve">prior to the </w:t>
      </w:r>
      <w:r>
        <w:rPr>
          <w:b/>
          <w:sz w:val="20"/>
        </w:rPr>
        <w:t xml:space="preserve">SO Transfer Date </w:t>
      </w:r>
      <w:r>
        <w:rPr>
          <w:sz w:val="20"/>
        </w:rPr>
        <w:t xml:space="preserve">which continue on and after the </w:t>
      </w:r>
      <w:r>
        <w:rPr>
          <w:b/>
          <w:sz w:val="20"/>
        </w:rPr>
        <w:t xml:space="preserve">SO Transfer </w:t>
      </w:r>
      <w:proofErr w:type="gramStart"/>
      <w:r>
        <w:rPr>
          <w:b/>
          <w:sz w:val="20"/>
        </w:rPr>
        <w:t>Date</w:t>
      </w:r>
      <w:r>
        <w:rPr>
          <w:sz w:val="20"/>
        </w:rPr>
        <w:t>;</w:t>
      </w:r>
      <w:proofErr w:type="gramEnd"/>
    </w:p>
    <w:p w14:paraId="74E92898" w14:textId="77777777" w:rsidR="00A32014" w:rsidRDefault="00A32014">
      <w:pPr>
        <w:pStyle w:val="BodyText"/>
        <w:spacing w:before="24"/>
      </w:pPr>
    </w:p>
    <w:p w14:paraId="2FC74A1A" w14:textId="77777777" w:rsidR="00A32014" w:rsidRDefault="00000000">
      <w:pPr>
        <w:pStyle w:val="ListParagraph"/>
        <w:numPr>
          <w:ilvl w:val="3"/>
          <w:numId w:val="3"/>
        </w:numPr>
        <w:tabs>
          <w:tab w:val="left" w:pos="1577"/>
        </w:tabs>
        <w:spacing w:line="264" w:lineRule="auto"/>
        <w:ind w:right="1066"/>
        <w:rPr>
          <w:sz w:val="20"/>
        </w:rPr>
      </w:pPr>
      <w:r>
        <w:rPr>
          <w:sz w:val="20"/>
        </w:rPr>
        <w:t>the</w:t>
      </w:r>
      <w:r>
        <w:rPr>
          <w:spacing w:val="-6"/>
          <w:sz w:val="20"/>
        </w:rPr>
        <w:t xml:space="preserve"> </w:t>
      </w:r>
      <w:r>
        <w:rPr>
          <w:sz w:val="20"/>
        </w:rPr>
        <w:t>term</w:t>
      </w:r>
      <w:r>
        <w:rPr>
          <w:spacing w:val="-5"/>
          <w:sz w:val="20"/>
        </w:rPr>
        <w:t xml:space="preserve"> </w:t>
      </w:r>
      <w:r>
        <w:rPr>
          <w:sz w:val="20"/>
        </w:rPr>
        <w:t>“</w:t>
      </w:r>
      <w:r>
        <w:rPr>
          <w:b/>
          <w:sz w:val="20"/>
        </w:rPr>
        <w:t>GC0112</w:t>
      </w:r>
      <w:r>
        <w:rPr>
          <w:sz w:val="20"/>
        </w:rPr>
        <w:t>"</w:t>
      </w:r>
      <w:r>
        <w:rPr>
          <w:spacing w:val="-4"/>
          <w:sz w:val="20"/>
        </w:rPr>
        <w:t xml:space="preserve"> </w:t>
      </w:r>
      <w:r>
        <w:rPr>
          <w:sz w:val="20"/>
        </w:rPr>
        <w:t>shall</w:t>
      </w:r>
      <w:r>
        <w:rPr>
          <w:spacing w:val="-4"/>
          <w:sz w:val="20"/>
        </w:rPr>
        <w:t xml:space="preserve"> </w:t>
      </w:r>
      <w:r>
        <w:rPr>
          <w:sz w:val="20"/>
        </w:rPr>
        <w:t>mean</w:t>
      </w:r>
      <w:r>
        <w:rPr>
          <w:spacing w:val="-4"/>
          <w:sz w:val="20"/>
        </w:rPr>
        <w:t xml:space="preserve"> </w:t>
      </w:r>
      <w:r>
        <w:rPr>
          <w:b/>
          <w:sz w:val="20"/>
        </w:rPr>
        <w:t>Grid</w:t>
      </w:r>
      <w:r>
        <w:rPr>
          <w:b/>
          <w:spacing w:val="-5"/>
          <w:sz w:val="20"/>
        </w:rPr>
        <w:t xml:space="preserve"> </w:t>
      </w:r>
      <w:r>
        <w:rPr>
          <w:b/>
          <w:sz w:val="20"/>
        </w:rPr>
        <w:t>Code</w:t>
      </w:r>
      <w:r>
        <w:rPr>
          <w:b/>
          <w:spacing w:val="-3"/>
          <w:sz w:val="20"/>
        </w:rPr>
        <w:t xml:space="preserve"> </w:t>
      </w:r>
      <w:r>
        <w:rPr>
          <w:b/>
          <w:sz w:val="20"/>
        </w:rPr>
        <w:t>Modification</w:t>
      </w:r>
      <w:r>
        <w:rPr>
          <w:b/>
          <w:spacing w:val="-4"/>
          <w:sz w:val="20"/>
        </w:rPr>
        <w:t xml:space="preserve"> </w:t>
      </w:r>
      <w:r>
        <w:rPr>
          <w:b/>
          <w:sz w:val="20"/>
        </w:rPr>
        <w:t>Proposal</w:t>
      </w:r>
      <w:r>
        <w:rPr>
          <w:b/>
          <w:spacing w:val="-1"/>
          <w:sz w:val="20"/>
        </w:rPr>
        <w:t xml:space="preserve"> </w:t>
      </w:r>
      <w:r>
        <w:rPr>
          <w:b/>
          <w:sz w:val="20"/>
        </w:rPr>
        <w:t>0112</w:t>
      </w:r>
      <w:r>
        <w:rPr>
          <w:b/>
          <w:spacing w:val="-5"/>
          <w:sz w:val="20"/>
        </w:rPr>
        <w:t xml:space="preserve"> </w:t>
      </w:r>
      <w:r>
        <w:rPr>
          <w:sz w:val="20"/>
        </w:rPr>
        <w:t xml:space="preserve">(Amendments relating to the transfer of the system operator functions from </w:t>
      </w:r>
      <w:r>
        <w:rPr>
          <w:b/>
          <w:sz w:val="20"/>
        </w:rPr>
        <w:t xml:space="preserve">NGET </w:t>
      </w:r>
      <w:r>
        <w:rPr>
          <w:sz w:val="20"/>
        </w:rPr>
        <w:t xml:space="preserve">to </w:t>
      </w:r>
      <w:r>
        <w:rPr>
          <w:b/>
          <w:sz w:val="20"/>
        </w:rPr>
        <w:t>NGESO</w:t>
      </w:r>
      <w:proofErr w:type="gramStart"/>
      <w:r>
        <w:rPr>
          <w:sz w:val="20"/>
        </w:rPr>
        <w:t>);</w:t>
      </w:r>
      <w:proofErr w:type="gramEnd"/>
    </w:p>
    <w:p w14:paraId="0B729D18" w14:textId="77777777" w:rsidR="00A32014" w:rsidRDefault="00A32014">
      <w:pPr>
        <w:pStyle w:val="BodyText"/>
        <w:spacing w:before="23"/>
      </w:pPr>
    </w:p>
    <w:p w14:paraId="4701466F" w14:textId="77777777" w:rsidR="00A32014" w:rsidRDefault="00000000">
      <w:pPr>
        <w:pStyle w:val="ListParagraph"/>
        <w:numPr>
          <w:ilvl w:val="3"/>
          <w:numId w:val="3"/>
        </w:numPr>
        <w:tabs>
          <w:tab w:val="left" w:pos="1576"/>
        </w:tabs>
        <w:ind w:left="1576" w:hanging="719"/>
        <w:rPr>
          <w:sz w:val="20"/>
        </w:rPr>
      </w:pPr>
      <w:r>
        <w:rPr>
          <w:sz w:val="20"/>
        </w:rPr>
        <w:t>the</w:t>
      </w:r>
      <w:r>
        <w:rPr>
          <w:spacing w:val="-9"/>
          <w:sz w:val="20"/>
        </w:rPr>
        <w:t xml:space="preserve"> </w:t>
      </w:r>
      <w:r>
        <w:rPr>
          <w:sz w:val="20"/>
        </w:rPr>
        <w:t>term</w:t>
      </w:r>
      <w:r>
        <w:rPr>
          <w:spacing w:val="-9"/>
          <w:sz w:val="20"/>
        </w:rPr>
        <w:t xml:space="preserve"> </w:t>
      </w:r>
      <w:r>
        <w:rPr>
          <w:sz w:val="20"/>
        </w:rPr>
        <w:t>“</w:t>
      </w:r>
      <w:r>
        <w:rPr>
          <w:b/>
          <w:sz w:val="20"/>
        </w:rPr>
        <w:t>NGET</w:t>
      </w:r>
      <w:r>
        <w:rPr>
          <w:sz w:val="20"/>
        </w:rPr>
        <w:t>”</w:t>
      </w:r>
      <w:r>
        <w:rPr>
          <w:spacing w:val="-7"/>
          <w:sz w:val="20"/>
        </w:rPr>
        <w:t xml:space="preserve"> </w:t>
      </w:r>
      <w:r>
        <w:rPr>
          <w:sz w:val="20"/>
        </w:rPr>
        <w:t>shall</w:t>
      </w:r>
      <w:r>
        <w:rPr>
          <w:spacing w:val="-7"/>
          <w:sz w:val="20"/>
        </w:rPr>
        <w:t xml:space="preserve"> </w:t>
      </w:r>
      <w:r>
        <w:rPr>
          <w:sz w:val="20"/>
        </w:rPr>
        <w:t>mean</w:t>
      </w:r>
      <w:r>
        <w:rPr>
          <w:spacing w:val="-8"/>
          <w:sz w:val="20"/>
        </w:rPr>
        <w:t xml:space="preserve"> </w:t>
      </w:r>
      <w:r>
        <w:rPr>
          <w:sz w:val="20"/>
        </w:rPr>
        <w:t>National</w:t>
      </w:r>
      <w:r>
        <w:rPr>
          <w:spacing w:val="-9"/>
          <w:sz w:val="20"/>
        </w:rPr>
        <w:t xml:space="preserve"> </w:t>
      </w:r>
      <w:r>
        <w:rPr>
          <w:sz w:val="20"/>
        </w:rPr>
        <w:t>Grid</w:t>
      </w:r>
      <w:r>
        <w:rPr>
          <w:spacing w:val="-6"/>
          <w:sz w:val="20"/>
        </w:rPr>
        <w:t xml:space="preserve"> </w:t>
      </w:r>
      <w:r>
        <w:rPr>
          <w:sz w:val="20"/>
        </w:rPr>
        <w:t>Electricity</w:t>
      </w:r>
      <w:r>
        <w:rPr>
          <w:spacing w:val="-8"/>
          <w:sz w:val="20"/>
        </w:rPr>
        <w:t xml:space="preserve"> </w:t>
      </w:r>
      <w:r>
        <w:rPr>
          <w:sz w:val="20"/>
        </w:rPr>
        <w:t>Transmission</w:t>
      </w:r>
      <w:r>
        <w:rPr>
          <w:spacing w:val="-8"/>
          <w:sz w:val="20"/>
        </w:rPr>
        <w:t xml:space="preserve"> </w:t>
      </w:r>
      <w:proofErr w:type="gramStart"/>
      <w:r>
        <w:rPr>
          <w:spacing w:val="-4"/>
          <w:sz w:val="20"/>
        </w:rPr>
        <w:t>plc;</w:t>
      </w:r>
      <w:proofErr w:type="gramEnd"/>
    </w:p>
    <w:p w14:paraId="16F7EA51" w14:textId="77777777" w:rsidR="00A32014" w:rsidRDefault="00A32014">
      <w:pPr>
        <w:pStyle w:val="BodyText"/>
        <w:spacing w:before="46"/>
      </w:pPr>
    </w:p>
    <w:p w14:paraId="3FE4DEAC" w14:textId="77777777" w:rsidR="00A32014" w:rsidRDefault="00000000">
      <w:pPr>
        <w:pStyle w:val="ListParagraph"/>
        <w:numPr>
          <w:ilvl w:val="3"/>
          <w:numId w:val="3"/>
        </w:numPr>
        <w:tabs>
          <w:tab w:val="left" w:pos="1576"/>
        </w:tabs>
        <w:spacing w:before="1"/>
        <w:ind w:left="1576" w:hanging="719"/>
        <w:rPr>
          <w:sz w:val="20"/>
        </w:rPr>
      </w:pPr>
      <w:r>
        <w:rPr>
          <w:sz w:val="20"/>
        </w:rPr>
        <w:t>the</w:t>
      </w:r>
      <w:r>
        <w:rPr>
          <w:spacing w:val="-9"/>
          <w:sz w:val="20"/>
        </w:rPr>
        <w:t xml:space="preserve"> </w:t>
      </w:r>
      <w:r>
        <w:rPr>
          <w:sz w:val="20"/>
        </w:rPr>
        <w:t>term</w:t>
      </w:r>
      <w:r>
        <w:rPr>
          <w:spacing w:val="-7"/>
          <w:sz w:val="20"/>
        </w:rPr>
        <w:t xml:space="preserve"> </w:t>
      </w:r>
      <w:r>
        <w:rPr>
          <w:sz w:val="20"/>
        </w:rPr>
        <w:t>“</w:t>
      </w:r>
      <w:r>
        <w:rPr>
          <w:b/>
          <w:sz w:val="20"/>
        </w:rPr>
        <w:t>NGESO</w:t>
      </w:r>
      <w:r>
        <w:rPr>
          <w:sz w:val="20"/>
        </w:rPr>
        <w:t>”</w:t>
      </w:r>
      <w:r>
        <w:rPr>
          <w:spacing w:val="-6"/>
          <w:sz w:val="20"/>
        </w:rPr>
        <w:t xml:space="preserve"> </w:t>
      </w:r>
      <w:r>
        <w:rPr>
          <w:sz w:val="20"/>
        </w:rPr>
        <w:t>shall</w:t>
      </w:r>
      <w:r>
        <w:rPr>
          <w:spacing w:val="-8"/>
          <w:sz w:val="20"/>
        </w:rPr>
        <w:t xml:space="preserve"> </w:t>
      </w:r>
      <w:r>
        <w:rPr>
          <w:sz w:val="20"/>
        </w:rPr>
        <w:t>mean</w:t>
      </w:r>
      <w:r>
        <w:rPr>
          <w:spacing w:val="-8"/>
          <w:sz w:val="20"/>
        </w:rPr>
        <w:t xml:space="preserve"> </w:t>
      </w:r>
      <w:r>
        <w:rPr>
          <w:sz w:val="20"/>
        </w:rPr>
        <w:t>National</w:t>
      </w:r>
      <w:r>
        <w:rPr>
          <w:spacing w:val="-8"/>
          <w:sz w:val="20"/>
        </w:rPr>
        <w:t xml:space="preserve"> </w:t>
      </w:r>
      <w:r>
        <w:rPr>
          <w:sz w:val="20"/>
        </w:rPr>
        <w:t>Grid</w:t>
      </w:r>
      <w:r>
        <w:rPr>
          <w:spacing w:val="-5"/>
          <w:sz w:val="20"/>
        </w:rPr>
        <w:t xml:space="preserve"> </w:t>
      </w:r>
      <w:r>
        <w:rPr>
          <w:sz w:val="20"/>
        </w:rPr>
        <w:t>Electricity</w:t>
      </w:r>
      <w:r>
        <w:rPr>
          <w:spacing w:val="-5"/>
          <w:sz w:val="20"/>
        </w:rPr>
        <w:t xml:space="preserve"> </w:t>
      </w:r>
      <w:r>
        <w:rPr>
          <w:sz w:val="20"/>
        </w:rPr>
        <w:t>System</w:t>
      </w:r>
      <w:r>
        <w:rPr>
          <w:spacing w:val="-7"/>
          <w:sz w:val="20"/>
        </w:rPr>
        <w:t xml:space="preserve"> </w:t>
      </w:r>
      <w:r>
        <w:rPr>
          <w:sz w:val="20"/>
        </w:rPr>
        <w:t>Operator</w:t>
      </w:r>
      <w:r>
        <w:rPr>
          <w:spacing w:val="-7"/>
          <w:sz w:val="20"/>
        </w:rPr>
        <w:t xml:space="preserve"> </w:t>
      </w:r>
      <w:proofErr w:type="gramStart"/>
      <w:r>
        <w:rPr>
          <w:spacing w:val="-2"/>
          <w:sz w:val="20"/>
        </w:rPr>
        <w:t>Limited;</w:t>
      </w:r>
      <w:proofErr w:type="gramEnd"/>
    </w:p>
    <w:p w14:paraId="4A3F3DA2" w14:textId="77777777" w:rsidR="00A32014" w:rsidRDefault="00A32014">
      <w:pPr>
        <w:pStyle w:val="BodyText"/>
        <w:spacing w:before="46"/>
      </w:pPr>
    </w:p>
    <w:p w14:paraId="772C3ED3" w14:textId="77777777" w:rsidR="00A32014" w:rsidRDefault="00000000">
      <w:pPr>
        <w:pStyle w:val="ListParagraph"/>
        <w:numPr>
          <w:ilvl w:val="3"/>
          <w:numId w:val="3"/>
        </w:numPr>
        <w:tabs>
          <w:tab w:val="left" w:pos="1576"/>
        </w:tabs>
        <w:ind w:left="1576" w:hanging="719"/>
        <w:rPr>
          <w:sz w:val="20"/>
        </w:rPr>
      </w:pPr>
      <w:r>
        <w:rPr>
          <w:sz w:val="20"/>
        </w:rPr>
        <w:t>the</w:t>
      </w:r>
      <w:r>
        <w:rPr>
          <w:spacing w:val="-7"/>
          <w:sz w:val="20"/>
        </w:rPr>
        <w:t xml:space="preserve"> </w:t>
      </w:r>
      <w:r>
        <w:rPr>
          <w:sz w:val="20"/>
        </w:rPr>
        <w:t>term</w:t>
      </w:r>
      <w:r>
        <w:rPr>
          <w:spacing w:val="-6"/>
          <w:sz w:val="20"/>
        </w:rPr>
        <w:t xml:space="preserve"> </w:t>
      </w:r>
      <w:r>
        <w:rPr>
          <w:sz w:val="20"/>
        </w:rPr>
        <w:t>“</w:t>
      </w:r>
      <w:r>
        <w:rPr>
          <w:b/>
          <w:sz w:val="20"/>
        </w:rPr>
        <w:t>Post</w:t>
      </w:r>
      <w:r>
        <w:rPr>
          <w:b/>
          <w:spacing w:val="-5"/>
          <w:sz w:val="20"/>
        </w:rPr>
        <w:t xml:space="preserve"> </w:t>
      </w:r>
      <w:r>
        <w:rPr>
          <w:b/>
          <w:sz w:val="20"/>
        </w:rPr>
        <w:t>GC0112</w:t>
      </w:r>
      <w:r>
        <w:rPr>
          <w:b/>
          <w:spacing w:val="-6"/>
          <w:sz w:val="20"/>
        </w:rPr>
        <w:t xml:space="preserve"> </w:t>
      </w:r>
      <w:r>
        <w:rPr>
          <w:b/>
          <w:sz w:val="20"/>
        </w:rPr>
        <w:t>Grid</w:t>
      </w:r>
      <w:r>
        <w:rPr>
          <w:b/>
          <w:spacing w:val="-4"/>
          <w:sz w:val="20"/>
        </w:rPr>
        <w:t xml:space="preserve"> </w:t>
      </w:r>
      <w:r>
        <w:rPr>
          <w:b/>
          <w:sz w:val="20"/>
        </w:rPr>
        <w:t>Code</w:t>
      </w:r>
      <w:r>
        <w:rPr>
          <w:sz w:val="20"/>
        </w:rPr>
        <w:t>"</w:t>
      </w:r>
      <w:r>
        <w:rPr>
          <w:spacing w:val="-5"/>
          <w:sz w:val="20"/>
        </w:rPr>
        <w:t xml:space="preserve"> </w:t>
      </w:r>
      <w:r>
        <w:rPr>
          <w:sz w:val="20"/>
        </w:rPr>
        <w:t>means</w:t>
      </w:r>
      <w:r>
        <w:rPr>
          <w:spacing w:val="-5"/>
          <w:sz w:val="20"/>
        </w:rPr>
        <w:t xml:space="preserve"> </w:t>
      </w:r>
      <w:r>
        <w:rPr>
          <w:sz w:val="20"/>
        </w:rPr>
        <w:t>the</w:t>
      </w:r>
      <w:r>
        <w:rPr>
          <w:spacing w:val="-5"/>
          <w:sz w:val="20"/>
        </w:rPr>
        <w:t xml:space="preserve"> </w:t>
      </w:r>
      <w:r>
        <w:rPr>
          <w:sz w:val="20"/>
        </w:rPr>
        <w:t>version</w:t>
      </w:r>
      <w:r>
        <w:rPr>
          <w:spacing w:val="-4"/>
          <w:sz w:val="20"/>
        </w:rPr>
        <w:t xml:space="preserve"> </w:t>
      </w:r>
      <w:r>
        <w:rPr>
          <w:sz w:val="20"/>
        </w:rPr>
        <w:t>of</w:t>
      </w:r>
      <w:r>
        <w:rPr>
          <w:spacing w:val="-6"/>
          <w:sz w:val="20"/>
        </w:rPr>
        <w:t xml:space="preserve"> </w:t>
      </w:r>
      <w:r>
        <w:rPr>
          <w:sz w:val="20"/>
        </w:rPr>
        <w:t>the</w:t>
      </w:r>
      <w:r>
        <w:rPr>
          <w:spacing w:val="-5"/>
          <w:sz w:val="20"/>
        </w:rPr>
        <w:t xml:space="preserve"> </w:t>
      </w:r>
      <w:r>
        <w:rPr>
          <w:sz w:val="20"/>
        </w:rPr>
        <w:t>Grid</w:t>
      </w:r>
      <w:r>
        <w:rPr>
          <w:spacing w:val="-4"/>
          <w:sz w:val="20"/>
        </w:rPr>
        <w:t xml:space="preserve"> </w:t>
      </w:r>
      <w:r>
        <w:rPr>
          <w:sz w:val="20"/>
        </w:rPr>
        <w:t>Code</w:t>
      </w:r>
      <w:r>
        <w:rPr>
          <w:spacing w:val="-6"/>
          <w:sz w:val="20"/>
        </w:rPr>
        <w:t xml:space="preserve"> </w:t>
      </w:r>
      <w:r>
        <w:rPr>
          <w:sz w:val="20"/>
        </w:rPr>
        <w:t>as</w:t>
      </w:r>
      <w:r>
        <w:rPr>
          <w:spacing w:val="-4"/>
          <w:sz w:val="20"/>
        </w:rPr>
        <w:t xml:space="preserve"> </w:t>
      </w:r>
      <w:r>
        <w:rPr>
          <w:sz w:val="20"/>
        </w:rPr>
        <w:t>amended</w:t>
      </w:r>
      <w:r>
        <w:rPr>
          <w:spacing w:val="-4"/>
          <w:sz w:val="20"/>
        </w:rPr>
        <w:t xml:space="preserve"> </w:t>
      </w:r>
      <w:r>
        <w:rPr>
          <w:spacing w:val="-5"/>
          <w:sz w:val="20"/>
        </w:rPr>
        <w:t>by</w:t>
      </w:r>
    </w:p>
    <w:p w14:paraId="77730FB9" w14:textId="77777777" w:rsidR="00A32014" w:rsidRDefault="00000000">
      <w:pPr>
        <w:spacing w:before="22"/>
        <w:ind w:left="1577"/>
        <w:rPr>
          <w:sz w:val="20"/>
        </w:rPr>
      </w:pPr>
      <w:proofErr w:type="gramStart"/>
      <w:r>
        <w:rPr>
          <w:b/>
          <w:spacing w:val="-2"/>
          <w:sz w:val="20"/>
        </w:rPr>
        <w:t>GC0112</w:t>
      </w:r>
      <w:r>
        <w:rPr>
          <w:spacing w:val="-2"/>
          <w:sz w:val="20"/>
        </w:rPr>
        <w:t>;</w:t>
      </w:r>
      <w:proofErr w:type="gramEnd"/>
    </w:p>
    <w:p w14:paraId="142F1BC7" w14:textId="77777777" w:rsidR="00A32014" w:rsidRDefault="00A32014">
      <w:pPr>
        <w:pStyle w:val="BodyText"/>
        <w:spacing w:before="46"/>
      </w:pPr>
    </w:p>
    <w:p w14:paraId="6E496699" w14:textId="77777777" w:rsidR="00A32014" w:rsidRDefault="00000000">
      <w:pPr>
        <w:pStyle w:val="ListParagraph"/>
        <w:numPr>
          <w:ilvl w:val="3"/>
          <w:numId w:val="3"/>
        </w:numPr>
        <w:tabs>
          <w:tab w:val="left" w:pos="1576"/>
        </w:tabs>
        <w:ind w:left="1576" w:hanging="719"/>
        <w:rPr>
          <w:sz w:val="20"/>
        </w:rPr>
      </w:pPr>
      <w:r>
        <w:rPr>
          <w:sz w:val="20"/>
        </w:rPr>
        <w:t>the</w:t>
      </w:r>
      <w:r>
        <w:rPr>
          <w:spacing w:val="-7"/>
          <w:sz w:val="20"/>
        </w:rPr>
        <w:t xml:space="preserve"> </w:t>
      </w:r>
      <w:r>
        <w:rPr>
          <w:sz w:val="20"/>
        </w:rPr>
        <w:t>term</w:t>
      </w:r>
      <w:r>
        <w:rPr>
          <w:spacing w:val="-5"/>
          <w:sz w:val="20"/>
        </w:rPr>
        <w:t xml:space="preserve"> </w:t>
      </w:r>
      <w:r>
        <w:rPr>
          <w:sz w:val="20"/>
        </w:rPr>
        <w:t>“</w:t>
      </w:r>
      <w:proofErr w:type="gramStart"/>
      <w:r>
        <w:rPr>
          <w:b/>
          <w:sz w:val="20"/>
        </w:rPr>
        <w:t>Pre</w:t>
      </w:r>
      <w:r>
        <w:rPr>
          <w:b/>
          <w:spacing w:val="-6"/>
          <w:sz w:val="20"/>
        </w:rPr>
        <w:t xml:space="preserve"> </w:t>
      </w:r>
      <w:r>
        <w:rPr>
          <w:b/>
          <w:sz w:val="20"/>
        </w:rPr>
        <w:t>GC</w:t>
      </w:r>
      <w:r>
        <w:rPr>
          <w:b/>
          <w:spacing w:val="-4"/>
          <w:sz w:val="20"/>
        </w:rPr>
        <w:t xml:space="preserve"> </w:t>
      </w:r>
      <w:r>
        <w:rPr>
          <w:b/>
          <w:sz w:val="20"/>
        </w:rPr>
        <w:t>Grid</w:t>
      </w:r>
      <w:proofErr w:type="gramEnd"/>
      <w:r>
        <w:rPr>
          <w:b/>
          <w:spacing w:val="-5"/>
          <w:sz w:val="20"/>
        </w:rPr>
        <w:t xml:space="preserve"> </w:t>
      </w:r>
      <w:r>
        <w:rPr>
          <w:b/>
          <w:sz w:val="20"/>
        </w:rPr>
        <w:t>Code</w:t>
      </w:r>
      <w:r>
        <w:rPr>
          <w:sz w:val="20"/>
        </w:rPr>
        <w:t>”</w:t>
      </w:r>
      <w:r>
        <w:rPr>
          <w:spacing w:val="-5"/>
          <w:sz w:val="20"/>
        </w:rPr>
        <w:t xml:space="preserve"> </w:t>
      </w:r>
      <w:r>
        <w:rPr>
          <w:sz w:val="20"/>
        </w:rPr>
        <w:t>means</w:t>
      </w:r>
      <w:r>
        <w:rPr>
          <w:spacing w:val="-4"/>
          <w:sz w:val="20"/>
        </w:rPr>
        <w:t xml:space="preserve"> </w:t>
      </w:r>
      <w:r>
        <w:rPr>
          <w:sz w:val="20"/>
        </w:rPr>
        <w:t>the</w:t>
      </w:r>
      <w:r>
        <w:rPr>
          <w:spacing w:val="-4"/>
          <w:sz w:val="20"/>
        </w:rPr>
        <w:t xml:space="preserve"> </w:t>
      </w:r>
      <w:r>
        <w:rPr>
          <w:sz w:val="20"/>
        </w:rPr>
        <w:t>version</w:t>
      </w:r>
      <w:r>
        <w:rPr>
          <w:spacing w:val="-4"/>
          <w:sz w:val="20"/>
        </w:rPr>
        <w:t xml:space="preserve"> </w:t>
      </w:r>
      <w:r>
        <w:rPr>
          <w:sz w:val="20"/>
        </w:rPr>
        <w:t>of</w:t>
      </w:r>
      <w:r>
        <w:rPr>
          <w:spacing w:val="-6"/>
          <w:sz w:val="20"/>
        </w:rPr>
        <w:t xml:space="preserve"> </w:t>
      </w:r>
      <w:r>
        <w:rPr>
          <w:sz w:val="20"/>
        </w:rPr>
        <w:t>the</w:t>
      </w:r>
      <w:r>
        <w:rPr>
          <w:spacing w:val="-3"/>
          <w:sz w:val="20"/>
        </w:rPr>
        <w:t xml:space="preserve"> </w:t>
      </w:r>
      <w:r>
        <w:rPr>
          <w:sz w:val="20"/>
        </w:rPr>
        <w:t>Grid</w:t>
      </w:r>
      <w:r>
        <w:rPr>
          <w:spacing w:val="-6"/>
          <w:sz w:val="20"/>
        </w:rPr>
        <w:t xml:space="preserve"> </w:t>
      </w:r>
      <w:r>
        <w:rPr>
          <w:sz w:val="20"/>
        </w:rPr>
        <w:t>Code</w:t>
      </w:r>
      <w:r>
        <w:rPr>
          <w:spacing w:val="-6"/>
          <w:sz w:val="20"/>
        </w:rPr>
        <w:t xml:space="preserve"> </w:t>
      </w:r>
      <w:r>
        <w:rPr>
          <w:sz w:val="20"/>
        </w:rPr>
        <w:t>prior</w:t>
      </w:r>
      <w:r>
        <w:rPr>
          <w:spacing w:val="-5"/>
          <w:sz w:val="20"/>
        </w:rPr>
        <w:t xml:space="preserve"> </w:t>
      </w:r>
      <w:r>
        <w:rPr>
          <w:sz w:val="20"/>
        </w:rPr>
        <w:t>to</w:t>
      </w:r>
      <w:r>
        <w:rPr>
          <w:spacing w:val="-6"/>
          <w:sz w:val="20"/>
        </w:rPr>
        <w:t xml:space="preserve"> </w:t>
      </w:r>
      <w:r>
        <w:rPr>
          <w:sz w:val="20"/>
        </w:rPr>
        <w:t>amendment</w:t>
      </w:r>
      <w:r>
        <w:rPr>
          <w:spacing w:val="-3"/>
          <w:sz w:val="20"/>
        </w:rPr>
        <w:t xml:space="preserve"> </w:t>
      </w:r>
      <w:r>
        <w:rPr>
          <w:spacing w:val="-5"/>
          <w:sz w:val="20"/>
        </w:rPr>
        <w:t>by</w:t>
      </w:r>
    </w:p>
    <w:p w14:paraId="10F1FC76" w14:textId="77777777" w:rsidR="00A32014" w:rsidRDefault="00000000">
      <w:pPr>
        <w:spacing w:before="22"/>
        <w:ind w:left="1577"/>
        <w:rPr>
          <w:sz w:val="20"/>
        </w:rPr>
      </w:pPr>
      <w:proofErr w:type="gramStart"/>
      <w:r>
        <w:rPr>
          <w:b/>
          <w:spacing w:val="-2"/>
          <w:sz w:val="20"/>
        </w:rPr>
        <w:t>GC0112</w:t>
      </w:r>
      <w:r>
        <w:rPr>
          <w:spacing w:val="-2"/>
          <w:sz w:val="20"/>
        </w:rPr>
        <w:t>;</w:t>
      </w:r>
      <w:proofErr w:type="gramEnd"/>
    </w:p>
    <w:p w14:paraId="2E6EFE87" w14:textId="77777777" w:rsidR="00A32014" w:rsidRDefault="00A32014">
      <w:pPr>
        <w:pStyle w:val="BodyText"/>
        <w:spacing w:before="47"/>
      </w:pPr>
    </w:p>
    <w:p w14:paraId="73275BB4" w14:textId="77777777" w:rsidR="00A32014" w:rsidRDefault="00000000">
      <w:pPr>
        <w:pStyle w:val="ListParagraph"/>
        <w:numPr>
          <w:ilvl w:val="3"/>
          <w:numId w:val="3"/>
        </w:numPr>
        <w:tabs>
          <w:tab w:val="left" w:pos="1577"/>
        </w:tabs>
        <w:spacing w:line="264" w:lineRule="auto"/>
        <w:ind w:right="758"/>
        <w:rPr>
          <w:sz w:val="20"/>
        </w:rPr>
      </w:pPr>
      <w:r>
        <w:rPr>
          <w:sz w:val="20"/>
        </w:rPr>
        <w:t>the</w:t>
      </w:r>
      <w:r>
        <w:rPr>
          <w:spacing w:val="-5"/>
          <w:sz w:val="20"/>
        </w:rPr>
        <w:t xml:space="preserve"> </w:t>
      </w:r>
      <w:r>
        <w:rPr>
          <w:sz w:val="20"/>
        </w:rPr>
        <w:t>term</w:t>
      </w:r>
      <w:r>
        <w:rPr>
          <w:spacing w:val="-4"/>
          <w:sz w:val="20"/>
        </w:rPr>
        <w:t xml:space="preserve"> </w:t>
      </w:r>
      <w:r>
        <w:rPr>
          <w:sz w:val="20"/>
        </w:rPr>
        <w:t>“</w:t>
      </w:r>
      <w:r>
        <w:rPr>
          <w:b/>
          <w:sz w:val="20"/>
        </w:rPr>
        <w:t>SO</w:t>
      </w:r>
      <w:r>
        <w:rPr>
          <w:b/>
          <w:spacing w:val="-2"/>
          <w:sz w:val="20"/>
        </w:rPr>
        <w:t xml:space="preserve"> </w:t>
      </w:r>
      <w:r>
        <w:rPr>
          <w:b/>
          <w:sz w:val="20"/>
        </w:rPr>
        <w:t>Transfer</w:t>
      </w:r>
      <w:r>
        <w:rPr>
          <w:b/>
          <w:spacing w:val="-4"/>
          <w:sz w:val="20"/>
        </w:rPr>
        <w:t xml:space="preserve"> </w:t>
      </w:r>
      <w:r>
        <w:rPr>
          <w:b/>
          <w:sz w:val="20"/>
        </w:rPr>
        <w:t>Date</w:t>
      </w:r>
      <w:r>
        <w:rPr>
          <w:sz w:val="20"/>
        </w:rPr>
        <w:t>”</w:t>
      </w:r>
      <w:r>
        <w:rPr>
          <w:spacing w:val="-3"/>
          <w:sz w:val="20"/>
        </w:rPr>
        <w:t xml:space="preserve"> </w:t>
      </w:r>
      <w:r>
        <w:rPr>
          <w:sz w:val="20"/>
        </w:rPr>
        <w:t>means</w:t>
      </w:r>
      <w:r>
        <w:rPr>
          <w:spacing w:val="-3"/>
          <w:sz w:val="20"/>
        </w:rPr>
        <w:t xml:space="preserve"> </w:t>
      </w:r>
      <w:r>
        <w:rPr>
          <w:sz w:val="20"/>
        </w:rPr>
        <w:t>the</w:t>
      </w:r>
      <w:r>
        <w:rPr>
          <w:spacing w:val="-2"/>
          <w:sz w:val="20"/>
        </w:rPr>
        <w:t xml:space="preserve"> </w:t>
      </w:r>
      <w:r>
        <w:rPr>
          <w:sz w:val="20"/>
        </w:rPr>
        <w:t>date</w:t>
      </w:r>
      <w:r>
        <w:rPr>
          <w:spacing w:val="-4"/>
          <w:sz w:val="20"/>
        </w:rPr>
        <w:t xml:space="preserve"> </w:t>
      </w:r>
      <w:r>
        <w:rPr>
          <w:sz w:val="20"/>
        </w:rPr>
        <w:t>on</w:t>
      </w:r>
      <w:r>
        <w:rPr>
          <w:spacing w:val="-4"/>
          <w:sz w:val="20"/>
        </w:rPr>
        <w:t xml:space="preserve"> </w:t>
      </w:r>
      <w:r>
        <w:rPr>
          <w:sz w:val="20"/>
        </w:rPr>
        <w:t>which</w:t>
      </w:r>
      <w:r>
        <w:rPr>
          <w:spacing w:val="-2"/>
          <w:sz w:val="20"/>
        </w:rPr>
        <w:t xml:space="preserve"> </w:t>
      </w:r>
      <w:r>
        <w:rPr>
          <w:b/>
          <w:sz w:val="20"/>
        </w:rPr>
        <w:t>NGET’s</w:t>
      </w:r>
      <w:r>
        <w:rPr>
          <w:b/>
          <w:spacing w:val="-4"/>
          <w:sz w:val="20"/>
        </w:rPr>
        <w:t xml:space="preserve"> </w:t>
      </w:r>
      <w:r>
        <w:rPr>
          <w:b/>
          <w:sz w:val="20"/>
        </w:rPr>
        <w:t>Transmission</w:t>
      </w:r>
      <w:r>
        <w:rPr>
          <w:b/>
          <w:spacing w:val="-3"/>
          <w:sz w:val="20"/>
        </w:rPr>
        <w:t xml:space="preserve"> </w:t>
      </w:r>
      <w:proofErr w:type="spellStart"/>
      <w:r>
        <w:rPr>
          <w:b/>
          <w:sz w:val="20"/>
        </w:rPr>
        <w:t>Licence</w:t>
      </w:r>
      <w:proofErr w:type="spellEnd"/>
      <w:r>
        <w:rPr>
          <w:b/>
          <w:sz w:val="20"/>
        </w:rPr>
        <w:t xml:space="preserve"> </w:t>
      </w:r>
      <w:r>
        <w:rPr>
          <w:sz w:val="20"/>
        </w:rPr>
        <w:t xml:space="preserve">is transferred in part to </w:t>
      </w:r>
      <w:r>
        <w:rPr>
          <w:b/>
          <w:sz w:val="20"/>
        </w:rPr>
        <w:t xml:space="preserve">NGESO </w:t>
      </w:r>
      <w:r>
        <w:rPr>
          <w:sz w:val="20"/>
        </w:rPr>
        <w:t xml:space="preserve">to reflect the </w:t>
      </w:r>
      <w:r>
        <w:rPr>
          <w:b/>
          <w:sz w:val="20"/>
        </w:rPr>
        <w:t>Transfer of the System Operator Role</w:t>
      </w:r>
      <w:r>
        <w:rPr>
          <w:sz w:val="20"/>
        </w:rPr>
        <w:t>; and</w:t>
      </w:r>
    </w:p>
    <w:p w14:paraId="47F6005A" w14:textId="77777777" w:rsidR="00A32014" w:rsidRDefault="00A32014">
      <w:pPr>
        <w:pStyle w:val="BodyText"/>
        <w:spacing w:before="22"/>
      </w:pPr>
    </w:p>
    <w:p w14:paraId="43784F31" w14:textId="77777777" w:rsidR="00A32014" w:rsidRDefault="00000000">
      <w:pPr>
        <w:pStyle w:val="ListParagraph"/>
        <w:numPr>
          <w:ilvl w:val="3"/>
          <w:numId w:val="3"/>
        </w:numPr>
        <w:tabs>
          <w:tab w:val="left" w:pos="1577"/>
        </w:tabs>
        <w:spacing w:line="266" w:lineRule="auto"/>
        <w:ind w:right="661"/>
        <w:rPr>
          <w:sz w:val="20"/>
        </w:rPr>
      </w:pPr>
      <w:r>
        <w:rPr>
          <w:sz w:val="20"/>
        </w:rPr>
        <w:t>the</w:t>
      </w:r>
      <w:r>
        <w:rPr>
          <w:spacing w:val="-5"/>
          <w:sz w:val="20"/>
        </w:rPr>
        <w:t xml:space="preserve"> </w:t>
      </w:r>
      <w:r>
        <w:rPr>
          <w:sz w:val="20"/>
        </w:rPr>
        <w:t>term</w:t>
      </w:r>
      <w:r>
        <w:rPr>
          <w:spacing w:val="-4"/>
          <w:sz w:val="20"/>
        </w:rPr>
        <w:t xml:space="preserve"> </w:t>
      </w:r>
      <w:r>
        <w:rPr>
          <w:sz w:val="20"/>
        </w:rPr>
        <w:t>“</w:t>
      </w:r>
      <w:r>
        <w:rPr>
          <w:b/>
          <w:sz w:val="20"/>
        </w:rPr>
        <w:t>Transfer</w:t>
      </w:r>
      <w:r>
        <w:rPr>
          <w:b/>
          <w:spacing w:val="-5"/>
          <w:sz w:val="20"/>
        </w:rPr>
        <w:t xml:space="preserve"> </w:t>
      </w:r>
      <w:r>
        <w:rPr>
          <w:b/>
          <w:sz w:val="20"/>
        </w:rPr>
        <w:t>of</w:t>
      </w:r>
      <w:r>
        <w:rPr>
          <w:b/>
          <w:spacing w:val="-3"/>
          <w:sz w:val="20"/>
        </w:rPr>
        <w:t xml:space="preserve"> </w:t>
      </w:r>
      <w:r>
        <w:rPr>
          <w:b/>
          <w:sz w:val="20"/>
        </w:rPr>
        <w:t>the System</w:t>
      </w:r>
      <w:r>
        <w:rPr>
          <w:b/>
          <w:spacing w:val="-4"/>
          <w:sz w:val="20"/>
        </w:rPr>
        <w:t xml:space="preserve"> </w:t>
      </w:r>
      <w:r>
        <w:rPr>
          <w:b/>
          <w:sz w:val="20"/>
        </w:rPr>
        <w:t>Operator</w:t>
      </w:r>
      <w:r>
        <w:rPr>
          <w:b/>
          <w:spacing w:val="-4"/>
          <w:sz w:val="20"/>
        </w:rPr>
        <w:t xml:space="preserve"> </w:t>
      </w:r>
      <w:r>
        <w:rPr>
          <w:b/>
          <w:sz w:val="20"/>
        </w:rPr>
        <w:t>Role</w:t>
      </w:r>
      <w:r>
        <w:rPr>
          <w:sz w:val="20"/>
        </w:rPr>
        <w:t>”</w:t>
      </w:r>
      <w:r>
        <w:rPr>
          <w:spacing w:val="-3"/>
          <w:sz w:val="20"/>
        </w:rPr>
        <w:t xml:space="preserve"> </w:t>
      </w:r>
      <w:r>
        <w:rPr>
          <w:sz w:val="20"/>
        </w:rPr>
        <w:t>means</w:t>
      </w:r>
      <w:r>
        <w:rPr>
          <w:spacing w:val="-3"/>
          <w:sz w:val="20"/>
        </w:rPr>
        <w:t xml:space="preserve"> </w:t>
      </w:r>
      <w:r>
        <w:rPr>
          <w:sz w:val="20"/>
        </w:rPr>
        <w:t>the</w:t>
      </w:r>
      <w:r>
        <w:rPr>
          <w:spacing w:val="-2"/>
          <w:sz w:val="20"/>
        </w:rPr>
        <w:t xml:space="preserve"> </w:t>
      </w:r>
      <w:proofErr w:type="spellStart"/>
      <w:r>
        <w:rPr>
          <w:sz w:val="20"/>
        </w:rPr>
        <w:t>the</w:t>
      </w:r>
      <w:proofErr w:type="spellEnd"/>
      <w:r>
        <w:rPr>
          <w:spacing w:val="-2"/>
          <w:sz w:val="20"/>
        </w:rPr>
        <w:t xml:space="preserve"> </w:t>
      </w:r>
      <w:r>
        <w:rPr>
          <w:sz w:val="20"/>
        </w:rPr>
        <w:t>transfer,</w:t>
      </w:r>
      <w:r>
        <w:rPr>
          <w:spacing w:val="-1"/>
          <w:sz w:val="20"/>
        </w:rPr>
        <w:t xml:space="preserve"> </w:t>
      </w:r>
      <w:r>
        <w:rPr>
          <w:sz w:val="20"/>
        </w:rPr>
        <w:t>by</w:t>
      </w:r>
      <w:r>
        <w:rPr>
          <w:spacing w:val="-3"/>
          <w:sz w:val="20"/>
        </w:rPr>
        <w:t xml:space="preserve"> </w:t>
      </w:r>
      <w:r>
        <w:rPr>
          <w:sz w:val="20"/>
        </w:rPr>
        <w:t>means</w:t>
      </w:r>
      <w:r>
        <w:rPr>
          <w:spacing w:val="-3"/>
          <w:sz w:val="20"/>
        </w:rPr>
        <w:t xml:space="preserve"> </w:t>
      </w:r>
      <w:r>
        <w:rPr>
          <w:sz w:val="20"/>
        </w:rPr>
        <w:t>of</w:t>
      </w:r>
      <w:r>
        <w:rPr>
          <w:spacing w:val="-4"/>
          <w:sz w:val="20"/>
        </w:rPr>
        <w:t xml:space="preserve"> </w:t>
      </w:r>
      <w:r>
        <w:rPr>
          <w:sz w:val="20"/>
        </w:rPr>
        <w:t>the transfer</w:t>
      </w:r>
      <w:r>
        <w:rPr>
          <w:spacing w:val="-3"/>
          <w:sz w:val="20"/>
        </w:rPr>
        <w:t xml:space="preserve"> </w:t>
      </w:r>
      <w:r>
        <w:rPr>
          <w:sz w:val="20"/>
        </w:rPr>
        <w:t>in</w:t>
      </w:r>
      <w:r>
        <w:rPr>
          <w:spacing w:val="-3"/>
          <w:sz w:val="20"/>
        </w:rPr>
        <w:t xml:space="preserve"> </w:t>
      </w:r>
      <w:r>
        <w:rPr>
          <w:sz w:val="20"/>
        </w:rPr>
        <w:t>part of</w:t>
      </w:r>
      <w:r>
        <w:rPr>
          <w:spacing w:val="40"/>
          <w:sz w:val="20"/>
        </w:rPr>
        <w:t xml:space="preserve"> </w:t>
      </w:r>
      <w:r>
        <w:rPr>
          <w:b/>
          <w:sz w:val="20"/>
        </w:rPr>
        <w:t>NGET’s</w:t>
      </w:r>
      <w:r>
        <w:rPr>
          <w:b/>
          <w:spacing w:val="-1"/>
          <w:sz w:val="20"/>
        </w:rPr>
        <w:t xml:space="preserve"> </w:t>
      </w:r>
      <w:r>
        <w:rPr>
          <w:b/>
          <w:sz w:val="20"/>
        </w:rPr>
        <w:t>Transmission</w:t>
      </w:r>
      <w:r>
        <w:rPr>
          <w:b/>
          <w:spacing w:val="-2"/>
          <w:sz w:val="20"/>
        </w:rPr>
        <w:t xml:space="preserve"> </w:t>
      </w:r>
      <w:proofErr w:type="spellStart"/>
      <w:r>
        <w:rPr>
          <w:b/>
          <w:sz w:val="20"/>
        </w:rPr>
        <w:t>Licence</w:t>
      </w:r>
      <w:proofErr w:type="spellEnd"/>
      <w:r>
        <w:rPr>
          <w:sz w:val="20"/>
        </w:rPr>
        <w:t>,</w:t>
      </w:r>
      <w:r>
        <w:rPr>
          <w:spacing w:val="-3"/>
          <w:sz w:val="20"/>
        </w:rPr>
        <w:t xml:space="preserve"> </w:t>
      </w:r>
      <w:r>
        <w:rPr>
          <w:sz w:val="20"/>
        </w:rPr>
        <w:t>of</w:t>
      </w:r>
      <w:r>
        <w:rPr>
          <w:spacing w:val="-1"/>
          <w:sz w:val="20"/>
        </w:rPr>
        <w:t xml:space="preserve"> </w:t>
      </w:r>
      <w:r>
        <w:rPr>
          <w:sz w:val="20"/>
        </w:rPr>
        <w:t>the</w:t>
      </w:r>
      <w:r>
        <w:rPr>
          <w:spacing w:val="-4"/>
          <w:sz w:val="20"/>
        </w:rPr>
        <w:t xml:space="preserve"> </w:t>
      </w:r>
      <w:r>
        <w:rPr>
          <w:sz w:val="20"/>
        </w:rPr>
        <w:t>system</w:t>
      </w:r>
      <w:r>
        <w:rPr>
          <w:spacing w:val="-3"/>
          <w:sz w:val="20"/>
        </w:rPr>
        <w:t xml:space="preserve"> </w:t>
      </w:r>
      <w:r>
        <w:rPr>
          <w:sz w:val="20"/>
        </w:rPr>
        <w:t>operator</w:t>
      </w:r>
      <w:r>
        <w:rPr>
          <w:spacing w:val="-3"/>
          <w:sz w:val="20"/>
        </w:rPr>
        <w:t xml:space="preserve"> </w:t>
      </w:r>
      <w:r>
        <w:rPr>
          <w:sz w:val="20"/>
        </w:rPr>
        <w:t>role</w:t>
      </w:r>
      <w:r>
        <w:rPr>
          <w:spacing w:val="-3"/>
          <w:sz w:val="20"/>
        </w:rPr>
        <w:t xml:space="preserve"> </w:t>
      </w:r>
      <w:r>
        <w:rPr>
          <w:sz w:val="20"/>
        </w:rPr>
        <w:t xml:space="preserve">to </w:t>
      </w:r>
      <w:r>
        <w:rPr>
          <w:b/>
          <w:sz w:val="20"/>
        </w:rPr>
        <w:t>NGESO</w:t>
      </w:r>
      <w:r>
        <w:rPr>
          <w:sz w:val="20"/>
        </w:rPr>
        <w:t>.</w:t>
      </w:r>
    </w:p>
    <w:p w14:paraId="7982E41D" w14:textId="77777777" w:rsidR="00A32014" w:rsidRDefault="00A32014">
      <w:pPr>
        <w:pStyle w:val="BodyText"/>
        <w:spacing w:before="18"/>
      </w:pPr>
    </w:p>
    <w:p w14:paraId="2D761A28" w14:textId="77777777" w:rsidR="00A32014" w:rsidRDefault="00000000">
      <w:pPr>
        <w:pStyle w:val="BodyText"/>
        <w:tabs>
          <w:tab w:val="left" w:pos="1577"/>
        </w:tabs>
        <w:spacing w:before="1" w:line="264" w:lineRule="auto"/>
        <w:ind w:left="1577" w:right="753" w:hanging="1419"/>
        <w:jc w:val="both"/>
      </w:pPr>
      <w:r>
        <w:rPr>
          <w:spacing w:val="-2"/>
        </w:rPr>
        <w:t>GC.B.1.5</w:t>
      </w:r>
      <w:r>
        <w:tab/>
        <w:t>Without</w:t>
      </w:r>
      <w:r>
        <w:rPr>
          <w:spacing w:val="-4"/>
        </w:rPr>
        <w:t xml:space="preserve"> </w:t>
      </w:r>
      <w:r>
        <w:t>prejudice</w:t>
      </w:r>
      <w:r>
        <w:rPr>
          <w:spacing w:val="-3"/>
        </w:rPr>
        <w:t xml:space="preserve"> </w:t>
      </w:r>
      <w:r>
        <w:t>to</w:t>
      </w:r>
      <w:r>
        <w:rPr>
          <w:spacing w:val="-4"/>
        </w:rPr>
        <w:t xml:space="preserve"> </w:t>
      </w:r>
      <w:r>
        <w:t>any</w:t>
      </w:r>
      <w:r>
        <w:rPr>
          <w:spacing w:val="-3"/>
        </w:rPr>
        <w:t xml:space="preserve"> </w:t>
      </w:r>
      <w:r>
        <w:t>specific</w:t>
      </w:r>
      <w:r>
        <w:rPr>
          <w:spacing w:val="-3"/>
        </w:rPr>
        <w:t xml:space="preserve"> </w:t>
      </w:r>
      <w:r>
        <w:t>provision</w:t>
      </w:r>
      <w:r>
        <w:rPr>
          <w:spacing w:val="-4"/>
        </w:rPr>
        <w:t xml:space="preserve"> </w:t>
      </w:r>
      <w:r>
        <w:t>under</w:t>
      </w:r>
      <w:r>
        <w:rPr>
          <w:spacing w:val="-3"/>
        </w:rPr>
        <w:t xml:space="preserve"> </w:t>
      </w:r>
      <w:r>
        <w:t>this</w:t>
      </w:r>
      <w:r>
        <w:rPr>
          <w:spacing w:val="-3"/>
        </w:rPr>
        <w:t xml:space="preserve"> </w:t>
      </w:r>
      <w:r>
        <w:t>Appendix</w:t>
      </w:r>
      <w:r>
        <w:rPr>
          <w:spacing w:val="-1"/>
        </w:rPr>
        <w:t xml:space="preserve"> </w:t>
      </w:r>
      <w:r>
        <w:t>Part</w:t>
      </w:r>
      <w:r>
        <w:rPr>
          <w:spacing w:val="-1"/>
        </w:rPr>
        <w:t xml:space="preserve"> </w:t>
      </w:r>
      <w:r>
        <w:t>B</w:t>
      </w:r>
      <w:r>
        <w:rPr>
          <w:spacing w:val="-4"/>
        </w:rPr>
        <w:t xml:space="preserve"> </w:t>
      </w:r>
      <w:r>
        <w:t>as</w:t>
      </w:r>
      <w:r>
        <w:rPr>
          <w:spacing w:val="-3"/>
        </w:rPr>
        <w:t xml:space="preserve"> </w:t>
      </w:r>
      <w:r>
        <w:t>to</w:t>
      </w:r>
      <w:r>
        <w:rPr>
          <w:spacing w:val="-4"/>
        </w:rPr>
        <w:t xml:space="preserve"> </w:t>
      </w:r>
      <w:r>
        <w:t>the</w:t>
      </w:r>
      <w:r>
        <w:rPr>
          <w:spacing w:val="-4"/>
        </w:rPr>
        <w:t xml:space="preserve"> </w:t>
      </w:r>
      <w:r>
        <w:t>time</w:t>
      </w:r>
      <w:r>
        <w:rPr>
          <w:spacing w:val="-4"/>
        </w:rPr>
        <w:t xml:space="preserve"> </w:t>
      </w:r>
      <w:r>
        <w:t>within which or</w:t>
      </w:r>
      <w:r>
        <w:rPr>
          <w:spacing w:val="-2"/>
        </w:rPr>
        <w:t xml:space="preserve"> </w:t>
      </w:r>
      <w:r>
        <w:t xml:space="preserve">the </w:t>
      </w:r>
      <w:proofErr w:type="gramStart"/>
      <w:r>
        <w:t>manner in</w:t>
      </w:r>
      <w:r>
        <w:rPr>
          <w:spacing w:val="-2"/>
        </w:rPr>
        <w:t xml:space="preserve"> </w:t>
      </w:r>
      <w:r>
        <w:t>which</w:t>
      </w:r>
      <w:proofErr w:type="gramEnd"/>
      <w:r>
        <w:rPr>
          <w:spacing w:val="-2"/>
        </w:rPr>
        <w:t xml:space="preserve"> </w:t>
      </w:r>
      <w:r>
        <w:t>any</w:t>
      </w:r>
      <w:r>
        <w:rPr>
          <w:spacing w:val="-1"/>
        </w:rPr>
        <w:t xml:space="preserve"> </w:t>
      </w:r>
      <w:r>
        <w:t>party</w:t>
      </w:r>
      <w:r>
        <w:rPr>
          <w:spacing w:val="-1"/>
        </w:rPr>
        <w:t xml:space="preserve"> </w:t>
      </w:r>
      <w:r>
        <w:t>should</w:t>
      </w:r>
      <w:r>
        <w:rPr>
          <w:spacing w:val="-2"/>
        </w:rPr>
        <w:t xml:space="preserve"> </w:t>
      </w:r>
      <w:r>
        <w:t>perform</w:t>
      </w:r>
      <w:r>
        <w:rPr>
          <w:spacing w:val="-2"/>
        </w:rPr>
        <w:t xml:space="preserve"> </w:t>
      </w:r>
      <w:r>
        <w:t>its</w:t>
      </w:r>
      <w:r>
        <w:rPr>
          <w:spacing w:val="-1"/>
        </w:rPr>
        <w:t xml:space="preserve"> </w:t>
      </w:r>
      <w:r>
        <w:t>obligations</w:t>
      </w:r>
      <w:r>
        <w:rPr>
          <w:spacing w:val="-1"/>
        </w:rPr>
        <w:t xml:space="preserve"> </w:t>
      </w:r>
      <w:r>
        <w:t>under</w:t>
      </w:r>
      <w:r>
        <w:rPr>
          <w:spacing w:val="-1"/>
        </w:rPr>
        <w:t xml:space="preserve"> </w:t>
      </w:r>
      <w:r>
        <w:t>this Appendix Part B,</w:t>
      </w:r>
      <w:r>
        <w:rPr>
          <w:spacing w:val="40"/>
        </w:rPr>
        <w:t xml:space="preserve"> </w:t>
      </w:r>
      <w:r>
        <w:t>where a</w:t>
      </w:r>
      <w:r>
        <w:rPr>
          <w:spacing w:val="-2"/>
        </w:rPr>
        <w:t xml:space="preserve"> </w:t>
      </w:r>
      <w:r>
        <w:t>party is</w:t>
      </w:r>
      <w:r>
        <w:rPr>
          <w:spacing w:val="-1"/>
        </w:rPr>
        <w:t xml:space="preserve"> </w:t>
      </w:r>
      <w:r>
        <w:t>required</w:t>
      </w:r>
      <w:r>
        <w:rPr>
          <w:spacing w:val="-2"/>
        </w:rPr>
        <w:t xml:space="preserve"> </w:t>
      </w:r>
      <w:r>
        <w:t>to take any</w:t>
      </w:r>
      <w:r>
        <w:rPr>
          <w:spacing w:val="-1"/>
        </w:rPr>
        <w:t xml:space="preserve"> </w:t>
      </w:r>
      <w:r>
        <w:t>step</w:t>
      </w:r>
      <w:r>
        <w:rPr>
          <w:spacing w:val="-1"/>
        </w:rPr>
        <w:t xml:space="preserve"> </w:t>
      </w:r>
      <w:r>
        <w:t>or measure under</w:t>
      </w:r>
      <w:r>
        <w:rPr>
          <w:spacing w:val="-2"/>
        </w:rPr>
        <w:t xml:space="preserve"> </w:t>
      </w:r>
      <w:r>
        <w:t>this</w:t>
      </w:r>
      <w:r>
        <w:rPr>
          <w:spacing w:val="-1"/>
        </w:rPr>
        <w:t xml:space="preserve"> </w:t>
      </w:r>
      <w:r>
        <w:t>Appendix</w:t>
      </w:r>
      <w:r>
        <w:rPr>
          <w:spacing w:val="-1"/>
        </w:rPr>
        <w:t xml:space="preserve"> </w:t>
      </w:r>
      <w:r>
        <w:t>Part</w:t>
      </w:r>
      <w:r>
        <w:rPr>
          <w:spacing w:val="-2"/>
        </w:rPr>
        <w:t xml:space="preserve"> </w:t>
      </w:r>
      <w:r>
        <w:t>B, such requirement shall be construed as including any obligation to:</w:t>
      </w:r>
    </w:p>
    <w:p w14:paraId="26D6407B" w14:textId="77777777" w:rsidR="00A32014" w:rsidRDefault="00A32014">
      <w:pPr>
        <w:pStyle w:val="BodyText"/>
        <w:spacing w:before="22"/>
      </w:pPr>
    </w:p>
    <w:p w14:paraId="04748142" w14:textId="77777777" w:rsidR="00A32014" w:rsidRDefault="00000000">
      <w:pPr>
        <w:pStyle w:val="ListParagraph"/>
        <w:numPr>
          <w:ilvl w:val="3"/>
          <w:numId w:val="2"/>
        </w:numPr>
        <w:tabs>
          <w:tab w:val="left" w:pos="2317"/>
        </w:tabs>
        <w:spacing w:before="1"/>
        <w:ind w:left="2317" w:hanging="740"/>
        <w:rPr>
          <w:sz w:val="20"/>
        </w:rPr>
      </w:pPr>
      <w:r>
        <w:rPr>
          <w:sz w:val="20"/>
        </w:rPr>
        <w:t>take</w:t>
      </w:r>
      <w:r>
        <w:rPr>
          <w:spacing w:val="-8"/>
          <w:sz w:val="20"/>
        </w:rPr>
        <w:t xml:space="preserve"> </w:t>
      </w:r>
      <w:r>
        <w:rPr>
          <w:sz w:val="20"/>
        </w:rPr>
        <w:t>such</w:t>
      </w:r>
      <w:r>
        <w:rPr>
          <w:spacing w:val="-7"/>
          <w:sz w:val="20"/>
        </w:rPr>
        <w:t xml:space="preserve"> </w:t>
      </w:r>
      <w:r>
        <w:rPr>
          <w:sz w:val="20"/>
        </w:rPr>
        <w:t>step</w:t>
      </w:r>
      <w:r>
        <w:rPr>
          <w:spacing w:val="-5"/>
          <w:sz w:val="20"/>
        </w:rPr>
        <w:t xml:space="preserve"> </w:t>
      </w:r>
      <w:r>
        <w:rPr>
          <w:sz w:val="20"/>
        </w:rPr>
        <w:t>or</w:t>
      </w:r>
      <w:r>
        <w:rPr>
          <w:spacing w:val="-8"/>
          <w:sz w:val="20"/>
        </w:rPr>
        <w:t xml:space="preserve"> </w:t>
      </w:r>
      <w:r>
        <w:rPr>
          <w:sz w:val="20"/>
        </w:rPr>
        <w:t>measure</w:t>
      </w:r>
      <w:r>
        <w:rPr>
          <w:spacing w:val="-5"/>
          <w:sz w:val="20"/>
        </w:rPr>
        <w:t xml:space="preserve"> </w:t>
      </w:r>
      <w:r>
        <w:rPr>
          <w:sz w:val="20"/>
        </w:rPr>
        <w:t>as</w:t>
      </w:r>
      <w:r>
        <w:rPr>
          <w:spacing w:val="-7"/>
          <w:sz w:val="20"/>
        </w:rPr>
        <w:t xml:space="preserve"> </w:t>
      </w:r>
      <w:r>
        <w:rPr>
          <w:sz w:val="20"/>
        </w:rPr>
        <w:t>quickly</w:t>
      </w:r>
      <w:r>
        <w:rPr>
          <w:spacing w:val="-6"/>
          <w:sz w:val="20"/>
        </w:rPr>
        <w:t xml:space="preserve"> </w:t>
      </w:r>
      <w:r>
        <w:rPr>
          <w:sz w:val="20"/>
        </w:rPr>
        <w:t>as</w:t>
      </w:r>
      <w:r>
        <w:rPr>
          <w:spacing w:val="-6"/>
          <w:sz w:val="20"/>
        </w:rPr>
        <w:t xml:space="preserve"> </w:t>
      </w:r>
      <w:r>
        <w:rPr>
          <w:sz w:val="20"/>
        </w:rPr>
        <w:t>reasonably</w:t>
      </w:r>
      <w:r>
        <w:rPr>
          <w:spacing w:val="-7"/>
          <w:sz w:val="20"/>
        </w:rPr>
        <w:t xml:space="preserve"> </w:t>
      </w:r>
      <w:r>
        <w:rPr>
          <w:sz w:val="20"/>
        </w:rPr>
        <w:t>practicable;</w:t>
      </w:r>
      <w:r>
        <w:rPr>
          <w:spacing w:val="-5"/>
          <w:sz w:val="20"/>
        </w:rPr>
        <w:t xml:space="preserve"> and</w:t>
      </w:r>
    </w:p>
    <w:p w14:paraId="048F7AE6" w14:textId="77777777" w:rsidR="00A32014" w:rsidRDefault="00A32014">
      <w:pPr>
        <w:pStyle w:val="BodyText"/>
        <w:spacing w:before="46"/>
      </w:pPr>
    </w:p>
    <w:p w14:paraId="0F6A8CB2" w14:textId="77777777" w:rsidR="00A32014" w:rsidRDefault="00000000">
      <w:pPr>
        <w:pStyle w:val="ListParagraph"/>
        <w:numPr>
          <w:ilvl w:val="3"/>
          <w:numId w:val="2"/>
        </w:numPr>
        <w:tabs>
          <w:tab w:val="left" w:pos="2309"/>
          <w:tab w:val="left" w:pos="2311"/>
        </w:tabs>
        <w:spacing w:line="266" w:lineRule="auto"/>
        <w:ind w:left="2311" w:right="725" w:hanging="735"/>
        <w:rPr>
          <w:sz w:val="20"/>
        </w:rPr>
      </w:pPr>
      <w:r>
        <w:rPr>
          <w:sz w:val="20"/>
        </w:rPr>
        <w:t>do</w:t>
      </w:r>
      <w:r>
        <w:rPr>
          <w:spacing w:val="-5"/>
          <w:sz w:val="20"/>
        </w:rPr>
        <w:t xml:space="preserve"> </w:t>
      </w:r>
      <w:r>
        <w:rPr>
          <w:sz w:val="20"/>
        </w:rPr>
        <w:t>such</w:t>
      </w:r>
      <w:r>
        <w:rPr>
          <w:spacing w:val="-4"/>
          <w:sz w:val="20"/>
        </w:rPr>
        <w:t xml:space="preserve"> </w:t>
      </w:r>
      <w:r>
        <w:rPr>
          <w:sz w:val="20"/>
        </w:rPr>
        <w:t>associated</w:t>
      </w:r>
      <w:r>
        <w:rPr>
          <w:spacing w:val="-2"/>
          <w:sz w:val="20"/>
        </w:rPr>
        <w:t xml:space="preserve"> </w:t>
      </w:r>
      <w:r>
        <w:rPr>
          <w:sz w:val="20"/>
        </w:rPr>
        <w:t>or</w:t>
      </w:r>
      <w:r>
        <w:rPr>
          <w:spacing w:val="-4"/>
          <w:sz w:val="20"/>
        </w:rPr>
        <w:t xml:space="preserve"> </w:t>
      </w:r>
      <w:r>
        <w:rPr>
          <w:sz w:val="20"/>
        </w:rPr>
        <w:t>ancillary</w:t>
      </w:r>
      <w:r>
        <w:rPr>
          <w:spacing w:val="-3"/>
          <w:sz w:val="20"/>
        </w:rPr>
        <w:t xml:space="preserve"> </w:t>
      </w:r>
      <w:r>
        <w:rPr>
          <w:sz w:val="20"/>
        </w:rPr>
        <w:t>things</w:t>
      </w:r>
      <w:r>
        <w:rPr>
          <w:spacing w:val="-2"/>
          <w:sz w:val="20"/>
        </w:rPr>
        <w:t xml:space="preserve"> </w:t>
      </w:r>
      <w:r>
        <w:rPr>
          <w:sz w:val="20"/>
        </w:rPr>
        <w:t>as</w:t>
      </w:r>
      <w:r>
        <w:rPr>
          <w:spacing w:val="-1"/>
          <w:sz w:val="20"/>
        </w:rPr>
        <w:t xml:space="preserve"> </w:t>
      </w:r>
      <w:r>
        <w:rPr>
          <w:sz w:val="20"/>
        </w:rPr>
        <w:t>may</w:t>
      </w:r>
      <w:r>
        <w:rPr>
          <w:spacing w:val="-3"/>
          <w:sz w:val="20"/>
        </w:rPr>
        <w:t xml:space="preserve"> </w:t>
      </w:r>
      <w:r>
        <w:rPr>
          <w:sz w:val="20"/>
        </w:rPr>
        <w:t>be</w:t>
      </w:r>
      <w:r>
        <w:rPr>
          <w:spacing w:val="-2"/>
          <w:sz w:val="20"/>
        </w:rPr>
        <w:t xml:space="preserve"> </w:t>
      </w:r>
      <w:r>
        <w:rPr>
          <w:sz w:val="20"/>
        </w:rPr>
        <w:t>necessary</w:t>
      </w:r>
      <w:r>
        <w:rPr>
          <w:spacing w:val="-2"/>
          <w:sz w:val="20"/>
        </w:rPr>
        <w:t xml:space="preserve"> </w:t>
      </w:r>
      <w:r>
        <w:rPr>
          <w:sz w:val="20"/>
        </w:rPr>
        <w:t>to</w:t>
      </w:r>
      <w:r>
        <w:rPr>
          <w:spacing w:val="-5"/>
          <w:sz w:val="20"/>
        </w:rPr>
        <w:t xml:space="preserve"> </w:t>
      </w:r>
      <w:r>
        <w:rPr>
          <w:sz w:val="20"/>
        </w:rPr>
        <w:t>complete</w:t>
      </w:r>
      <w:r>
        <w:rPr>
          <w:spacing w:val="-5"/>
          <w:sz w:val="20"/>
        </w:rPr>
        <w:t xml:space="preserve"> </w:t>
      </w:r>
      <w:r>
        <w:rPr>
          <w:sz w:val="20"/>
        </w:rPr>
        <w:t>such</w:t>
      </w:r>
      <w:r>
        <w:rPr>
          <w:spacing w:val="-4"/>
          <w:sz w:val="20"/>
        </w:rPr>
        <w:t xml:space="preserve"> </w:t>
      </w:r>
      <w:r>
        <w:rPr>
          <w:sz w:val="20"/>
        </w:rPr>
        <w:t>step or measure as quickly as reasonably practicable.</w:t>
      </w:r>
    </w:p>
    <w:p w14:paraId="05A4328E" w14:textId="77777777" w:rsidR="00A32014" w:rsidRDefault="00A32014">
      <w:pPr>
        <w:pStyle w:val="BodyText"/>
        <w:spacing w:before="140"/>
      </w:pPr>
    </w:p>
    <w:p w14:paraId="0734134F" w14:textId="77777777" w:rsidR="00A32014" w:rsidRDefault="00000000">
      <w:pPr>
        <w:pStyle w:val="BodyText"/>
        <w:tabs>
          <w:tab w:val="left" w:pos="1577"/>
        </w:tabs>
        <w:ind w:left="158"/>
      </w:pPr>
      <w:r>
        <w:rPr>
          <w:spacing w:val="-2"/>
        </w:rPr>
        <w:t>GC.B.2</w:t>
      </w:r>
      <w:r>
        <w:tab/>
      </w:r>
      <w:r>
        <w:rPr>
          <w:b/>
        </w:rPr>
        <w:t>GC0112:</w:t>
      </w:r>
      <w:r>
        <w:rPr>
          <w:b/>
          <w:spacing w:val="-8"/>
        </w:rPr>
        <w:t xml:space="preserve"> </w:t>
      </w:r>
      <w:r>
        <w:rPr>
          <w:u w:val="single"/>
        </w:rPr>
        <w:t>Amendments</w:t>
      </w:r>
      <w:r>
        <w:rPr>
          <w:spacing w:val="-7"/>
          <w:u w:val="single"/>
        </w:rPr>
        <w:t xml:space="preserve"> </w:t>
      </w:r>
      <w:r>
        <w:rPr>
          <w:u w:val="single"/>
        </w:rPr>
        <w:t>to</w:t>
      </w:r>
      <w:r>
        <w:rPr>
          <w:spacing w:val="-8"/>
          <w:u w:val="single"/>
        </w:rPr>
        <w:t xml:space="preserve"> </w:t>
      </w:r>
      <w:r>
        <w:rPr>
          <w:u w:val="single"/>
        </w:rPr>
        <w:t>Existing</w:t>
      </w:r>
      <w:r>
        <w:rPr>
          <w:spacing w:val="-7"/>
          <w:u w:val="single"/>
        </w:rPr>
        <w:t xml:space="preserve"> </w:t>
      </w:r>
      <w:r>
        <w:rPr>
          <w:u w:val="single"/>
        </w:rPr>
        <w:t>Agreements</w:t>
      </w:r>
      <w:r>
        <w:rPr>
          <w:spacing w:val="-8"/>
          <w:u w:val="single"/>
        </w:rPr>
        <w:t xml:space="preserve"> </w:t>
      </w:r>
      <w:r>
        <w:rPr>
          <w:u w:val="single"/>
        </w:rPr>
        <w:t>and</w:t>
      </w:r>
      <w:r>
        <w:rPr>
          <w:spacing w:val="-9"/>
          <w:u w:val="single"/>
        </w:rPr>
        <w:t xml:space="preserve"> </w:t>
      </w:r>
      <w:r>
        <w:rPr>
          <w:spacing w:val="-2"/>
          <w:u w:val="single"/>
        </w:rPr>
        <w:t>Documents</w:t>
      </w:r>
    </w:p>
    <w:p w14:paraId="73D56722" w14:textId="77777777" w:rsidR="00A32014" w:rsidRDefault="00000000">
      <w:pPr>
        <w:tabs>
          <w:tab w:val="left" w:pos="1577"/>
        </w:tabs>
        <w:spacing w:before="143" w:line="264" w:lineRule="auto"/>
        <w:ind w:left="1577" w:right="507" w:hanging="1419"/>
        <w:jc w:val="both"/>
        <w:rPr>
          <w:sz w:val="20"/>
        </w:rPr>
      </w:pPr>
      <w:r>
        <w:rPr>
          <w:spacing w:val="-2"/>
          <w:sz w:val="20"/>
        </w:rPr>
        <w:t>GC.B.2.1</w:t>
      </w:r>
      <w:r>
        <w:rPr>
          <w:sz w:val="20"/>
        </w:rPr>
        <w:tab/>
        <w:t>Each</w:t>
      </w:r>
      <w:r>
        <w:rPr>
          <w:spacing w:val="-4"/>
          <w:sz w:val="20"/>
        </w:rPr>
        <w:t xml:space="preserve"> </w:t>
      </w:r>
      <w:r>
        <w:rPr>
          <w:b/>
          <w:sz w:val="20"/>
        </w:rPr>
        <w:t>Grid</w:t>
      </w:r>
      <w:r>
        <w:rPr>
          <w:b/>
          <w:spacing w:val="-4"/>
          <w:sz w:val="20"/>
        </w:rPr>
        <w:t xml:space="preserve"> </w:t>
      </w:r>
      <w:r>
        <w:rPr>
          <w:b/>
          <w:sz w:val="20"/>
        </w:rPr>
        <w:t>Code</w:t>
      </w:r>
      <w:r>
        <w:rPr>
          <w:b/>
          <w:spacing w:val="-4"/>
          <w:sz w:val="20"/>
        </w:rPr>
        <w:t xml:space="preserve"> </w:t>
      </w:r>
      <w:r>
        <w:rPr>
          <w:b/>
          <w:sz w:val="20"/>
        </w:rPr>
        <w:t>Related</w:t>
      </w:r>
      <w:r>
        <w:rPr>
          <w:b/>
          <w:spacing w:val="-6"/>
          <w:sz w:val="20"/>
        </w:rPr>
        <w:t xml:space="preserve"> </w:t>
      </w:r>
      <w:r>
        <w:rPr>
          <w:b/>
          <w:sz w:val="20"/>
        </w:rPr>
        <w:t>Agreement/Document</w:t>
      </w:r>
      <w:r>
        <w:rPr>
          <w:b/>
          <w:spacing w:val="-1"/>
          <w:sz w:val="20"/>
        </w:rPr>
        <w:t xml:space="preserve"> </w:t>
      </w:r>
      <w:r>
        <w:rPr>
          <w:sz w:val="20"/>
        </w:rPr>
        <w:t>in</w:t>
      </w:r>
      <w:r>
        <w:rPr>
          <w:spacing w:val="-5"/>
          <w:sz w:val="20"/>
        </w:rPr>
        <w:t xml:space="preserve"> </w:t>
      </w:r>
      <w:r>
        <w:rPr>
          <w:sz w:val="20"/>
        </w:rPr>
        <w:t>place</w:t>
      </w:r>
      <w:r>
        <w:rPr>
          <w:spacing w:val="-7"/>
          <w:sz w:val="20"/>
        </w:rPr>
        <w:t xml:space="preserve"> </w:t>
      </w:r>
      <w:r>
        <w:rPr>
          <w:sz w:val="20"/>
        </w:rPr>
        <w:t>or</w:t>
      </w:r>
      <w:r>
        <w:rPr>
          <w:spacing w:val="-3"/>
          <w:sz w:val="20"/>
        </w:rPr>
        <w:t xml:space="preserve"> </w:t>
      </w:r>
      <w:r>
        <w:rPr>
          <w:sz w:val="20"/>
        </w:rPr>
        <w:t>issued</w:t>
      </w:r>
      <w:r>
        <w:rPr>
          <w:spacing w:val="-4"/>
          <w:sz w:val="20"/>
        </w:rPr>
        <w:t xml:space="preserve"> </w:t>
      </w:r>
      <w:r>
        <w:rPr>
          <w:sz w:val="20"/>
        </w:rPr>
        <w:t>by</w:t>
      </w:r>
      <w:r>
        <w:rPr>
          <w:spacing w:val="-5"/>
          <w:sz w:val="20"/>
        </w:rPr>
        <w:t xml:space="preserve"> </w:t>
      </w:r>
      <w:r>
        <w:rPr>
          <w:sz w:val="20"/>
        </w:rPr>
        <w:t>a</w:t>
      </w:r>
      <w:r>
        <w:rPr>
          <w:spacing w:val="-5"/>
          <w:sz w:val="20"/>
        </w:rPr>
        <w:t xml:space="preserve"> </w:t>
      </w:r>
      <w:r>
        <w:rPr>
          <w:sz w:val="20"/>
        </w:rPr>
        <w:t>party</w:t>
      </w:r>
      <w:r>
        <w:rPr>
          <w:spacing w:val="-3"/>
          <w:sz w:val="20"/>
        </w:rPr>
        <w:t xml:space="preserve"> </w:t>
      </w:r>
      <w:r>
        <w:rPr>
          <w:sz w:val="20"/>
        </w:rPr>
        <w:t>in</w:t>
      </w:r>
      <w:r>
        <w:rPr>
          <w:spacing w:val="-2"/>
          <w:sz w:val="20"/>
        </w:rPr>
        <w:t xml:space="preserve"> </w:t>
      </w:r>
      <w:r>
        <w:rPr>
          <w:sz w:val="20"/>
        </w:rPr>
        <w:t>accordance with</w:t>
      </w:r>
      <w:r>
        <w:rPr>
          <w:spacing w:val="-8"/>
          <w:sz w:val="20"/>
        </w:rPr>
        <w:t xml:space="preserve"> </w:t>
      </w:r>
      <w:r>
        <w:rPr>
          <w:sz w:val="20"/>
        </w:rPr>
        <w:t>the</w:t>
      </w:r>
      <w:r>
        <w:rPr>
          <w:spacing w:val="-10"/>
          <w:sz w:val="20"/>
        </w:rPr>
        <w:t xml:space="preserve"> </w:t>
      </w:r>
      <w:r>
        <w:rPr>
          <w:sz w:val="20"/>
        </w:rPr>
        <w:t>terms</w:t>
      </w:r>
      <w:r>
        <w:rPr>
          <w:spacing w:val="-9"/>
          <w:sz w:val="20"/>
        </w:rPr>
        <w:t xml:space="preserve"> </w:t>
      </w:r>
      <w:r>
        <w:rPr>
          <w:sz w:val="20"/>
        </w:rPr>
        <w:t>of</w:t>
      </w:r>
      <w:r>
        <w:rPr>
          <w:spacing w:val="-8"/>
          <w:sz w:val="20"/>
        </w:rPr>
        <w:t xml:space="preserve"> </w:t>
      </w:r>
      <w:r>
        <w:rPr>
          <w:sz w:val="20"/>
        </w:rPr>
        <w:t>the</w:t>
      </w:r>
      <w:r>
        <w:rPr>
          <w:spacing w:val="-6"/>
          <w:sz w:val="20"/>
        </w:rPr>
        <w:t xml:space="preserve"> </w:t>
      </w:r>
      <w:r>
        <w:rPr>
          <w:b/>
          <w:sz w:val="20"/>
        </w:rPr>
        <w:t>Pre</w:t>
      </w:r>
      <w:r>
        <w:rPr>
          <w:b/>
          <w:spacing w:val="-10"/>
          <w:sz w:val="20"/>
        </w:rPr>
        <w:t xml:space="preserve"> </w:t>
      </w:r>
      <w:r>
        <w:rPr>
          <w:b/>
          <w:sz w:val="20"/>
        </w:rPr>
        <w:t>GC0112</w:t>
      </w:r>
      <w:r>
        <w:rPr>
          <w:b/>
          <w:spacing w:val="-10"/>
          <w:sz w:val="20"/>
        </w:rPr>
        <w:t xml:space="preserve"> </w:t>
      </w:r>
      <w:r>
        <w:rPr>
          <w:b/>
          <w:sz w:val="20"/>
        </w:rPr>
        <w:t>Grid</w:t>
      </w:r>
      <w:r>
        <w:rPr>
          <w:b/>
          <w:spacing w:val="-9"/>
          <w:sz w:val="20"/>
        </w:rPr>
        <w:t xml:space="preserve"> </w:t>
      </w:r>
      <w:r>
        <w:rPr>
          <w:b/>
          <w:sz w:val="20"/>
        </w:rPr>
        <w:t>Code</w:t>
      </w:r>
      <w:r>
        <w:rPr>
          <w:b/>
          <w:spacing w:val="-6"/>
          <w:sz w:val="20"/>
        </w:rPr>
        <w:t xml:space="preserve"> </w:t>
      </w:r>
      <w:r>
        <w:rPr>
          <w:sz w:val="20"/>
        </w:rPr>
        <w:t>shall</w:t>
      </w:r>
      <w:r>
        <w:rPr>
          <w:spacing w:val="-9"/>
          <w:sz w:val="20"/>
        </w:rPr>
        <w:t xml:space="preserve"> </w:t>
      </w:r>
      <w:r>
        <w:rPr>
          <w:sz w:val="20"/>
        </w:rPr>
        <w:t>be</w:t>
      </w:r>
      <w:r>
        <w:rPr>
          <w:spacing w:val="-9"/>
          <w:sz w:val="20"/>
        </w:rPr>
        <w:t xml:space="preserve"> </w:t>
      </w:r>
      <w:r>
        <w:rPr>
          <w:sz w:val="20"/>
        </w:rPr>
        <w:t>read</w:t>
      </w:r>
      <w:r>
        <w:rPr>
          <w:spacing w:val="-8"/>
          <w:sz w:val="20"/>
        </w:rPr>
        <w:t xml:space="preserve"> </w:t>
      </w:r>
      <w:r>
        <w:rPr>
          <w:sz w:val="20"/>
        </w:rPr>
        <w:t>and</w:t>
      </w:r>
      <w:r>
        <w:rPr>
          <w:spacing w:val="-10"/>
          <w:sz w:val="20"/>
        </w:rPr>
        <w:t xml:space="preserve"> </w:t>
      </w:r>
      <w:r>
        <w:rPr>
          <w:sz w:val="20"/>
        </w:rPr>
        <w:t>construed,</w:t>
      </w:r>
      <w:r>
        <w:rPr>
          <w:spacing w:val="-8"/>
          <w:sz w:val="20"/>
        </w:rPr>
        <w:t xml:space="preserve"> </w:t>
      </w:r>
      <w:r>
        <w:rPr>
          <w:sz w:val="20"/>
        </w:rPr>
        <w:t>with</w:t>
      </w:r>
      <w:r>
        <w:rPr>
          <w:spacing w:val="-8"/>
          <w:sz w:val="20"/>
        </w:rPr>
        <w:t xml:space="preserve"> </w:t>
      </w:r>
      <w:r>
        <w:rPr>
          <w:sz w:val="20"/>
        </w:rPr>
        <w:t>effect</w:t>
      </w:r>
      <w:r>
        <w:rPr>
          <w:spacing w:val="-10"/>
          <w:sz w:val="20"/>
        </w:rPr>
        <w:t xml:space="preserve"> </w:t>
      </w:r>
      <w:r>
        <w:rPr>
          <w:sz w:val="20"/>
        </w:rPr>
        <w:t>from</w:t>
      </w:r>
      <w:r>
        <w:rPr>
          <w:spacing w:val="-8"/>
          <w:sz w:val="20"/>
        </w:rPr>
        <w:t xml:space="preserve"> </w:t>
      </w:r>
      <w:r>
        <w:rPr>
          <w:sz w:val="20"/>
        </w:rPr>
        <w:t xml:space="preserve">the </w:t>
      </w:r>
      <w:r>
        <w:rPr>
          <w:b/>
          <w:sz w:val="20"/>
        </w:rPr>
        <w:t>SO</w:t>
      </w:r>
      <w:r>
        <w:rPr>
          <w:b/>
          <w:spacing w:val="-12"/>
          <w:sz w:val="20"/>
        </w:rPr>
        <w:t xml:space="preserve"> </w:t>
      </w:r>
      <w:r>
        <w:rPr>
          <w:b/>
          <w:sz w:val="20"/>
        </w:rPr>
        <w:t>Transfer</w:t>
      </w:r>
      <w:r>
        <w:rPr>
          <w:b/>
          <w:spacing w:val="-11"/>
          <w:sz w:val="20"/>
        </w:rPr>
        <w:t xml:space="preserve"> </w:t>
      </w:r>
      <w:r>
        <w:rPr>
          <w:b/>
          <w:sz w:val="20"/>
        </w:rPr>
        <w:t>Date</w:t>
      </w:r>
      <w:r>
        <w:rPr>
          <w:sz w:val="20"/>
        </w:rPr>
        <w:t>,</w:t>
      </w:r>
      <w:r>
        <w:rPr>
          <w:spacing w:val="-10"/>
          <w:sz w:val="20"/>
        </w:rPr>
        <w:t xml:space="preserve"> </w:t>
      </w:r>
      <w:r>
        <w:rPr>
          <w:sz w:val="20"/>
        </w:rPr>
        <w:t>as</w:t>
      </w:r>
      <w:r>
        <w:rPr>
          <w:spacing w:val="-9"/>
          <w:sz w:val="20"/>
        </w:rPr>
        <w:t xml:space="preserve"> </w:t>
      </w:r>
      <w:r>
        <w:rPr>
          <w:sz w:val="20"/>
        </w:rPr>
        <w:t>if</w:t>
      </w:r>
      <w:r>
        <w:rPr>
          <w:spacing w:val="-10"/>
          <w:sz w:val="20"/>
        </w:rPr>
        <w:t xml:space="preserve"> </w:t>
      </w:r>
      <w:r>
        <w:rPr>
          <w:sz w:val="20"/>
        </w:rPr>
        <w:t>it</w:t>
      </w:r>
      <w:r>
        <w:rPr>
          <w:spacing w:val="-13"/>
          <w:sz w:val="20"/>
        </w:rPr>
        <w:t xml:space="preserve"> </w:t>
      </w:r>
      <w:r>
        <w:rPr>
          <w:sz w:val="20"/>
        </w:rPr>
        <w:t>(and</w:t>
      </w:r>
      <w:r>
        <w:rPr>
          <w:spacing w:val="-11"/>
          <w:sz w:val="20"/>
        </w:rPr>
        <w:t xml:space="preserve"> </w:t>
      </w:r>
      <w:r>
        <w:rPr>
          <w:sz w:val="20"/>
        </w:rPr>
        <w:t>any</w:t>
      </w:r>
      <w:r>
        <w:rPr>
          <w:spacing w:val="-9"/>
          <w:sz w:val="20"/>
        </w:rPr>
        <w:t xml:space="preserve"> </w:t>
      </w:r>
      <w:r>
        <w:rPr>
          <w:sz w:val="20"/>
        </w:rPr>
        <w:t>defined</w:t>
      </w:r>
      <w:r>
        <w:rPr>
          <w:spacing w:val="-13"/>
          <w:sz w:val="20"/>
        </w:rPr>
        <w:t xml:space="preserve"> </w:t>
      </w:r>
      <w:r>
        <w:rPr>
          <w:sz w:val="20"/>
        </w:rPr>
        <w:t>terms</w:t>
      </w:r>
      <w:r>
        <w:rPr>
          <w:spacing w:val="-11"/>
          <w:sz w:val="20"/>
        </w:rPr>
        <w:t xml:space="preserve"> </w:t>
      </w:r>
      <w:r>
        <w:rPr>
          <w:sz w:val="20"/>
        </w:rPr>
        <w:t>within</w:t>
      </w:r>
      <w:r>
        <w:rPr>
          <w:spacing w:val="-8"/>
          <w:sz w:val="20"/>
        </w:rPr>
        <w:t xml:space="preserve"> </w:t>
      </w:r>
      <w:r>
        <w:rPr>
          <w:sz w:val="20"/>
        </w:rPr>
        <w:t>it</w:t>
      </w:r>
      <w:r>
        <w:rPr>
          <w:spacing w:val="-7"/>
          <w:sz w:val="20"/>
        </w:rPr>
        <w:t xml:space="preserve"> </w:t>
      </w:r>
      <w:r>
        <w:rPr>
          <w:sz w:val="20"/>
        </w:rPr>
        <w:t>and</w:t>
      </w:r>
      <w:r>
        <w:rPr>
          <w:spacing w:val="-11"/>
          <w:sz w:val="20"/>
        </w:rPr>
        <w:t xml:space="preserve"> </w:t>
      </w:r>
      <w:r>
        <w:rPr>
          <w:sz w:val="20"/>
        </w:rPr>
        <w:t>the</w:t>
      </w:r>
      <w:r>
        <w:rPr>
          <w:spacing w:val="-10"/>
          <w:sz w:val="20"/>
        </w:rPr>
        <w:t xml:space="preserve"> </w:t>
      </w:r>
      <w:r>
        <w:rPr>
          <w:sz w:val="20"/>
        </w:rPr>
        <w:t>effect</w:t>
      </w:r>
      <w:r>
        <w:rPr>
          <w:spacing w:val="-10"/>
          <w:sz w:val="20"/>
        </w:rPr>
        <w:t xml:space="preserve"> </w:t>
      </w:r>
      <w:r>
        <w:rPr>
          <w:sz w:val="20"/>
        </w:rPr>
        <w:t>of</w:t>
      </w:r>
      <w:r>
        <w:rPr>
          <w:spacing w:val="-11"/>
          <w:sz w:val="20"/>
        </w:rPr>
        <w:t xml:space="preserve"> </w:t>
      </w:r>
      <w:r>
        <w:rPr>
          <w:sz w:val="20"/>
        </w:rPr>
        <w:t>it</w:t>
      </w:r>
      <w:r>
        <w:rPr>
          <w:spacing w:val="-10"/>
          <w:sz w:val="20"/>
        </w:rPr>
        <w:t xml:space="preserve"> </w:t>
      </w:r>
      <w:r>
        <w:rPr>
          <w:sz w:val="20"/>
        </w:rPr>
        <w:t>and</w:t>
      </w:r>
      <w:r>
        <w:rPr>
          <w:spacing w:val="-11"/>
          <w:sz w:val="20"/>
        </w:rPr>
        <w:t xml:space="preserve"> </w:t>
      </w:r>
      <w:r>
        <w:rPr>
          <w:sz w:val="20"/>
        </w:rPr>
        <w:t>those</w:t>
      </w:r>
      <w:r>
        <w:rPr>
          <w:spacing w:val="-13"/>
          <w:sz w:val="20"/>
        </w:rPr>
        <w:t xml:space="preserve"> </w:t>
      </w:r>
      <w:r>
        <w:rPr>
          <w:sz w:val="20"/>
        </w:rPr>
        <w:t xml:space="preserve">defined terms) </w:t>
      </w:r>
      <w:proofErr w:type="spellStart"/>
      <w:r>
        <w:rPr>
          <w:sz w:val="20"/>
        </w:rPr>
        <w:t>recognise</w:t>
      </w:r>
      <w:proofErr w:type="spellEnd"/>
      <w:r>
        <w:rPr>
          <w:spacing w:val="-1"/>
          <w:sz w:val="20"/>
        </w:rPr>
        <w:t xml:space="preserve"> </w:t>
      </w:r>
      <w:r>
        <w:rPr>
          <w:sz w:val="20"/>
        </w:rPr>
        <w:t>and</w:t>
      </w:r>
      <w:r>
        <w:rPr>
          <w:spacing w:val="-1"/>
          <w:sz w:val="20"/>
        </w:rPr>
        <w:t xml:space="preserve"> </w:t>
      </w:r>
      <w:r>
        <w:rPr>
          <w:sz w:val="20"/>
        </w:rPr>
        <w:t>reflect</w:t>
      </w:r>
      <w:r>
        <w:rPr>
          <w:spacing w:val="-1"/>
          <w:sz w:val="20"/>
        </w:rPr>
        <w:t xml:space="preserve"> </w:t>
      </w:r>
      <w:r>
        <w:rPr>
          <w:sz w:val="20"/>
        </w:rPr>
        <w:t xml:space="preserve">the </w:t>
      </w:r>
      <w:r>
        <w:rPr>
          <w:b/>
          <w:sz w:val="20"/>
        </w:rPr>
        <w:t>Transfer</w:t>
      </w:r>
      <w:r>
        <w:rPr>
          <w:b/>
          <w:spacing w:val="-1"/>
          <w:sz w:val="20"/>
        </w:rPr>
        <w:t xml:space="preserve"> </w:t>
      </w:r>
      <w:r>
        <w:rPr>
          <w:b/>
          <w:sz w:val="20"/>
        </w:rPr>
        <w:t>of the SO Functions</w:t>
      </w:r>
      <w:r>
        <w:rPr>
          <w:b/>
          <w:spacing w:val="-1"/>
          <w:sz w:val="20"/>
        </w:rPr>
        <w:t xml:space="preserve"> </w:t>
      </w:r>
      <w:r>
        <w:rPr>
          <w:sz w:val="20"/>
        </w:rPr>
        <w:t>and as if any references in it to</w:t>
      </w:r>
      <w:r>
        <w:rPr>
          <w:spacing w:val="-6"/>
          <w:sz w:val="20"/>
        </w:rPr>
        <w:t xml:space="preserve"> </w:t>
      </w:r>
      <w:r>
        <w:rPr>
          <w:b/>
          <w:sz w:val="20"/>
        </w:rPr>
        <w:t>NGET</w:t>
      </w:r>
      <w:r>
        <w:rPr>
          <w:b/>
          <w:spacing w:val="-3"/>
          <w:sz w:val="20"/>
        </w:rPr>
        <w:t xml:space="preserve"> </w:t>
      </w:r>
      <w:r>
        <w:rPr>
          <w:sz w:val="20"/>
        </w:rPr>
        <w:t>in</w:t>
      </w:r>
      <w:r>
        <w:rPr>
          <w:spacing w:val="-4"/>
          <w:sz w:val="20"/>
        </w:rPr>
        <w:t xml:space="preserve"> </w:t>
      </w:r>
      <w:r>
        <w:rPr>
          <w:sz w:val="20"/>
        </w:rPr>
        <w:t>the</w:t>
      </w:r>
      <w:r>
        <w:rPr>
          <w:spacing w:val="-6"/>
          <w:sz w:val="20"/>
        </w:rPr>
        <w:t xml:space="preserve"> </w:t>
      </w:r>
      <w:r>
        <w:rPr>
          <w:sz w:val="20"/>
        </w:rPr>
        <w:t>context</w:t>
      </w:r>
      <w:r>
        <w:rPr>
          <w:spacing w:val="-5"/>
          <w:sz w:val="20"/>
        </w:rPr>
        <w:t xml:space="preserve"> </w:t>
      </w:r>
      <w:r>
        <w:rPr>
          <w:sz w:val="20"/>
        </w:rPr>
        <w:t>of</w:t>
      </w:r>
      <w:r>
        <w:rPr>
          <w:spacing w:val="-4"/>
          <w:sz w:val="20"/>
        </w:rPr>
        <w:t xml:space="preserve"> </w:t>
      </w:r>
      <w:r>
        <w:rPr>
          <w:sz w:val="20"/>
        </w:rPr>
        <w:t>its</w:t>
      </w:r>
      <w:r>
        <w:rPr>
          <w:spacing w:val="-4"/>
          <w:sz w:val="20"/>
        </w:rPr>
        <w:t xml:space="preserve"> </w:t>
      </w:r>
      <w:r>
        <w:rPr>
          <w:sz w:val="20"/>
        </w:rPr>
        <w:t>system</w:t>
      </w:r>
      <w:r>
        <w:rPr>
          <w:spacing w:val="-6"/>
          <w:sz w:val="20"/>
        </w:rPr>
        <w:t xml:space="preserve"> </w:t>
      </w:r>
      <w:r>
        <w:rPr>
          <w:sz w:val="20"/>
        </w:rPr>
        <w:t>operator</w:t>
      </w:r>
      <w:r>
        <w:rPr>
          <w:spacing w:val="-5"/>
          <w:sz w:val="20"/>
        </w:rPr>
        <w:t xml:space="preserve"> </w:t>
      </w:r>
      <w:r>
        <w:rPr>
          <w:sz w:val="20"/>
        </w:rPr>
        <w:t>role</w:t>
      </w:r>
      <w:r>
        <w:rPr>
          <w:spacing w:val="-6"/>
          <w:sz w:val="20"/>
        </w:rPr>
        <w:t xml:space="preserve"> </w:t>
      </w:r>
      <w:r>
        <w:rPr>
          <w:sz w:val="20"/>
        </w:rPr>
        <w:t>were</w:t>
      </w:r>
      <w:r>
        <w:rPr>
          <w:spacing w:val="-6"/>
          <w:sz w:val="20"/>
        </w:rPr>
        <w:t xml:space="preserve"> </w:t>
      </w:r>
      <w:r>
        <w:rPr>
          <w:sz w:val="20"/>
        </w:rPr>
        <w:t>references</w:t>
      </w:r>
      <w:r>
        <w:rPr>
          <w:spacing w:val="-5"/>
          <w:sz w:val="20"/>
        </w:rPr>
        <w:t xml:space="preserve"> </w:t>
      </w:r>
      <w:r>
        <w:rPr>
          <w:sz w:val="20"/>
        </w:rPr>
        <w:t xml:space="preserve">to </w:t>
      </w:r>
      <w:r>
        <w:rPr>
          <w:b/>
          <w:sz w:val="20"/>
        </w:rPr>
        <w:t>NGESO/The</w:t>
      </w:r>
      <w:r>
        <w:rPr>
          <w:b/>
          <w:spacing w:val="-6"/>
          <w:sz w:val="20"/>
        </w:rPr>
        <w:t xml:space="preserve"> </w:t>
      </w:r>
      <w:r>
        <w:rPr>
          <w:b/>
          <w:sz w:val="20"/>
        </w:rPr>
        <w:t xml:space="preserve">Company </w:t>
      </w:r>
      <w:r>
        <w:rPr>
          <w:sz w:val="20"/>
        </w:rPr>
        <w:t>as appropriate.</w:t>
      </w:r>
    </w:p>
    <w:p w14:paraId="5CE26E59" w14:textId="77777777" w:rsidR="00A32014" w:rsidRDefault="00A32014">
      <w:pPr>
        <w:spacing w:line="264" w:lineRule="auto"/>
        <w:jc w:val="both"/>
        <w:rPr>
          <w:sz w:val="20"/>
        </w:rPr>
        <w:sectPr w:rsidR="00A32014">
          <w:pgSz w:w="11910" w:h="16840"/>
          <w:pgMar w:top="760" w:right="340" w:bottom="1200" w:left="1260" w:header="0" w:footer="1015" w:gutter="0"/>
          <w:cols w:space="720"/>
        </w:sectPr>
      </w:pPr>
    </w:p>
    <w:p w14:paraId="75B034DB" w14:textId="77777777" w:rsidR="00A32014" w:rsidRDefault="00000000">
      <w:pPr>
        <w:tabs>
          <w:tab w:val="left" w:pos="1577"/>
        </w:tabs>
        <w:spacing w:before="73" w:line="264" w:lineRule="auto"/>
        <w:ind w:left="1577" w:right="505" w:hanging="1419"/>
        <w:jc w:val="both"/>
        <w:rPr>
          <w:sz w:val="20"/>
        </w:rPr>
      </w:pPr>
      <w:r>
        <w:rPr>
          <w:spacing w:val="-2"/>
          <w:sz w:val="20"/>
        </w:rPr>
        <w:lastRenderedPageBreak/>
        <w:t>GC.B.2.2</w:t>
      </w:r>
      <w:r>
        <w:rPr>
          <w:sz w:val="20"/>
        </w:rPr>
        <w:tab/>
        <w:t>In</w:t>
      </w:r>
      <w:r>
        <w:rPr>
          <w:spacing w:val="-12"/>
          <w:sz w:val="20"/>
        </w:rPr>
        <w:t xml:space="preserve"> </w:t>
      </w:r>
      <w:r>
        <w:rPr>
          <w:sz w:val="20"/>
        </w:rPr>
        <w:t>the</w:t>
      </w:r>
      <w:r>
        <w:rPr>
          <w:spacing w:val="-12"/>
          <w:sz w:val="20"/>
        </w:rPr>
        <w:t xml:space="preserve"> </w:t>
      </w:r>
      <w:r>
        <w:rPr>
          <w:sz w:val="20"/>
        </w:rPr>
        <w:t>context</w:t>
      </w:r>
      <w:r>
        <w:rPr>
          <w:spacing w:val="-11"/>
          <w:sz w:val="20"/>
        </w:rPr>
        <w:t xml:space="preserve"> </w:t>
      </w:r>
      <w:r>
        <w:rPr>
          <w:sz w:val="20"/>
        </w:rPr>
        <w:t>of</w:t>
      </w:r>
      <w:r>
        <w:rPr>
          <w:spacing w:val="-12"/>
          <w:sz w:val="20"/>
        </w:rPr>
        <w:t xml:space="preserve"> </w:t>
      </w:r>
      <w:r>
        <w:rPr>
          <w:sz w:val="20"/>
        </w:rPr>
        <w:t>any</w:t>
      </w:r>
      <w:r>
        <w:rPr>
          <w:spacing w:val="-9"/>
          <w:sz w:val="20"/>
        </w:rPr>
        <w:t xml:space="preserve"> </w:t>
      </w:r>
      <w:r>
        <w:rPr>
          <w:b/>
          <w:sz w:val="20"/>
        </w:rPr>
        <w:t>Site</w:t>
      </w:r>
      <w:r>
        <w:rPr>
          <w:b/>
          <w:spacing w:val="-11"/>
          <w:sz w:val="20"/>
        </w:rPr>
        <w:t xml:space="preserve"> </w:t>
      </w:r>
      <w:r>
        <w:rPr>
          <w:b/>
          <w:sz w:val="20"/>
        </w:rPr>
        <w:t>Responsibility</w:t>
      </w:r>
      <w:r>
        <w:rPr>
          <w:b/>
          <w:spacing w:val="-8"/>
          <w:sz w:val="20"/>
        </w:rPr>
        <w:t xml:space="preserve"> </w:t>
      </w:r>
      <w:r>
        <w:rPr>
          <w:b/>
          <w:sz w:val="20"/>
        </w:rPr>
        <w:t>Schedule</w:t>
      </w:r>
      <w:r>
        <w:rPr>
          <w:b/>
          <w:spacing w:val="-9"/>
          <w:sz w:val="20"/>
        </w:rPr>
        <w:t xml:space="preserve"> </w:t>
      </w:r>
      <w:r>
        <w:rPr>
          <w:sz w:val="20"/>
        </w:rPr>
        <w:t>in</w:t>
      </w:r>
      <w:r>
        <w:rPr>
          <w:spacing w:val="-11"/>
          <w:sz w:val="20"/>
        </w:rPr>
        <w:t xml:space="preserve"> </w:t>
      </w:r>
      <w:r>
        <w:rPr>
          <w:sz w:val="20"/>
        </w:rPr>
        <w:t>existence</w:t>
      </w:r>
      <w:r>
        <w:rPr>
          <w:spacing w:val="-11"/>
          <w:sz w:val="20"/>
        </w:rPr>
        <w:t xml:space="preserve"> </w:t>
      </w:r>
      <w:r>
        <w:rPr>
          <w:sz w:val="20"/>
        </w:rPr>
        <w:t>at</w:t>
      </w:r>
      <w:r>
        <w:rPr>
          <w:spacing w:val="-12"/>
          <w:sz w:val="20"/>
        </w:rPr>
        <w:t xml:space="preserve"> </w:t>
      </w:r>
      <w:r>
        <w:rPr>
          <w:sz w:val="20"/>
        </w:rPr>
        <w:t>the</w:t>
      </w:r>
      <w:r>
        <w:rPr>
          <w:spacing w:val="-8"/>
          <w:sz w:val="20"/>
        </w:rPr>
        <w:t xml:space="preserve"> </w:t>
      </w:r>
      <w:r>
        <w:rPr>
          <w:b/>
          <w:sz w:val="20"/>
        </w:rPr>
        <w:t>SO</w:t>
      </w:r>
      <w:r>
        <w:rPr>
          <w:b/>
          <w:spacing w:val="-9"/>
          <w:sz w:val="20"/>
        </w:rPr>
        <w:t xml:space="preserve"> </w:t>
      </w:r>
      <w:r>
        <w:rPr>
          <w:b/>
          <w:sz w:val="20"/>
        </w:rPr>
        <w:t>Transfer</w:t>
      </w:r>
      <w:r>
        <w:rPr>
          <w:b/>
          <w:spacing w:val="-12"/>
          <w:sz w:val="20"/>
        </w:rPr>
        <w:t xml:space="preserve"> </w:t>
      </w:r>
      <w:r>
        <w:rPr>
          <w:b/>
          <w:sz w:val="20"/>
        </w:rPr>
        <w:t>Date</w:t>
      </w:r>
      <w:r>
        <w:rPr>
          <w:b/>
          <w:spacing w:val="-8"/>
          <w:sz w:val="20"/>
        </w:rPr>
        <w:t xml:space="preserve"> </w:t>
      </w:r>
      <w:r>
        <w:rPr>
          <w:sz w:val="20"/>
        </w:rPr>
        <w:t xml:space="preserve">and which would require, following the </w:t>
      </w:r>
      <w:r>
        <w:rPr>
          <w:b/>
          <w:sz w:val="20"/>
        </w:rPr>
        <w:t>Transfer of the System Operator Role</w:t>
      </w:r>
      <w:r>
        <w:rPr>
          <w:sz w:val="20"/>
        </w:rPr>
        <w:t xml:space="preserve">, the signature of either </w:t>
      </w:r>
      <w:r>
        <w:rPr>
          <w:b/>
          <w:sz w:val="20"/>
        </w:rPr>
        <w:t xml:space="preserve">NGESO </w:t>
      </w:r>
      <w:r>
        <w:rPr>
          <w:sz w:val="20"/>
        </w:rPr>
        <w:t xml:space="preserve">instead of </w:t>
      </w:r>
      <w:r>
        <w:rPr>
          <w:b/>
          <w:sz w:val="20"/>
        </w:rPr>
        <w:t xml:space="preserve">NGET </w:t>
      </w:r>
      <w:r>
        <w:rPr>
          <w:sz w:val="20"/>
        </w:rPr>
        <w:t xml:space="preserve">or both the signature of </w:t>
      </w:r>
      <w:r>
        <w:rPr>
          <w:b/>
          <w:sz w:val="20"/>
        </w:rPr>
        <w:t xml:space="preserve">NGESO </w:t>
      </w:r>
      <w:r>
        <w:rPr>
          <w:sz w:val="20"/>
        </w:rPr>
        <w:t xml:space="preserve">and </w:t>
      </w:r>
      <w:r>
        <w:rPr>
          <w:b/>
          <w:sz w:val="20"/>
        </w:rPr>
        <w:t>NGET</w:t>
      </w:r>
      <w:r>
        <w:rPr>
          <w:sz w:val="20"/>
        </w:rPr>
        <w:t xml:space="preserve">, </w:t>
      </w:r>
      <w:r>
        <w:rPr>
          <w:b/>
          <w:sz w:val="20"/>
        </w:rPr>
        <w:t xml:space="preserve">NGESO </w:t>
      </w:r>
      <w:r>
        <w:rPr>
          <w:sz w:val="20"/>
        </w:rPr>
        <w:t xml:space="preserve">and </w:t>
      </w:r>
      <w:r>
        <w:rPr>
          <w:b/>
          <w:sz w:val="20"/>
        </w:rPr>
        <w:t xml:space="preserve">NGET </w:t>
      </w:r>
      <w:r>
        <w:rPr>
          <w:sz w:val="20"/>
        </w:rPr>
        <w:t xml:space="preserve">acknowledge and the </w:t>
      </w:r>
      <w:r>
        <w:rPr>
          <w:b/>
          <w:sz w:val="20"/>
        </w:rPr>
        <w:t xml:space="preserve">Users </w:t>
      </w:r>
      <w:r>
        <w:rPr>
          <w:sz w:val="20"/>
        </w:rPr>
        <w:t xml:space="preserve">agree that the signature of </w:t>
      </w:r>
      <w:r>
        <w:rPr>
          <w:b/>
          <w:sz w:val="20"/>
        </w:rPr>
        <w:t xml:space="preserve">NGET </w:t>
      </w:r>
      <w:r>
        <w:rPr>
          <w:sz w:val="20"/>
        </w:rPr>
        <w:t xml:space="preserve">on such </w:t>
      </w:r>
      <w:r>
        <w:rPr>
          <w:b/>
          <w:sz w:val="20"/>
        </w:rPr>
        <w:t>Site Responsibility</w:t>
      </w:r>
      <w:r>
        <w:rPr>
          <w:b/>
          <w:spacing w:val="-9"/>
          <w:sz w:val="20"/>
        </w:rPr>
        <w:t xml:space="preserve"> </w:t>
      </w:r>
      <w:r>
        <w:rPr>
          <w:b/>
          <w:sz w:val="20"/>
        </w:rPr>
        <w:t>Schedule</w:t>
      </w:r>
      <w:r>
        <w:rPr>
          <w:b/>
          <w:spacing w:val="-9"/>
          <w:sz w:val="20"/>
        </w:rPr>
        <w:t xml:space="preserve"> </w:t>
      </w:r>
      <w:r>
        <w:rPr>
          <w:sz w:val="20"/>
        </w:rPr>
        <w:t>shall</w:t>
      </w:r>
      <w:r>
        <w:rPr>
          <w:spacing w:val="-10"/>
          <w:sz w:val="20"/>
        </w:rPr>
        <w:t xml:space="preserve"> </w:t>
      </w:r>
      <w:r>
        <w:rPr>
          <w:sz w:val="20"/>
        </w:rPr>
        <w:t>be</w:t>
      </w:r>
      <w:r>
        <w:rPr>
          <w:spacing w:val="-12"/>
          <w:sz w:val="20"/>
        </w:rPr>
        <w:t xml:space="preserve"> </w:t>
      </w:r>
      <w:r>
        <w:rPr>
          <w:sz w:val="20"/>
        </w:rPr>
        <w:t>considered</w:t>
      </w:r>
      <w:r>
        <w:rPr>
          <w:spacing w:val="-9"/>
          <w:sz w:val="20"/>
        </w:rPr>
        <w:t xml:space="preserve"> </w:t>
      </w:r>
      <w:r>
        <w:rPr>
          <w:sz w:val="20"/>
        </w:rPr>
        <w:t>to</w:t>
      </w:r>
      <w:r>
        <w:rPr>
          <w:spacing w:val="-9"/>
          <w:sz w:val="20"/>
        </w:rPr>
        <w:t xml:space="preserve"> </w:t>
      </w:r>
      <w:r>
        <w:rPr>
          <w:sz w:val="20"/>
        </w:rPr>
        <w:t>be</w:t>
      </w:r>
      <w:r>
        <w:rPr>
          <w:spacing w:val="-10"/>
          <w:sz w:val="20"/>
        </w:rPr>
        <w:t xml:space="preserve"> </w:t>
      </w:r>
      <w:r>
        <w:rPr>
          <w:sz w:val="20"/>
        </w:rPr>
        <w:t>the</w:t>
      </w:r>
      <w:r>
        <w:rPr>
          <w:spacing w:val="-10"/>
          <w:sz w:val="20"/>
        </w:rPr>
        <w:t xml:space="preserve"> </w:t>
      </w:r>
      <w:r>
        <w:rPr>
          <w:sz w:val="20"/>
        </w:rPr>
        <w:t>signature</w:t>
      </w:r>
      <w:r>
        <w:rPr>
          <w:spacing w:val="-9"/>
          <w:sz w:val="20"/>
        </w:rPr>
        <w:t xml:space="preserve"> </w:t>
      </w:r>
      <w:r>
        <w:rPr>
          <w:sz w:val="20"/>
        </w:rPr>
        <w:t>of</w:t>
      </w:r>
      <w:r>
        <w:rPr>
          <w:spacing w:val="-6"/>
          <w:sz w:val="20"/>
        </w:rPr>
        <w:t xml:space="preserve"> </w:t>
      </w:r>
      <w:r>
        <w:rPr>
          <w:b/>
          <w:sz w:val="20"/>
        </w:rPr>
        <w:t>NGESO</w:t>
      </w:r>
      <w:r>
        <w:rPr>
          <w:b/>
          <w:spacing w:val="-9"/>
          <w:sz w:val="20"/>
        </w:rPr>
        <w:t xml:space="preserve"> </w:t>
      </w:r>
      <w:r>
        <w:rPr>
          <w:sz w:val="20"/>
        </w:rPr>
        <w:t>and/or</w:t>
      </w:r>
      <w:r>
        <w:rPr>
          <w:spacing w:val="-9"/>
          <w:sz w:val="20"/>
        </w:rPr>
        <w:t xml:space="preserve"> </w:t>
      </w:r>
      <w:r>
        <w:rPr>
          <w:b/>
          <w:sz w:val="20"/>
        </w:rPr>
        <w:t>NGET</w:t>
      </w:r>
      <w:r>
        <w:rPr>
          <w:b/>
          <w:spacing w:val="-10"/>
          <w:sz w:val="20"/>
        </w:rPr>
        <w:t xml:space="preserve"> </w:t>
      </w:r>
      <w:r>
        <w:rPr>
          <w:sz w:val="20"/>
        </w:rPr>
        <w:t xml:space="preserve">as </w:t>
      </w:r>
      <w:r>
        <w:rPr>
          <w:spacing w:val="-2"/>
          <w:sz w:val="20"/>
        </w:rPr>
        <w:t>appropriate.</w:t>
      </w:r>
    </w:p>
    <w:p w14:paraId="03E89E50" w14:textId="77777777" w:rsidR="00A32014" w:rsidRDefault="00000000">
      <w:pPr>
        <w:tabs>
          <w:tab w:val="left" w:pos="1577"/>
        </w:tabs>
        <w:spacing w:before="119"/>
        <w:ind w:left="158"/>
        <w:jc w:val="both"/>
        <w:rPr>
          <w:sz w:val="20"/>
        </w:rPr>
      </w:pPr>
      <w:r>
        <w:rPr>
          <w:spacing w:val="-2"/>
          <w:sz w:val="20"/>
        </w:rPr>
        <w:t>GC.B.3</w:t>
      </w:r>
      <w:r>
        <w:rPr>
          <w:sz w:val="20"/>
        </w:rPr>
        <w:tab/>
      </w:r>
      <w:r>
        <w:rPr>
          <w:b/>
          <w:sz w:val="20"/>
        </w:rPr>
        <w:t>GC0112:</w:t>
      </w:r>
      <w:r>
        <w:rPr>
          <w:b/>
          <w:spacing w:val="-10"/>
          <w:sz w:val="20"/>
        </w:rPr>
        <w:t xml:space="preserve"> </w:t>
      </w:r>
      <w:r>
        <w:rPr>
          <w:spacing w:val="-2"/>
          <w:sz w:val="20"/>
          <w:u w:val="single"/>
        </w:rPr>
        <w:t>Transition</w:t>
      </w:r>
    </w:p>
    <w:p w14:paraId="0E0E1425" w14:textId="77777777" w:rsidR="00A32014" w:rsidRDefault="00000000">
      <w:pPr>
        <w:tabs>
          <w:tab w:val="left" w:pos="1577"/>
        </w:tabs>
        <w:spacing w:before="142" w:line="264" w:lineRule="auto"/>
        <w:ind w:left="1577" w:right="507" w:hanging="1419"/>
        <w:jc w:val="both"/>
        <w:rPr>
          <w:sz w:val="20"/>
        </w:rPr>
      </w:pPr>
      <w:r>
        <w:rPr>
          <w:spacing w:val="-2"/>
          <w:sz w:val="20"/>
        </w:rPr>
        <w:t>GC.B.3.1</w:t>
      </w:r>
      <w:r>
        <w:rPr>
          <w:sz w:val="20"/>
        </w:rPr>
        <w:tab/>
        <w:t>Each</w:t>
      </w:r>
      <w:r>
        <w:rPr>
          <w:spacing w:val="-4"/>
          <w:sz w:val="20"/>
        </w:rPr>
        <w:t xml:space="preserve"> </w:t>
      </w:r>
      <w:r>
        <w:rPr>
          <w:sz w:val="20"/>
        </w:rPr>
        <w:t>party</w:t>
      </w:r>
      <w:r>
        <w:rPr>
          <w:spacing w:val="-2"/>
          <w:sz w:val="20"/>
        </w:rPr>
        <w:t xml:space="preserve"> </w:t>
      </w:r>
      <w:r>
        <w:rPr>
          <w:sz w:val="20"/>
        </w:rPr>
        <w:t>shall</w:t>
      </w:r>
      <w:r>
        <w:rPr>
          <w:spacing w:val="-5"/>
          <w:sz w:val="20"/>
        </w:rPr>
        <w:t xml:space="preserve"> </w:t>
      </w:r>
      <w:r>
        <w:rPr>
          <w:sz w:val="20"/>
        </w:rPr>
        <w:t>take</w:t>
      </w:r>
      <w:r>
        <w:rPr>
          <w:spacing w:val="-4"/>
          <w:sz w:val="20"/>
        </w:rPr>
        <w:t xml:space="preserve"> </w:t>
      </w:r>
      <w:r>
        <w:rPr>
          <w:sz w:val="20"/>
        </w:rPr>
        <w:t>such</w:t>
      </w:r>
      <w:r>
        <w:rPr>
          <w:spacing w:val="-2"/>
          <w:sz w:val="20"/>
        </w:rPr>
        <w:t xml:space="preserve"> </w:t>
      </w:r>
      <w:r>
        <w:rPr>
          <w:sz w:val="20"/>
        </w:rPr>
        <w:t>steps</w:t>
      </w:r>
      <w:r>
        <w:rPr>
          <w:spacing w:val="-3"/>
          <w:sz w:val="20"/>
        </w:rPr>
        <w:t xml:space="preserve"> </w:t>
      </w:r>
      <w:r>
        <w:rPr>
          <w:sz w:val="20"/>
        </w:rPr>
        <w:t>and</w:t>
      </w:r>
      <w:r>
        <w:rPr>
          <w:spacing w:val="-4"/>
          <w:sz w:val="20"/>
        </w:rPr>
        <w:t xml:space="preserve"> </w:t>
      </w:r>
      <w:r>
        <w:rPr>
          <w:sz w:val="20"/>
        </w:rPr>
        <w:t>do</w:t>
      </w:r>
      <w:r>
        <w:rPr>
          <w:spacing w:val="-4"/>
          <w:sz w:val="20"/>
        </w:rPr>
        <w:t xml:space="preserve"> </w:t>
      </w:r>
      <w:r>
        <w:rPr>
          <w:sz w:val="20"/>
        </w:rPr>
        <w:t>such</w:t>
      </w:r>
      <w:r>
        <w:rPr>
          <w:spacing w:val="-4"/>
          <w:sz w:val="20"/>
        </w:rPr>
        <w:t xml:space="preserve"> </w:t>
      </w:r>
      <w:r>
        <w:rPr>
          <w:sz w:val="20"/>
        </w:rPr>
        <w:t>things</w:t>
      </w:r>
      <w:r>
        <w:rPr>
          <w:spacing w:val="-3"/>
          <w:sz w:val="20"/>
        </w:rPr>
        <w:t xml:space="preserve"> </w:t>
      </w:r>
      <w:r>
        <w:rPr>
          <w:sz w:val="20"/>
        </w:rPr>
        <w:t>in</w:t>
      </w:r>
      <w:r>
        <w:rPr>
          <w:spacing w:val="-2"/>
          <w:sz w:val="20"/>
        </w:rPr>
        <w:t xml:space="preserve"> </w:t>
      </w:r>
      <w:r>
        <w:rPr>
          <w:sz w:val="20"/>
        </w:rPr>
        <w:t>relation</w:t>
      </w:r>
      <w:r>
        <w:rPr>
          <w:spacing w:val="-5"/>
          <w:sz w:val="20"/>
        </w:rPr>
        <w:t xml:space="preserve"> </w:t>
      </w:r>
      <w:r>
        <w:rPr>
          <w:sz w:val="20"/>
        </w:rPr>
        <w:t>to</w:t>
      </w:r>
      <w:r>
        <w:rPr>
          <w:spacing w:val="-5"/>
          <w:sz w:val="20"/>
        </w:rPr>
        <w:t xml:space="preserve"> </w:t>
      </w:r>
      <w:r>
        <w:rPr>
          <w:sz w:val="20"/>
        </w:rPr>
        <w:t>the</w:t>
      </w:r>
      <w:r>
        <w:rPr>
          <w:spacing w:val="-4"/>
          <w:sz w:val="20"/>
        </w:rPr>
        <w:t xml:space="preserve"> </w:t>
      </w:r>
      <w:r>
        <w:rPr>
          <w:sz w:val="20"/>
        </w:rPr>
        <w:t>Grid</w:t>
      </w:r>
      <w:r>
        <w:rPr>
          <w:spacing w:val="-4"/>
          <w:sz w:val="20"/>
        </w:rPr>
        <w:t xml:space="preserve"> </w:t>
      </w:r>
      <w:r>
        <w:rPr>
          <w:sz w:val="20"/>
        </w:rPr>
        <w:t>Code</w:t>
      </w:r>
      <w:r>
        <w:rPr>
          <w:spacing w:val="-5"/>
          <w:sz w:val="20"/>
        </w:rPr>
        <w:t xml:space="preserve"> </w:t>
      </w:r>
      <w:r>
        <w:rPr>
          <w:sz w:val="20"/>
        </w:rPr>
        <w:t>and</w:t>
      </w:r>
      <w:r>
        <w:rPr>
          <w:spacing w:val="-5"/>
          <w:sz w:val="20"/>
        </w:rPr>
        <w:t xml:space="preserve"> </w:t>
      </w:r>
      <w:r>
        <w:rPr>
          <w:sz w:val="20"/>
        </w:rPr>
        <w:t xml:space="preserve">the </w:t>
      </w:r>
      <w:r>
        <w:rPr>
          <w:b/>
          <w:sz w:val="20"/>
        </w:rPr>
        <w:t xml:space="preserve">Grid Code Related Agreements/Documentation </w:t>
      </w:r>
      <w:r>
        <w:rPr>
          <w:sz w:val="20"/>
        </w:rPr>
        <w:t>as are within its power and as are reasonably necessary</w:t>
      </w:r>
      <w:r>
        <w:rPr>
          <w:spacing w:val="-5"/>
          <w:sz w:val="20"/>
        </w:rPr>
        <w:t xml:space="preserve"> </w:t>
      </w:r>
      <w:r>
        <w:rPr>
          <w:sz w:val="20"/>
        </w:rPr>
        <w:t>or</w:t>
      </w:r>
      <w:r>
        <w:rPr>
          <w:spacing w:val="-6"/>
          <w:sz w:val="20"/>
        </w:rPr>
        <w:t xml:space="preserve"> </w:t>
      </w:r>
      <w:r>
        <w:rPr>
          <w:sz w:val="20"/>
        </w:rPr>
        <w:t>appropriate</w:t>
      </w:r>
      <w:r>
        <w:rPr>
          <w:spacing w:val="-5"/>
          <w:sz w:val="20"/>
        </w:rPr>
        <w:t xml:space="preserve"> </w:t>
      </w:r>
      <w:r>
        <w:rPr>
          <w:sz w:val="20"/>
        </w:rPr>
        <w:t>in</w:t>
      </w:r>
      <w:r>
        <w:rPr>
          <w:spacing w:val="-5"/>
          <w:sz w:val="20"/>
        </w:rPr>
        <w:t xml:space="preserve"> </w:t>
      </w:r>
      <w:r>
        <w:rPr>
          <w:sz w:val="20"/>
        </w:rPr>
        <w:t>order</w:t>
      </w:r>
      <w:r>
        <w:rPr>
          <w:spacing w:val="-6"/>
          <w:sz w:val="20"/>
        </w:rPr>
        <w:t xml:space="preserve"> </w:t>
      </w:r>
      <w:r>
        <w:rPr>
          <w:sz w:val="20"/>
        </w:rPr>
        <w:t>to</w:t>
      </w:r>
      <w:r>
        <w:rPr>
          <w:spacing w:val="-5"/>
          <w:sz w:val="20"/>
        </w:rPr>
        <w:t xml:space="preserve"> </w:t>
      </w:r>
      <w:r>
        <w:rPr>
          <w:sz w:val="20"/>
        </w:rPr>
        <w:t>give</w:t>
      </w:r>
      <w:r>
        <w:rPr>
          <w:spacing w:val="-5"/>
          <w:sz w:val="20"/>
        </w:rPr>
        <w:t xml:space="preserve"> </w:t>
      </w:r>
      <w:r>
        <w:rPr>
          <w:sz w:val="20"/>
        </w:rPr>
        <w:t>full</w:t>
      </w:r>
      <w:r>
        <w:rPr>
          <w:spacing w:val="-5"/>
          <w:sz w:val="20"/>
        </w:rPr>
        <w:t xml:space="preserve"> </w:t>
      </w:r>
      <w:r>
        <w:rPr>
          <w:sz w:val="20"/>
        </w:rPr>
        <w:t>and</w:t>
      </w:r>
      <w:r>
        <w:rPr>
          <w:spacing w:val="-5"/>
          <w:sz w:val="20"/>
        </w:rPr>
        <w:t xml:space="preserve"> </w:t>
      </w:r>
      <w:r>
        <w:rPr>
          <w:sz w:val="20"/>
        </w:rPr>
        <w:t>timely</w:t>
      </w:r>
      <w:r>
        <w:rPr>
          <w:spacing w:val="-5"/>
          <w:sz w:val="20"/>
        </w:rPr>
        <w:t xml:space="preserve"> </w:t>
      </w:r>
      <w:r>
        <w:rPr>
          <w:sz w:val="20"/>
        </w:rPr>
        <w:t>effect</w:t>
      </w:r>
      <w:r>
        <w:rPr>
          <w:spacing w:val="-6"/>
          <w:sz w:val="20"/>
        </w:rPr>
        <w:t xml:space="preserve"> </w:t>
      </w:r>
      <w:r>
        <w:rPr>
          <w:sz w:val="20"/>
        </w:rPr>
        <w:t>to</w:t>
      </w:r>
      <w:r>
        <w:rPr>
          <w:spacing w:val="-6"/>
          <w:sz w:val="20"/>
        </w:rPr>
        <w:t xml:space="preserve"> </w:t>
      </w:r>
      <w:r>
        <w:rPr>
          <w:sz w:val="20"/>
        </w:rPr>
        <w:t>the</w:t>
      </w:r>
      <w:r>
        <w:rPr>
          <w:spacing w:val="-1"/>
          <w:sz w:val="20"/>
        </w:rPr>
        <w:t xml:space="preserve"> </w:t>
      </w:r>
      <w:r>
        <w:rPr>
          <w:b/>
          <w:sz w:val="20"/>
        </w:rPr>
        <w:t>Transfer</w:t>
      </w:r>
      <w:r>
        <w:rPr>
          <w:b/>
          <w:spacing w:val="-5"/>
          <w:sz w:val="20"/>
        </w:rPr>
        <w:t xml:space="preserve"> </w:t>
      </w:r>
      <w:r>
        <w:rPr>
          <w:b/>
          <w:sz w:val="20"/>
        </w:rPr>
        <w:t>of</w:t>
      </w:r>
      <w:r>
        <w:rPr>
          <w:b/>
          <w:spacing w:val="-6"/>
          <w:sz w:val="20"/>
        </w:rPr>
        <w:t xml:space="preserve"> </w:t>
      </w:r>
      <w:r>
        <w:rPr>
          <w:b/>
          <w:sz w:val="20"/>
        </w:rPr>
        <w:t>the</w:t>
      </w:r>
      <w:r>
        <w:rPr>
          <w:b/>
          <w:spacing w:val="-6"/>
          <w:sz w:val="20"/>
        </w:rPr>
        <w:t xml:space="preserve"> </w:t>
      </w:r>
      <w:r>
        <w:rPr>
          <w:b/>
          <w:sz w:val="20"/>
        </w:rPr>
        <w:t>SO</w:t>
      </w:r>
      <w:r>
        <w:rPr>
          <w:b/>
          <w:spacing w:val="-5"/>
          <w:sz w:val="20"/>
        </w:rPr>
        <w:t xml:space="preserve"> </w:t>
      </w:r>
      <w:r>
        <w:rPr>
          <w:b/>
          <w:sz w:val="20"/>
        </w:rPr>
        <w:t xml:space="preserve">Role </w:t>
      </w:r>
      <w:r>
        <w:rPr>
          <w:sz w:val="20"/>
        </w:rPr>
        <w:t xml:space="preserve">and the transition of the operations, systems, process and procedures and the rights and obligations relating to the </w:t>
      </w:r>
      <w:r>
        <w:rPr>
          <w:b/>
          <w:sz w:val="20"/>
        </w:rPr>
        <w:t xml:space="preserve">Transfer of the SO Role </w:t>
      </w:r>
      <w:r>
        <w:rPr>
          <w:sz w:val="20"/>
        </w:rPr>
        <w:t xml:space="preserve">under the Grid Code from </w:t>
      </w:r>
      <w:r>
        <w:rPr>
          <w:b/>
          <w:sz w:val="20"/>
        </w:rPr>
        <w:t xml:space="preserve">NGET </w:t>
      </w:r>
      <w:r>
        <w:rPr>
          <w:sz w:val="20"/>
        </w:rPr>
        <w:t xml:space="preserve">to </w:t>
      </w:r>
      <w:r>
        <w:rPr>
          <w:b/>
          <w:spacing w:val="-2"/>
          <w:sz w:val="20"/>
        </w:rPr>
        <w:t>NGESO</w:t>
      </w:r>
      <w:r>
        <w:rPr>
          <w:spacing w:val="-2"/>
          <w:sz w:val="20"/>
        </w:rPr>
        <w:t>.</w:t>
      </w:r>
    </w:p>
    <w:p w14:paraId="4D2781F1" w14:textId="77777777" w:rsidR="00A32014" w:rsidRDefault="00000000">
      <w:pPr>
        <w:pStyle w:val="BodyText"/>
        <w:spacing w:before="122" w:line="264" w:lineRule="auto"/>
        <w:ind w:left="1577" w:right="507" w:hanging="1419"/>
        <w:jc w:val="both"/>
      </w:pPr>
      <w:r>
        <w:t>GC.</w:t>
      </w:r>
      <w:r>
        <w:rPr>
          <w:spacing w:val="-2"/>
        </w:rPr>
        <w:t xml:space="preserve"> </w:t>
      </w:r>
      <w:proofErr w:type="gramStart"/>
      <w:r>
        <w:t>B.3.2</w:t>
      </w:r>
      <w:r>
        <w:rPr>
          <w:spacing w:val="80"/>
          <w:w w:val="150"/>
        </w:rPr>
        <w:t xml:space="preserve">  </w:t>
      </w:r>
      <w:r>
        <w:t>Each</w:t>
      </w:r>
      <w:proofErr w:type="gramEnd"/>
      <w:r>
        <w:t xml:space="preserve"> party agrees that (a) all things done by </w:t>
      </w:r>
      <w:r>
        <w:rPr>
          <w:b/>
        </w:rPr>
        <w:t xml:space="preserve">NGET </w:t>
      </w:r>
      <w:r>
        <w:t xml:space="preserve">pursuant to the Grid Code in its system operator role prior to the </w:t>
      </w:r>
      <w:r>
        <w:rPr>
          <w:b/>
        </w:rPr>
        <w:t xml:space="preserve">SO Transfer Date </w:t>
      </w:r>
      <w:r>
        <w:t xml:space="preserve">shall be deemed to have been done by </w:t>
      </w:r>
      <w:r>
        <w:rPr>
          <w:b/>
        </w:rPr>
        <w:t xml:space="preserve">NGESO </w:t>
      </w:r>
      <w:r>
        <w:t xml:space="preserve">and (b) all things received by </w:t>
      </w:r>
      <w:r>
        <w:rPr>
          <w:b/>
        </w:rPr>
        <w:t xml:space="preserve">NGET </w:t>
      </w:r>
      <w:r>
        <w:t xml:space="preserve">pursuant to the Grid Code in its system operator role (including but not limited to notices) shall be deemed to have been received by </w:t>
      </w:r>
      <w:r>
        <w:rPr>
          <w:b/>
        </w:rPr>
        <w:t xml:space="preserve">NGESO </w:t>
      </w:r>
      <w:r>
        <w:t>and</w:t>
      </w:r>
    </w:p>
    <w:p w14:paraId="7FB0E4B8" w14:textId="77777777" w:rsidR="00A32014" w:rsidRDefault="00000000">
      <w:pPr>
        <w:pStyle w:val="ListParagraph"/>
        <w:numPr>
          <w:ilvl w:val="0"/>
          <w:numId w:val="7"/>
        </w:numPr>
        <w:tabs>
          <w:tab w:val="left" w:pos="1876"/>
        </w:tabs>
        <w:spacing w:before="1" w:line="264" w:lineRule="auto"/>
        <w:ind w:left="1577" w:right="512" w:firstLine="0"/>
        <w:jc w:val="both"/>
        <w:rPr>
          <w:sz w:val="20"/>
        </w:rPr>
      </w:pPr>
      <w:r>
        <w:rPr>
          <w:sz w:val="20"/>
        </w:rPr>
        <w:t xml:space="preserve">all things issued by </w:t>
      </w:r>
      <w:r>
        <w:rPr>
          <w:b/>
          <w:sz w:val="20"/>
        </w:rPr>
        <w:t xml:space="preserve">NGET </w:t>
      </w:r>
      <w:r>
        <w:rPr>
          <w:sz w:val="20"/>
        </w:rPr>
        <w:t xml:space="preserve">(including but not limited to notices) shall be deemed to have been issued by </w:t>
      </w:r>
      <w:r>
        <w:rPr>
          <w:b/>
          <w:sz w:val="20"/>
        </w:rPr>
        <w:t>NGESO</w:t>
      </w:r>
      <w:r>
        <w:rPr>
          <w:sz w:val="20"/>
        </w:rPr>
        <w:t>.</w:t>
      </w:r>
    </w:p>
    <w:p w14:paraId="404375CF" w14:textId="77777777" w:rsidR="00A32014" w:rsidRDefault="00000000">
      <w:pPr>
        <w:pStyle w:val="BodyText"/>
        <w:tabs>
          <w:tab w:val="left" w:pos="1577"/>
        </w:tabs>
        <w:spacing w:before="118"/>
        <w:ind w:left="158"/>
        <w:jc w:val="both"/>
      </w:pPr>
      <w:r>
        <w:rPr>
          <w:spacing w:val="-2"/>
        </w:rPr>
        <w:t>GC.B.3.3</w:t>
      </w:r>
      <w:r>
        <w:tab/>
        <w:t>In</w:t>
      </w:r>
      <w:r>
        <w:rPr>
          <w:spacing w:val="-5"/>
        </w:rPr>
        <w:t xml:space="preserve"> </w:t>
      </w:r>
      <w:r>
        <w:rPr>
          <w:spacing w:val="-2"/>
        </w:rPr>
        <w:t>particular:</w:t>
      </w:r>
    </w:p>
    <w:p w14:paraId="770B4F8D" w14:textId="77777777" w:rsidR="00A32014" w:rsidRDefault="00000000">
      <w:pPr>
        <w:pStyle w:val="ListParagraph"/>
        <w:numPr>
          <w:ilvl w:val="3"/>
          <w:numId w:val="1"/>
        </w:numPr>
        <w:tabs>
          <w:tab w:val="left" w:pos="2316"/>
          <w:tab w:val="left" w:pos="2318"/>
        </w:tabs>
        <w:spacing w:before="145" w:line="264" w:lineRule="auto"/>
        <w:ind w:right="508"/>
        <w:jc w:val="both"/>
        <w:rPr>
          <w:sz w:val="20"/>
        </w:rPr>
      </w:pPr>
      <w:r>
        <w:rPr>
          <w:b/>
          <w:sz w:val="20"/>
        </w:rPr>
        <w:t xml:space="preserve">Users </w:t>
      </w:r>
      <w:r>
        <w:rPr>
          <w:sz w:val="20"/>
        </w:rPr>
        <w:t xml:space="preserve">acknowledge and agree that </w:t>
      </w:r>
      <w:r>
        <w:rPr>
          <w:b/>
          <w:sz w:val="20"/>
        </w:rPr>
        <w:t xml:space="preserve">NGET </w:t>
      </w:r>
      <w:r>
        <w:rPr>
          <w:sz w:val="20"/>
        </w:rPr>
        <w:t>can exchange information and data submitted</w:t>
      </w:r>
      <w:r>
        <w:rPr>
          <w:spacing w:val="-5"/>
          <w:sz w:val="20"/>
        </w:rPr>
        <w:t xml:space="preserve"> </w:t>
      </w:r>
      <w:r>
        <w:rPr>
          <w:sz w:val="20"/>
        </w:rPr>
        <w:t>by</w:t>
      </w:r>
      <w:r>
        <w:rPr>
          <w:spacing w:val="-4"/>
          <w:sz w:val="20"/>
        </w:rPr>
        <w:t xml:space="preserve"> </w:t>
      </w:r>
      <w:r>
        <w:rPr>
          <w:b/>
          <w:sz w:val="20"/>
        </w:rPr>
        <w:t>Users</w:t>
      </w:r>
      <w:r>
        <w:rPr>
          <w:b/>
          <w:spacing w:val="-6"/>
          <w:sz w:val="20"/>
        </w:rPr>
        <w:t xml:space="preserve"> </w:t>
      </w:r>
      <w:r>
        <w:rPr>
          <w:sz w:val="20"/>
        </w:rPr>
        <w:t>under</w:t>
      </w:r>
      <w:r>
        <w:rPr>
          <w:spacing w:val="-6"/>
          <w:sz w:val="20"/>
        </w:rPr>
        <w:t xml:space="preserve"> </w:t>
      </w:r>
      <w:r>
        <w:rPr>
          <w:sz w:val="20"/>
        </w:rPr>
        <w:t>the</w:t>
      </w:r>
      <w:r>
        <w:rPr>
          <w:spacing w:val="-7"/>
          <w:sz w:val="20"/>
        </w:rPr>
        <w:t xml:space="preserve"> </w:t>
      </w:r>
      <w:r>
        <w:rPr>
          <w:sz w:val="20"/>
        </w:rPr>
        <w:t>Grid</w:t>
      </w:r>
      <w:r>
        <w:rPr>
          <w:spacing w:val="-7"/>
          <w:sz w:val="20"/>
        </w:rPr>
        <w:t xml:space="preserve"> </w:t>
      </w:r>
      <w:r>
        <w:rPr>
          <w:sz w:val="20"/>
        </w:rPr>
        <w:t>Code</w:t>
      </w:r>
      <w:r>
        <w:rPr>
          <w:spacing w:val="-5"/>
          <w:sz w:val="20"/>
        </w:rPr>
        <w:t xml:space="preserve"> </w:t>
      </w:r>
      <w:r>
        <w:rPr>
          <w:sz w:val="20"/>
        </w:rPr>
        <w:t>prior</w:t>
      </w:r>
      <w:r>
        <w:rPr>
          <w:spacing w:val="-3"/>
          <w:sz w:val="20"/>
        </w:rPr>
        <w:t xml:space="preserve"> </w:t>
      </w:r>
      <w:r>
        <w:rPr>
          <w:sz w:val="20"/>
        </w:rPr>
        <w:t>to</w:t>
      </w:r>
      <w:r>
        <w:rPr>
          <w:spacing w:val="-5"/>
          <w:sz w:val="20"/>
        </w:rPr>
        <w:t xml:space="preserve"> </w:t>
      </w:r>
      <w:r>
        <w:rPr>
          <w:sz w:val="20"/>
        </w:rPr>
        <w:t>the</w:t>
      </w:r>
      <w:r>
        <w:rPr>
          <w:spacing w:val="-2"/>
          <w:sz w:val="20"/>
        </w:rPr>
        <w:t xml:space="preserve"> </w:t>
      </w:r>
      <w:r>
        <w:rPr>
          <w:b/>
          <w:sz w:val="20"/>
        </w:rPr>
        <w:t>SO</w:t>
      </w:r>
      <w:r>
        <w:rPr>
          <w:b/>
          <w:spacing w:val="-5"/>
          <w:sz w:val="20"/>
        </w:rPr>
        <w:t xml:space="preserve"> </w:t>
      </w:r>
      <w:r>
        <w:rPr>
          <w:b/>
          <w:sz w:val="20"/>
        </w:rPr>
        <w:t>Transfer</w:t>
      </w:r>
      <w:r>
        <w:rPr>
          <w:b/>
          <w:spacing w:val="-7"/>
          <w:sz w:val="20"/>
        </w:rPr>
        <w:t xml:space="preserve"> </w:t>
      </w:r>
      <w:r>
        <w:rPr>
          <w:b/>
          <w:sz w:val="20"/>
        </w:rPr>
        <w:t>Date</w:t>
      </w:r>
      <w:r>
        <w:rPr>
          <w:b/>
          <w:spacing w:val="-5"/>
          <w:sz w:val="20"/>
        </w:rPr>
        <w:t xml:space="preserve"> </w:t>
      </w:r>
      <w:r>
        <w:rPr>
          <w:sz w:val="20"/>
        </w:rPr>
        <w:t>with</w:t>
      </w:r>
      <w:r>
        <w:rPr>
          <w:spacing w:val="-4"/>
          <w:sz w:val="20"/>
        </w:rPr>
        <w:t xml:space="preserve"> </w:t>
      </w:r>
      <w:r>
        <w:rPr>
          <w:b/>
          <w:sz w:val="20"/>
        </w:rPr>
        <w:t xml:space="preserve">NGESO </w:t>
      </w:r>
      <w:r>
        <w:rPr>
          <w:sz w:val="20"/>
        </w:rPr>
        <w:t>to</w:t>
      </w:r>
      <w:r>
        <w:rPr>
          <w:spacing w:val="-14"/>
          <w:sz w:val="20"/>
        </w:rPr>
        <w:t xml:space="preserve"> </w:t>
      </w:r>
      <w:r>
        <w:rPr>
          <w:sz w:val="20"/>
        </w:rPr>
        <w:t>the</w:t>
      </w:r>
      <w:r>
        <w:rPr>
          <w:spacing w:val="-14"/>
          <w:sz w:val="20"/>
        </w:rPr>
        <w:t xml:space="preserve"> </w:t>
      </w:r>
      <w:r>
        <w:rPr>
          <w:sz w:val="20"/>
        </w:rPr>
        <w:t>extent</w:t>
      </w:r>
      <w:r>
        <w:rPr>
          <w:spacing w:val="-14"/>
          <w:sz w:val="20"/>
        </w:rPr>
        <w:t xml:space="preserve"> </w:t>
      </w:r>
      <w:r>
        <w:rPr>
          <w:sz w:val="20"/>
        </w:rPr>
        <w:t>necessary</w:t>
      </w:r>
      <w:r>
        <w:rPr>
          <w:spacing w:val="-14"/>
          <w:sz w:val="20"/>
        </w:rPr>
        <w:t xml:space="preserve"> </w:t>
      </w:r>
      <w:r>
        <w:rPr>
          <w:sz w:val="20"/>
        </w:rPr>
        <w:t>to</w:t>
      </w:r>
      <w:r>
        <w:rPr>
          <w:spacing w:val="-14"/>
          <w:sz w:val="20"/>
        </w:rPr>
        <w:t xml:space="preserve"> </w:t>
      </w:r>
      <w:r>
        <w:rPr>
          <w:sz w:val="20"/>
        </w:rPr>
        <w:t>enable</w:t>
      </w:r>
      <w:r>
        <w:rPr>
          <w:spacing w:val="-14"/>
          <w:sz w:val="20"/>
        </w:rPr>
        <w:t xml:space="preserve"> </w:t>
      </w:r>
      <w:r>
        <w:rPr>
          <w:sz w:val="20"/>
        </w:rPr>
        <w:t>the</w:t>
      </w:r>
      <w:r>
        <w:rPr>
          <w:spacing w:val="-14"/>
          <w:sz w:val="20"/>
        </w:rPr>
        <w:t xml:space="preserve"> </w:t>
      </w:r>
      <w:r>
        <w:rPr>
          <w:sz w:val="20"/>
        </w:rPr>
        <w:t>transition</w:t>
      </w:r>
      <w:r>
        <w:rPr>
          <w:spacing w:val="-14"/>
          <w:sz w:val="20"/>
        </w:rPr>
        <w:t xml:space="preserve"> </w:t>
      </w:r>
      <w:r>
        <w:rPr>
          <w:sz w:val="20"/>
        </w:rPr>
        <w:t>of</w:t>
      </w:r>
      <w:r>
        <w:rPr>
          <w:spacing w:val="-14"/>
          <w:sz w:val="20"/>
        </w:rPr>
        <w:t xml:space="preserve"> </w:t>
      </w:r>
      <w:r>
        <w:rPr>
          <w:sz w:val="20"/>
        </w:rPr>
        <w:t>the</w:t>
      </w:r>
      <w:r>
        <w:rPr>
          <w:spacing w:val="-13"/>
          <w:sz w:val="20"/>
        </w:rPr>
        <w:t xml:space="preserve"> </w:t>
      </w:r>
      <w:r>
        <w:rPr>
          <w:sz w:val="20"/>
        </w:rPr>
        <w:t>system</w:t>
      </w:r>
      <w:r>
        <w:rPr>
          <w:spacing w:val="-14"/>
          <w:sz w:val="20"/>
        </w:rPr>
        <w:t xml:space="preserve"> </w:t>
      </w:r>
      <w:r>
        <w:rPr>
          <w:sz w:val="20"/>
        </w:rPr>
        <w:t>operator</w:t>
      </w:r>
      <w:r>
        <w:rPr>
          <w:spacing w:val="-14"/>
          <w:sz w:val="20"/>
        </w:rPr>
        <w:t xml:space="preserve"> </w:t>
      </w:r>
      <w:r>
        <w:rPr>
          <w:sz w:val="20"/>
        </w:rPr>
        <w:t>role</w:t>
      </w:r>
      <w:r>
        <w:rPr>
          <w:spacing w:val="-14"/>
          <w:sz w:val="20"/>
        </w:rPr>
        <w:t xml:space="preserve"> </w:t>
      </w:r>
      <w:r>
        <w:rPr>
          <w:sz w:val="20"/>
        </w:rPr>
        <w:t>from</w:t>
      </w:r>
      <w:r>
        <w:rPr>
          <w:spacing w:val="-14"/>
          <w:sz w:val="20"/>
        </w:rPr>
        <w:t xml:space="preserve"> </w:t>
      </w:r>
      <w:r>
        <w:rPr>
          <w:b/>
          <w:sz w:val="20"/>
        </w:rPr>
        <w:t xml:space="preserve">NGET </w:t>
      </w:r>
      <w:r>
        <w:rPr>
          <w:sz w:val="20"/>
        </w:rPr>
        <w:t xml:space="preserve">to </w:t>
      </w:r>
      <w:proofErr w:type="gramStart"/>
      <w:r>
        <w:rPr>
          <w:b/>
          <w:sz w:val="20"/>
        </w:rPr>
        <w:t>NGESO</w:t>
      </w:r>
      <w:r>
        <w:rPr>
          <w:sz w:val="20"/>
        </w:rPr>
        <w:t>;</w:t>
      </w:r>
      <w:proofErr w:type="gramEnd"/>
    </w:p>
    <w:p w14:paraId="07F7CDC3" w14:textId="77777777" w:rsidR="00A32014" w:rsidRDefault="00000000">
      <w:pPr>
        <w:pStyle w:val="ListParagraph"/>
        <w:numPr>
          <w:ilvl w:val="3"/>
          <w:numId w:val="1"/>
        </w:numPr>
        <w:tabs>
          <w:tab w:val="left" w:pos="2316"/>
          <w:tab w:val="left" w:pos="2318"/>
        </w:tabs>
        <w:spacing w:before="118" w:line="264" w:lineRule="auto"/>
        <w:ind w:right="512"/>
        <w:jc w:val="both"/>
        <w:rPr>
          <w:sz w:val="20"/>
        </w:rPr>
      </w:pPr>
      <w:r>
        <w:rPr>
          <w:b/>
          <w:sz w:val="20"/>
        </w:rPr>
        <w:t xml:space="preserve">NGET </w:t>
      </w:r>
      <w:r>
        <w:rPr>
          <w:sz w:val="20"/>
        </w:rPr>
        <w:t xml:space="preserve">will identify and publish as soon as practicable and in any event prior to 31 January 2019 any specific requirements (such requirements being reasonable and </w:t>
      </w:r>
      <w:proofErr w:type="spellStart"/>
      <w:r>
        <w:rPr>
          <w:sz w:val="20"/>
        </w:rPr>
        <w:t>recognising</w:t>
      </w:r>
      <w:proofErr w:type="spellEnd"/>
      <w:r>
        <w:rPr>
          <w:sz w:val="20"/>
        </w:rPr>
        <w:t xml:space="preserve"> the timescale) on </w:t>
      </w:r>
      <w:r>
        <w:rPr>
          <w:b/>
          <w:sz w:val="20"/>
        </w:rPr>
        <w:t xml:space="preserve">Users </w:t>
      </w:r>
      <w:r>
        <w:rPr>
          <w:sz w:val="20"/>
        </w:rPr>
        <w:t xml:space="preserve">necessary to manage the transition of the operations, systems, process and procedures and the rights and obligations relating to the </w:t>
      </w:r>
      <w:r>
        <w:rPr>
          <w:b/>
          <w:sz w:val="20"/>
        </w:rPr>
        <w:t xml:space="preserve">Transfer of the SO Role </w:t>
      </w:r>
      <w:r>
        <w:rPr>
          <w:sz w:val="20"/>
        </w:rPr>
        <w:t xml:space="preserve">under the Grid Code from </w:t>
      </w:r>
      <w:r>
        <w:rPr>
          <w:b/>
          <w:sz w:val="20"/>
        </w:rPr>
        <w:t xml:space="preserve">NGET </w:t>
      </w:r>
      <w:r>
        <w:rPr>
          <w:sz w:val="20"/>
        </w:rPr>
        <w:t xml:space="preserve">to </w:t>
      </w:r>
      <w:proofErr w:type="gramStart"/>
      <w:r>
        <w:rPr>
          <w:b/>
          <w:sz w:val="20"/>
        </w:rPr>
        <w:t>NGESO</w:t>
      </w:r>
      <w:r>
        <w:rPr>
          <w:sz w:val="20"/>
        </w:rPr>
        <w:t>;</w:t>
      </w:r>
      <w:proofErr w:type="gramEnd"/>
    </w:p>
    <w:p w14:paraId="489D56EE" w14:textId="77777777" w:rsidR="00A32014" w:rsidRDefault="00000000">
      <w:pPr>
        <w:spacing w:before="120" w:line="264" w:lineRule="auto"/>
        <w:ind w:left="2318" w:right="507" w:hanging="742"/>
        <w:jc w:val="both"/>
        <w:rPr>
          <w:sz w:val="20"/>
        </w:rPr>
      </w:pPr>
      <w:r>
        <w:rPr>
          <w:sz w:val="20"/>
        </w:rPr>
        <w:t>B.1.5.2</w:t>
      </w:r>
      <w:r>
        <w:rPr>
          <w:spacing w:val="40"/>
          <w:sz w:val="20"/>
        </w:rPr>
        <w:t xml:space="preserve"> </w:t>
      </w:r>
      <w:r>
        <w:rPr>
          <w:b/>
          <w:sz w:val="20"/>
        </w:rPr>
        <w:t xml:space="preserve">Users </w:t>
      </w:r>
      <w:r>
        <w:rPr>
          <w:sz w:val="20"/>
        </w:rPr>
        <w:t xml:space="preserve">acknowledge that under the </w:t>
      </w:r>
      <w:r>
        <w:rPr>
          <w:b/>
          <w:sz w:val="20"/>
        </w:rPr>
        <w:t xml:space="preserve">Pre GC0112 Grid Code NGET </w:t>
      </w:r>
      <w:r>
        <w:rPr>
          <w:sz w:val="20"/>
        </w:rPr>
        <w:t>received certain data</w:t>
      </w:r>
      <w:r>
        <w:rPr>
          <w:spacing w:val="-14"/>
          <w:sz w:val="20"/>
        </w:rPr>
        <w:t xml:space="preserve"> </w:t>
      </w:r>
      <w:r>
        <w:rPr>
          <w:sz w:val="20"/>
        </w:rPr>
        <w:t>and</w:t>
      </w:r>
      <w:r>
        <w:rPr>
          <w:spacing w:val="-14"/>
          <w:sz w:val="20"/>
        </w:rPr>
        <w:t xml:space="preserve"> </w:t>
      </w:r>
      <w:r>
        <w:rPr>
          <w:sz w:val="20"/>
        </w:rPr>
        <w:t>information</w:t>
      </w:r>
      <w:r>
        <w:rPr>
          <w:spacing w:val="-14"/>
          <w:sz w:val="20"/>
        </w:rPr>
        <w:t xml:space="preserve"> </w:t>
      </w:r>
      <w:r>
        <w:rPr>
          <w:sz w:val="20"/>
        </w:rPr>
        <w:t>from</w:t>
      </w:r>
      <w:r>
        <w:rPr>
          <w:spacing w:val="-14"/>
          <w:sz w:val="20"/>
        </w:rPr>
        <w:t xml:space="preserve"> </w:t>
      </w:r>
      <w:r>
        <w:rPr>
          <w:b/>
          <w:sz w:val="20"/>
        </w:rPr>
        <w:t>Users</w:t>
      </w:r>
      <w:r>
        <w:rPr>
          <w:b/>
          <w:spacing w:val="-14"/>
          <w:sz w:val="20"/>
        </w:rPr>
        <w:t xml:space="preserve"> </w:t>
      </w:r>
      <w:r>
        <w:rPr>
          <w:sz w:val="20"/>
        </w:rPr>
        <w:t>which</w:t>
      </w:r>
      <w:r>
        <w:rPr>
          <w:spacing w:val="-14"/>
          <w:sz w:val="20"/>
        </w:rPr>
        <w:t xml:space="preserve"> </w:t>
      </w:r>
      <w:r>
        <w:rPr>
          <w:sz w:val="20"/>
        </w:rPr>
        <w:t>is</w:t>
      </w:r>
      <w:r>
        <w:rPr>
          <w:spacing w:val="-14"/>
          <w:sz w:val="20"/>
        </w:rPr>
        <w:t xml:space="preserve"> </w:t>
      </w:r>
      <w:r>
        <w:rPr>
          <w:sz w:val="20"/>
        </w:rPr>
        <w:t>no</w:t>
      </w:r>
      <w:r>
        <w:rPr>
          <w:spacing w:val="-14"/>
          <w:sz w:val="20"/>
        </w:rPr>
        <w:t xml:space="preserve"> </w:t>
      </w:r>
      <w:r>
        <w:rPr>
          <w:sz w:val="20"/>
        </w:rPr>
        <w:t>longer</w:t>
      </w:r>
      <w:r>
        <w:rPr>
          <w:spacing w:val="-14"/>
          <w:sz w:val="20"/>
        </w:rPr>
        <w:t xml:space="preserve"> </w:t>
      </w:r>
      <w:r>
        <w:rPr>
          <w:sz w:val="20"/>
        </w:rPr>
        <w:t>“live”</w:t>
      </w:r>
      <w:r>
        <w:rPr>
          <w:spacing w:val="-13"/>
          <w:sz w:val="20"/>
        </w:rPr>
        <w:t xml:space="preserve"> </w:t>
      </w:r>
      <w:r>
        <w:rPr>
          <w:sz w:val="20"/>
        </w:rPr>
        <w:t>data</w:t>
      </w:r>
      <w:r>
        <w:rPr>
          <w:spacing w:val="-14"/>
          <w:sz w:val="20"/>
        </w:rPr>
        <w:t xml:space="preserve"> </w:t>
      </w:r>
      <w:r>
        <w:rPr>
          <w:sz w:val="20"/>
        </w:rPr>
        <w:t>or</w:t>
      </w:r>
      <w:r>
        <w:rPr>
          <w:spacing w:val="-14"/>
          <w:sz w:val="20"/>
        </w:rPr>
        <w:t xml:space="preserve"> </w:t>
      </w:r>
      <w:r>
        <w:rPr>
          <w:sz w:val="20"/>
        </w:rPr>
        <w:t>information</w:t>
      </w:r>
      <w:r>
        <w:rPr>
          <w:spacing w:val="-14"/>
          <w:sz w:val="20"/>
        </w:rPr>
        <w:t xml:space="preserve"> </w:t>
      </w:r>
      <w:r>
        <w:rPr>
          <w:sz w:val="20"/>
        </w:rPr>
        <w:t>(“</w:t>
      </w:r>
      <w:r>
        <w:rPr>
          <w:b/>
          <w:sz w:val="20"/>
        </w:rPr>
        <w:t>Legacy Data</w:t>
      </w:r>
      <w:r>
        <w:rPr>
          <w:sz w:val="20"/>
        </w:rPr>
        <w:t xml:space="preserve">”) that if it was new data and information of that type would not be available to </w:t>
      </w:r>
      <w:r>
        <w:rPr>
          <w:b/>
          <w:sz w:val="20"/>
        </w:rPr>
        <w:t>NGET</w:t>
      </w:r>
      <w:r>
        <w:rPr>
          <w:b/>
          <w:spacing w:val="-5"/>
          <w:sz w:val="20"/>
        </w:rPr>
        <w:t xml:space="preserve"> </w:t>
      </w:r>
      <w:r>
        <w:rPr>
          <w:sz w:val="20"/>
        </w:rPr>
        <w:t>as</w:t>
      </w:r>
      <w:r>
        <w:rPr>
          <w:spacing w:val="-3"/>
          <w:sz w:val="20"/>
        </w:rPr>
        <w:t xml:space="preserve"> </w:t>
      </w:r>
      <w:r>
        <w:rPr>
          <w:sz w:val="20"/>
        </w:rPr>
        <w:t>a</w:t>
      </w:r>
      <w:r>
        <w:rPr>
          <w:spacing w:val="-4"/>
          <w:sz w:val="20"/>
        </w:rPr>
        <w:t xml:space="preserve"> </w:t>
      </w:r>
      <w:r>
        <w:rPr>
          <w:b/>
          <w:sz w:val="20"/>
        </w:rPr>
        <w:t>Relevant</w:t>
      </w:r>
      <w:r>
        <w:rPr>
          <w:b/>
          <w:spacing w:val="-5"/>
          <w:sz w:val="20"/>
        </w:rPr>
        <w:t xml:space="preserve"> </w:t>
      </w:r>
      <w:proofErr w:type="spellStart"/>
      <w:r>
        <w:rPr>
          <w:b/>
          <w:sz w:val="20"/>
        </w:rPr>
        <w:t>Transmisison</w:t>
      </w:r>
      <w:proofErr w:type="spellEnd"/>
      <w:r>
        <w:rPr>
          <w:b/>
          <w:spacing w:val="-3"/>
          <w:sz w:val="20"/>
        </w:rPr>
        <w:t xml:space="preserve"> </w:t>
      </w:r>
      <w:proofErr w:type="spellStart"/>
      <w:r>
        <w:rPr>
          <w:b/>
          <w:sz w:val="20"/>
        </w:rPr>
        <w:t>Licence</w:t>
      </w:r>
      <w:proofErr w:type="spellEnd"/>
      <w:r>
        <w:rPr>
          <w:b/>
          <w:spacing w:val="-2"/>
          <w:sz w:val="20"/>
        </w:rPr>
        <w:t xml:space="preserve"> </w:t>
      </w:r>
      <w:r>
        <w:rPr>
          <w:sz w:val="20"/>
        </w:rPr>
        <w:t>from</w:t>
      </w:r>
      <w:r>
        <w:rPr>
          <w:spacing w:val="-7"/>
          <w:sz w:val="20"/>
        </w:rPr>
        <w:t xml:space="preserve"> </w:t>
      </w:r>
      <w:r>
        <w:rPr>
          <w:sz w:val="20"/>
        </w:rPr>
        <w:t>the</w:t>
      </w:r>
      <w:r>
        <w:rPr>
          <w:spacing w:val="-4"/>
          <w:sz w:val="20"/>
        </w:rPr>
        <w:t xml:space="preserve"> </w:t>
      </w:r>
      <w:r>
        <w:rPr>
          <w:b/>
          <w:sz w:val="20"/>
        </w:rPr>
        <w:t>SO</w:t>
      </w:r>
      <w:r>
        <w:rPr>
          <w:b/>
          <w:spacing w:val="-3"/>
          <w:sz w:val="20"/>
        </w:rPr>
        <w:t xml:space="preserve"> </w:t>
      </w:r>
      <w:r>
        <w:rPr>
          <w:b/>
          <w:sz w:val="20"/>
        </w:rPr>
        <w:t>Transfer</w:t>
      </w:r>
      <w:r>
        <w:rPr>
          <w:b/>
          <w:spacing w:val="-5"/>
          <w:sz w:val="20"/>
        </w:rPr>
        <w:t xml:space="preserve"> </w:t>
      </w:r>
      <w:r>
        <w:rPr>
          <w:b/>
          <w:sz w:val="20"/>
        </w:rPr>
        <w:t>Date</w:t>
      </w:r>
      <w:r>
        <w:rPr>
          <w:b/>
          <w:spacing w:val="-3"/>
          <w:sz w:val="20"/>
        </w:rPr>
        <w:t xml:space="preserve"> </w:t>
      </w:r>
      <w:r>
        <w:rPr>
          <w:sz w:val="20"/>
        </w:rPr>
        <w:t>consent</w:t>
      </w:r>
      <w:r>
        <w:rPr>
          <w:spacing w:val="-5"/>
          <w:sz w:val="20"/>
        </w:rPr>
        <w:t xml:space="preserve"> </w:t>
      </w:r>
      <w:r>
        <w:rPr>
          <w:sz w:val="20"/>
        </w:rPr>
        <w:t xml:space="preserve">to the retention of such </w:t>
      </w:r>
      <w:r>
        <w:rPr>
          <w:b/>
          <w:sz w:val="20"/>
        </w:rPr>
        <w:t xml:space="preserve">Legacy Data </w:t>
      </w:r>
      <w:r>
        <w:rPr>
          <w:sz w:val="20"/>
        </w:rPr>
        <w:t xml:space="preserve">by </w:t>
      </w:r>
      <w:r>
        <w:rPr>
          <w:b/>
          <w:sz w:val="20"/>
        </w:rPr>
        <w:t xml:space="preserve">NGET </w:t>
      </w:r>
      <w:r>
        <w:rPr>
          <w:sz w:val="20"/>
        </w:rPr>
        <w:t xml:space="preserve">where embedded in </w:t>
      </w:r>
      <w:r>
        <w:rPr>
          <w:b/>
          <w:sz w:val="20"/>
        </w:rPr>
        <w:t xml:space="preserve">NGET </w:t>
      </w:r>
      <w:r>
        <w:rPr>
          <w:sz w:val="20"/>
        </w:rPr>
        <w:t xml:space="preserve">systems or </w:t>
      </w:r>
      <w:r>
        <w:rPr>
          <w:spacing w:val="-2"/>
          <w:sz w:val="20"/>
        </w:rPr>
        <w:t>models.</w:t>
      </w:r>
    </w:p>
    <w:p w14:paraId="571CBEED" w14:textId="77777777" w:rsidR="00A32014" w:rsidRDefault="00A32014">
      <w:pPr>
        <w:pStyle w:val="BodyText"/>
      </w:pPr>
    </w:p>
    <w:p w14:paraId="04D57B78" w14:textId="77777777" w:rsidR="00A32014" w:rsidRDefault="00A32014">
      <w:pPr>
        <w:pStyle w:val="BodyText"/>
        <w:spacing w:before="218"/>
      </w:pPr>
    </w:p>
    <w:p w14:paraId="0CEE5741" w14:textId="77777777" w:rsidR="00A32014" w:rsidRDefault="00000000">
      <w:pPr>
        <w:ind w:left="3" w:right="355"/>
        <w:jc w:val="center"/>
        <w:rPr>
          <w:b/>
          <w:sz w:val="20"/>
        </w:rPr>
      </w:pPr>
      <w:r>
        <w:rPr>
          <w:b/>
          <w:sz w:val="20"/>
        </w:rPr>
        <w:t>&lt;</w:t>
      </w:r>
      <w:r>
        <w:rPr>
          <w:b/>
          <w:spacing w:val="-6"/>
          <w:sz w:val="20"/>
        </w:rPr>
        <w:t xml:space="preserve"> </w:t>
      </w:r>
      <w:r>
        <w:rPr>
          <w:b/>
          <w:sz w:val="20"/>
        </w:rPr>
        <w:t>END</w:t>
      </w:r>
      <w:r>
        <w:rPr>
          <w:b/>
          <w:spacing w:val="-7"/>
          <w:sz w:val="20"/>
        </w:rPr>
        <w:t xml:space="preserve"> </w:t>
      </w:r>
      <w:r>
        <w:rPr>
          <w:b/>
          <w:sz w:val="20"/>
        </w:rPr>
        <w:t>OF</w:t>
      </w:r>
      <w:r>
        <w:rPr>
          <w:b/>
          <w:spacing w:val="-6"/>
          <w:sz w:val="20"/>
        </w:rPr>
        <w:t xml:space="preserve"> </w:t>
      </w:r>
      <w:r>
        <w:rPr>
          <w:b/>
          <w:sz w:val="20"/>
        </w:rPr>
        <w:t>GENERAL</w:t>
      </w:r>
      <w:r>
        <w:rPr>
          <w:b/>
          <w:spacing w:val="-4"/>
          <w:sz w:val="20"/>
        </w:rPr>
        <w:t xml:space="preserve"> </w:t>
      </w:r>
      <w:r>
        <w:rPr>
          <w:b/>
          <w:sz w:val="20"/>
        </w:rPr>
        <w:t>CONDITIONS</w:t>
      </w:r>
      <w:r>
        <w:rPr>
          <w:b/>
          <w:spacing w:val="-6"/>
          <w:sz w:val="20"/>
        </w:rPr>
        <w:t xml:space="preserve"> </w:t>
      </w:r>
      <w:r>
        <w:rPr>
          <w:b/>
          <w:spacing w:val="-10"/>
          <w:sz w:val="20"/>
        </w:rPr>
        <w:t>&gt;</w:t>
      </w:r>
    </w:p>
    <w:sectPr w:rsidR="00A32014">
      <w:pgSz w:w="11910" w:h="16840"/>
      <w:pgMar w:top="760" w:right="340" w:bottom="1200" w:left="1260" w:header="0" w:footer="1015"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Antony Johnson (ESO)" w:date="2024-08-28T18:14:00Z" w:initials="AJ(">
    <w:p w14:paraId="1FF31901" w14:textId="77777777" w:rsidR="0065146F" w:rsidRDefault="0065146F" w:rsidP="00FB33A1">
      <w:pPr>
        <w:pStyle w:val="CommentText"/>
      </w:pPr>
      <w:r>
        <w:rPr>
          <w:rStyle w:val="CommentReference"/>
        </w:rPr>
        <w:annotationRef/>
      </w:r>
      <w:r>
        <w:t xml:space="preserve">Text has been substantially revised and requires Workgroup Assessment and Legal Review </w:t>
      </w:r>
    </w:p>
  </w:comment>
  <w:comment w:id="30" w:author="Antony Johnson (ESO)" w:date="2024-08-28T18:21:00Z" w:initials="AJ(">
    <w:p w14:paraId="4932746B" w14:textId="77777777" w:rsidR="00007B8E" w:rsidRDefault="00007B8E" w:rsidP="001F6AAA">
      <w:pPr>
        <w:pStyle w:val="CommentText"/>
      </w:pPr>
      <w:r>
        <w:rPr>
          <w:rStyle w:val="CommentReference"/>
        </w:rPr>
        <w:annotationRef/>
      </w:r>
      <w:r>
        <w:t xml:space="preserve">Text has been substantially revised and requires Workgroup Assessment and Legal Review </w:t>
      </w:r>
    </w:p>
  </w:comment>
  <w:comment w:id="49" w:author="Antony Johnson (ESO)" w:date="2024-08-28T18:33:00Z" w:initials="AJ(">
    <w:p w14:paraId="0EB64892" w14:textId="77777777" w:rsidR="00534008" w:rsidRDefault="00534008" w:rsidP="006D2C4F">
      <w:pPr>
        <w:pStyle w:val="CommentText"/>
      </w:pPr>
      <w:r>
        <w:rPr>
          <w:rStyle w:val="CommentReference"/>
        </w:rPr>
        <w:annotationRef/>
      </w:r>
      <w:r>
        <w:t>Re-Worded but suggest a substantive change is made to make it clearer- To be discussed with Workgroup / Legal</w:t>
      </w:r>
    </w:p>
  </w:comment>
  <w:comment w:id="58" w:author="Antony Johnson (ESO)" w:date="2024-08-29T08:05:00Z" w:initials="AJ(">
    <w:p w14:paraId="62BCDA29" w14:textId="77777777" w:rsidR="009B10BE" w:rsidRDefault="009B10BE" w:rsidP="00663C61">
      <w:pPr>
        <w:pStyle w:val="CommentText"/>
      </w:pPr>
      <w:r>
        <w:rPr>
          <w:rStyle w:val="CommentReference"/>
        </w:rPr>
        <w:annotationRef/>
      </w:r>
      <w:r>
        <w:t>Propose to delete but need to check with Legal there are no unintended consequences of doing so, especially on any legacy plant.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F31901" w15:done="0"/>
  <w15:commentEx w15:paraId="4932746B" w15:done="0"/>
  <w15:commentEx w15:paraId="0EB64892" w15:done="0"/>
  <w15:commentEx w15:paraId="62BCDA2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79E77C" w16cex:dateUtc="2024-08-28T17:14:00Z"/>
  <w16cex:commentExtensible w16cex:durableId="2A79E936" w16cex:dateUtc="2024-08-28T17:21:00Z"/>
  <w16cex:commentExtensible w16cex:durableId="2A79EBE5" w16cex:dateUtc="2024-08-28T17:33:00Z"/>
  <w16cex:commentExtensible w16cex:durableId="2A7AAA4F" w16cex:dateUtc="2024-08-29T07: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F31901" w16cid:durableId="2A79E77C"/>
  <w16cid:commentId w16cid:paraId="4932746B" w16cid:durableId="2A79E936"/>
  <w16cid:commentId w16cid:paraId="0EB64892" w16cid:durableId="2A79EBE5"/>
  <w16cid:commentId w16cid:paraId="62BCDA29" w16cid:durableId="2A7AAA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12AE8" w14:textId="77777777" w:rsidR="00745142" w:rsidRDefault="00745142">
      <w:r>
        <w:separator/>
      </w:r>
    </w:p>
  </w:endnote>
  <w:endnote w:type="continuationSeparator" w:id="0">
    <w:p w14:paraId="42F9058C" w14:textId="77777777" w:rsidR="00745142" w:rsidRDefault="00745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14433" w14:textId="77777777" w:rsidR="00A32014" w:rsidRDefault="00000000">
    <w:pPr>
      <w:pStyle w:val="BodyText"/>
      <w:spacing w:line="14" w:lineRule="auto"/>
    </w:pPr>
    <w:r>
      <w:rPr>
        <w:noProof/>
      </w:rPr>
      <mc:AlternateContent>
        <mc:Choice Requires="wps">
          <w:drawing>
            <wp:anchor distT="0" distB="0" distL="0" distR="0" simplePos="0" relativeHeight="486955520" behindDoc="1" locked="0" layoutInCell="1" allowOverlap="1" wp14:anchorId="590DD78D" wp14:editId="03132294">
              <wp:simplePos x="0" y="0"/>
              <wp:positionH relativeFrom="page">
                <wp:posOffset>888288</wp:posOffset>
              </wp:positionH>
              <wp:positionV relativeFrom="page">
                <wp:posOffset>9907239</wp:posOffset>
              </wp:positionV>
              <wp:extent cx="914400" cy="1397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139700"/>
                      </a:xfrm>
                      <a:prstGeom prst="rect">
                        <a:avLst/>
                      </a:prstGeom>
                    </wps:spPr>
                    <wps:txbx>
                      <w:txbxContent>
                        <w:p w14:paraId="35E10033" w14:textId="77777777" w:rsidR="00A32014"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2"/>
                              <w:sz w:val="16"/>
                            </w:rPr>
                            <w:t xml:space="preserve"> </w:t>
                          </w:r>
                          <w:r>
                            <w:rPr>
                              <w:spacing w:val="-5"/>
                              <w:sz w:val="16"/>
                            </w:rPr>
                            <w:t>23</w:t>
                          </w:r>
                        </w:p>
                      </w:txbxContent>
                    </wps:txbx>
                    <wps:bodyPr wrap="square" lIns="0" tIns="0" rIns="0" bIns="0" rtlCol="0">
                      <a:noAutofit/>
                    </wps:bodyPr>
                  </wps:wsp>
                </a:graphicData>
              </a:graphic>
            </wp:anchor>
          </w:drawing>
        </mc:Choice>
        <mc:Fallback>
          <w:pict>
            <v:shapetype w14:anchorId="590DD78D" id="_x0000_t202" coordsize="21600,21600" o:spt="202" path="m,l,21600r21600,l21600,xe">
              <v:stroke joinstyle="miter"/>
              <v:path gradientshapeok="t" o:connecttype="rect"/>
            </v:shapetype>
            <v:shape id="Textbox 1" o:spid="_x0000_s1026" type="#_x0000_t202" style="position:absolute;margin-left:69.95pt;margin-top:780.1pt;width:1in;height:11pt;z-index:-163609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" filled="f" stroked="f">
              <v:textbox inset="0,0,0,0">
                <w:txbxContent>
                  <w:p w14:paraId="35E10033" w14:textId="77777777" w:rsidR="00A32014"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2"/>
                        <w:sz w:val="16"/>
                      </w:rPr>
                      <w:t xml:space="preserve"> </w:t>
                    </w:r>
                    <w:r>
                      <w:rPr>
                        <w:spacing w:val="-5"/>
                        <w:sz w:val="16"/>
                      </w:rPr>
                      <w:t>23</w:t>
                    </w:r>
                  </w:p>
                </w:txbxContent>
              </v:textbox>
              <w10:wrap anchorx="page" anchory="page"/>
            </v:shape>
          </w:pict>
        </mc:Fallback>
      </mc:AlternateContent>
    </w:r>
    <w:r>
      <w:rPr>
        <w:noProof/>
      </w:rPr>
      <mc:AlternateContent>
        <mc:Choice Requires="wps">
          <w:drawing>
            <wp:anchor distT="0" distB="0" distL="0" distR="0" simplePos="0" relativeHeight="486956032" behindDoc="1" locked="0" layoutInCell="1" allowOverlap="1" wp14:anchorId="10223FE4" wp14:editId="0CF9C32F">
              <wp:simplePos x="0" y="0"/>
              <wp:positionH relativeFrom="page">
                <wp:posOffset>3872610</wp:posOffset>
              </wp:positionH>
              <wp:positionV relativeFrom="page">
                <wp:posOffset>9907239</wp:posOffset>
              </wp:positionV>
              <wp:extent cx="178435" cy="26797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435" cy="267970"/>
                      </a:xfrm>
                      <a:prstGeom prst="rect">
                        <a:avLst/>
                      </a:prstGeom>
                    </wps:spPr>
                    <wps:txbx>
                      <w:txbxContent>
                        <w:p w14:paraId="66B31047" w14:textId="77777777" w:rsidR="00A32014" w:rsidRDefault="00000000">
                          <w:pPr>
                            <w:spacing w:before="15"/>
                            <w:ind w:left="1" w:right="1"/>
                            <w:jc w:val="center"/>
                            <w:rPr>
                              <w:sz w:val="16"/>
                            </w:rPr>
                          </w:pPr>
                          <w:r>
                            <w:rPr>
                              <w:spacing w:val="-5"/>
                              <w:sz w:val="16"/>
                            </w:rPr>
                            <w:t>GC</w:t>
                          </w:r>
                        </w:p>
                        <w:p w14:paraId="7E844EC1" w14:textId="77777777" w:rsidR="00A32014" w:rsidRDefault="00000000">
                          <w:pPr>
                            <w:spacing w:before="18"/>
                            <w:ind w:right="1"/>
                            <w:jc w:val="center"/>
                            <w:rPr>
                              <w:sz w:val="16"/>
                            </w:rPr>
                          </w:pPr>
                          <w:proofErr w:type="spellStart"/>
                          <w:r>
                            <w:rPr>
                              <w:spacing w:val="-10"/>
                              <w:sz w:val="16"/>
                            </w:rPr>
                            <w:t>i</w:t>
                          </w:r>
                          <w:proofErr w:type="spellEnd"/>
                        </w:p>
                      </w:txbxContent>
                    </wps:txbx>
                    <wps:bodyPr wrap="square" lIns="0" tIns="0" rIns="0" bIns="0" rtlCol="0">
                      <a:noAutofit/>
                    </wps:bodyPr>
                  </wps:wsp>
                </a:graphicData>
              </a:graphic>
            </wp:anchor>
          </w:drawing>
        </mc:Choice>
        <mc:Fallback>
          <w:pict>
            <v:shape w14:anchorId="10223FE4" id="Textbox 2" o:spid="_x0000_s1027" type="#_x0000_t202" style="position:absolute;margin-left:304.95pt;margin-top:780.1pt;width:14.05pt;height:21.1pt;z-index:-16360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" filled="f" stroked="f">
              <v:textbox inset="0,0,0,0">
                <w:txbxContent>
                  <w:p w14:paraId="66B31047" w14:textId="77777777" w:rsidR="00A32014" w:rsidRDefault="00000000">
                    <w:pPr>
                      <w:spacing w:before="15"/>
                      <w:ind w:left="1" w:right="1"/>
                      <w:jc w:val="center"/>
                      <w:rPr>
                        <w:sz w:val="16"/>
                      </w:rPr>
                    </w:pPr>
                    <w:r>
                      <w:rPr>
                        <w:spacing w:val="-5"/>
                        <w:sz w:val="16"/>
                      </w:rPr>
                      <w:t>GC</w:t>
                    </w:r>
                  </w:p>
                  <w:p w14:paraId="7E844EC1" w14:textId="77777777" w:rsidR="00A32014" w:rsidRDefault="00000000">
                    <w:pPr>
                      <w:spacing w:before="18"/>
                      <w:ind w:right="1"/>
                      <w:jc w:val="center"/>
                      <w:rPr>
                        <w:sz w:val="16"/>
                      </w:rPr>
                    </w:pPr>
                    <w:proofErr w:type="spellStart"/>
                    <w:r>
                      <w:rPr>
                        <w:spacing w:val="-10"/>
                        <w:sz w:val="16"/>
                      </w:rPr>
                      <w:t>i</w:t>
                    </w:r>
                    <w:proofErr w:type="spellEnd"/>
                  </w:p>
                </w:txbxContent>
              </v:textbox>
              <w10:wrap anchorx="page" anchory="page"/>
            </v:shape>
          </w:pict>
        </mc:Fallback>
      </mc:AlternateContent>
    </w:r>
    <w:r>
      <w:rPr>
        <w:noProof/>
      </w:rPr>
      <mc:AlternateContent>
        <mc:Choice Requires="wps">
          <w:drawing>
            <wp:anchor distT="0" distB="0" distL="0" distR="0" simplePos="0" relativeHeight="486956544" behindDoc="1" locked="0" layoutInCell="1" allowOverlap="1" wp14:anchorId="64C192C7" wp14:editId="7128B8AD">
              <wp:simplePos x="0" y="0"/>
              <wp:positionH relativeFrom="page">
                <wp:posOffset>6409182</wp:posOffset>
              </wp:positionH>
              <wp:positionV relativeFrom="page">
                <wp:posOffset>9907239</wp:posOffset>
              </wp:positionV>
              <wp:extent cx="626745" cy="1397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745" cy="139700"/>
                      </a:xfrm>
                      <a:prstGeom prst="rect">
                        <a:avLst/>
                      </a:prstGeom>
                    </wps:spPr>
                    <wps:txbx>
                      <w:txbxContent>
                        <w:p w14:paraId="65044F81" w14:textId="77777777" w:rsidR="00A32014"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wps:txbx>
                    <wps:bodyPr wrap="square" lIns="0" tIns="0" rIns="0" bIns="0" rtlCol="0">
                      <a:noAutofit/>
                    </wps:bodyPr>
                  </wps:wsp>
                </a:graphicData>
              </a:graphic>
            </wp:anchor>
          </w:drawing>
        </mc:Choice>
        <mc:Fallback>
          <w:pict>
            <v:shape w14:anchorId="64C192C7" id="Textbox 3" o:spid="_x0000_s1028" type="#_x0000_t202" style="position:absolute;margin-left:504.65pt;margin-top:780.1pt;width:49.35pt;height:11pt;z-index:-163599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" filled="f" stroked="f">
              <v:textbox inset="0,0,0,0">
                <w:txbxContent>
                  <w:p w14:paraId="65044F81" w14:textId="77777777" w:rsidR="00A32014"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9FA15" w14:textId="77777777" w:rsidR="00A32014" w:rsidRDefault="00000000">
    <w:pPr>
      <w:pStyle w:val="BodyText"/>
      <w:spacing w:line="14" w:lineRule="auto"/>
    </w:pPr>
    <w:r>
      <w:rPr>
        <w:noProof/>
      </w:rPr>
      <mc:AlternateContent>
        <mc:Choice Requires="wps">
          <w:drawing>
            <wp:anchor distT="0" distB="0" distL="0" distR="0" simplePos="0" relativeHeight="486957056" behindDoc="1" locked="0" layoutInCell="1" allowOverlap="1" wp14:anchorId="4241C3A0" wp14:editId="6FFAB7D9">
              <wp:simplePos x="0" y="0"/>
              <wp:positionH relativeFrom="page">
                <wp:posOffset>888288</wp:posOffset>
              </wp:positionH>
              <wp:positionV relativeFrom="page">
                <wp:posOffset>9907239</wp:posOffset>
              </wp:positionV>
              <wp:extent cx="914400" cy="13970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139700"/>
                      </a:xfrm>
                      <a:prstGeom prst="rect">
                        <a:avLst/>
                      </a:prstGeom>
                    </wps:spPr>
                    <wps:txbx>
                      <w:txbxContent>
                        <w:p w14:paraId="2C86E662" w14:textId="77777777" w:rsidR="00A32014"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2"/>
                              <w:sz w:val="16"/>
                            </w:rPr>
                            <w:t xml:space="preserve"> </w:t>
                          </w:r>
                          <w:r>
                            <w:rPr>
                              <w:spacing w:val="-5"/>
                              <w:sz w:val="16"/>
                            </w:rPr>
                            <w:t>23</w:t>
                          </w:r>
                        </w:p>
                      </w:txbxContent>
                    </wps:txbx>
                    <wps:bodyPr wrap="square" lIns="0" tIns="0" rIns="0" bIns="0" rtlCol="0">
                      <a:noAutofit/>
                    </wps:bodyPr>
                  </wps:wsp>
                </a:graphicData>
              </a:graphic>
            </wp:anchor>
          </w:drawing>
        </mc:Choice>
        <mc:Fallback>
          <w:pict>
            <v:shapetype w14:anchorId="4241C3A0" id="_x0000_t202" coordsize="21600,21600" o:spt="202" path="m,l,21600r21600,l21600,xe">
              <v:stroke joinstyle="miter"/>
              <v:path gradientshapeok="t" o:connecttype="rect"/>
            </v:shapetype>
            <v:shape id="Textbox 4" o:spid="_x0000_s1029" type="#_x0000_t202" style="position:absolute;margin-left:69.95pt;margin-top:780.1pt;width:1in;height:11pt;z-index:-16359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" filled="f" stroked="f">
              <v:textbox inset="0,0,0,0">
                <w:txbxContent>
                  <w:p w14:paraId="2C86E662" w14:textId="77777777" w:rsidR="00A32014"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2"/>
                        <w:sz w:val="16"/>
                      </w:rPr>
                      <w:t xml:space="preserve"> </w:t>
                    </w:r>
                    <w:r>
                      <w:rPr>
                        <w:spacing w:val="-5"/>
                        <w:sz w:val="16"/>
                      </w:rPr>
                      <w:t>23</w:t>
                    </w:r>
                  </w:p>
                </w:txbxContent>
              </v:textbox>
              <w10:wrap anchorx="page" anchory="page"/>
            </v:shape>
          </w:pict>
        </mc:Fallback>
      </mc:AlternateContent>
    </w:r>
    <w:r>
      <w:rPr>
        <w:noProof/>
      </w:rPr>
      <mc:AlternateContent>
        <mc:Choice Requires="wps">
          <w:drawing>
            <wp:anchor distT="0" distB="0" distL="0" distR="0" simplePos="0" relativeHeight="486957568" behindDoc="1" locked="0" layoutInCell="1" allowOverlap="1" wp14:anchorId="006C012A" wp14:editId="4A754927">
              <wp:simplePos x="0" y="0"/>
              <wp:positionH relativeFrom="page">
                <wp:posOffset>3739007</wp:posOffset>
              </wp:positionH>
              <wp:positionV relativeFrom="page">
                <wp:posOffset>9907239</wp:posOffset>
              </wp:positionV>
              <wp:extent cx="419734" cy="26797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734" cy="267970"/>
                      </a:xfrm>
                      <a:prstGeom prst="rect">
                        <a:avLst/>
                      </a:prstGeom>
                    </wps:spPr>
                    <wps:txbx>
                      <w:txbxContent>
                        <w:p w14:paraId="2FD736A0" w14:textId="77777777" w:rsidR="00A32014" w:rsidRDefault="00000000">
                          <w:pPr>
                            <w:spacing w:before="15"/>
                            <w:ind w:left="40"/>
                            <w:jc w:val="center"/>
                            <w:rPr>
                              <w:sz w:val="16"/>
                            </w:rPr>
                          </w:pPr>
                          <w:r>
                            <w:rPr>
                              <w:spacing w:val="-5"/>
                              <w:sz w:val="16"/>
                            </w:rPr>
                            <w:t>GC</w:t>
                          </w:r>
                        </w:p>
                        <w:p w14:paraId="6E575856" w14:textId="77777777" w:rsidR="00A32014" w:rsidRDefault="00000000">
                          <w:pPr>
                            <w:spacing w:before="18"/>
                            <w:ind w:left="40"/>
                            <w:jc w:val="center"/>
                            <w:rPr>
                              <w:sz w:val="16"/>
                            </w:rPr>
                          </w:pPr>
                          <w:r>
                            <w:rPr>
                              <w:sz w:val="16"/>
                            </w:rPr>
                            <w:fldChar w:fldCharType="begin"/>
                          </w:r>
                          <w:r>
                            <w:rPr>
                              <w:sz w:val="16"/>
                            </w:rPr>
                            <w:instrText xml:space="preserve"> PAGE </w:instrText>
                          </w:r>
                          <w:r>
                            <w:rPr>
                              <w:sz w:val="16"/>
                            </w:rPr>
                            <w:fldChar w:fldCharType="separate"/>
                          </w:r>
                          <w:r>
                            <w:rPr>
                              <w:sz w:val="16"/>
                            </w:rPr>
                            <w:t>10</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18</w:t>
                          </w:r>
                          <w:r>
                            <w:rPr>
                              <w:spacing w:val="-5"/>
                              <w:sz w:val="16"/>
                            </w:rPr>
                            <w:fldChar w:fldCharType="end"/>
                          </w:r>
                        </w:p>
                      </w:txbxContent>
                    </wps:txbx>
                    <wps:bodyPr wrap="square" lIns="0" tIns="0" rIns="0" bIns="0" rtlCol="0">
                      <a:noAutofit/>
                    </wps:bodyPr>
                  </wps:wsp>
                </a:graphicData>
              </a:graphic>
            </wp:anchor>
          </w:drawing>
        </mc:Choice>
        <mc:Fallback>
          <w:pict>
            <v:shape w14:anchorId="006C012A" id="Textbox 5" o:spid="_x0000_s1030" type="#_x0000_t202" style="position:absolute;margin-left:294.4pt;margin-top:780.1pt;width:33.05pt;height:21.1pt;z-index:-16358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" filled="f" stroked="f">
              <v:textbox inset="0,0,0,0">
                <w:txbxContent>
                  <w:p w14:paraId="2FD736A0" w14:textId="77777777" w:rsidR="00A32014" w:rsidRDefault="00000000">
                    <w:pPr>
                      <w:spacing w:before="15"/>
                      <w:ind w:left="40"/>
                      <w:jc w:val="center"/>
                      <w:rPr>
                        <w:sz w:val="16"/>
                      </w:rPr>
                    </w:pPr>
                    <w:r>
                      <w:rPr>
                        <w:spacing w:val="-5"/>
                        <w:sz w:val="16"/>
                      </w:rPr>
                      <w:t>GC</w:t>
                    </w:r>
                  </w:p>
                  <w:p w14:paraId="6E575856" w14:textId="77777777" w:rsidR="00A32014" w:rsidRDefault="00000000">
                    <w:pPr>
                      <w:spacing w:before="18"/>
                      <w:ind w:left="40"/>
                      <w:jc w:val="center"/>
                      <w:rPr>
                        <w:sz w:val="16"/>
                      </w:rPr>
                    </w:pPr>
                    <w:r>
                      <w:rPr>
                        <w:sz w:val="16"/>
                      </w:rPr>
                      <w:fldChar w:fldCharType="begin"/>
                    </w:r>
                    <w:r>
                      <w:rPr>
                        <w:sz w:val="16"/>
                      </w:rPr>
                      <w:instrText xml:space="preserve"> PAGE </w:instrText>
                    </w:r>
                    <w:r>
                      <w:rPr>
                        <w:sz w:val="16"/>
                      </w:rPr>
                      <w:fldChar w:fldCharType="separate"/>
                    </w:r>
                    <w:r>
                      <w:rPr>
                        <w:sz w:val="16"/>
                      </w:rPr>
                      <w:t>10</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18</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6958080" behindDoc="1" locked="0" layoutInCell="1" allowOverlap="1" wp14:anchorId="10842D0C" wp14:editId="39C0D610">
              <wp:simplePos x="0" y="0"/>
              <wp:positionH relativeFrom="page">
                <wp:posOffset>6409182</wp:posOffset>
              </wp:positionH>
              <wp:positionV relativeFrom="page">
                <wp:posOffset>9907239</wp:posOffset>
              </wp:positionV>
              <wp:extent cx="626745"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745" cy="139700"/>
                      </a:xfrm>
                      <a:prstGeom prst="rect">
                        <a:avLst/>
                      </a:prstGeom>
                    </wps:spPr>
                    <wps:txbx>
                      <w:txbxContent>
                        <w:p w14:paraId="0FD7EC34" w14:textId="77777777" w:rsidR="00A32014"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wps:txbx>
                    <wps:bodyPr wrap="square" lIns="0" tIns="0" rIns="0" bIns="0" rtlCol="0">
                      <a:noAutofit/>
                    </wps:bodyPr>
                  </wps:wsp>
                </a:graphicData>
              </a:graphic>
            </wp:anchor>
          </w:drawing>
        </mc:Choice>
        <mc:Fallback>
          <w:pict>
            <v:shape w14:anchorId="10842D0C" id="Textbox 6" o:spid="_x0000_s1031" type="#_x0000_t202" style="position:absolute;margin-left:504.65pt;margin-top:780.1pt;width:49.35pt;height:11pt;z-index:-16358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" filled="f" stroked="f">
              <v:textbox inset="0,0,0,0">
                <w:txbxContent>
                  <w:p w14:paraId="0FD7EC34" w14:textId="77777777" w:rsidR="00A32014"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A20CC" w14:textId="77777777" w:rsidR="00745142" w:rsidRDefault="00745142">
      <w:r>
        <w:separator/>
      </w:r>
    </w:p>
  </w:footnote>
  <w:footnote w:type="continuationSeparator" w:id="0">
    <w:p w14:paraId="6C17654F" w14:textId="77777777" w:rsidR="00745142" w:rsidRDefault="007451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77CFC"/>
    <w:multiLevelType w:val="hybridMultilevel"/>
    <w:tmpl w:val="4ADE84BE"/>
    <w:lvl w:ilvl="0" w:tplc="FB16386C">
      <w:start w:val="1"/>
      <w:numFmt w:val="lowerLetter"/>
      <w:lvlText w:val="(%1)"/>
      <w:lvlJc w:val="left"/>
      <w:pPr>
        <w:ind w:left="1577" w:hanging="1419"/>
        <w:jc w:val="left"/>
      </w:pPr>
      <w:rPr>
        <w:rFonts w:ascii="Arial" w:eastAsia="Arial" w:hAnsi="Arial" w:cs="Arial" w:hint="default"/>
        <w:b w:val="0"/>
        <w:bCs w:val="0"/>
        <w:i w:val="0"/>
        <w:iCs w:val="0"/>
        <w:spacing w:val="0"/>
        <w:w w:val="99"/>
        <w:sz w:val="20"/>
        <w:szCs w:val="20"/>
        <w:lang w:val="en-US" w:eastAsia="en-US" w:bidi="ar-SA"/>
      </w:rPr>
    </w:lvl>
    <w:lvl w:ilvl="1" w:tplc="F3F83C44">
      <w:numFmt w:val="bullet"/>
      <w:lvlText w:val="•"/>
      <w:lvlJc w:val="left"/>
      <w:pPr>
        <w:ind w:left="2452" w:hanging="1419"/>
      </w:pPr>
      <w:rPr>
        <w:rFonts w:hint="default"/>
        <w:lang w:val="en-US" w:eastAsia="en-US" w:bidi="ar-SA"/>
      </w:rPr>
    </w:lvl>
    <w:lvl w:ilvl="2" w:tplc="890AE0DC">
      <w:numFmt w:val="bullet"/>
      <w:lvlText w:val="•"/>
      <w:lvlJc w:val="left"/>
      <w:pPr>
        <w:ind w:left="3325" w:hanging="1419"/>
      </w:pPr>
      <w:rPr>
        <w:rFonts w:hint="default"/>
        <w:lang w:val="en-US" w:eastAsia="en-US" w:bidi="ar-SA"/>
      </w:rPr>
    </w:lvl>
    <w:lvl w:ilvl="3" w:tplc="F0267D24">
      <w:numFmt w:val="bullet"/>
      <w:lvlText w:val="•"/>
      <w:lvlJc w:val="left"/>
      <w:pPr>
        <w:ind w:left="4197" w:hanging="1419"/>
      </w:pPr>
      <w:rPr>
        <w:rFonts w:hint="default"/>
        <w:lang w:val="en-US" w:eastAsia="en-US" w:bidi="ar-SA"/>
      </w:rPr>
    </w:lvl>
    <w:lvl w:ilvl="4" w:tplc="5762D0CC">
      <w:numFmt w:val="bullet"/>
      <w:lvlText w:val="•"/>
      <w:lvlJc w:val="left"/>
      <w:pPr>
        <w:ind w:left="5070" w:hanging="1419"/>
      </w:pPr>
      <w:rPr>
        <w:rFonts w:hint="default"/>
        <w:lang w:val="en-US" w:eastAsia="en-US" w:bidi="ar-SA"/>
      </w:rPr>
    </w:lvl>
    <w:lvl w:ilvl="5" w:tplc="B51A4F2C">
      <w:numFmt w:val="bullet"/>
      <w:lvlText w:val="•"/>
      <w:lvlJc w:val="left"/>
      <w:pPr>
        <w:ind w:left="5943" w:hanging="1419"/>
      </w:pPr>
      <w:rPr>
        <w:rFonts w:hint="default"/>
        <w:lang w:val="en-US" w:eastAsia="en-US" w:bidi="ar-SA"/>
      </w:rPr>
    </w:lvl>
    <w:lvl w:ilvl="6" w:tplc="C9F65578">
      <w:numFmt w:val="bullet"/>
      <w:lvlText w:val="•"/>
      <w:lvlJc w:val="left"/>
      <w:pPr>
        <w:ind w:left="6815" w:hanging="1419"/>
      </w:pPr>
      <w:rPr>
        <w:rFonts w:hint="default"/>
        <w:lang w:val="en-US" w:eastAsia="en-US" w:bidi="ar-SA"/>
      </w:rPr>
    </w:lvl>
    <w:lvl w:ilvl="7" w:tplc="5838D3D6">
      <w:numFmt w:val="bullet"/>
      <w:lvlText w:val="•"/>
      <w:lvlJc w:val="left"/>
      <w:pPr>
        <w:ind w:left="7688" w:hanging="1419"/>
      </w:pPr>
      <w:rPr>
        <w:rFonts w:hint="default"/>
        <w:lang w:val="en-US" w:eastAsia="en-US" w:bidi="ar-SA"/>
      </w:rPr>
    </w:lvl>
    <w:lvl w:ilvl="8" w:tplc="3C4A38D0">
      <w:numFmt w:val="bullet"/>
      <w:lvlText w:val="•"/>
      <w:lvlJc w:val="left"/>
      <w:pPr>
        <w:ind w:left="8561" w:hanging="1419"/>
      </w:pPr>
      <w:rPr>
        <w:rFonts w:hint="default"/>
        <w:lang w:val="en-US" w:eastAsia="en-US" w:bidi="ar-SA"/>
      </w:rPr>
    </w:lvl>
  </w:abstractNum>
  <w:abstractNum w:abstractNumId="1" w15:restartNumberingAfterBreak="0">
    <w:nsid w:val="12FF0421"/>
    <w:multiLevelType w:val="multilevel"/>
    <w:tmpl w:val="4D9A778C"/>
    <w:lvl w:ilvl="0">
      <w:start w:val="2"/>
      <w:numFmt w:val="upperLetter"/>
      <w:lvlText w:val="%1"/>
      <w:lvlJc w:val="left"/>
      <w:pPr>
        <w:ind w:left="2311" w:hanging="735"/>
        <w:jc w:val="left"/>
      </w:pPr>
      <w:rPr>
        <w:rFonts w:hint="default"/>
        <w:lang w:val="en-US" w:eastAsia="en-US" w:bidi="ar-SA"/>
      </w:rPr>
    </w:lvl>
    <w:lvl w:ilvl="1">
      <w:start w:val="1"/>
      <w:numFmt w:val="decimal"/>
      <w:lvlText w:val="%1.%2"/>
      <w:lvlJc w:val="left"/>
      <w:pPr>
        <w:ind w:left="2311" w:hanging="735"/>
        <w:jc w:val="left"/>
      </w:pPr>
      <w:rPr>
        <w:rFonts w:hint="default"/>
        <w:lang w:val="en-US" w:eastAsia="en-US" w:bidi="ar-SA"/>
      </w:rPr>
    </w:lvl>
    <w:lvl w:ilvl="2">
      <w:start w:val="2"/>
      <w:numFmt w:val="decimal"/>
      <w:lvlText w:val="%1.%2.%3"/>
      <w:lvlJc w:val="left"/>
      <w:pPr>
        <w:ind w:left="2311" w:hanging="735"/>
        <w:jc w:val="left"/>
      </w:pPr>
      <w:rPr>
        <w:rFonts w:hint="default"/>
        <w:lang w:val="en-US" w:eastAsia="en-US" w:bidi="ar-SA"/>
      </w:rPr>
    </w:lvl>
    <w:lvl w:ilvl="3">
      <w:start w:val="2"/>
      <w:numFmt w:val="decimal"/>
      <w:lvlText w:val="%1.%2.%3.%4"/>
      <w:lvlJc w:val="left"/>
      <w:pPr>
        <w:ind w:left="2311" w:hanging="735"/>
        <w:jc w:val="left"/>
      </w:pPr>
      <w:rPr>
        <w:rFonts w:ascii="Arial" w:eastAsia="Arial" w:hAnsi="Arial" w:cs="Arial" w:hint="default"/>
        <w:b w:val="0"/>
        <w:bCs w:val="0"/>
        <w:i w:val="0"/>
        <w:iCs w:val="0"/>
        <w:spacing w:val="-1"/>
        <w:w w:val="99"/>
        <w:sz w:val="20"/>
        <w:szCs w:val="20"/>
        <w:lang w:val="en-US" w:eastAsia="en-US" w:bidi="ar-SA"/>
      </w:rPr>
    </w:lvl>
    <w:lvl w:ilvl="4">
      <w:numFmt w:val="bullet"/>
      <w:lvlText w:val="•"/>
      <w:lvlJc w:val="left"/>
      <w:pPr>
        <w:ind w:left="5514" w:hanging="735"/>
      </w:pPr>
      <w:rPr>
        <w:rFonts w:hint="default"/>
        <w:lang w:val="en-US" w:eastAsia="en-US" w:bidi="ar-SA"/>
      </w:rPr>
    </w:lvl>
    <w:lvl w:ilvl="5">
      <w:numFmt w:val="bullet"/>
      <w:lvlText w:val="•"/>
      <w:lvlJc w:val="left"/>
      <w:pPr>
        <w:ind w:left="6313" w:hanging="735"/>
      </w:pPr>
      <w:rPr>
        <w:rFonts w:hint="default"/>
        <w:lang w:val="en-US" w:eastAsia="en-US" w:bidi="ar-SA"/>
      </w:rPr>
    </w:lvl>
    <w:lvl w:ilvl="6">
      <w:numFmt w:val="bullet"/>
      <w:lvlText w:val="•"/>
      <w:lvlJc w:val="left"/>
      <w:pPr>
        <w:ind w:left="7111" w:hanging="735"/>
      </w:pPr>
      <w:rPr>
        <w:rFonts w:hint="default"/>
        <w:lang w:val="en-US" w:eastAsia="en-US" w:bidi="ar-SA"/>
      </w:rPr>
    </w:lvl>
    <w:lvl w:ilvl="7">
      <w:numFmt w:val="bullet"/>
      <w:lvlText w:val="•"/>
      <w:lvlJc w:val="left"/>
      <w:pPr>
        <w:ind w:left="7910" w:hanging="735"/>
      </w:pPr>
      <w:rPr>
        <w:rFonts w:hint="default"/>
        <w:lang w:val="en-US" w:eastAsia="en-US" w:bidi="ar-SA"/>
      </w:rPr>
    </w:lvl>
    <w:lvl w:ilvl="8">
      <w:numFmt w:val="bullet"/>
      <w:lvlText w:val="•"/>
      <w:lvlJc w:val="left"/>
      <w:pPr>
        <w:ind w:left="8709" w:hanging="735"/>
      </w:pPr>
      <w:rPr>
        <w:rFonts w:hint="default"/>
        <w:lang w:val="en-US" w:eastAsia="en-US" w:bidi="ar-SA"/>
      </w:rPr>
    </w:lvl>
  </w:abstractNum>
  <w:abstractNum w:abstractNumId="2" w15:restartNumberingAfterBreak="0">
    <w:nsid w:val="168C38D0"/>
    <w:multiLevelType w:val="hybridMultilevel"/>
    <w:tmpl w:val="A9549782"/>
    <w:lvl w:ilvl="0" w:tplc="FD5E830A">
      <w:start w:val="1"/>
      <w:numFmt w:val="lowerLetter"/>
      <w:lvlText w:val="(%1)"/>
      <w:lvlJc w:val="left"/>
      <w:pPr>
        <w:ind w:left="2002" w:hanging="425"/>
        <w:jc w:val="left"/>
      </w:pPr>
      <w:rPr>
        <w:rFonts w:ascii="Arial" w:eastAsia="Arial" w:hAnsi="Arial" w:cs="Arial" w:hint="default"/>
        <w:b w:val="0"/>
        <w:bCs w:val="0"/>
        <w:i w:val="0"/>
        <w:iCs w:val="0"/>
        <w:spacing w:val="0"/>
        <w:w w:val="99"/>
        <w:sz w:val="20"/>
        <w:szCs w:val="20"/>
        <w:lang w:val="en-US" w:eastAsia="en-US" w:bidi="ar-SA"/>
      </w:rPr>
    </w:lvl>
    <w:lvl w:ilvl="1" w:tplc="9496DEF8">
      <w:start w:val="1"/>
      <w:numFmt w:val="lowerRoman"/>
      <w:lvlText w:val="(%2)"/>
      <w:lvlJc w:val="left"/>
      <w:pPr>
        <w:ind w:left="2002" w:hanging="425"/>
        <w:jc w:val="left"/>
      </w:pPr>
      <w:rPr>
        <w:rFonts w:ascii="Arial" w:eastAsia="Arial" w:hAnsi="Arial" w:cs="Arial" w:hint="default"/>
        <w:b w:val="0"/>
        <w:bCs w:val="0"/>
        <w:i w:val="0"/>
        <w:iCs w:val="0"/>
        <w:spacing w:val="-2"/>
        <w:w w:val="99"/>
        <w:sz w:val="20"/>
        <w:szCs w:val="20"/>
        <w:lang w:val="en-US" w:eastAsia="en-US" w:bidi="ar-SA"/>
      </w:rPr>
    </w:lvl>
    <w:lvl w:ilvl="2" w:tplc="65642BDC">
      <w:start w:val="1"/>
      <w:numFmt w:val="lowerLetter"/>
      <w:lvlText w:val="(%3)"/>
      <w:lvlJc w:val="left"/>
      <w:pPr>
        <w:ind w:left="1997" w:hanging="420"/>
        <w:jc w:val="left"/>
      </w:pPr>
      <w:rPr>
        <w:rFonts w:ascii="Arial" w:eastAsia="Arial" w:hAnsi="Arial" w:cs="Arial" w:hint="default"/>
        <w:b w:val="0"/>
        <w:bCs w:val="0"/>
        <w:i w:val="0"/>
        <w:iCs w:val="0"/>
        <w:spacing w:val="0"/>
        <w:w w:val="99"/>
        <w:sz w:val="20"/>
        <w:szCs w:val="20"/>
        <w:lang w:val="en-US" w:eastAsia="en-US" w:bidi="ar-SA"/>
      </w:rPr>
    </w:lvl>
    <w:lvl w:ilvl="3" w:tplc="F1E8ED72">
      <w:numFmt w:val="bullet"/>
      <w:lvlText w:val="•"/>
      <w:lvlJc w:val="left"/>
      <w:pPr>
        <w:ind w:left="4491" w:hanging="420"/>
      </w:pPr>
      <w:rPr>
        <w:rFonts w:hint="default"/>
        <w:lang w:val="en-US" w:eastAsia="en-US" w:bidi="ar-SA"/>
      </w:rPr>
    </w:lvl>
    <w:lvl w:ilvl="4" w:tplc="EC24B01E">
      <w:numFmt w:val="bullet"/>
      <w:lvlText w:val="•"/>
      <w:lvlJc w:val="left"/>
      <w:pPr>
        <w:ind w:left="5322" w:hanging="420"/>
      </w:pPr>
      <w:rPr>
        <w:rFonts w:hint="default"/>
        <w:lang w:val="en-US" w:eastAsia="en-US" w:bidi="ar-SA"/>
      </w:rPr>
    </w:lvl>
    <w:lvl w:ilvl="5" w:tplc="E4F40980">
      <w:numFmt w:val="bullet"/>
      <w:lvlText w:val="•"/>
      <w:lvlJc w:val="left"/>
      <w:pPr>
        <w:ind w:left="6153" w:hanging="420"/>
      </w:pPr>
      <w:rPr>
        <w:rFonts w:hint="default"/>
        <w:lang w:val="en-US" w:eastAsia="en-US" w:bidi="ar-SA"/>
      </w:rPr>
    </w:lvl>
    <w:lvl w:ilvl="6" w:tplc="D97031E6">
      <w:numFmt w:val="bullet"/>
      <w:lvlText w:val="•"/>
      <w:lvlJc w:val="left"/>
      <w:pPr>
        <w:ind w:left="6983" w:hanging="420"/>
      </w:pPr>
      <w:rPr>
        <w:rFonts w:hint="default"/>
        <w:lang w:val="en-US" w:eastAsia="en-US" w:bidi="ar-SA"/>
      </w:rPr>
    </w:lvl>
    <w:lvl w:ilvl="7" w:tplc="8C066BFA">
      <w:numFmt w:val="bullet"/>
      <w:lvlText w:val="•"/>
      <w:lvlJc w:val="left"/>
      <w:pPr>
        <w:ind w:left="7814" w:hanging="420"/>
      </w:pPr>
      <w:rPr>
        <w:rFonts w:hint="default"/>
        <w:lang w:val="en-US" w:eastAsia="en-US" w:bidi="ar-SA"/>
      </w:rPr>
    </w:lvl>
    <w:lvl w:ilvl="8" w:tplc="BBAEA39E">
      <w:numFmt w:val="bullet"/>
      <w:lvlText w:val="•"/>
      <w:lvlJc w:val="left"/>
      <w:pPr>
        <w:ind w:left="8645" w:hanging="420"/>
      </w:pPr>
      <w:rPr>
        <w:rFonts w:hint="default"/>
        <w:lang w:val="en-US" w:eastAsia="en-US" w:bidi="ar-SA"/>
      </w:rPr>
    </w:lvl>
  </w:abstractNum>
  <w:abstractNum w:abstractNumId="3" w15:restartNumberingAfterBreak="0">
    <w:nsid w:val="236C111E"/>
    <w:multiLevelType w:val="hybridMultilevel"/>
    <w:tmpl w:val="98DCB534"/>
    <w:lvl w:ilvl="0" w:tplc="35D81C16">
      <w:start w:val="1"/>
      <w:numFmt w:val="lowerLetter"/>
      <w:lvlText w:val="(%1)"/>
      <w:lvlJc w:val="left"/>
      <w:pPr>
        <w:ind w:left="2002" w:hanging="425"/>
        <w:jc w:val="left"/>
      </w:pPr>
      <w:rPr>
        <w:rFonts w:ascii="Arial" w:eastAsia="Arial" w:hAnsi="Arial" w:cs="Arial" w:hint="default"/>
        <w:b w:val="0"/>
        <w:bCs w:val="0"/>
        <w:i w:val="0"/>
        <w:iCs w:val="0"/>
        <w:spacing w:val="0"/>
        <w:w w:val="99"/>
        <w:sz w:val="20"/>
        <w:szCs w:val="20"/>
        <w:lang w:val="en-US" w:eastAsia="en-US" w:bidi="ar-SA"/>
      </w:rPr>
    </w:lvl>
    <w:lvl w:ilvl="1" w:tplc="C0A86ED0">
      <w:numFmt w:val="bullet"/>
      <w:lvlText w:val="•"/>
      <w:lvlJc w:val="left"/>
      <w:pPr>
        <w:ind w:left="2830" w:hanging="425"/>
      </w:pPr>
      <w:rPr>
        <w:rFonts w:hint="default"/>
        <w:lang w:val="en-US" w:eastAsia="en-US" w:bidi="ar-SA"/>
      </w:rPr>
    </w:lvl>
    <w:lvl w:ilvl="2" w:tplc="8D045AB8">
      <w:numFmt w:val="bullet"/>
      <w:lvlText w:val="•"/>
      <w:lvlJc w:val="left"/>
      <w:pPr>
        <w:ind w:left="3661" w:hanging="425"/>
      </w:pPr>
      <w:rPr>
        <w:rFonts w:hint="default"/>
        <w:lang w:val="en-US" w:eastAsia="en-US" w:bidi="ar-SA"/>
      </w:rPr>
    </w:lvl>
    <w:lvl w:ilvl="3" w:tplc="9CE44134">
      <w:numFmt w:val="bullet"/>
      <w:lvlText w:val="•"/>
      <w:lvlJc w:val="left"/>
      <w:pPr>
        <w:ind w:left="4491" w:hanging="425"/>
      </w:pPr>
      <w:rPr>
        <w:rFonts w:hint="default"/>
        <w:lang w:val="en-US" w:eastAsia="en-US" w:bidi="ar-SA"/>
      </w:rPr>
    </w:lvl>
    <w:lvl w:ilvl="4" w:tplc="FCE6BD76">
      <w:numFmt w:val="bullet"/>
      <w:lvlText w:val="•"/>
      <w:lvlJc w:val="left"/>
      <w:pPr>
        <w:ind w:left="5322" w:hanging="425"/>
      </w:pPr>
      <w:rPr>
        <w:rFonts w:hint="default"/>
        <w:lang w:val="en-US" w:eastAsia="en-US" w:bidi="ar-SA"/>
      </w:rPr>
    </w:lvl>
    <w:lvl w:ilvl="5" w:tplc="EE5E4C8E">
      <w:numFmt w:val="bullet"/>
      <w:lvlText w:val="•"/>
      <w:lvlJc w:val="left"/>
      <w:pPr>
        <w:ind w:left="6153" w:hanging="425"/>
      </w:pPr>
      <w:rPr>
        <w:rFonts w:hint="default"/>
        <w:lang w:val="en-US" w:eastAsia="en-US" w:bidi="ar-SA"/>
      </w:rPr>
    </w:lvl>
    <w:lvl w:ilvl="6" w:tplc="62362600">
      <w:numFmt w:val="bullet"/>
      <w:lvlText w:val="•"/>
      <w:lvlJc w:val="left"/>
      <w:pPr>
        <w:ind w:left="6983" w:hanging="425"/>
      </w:pPr>
      <w:rPr>
        <w:rFonts w:hint="default"/>
        <w:lang w:val="en-US" w:eastAsia="en-US" w:bidi="ar-SA"/>
      </w:rPr>
    </w:lvl>
    <w:lvl w:ilvl="7" w:tplc="4142153E">
      <w:numFmt w:val="bullet"/>
      <w:lvlText w:val="•"/>
      <w:lvlJc w:val="left"/>
      <w:pPr>
        <w:ind w:left="7814" w:hanging="425"/>
      </w:pPr>
      <w:rPr>
        <w:rFonts w:hint="default"/>
        <w:lang w:val="en-US" w:eastAsia="en-US" w:bidi="ar-SA"/>
      </w:rPr>
    </w:lvl>
    <w:lvl w:ilvl="8" w:tplc="2D6255DA">
      <w:numFmt w:val="bullet"/>
      <w:lvlText w:val="•"/>
      <w:lvlJc w:val="left"/>
      <w:pPr>
        <w:ind w:left="8645" w:hanging="425"/>
      </w:pPr>
      <w:rPr>
        <w:rFonts w:hint="default"/>
        <w:lang w:val="en-US" w:eastAsia="en-US" w:bidi="ar-SA"/>
      </w:rPr>
    </w:lvl>
  </w:abstractNum>
  <w:abstractNum w:abstractNumId="4" w15:restartNumberingAfterBreak="0">
    <w:nsid w:val="23B22842"/>
    <w:multiLevelType w:val="hybridMultilevel"/>
    <w:tmpl w:val="395285C6"/>
    <w:lvl w:ilvl="0" w:tplc="6B204058">
      <w:start w:val="1"/>
      <w:numFmt w:val="lowerLetter"/>
      <w:lvlText w:val="(%1)"/>
      <w:lvlJc w:val="left"/>
      <w:pPr>
        <w:ind w:left="2002" w:hanging="425"/>
        <w:jc w:val="left"/>
      </w:pPr>
      <w:rPr>
        <w:rFonts w:ascii="Arial" w:eastAsia="Arial" w:hAnsi="Arial" w:cs="Arial" w:hint="default"/>
        <w:b w:val="0"/>
        <w:bCs w:val="0"/>
        <w:i w:val="0"/>
        <w:iCs w:val="0"/>
        <w:spacing w:val="0"/>
        <w:w w:val="99"/>
        <w:sz w:val="20"/>
        <w:szCs w:val="20"/>
        <w:lang w:val="en-US" w:eastAsia="en-US" w:bidi="ar-SA"/>
      </w:rPr>
    </w:lvl>
    <w:lvl w:ilvl="1" w:tplc="F7CE2B6C">
      <w:numFmt w:val="bullet"/>
      <w:lvlText w:val="•"/>
      <w:lvlJc w:val="left"/>
      <w:pPr>
        <w:ind w:left="2830" w:hanging="425"/>
      </w:pPr>
      <w:rPr>
        <w:rFonts w:hint="default"/>
        <w:lang w:val="en-US" w:eastAsia="en-US" w:bidi="ar-SA"/>
      </w:rPr>
    </w:lvl>
    <w:lvl w:ilvl="2" w:tplc="130E5CB6">
      <w:numFmt w:val="bullet"/>
      <w:lvlText w:val="•"/>
      <w:lvlJc w:val="left"/>
      <w:pPr>
        <w:ind w:left="3661" w:hanging="425"/>
      </w:pPr>
      <w:rPr>
        <w:rFonts w:hint="default"/>
        <w:lang w:val="en-US" w:eastAsia="en-US" w:bidi="ar-SA"/>
      </w:rPr>
    </w:lvl>
    <w:lvl w:ilvl="3" w:tplc="0C5A5EBC">
      <w:numFmt w:val="bullet"/>
      <w:lvlText w:val="•"/>
      <w:lvlJc w:val="left"/>
      <w:pPr>
        <w:ind w:left="4491" w:hanging="425"/>
      </w:pPr>
      <w:rPr>
        <w:rFonts w:hint="default"/>
        <w:lang w:val="en-US" w:eastAsia="en-US" w:bidi="ar-SA"/>
      </w:rPr>
    </w:lvl>
    <w:lvl w:ilvl="4" w:tplc="EEE6AD94">
      <w:numFmt w:val="bullet"/>
      <w:lvlText w:val="•"/>
      <w:lvlJc w:val="left"/>
      <w:pPr>
        <w:ind w:left="5322" w:hanging="425"/>
      </w:pPr>
      <w:rPr>
        <w:rFonts w:hint="default"/>
        <w:lang w:val="en-US" w:eastAsia="en-US" w:bidi="ar-SA"/>
      </w:rPr>
    </w:lvl>
    <w:lvl w:ilvl="5" w:tplc="AC3AB0CE">
      <w:numFmt w:val="bullet"/>
      <w:lvlText w:val="•"/>
      <w:lvlJc w:val="left"/>
      <w:pPr>
        <w:ind w:left="6153" w:hanging="425"/>
      </w:pPr>
      <w:rPr>
        <w:rFonts w:hint="default"/>
        <w:lang w:val="en-US" w:eastAsia="en-US" w:bidi="ar-SA"/>
      </w:rPr>
    </w:lvl>
    <w:lvl w:ilvl="6" w:tplc="53E4C12C">
      <w:numFmt w:val="bullet"/>
      <w:lvlText w:val="•"/>
      <w:lvlJc w:val="left"/>
      <w:pPr>
        <w:ind w:left="6983" w:hanging="425"/>
      </w:pPr>
      <w:rPr>
        <w:rFonts w:hint="default"/>
        <w:lang w:val="en-US" w:eastAsia="en-US" w:bidi="ar-SA"/>
      </w:rPr>
    </w:lvl>
    <w:lvl w:ilvl="7" w:tplc="6AEC754C">
      <w:numFmt w:val="bullet"/>
      <w:lvlText w:val="•"/>
      <w:lvlJc w:val="left"/>
      <w:pPr>
        <w:ind w:left="7814" w:hanging="425"/>
      </w:pPr>
      <w:rPr>
        <w:rFonts w:hint="default"/>
        <w:lang w:val="en-US" w:eastAsia="en-US" w:bidi="ar-SA"/>
      </w:rPr>
    </w:lvl>
    <w:lvl w:ilvl="8" w:tplc="67BCF8FE">
      <w:numFmt w:val="bullet"/>
      <w:lvlText w:val="•"/>
      <w:lvlJc w:val="left"/>
      <w:pPr>
        <w:ind w:left="8645" w:hanging="425"/>
      </w:pPr>
      <w:rPr>
        <w:rFonts w:hint="default"/>
        <w:lang w:val="en-US" w:eastAsia="en-US" w:bidi="ar-SA"/>
      </w:rPr>
    </w:lvl>
  </w:abstractNum>
  <w:abstractNum w:abstractNumId="5" w15:restartNumberingAfterBreak="0">
    <w:nsid w:val="2FCC521D"/>
    <w:multiLevelType w:val="hybridMultilevel"/>
    <w:tmpl w:val="D1E039CC"/>
    <w:lvl w:ilvl="0" w:tplc="C1B02338">
      <w:start w:val="1"/>
      <w:numFmt w:val="lowerRoman"/>
      <w:lvlText w:val="(%1)"/>
      <w:lvlJc w:val="left"/>
      <w:pPr>
        <w:ind w:left="2426" w:hanging="425"/>
        <w:jc w:val="left"/>
      </w:pPr>
      <w:rPr>
        <w:rFonts w:ascii="Arial" w:eastAsia="Arial" w:hAnsi="Arial" w:cs="Arial" w:hint="default"/>
        <w:b w:val="0"/>
        <w:bCs w:val="0"/>
        <w:i w:val="0"/>
        <w:iCs w:val="0"/>
        <w:spacing w:val="-2"/>
        <w:w w:val="99"/>
        <w:sz w:val="20"/>
        <w:szCs w:val="20"/>
        <w:lang w:val="en-US" w:eastAsia="en-US" w:bidi="ar-SA"/>
      </w:rPr>
    </w:lvl>
    <w:lvl w:ilvl="1" w:tplc="93D49FB2">
      <w:numFmt w:val="bullet"/>
      <w:lvlText w:val="•"/>
      <w:lvlJc w:val="left"/>
      <w:pPr>
        <w:ind w:left="3208" w:hanging="425"/>
      </w:pPr>
      <w:rPr>
        <w:rFonts w:hint="default"/>
        <w:lang w:val="en-US" w:eastAsia="en-US" w:bidi="ar-SA"/>
      </w:rPr>
    </w:lvl>
    <w:lvl w:ilvl="2" w:tplc="0B0E9DE8">
      <w:numFmt w:val="bullet"/>
      <w:lvlText w:val="•"/>
      <w:lvlJc w:val="left"/>
      <w:pPr>
        <w:ind w:left="3997" w:hanging="425"/>
      </w:pPr>
      <w:rPr>
        <w:rFonts w:hint="default"/>
        <w:lang w:val="en-US" w:eastAsia="en-US" w:bidi="ar-SA"/>
      </w:rPr>
    </w:lvl>
    <w:lvl w:ilvl="3" w:tplc="4998BA1A">
      <w:numFmt w:val="bullet"/>
      <w:lvlText w:val="•"/>
      <w:lvlJc w:val="left"/>
      <w:pPr>
        <w:ind w:left="4785" w:hanging="425"/>
      </w:pPr>
      <w:rPr>
        <w:rFonts w:hint="default"/>
        <w:lang w:val="en-US" w:eastAsia="en-US" w:bidi="ar-SA"/>
      </w:rPr>
    </w:lvl>
    <w:lvl w:ilvl="4" w:tplc="0A9C5870">
      <w:numFmt w:val="bullet"/>
      <w:lvlText w:val="•"/>
      <w:lvlJc w:val="left"/>
      <w:pPr>
        <w:ind w:left="5574" w:hanging="425"/>
      </w:pPr>
      <w:rPr>
        <w:rFonts w:hint="default"/>
        <w:lang w:val="en-US" w:eastAsia="en-US" w:bidi="ar-SA"/>
      </w:rPr>
    </w:lvl>
    <w:lvl w:ilvl="5" w:tplc="4126BCFC">
      <w:numFmt w:val="bullet"/>
      <w:lvlText w:val="•"/>
      <w:lvlJc w:val="left"/>
      <w:pPr>
        <w:ind w:left="6363" w:hanging="425"/>
      </w:pPr>
      <w:rPr>
        <w:rFonts w:hint="default"/>
        <w:lang w:val="en-US" w:eastAsia="en-US" w:bidi="ar-SA"/>
      </w:rPr>
    </w:lvl>
    <w:lvl w:ilvl="6" w:tplc="A1EC77D6">
      <w:numFmt w:val="bullet"/>
      <w:lvlText w:val="•"/>
      <w:lvlJc w:val="left"/>
      <w:pPr>
        <w:ind w:left="7151" w:hanging="425"/>
      </w:pPr>
      <w:rPr>
        <w:rFonts w:hint="default"/>
        <w:lang w:val="en-US" w:eastAsia="en-US" w:bidi="ar-SA"/>
      </w:rPr>
    </w:lvl>
    <w:lvl w:ilvl="7" w:tplc="DE227D8A">
      <w:numFmt w:val="bullet"/>
      <w:lvlText w:val="•"/>
      <w:lvlJc w:val="left"/>
      <w:pPr>
        <w:ind w:left="7940" w:hanging="425"/>
      </w:pPr>
      <w:rPr>
        <w:rFonts w:hint="default"/>
        <w:lang w:val="en-US" w:eastAsia="en-US" w:bidi="ar-SA"/>
      </w:rPr>
    </w:lvl>
    <w:lvl w:ilvl="8" w:tplc="7F00A244">
      <w:numFmt w:val="bullet"/>
      <w:lvlText w:val="•"/>
      <w:lvlJc w:val="left"/>
      <w:pPr>
        <w:ind w:left="8729" w:hanging="425"/>
      </w:pPr>
      <w:rPr>
        <w:rFonts w:hint="default"/>
        <w:lang w:val="en-US" w:eastAsia="en-US" w:bidi="ar-SA"/>
      </w:rPr>
    </w:lvl>
  </w:abstractNum>
  <w:abstractNum w:abstractNumId="6" w15:restartNumberingAfterBreak="0">
    <w:nsid w:val="3B283171"/>
    <w:multiLevelType w:val="multilevel"/>
    <w:tmpl w:val="E6447680"/>
    <w:lvl w:ilvl="0">
      <w:start w:val="2"/>
      <w:numFmt w:val="upperLetter"/>
      <w:lvlText w:val="%1"/>
      <w:lvlJc w:val="left"/>
      <w:pPr>
        <w:ind w:left="2311" w:hanging="728"/>
        <w:jc w:val="left"/>
      </w:pPr>
      <w:rPr>
        <w:rFonts w:hint="default"/>
        <w:lang w:val="en-US" w:eastAsia="en-US" w:bidi="ar-SA"/>
      </w:rPr>
    </w:lvl>
    <w:lvl w:ilvl="1">
      <w:start w:val="1"/>
      <w:numFmt w:val="decimal"/>
      <w:lvlText w:val="%1.%2"/>
      <w:lvlJc w:val="left"/>
      <w:pPr>
        <w:ind w:left="2311" w:hanging="728"/>
        <w:jc w:val="left"/>
      </w:pPr>
      <w:rPr>
        <w:rFonts w:hint="default"/>
        <w:lang w:val="en-US" w:eastAsia="en-US" w:bidi="ar-SA"/>
      </w:rPr>
    </w:lvl>
    <w:lvl w:ilvl="2">
      <w:start w:val="2"/>
      <w:numFmt w:val="decimal"/>
      <w:lvlText w:val="%1.%2.%3"/>
      <w:lvlJc w:val="left"/>
      <w:pPr>
        <w:ind w:left="2311" w:hanging="728"/>
        <w:jc w:val="left"/>
      </w:pPr>
      <w:rPr>
        <w:rFonts w:hint="default"/>
        <w:lang w:val="en-US" w:eastAsia="en-US" w:bidi="ar-SA"/>
      </w:rPr>
    </w:lvl>
    <w:lvl w:ilvl="3">
      <w:start w:val="1"/>
      <w:numFmt w:val="decimal"/>
      <w:lvlText w:val="%1.%2.%3.%4"/>
      <w:lvlJc w:val="left"/>
      <w:pPr>
        <w:ind w:left="2311" w:hanging="728"/>
        <w:jc w:val="right"/>
      </w:pPr>
      <w:rPr>
        <w:rFonts w:ascii="Arial" w:eastAsia="Arial" w:hAnsi="Arial" w:cs="Arial" w:hint="default"/>
        <w:b w:val="0"/>
        <w:bCs w:val="0"/>
        <w:i w:val="0"/>
        <w:iCs w:val="0"/>
        <w:spacing w:val="-1"/>
        <w:w w:val="99"/>
        <w:sz w:val="20"/>
        <w:szCs w:val="20"/>
        <w:lang w:val="en-US" w:eastAsia="en-US" w:bidi="ar-SA"/>
      </w:rPr>
    </w:lvl>
    <w:lvl w:ilvl="4">
      <w:numFmt w:val="bullet"/>
      <w:lvlText w:val="•"/>
      <w:lvlJc w:val="left"/>
      <w:pPr>
        <w:ind w:left="5514" w:hanging="728"/>
      </w:pPr>
      <w:rPr>
        <w:rFonts w:hint="default"/>
        <w:lang w:val="en-US" w:eastAsia="en-US" w:bidi="ar-SA"/>
      </w:rPr>
    </w:lvl>
    <w:lvl w:ilvl="5">
      <w:numFmt w:val="bullet"/>
      <w:lvlText w:val="•"/>
      <w:lvlJc w:val="left"/>
      <w:pPr>
        <w:ind w:left="6313" w:hanging="728"/>
      </w:pPr>
      <w:rPr>
        <w:rFonts w:hint="default"/>
        <w:lang w:val="en-US" w:eastAsia="en-US" w:bidi="ar-SA"/>
      </w:rPr>
    </w:lvl>
    <w:lvl w:ilvl="6">
      <w:numFmt w:val="bullet"/>
      <w:lvlText w:val="•"/>
      <w:lvlJc w:val="left"/>
      <w:pPr>
        <w:ind w:left="7111" w:hanging="728"/>
      </w:pPr>
      <w:rPr>
        <w:rFonts w:hint="default"/>
        <w:lang w:val="en-US" w:eastAsia="en-US" w:bidi="ar-SA"/>
      </w:rPr>
    </w:lvl>
    <w:lvl w:ilvl="7">
      <w:numFmt w:val="bullet"/>
      <w:lvlText w:val="•"/>
      <w:lvlJc w:val="left"/>
      <w:pPr>
        <w:ind w:left="7910" w:hanging="728"/>
      </w:pPr>
      <w:rPr>
        <w:rFonts w:hint="default"/>
        <w:lang w:val="en-US" w:eastAsia="en-US" w:bidi="ar-SA"/>
      </w:rPr>
    </w:lvl>
    <w:lvl w:ilvl="8">
      <w:numFmt w:val="bullet"/>
      <w:lvlText w:val="•"/>
      <w:lvlJc w:val="left"/>
      <w:pPr>
        <w:ind w:left="8709" w:hanging="728"/>
      </w:pPr>
      <w:rPr>
        <w:rFonts w:hint="default"/>
        <w:lang w:val="en-US" w:eastAsia="en-US" w:bidi="ar-SA"/>
      </w:rPr>
    </w:lvl>
  </w:abstractNum>
  <w:abstractNum w:abstractNumId="7" w15:restartNumberingAfterBreak="0">
    <w:nsid w:val="43C067FC"/>
    <w:multiLevelType w:val="hybridMultilevel"/>
    <w:tmpl w:val="D520DDA8"/>
    <w:lvl w:ilvl="0" w:tplc="F2EE592A">
      <w:start w:val="1"/>
      <w:numFmt w:val="lowerLetter"/>
      <w:lvlText w:val="(%1)"/>
      <w:lvlJc w:val="left"/>
      <w:pPr>
        <w:ind w:left="2002" w:hanging="425"/>
        <w:jc w:val="left"/>
      </w:pPr>
      <w:rPr>
        <w:rFonts w:ascii="Arial" w:eastAsia="Arial" w:hAnsi="Arial" w:cs="Arial" w:hint="default"/>
        <w:b w:val="0"/>
        <w:bCs w:val="0"/>
        <w:i w:val="0"/>
        <w:iCs w:val="0"/>
        <w:spacing w:val="0"/>
        <w:w w:val="99"/>
        <w:sz w:val="20"/>
        <w:szCs w:val="20"/>
        <w:lang w:val="en-US" w:eastAsia="en-US" w:bidi="ar-SA"/>
      </w:rPr>
    </w:lvl>
    <w:lvl w:ilvl="1" w:tplc="1E24A050">
      <w:numFmt w:val="bullet"/>
      <w:lvlText w:val="•"/>
      <w:lvlJc w:val="left"/>
      <w:pPr>
        <w:ind w:left="2830" w:hanging="425"/>
      </w:pPr>
      <w:rPr>
        <w:rFonts w:hint="default"/>
        <w:lang w:val="en-US" w:eastAsia="en-US" w:bidi="ar-SA"/>
      </w:rPr>
    </w:lvl>
    <w:lvl w:ilvl="2" w:tplc="9D6239A4">
      <w:numFmt w:val="bullet"/>
      <w:lvlText w:val="•"/>
      <w:lvlJc w:val="left"/>
      <w:pPr>
        <w:ind w:left="3661" w:hanging="425"/>
      </w:pPr>
      <w:rPr>
        <w:rFonts w:hint="default"/>
        <w:lang w:val="en-US" w:eastAsia="en-US" w:bidi="ar-SA"/>
      </w:rPr>
    </w:lvl>
    <w:lvl w:ilvl="3" w:tplc="DC624EF6">
      <w:numFmt w:val="bullet"/>
      <w:lvlText w:val="•"/>
      <w:lvlJc w:val="left"/>
      <w:pPr>
        <w:ind w:left="4491" w:hanging="425"/>
      </w:pPr>
      <w:rPr>
        <w:rFonts w:hint="default"/>
        <w:lang w:val="en-US" w:eastAsia="en-US" w:bidi="ar-SA"/>
      </w:rPr>
    </w:lvl>
    <w:lvl w:ilvl="4" w:tplc="C61484F6">
      <w:numFmt w:val="bullet"/>
      <w:lvlText w:val="•"/>
      <w:lvlJc w:val="left"/>
      <w:pPr>
        <w:ind w:left="5322" w:hanging="425"/>
      </w:pPr>
      <w:rPr>
        <w:rFonts w:hint="default"/>
        <w:lang w:val="en-US" w:eastAsia="en-US" w:bidi="ar-SA"/>
      </w:rPr>
    </w:lvl>
    <w:lvl w:ilvl="5" w:tplc="51CC7CBA">
      <w:numFmt w:val="bullet"/>
      <w:lvlText w:val="•"/>
      <w:lvlJc w:val="left"/>
      <w:pPr>
        <w:ind w:left="6153" w:hanging="425"/>
      </w:pPr>
      <w:rPr>
        <w:rFonts w:hint="default"/>
        <w:lang w:val="en-US" w:eastAsia="en-US" w:bidi="ar-SA"/>
      </w:rPr>
    </w:lvl>
    <w:lvl w:ilvl="6" w:tplc="78B64F30">
      <w:numFmt w:val="bullet"/>
      <w:lvlText w:val="•"/>
      <w:lvlJc w:val="left"/>
      <w:pPr>
        <w:ind w:left="6983" w:hanging="425"/>
      </w:pPr>
      <w:rPr>
        <w:rFonts w:hint="default"/>
        <w:lang w:val="en-US" w:eastAsia="en-US" w:bidi="ar-SA"/>
      </w:rPr>
    </w:lvl>
    <w:lvl w:ilvl="7" w:tplc="6524857C">
      <w:numFmt w:val="bullet"/>
      <w:lvlText w:val="•"/>
      <w:lvlJc w:val="left"/>
      <w:pPr>
        <w:ind w:left="7814" w:hanging="425"/>
      </w:pPr>
      <w:rPr>
        <w:rFonts w:hint="default"/>
        <w:lang w:val="en-US" w:eastAsia="en-US" w:bidi="ar-SA"/>
      </w:rPr>
    </w:lvl>
    <w:lvl w:ilvl="8" w:tplc="45EA9B0C">
      <w:numFmt w:val="bullet"/>
      <w:lvlText w:val="•"/>
      <w:lvlJc w:val="left"/>
      <w:pPr>
        <w:ind w:left="8645" w:hanging="425"/>
      </w:pPr>
      <w:rPr>
        <w:rFonts w:hint="default"/>
        <w:lang w:val="en-US" w:eastAsia="en-US" w:bidi="ar-SA"/>
      </w:rPr>
    </w:lvl>
  </w:abstractNum>
  <w:abstractNum w:abstractNumId="8" w15:restartNumberingAfterBreak="0">
    <w:nsid w:val="4E4316D2"/>
    <w:multiLevelType w:val="multilevel"/>
    <w:tmpl w:val="5E6E2AE2"/>
    <w:lvl w:ilvl="0">
      <w:start w:val="2"/>
      <w:numFmt w:val="upperLetter"/>
      <w:lvlText w:val="%1"/>
      <w:lvlJc w:val="left"/>
      <w:pPr>
        <w:ind w:left="1577" w:hanging="720"/>
        <w:jc w:val="left"/>
      </w:pPr>
      <w:rPr>
        <w:rFonts w:hint="default"/>
        <w:lang w:val="en-US" w:eastAsia="en-US" w:bidi="ar-SA"/>
      </w:rPr>
    </w:lvl>
    <w:lvl w:ilvl="1">
      <w:start w:val="1"/>
      <w:numFmt w:val="decimal"/>
      <w:lvlText w:val="%1.%2"/>
      <w:lvlJc w:val="left"/>
      <w:pPr>
        <w:ind w:left="1577" w:hanging="720"/>
        <w:jc w:val="left"/>
      </w:pPr>
      <w:rPr>
        <w:rFonts w:hint="default"/>
        <w:lang w:val="en-US" w:eastAsia="en-US" w:bidi="ar-SA"/>
      </w:rPr>
    </w:lvl>
    <w:lvl w:ilvl="2">
      <w:start w:val="4"/>
      <w:numFmt w:val="decimal"/>
      <w:lvlText w:val="%1.%2.%3"/>
      <w:lvlJc w:val="left"/>
      <w:pPr>
        <w:ind w:left="1577" w:hanging="720"/>
        <w:jc w:val="left"/>
      </w:pPr>
      <w:rPr>
        <w:rFonts w:hint="default"/>
        <w:lang w:val="en-US" w:eastAsia="en-US" w:bidi="ar-SA"/>
      </w:rPr>
    </w:lvl>
    <w:lvl w:ilvl="3">
      <w:start w:val="1"/>
      <w:numFmt w:val="decimal"/>
      <w:lvlText w:val="%1.%2.%3.%4"/>
      <w:lvlJc w:val="left"/>
      <w:pPr>
        <w:ind w:left="1577" w:hanging="720"/>
        <w:jc w:val="left"/>
      </w:pPr>
      <w:rPr>
        <w:rFonts w:ascii="Arial" w:eastAsia="Arial" w:hAnsi="Arial" w:cs="Arial" w:hint="default"/>
        <w:b w:val="0"/>
        <w:bCs w:val="0"/>
        <w:i w:val="0"/>
        <w:iCs w:val="0"/>
        <w:spacing w:val="-1"/>
        <w:w w:val="99"/>
        <w:sz w:val="20"/>
        <w:szCs w:val="20"/>
        <w:lang w:val="en-US" w:eastAsia="en-US" w:bidi="ar-SA"/>
      </w:rPr>
    </w:lvl>
    <w:lvl w:ilvl="4">
      <w:numFmt w:val="bullet"/>
      <w:lvlText w:val="•"/>
      <w:lvlJc w:val="left"/>
      <w:pPr>
        <w:ind w:left="5070" w:hanging="720"/>
      </w:pPr>
      <w:rPr>
        <w:rFonts w:hint="default"/>
        <w:lang w:val="en-US" w:eastAsia="en-US" w:bidi="ar-SA"/>
      </w:rPr>
    </w:lvl>
    <w:lvl w:ilvl="5">
      <w:numFmt w:val="bullet"/>
      <w:lvlText w:val="•"/>
      <w:lvlJc w:val="left"/>
      <w:pPr>
        <w:ind w:left="5943" w:hanging="720"/>
      </w:pPr>
      <w:rPr>
        <w:rFonts w:hint="default"/>
        <w:lang w:val="en-US" w:eastAsia="en-US" w:bidi="ar-SA"/>
      </w:rPr>
    </w:lvl>
    <w:lvl w:ilvl="6">
      <w:numFmt w:val="bullet"/>
      <w:lvlText w:val="•"/>
      <w:lvlJc w:val="left"/>
      <w:pPr>
        <w:ind w:left="6815" w:hanging="720"/>
      </w:pPr>
      <w:rPr>
        <w:rFonts w:hint="default"/>
        <w:lang w:val="en-US" w:eastAsia="en-US" w:bidi="ar-SA"/>
      </w:rPr>
    </w:lvl>
    <w:lvl w:ilvl="7">
      <w:numFmt w:val="bullet"/>
      <w:lvlText w:val="•"/>
      <w:lvlJc w:val="left"/>
      <w:pPr>
        <w:ind w:left="7688" w:hanging="720"/>
      </w:pPr>
      <w:rPr>
        <w:rFonts w:hint="default"/>
        <w:lang w:val="en-US" w:eastAsia="en-US" w:bidi="ar-SA"/>
      </w:rPr>
    </w:lvl>
    <w:lvl w:ilvl="8">
      <w:numFmt w:val="bullet"/>
      <w:lvlText w:val="•"/>
      <w:lvlJc w:val="left"/>
      <w:pPr>
        <w:ind w:left="8561" w:hanging="720"/>
      </w:pPr>
      <w:rPr>
        <w:rFonts w:hint="default"/>
        <w:lang w:val="en-US" w:eastAsia="en-US" w:bidi="ar-SA"/>
      </w:rPr>
    </w:lvl>
  </w:abstractNum>
  <w:abstractNum w:abstractNumId="9" w15:restartNumberingAfterBreak="0">
    <w:nsid w:val="4E9B5A38"/>
    <w:multiLevelType w:val="hybridMultilevel"/>
    <w:tmpl w:val="B230577E"/>
    <w:lvl w:ilvl="0" w:tplc="FF7E171A">
      <w:start w:val="1"/>
      <w:numFmt w:val="lowerLetter"/>
      <w:lvlText w:val="(%1)"/>
      <w:lvlJc w:val="left"/>
      <w:pPr>
        <w:ind w:left="2002" w:hanging="425"/>
        <w:jc w:val="left"/>
      </w:pPr>
      <w:rPr>
        <w:rFonts w:ascii="Arial" w:eastAsia="Arial" w:hAnsi="Arial" w:cs="Arial" w:hint="default"/>
        <w:b w:val="0"/>
        <w:bCs w:val="0"/>
        <w:i w:val="0"/>
        <w:iCs w:val="0"/>
        <w:spacing w:val="0"/>
        <w:w w:val="99"/>
        <w:sz w:val="20"/>
        <w:szCs w:val="20"/>
        <w:lang w:val="en-US" w:eastAsia="en-US" w:bidi="ar-SA"/>
      </w:rPr>
    </w:lvl>
    <w:lvl w:ilvl="1" w:tplc="AC6679E8">
      <w:numFmt w:val="bullet"/>
      <w:lvlText w:val="•"/>
      <w:lvlJc w:val="left"/>
      <w:pPr>
        <w:ind w:left="2830" w:hanging="425"/>
      </w:pPr>
      <w:rPr>
        <w:rFonts w:hint="default"/>
        <w:lang w:val="en-US" w:eastAsia="en-US" w:bidi="ar-SA"/>
      </w:rPr>
    </w:lvl>
    <w:lvl w:ilvl="2" w:tplc="3A3EB96C">
      <w:numFmt w:val="bullet"/>
      <w:lvlText w:val="•"/>
      <w:lvlJc w:val="left"/>
      <w:pPr>
        <w:ind w:left="3661" w:hanging="425"/>
      </w:pPr>
      <w:rPr>
        <w:rFonts w:hint="default"/>
        <w:lang w:val="en-US" w:eastAsia="en-US" w:bidi="ar-SA"/>
      </w:rPr>
    </w:lvl>
    <w:lvl w:ilvl="3" w:tplc="0DA26416">
      <w:numFmt w:val="bullet"/>
      <w:lvlText w:val="•"/>
      <w:lvlJc w:val="left"/>
      <w:pPr>
        <w:ind w:left="4491" w:hanging="425"/>
      </w:pPr>
      <w:rPr>
        <w:rFonts w:hint="default"/>
        <w:lang w:val="en-US" w:eastAsia="en-US" w:bidi="ar-SA"/>
      </w:rPr>
    </w:lvl>
    <w:lvl w:ilvl="4" w:tplc="3C9810A4">
      <w:numFmt w:val="bullet"/>
      <w:lvlText w:val="•"/>
      <w:lvlJc w:val="left"/>
      <w:pPr>
        <w:ind w:left="5322" w:hanging="425"/>
      </w:pPr>
      <w:rPr>
        <w:rFonts w:hint="default"/>
        <w:lang w:val="en-US" w:eastAsia="en-US" w:bidi="ar-SA"/>
      </w:rPr>
    </w:lvl>
    <w:lvl w:ilvl="5" w:tplc="CF5ED8EA">
      <w:numFmt w:val="bullet"/>
      <w:lvlText w:val="•"/>
      <w:lvlJc w:val="left"/>
      <w:pPr>
        <w:ind w:left="6153" w:hanging="425"/>
      </w:pPr>
      <w:rPr>
        <w:rFonts w:hint="default"/>
        <w:lang w:val="en-US" w:eastAsia="en-US" w:bidi="ar-SA"/>
      </w:rPr>
    </w:lvl>
    <w:lvl w:ilvl="6" w:tplc="101EB830">
      <w:numFmt w:val="bullet"/>
      <w:lvlText w:val="•"/>
      <w:lvlJc w:val="left"/>
      <w:pPr>
        <w:ind w:left="6983" w:hanging="425"/>
      </w:pPr>
      <w:rPr>
        <w:rFonts w:hint="default"/>
        <w:lang w:val="en-US" w:eastAsia="en-US" w:bidi="ar-SA"/>
      </w:rPr>
    </w:lvl>
    <w:lvl w:ilvl="7" w:tplc="81FC2EA0">
      <w:numFmt w:val="bullet"/>
      <w:lvlText w:val="•"/>
      <w:lvlJc w:val="left"/>
      <w:pPr>
        <w:ind w:left="7814" w:hanging="425"/>
      </w:pPr>
      <w:rPr>
        <w:rFonts w:hint="default"/>
        <w:lang w:val="en-US" w:eastAsia="en-US" w:bidi="ar-SA"/>
      </w:rPr>
    </w:lvl>
    <w:lvl w:ilvl="8" w:tplc="065690C6">
      <w:numFmt w:val="bullet"/>
      <w:lvlText w:val="•"/>
      <w:lvlJc w:val="left"/>
      <w:pPr>
        <w:ind w:left="8645" w:hanging="425"/>
      </w:pPr>
      <w:rPr>
        <w:rFonts w:hint="default"/>
        <w:lang w:val="en-US" w:eastAsia="en-US" w:bidi="ar-SA"/>
      </w:rPr>
    </w:lvl>
  </w:abstractNum>
  <w:abstractNum w:abstractNumId="10" w15:restartNumberingAfterBreak="0">
    <w:nsid w:val="50CB4966"/>
    <w:multiLevelType w:val="hybridMultilevel"/>
    <w:tmpl w:val="051C769A"/>
    <w:lvl w:ilvl="0" w:tplc="916E9CBC">
      <w:start w:val="1"/>
      <w:numFmt w:val="lowerLetter"/>
      <w:lvlText w:val="(%1)"/>
      <w:lvlJc w:val="left"/>
      <w:pPr>
        <w:ind w:left="2002" w:hanging="425"/>
        <w:jc w:val="left"/>
      </w:pPr>
      <w:rPr>
        <w:rFonts w:ascii="Arial" w:eastAsia="Arial" w:hAnsi="Arial" w:cs="Arial" w:hint="default"/>
        <w:b w:val="0"/>
        <w:bCs w:val="0"/>
        <w:i w:val="0"/>
        <w:iCs w:val="0"/>
        <w:spacing w:val="0"/>
        <w:w w:val="99"/>
        <w:sz w:val="20"/>
        <w:szCs w:val="20"/>
        <w:lang w:val="en-US" w:eastAsia="en-US" w:bidi="ar-SA"/>
      </w:rPr>
    </w:lvl>
    <w:lvl w:ilvl="1" w:tplc="63E6D900">
      <w:numFmt w:val="bullet"/>
      <w:lvlText w:val="•"/>
      <w:lvlJc w:val="left"/>
      <w:pPr>
        <w:ind w:left="2830" w:hanging="425"/>
      </w:pPr>
      <w:rPr>
        <w:rFonts w:hint="default"/>
        <w:lang w:val="en-US" w:eastAsia="en-US" w:bidi="ar-SA"/>
      </w:rPr>
    </w:lvl>
    <w:lvl w:ilvl="2" w:tplc="92B24486">
      <w:numFmt w:val="bullet"/>
      <w:lvlText w:val="•"/>
      <w:lvlJc w:val="left"/>
      <w:pPr>
        <w:ind w:left="3661" w:hanging="425"/>
      </w:pPr>
      <w:rPr>
        <w:rFonts w:hint="default"/>
        <w:lang w:val="en-US" w:eastAsia="en-US" w:bidi="ar-SA"/>
      </w:rPr>
    </w:lvl>
    <w:lvl w:ilvl="3" w:tplc="2FCC20A0">
      <w:numFmt w:val="bullet"/>
      <w:lvlText w:val="•"/>
      <w:lvlJc w:val="left"/>
      <w:pPr>
        <w:ind w:left="4491" w:hanging="425"/>
      </w:pPr>
      <w:rPr>
        <w:rFonts w:hint="default"/>
        <w:lang w:val="en-US" w:eastAsia="en-US" w:bidi="ar-SA"/>
      </w:rPr>
    </w:lvl>
    <w:lvl w:ilvl="4" w:tplc="E5D6BE86">
      <w:numFmt w:val="bullet"/>
      <w:lvlText w:val="•"/>
      <w:lvlJc w:val="left"/>
      <w:pPr>
        <w:ind w:left="5322" w:hanging="425"/>
      </w:pPr>
      <w:rPr>
        <w:rFonts w:hint="default"/>
        <w:lang w:val="en-US" w:eastAsia="en-US" w:bidi="ar-SA"/>
      </w:rPr>
    </w:lvl>
    <w:lvl w:ilvl="5" w:tplc="8F7AC202">
      <w:numFmt w:val="bullet"/>
      <w:lvlText w:val="•"/>
      <w:lvlJc w:val="left"/>
      <w:pPr>
        <w:ind w:left="6153" w:hanging="425"/>
      </w:pPr>
      <w:rPr>
        <w:rFonts w:hint="default"/>
        <w:lang w:val="en-US" w:eastAsia="en-US" w:bidi="ar-SA"/>
      </w:rPr>
    </w:lvl>
    <w:lvl w:ilvl="6" w:tplc="57EECBDC">
      <w:numFmt w:val="bullet"/>
      <w:lvlText w:val="•"/>
      <w:lvlJc w:val="left"/>
      <w:pPr>
        <w:ind w:left="6983" w:hanging="425"/>
      </w:pPr>
      <w:rPr>
        <w:rFonts w:hint="default"/>
        <w:lang w:val="en-US" w:eastAsia="en-US" w:bidi="ar-SA"/>
      </w:rPr>
    </w:lvl>
    <w:lvl w:ilvl="7" w:tplc="4B02EF5E">
      <w:numFmt w:val="bullet"/>
      <w:lvlText w:val="•"/>
      <w:lvlJc w:val="left"/>
      <w:pPr>
        <w:ind w:left="7814" w:hanging="425"/>
      </w:pPr>
      <w:rPr>
        <w:rFonts w:hint="default"/>
        <w:lang w:val="en-US" w:eastAsia="en-US" w:bidi="ar-SA"/>
      </w:rPr>
    </w:lvl>
    <w:lvl w:ilvl="8" w:tplc="AE4C2B40">
      <w:numFmt w:val="bullet"/>
      <w:lvlText w:val="•"/>
      <w:lvlJc w:val="left"/>
      <w:pPr>
        <w:ind w:left="8645" w:hanging="425"/>
      </w:pPr>
      <w:rPr>
        <w:rFonts w:hint="default"/>
        <w:lang w:val="en-US" w:eastAsia="en-US" w:bidi="ar-SA"/>
      </w:rPr>
    </w:lvl>
  </w:abstractNum>
  <w:abstractNum w:abstractNumId="11" w15:restartNumberingAfterBreak="0">
    <w:nsid w:val="56E85C3A"/>
    <w:multiLevelType w:val="hybridMultilevel"/>
    <w:tmpl w:val="E6026DE2"/>
    <w:lvl w:ilvl="0" w:tplc="F93AE7FE">
      <w:start w:val="1"/>
      <w:numFmt w:val="lowerLetter"/>
      <w:lvlText w:val="(%1)"/>
      <w:lvlJc w:val="left"/>
      <w:pPr>
        <w:ind w:left="2002" w:hanging="425"/>
        <w:jc w:val="left"/>
      </w:pPr>
      <w:rPr>
        <w:rFonts w:ascii="Arial" w:eastAsia="Arial" w:hAnsi="Arial" w:cs="Arial" w:hint="default"/>
        <w:b w:val="0"/>
        <w:bCs w:val="0"/>
        <w:i w:val="0"/>
        <w:iCs w:val="0"/>
        <w:spacing w:val="0"/>
        <w:w w:val="99"/>
        <w:sz w:val="20"/>
        <w:szCs w:val="20"/>
        <w:lang w:val="en-US" w:eastAsia="en-US" w:bidi="ar-SA"/>
      </w:rPr>
    </w:lvl>
    <w:lvl w:ilvl="1" w:tplc="A8D20F96">
      <w:numFmt w:val="bullet"/>
      <w:lvlText w:val="•"/>
      <w:lvlJc w:val="left"/>
      <w:pPr>
        <w:ind w:left="2830" w:hanging="425"/>
      </w:pPr>
      <w:rPr>
        <w:rFonts w:hint="default"/>
        <w:lang w:val="en-US" w:eastAsia="en-US" w:bidi="ar-SA"/>
      </w:rPr>
    </w:lvl>
    <w:lvl w:ilvl="2" w:tplc="3F8ADDE8">
      <w:numFmt w:val="bullet"/>
      <w:lvlText w:val="•"/>
      <w:lvlJc w:val="left"/>
      <w:pPr>
        <w:ind w:left="3661" w:hanging="425"/>
      </w:pPr>
      <w:rPr>
        <w:rFonts w:hint="default"/>
        <w:lang w:val="en-US" w:eastAsia="en-US" w:bidi="ar-SA"/>
      </w:rPr>
    </w:lvl>
    <w:lvl w:ilvl="3" w:tplc="D0BA0CD6">
      <w:numFmt w:val="bullet"/>
      <w:lvlText w:val="•"/>
      <w:lvlJc w:val="left"/>
      <w:pPr>
        <w:ind w:left="4491" w:hanging="425"/>
      </w:pPr>
      <w:rPr>
        <w:rFonts w:hint="default"/>
        <w:lang w:val="en-US" w:eastAsia="en-US" w:bidi="ar-SA"/>
      </w:rPr>
    </w:lvl>
    <w:lvl w:ilvl="4" w:tplc="ED78CC38">
      <w:numFmt w:val="bullet"/>
      <w:lvlText w:val="•"/>
      <w:lvlJc w:val="left"/>
      <w:pPr>
        <w:ind w:left="5322" w:hanging="425"/>
      </w:pPr>
      <w:rPr>
        <w:rFonts w:hint="default"/>
        <w:lang w:val="en-US" w:eastAsia="en-US" w:bidi="ar-SA"/>
      </w:rPr>
    </w:lvl>
    <w:lvl w:ilvl="5" w:tplc="068EE7E0">
      <w:numFmt w:val="bullet"/>
      <w:lvlText w:val="•"/>
      <w:lvlJc w:val="left"/>
      <w:pPr>
        <w:ind w:left="6153" w:hanging="425"/>
      </w:pPr>
      <w:rPr>
        <w:rFonts w:hint="default"/>
        <w:lang w:val="en-US" w:eastAsia="en-US" w:bidi="ar-SA"/>
      </w:rPr>
    </w:lvl>
    <w:lvl w:ilvl="6" w:tplc="3146D26C">
      <w:numFmt w:val="bullet"/>
      <w:lvlText w:val="•"/>
      <w:lvlJc w:val="left"/>
      <w:pPr>
        <w:ind w:left="6983" w:hanging="425"/>
      </w:pPr>
      <w:rPr>
        <w:rFonts w:hint="default"/>
        <w:lang w:val="en-US" w:eastAsia="en-US" w:bidi="ar-SA"/>
      </w:rPr>
    </w:lvl>
    <w:lvl w:ilvl="7" w:tplc="1F1275C6">
      <w:numFmt w:val="bullet"/>
      <w:lvlText w:val="•"/>
      <w:lvlJc w:val="left"/>
      <w:pPr>
        <w:ind w:left="7814" w:hanging="425"/>
      </w:pPr>
      <w:rPr>
        <w:rFonts w:hint="default"/>
        <w:lang w:val="en-US" w:eastAsia="en-US" w:bidi="ar-SA"/>
      </w:rPr>
    </w:lvl>
    <w:lvl w:ilvl="8" w:tplc="BA1C5522">
      <w:numFmt w:val="bullet"/>
      <w:lvlText w:val="•"/>
      <w:lvlJc w:val="left"/>
      <w:pPr>
        <w:ind w:left="8645" w:hanging="425"/>
      </w:pPr>
      <w:rPr>
        <w:rFonts w:hint="default"/>
        <w:lang w:val="en-US" w:eastAsia="en-US" w:bidi="ar-SA"/>
      </w:rPr>
    </w:lvl>
  </w:abstractNum>
  <w:abstractNum w:abstractNumId="12" w15:restartNumberingAfterBreak="0">
    <w:nsid w:val="58E810D0"/>
    <w:multiLevelType w:val="multilevel"/>
    <w:tmpl w:val="4E068D6E"/>
    <w:lvl w:ilvl="0">
      <w:start w:val="2"/>
      <w:numFmt w:val="upperLetter"/>
      <w:lvlText w:val="%1"/>
      <w:lvlJc w:val="left"/>
      <w:pPr>
        <w:ind w:left="2318" w:hanging="742"/>
        <w:jc w:val="left"/>
      </w:pPr>
      <w:rPr>
        <w:rFonts w:hint="default"/>
        <w:lang w:val="en-US" w:eastAsia="en-US" w:bidi="ar-SA"/>
      </w:rPr>
    </w:lvl>
    <w:lvl w:ilvl="1">
      <w:start w:val="1"/>
      <w:numFmt w:val="decimal"/>
      <w:lvlText w:val="%1.%2"/>
      <w:lvlJc w:val="left"/>
      <w:pPr>
        <w:ind w:left="2318" w:hanging="742"/>
        <w:jc w:val="left"/>
      </w:pPr>
      <w:rPr>
        <w:rFonts w:hint="default"/>
        <w:lang w:val="en-US" w:eastAsia="en-US" w:bidi="ar-SA"/>
      </w:rPr>
    </w:lvl>
    <w:lvl w:ilvl="2">
      <w:start w:val="5"/>
      <w:numFmt w:val="decimal"/>
      <w:lvlText w:val="%1.%2.%3"/>
      <w:lvlJc w:val="left"/>
      <w:pPr>
        <w:ind w:left="2318" w:hanging="742"/>
        <w:jc w:val="left"/>
      </w:pPr>
      <w:rPr>
        <w:rFonts w:hint="default"/>
        <w:lang w:val="en-US" w:eastAsia="en-US" w:bidi="ar-SA"/>
      </w:rPr>
    </w:lvl>
    <w:lvl w:ilvl="3">
      <w:start w:val="1"/>
      <w:numFmt w:val="decimal"/>
      <w:lvlText w:val="%1.%2.%3.%4"/>
      <w:lvlJc w:val="left"/>
      <w:pPr>
        <w:ind w:left="2318" w:hanging="742"/>
        <w:jc w:val="left"/>
      </w:pPr>
      <w:rPr>
        <w:rFonts w:ascii="Arial" w:eastAsia="Arial" w:hAnsi="Arial" w:cs="Arial" w:hint="default"/>
        <w:b w:val="0"/>
        <w:bCs w:val="0"/>
        <w:i w:val="0"/>
        <w:iCs w:val="0"/>
        <w:spacing w:val="-1"/>
        <w:w w:val="99"/>
        <w:sz w:val="20"/>
        <w:szCs w:val="20"/>
        <w:lang w:val="en-US" w:eastAsia="en-US" w:bidi="ar-SA"/>
      </w:rPr>
    </w:lvl>
    <w:lvl w:ilvl="4">
      <w:numFmt w:val="bullet"/>
      <w:lvlText w:val="•"/>
      <w:lvlJc w:val="left"/>
      <w:pPr>
        <w:ind w:left="5514" w:hanging="742"/>
      </w:pPr>
      <w:rPr>
        <w:rFonts w:hint="default"/>
        <w:lang w:val="en-US" w:eastAsia="en-US" w:bidi="ar-SA"/>
      </w:rPr>
    </w:lvl>
    <w:lvl w:ilvl="5">
      <w:numFmt w:val="bullet"/>
      <w:lvlText w:val="•"/>
      <w:lvlJc w:val="left"/>
      <w:pPr>
        <w:ind w:left="6313" w:hanging="742"/>
      </w:pPr>
      <w:rPr>
        <w:rFonts w:hint="default"/>
        <w:lang w:val="en-US" w:eastAsia="en-US" w:bidi="ar-SA"/>
      </w:rPr>
    </w:lvl>
    <w:lvl w:ilvl="6">
      <w:numFmt w:val="bullet"/>
      <w:lvlText w:val="•"/>
      <w:lvlJc w:val="left"/>
      <w:pPr>
        <w:ind w:left="7111" w:hanging="742"/>
      </w:pPr>
      <w:rPr>
        <w:rFonts w:hint="default"/>
        <w:lang w:val="en-US" w:eastAsia="en-US" w:bidi="ar-SA"/>
      </w:rPr>
    </w:lvl>
    <w:lvl w:ilvl="7">
      <w:numFmt w:val="bullet"/>
      <w:lvlText w:val="•"/>
      <w:lvlJc w:val="left"/>
      <w:pPr>
        <w:ind w:left="7910" w:hanging="742"/>
      </w:pPr>
      <w:rPr>
        <w:rFonts w:hint="default"/>
        <w:lang w:val="en-US" w:eastAsia="en-US" w:bidi="ar-SA"/>
      </w:rPr>
    </w:lvl>
    <w:lvl w:ilvl="8">
      <w:numFmt w:val="bullet"/>
      <w:lvlText w:val="•"/>
      <w:lvlJc w:val="left"/>
      <w:pPr>
        <w:ind w:left="8709" w:hanging="742"/>
      </w:pPr>
      <w:rPr>
        <w:rFonts w:hint="default"/>
        <w:lang w:val="en-US" w:eastAsia="en-US" w:bidi="ar-SA"/>
      </w:rPr>
    </w:lvl>
  </w:abstractNum>
  <w:abstractNum w:abstractNumId="13" w15:restartNumberingAfterBreak="0">
    <w:nsid w:val="62C30B91"/>
    <w:multiLevelType w:val="multilevel"/>
    <w:tmpl w:val="E08049F0"/>
    <w:lvl w:ilvl="0">
      <w:start w:val="2"/>
      <w:numFmt w:val="upperLetter"/>
      <w:lvlText w:val="%1"/>
      <w:lvlJc w:val="left"/>
      <w:pPr>
        <w:ind w:left="2318" w:hanging="742"/>
        <w:jc w:val="left"/>
      </w:pPr>
      <w:rPr>
        <w:rFonts w:hint="default"/>
        <w:lang w:val="en-US" w:eastAsia="en-US" w:bidi="ar-SA"/>
      </w:rPr>
    </w:lvl>
    <w:lvl w:ilvl="1">
      <w:start w:val="1"/>
      <w:numFmt w:val="decimal"/>
      <w:lvlText w:val="%1.%2"/>
      <w:lvlJc w:val="left"/>
      <w:pPr>
        <w:ind w:left="2318" w:hanging="742"/>
        <w:jc w:val="left"/>
      </w:pPr>
      <w:rPr>
        <w:rFonts w:hint="default"/>
        <w:lang w:val="en-US" w:eastAsia="en-US" w:bidi="ar-SA"/>
      </w:rPr>
    </w:lvl>
    <w:lvl w:ilvl="2">
      <w:start w:val="5"/>
      <w:numFmt w:val="decimal"/>
      <w:lvlText w:val="%1.%2.%3"/>
      <w:lvlJc w:val="left"/>
      <w:pPr>
        <w:ind w:left="2318" w:hanging="742"/>
        <w:jc w:val="left"/>
      </w:pPr>
      <w:rPr>
        <w:rFonts w:hint="default"/>
        <w:lang w:val="en-US" w:eastAsia="en-US" w:bidi="ar-SA"/>
      </w:rPr>
    </w:lvl>
    <w:lvl w:ilvl="3">
      <w:start w:val="1"/>
      <w:numFmt w:val="decimal"/>
      <w:lvlText w:val="%1.%2.%3.%4"/>
      <w:lvlJc w:val="left"/>
      <w:pPr>
        <w:ind w:left="2318" w:hanging="742"/>
        <w:jc w:val="left"/>
      </w:pPr>
      <w:rPr>
        <w:rFonts w:ascii="Arial" w:eastAsia="Arial" w:hAnsi="Arial" w:cs="Arial" w:hint="default"/>
        <w:b w:val="0"/>
        <w:bCs w:val="0"/>
        <w:i w:val="0"/>
        <w:iCs w:val="0"/>
        <w:spacing w:val="-1"/>
        <w:w w:val="99"/>
        <w:sz w:val="20"/>
        <w:szCs w:val="20"/>
        <w:lang w:val="en-US" w:eastAsia="en-US" w:bidi="ar-SA"/>
      </w:rPr>
    </w:lvl>
    <w:lvl w:ilvl="4">
      <w:numFmt w:val="bullet"/>
      <w:lvlText w:val="•"/>
      <w:lvlJc w:val="left"/>
      <w:pPr>
        <w:ind w:left="5514" w:hanging="742"/>
      </w:pPr>
      <w:rPr>
        <w:rFonts w:hint="default"/>
        <w:lang w:val="en-US" w:eastAsia="en-US" w:bidi="ar-SA"/>
      </w:rPr>
    </w:lvl>
    <w:lvl w:ilvl="5">
      <w:numFmt w:val="bullet"/>
      <w:lvlText w:val="•"/>
      <w:lvlJc w:val="left"/>
      <w:pPr>
        <w:ind w:left="6313" w:hanging="742"/>
      </w:pPr>
      <w:rPr>
        <w:rFonts w:hint="default"/>
        <w:lang w:val="en-US" w:eastAsia="en-US" w:bidi="ar-SA"/>
      </w:rPr>
    </w:lvl>
    <w:lvl w:ilvl="6">
      <w:numFmt w:val="bullet"/>
      <w:lvlText w:val="•"/>
      <w:lvlJc w:val="left"/>
      <w:pPr>
        <w:ind w:left="7111" w:hanging="742"/>
      </w:pPr>
      <w:rPr>
        <w:rFonts w:hint="default"/>
        <w:lang w:val="en-US" w:eastAsia="en-US" w:bidi="ar-SA"/>
      </w:rPr>
    </w:lvl>
    <w:lvl w:ilvl="7">
      <w:numFmt w:val="bullet"/>
      <w:lvlText w:val="•"/>
      <w:lvlJc w:val="left"/>
      <w:pPr>
        <w:ind w:left="7910" w:hanging="742"/>
      </w:pPr>
      <w:rPr>
        <w:rFonts w:hint="default"/>
        <w:lang w:val="en-US" w:eastAsia="en-US" w:bidi="ar-SA"/>
      </w:rPr>
    </w:lvl>
    <w:lvl w:ilvl="8">
      <w:numFmt w:val="bullet"/>
      <w:lvlText w:val="•"/>
      <w:lvlJc w:val="left"/>
      <w:pPr>
        <w:ind w:left="8709" w:hanging="742"/>
      </w:pPr>
      <w:rPr>
        <w:rFonts w:hint="default"/>
        <w:lang w:val="en-US" w:eastAsia="en-US" w:bidi="ar-SA"/>
      </w:rPr>
    </w:lvl>
  </w:abstractNum>
  <w:abstractNum w:abstractNumId="14" w15:restartNumberingAfterBreak="0">
    <w:nsid w:val="66312DCA"/>
    <w:multiLevelType w:val="hybridMultilevel"/>
    <w:tmpl w:val="D3340F38"/>
    <w:lvl w:ilvl="0" w:tplc="2D78C950">
      <w:start w:val="1"/>
      <w:numFmt w:val="lowerLetter"/>
      <w:lvlText w:val="(%1)"/>
      <w:lvlJc w:val="left"/>
      <w:pPr>
        <w:ind w:left="2002" w:hanging="425"/>
        <w:jc w:val="left"/>
      </w:pPr>
      <w:rPr>
        <w:rFonts w:ascii="Arial" w:eastAsia="Arial" w:hAnsi="Arial" w:cs="Arial" w:hint="default"/>
        <w:b w:val="0"/>
        <w:bCs w:val="0"/>
        <w:i w:val="0"/>
        <w:iCs w:val="0"/>
        <w:spacing w:val="0"/>
        <w:w w:val="99"/>
        <w:sz w:val="20"/>
        <w:szCs w:val="20"/>
        <w:lang w:val="en-US" w:eastAsia="en-US" w:bidi="ar-SA"/>
      </w:rPr>
    </w:lvl>
    <w:lvl w:ilvl="1" w:tplc="A9443C46">
      <w:numFmt w:val="bullet"/>
      <w:lvlText w:val="•"/>
      <w:lvlJc w:val="left"/>
      <w:pPr>
        <w:ind w:left="2830" w:hanging="425"/>
      </w:pPr>
      <w:rPr>
        <w:rFonts w:hint="default"/>
        <w:lang w:val="en-US" w:eastAsia="en-US" w:bidi="ar-SA"/>
      </w:rPr>
    </w:lvl>
    <w:lvl w:ilvl="2" w:tplc="B70A7880">
      <w:numFmt w:val="bullet"/>
      <w:lvlText w:val="•"/>
      <w:lvlJc w:val="left"/>
      <w:pPr>
        <w:ind w:left="3661" w:hanging="425"/>
      </w:pPr>
      <w:rPr>
        <w:rFonts w:hint="default"/>
        <w:lang w:val="en-US" w:eastAsia="en-US" w:bidi="ar-SA"/>
      </w:rPr>
    </w:lvl>
    <w:lvl w:ilvl="3" w:tplc="6A0CCA1A">
      <w:numFmt w:val="bullet"/>
      <w:lvlText w:val="•"/>
      <w:lvlJc w:val="left"/>
      <w:pPr>
        <w:ind w:left="4491" w:hanging="425"/>
      </w:pPr>
      <w:rPr>
        <w:rFonts w:hint="default"/>
        <w:lang w:val="en-US" w:eastAsia="en-US" w:bidi="ar-SA"/>
      </w:rPr>
    </w:lvl>
    <w:lvl w:ilvl="4" w:tplc="C6A40046">
      <w:numFmt w:val="bullet"/>
      <w:lvlText w:val="•"/>
      <w:lvlJc w:val="left"/>
      <w:pPr>
        <w:ind w:left="5322" w:hanging="425"/>
      </w:pPr>
      <w:rPr>
        <w:rFonts w:hint="default"/>
        <w:lang w:val="en-US" w:eastAsia="en-US" w:bidi="ar-SA"/>
      </w:rPr>
    </w:lvl>
    <w:lvl w:ilvl="5" w:tplc="E8A82F06">
      <w:numFmt w:val="bullet"/>
      <w:lvlText w:val="•"/>
      <w:lvlJc w:val="left"/>
      <w:pPr>
        <w:ind w:left="6153" w:hanging="425"/>
      </w:pPr>
      <w:rPr>
        <w:rFonts w:hint="default"/>
        <w:lang w:val="en-US" w:eastAsia="en-US" w:bidi="ar-SA"/>
      </w:rPr>
    </w:lvl>
    <w:lvl w:ilvl="6" w:tplc="69069700">
      <w:numFmt w:val="bullet"/>
      <w:lvlText w:val="•"/>
      <w:lvlJc w:val="left"/>
      <w:pPr>
        <w:ind w:left="6983" w:hanging="425"/>
      </w:pPr>
      <w:rPr>
        <w:rFonts w:hint="default"/>
        <w:lang w:val="en-US" w:eastAsia="en-US" w:bidi="ar-SA"/>
      </w:rPr>
    </w:lvl>
    <w:lvl w:ilvl="7" w:tplc="78E8CE60">
      <w:numFmt w:val="bullet"/>
      <w:lvlText w:val="•"/>
      <w:lvlJc w:val="left"/>
      <w:pPr>
        <w:ind w:left="7814" w:hanging="425"/>
      </w:pPr>
      <w:rPr>
        <w:rFonts w:hint="default"/>
        <w:lang w:val="en-US" w:eastAsia="en-US" w:bidi="ar-SA"/>
      </w:rPr>
    </w:lvl>
    <w:lvl w:ilvl="8" w:tplc="CC102920">
      <w:numFmt w:val="bullet"/>
      <w:lvlText w:val="•"/>
      <w:lvlJc w:val="left"/>
      <w:pPr>
        <w:ind w:left="8645" w:hanging="425"/>
      </w:pPr>
      <w:rPr>
        <w:rFonts w:hint="default"/>
        <w:lang w:val="en-US" w:eastAsia="en-US" w:bidi="ar-SA"/>
      </w:rPr>
    </w:lvl>
  </w:abstractNum>
  <w:abstractNum w:abstractNumId="15" w15:restartNumberingAfterBreak="0">
    <w:nsid w:val="6D5E01BB"/>
    <w:multiLevelType w:val="hybridMultilevel"/>
    <w:tmpl w:val="257EA038"/>
    <w:lvl w:ilvl="0" w:tplc="01384136">
      <w:start w:val="1"/>
      <w:numFmt w:val="lowerLetter"/>
      <w:lvlText w:val="(%1)"/>
      <w:lvlJc w:val="left"/>
      <w:pPr>
        <w:ind w:left="2002" w:hanging="425"/>
        <w:jc w:val="left"/>
      </w:pPr>
      <w:rPr>
        <w:rFonts w:ascii="Arial" w:eastAsia="Arial" w:hAnsi="Arial" w:cs="Arial" w:hint="default"/>
        <w:b w:val="0"/>
        <w:bCs w:val="0"/>
        <w:i w:val="0"/>
        <w:iCs w:val="0"/>
        <w:spacing w:val="0"/>
        <w:w w:val="99"/>
        <w:sz w:val="20"/>
        <w:szCs w:val="20"/>
        <w:lang w:val="en-US" w:eastAsia="en-US" w:bidi="ar-SA"/>
      </w:rPr>
    </w:lvl>
    <w:lvl w:ilvl="1" w:tplc="3A4276EE">
      <w:numFmt w:val="bullet"/>
      <w:lvlText w:val="•"/>
      <w:lvlJc w:val="left"/>
      <w:pPr>
        <w:ind w:left="2830" w:hanging="425"/>
      </w:pPr>
      <w:rPr>
        <w:rFonts w:hint="default"/>
        <w:lang w:val="en-US" w:eastAsia="en-US" w:bidi="ar-SA"/>
      </w:rPr>
    </w:lvl>
    <w:lvl w:ilvl="2" w:tplc="1DBC26B8">
      <w:numFmt w:val="bullet"/>
      <w:lvlText w:val="•"/>
      <w:lvlJc w:val="left"/>
      <w:pPr>
        <w:ind w:left="3661" w:hanging="425"/>
      </w:pPr>
      <w:rPr>
        <w:rFonts w:hint="default"/>
        <w:lang w:val="en-US" w:eastAsia="en-US" w:bidi="ar-SA"/>
      </w:rPr>
    </w:lvl>
    <w:lvl w:ilvl="3" w:tplc="C81A0890">
      <w:numFmt w:val="bullet"/>
      <w:lvlText w:val="•"/>
      <w:lvlJc w:val="left"/>
      <w:pPr>
        <w:ind w:left="4491" w:hanging="425"/>
      </w:pPr>
      <w:rPr>
        <w:rFonts w:hint="default"/>
        <w:lang w:val="en-US" w:eastAsia="en-US" w:bidi="ar-SA"/>
      </w:rPr>
    </w:lvl>
    <w:lvl w:ilvl="4" w:tplc="B9E8AC2A">
      <w:numFmt w:val="bullet"/>
      <w:lvlText w:val="•"/>
      <w:lvlJc w:val="left"/>
      <w:pPr>
        <w:ind w:left="5322" w:hanging="425"/>
      </w:pPr>
      <w:rPr>
        <w:rFonts w:hint="default"/>
        <w:lang w:val="en-US" w:eastAsia="en-US" w:bidi="ar-SA"/>
      </w:rPr>
    </w:lvl>
    <w:lvl w:ilvl="5" w:tplc="631A6714">
      <w:numFmt w:val="bullet"/>
      <w:lvlText w:val="•"/>
      <w:lvlJc w:val="left"/>
      <w:pPr>
        <w:ind w:left="6153" w:hanging="425"/>
      </w:pPr>
      <w:rPr>
        <w:rFonts w:hint="default"/>
        <w:lang w:val="en-US" w:eastAsia="en-US" w:bidi="ar-SA"/>
      </w:rPr>
    </w:lvl>
    <w:lvl w:ilvl="6" w:tplc="CC6AA5F6">
      <w:numFmt w:val="bullet"/>
      <w:lvlText w:val="•"/>
      <w:lvlJc w:val="left"/>
      <w:pPr>
        <w:ind w:left="6983" w:hanging="425"/>
      </w:pPr>
      <w:rPr>
        <w:rFonts w:hint="default"/>
        <w:lang w:val="en-US" w:eastAsia="en-US" w:bidi="ar-SA"/>
      </w:rPr>
    </w:lvl>
    <w:lvl w:ilvl="7" w:tplc="5CCA36E2">
      <w:numFmt w:val="bullet"/>
      <w:lvlText w:val="•"/>
      <w:lvlJc w:val="left"/>
      <w:pPr>
        <w:ind w:left="7814" w:hanging="425"/>
      </w:pPr>
      <w:rPr>
        <w:rFonts w:hint="default"/>
        <w:lang w:val="en-US" w:eastAsia="en-US" w:bidi="ar-SA"/>
      </w:rPr>
    </w:lvl>
    <w:lvl w:ilvl="8" w:tplc="D4B240A2">
      <w:numFmt w:val="bullet"/>
      <w:lvlText w:val="•"/>
      <w:lvlJc w:val="left"/>
      <w:pPr>
        <w:ind w:left="8645" w:hanging="425"/>
      </w:pPr>
      <w:rPr>
        <w:rFonts w:hint="default"/>
        <w:lang w:val="en-US" w:eastAsia="en-US" w:bidi="ar-SA"/>
      </w:rPr>
    </w:lvl>
  </w:abstractNum>
  <w:abstractNum w:abstractNumId="16" w15:restartNumberingAfterBreak="0">
    <w:nsid w:val="76946245"/>
    <w:multiLevelType w:val="hybridMultilevel"/>
    <w:tmpl w:val="897CE9A6"/>
    <w:lvl w:ilvl="0" w:tplc="472233B6">
      <w:start w:val="1"/>
      <w:numFmt w:val="lowerLetter"/>
      <w:lvlText w:val="(%1)"/>
      <w:lvlJc w:val="left"/>
      <w:pPr>
        <w:ind w:left="2002" w:hanging="425"/>
        <w:jc w:val="left"/>
      </w:pPr>
      <w:rPr>
        <w:rFonts w:ascii="Arial" w:eastAsia="Arial" w:hAnsi="Arial" w:cs="Arial" w:hint="default"/>
        <w:b w:val="0"/>
        <w:bCs w:val="0"/>
        <w:i w:val="0"/>
        <w:iCs w:val="0"/>
        <w:spacing w:val="0"/>
        <w:w w:val="99"/>
        <w:sz w:val="20"/>
        <w:szCs w:val="20"/>
        <w:lang w:val="en-US" w:eastAsia="en-US" w:bidi="ar-SA"/>
      </w:rPr>
    </w:lvl>
    <w:lvl w:ilvl="1" w:tplc="30F48482">
      <w:numFmt w:val="bullet"/>
      <w:lvlText w:val="•"/>
      <w:lvlJc w:val="left"/>
      <w:pPr>
        <w:ind w:left="2830" w:hanging="425"/>
      </w:pPr>
      <w:rPr>
        <w:rFonts w:hint="default"/>
        <w:lang w:val="en-US" w:eastAsia="en-US" w:bidi="ar-SA"/>
      </w:rPr>
    </w:lvl>
    <w:lvl w:ilvl="2" w:tplc="F2F2DBA4">
      <w:numFmt w:val="bullet"/>
      <w:lvlText w:val="•"/>
      <w:lvlJc w:val="left"/>
      <w:pPr>
        <w:ind w:left="3661" w:hanging="425"/>
      </w:pPr>
      <w:rPr>
        <w:rFonts w:hint="default"/>
        <w:lang w:val="en-US" w:eastAsia="en-US" w:bidi="ar-SA"/>
      </w:rPr>
    </w:lvl>
    <w:lvl w:ilvl="3" w:tplc="A7F28FA0">
      <w:numFmt w:val="bullet"/>
      <w:lvlText w:val="•"/>
      <w:lvlJc w:val="left"/>
      <w:pPr>
        <w:ind w:left="4491" w:hanging="425"/>
      </w:pPr>
      <w:rPr>
        <w:rFonts w:hint="default"/>
        <w:lang w:val="en-US" w:eastAsia="en-US" w:bidi="ar-SA"/>
      </w:rPr>
    </w:lvl>
    <w:lvl w:ilvl="4" w:tplc="5E045DC0">
      <w:numFmt w:val="bullet"/>
      <w:lvlText w:val="•"/>
      <w:lvlJc w:val="left"/>
      <w:pPr>
        <w:ind w:left="5322" w:hanging="425"/>
      </w:pPr>
      <w:rPr>
        <w:rFonts w:hint="default"/>
        <w:lang w:val="en-US" w:eastAsia="en-US" w:bidi="ar-SA"/>
      </w:rPr>
    </w:lvl>
    <w:lvl w:ilvl="5" w:tplc="00A05058">
      <w:numFmt w:val="bullet"/>
      <w:lvlText w:val="•"/>
      <w:lvlJc w:val="left"/>
      <w:pPr>
        <w:ind w:left="6153" w:hanging="425"/>
      </w:pPr>
      <w:rPr>
        <w:rFonts w:hint="default"/>
        <w:lang w:val="en-US" w:eastAsia="en-US" w:bidi="ar-SA"/>
      </w:rPr>
    </w:lvl>
    <w:lvl w:ilvl="6" w:tplc="A9DCFCF6">
      <w:numFmt w:val="bullet"/>
      <w:lvlText w:val="•"/>
      <w:lvlJc w:val="left"/>
      <w:pPr>
        <w:ind w:left="6983" w:hanging="425"/>
      </w:pPr>
      <w:rPr>
        <w:rFonts w:hint="default"/>
        <w:lang w:val="en-US" w:eastAsia="en-US" w:bidi="ar-SA"/>
      </w:rPr>
    </w:lvl>
    <w:lvl w:ilvl="7" w:tplc="28A21A7E">
      <w:numFmt w:val="bullet"/>
      <w:lvlText w:val="•"/>
      <w:lvlJc w:val="left"/>
      <w:pPr>
        <w:ind w:left="7814" w:hanging="425"/>
      </w:pPr>
      <w:rPr>
        <w:rFonts w:hint="default"/>
        <w:lang w:val="en-US" w:eastAsia="en-US" w:bidi="ar-SA"/>
      </w:rPr>
    </w:lvl>
    <w:lvl w:ilvl="8" w:tplc="BFD83738">
      <w:numFmt w:val="bullet"/>
      <w:lvlText w:val="•"/>
      <w:lvlJc w:val="left"/>
      <w:pPr>
        <w:ind w:left="8645" w:hanging="425"/>
      </w:pPr>
      <w:rPr>
        <w:rFonts w:hint="default"/>
        <w:lang w:val="en-US" w:eastAsia="en-US" w:bidi="ar-SA"/>
      </w:rPr>
    </w:lvl>
  </w:abstractNum>
  <w:abstractNum w:abstractNumId="17" w15:restartNumberingAfterBreak="0">
    <w:nsid w:val="7C2909CB"/>
    <w:multiLevelType w:val="hybridMultilevel"/>
    <w:tmpl w:val="E670F89E"/>
    <w:lvl w:ilvl="0" w:tplc="56FA23E6">
      <w:start w:val="1"/>
      <w:numFmt w:val="lowerLetter"/>
      <w:lvlText w:val="(%1)"/>
      <w:lvlJc w:val="left"/>
      <w:pPr>
        <w:ind w:left="2002" w:hanging="425"/>
        <w:jc w:val="left"/>
      </w:pPr>
      <w:rPr>
        <w:rFonts w:ascii="Arial" w:eastAsia="Arial" w:hAnsi="Arial" w:cs="Arial" w:hint="default"/>
        <w:b w:val="0"/>
        <w:bCs w:val="0"/>
        <w:i w:val="0"/>
        <w:iCs w:val="0"/>
        <w:spacing w:val="0"/>
        <w:w w:val="99"/>
        <w:sz w:val="20"/>
        <w:szCs w:val="20"/>
        <w:lang w:val="en-US" w:eastAsia="en-US" w:bidi="ar-SA"/>
      </w:rPr>
    </w:lvl>
    <w:lvl w:ilvl="1" w:tplc="7056FC72">
      <w:numFmt w:val="bullet"/>
      <w:lvlText w:val="•"/>
      <w:lvlJc w:val="left"/>
      <w:pPr>
        <w:ind w:left="2830" w:hanging="425"/>
      </w:pPr>
      <w:rPr>
        <w:rFonts w:hint="default"/>
        <w:lang w:val="en-US" w:eastAsia="en-US" w:bidi="ar-SA"/>
      </w:rPr>
    </w:lvl>
    <w:lvl w:ilvl="2" w:tplc="5BDEBBA0">
      <w:numFmt w:val="bullet"/>
      <w:lvlText w:val="•"/>
      <w:lvlJc w:val="left"/>
      <w:pPr>
        <w:ind w:left="3661" w:hanging="425"/>
      </w:pPr>
      <w:rPr>
        <w:rFonts w:hint="default"/>
        <w:lang w:val="en-US" w:eastAsia="en-US" w:bidi="ar-SA"/>
      </w:rPr>
    </w:lvl>
    <w:lvl w:ilvl="3" w:tplc="5B0092E4">
      <w:numFmt w:val="bullet"/>
      <w:lvlText w:val="•"/>
      <w:lvlJc w:val="left"/>
      <w:pPr>
        <w:ind w:left="4491" w:hanging="425"/>
      </w:pPr>
      <w:rPr>
        <w:rFonts w:hint="default"/>
        <w:lang w:val="en-US" w:eastAsia="en-US" w:bidi="ar-SA"/>
      </w:rPr>
    </w:lvl>
    <w:lvl w:ilvl="4" w:tplc="D6262982">
      <w:numFmt w:val="bullet"/>
      <w:lvlText w:val="•"/>
      <w:lvlJc w:val="left"/>
      <w:pPr>
        <w:ind w:left="5322" w:hanging="425"/>
      </w:pPr>
      <w:rPr>
        <w:rFonts w:hint="default"/>
        <w:lang w:val="en-US" w:eastAsia="en-US" w:bidi="ar-SA"/>
      </w:rPr>
    </w:lvl>
    <w:lvl w:ilvl="5" w:tplc="E08E54C4">
      <w:numFmt w:val="bullet"/>
      <w:lvlText w:val="•"/>
      <w:lvlJc w:val="left"/>
      <w:pPr>
        <w:ind w:left="6153" w:hanging="425"/>
      </w:pPr>
      <w:rPr>
        <w:rFonts w:hint="default"/>
        <w:lang w:val="en-US" w:eastAsia="en-US" w:bidi="ar-SA"/>
      </w:rPr>
    </w:lvl>
    <w:lvl w:ilvl="6" w:tplc="530A1B90">
      <w:numFmt w:val="bullet"/>
      <w:lvlText w:val="•"/>
      <w:lvlJc w:val="left"/>
      <w:pPr>
        <w:ind w:left="6983" w:hanging="425"/>
      </w:pPr>
      <w:rPr>
        <w:rFonts w:hint="default"/>
        <w:lang w:val="en-US" w:eastAsia="en-US" w:bidi="ar-SA"/>
      </w:rPr>
    </w:lvl>
    <w:lvl w:ilvl="7" w:tplc="ED56C3C2">
      <w:numFmt w:val="bullet"/>
      <w:lvlText w:val="•"/>
      <w:lvlJc w:val="left"/>
      <w:pPr>
        <w:ind w:left="7814" w:hanging="425"/>
      </w:pPr>
      <w:rPr>
        <w:rFonts w:hint="default"/>
        <w:lang w:val="en-US" w:eastAsia="en-US" w:bidi="ar-SA"/>
      </w:rPr>
    </w:lvl>
    <w:lvl w:ilvl="8" w:tplc="8ECE20B0">
      <w:numFmt w:val="bullet"/>
      <w:lvlText w:val="•"/>
      <w:lvlJc w:val="left"/>
      <w:pPr>
        <w:ind w:left="8645" w:hanging="425"/>
      </w:pPr>
      <w:rPr>
        <w:rFonts w:hint="default"/>
        <w:lang w:val="en-US" w:eastAsia="en-US" w:bidi="ar-SA"/>
      </w:rPr>
    </w:lvl>
  </w:abstractNum>
  <w:abstractNum w:abstractNumId="18" w15:restartNumberingAfterBreak="0">
    <w:nsid w:val="7E2A7528"/>
    <w:multiLevelType w:val="hybridMultilevel"/>
    <w:tmpl w:val="88F6C96A"/>
    <w:lvl w:ilvl="0" w:tplc="83F01546">
      <w:start w:val="1"/>
      <w:numFmt w:val="lowerLetter"/>
      <w:lvlText w:val="(%1)"/>
      <w:lvlJc w:val="left"/>
      <w:pPr>
        <w:ind w:left="2002" w:hanging="425"/>
        <w:jc w:val="left"/>
      </w:pPr>
      <w:rPr>
        <w:rFonts w:ascii="Arial" w:eastAsia="Arial" w:hAnsi="Arial" w:cs="Arial" w:hint="default"/>
        <w:b w:val="0"/>
        <w:bCs w:val="0"/>
        <w:i w:val="0"/>
        <w:iCs w:val="0"/>
        <w:spacing w:val="0"/>
        <w:w w:val="99"/>
        <w:sz w:val="20"/>
        <w:szCs w:val="20"/>
        <w:lang w:val="en-US" w:eastAsia="en-US" w:bidi="ar-SA"/>
      </w:rPr>
    </w:lvl>
    <w:lvl w:ilvl="1" w:tplc="6DCCB7AA">
      <w:numFmt w:val="bullet"/>
      <w:lvlText w:val="•"/>
      <w:lvlJc w:val="left"/>
      <w:pPr>
        <w:ind w:left="2830" w:hanging="425"/>
      </w:pPr>
      <w:rPr>
        <w:rFonts w:hint="default"/>
        <w:lang w:val="en-US" w:eastAsia="en-US" w:bidi="ar-SA"/>
      </w:rPr>
    </w:lvl>
    <w:lvl w:ilvl="2" w:tplc="84EE3258">
      <w:numFmt w:val="bullet"/>
      <w:lvlText w:val="•"/>
      <w:lvlJc w:val="left"/>
      <w:pPr>
        <w:ind w:left="3661" w:hanging="425"/>
      </w:pPr>
      <w:rPr>
        <w:rFonts w:hint="default"/>
        <w:lang w:val="en-US" w:eastAsia="en-US" w:bidi="ar-SA"/>
      </w:rPr>
    </w:lvl>
    <w:lvl w:ilvl="3" w:tplc="C0422180">
      <w:numFmt w:val="bullet"/>
      <w:lvlText w:val="•"/>
      <w:lvlJc w:val="left"/>
      <w:pPr>
        <w:ind w:left="4491" w:hanging="425"/>
      </w:pPr>
      <w:rPr>
        <w:rFonts w:hint="default"/>
        <w:lang w:val="en-US" w:eastAsia="en-US" w:bidi="ar-SA"/>
      </w:rPr>
    </w:lvl>
    <w:lvl w:ilvl="4" w:tplc="A9DE27B6">
      <w:numFmt w:val="bullet"/>
      <w:lvlText w:val="•"/>
      <w:lvlJc w:val="left"/>
      <w:pPr>
        <w:ind w:left="5322" w:hanging="425"/>
      </w:pPr>
      <w:rPr>
        <w:rFonts w:hint="default"/>
        <w:lang w:val="en-US" w:eastAsia="en-US" w:bidi="ar-SA"/>
      </w:rPr>
    </w:lvl>
    <w:lvl w:ilvl="5" w:tplc="B3AC4BAE">
      <w:numFmt w:val="bullet"/>
      <w:lvlText w:val="•"/>
      <w:lvlJc w:val="left"/>
      <w:pPr>
        <w:ind w:left="6153" w:hanging="425"/>
      </w:pPr>
      <w:rPr>
        <w:rFonts w:hint="default"/>
        <w:lang w:val="en-US" w:eastAsia="en-US" w:bidi="ar-SA"/>
      </w:rPr>
    </w:lvl>
    <w:lvl w:ilvl="6" w:tplc="DEF4ED8A">
      <w:numFmt w:val="bullet"/>
      <w:lvlText w:val="•"/>
      <w:lvlJc w:val="left"/>
      <w:pPr>
        <w:ind w:left="6983" w:hanging="425"/>
      </w:pPr>
      <w:rPr>
        <w:rFonts w:hint="default"/>
        <w:lang w:val="en-US" w:eastAsia="en-US" w:bidi="ar-SA"/>
      </w:rPr>
    </w:lvl>
    <w:lvl w:ilvl="7" w:tplc="7452113E">
      <w:numFmt w:val="bullet"/>
      <w:lvlText w:val="•"/>
      <w:lvlJc w:val="left"/>
      <w:pPr>
        <w:ind w:left="7814" w:hanging="425"/>
      </w:pPr>
      <w:rPr>
        <w:rFonts w:hint="default"/>
        <w:lang w:val="en-US" w:eastAsia="en-US" w:bidi="ar-SA"/>
      </w:rPr>
    </w:lvl>
    <w:lvl w:ilvl="8" w:tplc="D8524FCC">
      <w:numFmt w:val="bullet"/>
      <w:lvlText w:val="•"/>
      <w:lvlJc w:val="left"/>
      <w:pPr>
        <w:ind w:left="8645" w:hanging="425"/>
      </w:pPr>
      <w:rPr>
        <w:rFonts w:hint="default"/>
        <w:lang w:val="en-US" w:eastAsia="en-US" w:bidi="ar-SA"/>
      </w:rPr>
    </w:lvl>
  </w:abstractNum>
  <w:num w:numId="1" w16cid:durableId="1294213213">
    <w:abstractNumId w:val="12"/>
  </w:num>
  <w:num w:numId="2" w16cid:durableId="2111972600">
    <w:abstractNumId w:val="13"/>
  </w:num>
  <w:num w:numId="3" w16cid:durableId="97920136">
    <w:abstractNumId w:val="8"/>
  </w:num>
  <w:num w:numId="4" w16cid:durableId="2007055663">
    <w:abstractNumId w:val="1"/>
  </w:num>
  <w:num w:numId="5" w16cid:durableId="1593591298">
    <w:abstractNumId w:val="6"/>
  </w:num>
  <w:num w:numId="6" w16cid:durableId="947127690">
    <w:abstractNumId w:val="0"/>
  </w:num>
  <w:num w:numId="7" w16cid:durableId="1555970052">
    <w:abstractNumId w:val="15"/>
  </w:num>
  <w:num w:numId="8" w16cid:durableId="153692678">
    <w:abstractNumId w:val="16"/>
  </w:num>
  <w:num w:numId="9" w16cid:durableId="1277180679">
    <w:abstractNumId w:val="17"/>
  </w:num>
  <w:num w:numId="10" w16cid:durableId="2097944829">
    <w:abstractNumId w:val="7"/>
  </w:num>
  <w:num w:numId="11" w16cid:durableId="1325360238">
    <w:abstractNumId w:val="11"/>
  </w:num>
  <w:num w:numId="12" w16cid:durableId="1418554508">
    <w:abstractNumId w:val="14"/>
  </w:num>
  <w:num w:numId="13" w16cid:durableId="366101582">
    <w:abstractNumId w:val="9"/>
  </w:num>
  <w:num w:numId="14" w16cid:durableId="368534888">
    <w:abstractNumId w:val="4"/>
  </w:num>
  <w:num w:numId="15" w16cid:durableId="1411806234">
    <w:abstractNumId w:val="3"/>
  </w:num>
  <w:num w:numId="16" w16cid:durableId="1487208711">
    <w:abstractNumId w:val="2"/>
  </w:num>
  <w:num w:numId="17" w16cid:durableId="477920105">
    <w:abstractNumId w:val="18"/>
  </w:num>
  <w:num w:numId="18" w16cid:durableId="27268477">
    <w:abstractNumId w:val="10"/>
  </w:num>
  <w:num w:numId="19" w16cid:durableId="198203555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ESO)">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014"/>
    <w:rsid w:val="00007201"/>
    <w:rsid w:val="00007B8E"/>
    <w:rsid w:val="001331A2"/>
    <w:rsid w:val="00135345"/>
    <w:rsid w:val="00187076"/>
    <w:rsid w:val="001B5409"/>
    <w:rsid w:val="003E3BFA"/>
    <w:rsid w:val="003E633B"/>
    <w:rsid w:val="0040496F"/>
    <w:rsid w:val="00426B3B"/>
    <w:rsid w:val="004D1707"/>
    <w:rsid w:val="004D48D4"/>
    <w:rsid w:val="0050730C"/>
    <w:rsid w:val="00534008"/>
    <w:rsid w:val="0065146F"/>
    <w:rsid w:val="00732EB1"/>
    <w:rsid w:val="00745142"/>
    <w:rsid w:val="008572CC"/>
    <w:rsid w:val="00877D88"/>
    <w:rsid w:val="00894599"/>
    <w:rsid w:val="00920AA8"/>
    <w:rsid w:val="0095521A"/>
    <w:rsid w:val="00985610"/>
    <w:rsid w:val="009B10BE"/>
    <w:rsid w:val="00A32014"/>
    <w:rsid w:val="00A6212D"/>
    <w:rsid w:val="00AC1235"/>
    <w:rsid w:val="00BD2A45"/>
    <w:rsid w:val="00D03C3A"/>
    <w:rsid w:val="00D17854"/>
    <w:rsid w:val="00D961C8"/>
    <w:rsid w:val="00DD6E04"/>
    <w:rsid w:val="00EC7D17"/>
    <w:rsid w:val="00F753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0248C"/>
  <w15:docId w15:val="{F3BF369C-047A-42DA-A0D4-555470F68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75"/>
      <w:ind w:left="1" w:right="355"/>
      <w:jc w:val="center"/>
      <w:outlineLvl w:val="0"/>
    </w:pPr>
    <w:rPr>
      <w:b/>
      <w:bCs/>
      <w:sz w:val="28"/>
      <w:szCs w:val="28"/>
    </w:rPr>
  </w:style>
  <w:style w:type="paragraph" w:styleId="Heading2">
    <w:name w:val="heading 2"/>
    <w:basedOn w:val="Normal"/>
    <w:uiPriority w:val="9"/>
    <w:unhideWhenUsed/>
    <w:qFormat/>
    <w:pPr>
      <w:ind w:left="158"/>
      <w:outlineLvl w:val="1"/>
    </w:pPr>
    <w:rPr>
      <w:sz w:val="20"/>
      <w:szCs w:val="2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42"/>
      <w:ind w:left="158"/>
    </w:pPr>
    <w:rPr>
      <w:sz w:val="20"/>
      <w:szCs w:val="20"/>
    </w:rPr>
  </w:style>
  <w:style w:type="paragraph" w:styleId="TOC2">
    <w:name w:val="toc 2"/>
    <w:basedOn w:val="Normal"/>
    <w:uiPriority w:val="1"/>
    <w:qFormat/>
    <w:pPr>
      <w:spacing w:before="142"/>
      <w:ind w:left="158"/>
    </w:pPr>
    <w:rPr>
      <w:sz w:val="20"/>
      <w:szCs w:val="20"/>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2002" w:hanging="425"/>
      <w:jc w:val="both"/>
    </w:pPr>
  </w:style>
  <w:style w:type="paragraph" w:customStyle="1" w:styleId="TableParagraph">
    <w:name w:val="Table Paragraph"/>
    <w:basedOn w:val="Normal"/>
    <w:uiPriority w:val="1"/>
    <w:qFormat/>
    <w:pPr>
      <w:ind w:left="107"/>
    </w:pPr>
  </w:style>
  <w:style w:type="paragraph" w:styleId="Revision">
    <w:name w:val="Revision"/>
    <w:hidden/>
    <w:uiPriority w:val="99"/>
    <w:semiHidden/>
    <w:rsid w:val="00894599"/>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65146F"/>
    <w:rPr>
      <w:sz w:val="16"/>
      <w:szCs w:val="16"/>
    </w:rPr>
  </w:style>
  <w:style w:type="paragraph" w:styleId="CommentText">
    <w:name w:val="annotation text"/>
    <w:basedOn w:val="Normal"/>
    <w:link w:val="CommentTextChar"/>
    <w:uiPriority w:val="99"/>
    <w:unhideWhenUsed/>
    <w:rsid w:val="0065146F"/>
    <w:rPr>
      <w:sz w:val="20"/>
      <w:szCs w:val="20"/>
    </w:rPr>
  </w:style>
  <w:style w:type="character" w:customStyle="1" w:styleId="CommentTextChar">
    <w:name w:val="Comment Text Char"/>
    <w:basedOn w:val="DefaultParagraphFont"/>
    <w:link w:val="CommentText"/>
    <w:uiPriority w:val="99"/>
    <w:rsid w:val="0065146F"/>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65146F"/>
    <w:rPr>
      <w:b/>
      <w:bCs/>
    </w:rPr>
  </w:style>
  <w:style w:type="character" w:customStyle="1" w:styleId="CommentSubjectChar">
    <w:name w:val="Comment Subject Char"/>
    <w:basedOn w:val="CommentTextChar"/>
    <w:link w:val="CommentSubject"/>
    <w:uiPriority w:val="99"/>
    <w:semiHidden/>
    <w:rsid w:val="0065146F"/>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D931EE-B2E9-4CDD-BDF5-9A1B85549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C4928E-6EBA-4198-9141-38CB34A1FC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19</Pages>
  <Words>7302</Words>
  <Characters>41625</Characters>
  <Application>Microsoft Office Word</Application>
  <DocSecurity>0</DocSecurity>
  <Lines>346</Lines>
  <Paragraphs>97</Paragraphs>
  <ScaleCrop>false</ScaleCrop>
  <Company/>
  <LinksUpToDate>false</LinksUpToDate>
  <CharactersWithSpaces>48830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Antony Johnson (ESO)</dc:creator>
  <cp:lastModifiedBy>Antony Johnson (ESO)</cp:lastModifiedBy>
  <cp:revision>34</cp:revision>
  <dcterms:created xsi:type="dcterms:W3CDTF">2024-08-28T16:49:00Z</dcterms:created>
  <dcterms:modified xsi:type="dcterms:W3CDTF">2024-08-29T07:05:00Z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2024-04-15T00:00:00Z</vt:filetime>
  </property>
  <property fmtid="{D5CDD505-2E9C-101B-9397-08002B2CF9AE}" pid="3" name="Creator">
    <vt:lpwstr>Microsoft® Word for Microsoft 365</vt:lpwstr>
  </property>
  <property fmtid="{D5CDD505-2E9C-101B-9397-08002B2CF9AE}" pid="4" name="LastSaved">
    <vt:filetime>2024-08-21T00:00:00Z</vt:filetime>
  </property>
  <property fmtid="{D5CDD505-2E9C-101B-9397-08002B2CF9AE}" pid="5" name="Producer">
    <vt:lpwstr>Microsoft® Word for Microsoft 365</vt:lpwstr>
  </property>
</Properties>
</file>