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494DD" w14:textId="514B20C9" w:rsidR="001F3C99" w:rsidRDefault="00A02C4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35A645" wp14:editId="4E44D0EE">
                <wp:simplePos x="0" y="0"/>
                <wp:positionH relativeFrom="column">
                  <wp:posOffset>2531660</wp:posOffset>
                </wp:positionH>
                <wp:positionV relativeFrom="paragraph">
                  <wp:posOffset>5192973</wp:posOffset>
                </wp:positionV>
                <wp:extent cx="2156346" cy="1494430"/>
                <wp:effectExtent l="38100" t="38100" r="15875" b="29845"/>
                <wp:wrapNone/>
                <wp:docPr id="1558433345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56346" cy="14944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3C39A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99.35pt;margin-top:408.9pt;width:169.8pt;height:117.6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" strokecolor="#4472c4 [3204]" strokeweight=".5pt">
                <v:stroke endarrow="block" joinstyle="miter"/>
              </v:shape>
            </w:pict>
          </mc:Fallback>
        </mc:AlternateContent>
      </w:r>
      <w:bookmarkStart w:id="0" w:name="_GoBack"/>
      <w:r w:rsidRPr="00A02C40">
        <w:rPr>
          <w:noProof/>
        </w:rPr>
        <w:drawing>
          <wp:inline distT="0" distB="0" distL="0" distR="0" wp14:anchorId="0188633F" wp14:editId="65D754D0">
            <wp:extent cx="5731510" cy="6696075"/>
            <wp:effectExtent l="0" t="0" r="2540" b="9525"/>
            <wp:docPr id="193325303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253034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3D9FF25C" w14:textId="664AFCF6" w:rsidR="00A02C40" w:rsidRDefault="00A02C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F59EE9" wp14:editId="128D355C">
                <wp:simplePos x="0" y="0"/>
                <wp:positionH relativeFrom="column">
                  <wp:posOffset>3964637</wp:posOffset>
                </wp:positionH>
                <wp:positionV relativeFrom="paragraph">
                  <wp:posOffset>12283</wp:posOffset>
                </wp:positionV>
                <wp:extent cx="2360930" cy="1404620"/>
                <wp:effectExtent l="0" t="0" r="1270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BA083" w14:textId="232F8A50" w:rsidR="00A02C40" w:rsidRDefault="00A02C40">
                            <w:r>
                              <w:t xml:space="preserve">Suggesting we insert “actual metered net output” into the legal text for CMP316 to ensure the application to a storage facility is clear.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6F59E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2.2pt;margin-top:.9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">
                <v:textbox style="mso-fit-shape-to-text:t">
                  <w:txbxContent>
                    <w:p w14:paraId="237BA083" w14:textId="232F8A50" w:rsidR="00A02C40" w:rsidRDefault="00A02C40">
                      <w:r>
                        <w:t xml:space="preserve">Suggesting we insert “actual metered net output” into the legal text for CMP316 to ensure the application to a storage facility is clear.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4628B9" w14:textId="0495EAB6" w:rsidR="00A02C40" w:rsidRDefault="00A02C40">
      <w:r>
        <w:t>Text in Purple relates to CMP393</w:t>
      </w:r>
    </w:p>
    <w:p w14:paraId="07F4DFC2" w14:textId="4C4EA78A" w:rsidR="00A02C40" w:rsidRDefault="00A02C40">
      <w:r>
        <w:t>Text in Red relates to CMP 316</w:t>
      </w:r>
    </w:p>
    <w:sectPr w:rsidR="00A02C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40"/>
    <w:rsid w:val="001F3C99"/>
    <w:rsid w:val="00866273"/>
    <w:rsid w:val="00A0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736ED"/>
  <w15:chartTrackingRefBased/>
  <w15:docId w15:val="{3C88DB9F-34CB-4615-84A5-F5A9BE6D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866332ee975951abfc3431b0cf29dab3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06790c66151fc7b3068cabd2b234a90e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/>
  </documentManagement>
</p:properties>
</file>

<file path=customXml/itemProps1.xml><?xml version="1.0" encoding="utf-8"?>
<ds:datastoreItem xmlns:ds="http://schemas.openxmlformats.org/officeDocument/2006/customXml" ds:itemID="{2E03E8A7-4C95-4995-A125-61A46A3D8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441847-E4E4-4BB1-BA10-3BA33D642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A443C-D57F-40A8-8C48-F5F9E3050F85}">
  <ds:schemaRefs>
    <ds:schemaRef ds:uri="http://schemas.microsoft.com/office/2006/documentManagement/types"/>
    <ds:schemaRef ds:uri="f71abe4e-f5ff-49cd-8eff-5f4949acc510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cadce026-d35b-4a62-a2ee-1436bb44fb55"/>
    <ds:schemaRef ds:uri="97b6fe81-1556-4112-94ca-31043ca39b7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Dale (ESO)</dc:creator>
  <cp:keywords/>
  <dc:description/>
  <cp:lastModifiedBy>Teri Puddefoot (ESO)</cp:lastModifiedBy>
  <cp:revision>2</cp:revision>
  <dcterms:created xsi:type="dcterms:W3CDTF">2024-02-29T17:32:00Z</dcterms:created>
  <dcterms:modified xsi:type="dcterms:W3CDTF">2024-02-29T17:32:00Z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