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575F"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5515A00B" w14:textId="77777777" w:rsidR="00EF6704" w:rsidRDefault="00EF6704" w:rsidP="0006725A">
      <w:pPr>
        <w:ind w:right="113"/>
        <w:rPr>
          <w:rFonts w:cs="Arial"/>
          <w:b/>
          <w:sz w:val="24"/>
        </w:rPr>
      </w:pPr>
    </w:p>
    <w:p w14:paraId="39A9993E" w14:textId="15519EBB"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5B3FB3">
        <w:rPr>
          <w:rFonts w:cs="Arial"/>
          <w:b/>
          <w:color w:val="F26522" w:themeColor="accent1"/>
          <w:sz w:val="28"/>
        </w:rPr>
        <w:t xml:space="preserve">430 </w:t>
      </w:r>
      <w:r w:rsidR="005B3FB3" w:rsidRPr="005B3FB3">
        <w:rPr>
          <w:rFonts w:cs="Arial"/>
          <w:b/>
          <w:color w:val="F26522" w:themeColor="accent1"/>
          <w:sz w:val="28"/>
        </w:rPr>
        <w:t>Adjustments to TNUoS Charging from 2025 to support the Market Wide Half Hourly Settlement (MHHS) Programme</w:t>
      </w:r>
    </w:p>
    <w:p w14:paraId="3A68B1CC" w14:textId="77777777" w:rsidR="003C60F9" w:rsidRPr="00CF795B" w:rsidRDefault="003C60F9" w:rsidP="003C60F9">
      <w:pPr>
        <w:rPr>
          <w:rFonts w:cs="Arial"/>
          <w:b/>
          <w:color w:val="F26522" w:themeColor="accent1"/>
          <w:sz w:val="24"/>
        </w:rPr>
      </w:pPr>
    </w:p>
    <w:bookmarkEnd w:id="0"/>
    <w:p w14:paraId="5D79A38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E82F8F0" w14:textId="66497D2B"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5B3FB3">
          <w:rPr>
            <w:rStyle w:val="Hyperlink"/>
            <w:rFonts w:cs="Arial"/>
            <w:sz w:val="24"/>
          </w:rPr>
          <w:t>cusc.team@nationalgrideso.com</w:t>
        </w:r>
      </w:hyperlink>
      <w:r w:rsidRPr="005B3FB3">
        <w:rPr>
          <w:rStyle w:val="Hyperlink"/>
          <w:rFonts w:cs="Arial"/>
          <w:sz w:val="24"/>
        </w:rPr>
        <w:t xml:space="preserve"> </w:t>
      </w:r>
      <w:r>
        <w:rPr>
          <w:rFonts w:cs="Arial"/>
          <w:spacing w:val="-3"/>
          <w:sz w:val="24"/>
        </w:rPr>
        <w:t xml:space="preserve"> </w:t>
      </w:r>
      <w:r w:rsidRPr="00CF795B">
        <w:rPr>
          <w:rFonts w:cs="Arial"/>
          <w:spacing w:val="-3"/>
          <w:sz w:val="24"/>
        </w:rPr>
        <w:t xml:space="preserve">by </w:t>
      </w:r>
      <w:r w:rsidR="009C51C8" w:rsidRPr="008A4AF8">
        <w:rPr>
          <w:rFonts w:cs="Arial"/>
          <w:b/>
          <w:spacing w:val="-3"/>
          <w:sz w:val="24"/>
        </w:rPr>
        <w:t>5</w:t>
      </w:r>
      <w:r w:rsidRPr="008A4AF8">
        <w:rPr>
          <w:rFonts w:cs="Arial"/>
          <w:b/>
          <w:spacing w:val="-3"/>
          <w:sz w:val="24"/>
        </w:rPr>
        <w:t>pm</w:t>
      </w:r>
      <w:r w:rsidRPr="008A4AF8">
        <w:rPr>
          <w:rFonts w:cs="Arial"/>
          <w:spacing w:val="-3"/>
          <w:sz w:val="24"/>
        </w:rPr>
        <w:t xml:space="preserve"> on </w:t>
      </w:r>
      <w:r w:rsidR="005B3FB3" w:rsidRPr="008A4AF8">
        <w:rPr>
          <w:rFonts w:cs="Arial"/>
          <w:b/>
          <w:bCs/>
          <w:spacing w:val="-3"/>
          <w:sz w:val="24"/>
        </w:rPr>
        <w:t>24 April</w:t>
      </w:r>
      <w:r w:rsidR="001338A1" w:rsidRPr="008A4AF8">
        <w:rPr>
          <w:rFonts w:cs="Arial"/>
          <w:spacing w:val="-3"/>
          <w:sz w:val="24"/>
        </w:rPr>
        <w:t xml:space="preserve"> </w:t>
      </w:r>
      <w:r w:rsidR="001338A1" w:rsidRPr="008A4AF8">
        <w:rPr>
          <w:rFonts w:cs="Arial"/>
          <w:b/>
          <w:bCs/>
          <w:spacing w:val="-3"/>
          <w:sz w:val="24"/>
        </w:rPr>
        <w:t>2024</w:t>
      </w:r>
      <w:r w:rsidRPr="008A4AF8">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2194DDF0" w14:textId="060262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8A4AF8">
        <w:rPr>
          <w:rFonts w:cs="Arial"/>
          <w:sz w:val="24"/>
        </w:rPr>
        <w:t xml:space="preserve"> </w:t>
      </w:r>
      <w:r w:rsidRPr="00CF795B">
        <w:rPr>
          <w:sz w:val="24"/>
        </w:rPr>
        <w:t xml:space="preserve"> </w:t>
      </w:r>
      <w:hyperlink r:id="rId11" w:history="1">
        <w:r w:rsidR="005B3FB3" w:rsidRPr="008A4AF8">
          <w:rPr>
            <w:rStyle w:val="Hyperlink"/>
            <w:rFonts w:cs="Arial"/>
            <w:sz w:val="24"/>
          </w:rPr>
          <w:t>cusc.team@nationalgrideso.com</w:t>
        </w:r>
      </w:hyperlink>
      <w:r w:rsidRPr="008A4AF8">
        <w:rPr>
          <w:rStyle w:val="Hyperlink"/>
          <w:rFonts w:cs="Arial"/>
          <w:sz w:val="24"/>
        </w:rPr>
        <w:t xml:space="preserve"> </w:t>
      </w:r>
    </w:p>
    <w:p w14:paraId="6713165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C0BDBCD" w14:textId="77777777" w:rsidTr="00760AB5">
        <w:trPr>
          <w:trHeight w:val="290"/>
        </w:trPr>
        <w:tc>
          <w:tcPr>
            <w:tcW w:w="3085" w:type="dxa"/>
            <w:shd w:val="clear" w:color="auto" w:fill="F26522" w:themeFill="accent1"/>
          </w:tcPr>
          <w:p w14:paraId="624D768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0C9E2B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C863B1A" w14:textId="77777777" w:rsidTr="00760AB5">
        <w:trPr>
          <w:trHeight w:val="238"/>
        </w:trPr>
        <w:tc>
          <w:tcPr>
            <w:tcW w:w="3085" w:type="dxa"/>
          </w:tcPr>
          <w:p w14:paraId="1DFC265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F56625BB76947BD9B9A90337E63BD5B"/>
            </w:placeholder>
            <w:showingPlcHdr/>
          </w:sdtPr>
          <w:sdtEndPr/>
          <w:sdtContent>
            <w:tc>
              <w:tcPr>
                <w:tcW w:w="5841" w:type="dxa"/>
                <w:gridSpan w:val="2"/>
              </w:tcPr>
              <w:p w14:paraId="6D5763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92F9152" w14:textId="77777777" w:rsidTr="00760AB5">
        <w:trPr>
          <w:trHeight w:val="238"/>
        </w:trPr>
        <w:tc>
          <w:tcPr>
            <w:tcW w:w="3085" w:type="dxa"/>
          </w:tcPr>
          <w:p w14:paraId="549633A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7E2251092B4944F9A9B600AD5C4FA285"/>
            </w:placeholder>
            <w:showingPlcHdr/>
          </w:sdtPr>
          <w:sdtEndPr/>
          <w:sdtContent>
            <w:tc>
              <w:tcPr>
                <w:tcW w:w="5841" w:type="dxa"/>
                <w:gridSpan w:val="2"/>
              </w:tcPr>
              <w:p w14:paraId="21496EE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1C33BDA" w14:textId="77777777" w:rsidTr="00760AB5">
        <w:trPr>
          <w:trHeight w:val="238"/>
        </w:trPr>
        <w:tc>
          <w:tcPr>
            <w:tcW w:w="3085" w:type="dxa"/>
          </w:tcPr>
          <w:p w14:paraId="50E6B9A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95F9B94347E4F98A444A971FE71405A"/>
            </w:placeholder>
            <w:showingPlcHdr/>
          </w:sdtPr>
          <w:sdtEndPr/>
          <w:sdtContent>
            <w:tc>
              <w:tcPr>
                <w:tcW w:w="5841" w:type="dxa"/>
                <w:gridSpan w:val="2"/>
              </w:tcPr>
              <w:p w14:paraId="3E6C09D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00D19C8" w14:textId="77777777" w:rsidTr="00760AB5">
        <w:trPr>
          <w:trHeight w:val="238"/>
        </w:trPr>
        <w:tc>
          <w:tcPr>
            <w:tcW w:w="3085" w:type="dxa"/>
          </w:tcPr>
          <w:p w14:paraId="49DBE87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95F9B94347E4F98A444A971FE71405A"/>
            </w:placeholder>
            <w:showingPlcHdr/>
          </w:sdtPr>
          <w:sdtEndPr/>
          <w:sdtContent>
            <w:tc>
              <w:tcPr>
                <w:tcW w:w="5841" w:type="dxa"/>
                <w:gridSpan w:val="2"/>
              </w:tcPr>
              <w:p w14:paraId="147322DC"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01D574F7" w14:textId="77777777" w:rsidTr="00324ED7">
        <w:trPr>
          <w:trHeight w:val="238"/>
        </w:trPr>
        <w:tc>
          <w:tcPr>
            <w:tcW w:w="3085" w:type="dxa"/>
          </w:tcPr>
          <w:p w14:paraId="31A2C88D"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4CF49A38"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5ECD3DBE"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02C69558"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175BF2FD"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D859939"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4953EADC" w14:textId="77777777" w:rsidR="001F7AEB" w:rsidRDefault="009E630E"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3365DAE1"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58AC539"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17BD1398" w14:textId="77777777" w:rsidR="001F7AEB" w:rsidRDefault="009E630E"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4BA579AC"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263991F4" w14:textId="77777777" w:rsidR="00C1345F" w:rsidRDefault="009E630E"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09A108A6" w14:textId="77777777" w:rsidR="00C1345F" w:rsidRDefault="009E630E"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74F4E518" w14:textId="77777777" w:rsidR="00760AB5" w:rsidRDefault="00760AB5" w:rsidP="00677103">
      <w:pPr>
        <w:pStyle w:val="BodyText"/>
        <w:rPr>
          <w:rFonts w:cs="Arial"/>
          <w:b/>
          <w:sz w:val="24"/>
        </w:rPr>
      </w:pPr>
    </w:p>
    <w:p w14:paraId="7205C0DB"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6EEA0427"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1C47B21" w14:textId="77777777" w:rsidR="00D94183" w:rsidRPr="00580906" w:rsidRDefault="00D94183"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49B49EA5" w14:textId="77777777" w:rsidR="00D94183" w:rsidRDefault="00D94183" w:rsidP="001F2839">
            <w:pPr>
              <w:spacing w:line="240" w:lineRule="auto"/>
              <w:rPr>
                <w:rFonts w:asciiTheme="minorHAnsi" w:hAnsiTheme="minorHAnsi" w:cstheme="minorHAnsi"/>
                <w:lang w:eastAsia="en-US"/>
              </w:rPr>
            </w:pPr>
          </w:p>
          <w:p w14:paraId="3136EADF" w14:textId="77777777" w:rsidR="00D94183" w:rsidRDefault="00D94183" w:rsidP="001F2839">
            <w:pPr>
              <w:spacing w:line="240" w:lineRule="auto"/>
              <w:rPr>
                <w:rFonts w:asciiTheme="minorHAnsi" w:hAnsiTheme="minorHAnsi" w:cstheme="minorHAnsi"/>
                <w:lang w:eastAsia="en-US"/>
              </w:rPr>
            </w:pPr>
          </w:p>
          <w:p w14:paraId="22DD3911"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1BE302AA" w14:textId="77777777" w:rsidR="00D94183" w:rsidRPr="009329E0" w:rsidRDefault="009E630E"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End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1CEA8E0B"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2AE488D"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132210C8" w14:textId="77777777" w:rsidR="00D94183" w:rsidRDefault="009E630E"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End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6D57F71D" w14:textId="77777777" w:rsidR="00D94183" w:rsidRDefault="00D94183" w:rsidP="005F422C">
      <w:pPr>
        <w:rPr>
          <w:i/>
        </w:rPr>
      </w:pPr>
    </w:p>
    <w:p w14:paraId="62AFF970" w14:textId="77777777" w:rsidR="005F422C" w:rsidRPr="00AC4CF2" w:rsidRDefault="005F422C" w:rsidP="00677103">
      <w:pPr>
        <w:pStyle w:val="BodyText"/>
        <w:rPr>
          <w:rFonts w:cs="Arial"/>
          <w:b/>
          <w:sz w:val="24"/>
        </w:rPr>
      </w:pPr>
    </w:p>
    <w:p w14:paraId="34411E0B"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12A584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0894BD3"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7E2EA1AF"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DFDB414"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68F246B1"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547D6814" w14:textId="25B7EDCE" w:rsidR="00313FF2" w:rsidRDefault="00313FF2" w:rsidP="008A4AF8">
      <w:pPr>
        <w:pStyle w:val="BodyText"/>
        <w:rPr>
          <w:rFonts w:cs="Arial"/>
          <w:bCs/>
          <w:kern w:val="32"/>
          <w:sz w:val="24"/>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r w:rsidRPr="00D64BD6">
        <w:rPr>
          <w:rFonts w:cs="Arial"/>
          <w:bCs/>
          <w:kern w:val="32"/>
          <w:sz w:val="24"/>
        </w:rPr>
        <w:t xml:space="preserve"> </w:t>
      </w:r>
    </w:p>
    <w:p w14:paraId="6905B8FC" w14:textId="77777777" w:rsidR="00313FF2" w:rsidRDefault="00313FF2" w:rsidP="00313FF2">
      <w:pPr>
        <w:rPr>
          <w:rFonts w:cs="Arial"/>
          <w:bCs/>
          <w:kern w:val="32"/>
          <w:sz w:val="24"/>
        </w:rPr>
      </w:pPr>
    </w:p>
    <w:p w14:paraId="4E79F70F" w14:textId="77777777" w:rsidR="004D3F68" w:rsidRPr="00697846" w:rsidRDefault="004D3F68" w:rsidP="004D3F68">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626DCD">
        <w:rPr>
          <w:b/>
          <w:color w:val="F26522" w:themeColor="accent1"/>
          <w:sz w:val="24"/>
        </w:rPr>
        <w:t>5</w:t>
      </w:r>
      <w:r>
        <w:rPr>
          <w:b/>
          <w:color w:val="F26522" w:themeColor="accent1"/>
          <w:sz w:val="24"/>
        </w:rPr>
        <w:t xml:space="preserve"> &amp; </w:t>
      </w:r>
      <w:r w:rsidR="00626DCD">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Pr>
          <w:b/>
          <w:color w:val="F26522" w:themeColor="accent1"/>
          <w:sz w:val="24"/>
        </w:rPr>
        <w:t>Regulation</w:t>
      </w:r>
      <w:r w:rsidRPr="00697846">
        <w:rPr>
          <w:b/>
          <w:color w:val="F26522" w:themeColor="accent1"/>
          <w:sz w:val="24"/>
        </w:rPr>
        <w:t xml:space="preserve"> (EB</w:t>
      </w:r>
      <w:r>
        <w:rPr>
          <w:b/>
          <w:color w:val="F26522" w:themeColor="accent1"/>
          <w:sz w:val="24"/>
        </w:rPr>
        <w:t>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3807CA66" w14:textId="77777777" w:rsidR="004D3F68" w:rsidRPr="007A2F7E" w:rsidRDefault="004D3F68" w:rsidP="004D3F68">
      <w:pPr>
        <w:pStyle w:val="ListParagraph"/>
        <w:numPr>
          <w:ilvl w:val="0"/>
          <w:numId w:val="16"/>
        </w:numPr>
        <w:spacing w:after="160" w:line="259" w:lineRule="auto"/>
        <w:rPr>
          <w:i/>
        </w:rPr>
      </w:pPr>
      <w:r>
        <w:rPr>
          <w:i/>
        </w:rPr>
        <w:t>f</w:t>
      </w:r>
      <w:r w:rsidRPr="007A2F7E">
        <w:rPr>
          <w:i/>
        </w:rPr>
        <w:t>ostering effective competition, non-discrimination and transparency in balancing markets;</w:t>
      </w:r>
    </w:p>
    <w:p w14:paraId="1DEC7DA1" w14:textId="77777777" w:rsidR="004D3F68" w:rsidRPr="007A2F7E" w:rsidRDefault="004D3F68" w:rsidP="004D3F68">
      <w:pPr>
        <w:pStyle w:val="ListParagraph"/>
        <w:numPr>
          <w:ilvl w:val="0"/>
          <w:numId w:val="16"/>
        </w:numPr>
        <w:spacing w:after="160" w:line="259" w:lineRule="auto"/>
        <w:rPr>
          <w:i/>
        </w:rPr>
      </w:pPr>
      <w:r w:rsidRPr="007A2F7E">
        <w:rPr>
          <w:i/>
        </w:rPr>
        <w:t>enhancing efficiency of balancing as well as efficiency of national balancing markets;</w:t>
      </w:r>
    </w:p>
    <w:p w14:paraId="149C4369" w14:textId="77777777" w:rsidR="004D3F68" w:rsidRPr="007A2F7E" w:rsidRDefault="004D3F68" w:rsidP="004D3F68">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49D2D648" w14:textId="77777777" w:rsidR="004D3F68" w:rsidRPr="007A2F7E" w:rsidRDefault="004D3F68" w:rsidP="004D3F68">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38735868" w14:textId="77777777" w:rsidR="004D3F68" w:rsidRPr="007A2F7E" w:rsidRDefault="004D3F68" w:rsidP="004D3F68">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3C1355DD" w14:textId="77777777" w:rsidR="004D3F68" w:rsidRPr="007A2F7E" w:rsidRDefault="004D3F68" w:rsidP="004D3F68">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4CD1CF15" w14:textId="77777777" w:rsidR="004D3F68" w:rsidRDefault="004D3F68" w:rsidP="004D3F68">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280243A1" w14:textId="77777777" w:rsidR="004D3F68" w:rsidRPr="00697846" w:rsidRDefault="004D3F68" w:rsidP="004D3F68">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4D3F68" w:rsidRPr="00332DFE" w14:paraId="03557E0F" w14:textId="77777777" w:rsidTr="000F471B">
        <w:tc>
          <w:tcPr>
            <w:tcW w:w="9486" w:type="dxa"/>
            <w:shd w:val="clear" w:color="auto" w:fill="F26522" w:themeFill="accent1"/>
          </w:tcPr>
          <w:p w14:paraId="79E939A6" w14:textId="77777777" w:rsidR="004D3F68" w:rsidRPr="00332DFE" w:rsidRDefault="004D3F68" w:rsidP="000F471B">
            <w:pPr>
              <w:rPr>
                <w:b/>
                <w:color w:val="FFFFFF" w:themeColor="background1"/>
              </w:rPr>
            </w:pPr>
            <w:r>
              <w:rPr>
                <w:b/>
                <w:color w:val="FFFFFF" w:themeColor="background1"/>
              </w:rPr>
              <w:t>What is the EBR?</w:t>
            </w:r>
          </w:p>
        </w:tc>
      </w:tr>
      <w:tr w:rsidR="004D3F68" w:rsidRPr="00332DFE" w14:paraId="6A0B7B74" w14:textId="77777777" w:rsidTr="000F471B">
        <w:tc>
          <w:tcPr>
            <w:tcW w:w="9486" w:type="dxa"/>
          </w:tcPr>
          <w:p w14:paraId="01D1B688" w14:textId="77777777" w:rsidR="004D3F68" w:rsidRDefault="004D3F68" w:rsidP="000F471B">
            <w:pPr>
              <w:jc w:val="both"/>
            </w:pPr>
            <w:r>
              <w:t>The Electricity Balancing Regulation (EBR) is a European Network Code introduced by the Third Energy Package European legislation in late 2017.</w:t>
            </w:r>
          </w:p>
          <w:p w14:paraId="655431E8" w14:textId="77777777" w:rsidR="004D3F68" w:rsidRPr="00697846" w:rsidRDefault="004D3F68" w:rsidP="000F471B">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558C10BE" w14:textId="77777777" w:rsidR="00315632" w:rsidRDefault="00315632" w:rsidP="00315632">
      <w:pPr>
        <w:spacing w:after="160" w:line="259" w:lineRule="auto"/>
        <w:rPr>
          <w:i/>
        </w:rPr>
      </w:pPr>
    </w:p>
    <w:p w14:paraId="796B2FAC"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409BD0C6" w14:textId="77777777" w:rsidTr="00E9170A">
        <w:trPr>
          <w:trHeight w:val="264"/>
        </w:trPr>
        <w:tc>
          <w:tcPr>
            <w:tcW w:w="9527" w:type="dxa"/>
            <w:gridSpan w:val="4"/>
            <w:shd w:val="clear" w:color="auto" w:fill="F26522" w:themeFill="accent1"/>
          </w:tcPr>
          <w:p w14:paraId="2010D3D8"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09EB319D" w14:textId="77777777" w:rsidTr="00A435B8">
        <w:trPr>
          <w:trHeight w:val="625"/>
        </w:trPr>
        <w:tc>
          <w:tcPr>
            <w:tcW w:w="483" w:type="dxa"/>
            <w:vMerge w:val="restart"/>
          </w:tcPr>
          <w:p w14:paraId="34A50476" w14:textId="77777777" w:rsidR="00355C95" w:rsidRPr="009E1BFB" w:rsidRDefault="00355C95" w:rsidP="00720CE0">
            <w:pPr>
              <w:rPr>
                <w:rFonts w:cs="Arial"/>
                <w:sz w:val="24"/>
              </w:rPr>
            </w:pPr>
            <w:r w:rsidRPr="009E1BFB">
              <w:rPr>
                <w:rFonts w:cs="Arial"/>
                <w:sz w:val="24"/>
              </w:rPr>
              <w:t>1</w:t>
            </w:r>
          </w:p>
        </w:tc>
        <w:tc>
          <w:tcPr>
            <w:tcW w:w="2691" w:type="dxa"/>
            <w:vMerge w:val="restart"/>
          </w:tcPr>
          <w:p w14:paraId="39A8F61D"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6353" w:type="dxa"/>
            <w:gridSpan w:val="2"/>
          </w:tcPr>
          <w:p w14:paraId="21F688CF"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44E55205" w14:textId="77777777" w:rsidTr="00B549A8">
        <w:trPr>
          <w:trHeight w:val="20"/>
        </w:trPr>
        <w:tc>
          <w:tcPr>
            <w:tcW w:w="483" w:type="dxa"/>
            <w:vMerge/>
          </w:tcPr>
          <w:p w14:paraId="1EDB014B" w14:textId="77777777" w:rsidR="00355C95" w:rsidRPr="009E1BFB" w:rsidRDefault="00355C95" w:rsidP="00355C95">
            <w:pPr>
              <w:rPr>
                <w:rFonts w:cs="Arial"/>
                <w:sz w:val="24"/>
              </w:rPr>
            </w:pPr>
          </w:p>
        </w:tc>
        <w:tc>
          <w:tcPr>
            <w:tcW w:w="2691" w:type="dxa"/>
            <w:vMerge/>
          </w:tcPr>
          <w:p w14:paraId="52CD68FF" w14:textId="77777777" w:rsidR="00355C95" w:rsidRPr="009E1BFB" w:rsidRDefault="00355C95" w:rsidP="00355C95">
            <w:pPr>
              <w:rPr>
                <w:rFonts w:cs="Arial"/>
                <w:bCs/>
                <w:sz w:val="24"/>
              </w:rPr>
            </w:pPr>
          </w:p>
        </w:tc>
        <w:tc>
          <w:tcPr>
            <w:tcW w:w="1817" w:type="dxa"/>
          </w:tcPr>
          <w:p w14:paraId="2D41D4CE" w14:textId="77777777" w:rsidR="00355C95" w:rsidRPr="00867B72" w:rsidRDefault="00355C95" w:rsidP="00355C95">
            <w:pPr>
              <w:pStyle w:val="BodyText"/>
              <w:rPr>
                <w:sz w:val="24"/>
              </w:rPr>
            </w:pPr>
            <w:r>
              <w:rPr>
                <w:sz w:val="24"/>
              </w:rPr>
              <w:t>Original</w:t>
            </w:r>
          </w:p>
        </w:tc>
        <w:tc>
          <w:tcPr>
            <w:tcW w:w="4536" w:type="dxa"/>
          </w:tcPr>
          <w:p w14:paraId="518DB854" w14:textId="2CD2EBB7" w:rsidR="00355C95" w:rsidRPr="00867B72" w:rsidRDefault="009E630E"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r w:rsidR="00CE1CFE">
              <w:rPr>
                <w:sz w:val="24"/>
              </w:rPr>
              <w:t xml:space="preserve">    </w:t>
            </w:r>
            <w:r w:rsidR="00355C95">
              <w:rPr>
                <w:sz w:val="24"/>
              </w:rPr>
              <w:t xml:space="preserve">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r w:rsidR="00CE1CFE">
              <w:rPr>
                <w:sz w:val="24"/>
              </w:rPr>
              <w:t xml:space="preserve">    </w:t>
            </w:r>
            <w:r w:rsidR="00355C95">
              <w:rPr>
                <w:sz w:val="24"/>
              </w:rPr>
              <w:t xml:space="preserve">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C</w:t>
            </w:r>
            <w:r w:rsidR="00CE1CFE">
              <w:rPr>
                <w:sz w:val="24"/>
              </w:rPr>
              <w:t xml:space="preserve">   </w:t>
            </w:r>
            <w:r w:rsidR="00355C95">
              <w:rPr>
                <w:sz w:val="24"/>
              </w:rPr>
              <w:t xml:space="preserve">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r w:rsidR="00CE1CFE">
              <w:rPr>
                <w:sz w:val="24"/>
              </w:rPr>
              <w:t xml:space="preserve">    </w:t>
            </w:r>
            <w:r w:rsidR="00355C95">
              <w:rPr>
                <w:sz w:val="24"/>
              </w:rPr>
              <w:t xml:space="preserve">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46BF594C" w14:textId="77777777" w:rsidTr="00E9170A">
        <w:trPr>
          <w:trHeight w:val="624"/>
        </w:trPr>
        <w:tc>
          <w:tcPr>
            <w:tcW w:w="483" w:type="dxa"/>
            <w:vMerge/>
          </w:tcPr>
          <w:p w14:paraId="60AE5F75" w14:textId="77777777" w:rsidR="00355C95" w:rsidRPr="009E1BFB" w:rsidRDefault="00355C95" w:rsidP="00720CE0">
            <w:pPr>
              <w:rPr>
                <w:rFonts w:cs="Arial"/>
                <w:sz w:val="24"/>
              </w:rPr>
            </w:pPr>
          </w:p>
        </w:tc>
        <w:tc>
          <w:tcPr>
            <w:tcW w:w="2691" w:type="dxa"/>
            <w:vMerge/>
          </w:tcPr>
          <w:p w14:paraId="1C90E51F" w14:textId="77777777" w:rsidR="00355C95" w:rsidRPr="009E1BFB" w:rsidRDefault="00355C95" w:rsidP="00720CE0">
            <w:pPr>
              <w:rPr>
                <w:sz w:val="24"/>
              </w:rPr>
            </w:pPr>
          </w:p>
        </w:tc>
        <w:sdt>
          <w:sdtPr>
            <w:rPr>
              <w:sz w:val="24"/>
            </w:rPr>
            <w:id w:val="-1760202611"/>
            <w:placeholder>
              <w:docPart w:val="7DA941BA6A614E04B74DA66EDEC8639D"/>
            </w:placeholder>
            <w:showingPlcHdr/>
          </w:sdtPr>
          <w:sdtEndPr/>
          <w:sdtContent>
            <w:tc>
              <w:tcPr>
                <w:tcW w:w="6353" w:type="dxa"/>
                <w:gridSpan w:val="2"/>
              </w:tcPr>
              <w:p w14:paraId="7DB29306"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8ABCD98" w14:textId="77777777" w:rsidTr="00E9170A">
        <w:trPr>
          <w:trHeight w:val="500"/>
        </w:trPr>
        <w:tc>
          <w:tcPr>
            <w:tcW w:w="483" w:type="dxa"/>
            <w:vMerge w:val="restart"/>
          </w:tcPr>
          <w:p w14:paraId="35D185DD" w14:textId="77777777" w:rsidR="00E9170A" w:rsidRPr="00CF795B" w:rsidRDefault="00E9170A" w:rsidP="00720CE0">
            <w:pPr>
              <w:rPr>
                <w:rFonts w:cs="Arial"/>
                <w:sz w:val="24"/>
              </w:rPr>
            </w:pPr>
            <w:r>
              <w:rPr>
                <w:rFonts w:cs="Arial"/>
                <w:sz w:val="24"/>
              </w:rPr>
              <w:t>2</w:t>
            </w:r>
          </w:p>
        </w:tc>
        <w:tc>
          <w:tcPr>
            <w:tcW w:w="2691" w:type="dxa"/>
            <w:vMerge w:val="restart"/>
          </w:tcPr>
          <w:p w14:paraId="42092D2D"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7516F288" w14:textId="77777777" w:rsidR="00E9170A" w:rsidRDefault="009E630E"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C634DC9" w14:textId="77777777" w:rsidR="00E9170A" w:rsidRPr="00CF795B" w:rsidRDefault="009E630E"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46D18B6" w14:textId="77777777" w:rsidTr="00E9170A">
        <w:trPr>
          <w:trHeight w:val="499"/>
        </w:trPr>
        <w:tc>
          <w:tcPr>
            <w:tcW w:w="483" w:type="dxa"/>
            <w:vMerge/>
          </w:tcPr>
          <w:p w14:paraId="51FB1530" w14:textId="77777777" w:rsidR="00E9170A" w:rsidRDefault="00E9170A" w:rsidP="00720CE0">
            <w:pPr>
              <w:rPr>
                <w:rFonts w:cs="Arial"/>
                <w:sz w:val="24"/>
              </w:rPr>
            </w:pPr>
          </w:p>
        </w:tc>
        <w:tc>
          <w:tcPr>
            <w:tcW w:w="2691" w:type="dxa"/>
            <w:vMerge/>
          </w:tcPr>
          <w:p w14:paraId="2868AB87" w14:textId="77777777" w:rsidR="00E9170A" w:rsidRPr="00CF795B" w:rsidRDefault="00E9170A" w:rsidP="00720CE0">
            <w:pPr>
              <w:rPr>
                <w:sz w:val="24"/>
              </w:rPr>
            </w:pPr>
          </w:p>
        </w:tc>
        <w:sdt>
          <w:sdtPr>
            <w:rPr>
              <w:rFonts w:cs="Arial"/>
              <w:sz w:val="24"/>
            </w:rPr>
            <w:id w:val="812528405"/>
            <w:placeholder>
              <w:docPart w:val="328238FE9A8A467EBE7229004844A220"/>
            </w:placeholder>
            <w:showingPlcHdr/>
          </w:sdtPr>
          <w:sdtEndPr/>
          <w:sdtContent>
            <w:tc>
              <w:tcPr>
                <w:tcW w:w="6353" w:type="dxa"/>
                <w:gridSpan w:val="2"/>
              </w:tcPr>
              <w:p w14:paraId="528932C2"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4CA5DD6A" w14:textId="77777777" w:rsidTr="00E9170A">
        <w:trPr>
          <w:trHeight w:val="264"/>
        </w:trPr>
        <w:tc>
          <w:tcPr>
            <w:tcW w:w="483" w:type="dxa"/>
          </w:tcPr>
          <w:p w14:paraId="1859EEF6" w14:textId="77777777" w:rsidR="00E9170A" w:rsidRPr="00CF795B" w:rsidRDefault="00E9170A" w:rsidP="00720CE0">
            <w:pPr>
              <w:rPr>
                <w:rFonts w:cs="Arial"/>
                <w:sz w:val="24"/>
              </w:rPr>
            </w:pPr>
            <w:r>
              <w:rPr>
                <w:rFonts w:cs="Arial"/>
                <w:sz w:val="24"/>
              </w:rPr>
              <w:t>3</w:t>
            </w:r>
          </w:p>
        </w:tc>
        <w:tc>
          <w:tcPr>
            <w:tcW w:w="2691" w:type="dxa"/>
          </w:tcPr>
          <w:p w14:paraId="4D311C1F"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D782D7159D8A44A381865E98F6144B4A"/>
            </w:placeholder>
            <w:showingPlcHdr/>
          </w:sdtPr>
          <w:sdtEndPr/>
          <w:sdtContent>
            <w:tc>
              <w:tcPr>
                <w:tcW w:w="6353" w:type="dxa"/>
                <w:gridSpan w:val="2"/>
              </w:tcPr>
              <w:p w14:paraId="7010B969"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01712A8" w14:textId="77777777" w:rsidTr="00E9170A">
        <w:trPr>
          <w:trHeight w:val="799"/>
        </w:trPr>
        <w:tc>
          <w:tcPr>
            <w:tcW w:w="483" w:type="dxa"/>
            <w:vMerge w:val="restart"/>
          </w:tcPr>
          <w:p w14:paraId="122C177C" w14:textId="77777777" w:rsidR="00E9170A" w:rsidRPr="00CF795B" w:rsidRDefault="00E9170A" w:rsidP="00720CE0">
            <w:pPr>
              <w:rPr>
                <w:rFonts w:cs="Arial"/>
                <w:sz w:val="24"/>
              </w:rPr>
            </w:pPr>
            <w:r>
              <w:rPr>
                <w:rFonts w:cs="Arial"/>
                <w:sz w:val="24"/>
              </w:rPr>
              <w:t>4</w:t>
            </w:r>
          </w:p>
        </w:tc>
        <w:tc>
          <w:tcPr>
            <w:tcW w:w="2691" w:type="dxa"/>
            <w:vMerge w:val="restart"/>
          </w:tcPr>
          <w:p w14:paraId="408D99B5"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134E8E4C" w14:textId="1C2AADB6" w:rsidR="00E9170A" w:rsidRDefault="009E630E"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p>
          <w:p w14:paraId="47B5AF68" w14:textId="77777777" w:rsidR="00E9170A" w:rsidRPr="00CF795B" w:rsidRDefault="009E630E"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745F43" w:rsidRPr="00CF795B" w14:paraId="2AFF7479" w14:textId="77777777" w:rsidTr="00E9170A">
        <w:trPr>
          <w:trHeight w:val="799"/>
        </w:trPr>
        <w:tc>
          <w:tcPr>
            <w:tcW w:w="483" w:type="dxa"/>
            <w:vMerge/>
          </w:tcPr>
          <w:p w14:paraId="303383C2" w14:textId="77777777" w:rsidR="00745F43" w:rsidRDefault="00745F43" w:rsidP="00720CE0">
            <w:pPr>
              <w:rPr>
                <w:rFonts w:cs="Arial"/>
                <w:sz w:val="24"/>
              </w:rPr>
            </w:pPr>
          </w:p>
        </w:tc>
        <w:tc>
          <w:tcPr>
            <w:tcW w:w="2691" w:type="dxa"/>
            <w:vMerge/>
          </w:tcPr>
          <w:p w14:paraId="43528351" w14:textId="77777777" w:rsidR="00745F43" w:rsidRPr="00CF795B" w:rsidRDefault="00745F43" w:rsidP="00720CE0">
            <w:pPr>
              <w:pStyle w:val="BodyText"/>
              <w:rPr>
                <w:rFonts w:cs="Arial"/>
                <w:sz w:val="24"/>
              </w:rPr>
            </w:pPr>
          </w:p>
        </w:tc>
        <w:sdt>
          <w:sdtPr>
            <w:rPr>
              <w:rFonts w:cs="Arial"/>
              <w:sz w:val="24"/>
            </w:rPr>
            <w:id w:val="-1628392579"/>
            <w:placeholder>
              <w:docPart w:val="2B71D51AF78D4DCD985876EA3D477955"/>
            </w:placeholder>
            <w:showingPlcHdr/>
          </w:sdtPr>
          <w:sdtEndPr/>
          <w:sdtContent>
            <w:tc>
              <w:tcPr>
                <w:tcW w:w="6353" w:type="dxa"/>
                <w:gridSpan w:val="2"/>
              </w:tcPr>
              <w:p w14:paraId="4F848C19" w14:textId="77777777" w:rsidR="00745F43" w:rsidRDefault="00A319A6" w:rsidP="00720CE0">
                <w:pPr>
                  <w:rPr>
                    <w:rFonts w:cs="Arial"/>
                    <w:sz w:val="24"/>
                  </w:rPr>
                </w:pPr>
                <w:r w:rsidRPr="004C39B5">
                  <w:rPr>
                    <w:rStyle w:val="PlaceholderText"/>
                    <w:rFonts w:eastAsiaTheme="minorHAnsi"/>
                  </w:rPr>
                  <w:t>Click or tap here to enter text.</w:t>
                </w:r>
              </w:p>
            </w:tc>
          </w:sdtContent>
        </w:sdt>
      </w:tr>
      <w:tr w:rsidR="00E9170A" w14:paraId="1E1F2F52" w14:textId="77777777" w:rsidTr="00E9170A">
        <w:trPr>
          <w:trHeight w:val="1500"/>
        </w:trPr>
        <w:tc>
          <w:tcPr>
            <w:tcW w:w="483" w:type="dxa"/>
            <w:vMerge w:val="restart"/>
          </w:tcPr>
          <w:p w14:paraId="29C7FE1C" w14:textId="77777777" w:rsidR="00E9170A" w:rsidRDefault="00A319A6" w:rsidP="00E9170A">
            <w:pPr>
              <w:rPr>
                <w:rFonts w:cs="Arial"/>
                <w:sz w:val="24"/>
              </w:rPr>
            </w:pPr>
            <w:r>
              <w:rPr>
                <w:rFonts w:cs="Arial"/>
                <w:sz w:val="24"/>
              </w:rPr>
              <w:t>6</w:t>
            </w:r>
          </w:p>
        </w:tc>
        <w:tc>
          <w:tcPr>
            <w:tcW w:w="2691" w:type="dxa"/>
            <w:vMerge w:val="restart"/>
          </w:tcPr>
          <w:p w14:paraId="786C46C5" w14:textId="181C41FA" w:rsidR="00E9170A" w:rsidRPr="00CF795B" w:rsidRDefault="00E9170A" w:rsidP="00E9170A">
            <w:pPr>
              <w:rPr>
                <w:bCs/>
                <w:sz w:val="24"/>
              </w:rPr>
            </w:pPr>
            <w:r w:rsidRPr="007A2F7E">
              <w:rPr>
                <w:rFonts w:cs="Arial"/>
                <w:sz w:val="24"/>
              </w:rPr>
              <w:t xml:space="preserve">Do you agree with the Workgroup’s assessment that </w:t>
            </w:r>
            <w:r w:rsidRPr="000E1EB9">
              <w:rPr>
                <w:rFonts w:cs="Arial"/>
                <w:sz w:val="24"/>
              </w:rPr>
              <w:t>MOD</w:t>
            </w:r>
            <w:r w:rsidR="000E1EB9" w:rsidRPr="000E1EB9">
              <w:rPr>
                <w:rFonts w:cs="Arial"/>
                <w:sz w:val="24"/>
              </w:rPr>
              <w:t xml:space="preserve">430 </w:t>
            </w:r>
            <w:r w:rsidRPr="000E1EB9">
              <w:rPr>
                <w:rFonts w:cs="Arial"/>
                <w:sz w:val="24"/>
              </w:rPr>
              <w:t>does not</w:t>
            </w:r>
            <w:r w:rsidRPr="007A2F7E">
              <w:rPr>
                <w:rFonts w:cs="Arial"/>
                <w:sz w:val="24"/>
              </w:rPr>
              <w:t xml:space="preserve">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000E1EB9">
              <w:rPr>
                <w:rFonts w:cs="Arial"/>
                <w:sz w:val="24"/>
              </w:rPr>
              <w:t>CUSC</w:t>
            </w:r>
          </w:p>
        </w:tc>
        <w:tc>
          <w:tcPr>
            <w:tcW w:w="6353" w:type="dxa"/>
            <w:gridSpan w:val="2"/>
          </w:tcPr>
          <w:p w14:paraId="6CE3E228" w14:textId="77777777" w:rsidR="00E9170A" w:rsidRDefault="009E630E" w:rsidP="00E9170A">
            <w:pPr>
              <w:rPr>
                <w:rFonts w:cs="Arial"/>
                <w:sz w:val="24"/>
              </w:rPr>
            </w:pPr>
            <w:sdt>
              <w:sdtPr>
                <w:rPr>
                  <w:rFonts w:cs="Arial"/>
                  <w:sz w:val="24"/>
                </w:rPr>
                <w:id w:val="718092493"/>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D681CA0" w14:textId="77777777" w:rsidR="00E9170A" w:rsidRDefault="009E630E" w:rsidP="00E9170A">
            <w:pPr>
              <w:rPr>
                <w:rFonts w:cs="Arial"/>
                <w:sz w:val="24"/>
              </w:rPr>
            </w:pPr>
            <w:sdt>
              <w:sdtPr>
                <w:rPr>
                  <w:rFonts w:cs="Arial"/>
                  <w:sz w:val="24"/>
                </w:rPr>
                <w:id w:val="1852599810"/>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14:paraId="335FA9C2" w14:textId="77777777" w:rsidTr="00E9170A">
        <w:trPr>
          <w:trHeight w:val="1500"/>
        </w:trPr>
        <w:tc>
          <w:tcPr>
            <w:tcW w:w="483" w:type="dxa"/>
            <w:vMerge/>
          </w:tcPr>
          <w:p w14:paraId="2D6726BF" w14:textId="77777777" w:rsidR="00E9170A" w:rsidRDefault="00E9170A" w:rsidP="00E9170A">
            <w:pPr>
              <w:rPr>
                <w:rFonts w:cs="Arial"/>
                <w:sz w:val="24"/>
              </w:rPr>
            </w:pPr>
          </w:p>
        </w:tc>
        <w:tc>
          <w:tcPr>
            <w:tcW w:w="2691" w:type="dxa"/>
            <w:vMerge/>
          </w:tcPr>
          <w:p w14:paraId="69462B93" w14:textId="77777777" w:rsidR="00E9170A" w:rsidRPr="007A2F7E" w:rsidRDefault="00E9170A" w:rsidP="00E9170A">
            <w:pPr>
              <w:rPr>
                <w:rFonts w:cs="Arial"/>
                <w:sz w:val="24"/>
              </w:rPr>
            </w:pPr>
          </w:p>
        </w:tc>
        <w:sdt>
          <w:sdtPr>
            <w:rPr>
              <w:rFonts w:cs="Arial"/>
              <w:sz w:val="24"/>
            </w:rPr>
            <w:id w:val="225274808"/>
            <w:placeholder>
              <w:docPart w:val="6E3F84E3FC454AE89B52993C9ACD2190"/>
            </w:placeholder>
            <w:showingPlcHdr/>
          </w:sdtPr>
          <w:sdtEndPr/>
          <w:sdtContent>
            <w:tc>
              <w:tcPr>
                <w:tcW w:w="6353" w:type="dxa"/>
                <w:gridSpan w:val="2"/>
              </w:tcPr>
              <w:p w14:paraId="44029D77"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3EA37E52" w14:textId="77777777" w:rsidTr="00E9170A">
        <w:trPr>
          <w:trHeight w:val="600"/>
        </w:trPr>
        <w:tc>
          <w:tcPr>
            <w:tcW w:w="483" w:type="dxa"/>
            <w:vMerge w:val="restart"/>
          </w:tcPr>
          <w:p w14:paraId="780054E9" w14:textId="77777777" w:rsidR="00E9170A" w:rsidRDefault="00A319A6" w:rsidP="00E9170A">
            <w:pPr>
              <w:rPr>
                <w:rFonts w:cs="Arial"/>
                <w:sz w:val="24"/>
              </w:rPr>
            </w:pPr>
            <w:bookmarkStart w:id="1" w:name="_Hlk164260247"/>
            <w:r>
              <w:rPr>
                <w:rFonts w:cs="Arial"/>
                <w:sz w:val="24"/>
              </w:rPr>
              <w:t>7</w:t>
            </w:r>
          </w:p>
        </w:tc>
        <w:tc>
          <w:tcPr>
            <w:tcW w:w="2691" w:type="dxa"/>
            <w:vMerge w:val="restart"/>
          </w:tcPr>
          <w:p w14:paraId="3FC65BE4" w14:textId="0E0D2EA8" w:rsidR="00E9170A" w:rsidRPr="00CF795B" w:rsidRDefault="00E9170A" w:rsidP="00E9170A">
            <w:pPr>
              <w:rPr>
                <w:bCs/>
                <w:sz w:val="24"/>
              </w:rPr>
            </w:pPr>
            <w:r w:rsidRPr="007A2F7E">
              <w:rPr>
                <w:rFonts w:cs="Arial"/>
                <w:sz w:val="24"/>
              </w:rPr>
              <w:t xml:space="preserve">Do you have any comments on the impact </w:t>
            </w:r>
            <w:r w:rsidRPr="000E1EB9">
              <w:rPr>
                <w:rFonts w:cs="Arial"/>
                <w:sz w:val="24"/>
              </w:rPr>
              <w:t>of MOD</w:t>
            </w:r>
            <w:r w:rsidR="000E1EB9" w:rsidRPr="000E1EB9">
              <w:rPr>
                <w:rFonts w:cs="Arial"/>
                <w:sz w:val="24"/>
              </w:rPr>
              <w:t>430</w:t>
            </w:r>
            <w:r w:rsidRPr="007A2F7E">
              <w:rPr>
                <w:rFonts w:cs="Arial"/>
                <w:sz w:val="24"/>
              </w:rPr>
              <w:t xml:space="preserve"> on the EB</w:t>
            </w:r>
            <w:r>
              <w:rPr>
                <w:rFonts w:cs="Arial"/>
                <w:sz w:val="24"/>
              </w:rPr>
              <w:t>R</w:t>
            </w:r>
            <w:r w:rsidRPr="007A2F7E">
              <w:rPr>
                <w:rFonts w:cs="Arial"/>
                <w:sz w:val="24"/>
              </w:rPr>
              <w:t xml:space="preserve"> Objectives?</w:t>
            </w:r>
          </w:p>
        </w:tc>
        <w:tc>
          <w:tcPr>
            <w:tcW w:w="6353" w:type="dxa"/>
            <w:gridSpan w:val="2"/>
          </w:tcPr>
          <w:p w14:paraId="37C00D60" w14:textId="77777777" w:rsidR="00E9170A" w:rsidRDefault="009E630E" w:rsidP="00E9170A">
            <w:pPr>
              <w:rPr>
                <w:rFonts w:cs="Arial"/>
                <w:sz w:val="24"/>
              </w:rPr>
            </w:pPr>
            <w:sdt>
              <w:sdtPr>
                <w:rPr>
                  <w:rFonts w:cs="Arial"/>
                  <w:sz w:val="24"/>
                </w:rPr>
                <w:id w:val="-1369061452"/>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5DCDE3A8" w14:textId="77777777" w:rsidR="00E9170A" w:rsidRDefault="009E630E" w:rsidP="00E9170A">
            <w:pPr>
              <w:rPr>
                <w:rFonts w:cs="Arial"/>
                <w:sz w:val="24"/>
              </w:rPr>
            </w:pPr>
            <w:sdt>
              <w:sdtPr>
                <w:rPr>
                  <w:rFonts w:cs="Arial"/>
                  <w:sz w:val="24"/>
                </w:rPr>
                <w:id w:val="-1345704640"/>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14:paraId="4697D6F8" w14:textId="77777777" w:rsidTr="00E9170A">
        <w:trPr>
          <w:trHeight w:val="600"/>
        </w:trPr>
        <w:tc>
          <w:tcPr>
            <w:tcW w:w="483" w:type="dxa"/>
            <w:vMerge/>
          </w:tcPr>
          <w:p w14:paraId="2131E4E9" w14:textId="77777777" w:rsidR="00E9170A" w:rsidRDefault="00E9170A" w:rsidP="00E9170A">
            <w:pPr>
              <w:rPr>
                <w:rFonts w:cs="Arial"/>
                <w:sz w:val="24"/>
              </w:rPr>
            </w:pPr>
          </w:p>
        </w:tc>
        <w:tc>
          <w:tcPr>
            <w:tcW w:w="2691" w:type="dxa"/>
            <w:vMerge/>
          </w:tcPr>
          <w:p w14:paraId="12277F50" w14:textId="77777777" w:rsidR="00E9170A" w:rsidRPr="007A2F7E" w:rsidRDefault="00E9170A" w:rsidP="00E9170A">
            <w:pPr>
              <w:rPr>
                <w:rFonts w:cs="Arial"/>
                <w:sz w:val="24"/>
              </w:rPr>
            </w:pPr>
          </w:p>
        </w:tc>
        <w:sdt>
          <w:sdtPr>
            <w:rPr>
              <w:rFonts w:cs="Arial"/>
              <w:sz w:val="24"/>
            </w:rPr>
            <w:id w:val="-1780401312"/>
            <w:placeholder>
              <w:docPart w:val="40E1518AD9EA40919B452A25E629CA2B"/>
            </w:placeholder>
            <w:showingPlcHdr/>
          </w:sdtPr>
          <w:sdtEndPr/>
          <w:sdtContent>
            <w:tc>
              <w:tcPr>
                <w:tcW w:w="6353" w:type="dxa"/>
                <w:gridSpan w:val="2"/>
              </w:tcPr>
              <w:p w14:paraId="104BCA2D"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4A1ED1E4"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5A0F5F3C" w14:textId="77777777" w:rsidTr="00E9170A">
        <w:trPr>
          <w:trHeight w:val="264"/>
        </w:trPr>
        <w:tc>
          <w:tcPr>
            <w:tcW w:w="9527" w:type="dxa"/>
            <w:gridSpan w:val="3"/>
            <w:shd w:val="clear" w:color="auto" w:fill="F26522" w:themeFill="accent1"/>
          </w:tcPr>
          <w:bookmarkEnd w:id="1"/>
          <w:p w14:paraId="1B6703F4"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03D5097D" w14:textId="77777777" w:rsidTr="00E9170A">
        <w:trPr>
          <w:trHeight w:val="264"/>
        </w:trPr>
        <w:tc>
          <w:tcPr>
            <w:tcW w:w="483" w:type="dxa"/>
          </w:tcPr>
          <w:p w14:paraId="1AC57876" w14:textId="77777777" w:rsidR="004D3F68" w:rsidRPr="00CF795B" w:rsidRDefault="00D64385" w:rsidP="000F471B">
            <w:pPr>
              <w:rPr>
                <w:rFonts w:cs="Arial"/>
                <w:sz w:val="24"/>
              </w:rPr>
            </w:pPr>
            <w:r>
              <w:rPr>
                <w:rFonts w:cs="Arial"/>
                <w:sz w:val="24"/>
              </w:rPr>
              <w:t>8</w:t>
            </w:r>
          </w:p>
        </w:tc>
        <w:tc>
          <w:tcPr>
            <w:tcW w:w="2691" w:type="dxa"/>
          </w:tcPr>
          <w:p w14:paraId="36C0B9C0" w14:textId="77777777" w:rsidR="003B0BEF" w:rsidRPr="0012154B" w:rsidRDefault="003B0BEF" w:rsidP="0012154B">
            <w:pPr>
              <w:rPr>
                <w:rFonts w:cs="Arial"/>
                <w:sz w:val="24"/>
              </w:rPr>
            </w:pPr>
            <w:r w:rsidRPr="0012154B">
              <w:rPr>
                <w:rFonts w:cs="Arial"/>
                <w:sz w:val="24"/>
              </w:rPr>
              <w:t>Does the Original Proposal have an impact on your business and if so, to what extent? e.g., Consumers treated differently in new arrangements?</w:t>
            </w:r>
          </w:p>
          <w:p w14:paraId="24AAFD6B" w14:textId="77777777" w:rsidR="004D3F68" w:rsidRPr="0012154B" w:rsidRDefault="004D3F68" w:rsidP="000F471B">
            <w:pPr>
              <w:rPr>
                <w:rFonts w:cs="Arial"/>
                <w:sz w:val="24"/>
              </w:rPr>
            </w:pPr>
          </w:p>
        </w:tc>
        <w:sdt>
          <w:sdtPr>
            <w:rPr>
              <w:sz w:val="24"/>
            </w:rPr>
            <w:id w:val="1288306168"/>
            <w:placeholder>
              <w:docPart w:val="543E86B12E73434C9AE5AD88EAF0DE1D"/>
            </w:placeholder>
          </w:sdtPr>
          <w:sdtEndPr/>
          <w:sdtContent>
            <w:tc>
              <w:tcPr>
                <w:tcW w:w="6353" w:type="dxa"/>
              </w:tcPr>
              <w:p w14:paraId="4EC8AE56"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11F7C12D" w14:textId="77777777" w:rsidTr="00E9170A">
        <w:trPr>
          <w:trHeight w:val="264"/>
        </w:trPr>
        <w:tc>
          <w:tcPr>
            <w:tcW w:w="483" w:type="dxa"/>
          </w:tcPr>
          <w:p w14:paraId="1ED9B7A2" w14:textId="77777777" w:rsidR="004D3F68" w:rsidRPr="00CF795B" w:rsidRDefault="00D64385" w:rsidP="000F471B">
            <w:pPr>
              <w:rPr>
                <w:rFonts w:cs="Arial"/>
                <w:sz w:val="24"/>
              </w:rPr>
            </w:pPr>
            <w:r>
              <w:rPr>
                <w:rFonts w:cs="Arial"/>
                <w:sz w:val="24"/>
              </w:rPr>
              <w:lastRenderedPageBreak/>
              <w:t>9</w:t>
            </w:r>
          </w:p>
        </w:tc>
        <w:tc>
          <w:tcPr>
            <w:tcW w:w="2691" w:type="dxa"/>
          </w:tcPr>
          <w:p w14:paraId="6D9DC62A" w14:textId="5BB47FB6" w:rsidR="005A5099" w:rsidRPr="0087629B" w:rsidRDefault="005A5099" w:rsidP="0087629B">
            <w:pPr>
              <w:rPr>
                <w:rFonts w:cs="Arial"/>
                <w:sz w:val="24"/>
              </w:rPr>
            </w:pPr>
            <w:r w:rsidRPr="0087629B">
              <w:rPr>
                <w:rFonts w:cs="Arial"/>
                <w:sz w:val="24"/>
              </w:rPr>
              <w:t xml:space="preserve">Does the Original Proposal have an impact on the systems and processes used by your organisation, and if so, to what extent? e.g., pricing, billing, </w:t>
            </w:r>
            <w:r w:rsidR="0087629B">
              <w:rPr>
                <w:rFonts w:cs="Arial"/>
                <w:sz w:val="24"/>
              </w:rPr>
              <w:t>s</w:t>
            </w:r>
            <w:r w:rsidRPr="0087629B">
              <w:rPr>
                <w:rFonts w:cs="Arial"/>
                <w:sz w:val="24"/>
              </w:rPr>
              <w:t>ettlement</w:t>
            </w:r>
          </w:p>
          <w:p w14:paraId="216696AC" w14:textId="77777777" w:rsidR="004D3F68" w:rsidRPr="0087629B" w:rsidRDefault="004D3F68" w:rsidP="000F471B">
            <w:pPr>
              <w:rPr>
                <w:rFonts w:cs="Arial"/>
                <w:sz w:val="24"/>
              </w:rPr>
            </w:pPr>
          </w:p>
        </w:tc>
        <w:sdt>
          <w:sdtPr>
            <w:rPr>
              <w:rFonts w:cs="Arial"/>
              <w:sz w:val="24"/>
            </w:rPr>
            <w:id w:val="1898010333"/>
            <w:placeholder>
              <w:docPart w:val="543E86B12E73434C9AE5AD88EAF0DE1D"/>
            </w:placeholder>
            <w:showingPlcHdr/>
          </w:sdtPr>
          <w:sdtEndPr/>
          <w:sdtContent>
            <w:tc>
              <w:tcPr>
                <w:tcW w:w="6353" w:type="dxa"/>
              </w:tcPr>
              <w:p w14:paraId="77AF0FA2"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0C776297" w14:textId="77777777" w:rsidTr="00E9170A">
        <w:trPr>
          <w:trHeight w:val="264"/>
        </w:trPr>
        <w:tc>
          <w:tcPr>
            <w:tcW w:w="483" w:type="dxa"/>
          </w:tcPr>
          <w:p w14:paraId="68BA909F" w14:textId="77777777" w:rsidR="004D3F68" w:rsidRPr="00CF795B" w:rsidRDefault="00D64385" w:rsidP="000F471B">
            <w:pPr>
              <w:rPr>
                <w:rFonts w:cs="Arial"/>
                <w:sz w:val="24"/>
              </w:rPr>
            </w:pPr>
            <w:r>
              <w:rPr>
                <w:rFonts w:cs="Arial"/>
                <w:sz w:val="24"/>
              </w:rPr>
              <w:t>10</w:t>
            </w:r>
          </w:p>
        </w:tc>
        <w:tc>
          <w:tcPr>
            <w:tcW w:w="2691" w:type="dxa"/>
          </w:tcPr>
          <w:p w14:paraId="296153C0" w14:textId="77777777" w:rsidR="0012154B" w:rsidRPr="00DB4050" w:rsidRDefault="0012154B" w:rsidP="00DB4050">
            <w:pPr>
              <w:rPr>
                <w:rFonts w:cs="Arial"/>
                <w:sz w:val="24"/>
              </w:rPr>
            </w:pPr>
            <w:r w:rsidRPr="00DB4050">
              <w:rPr>
                <w:rFonts w:cs="Arial"/>
                <w:sz w:val="24"/>
              </w:rPr>
              <w:t xml:space="preserve">Do you agree with the scenarios identified that could be subject to different charging arrangements as a result of CMP430? </w:t>
            </w:r>
          </w:p>
          <w:p w14:paraId="584B0338" w14:textId="77777777" w:rsidR="004D3F68" w:rsidRPr="00DB4050" w:rsidRDefault="004D3F68" w:rsidP="000F471B">
            <w:pPr>
              <w:rPr>
                <w:rFonts w:cs="Arial"/>
                <w:sz w:val="24"/>
              </w:rPr>
            </w:pPr>
          </w:p>
        </w:tc>
        <w:sdt>
          <w:sdtPr>
            <w:rPr>
              <w:rFonts w:cs="Arial"/>
              <w:sz w:val="24"/>
            </w:rPr>
            <w:id w:val="-1609494894"/>
            <w:placeholder>
              <w:docPart w:val="543E86B12E73434C9AE5AD88EAF0DE1D"/>
            </w:placeholder>
            <w:showingPlcHdr/>
          </w:sdtPr>
          <w:sdtEndPr/>
          <w:sdtContent>
            <w:tc>
              <w:tcPr>
                <w:tcW w:w="6353" w:type="dxa"/>
              </w:tcPr>
              <w:p w14:paraId="50C764EB"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DB4050" w14:paraId="71FFB1D0" w14:textId="77777777" w:rsidTr="00207EA8">
        <w:trPr>
          <w:trHeight w:val="600"/>
        </w:trPr>
        <w:tc>
          <w:tcPr>
            <w:tcW w:w="483" w:type="dxa"/>
            <w:vMerge w:val="restart"/>
          </w:tcPr>
          <w:p w14:paraId="29FBFE2B" w14:textId="2579D664" w:rsidR="00DB4050" w:rsidRDefault="00DB4050" w:rsidP="00207EA8">
            <w:pPr>
              <w:rPr>
                <w:rFonts w:cs="Arial"/>
                <w:sz w:val="24"/>
              </w:rPr>
            </w:pPr>
            <w:r>
              <w:rPr>
                <w:rFonts w:cs="Arial"/>
                <w:sz w:val="24"/>
              </w:rPr>
              <w:t>11</w:t>
            </w:r>
          </w:p>
        </w:tc>
        <w:tc>
          <w:tcPr>
            <w:tcW w:w="2691" w:type="dxa"/>
            <w:vMerge w:val="restart"/>
          </w:tcPr>
          <w:p w14:paraId="57FEFB2D" w14:textId="77777777" w:rsidR="0083227D" w:rsidRPr="0083227D" w:rsidRDefault="0083227D" w:rsidP="0083227D">
            <w:pPr>
              <w:rPr>
                <w:rFonts w:cs="Arial"/>
                <w:sz w:val="24"/>
              </w:rPr>
            </w:pPr>
            <w:r w:rsidRPr="00891C0B">
              <w:rPr>
                <w:rFonts w:cs="Arial"/>
                <w:b/>
                <w:bCs/>
                <w:sz w:val="24"/>
              </w:rPr>
              <w:t>For suppliers only</w:t>
            </w:r>
            <w:r w:rsidRPr="0083227D">
              <w:rPr>
                <w:rFonts w:cs="Arial"/>
                <w:sz w:val="24"/>
              </w:rPr>
              <w:t>: How many sites does your organisation supply in the following scenario:</w:t>
            </w:r>
          </w:p>
          <w:p w14:paraId="43527969" w14:textId="5C3BD9E6" w:rsidR="00DB4050" w:rsidRPr="0083227D" w:rsidRDefault="00DB4050" w:rsidP="0083227D">
            <w:pPr>
              <w:rPr>
                <w:rFonts w:cs="Arial"/>
                <w:sz w:val="24"/>
              </w:rPr>
            </w:pPr>
          </w:p>
        </w:tc>
        <w:tc>
          <w:tcPr>
            <w:tcW w:w="6353" w:type="dxa"/>
          </w:tcPr>
          <w:p w14:paraId="5724EA92" w14:textId="77B21677" w:rsidR="00A17480" w:rsidRPr="00891C0B" w:rsidRDefault="009E630E" w:rsidP="00891C0B">
            <w:pPr>
              <w:rPr>
                <w:rFonts w:cs="Arial"/>
                <w:sz w:val="24"/>
              </w:rPr>
            </w:pPr>
            <w:sdt>
              <w:sdtPr>
                <w:rPr>
                  <w:rFonts w:cs="Arial"/>
                  <w:sz w:val="24"/>
                </w:rPr>
                <w:id w:val="1161581373"/>
                <w14:checkbox>
                  <w14:checked w14:val="0"/>
                  <w14:checkedState w14:val="2612" w14:font="MS Gothic"/>
                  <w14:uncheckedState w14:val="2610" w14:font="MS Gothic"/>
                </w14:checkbox>
              </w:sdtPr>
              <w:sdtEndPr/>
              <w:sdtContent>
                <w:r w:rsidR="00891C0B" w:rsidRPr="00891C0B">
                  <w:rPr>
                    <w:rFonts w:ascii="Segoe UI Symbol" w:hAnsi="Segoe UI Symbol" w:cs="Segoe UI Symbol"/>
                    <w:sz w:val="24"/>
                  </w:rPr>
                  <w:t>☐</w:t>
                </w:r>
              </w:sdtContent>
            </w:sdt>
            <w:r w:rsidR="00891C0B">
              <w:rPr>
                <w:rFonts w:cs="Arial"/>
                <w:sz w:val="24"/>
              </w:rPr>
              <w:t xml:space="preserve"> a)</w:t>
            </w:r>
            <w:r w:rsidR="00A17480" w:rsidRPr="00891C0B">
              <w:rPr>
                <w:rFonts w:cs="Arial"/>
                <w:sz w:val="24"/>
              </w:rPr>
              <w:t xml:space="preserve"> Sites that are settled as Measurement Class C pre-MHHS migration that will have Domestic Premises Indicator = True post-MHHS migration</w:t>
            </w:r>
          </w:p>
          <w:p w14:paraId="3D38B539" w14:textId="540D5DC2" w:rsidR="00891C0B" w:rsidRPr="00891C0B" w:rsidRDefault="009E630E" w:rsidP="00891C0B">
            <w:pPr>
              <w:rPr>
                <w:rFonts w:cs="Arial"/>
                <w:sz w:val="24"/>
              </w:rPr>
            </w:pPr>
            <w:sdt>
              <w:sdtPr>
                <w:rPr>
                  <w:rFonts w:cs="Arial"/>
                  <w:sz w:val="24"/>
                </w:rPr>
                <w:id w:val="-1750806915"/>
                <w14:checkbox>
                  <w14:checked w14:val="0"/>
                  <w14:checkedState w14:val="2612" w14:font="MS Gothic"/>
                  <w14:uncheckedState w14:val="2610" w14:font="MS Gothic"/>
                </w14:checkbox>
              </w:sdtPr>
              <w:sdtEndPr/>
              <w:sdtContent>
                <w:r w:rsidR="00DB4050" w:rsidRPr="00891C0B">
                  <w:rPr>
                    <w:rFonts w:ascii="Segoe UI Symbol" w:hAnsi="Segoe UI Symbol" w:cs="Segoe UI Symbol"/>
                    <w:sz w:val="24"/>
                  </w:rPr>
                  <w:t>☐</w:t>
                </w:r>
              </w:sdtContent>
            </w:sdt>
            <w:r w:rsidR="00891C0B" w:rsidRPr="00891C0B">
              <w:rPr>
                <w:rFonts w:cs="Arial"/>
                <w:sz w:val="24"/>
              </w:rPr>
              <w:t xml:space="preserve"> </w:t>
            </w:r>
            <w:r w:rsidR="00891C0B">
              <w:rPr>
                <w:rFonts w:cs="Arial"/>
                <w:sz w:val="24"/>
              </w:rPr>
              <w:t xml:space="preserve">b) </w:t>
            </w:r>
            <w:r w:rsidR="00891C0B" w:rsidRPr="00891C0B">
              <w:rPr>
                <w:rFonts w:cs="Arial"/>
                <w:sz w:val="24"/>
              </w:rPr>
              <w:t>Sites that are settled as Measurement Class A pre-MHHS migration that will have a Connection Type Indicator = L or H (meaning they are CT Metered) and a Domestic Premises Indicator = False post -MHHS migration.</w:t>
            </w:r>
          </w:p>
          <w:p w14:paraId="35CC199F" w14:textId="438D250F" w:rsidR="00DB4050" w:rsidRDefault="00DB4050" w:rsidP="00207EA8">
            <w:pPr>
              <w:rPr>
                <w:rFonts w:cs="Arial"/>
                <w:sz w:val="24"/>
              </w:rPr>
            </w:pPr>
          </w:p>
        </w:tc>
      </w:tr>
      <w:tr w:rsidR="00DB4050" w14:paraId="3981656C" w14:textId="77777777" w:rsidTr="00207EA8">
        <w:trPr>
          <w:trHeight w:val="600"/>
        </w:trPr>
        <w:tc>
          <w:tcPr>
            <w:tcW w:w="483" w:type="dxa"/>
            <w:vMerge/>
          </w:tcPr>
          <w:p w14:paraId="79557C95" w14:textId="77777777" w:rsidR="00DB4050" w:rsidRDefault="00DB4050" w:rsidP="00207EA8">
            <w:pPr>
              <w:rPr>
                <w:rFonts w:cs="Arial"/>
                <w:sz w:val="24"/>
              </w:rPr>
            </w:pPr>
          </w:p>
        </w:tc>
        <w:tc>
          <w:tcPr>
            <w:tcW w:w="2691" w:type="dxa"/>
            <w:vMerge/>
          </w:tcPr>
          <w:p w14:paraId="5F99626D" w14:textId="77777777" w:rsidR="00DB4050" w:rsidRPr="007A2F7E" w:rsidRDefault="00DB4050" w:rsidP="00207EA8">
            <w:pPr>
              <w:rPr>
                <w:rFonts w:cs="Arial"/>
                <w:sz w:val="24"/>
              </w:rPr>
            </w:pPr>
          </w:p>
        </w:tc>
        <w:sdt>
          <w:sdtPr>
            <w:rPr>
              <w:rFonts w:cs="Arial"/>
              <w:sz w:val="24"/>
            </w:rPr>
            <w:id w:val="-67661660"/>
            <w:placeholder>
              <w:docPart w:val="0561A453BDB441F2B67DBCD540A36FAE"/>
            </w:placeholder>
            <w:showingPlcHdr/>
          </w:sdtPr>
          <w:sdtEndPr/>
          <w:sdtContent>
            <w:tc>
              <w:tcPr>
                <w:tcW w:w="6353" w:type="dxa"/>
              </w:tcPr>
              <w:p w14:paraId="1A61EB02" w14:textId="77777777" w:rsidR="00DB4050" w:rsidRDefault="00DB4050" w:rsidP="00207EA8">
                <w:pPr>
                  <w:rPr>
                    <w:rFonts w:cs="Arial"/>
                    <w:sz w:val="24"/>
                  </w:rPr>
                </w:pPr>
                <w:r w:rsidRPr="004C39B5">
                  <w:rPr>
                    <w:rStyle w:val="PlaceholderText"/>
                    <w:rFonts w:eastAsiaTheme="minorHAnsi"/>
                  </w:rPr>
                  <w:t>Click or tap here to enter text.</w:t>
                </w:r>
              </w:p>
            </w:tc>
          </w:sdtContent>
        </w:sdt>
      </w:tr>
      <w:tr w:rsidR="00DB4050" w14:paraId="17285C87" w14:textId="77777777" w:rsidTr="00207EA8">
        <w:trPr>
          <w:trHeight w:val="264"/>
        </w:trPr>
        <w:tc>
          <w:tcPr>
            <w:tcW w:w="483" w:type="dxa"/>
          </w:tcPr>
          <w:p w14:paraId="0C236350" w14:textId="1E0E5924" w:rsidR="00DB4050" w:rsidRDefault="00DB4050" w:rsidP="00207EA8">
            <w:pPr>
              <w:rPr>
                <w:rFonts w:cs="Arial"/>
                <w:sz w:val="24"/>
              </w:rPr>
            </w:pPr>
            <w:r>
              <w:rPr>
                <w:rFonts w:cs="Arial"/>
                <w:sz w:val="24"/>
              </w:rPr>
              <w:t>12</w:t>
            </w:r>
          </w:p>
        </w:tc>
        <w:tc>
          <w:tcPr>
            <w:tcW w:w="2691" w:type="dxa"/>
          </w:tcPr>
          <w:p w14:paraId="5FFB0706" w14:textId="77777777" w:rsidR="00250261" w:rsidRPr="008F26C6" w:rsidRDefault="00250261" w:rsidP="008F26C6">
            <w:pPr>
              <w:rPr>
                <w:rFonts w:cs="Arial"/>
                <w:sz w:val="24"/>
              </w:rPr>
            </w:pPr>
            <w:r w:rsidRPr="008F26C6">
              <w:rPr>
                <w:rFonts w:cs="Arial"/>
                <w:sz w:val="24"/>
              </w:rPr>
              <w:t>Do you agree that the Original Proposal should be considered as enduring, or do you believe should it be time limited – e.g., Linked to Market Wide Half Hourly Settlement Milestones?</w:t>
            </w:r>
          </w:p>
          <w:p w14:paraId="44A5A541" w14:textId="77777777" w:rsidR="00DB4050" w:rsidRPr="008F26C6" w:rsidRDefault="00DB4050" w:rsidP="00207EA8">
            <w:pPr>
              <w:rPr>
                <w:rFonts w:cs="Arial"/>
                <w:sz w:val="24"/>
              </w:rPr>
            </w:pPr>
          </w:p>
        </w:tc>
        <w:sdt>
          <w:sdtPr>
            <w:rPr>
              <w:rFonts w:cs="Arial"/>
              <w:sz w:val="24"/>
            </w:rPr>
            <w:id w:val="1109555011"/>
            <w:placeholder>
              <w:docPart w:val="AD32B7F6F1D2446AAD8C640F660FE5A3"/>
            </w:placeholder>
            <w:showingPlcHdr/>
          </w:sdtPr>
          <w:sdtEndPr/>
          <w:sdtContent>
            <w:tc>
              <w:tcPr>
                <w:tcW w:w="6353" w:type="dxa"/>
              </w:tcPr>
              <w:p w14:paraId="21C17EC0" w14:textId="77777777" w:rsidR="00DB4050" w:rsidRDefault="00DB4050" w:rsidP="00207EA8">
                <w:pPr>
                  <w:rPr>
                    <w:rFonts w:cs="Arial"/>
                    <w:sz w:val="24"/>
                  </w:rPr>
                </w:pPr>
                <w:r w:rsidRPr="004C39B5">
                  <w:rPr>
                    <w:rStyle w:val="PlaceholderText"/>
                    <w:rFonts w:eastAsiaTheme="minorHAnsi"/>
                  </w:rPr>
                  <w:t>Click or tap here to enter text.</w:t>
                </w:r>
              </w:p>
            </w:tc>
          </w:sdtContent>
        </w:sdt>
      </w:tr>
      <w:tr w:rsidR="00DB4050" w14:paraId="4D894B54" w14:textId="77777777" w:rsidTr="00207EA8">
        <w:trPr>
          <w:trHeight w:val="264"/>
        </w:trPr>
        <w:tc>
          <w:tcPr>
            <w:tcW w:w="483" w:type="dxa"/>
          </w:tcPr>
          <w:p w14:paraId="0272532E" w14:textId="5F724E3A" w:rsidR="00DB4050" w:rsidRDefault="00DB4050" w:rsidP="00207EA8">
            <w:pPr>
              <w:rPr>
                <w:rFonts w:cs="Arial"/>
                <w:sz w:val="24"/>
              </w:rPr>
            </w:pPr>
            <w:r>
              <w:rPr>
                <w:rFonts w:cs="Arial"/>
                <w:sz w:val="24"/>
              </w:rPr>
              <w:t>13</w:t>
            </w:r>
          </w:p>
        </w:tc>
        <w:tc>
          <w:tcPr>
            <w:tcW w:w="2691" w:type="dxa"/>
          </w:tcPr>
          <w:p w14:paraId="0C8AD1FA" w14:textId="77777777" w:rsidR="008F26C6" w:rsidRPr="008F26C6" w:rsidRDefault="008F26C6" w:rsidP="008F26C6">
            <w:pPr>
              <w:rPr>
                <w:rFonts w:cs="Arial"/>
                <w:sz w:val="24"/>
              </w:rPr>
            </w:pPr>
            <w:r w:rsidRPr="008F26C6">
              <w:rPr>
                <w:rFonts w:cs="Arial"/>
                <w:sz w:val="24"/>
              </w:rPr>
              <w:t xml:space="preserve">Do you agree that the Original Proposal will not impact the delivery of the MHHS Programme delivery Milestones? </w:t>
            </w:r>
          </w:p>
          <w:p w14:paraId="76EDBEA9" w14:textId="77777777" w:rsidR="00DB4050" w:rsidRPr="008F26C6" w:rsidRDefault="00DB4050" w:rsidP="00207EA8">
            <w:pPr>
              <w:rPr>
                <w:rFonts w:cs="Arial"/>
                <w:sz w:val="24"/>
              </w:rPr>
            </w:pPr>
          </w:p>
        </w:tc>
        <w:sdt>
          <w:sdtPr>
            <w:rPr>
              <w:rFonts w:cs="Arial"/>
              <w:sz w:val="24"/>
            </w:rPr>
            <w:id w:val="-1663467841"/>
            <w:placeholder>
              <w:docPart w:val="6D6493E008F3421E8E748845C6589E52"/>
            </w:placeholder>
            <w:showingPlcHdr/>
          </w:sdtPr>
          <w:sdtEndPr/>
          <w:sdtContent>
            <w:tc>
              <w:tcPr>
                <w:tcW w:w="6353" w:type="dxa"/>
              </w:tcPr>
              <w:p w14:paraId="19B84705" w14:textId="77777777" w:rsidR="00DB4050" w:rsidRDefault="00DB4050" w:rsidP="00207EA8">
                <w:pPr>
                  <w:rPr>
                    <w:rFonts w:cs="Arial"/>
                    <w:sz w:val="24"/>
                  </w:rPr>
                </w:pPr>
                <w:r w:rsidRPr="004C39B5">
                  <w:rPr>
                    <w:rStyle w:val="PlaceholderText"/>
                    <w:rFonts w:eastAsiaTheme="minorHAnsi"/>
                  </w:rPr>
                  <w:t>Click or tap here to enter text.</w:t>
                </w:r>
              </w:p>
            </w:tc>
          </w:sdtContent>
        </w:sdt>
      </w:tr>
    </w:tbl>
    <w:p w14:paraId="341CB4D4" w14:textId="77777777" w:rsidR="00DB4050" w:rsidRDefault="00DB4050" w:rsidP="00DB4050">
      <w:pPr>
        <w:pStyle w:val="BodyText"/>
        <w:ind w:right="-97"/>
        <w:rPr>
          <w:b/>
          <w:sz w:val="24"/>
        </w:rPr>
      </w:pPr>
    </w:p>
    <w:p w14:paraId="24B8E4C6" w14:textId="77777777" w:rsidR="00BF1D93" w:rsidRDefault="00BF1D93" w:rsidP="0006725A">
      <w:pPr>
        <w:pStyle w:val="BodyText"/>
        <w:ind w:right="-97"/>
        <w:rPr>
          <w:b/>
          <w:sz w:val="24"/>
        </w:rPr>
      </w:pPr>
    </w:p>
    <w:p w14:paraId="642D380D"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DB42" w14:textId="77777777" w:rsidR="00255E39" w:rsidRDefault="00255E39" w:rsidP="0006725A">
      <w:pPr>
        <w:spacing w:line="240" w:lineRule="auto"/>
      </w:pPr>
      <w:r>
        <w:separator/>
      </w:r>
    </w:p>
  </w:endnote>
  <w:endnote w:type="continuationSeparator" w:id="0">
    <w:p w14:paraId="6399F68B" w14:textId="77777777" w:rsidR="00255E39" w:rsidRDefault="00255E39"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22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C704D37" w14:textId="77777777" w:rsidR="00B305B6" w:rsidRDefault="009E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4D4F" w14:textId="77777777" w:rsidR="00255E39" w:rsidRDefault="00255E39" w:rsidP="0006725A">
      <w:pPr>
        <w:spacing w:line="240" w:lineRule="auto"/>
      </w:pPr>
      <w:r>
        <w:separator/>
      </w:r>
    </w:p>
  </w:footnote>
  <w:footnote w:type="continuationSeparator" w:id="0">
    <w:p w14:paraId="5B4FB93D" w14:textId="77777777" w:rsidR="00255E39" w:rsidRDefault="00255E39"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F1E0" w14:textId="52638F93"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83DC3F5" wp14:editId="34935BC8">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1C03BB">
      <w:t>Consultation</w:t>
    </w:r>
    <w:r w:rsidR="00313FF2" w:rsidRPr="001C03BB">
      <w:t xml:space="preserve"> CMP</w:t>
    </w:r>
    <w:r w:rsidR="001C03BB" w:rsidRPr="001C03BB">
      <w:t>430</w:t>
    </w:r>
  </w:p>
  <w:p w14:paraId="1F5B0029" w14:textId="1873AD0B" w:rsidR="00A63A1C" w:rsidRDefault="00DF10F2" w:rsidP="00A63A1C">
    <w:pPr>
      <w:pStyle w:val="Header"/>
      <w:ind w:left="720" w:firstLine="720"/>
      <w:jc w:val="right"/>
    </w:pPr>
    <w:r>
      <w:tab/>
      <w:t xml:space="preserve">Published on </w:t>
    </w:r>
    <w:r w:rsidR="001C03BB">
      <w:t>17/04/2024</w:t>
    </w:r>
    <w:r>
      <w:t xml:space="preserve"> - respond by 5pm on </w:t>
    </w:r>
    <w:r w:rsidR="001C03BB">
      <w:t>24/04/2024</w:t>
    </w:r>
  </w:p>
  <w:p w14:paraId="0121D9F3" w14:textId="77777777" w:rsidR="004B76AD" w:rsidRDefault="009E630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F6"/>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509C8"/>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7963FC"/>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3"/>
  </w:num>
  <w:num w:numId="2" w16cid:durableId="631058944">
    <w:abstractNumId w:val="9"/>
  </w:num>
  <w:num w:numId="3" w16cid:durableId="569770920">
    <w:abstractNumId w:val="10"/>
  </w:num>
  <w:num w:numId="4" w16cid:durableId="39523392">
    <w:abstractNumId w:val="12"/>
  </w:num>
  <w:num w:numId="5" w16cid:durableId="1320578549">
    <w:abstractNumId w:val="16"/>
  </w:num>
  <w:num w:numId="6" w16cid:durableId="1784768817">
    <w:abstractNumId w:val="8"/>
  </w:num>
  <w:num w:numId="7" w16cid:durableId="1794245661">
    <w:abstractNumId w:val="11"/>
  </w:num>
  <w:num w:numId="8" w16cid:durableId="178548324">
    <w:abstractNumId w:val="17"/>
  </w:num>
  <w:num w:numId="9" w16cid:durableId="708921517">
    <w:abstractNumId w:val="7"/>
  </w:num>
  <w:num w:numId="10" w16cid:durableId="1841197757">
    <w:abstractNumId w:val="6"/>
  </w:num>
  <w:num w:numId="11" w16cid:durableId="252981842">
    <w:abstractNumId w:val="13"/>
  </w:num>
  <w:num w:numId="12" w16cid:durableId="678704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1"/>
  </w:num>
  <w:num w:numId="15" w16cid:durableId="645625152">
    <w:abstractNumId w:val="14"/>
  </w:num>
  <w:num w:numId="16" w16cid:durableId="1202548502">
    <w:abstractNumId w:val="2"/>
  </w:num>
  <w:num w:numId="17" w16cid:durableId="1791046509">
    <w:abstractNumId w:val="0"/>
  </w:num>
  <w:num w:numId="18" w16cid:durableId="166411755">
    <w:abstractNumId w:val="5"/>
  </w:num>
  <w:num w:numId="19" w16cid:durableId="1647509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39"/>
    <w:rsid w:val="00001630"/>
    <w:rsid w:val="000041D0"/>
    <w:rsid w:val="00056499"/>
    <w:rsid w:val="0006725A"/>
    <w:rsid w:val="00087C95"/>
    <w:rsid w:val="00096E17"/>
    <w:rsid w:val="000A37B4"/>
    <w:rsid w:val="000D146E"/>
    <w:rsid w:val="000D2193"/>
    <w:rsid w:val="000D798C"/>
    <w:rsid w:val="000E1EB9"/>
    <w:rsid w:val="000E273C"/>
    <w:rsid w:val="00101C71"/>
    <w:rsid w:val="00120E3B"/>
    <w:rsid w:val="0012154B"/>
    <w:rsid w:val="00132DB3"/>
    <w:rsid w:val="001338A1"/>
    <w:rsid w:val="00183D8D"/>
    <w:rsid w:val="001B771A"/>
    <w:rsid w:val="001C03BB"/>
    <w:rsid w:val="001F7AEB"/>
    <w:rsid w:val="001F7E62"/>
    <w:rsid w:val="00217075"/>
    <w:rsid w:val="00250261"/>
    <w:rsid w:val="00255E39"/>
    <w:rsid w:val="00291530"/>
    <w:rsid w:val="002D2F08"/>
    <w:rsid w:val="002D7074"/>
    <w:rsid w:val="002E610D"/>
    <w:rsid w:val="00311D25"/>
    <w:rsid w:val="00313FF2"/>
    <w:rsid w:val="00315632"/>
    <w:rsid w:val="00330039"/>
    <w:rsid w:val="00355C95"/>
    <w:rsid w:val="00386948"/>
    <w:rsid w:val="003B0BEF"/>
    <w:rsid w:val="003B51E4"/>
    <w:rsid w:val="003C4018"/>
    <w:rsid w:val="003C60F9"/>
    <w:rsid w:val="003C6C26"/>
    <w:rsid w:val="00425BE5"/>
    <w:rsid w:val="00441BF4"/>
    <w:rsid w:val="00486699"/>
    <w:rsid w:val="004D3F68"/>
    <w:rsid w:val="00540D4E"/>
    <w:rsid w:val="005952F6"/>
    <w:rsid w:val="005A5099"/>
    <w:rsid w:val="005B3FB3"/>
    <w:rsid w:val="005C266B"/>
    <w:rsid w:val="005D4BDA"/>
    <w:rsid w:val="005F422C"/>
    <w:rsid w:val="006103A5"/>
    <w:rsid w:val="00626DCD"/>
    <w:rsid w:val="006329D3"/>
    <w:rsid w:val="00677103"/>
    <w:rsid w:val="006D6ECC"/>
    <w:rsid w:val="00713E51"/>
    <w:rsid w:val="00745F43"/>
    <w:rsid w:val="00760AB5"/>
    <w:rsid w:val="00790E02"/>
    <w:rsid w:val="0079391E"/>
    <w:rsid w:val="00794A5E"/>
    <w:rsid w:val="007D0BAB"/>
    <w:rsid w:val="00811809"/>
    <w:rsid w:val="008312E5"/>
    <w:rsid w:val="0083227D"/>
    <w:rsid w:val="00836CFF"/>
    <w:rsid w:val="00867B72"/>
    <w:rsid w:val="0087629B"/>
    <w:rsid w:val="00880771"/>
    <w:rsid w:val="00884421"/>
    <w:rsid w:val="00891C0B"/>
    <w:rsid w:val="008A4AF8"/>
    <w:rsid w:val="008F26C6"/>
    <w:rsid w:val="00921756"/>
    <w:rsid w:val="009329E0"/>
    <w:rsid w:val="00962A13"/>
    <w:rsid w:val="009A7FD6"/>
    <w:rsid w:val="009C51C8"/>
    <w:rsid w:val="009D6F74"/>
    <w:rsid w:val="009E630E"/>
    <w:rsid w:val="009F725B"/>
    <w:rsid w:val="00A10CD1"/>
    <w:rsid w:val="00A17480"/>
    <w:rsid w:val="00A319A6"/>
    <w:rsid w:val="00A35FE6"/>
    <w:rsid w:val="00A7583F"/>
    <w:rsid w:val="00AC23C9"/>
    <w:rsid w:val="00AC4CF2"/>
    <w:rsid w:val="00B549A8"/>
    <w:rsid w:val="00B657DD"/>
    <w:rsid w:val="00B75DF3"/>
    <w:rsid w:val="00B97BDE"/>
    <w:rsid w:val="00BD020A"/>
    <w:rsid w:val="00BE2538"/>
    <w:rsid w:val="00BF1D93"/>
    <w:rsid w:val="00C1345F"/>
    <w:rsid w:val="00C204B9"/>
    <w:rsid w:val="00C2141E"/>
    <w:rsid w:val="00C456F3"/>
    <w:rsid w:val="00CA63D0"/>
    <w:rsid w:val="00CB6146"/>
    <w:rsid w:val="00CC6E43"/>
    <w:rsid w:val="00CE1CFE"/>
    <w:rsid w:val="00CF795B"/>
    <w:rsid w:val="00D14DB8"/>
    <w:rsid w:val="00D1705C"/>
    <w:rsid w:val="00D179EE"/>
    <w:rsid w:val="00D64385"/>
    <w:rsid w:val="00D8294C"/>
    <w:rsid w:val="00D94183"/>
    <w:rsid w:val="00DB4050"/>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F512"/>
  <w15:chartTrackingRefBased/>
  <w15:docId w15:val="{E79AAFC8-2126-4272-96E3-2628A490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74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spencer\National%20Grid\Code%20Administrator%20-%20CUSC\3.%20CUSC%20Modifications\CMP430%20-%20MHHS%20(S14)\7.%20Workgroup%20Consultation\WG%20Consultation%20response%20proforma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6625BB76947BD9B9A90337E63BD5B"/>
        <w:category>
          <w:name w:val="General"/>
          <w:gallery w:val="placeholder"/>
        </w:category>
        <w:types>
          <w:type w:val="bbPlcHdr"/>
        </w:types>
        <w:behaviors>
          <w:behavior w:val="content"/>
        </w:behaviors>
        <w:guid w:val="{6538F06A-3B0C-4691-9A49-B58B9366D6B1}"/>
      </w:docPartPr>
      <w:docPartBody>
        <w:p w:rsidR="00BC0309" w:rsidRDefault="00BC0309">
          <w:pPr>
            <w:pStyle w:val="CF56625BB76947BD9B9A90337E63BD5B"/>
          </w:pPr>
          <w:r w:rsidRPr="004C39B5">
            <w:rPr>
              <w:rStyle w:val="PlaceholderText"/>
            </w:rPr>
            <w:t>Click or tap here to enter text.</w:t>
          </w:r>
        </w:p>
      </w:docPartBody>
    </w:docPart>
    <w:docPart>
      <w:docPartPr>
        <w:name w:val="7E2251092B4944F9A9B600AD5C4FA285"/>
        <w:category>
          <w:name w:val="General"/>
          <w:gallery w:val="placeholder"/>
        </w:category>
        <w:types>
          <w:type w:val="bbPlcHdr"/>
        </w:types>
        <w:behaviors>
          <w:behavior w:val="content"/>
        </w:behaviors>
        <w:guid w:val="{A01BC42B-35BE-4A0E-A0F7-CEBEECE09E96}"/>
      </w:docPartPr>
      <w:docPartBody>
        <w:p w:rsidR="00BC0309" w:rsidRDefault="00BC0309">
          <w:pPr>
            <w:pStyle w:val="7E2251092B4944F9A9B600AD5C4FA285"/>
          </w:pPr>
          <w:r w:rsidRPr="004C39B5">
            <w:rPr>
              <w:rStyle w:val="PlaceholderText"/>
            </w:rPr>
            <w:t>Click or tap here to enter text.</w:t>
          </w:r>
        </w:p>
      </w:docPartBody>
    </w:docPart>
    <w:docPart>
      <w:docPartPr>
        <w:name w:val="D95F9B94347E4F98A444A971FE71405A"/>
        <w:category>
          <w:name w:val="General"/>
          <w:gallery w:val="placeholder"/>
        </w:category>
        <w:types>
          <w:type w:val="bbPlcHdr"/>
        </w:types>
        <w:behaviors>
          <w:behavior w:val="content"/>
        </w:behaviors>
        <w:guid w:val="{D099B794-5B79-4B67-B680-A33BA5891074}"/>
      </w:docPartPr>
      <w:docPartBody>
        <w:p w:rsidR="00BC0309" w:rsidRDefault="00BC0309">
          <w:pPr>
            <w:pStyle w:val="D95F9B94347E4F98A444A971FE71405A"/>
          </w:pPr>
          <w:r w:rsidRPr="004C39B5">
            <w:rPr>
              <w:rStyle w:val="PlaceholderText"/>
            </w:rPr>
            <w:t>Click or tap here to enter text.</w:t>
          </w:r>
        </w:p>
      </w:docPartBody>
    </w:docPart>
    <w:docPart>
      <w:docPartPr>
        <w:name w:val="7DA941BA6A614E04B74DA66EDEC8639D"/>
        <w:category>
          <w:name w:val="General"/>
          <w:gallery w:val="placeholder"/>
        </w:category>
        <w:types>
          <w:type w:val="bbPlcHdr"/>
        </w:types>
        <w:behaviors>
          <w:behavior w:val="content"/>
        </w:behaviors>
        <w:guid w:val="{9BFCC4DE-0DCA-4DED-B63A-331FD074CA59}"/>
      </w:docPartPr>
      <w:docPartBody>
        <w:p w:rsidR="00BC0309" w:rsidRDefault="00BC0309">
          <w:pPr>
            <w:pStyle w:val="7DA941BA6A614E04B74DA66EDEC8639D"/>
          </w:pPr>
          <w:r w:rsidRPr="004C39B5">
            <w:rPr>
              <w:rStyle w:val="PlaceholderText"/>
              <w:rFonts w:eastAsiaTheme="minorHAnsi"/>
            </w:rPr>
            <w:t>Click or tap here to enter text.</w:t>
          </w:r>
        </w:p>
      </w:docPartBody>
    </w:docPart>
    <w:docPart>
      <w:docPartPr>
        <w:name w:val="328238FE9A8A467EBE7229004844A220"/>
        <w:category>
          <w:name w:val="General"/>
          <w:gallery w:val="placeholder"/>
        </w:category>
        <w:types>
          <w:type w:val="bbPlcHdr"/>
        </w:types>
        <w:behaviors>
          <w:behavior w:val="content"/>
        </w:behaviors>
        <w:guid w:val="{F48C9EE9-13CE-41F0-8455-7F1B98F649D1}"/>
      </w:docPartPr>
      <w:docPartBody>
        <w:p w:rsidR="00BC0309" w:rsidRDefault="00BC0309">
          <w:pPr>
            <w:pStyle w:val="328238FE9A8A467EBE7229004844A220"/>
          </w:pPr>
          <w:r w:rsidRPr="004C39B5">
            <w:rPr>
              <w:rStyle w:val="PlaceholderText"/>
              <w:rFonts w:eastAsiaTheme="minorHAnsi"/>
            </w:rPr>
            <w:t>Click or tap here to enter text.</w:t>
          </w:r>
        </w:p>
      </w:docPartBody>
    </w:docPart>
    <w:docPart>
      <w:docPartPr>
        <w:name w:val="D782D7159D8A44A381865E98F6144B4A"/>
        <w:category>
          <w:name w:val="General"/>
          <w:gallery w:val="placeholder"/>
        </w:category>
        <w:types>
          <w:type w:val="bbPlcHdr"/>
        </w:types>
        <w:behaviors>
          <w:behavior w:val="content"/>
        </w:behaviors>
        <w:guid w:val="{4D0C9BE1-E3C0-43CB-A905-88A9A6506A3D}"/>
      </w:docPartPr>
      <w:docPartBody>
        <w:p w:rsidR="00BC0309" w:rsidRDefault="00BC0309">
          <w:pPr>
            <w:pStyle w:val="D782D7159D8A44A381865E98F6144B4A"/>
          </w:pPr>
          <w:r w:rsidRPr="004C39B5">
            <w:rPr>
              <w:rStyle w:val="PlaceholderText"/>
              <w:rFonts w:eastAsiaTheme="minorHAnsi"/>
            </w:rPr>
            <w:t>Click or tap here to enter text.</w:t>
          </w:r>
        </w:p>
      </w:docPartBody>
    </w:docPart>
    <w:docPart>
      <w:docPartPr>
        <w:name w:val="2B71D51AF78D4DCD985876EA3D477955"/>
        <w:category>
          <w:name w:val="General"/>
          <w:gallery w:val="placeholder"/>
        </w:category>
        <w:types>
          <w:type w:val="bbPlcHdr"/>
        </w:types>
        <w:behaviors>
          <w:behavior w:val="content"/>
        </w:behaviors>
        <w:guid w:val="{2550C624-107B-4647-AF2F-792EC30A7CB3}"/>
      </w:docPartPr>
      <w:docPartBody>
        <w:p w:rsidR="00BC0309" w:rsidRDefault="00BC0309">
          <w:pPr>
            <w:pStyle w:val="2B71D51AF78D4DCD985876EA3D477955"/>
          </w:pPr>
          <w:r w:rsidRPr="004C39B5">
            <w:rPr>
              <w:rStyle w:val="PlaceholderText"/>
              <w:rFonts w:eastAsiaTheme="minorHAnsi"/>
            </w:rPr>
            <w:t>Click or tap here to enter text.</w:t>
          </w:r>
        </w:p>
      </w:docPartBody>
    </w:docPart>
    <w:docPart>
      <w:docPartPr>
        <w:name w:val="6E3F84E3FC454AE89B52993C9ACD2190"/>
        <w:category>
          <w:name w:val="General"/>
          <w:gallery w:val="placeholder"/>
        </w:category>
        <w:types>
          <w:type w:val="bbPlcHdr"/>
        </w:types>
        <w:behaviors>
          <w:behavior w:val="content"/>
        </w:behaviors>
        <w:guid w:val="{2D334E8B-AC01-4AEA-87EF-463415FD68A0}"/>
      </w:docPartPr>
      <w:docPartBody>
        <w:p w:rsidR="00BC0309" w:rsidRDefault="00BC0309">
          <w:pPr>
            <w:pStyle w:val="6E3F84E3FC454AE89B52993C9ACD2190"/>
          </w:pPr>
          <w:r w:rsidRPr="004C39B5">
            <w:rPr>
              <w:rStyle w:val="PlaceholderText"/>
              <w:rFonts w:eastAsiaTheme="minorHAnsi"/>
            </w:rPr>
            <w:t>Click or tap here to enter text.</w:t>
          </w:r>
        </w:p>
      </w:docPartBody>
    </w:docPart>
    <w:docPart>
      <w:docPartPr>
        <w:name w:val="40E1518AD9EA40919B452A25E629CA2B"/>
        <w:category>
          <w:name w:val="General"/>
          <w:gallery w:val="placeholder"/>
        </w:category>
        <w:types>
          <w:type w:val="bbPlcHdr"/>
        </w:types>
        <w:behaviors>
          <w:behavior w:val="content"/>
        </w:behaviors>
        <w:guid w:val="{D7DFE962-BEBA-41DE-B02A-0B9673F73A05}"/>
      </w:docPartPr>
      <w:docPartBody>
        <w:p w:rsidR="00BC0309" w:rsidRDefault="00BC0309">
          <w:pPr>
            <w:pStyle w:val="40E1518AD9EA40919B452A25E629CA2B"/>
          </w:pPr>
          <w:r w:rsidRPr="004C39B5">
            <w:rPr>
              <w:rStyle w:val="PlaceholderText"/>
              <w:rFonts w:eastAsiaTheme="minorHAnsi"/>
            </w:rPr>
            <w:t>Click or tap here to enter text.</w:t>
          </w:r>
        </w:p>
      </w:docPartBody>
    </w:docPart>
    <w:docPart>
      <w:docPartPr>
        <w:name w:val="543E86B12E73434C9AE5AD88EAF0DE1D"/>
        <w:category>
          <w:name w:val="General"/>
          <w:gallery w:val="placeholder"/>
        </w:category>
        <w:types>
          <w:type w:val="bbPlcHdr"/>
        </w:types>
        <w:behaviors>
          <w:behavior w:val="content"/>
        </w:behaviors>
        <w:guid w:val="{8C376865-1A2B-4B29-B413-D8889DF03B90}"/>
      </w:docPartPr>
      <w:docPartBody>
        <w:p w:rsidR="00BC0309" w:rsidRDefault="00BC0309">
          <w:pPr>
            <w:pStyle w:val="543E86B12E73434C9AE5AD88EAF0DE1D"/>
          </w:pPr>
          <w:r w:rsidRPr="004C39B5">
            <w:rPr>
              <w:rStyle w:val="PlaceholderText"/>
            </w:rPr>
            <w:t>Click or tap here to enter text.</w:t>
          </w:r>
        </w:p>
      </w:docPartBody>
    </w:docPart>
    <w:docPart>
      <w:docPartPr>
        <w:name w:val="0561A453BDB441F2B67DBCD540A36FAE"/>
        <w:category>
          <w:name w:val="General"/>
          <w:gallery w:val="placeholder"/>
        </w:category>
        <w:types>
          <w:type w:val="bbPlcHdr"/>
        </w:types>
        <w:behaviors>
          <w:behavior w:val="content"/>
        </w:behaviors>
        <w:guid w:val="{CDB0BAF1-6A6A-4647-958E-022D2FB76736}"/>
      </w:docPartPr>
      <w:docPartBody>
        <w:p w:rsidR="004737FD" w:rsidRDefault="00BC0309" w:rsidP="00BC0309">
          <w:pPr>
            <w:pStyle w:val="0561A453BDB441F2B67DBCD540A36FAE"/>
          </w:pPr>
          <w:r w:rsidRPr="004C39B5">
            <w:rPr>
              <w:rStyle w:val="PlaceholderText"/>
              <w:rFonts w:eastAsiaTheme="minorHAnsi"/>
            </w:rPr>
            <w:t>Click or tap here to enter text.</w:t>
          </w:r>
        </w:p>
      </w:docPartBody>
    </w:docPart>
    <w:docPart>
      <w:docPartPr>
        <w:name w:val="AD32B7F6F1D2446AAD8C640F660FE5A3"/>
        <w:category>
          <w:name w:val="General"/>
          <w:gallery w:val="placeholder"/>
        </w:category>
        <w:types>
          <w:type w:val="bbPlcHdr"/>
        </w:types>
        <w:behaviors>
          <w:behavior w:val="content"/>
        </w:behaviors>
        <w:guid w:val="{83BFD323-ECF4-44A0-9664-F6907B04756F}"/>
      </w:docPartPr>
      <w:docPartBody>
        <w:p w:rsidR="004737FD" w:rsidRDefault="00BC0309" w:rsidP="00BC0309">
          <w:pPr>
            <w:pStyle w:val="AD32B7F6F1D2446AAD8C640F660FE5A3"/>
          </w:pPr>
          <w:r w:rsidRPr="004C39B5">
            <w:rPr>
              <w:rStyle w:val="PlaceholderText"/>
            </w:rPr>
            <w:t>Click or tap here to enter text.</w:t>
          </w:r>
        </w:p>
      </w:docPartBody>
    </w:docPart>
    <w:docPart>
      <w:docPartPr>
        <w:name w:val="6D6493E008F3421E8E748845C6589E52"/>
        <w:category>
          <w:name w:val="General"/>
          <w:gallery w:val="placeholder"/>
        </w:category>
        <w:types>
          <w:type w:val="bbPlcHdr"/>
        </w:types>
        <w:behaviors>
          <w:behavior w:val="content"/>
        </w:behaviors>
        <w:guid w:val="{A3D1BF9F-568B-4ED1-B565-2242A067A2F7}"/>
      </w:docPartPr>
      <w:docPartBody>
        <w:p w:rsidR="004737FD" w:rsidRDefault="00BC0309" w:rsidP="00BC0309">
          <w:pPr>
            <w:pStyle w:val="6D6493E008F3421E8E748845C6589E5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09"/>
    <w:rsid w:val="004737FD"/>
    <w:rsid w:val="00BC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09"/>
    <w:rPr>
      <w:color w:val="808080"/>
    </w:rPr>
  </w:style>
  <w:style w:type="paragraph" w:customStyle="1" w:styleId="CF56625BB76947BD9B9A90337E63BD5B">
    <w:name w:val="CF56625BB76947BD9B9A90337E63BD5B"/>
  </w:style>
  <w:style w:type="paragraph" w:customStyle="1" w:styleId="7E2251092B4944F9A9B600AD5C4FA285">
    <w:name w:val="7E2251092B4944F9A9B600AD5C4FA285"/>
  </w:style>
  <w:style w:type="paragraph" w:customStyle="1" w:styleId="D95F9B94347E4F98A444A971FE71405A">
    <w:name w:val="D95F9B94347E4F98A444A971FE71405A"/>
  </w:style>
  <w:style w:type="paragraph" w:customStyle="1" w:styleId="7DA941BA6A614E04B74DA66EDEC8639D">
    <w:name w:val="7DA941BA6A614E04B74DA66EDEC8639D"/>
  </w:style>
  <w:style w:type="paragraph" w:customStyle="1" w:styleId="328238FE9A8A467EBE7229004844A220">
    <w:name w:val="328238FE9A8A467EBE7229004844A220"/>
  </w:style>
  <w:style w:type="paragraph" w:customStyle="1" w:styleId="D782D7159D8A44A381865E98F6144B4A">
    <w:name w:val="D782D7159D8A44A381865E98F6144B4A"/>
  </w:style>
  <w:style w:type="paragraph" w:customStyle="1" w:styleId="2B71D51AF78D4DCD985876EA3D477955">
    <w:name w:val="2B71D51AF78D4DCD985876EA3D477955"/>
  </w:style>
  <w:style w:type="paragraph" w:customStyle="1" w:styleId="6E3F84E3FC454AE89B52993C9ACD2190">
    <w:name w:val="6E3F84E3FC454AE89B52993C9ACD2190"/>
  </w:style>
  <w:style w:type="paragraph" w:customStyle="1" w:styleId="40E1518AD9EA40919B452A25E629CA2B">
    <w:name w:val="40E1518AD9EA40919B452A25E629CA2B"/>
  </w:style>
  <w:style w:type="paragraph" w:customStyle="1" w:styleId="543E86B12E73434C9AE5AD88EAF0DE1D">
    <w:name w:val="543E86B12E73434C9AE5AD88EAF0DE1D"/>
  </w:style>
  <w:style w:type="paragraph" w:customStyle="1" w:styleId="0561A453BDB441F2B67DBCD540A36FAE">
    <w:name w:val="0561A453BDB441F2B67DBCD540A36FAE"/>
    <w:rsid w:val="00BC0309"/>
  </w:style>
  <w:style w:type="paragraph" w:customStyle="1" w:styleId="AD32B7F6F1D2446AAD8C640F660FE5A3">
    <w:name w:val="AD32B7F6F1D2446AAD8C640F660FE5A3"/>
    <w:rsid w:val="00BC0309"/>
  </w:style>
  <w:style w:type="paragraph" w:customStyle="1" w:styleId="6D6493E008F3421E8E748845C6589E52">
    <w:name w:val="6D6493E008F3421E8E748845C6589E52"/>
    <w:rsid w:val="00BC0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9C2A211A-6481-4E3F-BC5B-39720C8C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proformav6.dotx</Template>
  <TotalTime>18</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Deborah</dc:creator>
  <cp:keywords/>
  <dc:description/>
  <cp:lastModifiedBy>Deborah Spencer (ESO)</cp:lastModifiedBy>
  <cp:revision>21</cp:revision>
  <dcterms:created xsi:type="dcterms:W3CDTF">2024-04-17T13:36:00Z</dcterms:created>
  <dcterms:modified xsi:type="dcterms:W3CDTF">2024-04-17T14:41:00Z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