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BC2F8" w14:textId="16FEB635" w:rsidR="00F55325" w:rsidRPr="00307364" w:rsidRDefault="00522C62" w:rsidP="00DD71F3">
      <w:pPr>
        <w:spacing w:after="0" w:line="259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A</w:t>
      </w:r>
      <w:r w:rsidR="00307364" w:rsidRPr="00307364">
        <w:rPr>
          <w:b/>
          <w:bCs/>
        </w:rPr>
        <w:t>NNEX 1</w:t>
      </w:r>
    </w:p>
    <w:p w14:paraId="6E9CBE53" w14:textId="0E3E5BAF" w:rsidR="00307364" w:rsidRDefault="00307364" w:rsidP="00307364">
      <w:pPr>
        <w:spacing w:after="0" w:line="259" w:lineRule="auto"/>
        <w:ind w:left="698" w:right="0" w:hanging="1549"/>
        <w:jc w:val="left"/>
      </w:pPr>
    </w:p>
    <w:p w14:paraId="5F21882E" w14:textId="1BD6F3CA" w:rsidR="00F55325" w:rsidRDefault="00F55325" w:rsidP="00DE58F6">
      <w:pPr>
        <w:spacing w:after="0" w:line="259" w:lineRule="auto"/>
        <w:ind w:left="698" w:right="0" w:firstLine="0"/>
        <w:jc w:val="left"/>
      </w:pPr>
    </w:p>
    <w:tbl>
      <w:tblPr>
        <w:tblStyle w:val="TableGrid0"/>
        <w:tblW w:w="14317" w:type="dxa"/>
        <w:tblInd w:w="-714" w:type="dxa"/>
        <w:tblLook w:val="04A0" w:firstRow="1" w:lastRow="0" w:firstColumn="1" w:lastColumn="0" w:noHBand="0" w:noVBand="1"/>
      </w:tblPr>
      <w:tblGrid>
        <w:gridCol w:w="3844"/>
        <w:gridCol w:w="2472"/>
        <w:gridCol w:w="2468"/>
        <w:gridCol w:w="2982"/>
        <w:gridCol w:w="2551"/>
      </w:tblGrid>
      <w:tr w:rsidR="00BC4A24" w14:paraId="1B9AB412" w14:textId="77777777" w:rsidTr="00DD71F3">
        <w:tc>
          <w:tcPr>
            <w:tcW w:w="3844" w:type="dxa"/>
          </w:tcPr>
          <w:p w14:paraId="7AE50245" w14:textId="77777777" w:rsidR="00BC4A24" w:rsidRDefault="00BC4A24" w:rsidP="00DE58F6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940" w:type="dxa"/>
            <w:gridSpan w:val="2"/>
          </w:tcPr>
          <w:p w14:paraId="779C179F" w14:textId="1915D0C8" w:rsidR="00BC4A24" w:rsidRPr="00BC4A24" w:rsidRDefault="00BC4A24" w:rsidP="00BC4A24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BC4A24">
              <w:rPr>
                <w:b/>
                <w:bCs/>
                <w:sz w:val="18"/>
                <w:szCs w:val="18"/>
              </w:rPr>
              <w:t>Control Point in GB</w:t>
            </w:r>
          </w:p>
        </w:tc>
        <w:tc>
          <w:tcPr>
            <w:tcW w:w="5533" w:type="dxa"/>
            <w:gridSpan w:val="2"/>
          </w:tcPr>
          <w:p w14:paraId="3C8D8100" w14:textId="7227CEE7" w:rsidR="00BC4A24" w:rsidRPr="00BC4A24" w:rsidRDefault="00BC4A24" w:rsidP="00BC4A24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BC4A24">
              <w:rPr>
                <w:b/>
                <w:bCs/>
                <w:sz w:val="18"/>
                <w:szCs w:val="18"/>
              </w:rPr>
              <w:t>Control Point Outside GB</w:t>
            </w:r>
          </w:p>
        </w:tc>
      </w:tr>
      <w:tr w:rsidR="00D4319C" w14:paraId="1A30CD88" w14:textId="77777777" w:rsidTr="00DD71F3">
        <w:tc>
          <w:tcPr>
            <w:tcW w:w="3844" w:type="dxa"/>
          </w:tcPr>
          <w:p w14:paraId="18FACC91" w14:textId="77777777" w:rsidR="00E60B8B" w:rsidRDefault="00E60B8B" w:rsidP="00DE58F6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472" w:type="dxa"/>
          </w:tcPr>
          <w:p w14:paraId="688688BA" w14:textId="38D9B5F8" w:rsidR="00E60B8B" w:rsidRPr="00BC4A24" w:rsidRDefault="00E822C1" w:rsidP="00DE58F6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  <w:r w:rsidRPr="00BC4A24">
              <w:rPr>
                <w:b/>
                <w:bCs/>
                <w:sz w:val="18"/>
                <w:szCs w:val="18"/>
              </w:rPr>
              <w:t>Staffed</w:t>
            </w:r>
          </w:p>
        </w:tc>
        <w:tc>
          <w:tcPr>
            <w:tcW w:w="2468" w:type="dxa"/>
          </w:tcPr>
          <w:p w14:paraId="0C382E4D" w14:textId="375590D1" w:rsidR="00E60B8B" w:rsidRPr="00BC4A24" w:rsidRDefault="00E822C1" w:rsidP="00DE58F6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  <w:r w:rsidRPr="00BC4A24">
              <w:rPr>
                <w:b/>
                <w:bCs/>
                <w:sz w:val="18"/>
                <w:szCs w:val="18"/>
              </w:rPr>
              <w:t>Virtual</w:t>
            </w:r>
          </w:p>
        </w:tc>
        <w:tc>
          <w:tcPr>
            <w:tcW w:w="2982" w:type="dxa"/>
          </w:tcPr>
          <w:p w14:paraId="6254F492" w14:textId="6C911755" w:rsidR="00E60B8B" w:rsidRPr="00BC4A24" w:rsidRDefault="00E822C1" w:rsidP="00DE58F6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  <w:r w:rsidRPr="00BC4A24">
              <w:rPr>
                <w:b/>
                <w:bCs/>
                <w:sz w:val="18"/>
                <w:szCs w:val="18"/>
              </w:rPr>
              <w:t>Staffed</w:t>
            </w:r>
          </w:p>
        </w:tc>
        <w:tc>
          <w:tcPr>
            <w:tcW w:w="2551" w:type="dxa"/>
          </w:tcPr>
          <w:p w14:paraId="70377282" w14:textId="5948877B" w:rsidR="00E60B8B" w:rsidRPr="00BC4A24" w:rsidRDefault="00E822C1" w:rsidP="00DE58F6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  <w:r w:rsidRPr="00BC4A24">
              <w:rPr>
                <w:b/>
                <w:bCs/>
                <w:sz w:val="18"/>
                <w:szCs w:val="18"/>
              </w:rPr>
              <w:t>Virtual</w:t>
            </w:r>
          </w:p>
        </w:tc>
      </w:tr>
      <w:tr w:rsidR="00EC4F9E" w14:paraId="704D5EB7" w14:textId="77777777" w:rsidTr="00DD71F3">
        <w:tc>
          <w:tcPr>
            <w:tcW w:w="3844" w:type="dxa"/>
          </w:tcPr>
          <w:p w14:paraId="2A0E4EAD" w14:textId="77777777" w:rsidR="00EC4F9E" w:rsidRPr="00CF49A3" w:rsidRDefault="00EC4F9E" w:rsidP="00EC4F9E">
            <w:pPr>
              <w:ind w:hanging="667"/>
              <w:jc w:val="left"/>
              <w:rPr>
                <w:rFonts w:ascii="Calibri" w:eastAsiaTheme="minorHAnsi" w:hAnsi="Calibri" w:cs="Calibri"/>
                <w:b/>
                <w:bCs/>
                <w:sz w:val="16"/>
                <w:szCs w:val="16"/>
              </w:rPr>
            </w:pPr>
            <w:r w:rsidRPr="00CF49A3">
              <w:rPr>
                <w:b/>
                <w:bCs/>
                <w:sz w:val="16"/>
                <w:szCs w:val="16"/>
              </w:rPr>
              <w:t>EU Code (24hrs)</w:t>
            </w:r>
          </w:p>
          <w:p w14:paraId="01ED1666" w14:textId="77777777" w:rsidR="00EC4F9E" w:rsidRPr="000F1F12" w:rsidRDefault="00EC4F9E" w:rsidP="00EC4F9E">
            <w:pPr>
              <w:ind w:hanging="667"/>
              <w:jc w:val="left"/>
              <w:rPr>
                <w:b/>
                <w:bCs/>
                <w:color w:val="auto"/>
                <w:sz w:val="16"/>
                <w:szCs w:val="16"/>
              </w:rPr>
            </w:pPr>
            <w:r w:rsidRPr="000F1F12">
              <w:rPr>
                <w:b/>
                <w:bCs/>
                <w:sz w:val="16"/>
                <w:szCs w:val="16"/>
              </w:rPr>
              <w:t>Min Standard:</w:t>
            </w:r>
          </w:p>
          <w:p w14:paraId="5D4987E3" w14:textId="0CAA5E44" w:rsidR="00EC4F9E" w:rsidRDefault="00EC4F9E" w:rsidP="00EC4F9E">
            <w:pPr>
              <w:spacing w:after="0" w:line="259" w:lineRule="auto"/>
              <w:ind w:left="0" w:right="0" w:firstLine="0"/>
              <w:jc w:val="left"/>
            </w:pPr>
            <w:r w:rsidRPr="00EC4F9E">
              <w:rPr>
                <w:sz w:val="16"/>
                <w:szCs w:val="16"/>
              </w:rPr>
              <w:t>System Telephony using Dual SIP</w:t>
            </w:r>
            <w:r w:rsidR="00321DB6">
              <w:rPr>
                <w:sz w:val="16"/>
                <w:szCs w:val="16"/>
              </w:rPr>
              <w:t>*</w:t>
            </w:r>
            <w:r w:rsidRPr="00EC4F9E">
              <w:rPr>
                <w:sz w:val="16"/>
                <w:szCs w:val="16"/>
              </w:rPr>
              <w:t xml:space="preserve"> acceptable – provided it meets the 24hr requirement (SIP</w:t>
            </w:r>
            <w:r w:rsidRPr="000F1F12">
              <w:rPr>
                <w:sz w:val="16"/>
                <w:szCs w:val="16"/>
              </w:rPr>
              <w:t xml:space="preserve"> resilience is very close to MPLS resilience currently used for overseas Control Points)</w:t>
            </w:r>
          </w:p>
        </w:tc>
        <w:tc>
          <w:tcPr>
            <w:tcW w:w="2472" w:type="dxa"/>
            <w:vAlign w:val="bottom"/>
          </w:tcPr>
          <w:p w14:paraId="68EEF31E" w14:textId="51B7E38A" w:rsidR="00EC4F9E" w:rsidRPr="00EC4F9E" w:rsidRDefault="00EC4F9E" w:rsidP="00EC4F9E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C4F9E">
              <w:rPr>
                <w:color w:val="auto"/>
                <w:sz w:val="16"/>
                <w:szCs w:val="16"/>
              </w:rPr>
              <w:t>Permitted at Embedded Medium Power Stations* or Embedded Small Power Stations* or where the aggregated Registered Capacity is less than 100MW. Not permitted for directly connected Power Stations</w:t>
            </w:r>
          </w:p>
        </w:tc>
        <w:tc>
          <w:tcPr>
            <w:tcW w:w="2468" w:type="dxa"/>
            <w:vAlign w:val="bottom"/>
          </w:tcPr>
          <w:p w14:paraId="31F1B611" w14:textId="16A103FF" w:rsidR="00EC4F9E" w:rsidRPr="00EC4F9E" w:rsidRDefault="00EC4F9E" w:rsidP="00EC4F9E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C4F9E">
              <w:rPr>
                <w:color w:val="auto"/>
                <w:sz w:val="16"/>
                <w:szCs w:val="16"/>
              </w:rPr>
              <w:t>Permitted at Embedded Medium Power Stations* or Embedded Small Power Stations* or where the aggregated Registered Capacity is less than 100MW. Not permitted for directly connected Power Stations</w:t>
            </w:r>
          </w:p>
        </w:tc>
        <w:tc>
          <w:tcPr>
            <w:tcW w:w="2982" w:type="dxa"/>
            <w:vAlign w:val="bottom"/>
          </w:tcPr>
          <w:p w14:paraId="20E280CC" w14:textId="3A22FF77" w:rsidR="00EC4F9E" w:rsidRPr="00EC4F9E" w:rsidRDefault="00EC4F9E" w:rsidP="00EC4F9E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C4F9E">
              <w:rPr>
                <w:color w:val="auto"/>
                <w:sz w:val="16"/>
                <w:szCs w:val="16"/>
              </w:rPr>
              <w:t>Permitted at Embedded Medium Power Stations* or Embedded Small Power Stations* or where the aggregated Registered Capacity is less than 100MW. Not permitted for directly connected Power Stations</w:t>
            </w:r>
          </w:p>
        </w:tc>
        <w:tc>
          <w:tcPr>
            <w:tcW w:w="2551" w:type="dxa"/>
            <w:vAlign w:val="bottom"/>
          </w:tcPr>
          <w:p w14:paraId="2C73C4B0" w14:textId="6BAF4A0D" w:rsidR="00EC4F9E" w:rsidRPr="00EC4F9E" w:rsidRDefault="00EC4F9E" w:rsidP="00EC4F9E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C4F9E">
              <w:rPr>
                <w:color w:val="auto"/>
                <w:sz w:val="16"/>
                <w:szCs w:val="16"/>
              </w:rPr>
              <w:t>Permitted at Embedded Medium Power Stations* or Embedded Small Power Stations* or where the aggregated Registered Capacity is less than 100MW. Not permitted for directly connected Power Stations</w:t>
            </w:r>
          </w:p>
        </w:tc>
      </w:tr>
      <w:tr w:rsidR="00DC452F" w14:paraId="0C4D6928" w14:textId="77777777" w:rsidTr="00DD71F3">
        <w:tc>
          <w:tcPr>
            <w:tcW w:w="3844" w:type="dxa"/>
          </w:tcPr>
          <w:p w14:paraId="633776F5" w14:textId="7EEF1677" w:rsidR="00DC452F" w:rsidRPr="00875031" w:rsidRDefault="00DC452F" w:rsidP="00DC452F">
            <w:pPr>
              <w:spacing w:after="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RPr="00875031">
              <w:rPr>
                <w:sz w:val="16"/>
                <w:szCs w:val="16"/>
              </w:rPr>
              <w:t>Control Phone via MPLS</w:t>
            </w:r>
            <w:r w:rsidR="00321DB6">
              <w:rPr>
                <w:sz w:val="16"/>
                <w:szCs w:val="16"/>
              </w:rPr>
              <w:t>*</w:t>
            </w:r>
            <w:r w:rsidRPr="00875031">
              <w:rPr>
                <w:sz w:val="16"/>
                <w:szCs w:val="16"/>
              </w:rPr>
              <w:t xml:space="preserve"> with Public Telephony backup</w:t>
            </w:r>
          </w:p>
        </w:tc>
        <w:tc>
          <w:tcPr>
            <w:tcW w:w="2472" w:type="dxa"/>
            <w:vAlign w:val="bottom"/>
          </w:tcPr>
          <w:p w14:paraId="61DB852B" w14:textId="3BD04E62" w:rsidR="00DC452F" w:rsidRPr="00EF0EF7" w:rsidRDefault="00DC452F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F0EF7">
              <w:rPr>
                <w:color w:val="auto"/>
                <w:sz w:val="16"/>
                <w:szCs w:val="16"/>
              </w:rPr>
              <w:t>Required for all directly connected Plant or at Large Embedded Power Stations or where the Aggregated Registered Capacity is 100MW or greater</w:t>
            </w:r>
          </w:p>
        </w:tc>
        <w:tc>
          <w:tcPr>
            <w:tcW w:w="2468" w:type="dxa"/>
            <w:vAlign w:val="bottom"/>
          </w:tcPr>
          <w:p w14:paraId="3D90BF9A" w14:textId="415BD720" w:rsidR="00DC452F" w:rsidRPr="00EF0EF7" w:rsidRDefault="00DC452F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F0EF7">
              <w:rPr>
                <w:color w:val="auto"/>
                <w:sz w:val="16"/>
                <w:szCs w:val="16"/>
              </w:rPr>
              <w:t>Required for all directly connected Plant or at Large Embedded Power Stations or where the Aggregated Registered Capacity is 100MW or greater</w:t>
            </w:r>
          </w:p>
        </w:tc>
        <w:tc>
          <w:tcPr>
            <w:tcW w:w="2982" w:type="dxa"/>
            <w:vAlign w:val="bottom"/>
          </w:tcPr>
          <w:p w14:paraId="75134FE2" w14:textId="7B58B213" w:rsidR="00DC452F" w:rsidRPr="00EF0EF7" w:rsidRDefault="00DC452F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F0EF7">
              <w:rPr>
                <w:color w:val="auto"/>
                <w:sz w:val="16"/>
                <w:szCs w:val="16"/>
              </w:rPr>
              <w:t>Required for all directly connected Plant or at Large Embedded Power Stations or where the Aggregated Registered Capacity is 100MW or greater</w:t>
            </w:r>
          </w:p>
        </w:tc>
        <w:tc>
          <w:tcPr>
            <w:tcW w:w="2551" w:type="dxa"/>
            <w:vAlign w:val="bottom"/>
          </w:tcPr>
          <w:p w14:paraId="00EC823F" w14:textId="14B47FBC" w:rsidR="00DC452F" w:rsidRPr="00EF0EF7" w:rsidRDefault="00DC452F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EF0EF7">
              <w:rPr>
                <w:color w:val="auto"/>
                <w:sz w:val="16"/>
                <w:szCs w:val="16"/>
              </w:rPr>
              <w:t>Required for all directly connected Plant or at Large Embedded Power Stations or where the Aggregated Registered Capacity is 100MW or greater</w:t>
            </w:r>
          </w:p>
        </w:tc>
      </w:tr>
      <w:tr w:rsidR="00EF0EF7" w14:paraId="184510A8" w14:textId="77777777" w:rsidTr="00DD71F3">
        <w:tc>
          <w:tcPr>
            <w:tcW w:w="3844" w:type="dxa"/>
          </w:tcPr>
          <w:p w14:paraId="13241BDC" w14:textId="77777777" w:rsidR="00EF0EF7" w:rsidRPr="00A34589" w:rsidRDefault="00EF0EF7" w:rsidP="00EF0EF7">
            <w:pPr>
              <w:ind w:left="0" w:firstLine="0"/>
              <w:rPr>
                <w:rFonts w:ascii="Calibri" w:eastAsiaTheme="minorHAnsi" w:hAnsi="Calibri" w:cs="Calibri"/>
                <w:b/>
                <w:bCs/>
                <w:sz w:val="16"/>
                <w:szCs w:val="16"/>
              </w:rPr>
            </w:pPr>
            <w:r w:rsidRPr="00A34589">
              <w:rPr>
                <w:b/>
                <w:bCs/>
                <w:sz w:val="16"/>
                <w:szCs w:val="16"/>
              </w:rPr>
              <w:t>GB Electricity Restoration (72hrs)</w:t>
            </w:r>
          </w:p>
          <w:p w14:paraId="6B4D8389" w14:textId="77777777" w:rsidR="00EF0EF7" w:rsidRPr="00A34589" w:rsidRDefault="00EF0EF7" w:rsidP="00EF0EF7">
            <w:pPr>
              <w:ind w:left="0" w:firstLine="0"/>
              <w:rPr>
                <w:b/>
                <w:bCs/>
                <w:color w:val="auto"/>
                <w:sz w:val="16"/>
                <w:szCs w:val="16"/>
              </w:rPr>
            </w:pPr>
          </w:p>
          <w:p w14:paraId="17BC1CF4" w14:textId="77777777" w:rsidR="00EF0EF7" w:rsidRPr="00A34589" w:rsidRDefault="00EF0EF7" w:rsidP="00EF0EF7">
            <w:pPr>
              <w:ind w:left="0" w:firstLine="0"/>
              <w:rPr>
                <w:b/>
                <w:bCs/>
                <w:sz w:val="16"/>
                <w:szCs w:val="16"/>
              </w:rPr>
            </w:pPr>
            <w:r w:rsidRPr="00A34589">
              <w:rPr>
                <w:b/>
                <w:bCs/>
                <w:sz w:val="16"/>
                <w:szCs w:val="16"/>
              </w:rPr>
              <w:t>Min Standard:</w:t>
            </w:r>
          </w:p>
          <w:p w14:paraId="36DD0797" w14:textId="26AF6B9F" w:rsidR="00EF0EF7" w:rsidRPr="00A34589" w:rsidRDefault="00EF0EF7" w:rsidP="00EF0EF7">
            <w:pPr>
              <w:spacing w:after="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RPr="00A34589">
              <w:rPr>
                <w:sz w:val="16"/>
                <w:szCs w:val="16"/>
              </w:rPr>
              <w:t>Must use Control Telephony via OpTel with Openreach fibre circuit if required NOT via MPLS</w:t>
            </w:r>
          </w:p>
        </w:tc>
        <w:tc>
          <w:tcPr>
            <w:tcW w:w="2472" w:type="dxa"/>
            <w:vAlign w:val="bottom"/>
          </w:tcPr>
          <w:p w14:paraId="5878FF53" w14:textId="589A8AD4" w:rsidR="00EF0EF7" w:rsidRPr="00A34589" w:rsidRDefault="00A34589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A34589">
              <w:rPr>
                <w:color w:val="auto"/>
                <w:sz w:val="16"/>
                <w:szCs w:val="16"/>
              </w:rPr>
              <w:t>Required</w:t>
            </w:r>
          </w:p>
        </w:tc>
        <w:tc>
          <w:tcPr>
            <w:tcW w:w="2468" w:type="dxa"/>
            <w:vAlign w:val="bottom"/>
          </w:tcPr>
          <w:p w14:paraId="34E7FA54" w14:textId="5A00B3EC" w:rsidR="00EF0EF7" w:rsidRPr="00A34589" w:rsidRDefault="00A34589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A34589">
              <w:rPr>
                <w:color w:val="auto"/>
                <w:sz w:val="16"/>
                <w:szCs w:val="16"/>
              </w:rPr>
              <w:t>Required</w:t>
            </w:r>
          </w:p>
        </w:tc>
        <w:tc>
          <w:tcPr>
            <w:tcW w:w="2982" w:type="dxa"/>
            <w:vAlign w:val="bottom"/>
          </w:tcPr>
          <w:p w14:paraId="427B46ED" w14:textId="373F0E67" w:rsidR="00EF0EF7" w:rsidRPr="00A34589" w:rsidRDefault="00A34589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A34589">
              <w:rPr>
                <w:sz w:val="16"/>
                <w:szCs w:val="16"/>
              </w:rPr>
              <w:t>NOT PERMITTED</w:t>
            </w:r>
          </w:p>
        </w:tc>
        <w:tc>
          <w:tcPr>
            <w:tcW w:w="2551" w:type="dxa"/>
            <w:vAlign w:val="bottom"/>
          </w:tcPr>
          <w:p w14:paraId="0E5CC6D8" w14:textId="6032D5B0" w:rsidR="00EF0EF7" w:rsidRPr="00A34589" w:rsidRDefault="00A34589" w:rsidP="00DC452F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16"/>
                <w:szCs w:val="16"/>
              </w:rPr>
            </w:pPr>
            <w:r w:rsidRPr="00A34589">
              <w:rPr>
                <w:sz w:val="16"/>
                <w:szCs w:val="16"/>
              </w:rPr>
              <w:t>NOT PERMITTED</w:t>
            </w:r>
          </w:p>
        </w:tc>
      </w:tr>
    </w:tbl>
    <w:p w14:paraId="20533B24" w14:textId="77777777" w:rsidR="00F55325" w:rsidRPr="00C62A56" w:rsidRDefault="00F55325" w:rsidP="00DE58F6">
      <w:pPr>
        <w:spacing w:after="0" w:line="259" w:lineRule="auto"/>
        <w:ind w:left="698" w:right="0" w:firstLine="0"/>
        <w:jc w:val="left"/>
        <w:rPr>
          <w:sz w:val="20"/>
          <w:szCs w:val="20"/>
        </w:rPr>
      </w:pPr>
    </w:p>
    <w:p w14:paraId="723D9CAF" w14:textId="4A22F3B2" w:rsidR="00453E7E" w:rsidRPr="000268AC" w:rsidRDefault="00453E7E" w:rsidP="00453E7E">
      <w:pPr>
        <w:pStyle w:val="ListParagraph"/>
        <w:ind w:left="0"/>
        <w:rPr>
          <w:rFonts w:ascii="Arial" w:hAnsi="Arial" w:cs="Arial"/>
          <w:sz w:val="20"/>
          <w:szCs w:val="20"/>
          <w:lang w:val="en-US"/>
        </w:rPr>
      </w:pPr>
      <w:r w:rsidRPr="000268AC">
        <w:rPr>
          <w:rFonts w:ascii="Arial" w:hAnsi="Arial" w:cs="Arial"/>
          <w:sz w:val="20"/>
          <w:szCs w:val="20"/>
          <w:lang w:val="en-US"/>
        </w:rPr>
        <w:t>* A Medium Power Station is a Power Station in England and Wales with a Registered Capacity of 50 MW or greater and less than 100MW</w:t>
      </w:r>
    </w:p>
    <w:p w14:paraId="1D755736" w14:textId="77777777" w:rsidR="00321DB6" w:rsidRPr="000268AC" w:rsidRDefault="00453E7E" w:rsidP="00C62A56">
      <w:pPr>
        <w:pStyle w:val="ListParagraph"/>
        <w:ind w:left="142" w:hanging="142"/>
        <w:rPr>
          <w:rFonts w:ascii="Arial" w:hAnsi="Arial" w:cs="Arial"/>
          <w:sz w:val="20"/>
          <w:szCs w:val="20"/>
          <w:lang w:val="en-US"/>
        </w:rPr>
      </w:pPr>
      <w:r w:rsidRPr="000268AC">
        <w:rPr>
          <w:rFonts w:ascii="Arial" w:hAnsi="Arial" w:cs="Arial"/>
          <w:sz w:val="20"/>
          <w:szCs w:val="20"/>
          <w:lang w:val="en-US"/>
        </w:rPr>
        <w:t>* A Large Power Station is a Power Station in England and Wales with a Registered Capacity of 100MW or greater, 30MW or greater in Scottish Power’s Transmission Area and 10MW or above in Scottish Hydro Electricity’s Transmission Area</w:t>
      </w:r>
    </w:p>
    <w:p w14:paraId="043CA28B" w14:textId="487D9F6A" w:rsidR="00C17DB3" w:rsidRPr="000268AC" w:rsidRDefault="00321DB6" w:rsidP="00046456">
      <w:pPr>
        <w:ind w:left="0" w:firstLine="0"/>
        <w:rPr>
          <w:rFonts w:eastAsiaTheme="minorHAnsi"/>
          <w:color w:val="auto"/>
          <w:sz w:val="20"/>
          <w:szCs w:val="20"/>
        </w:rPr>
      </w:pPr>
      <w:r w:rsidRPr="000268AC">
        <w:rPr>
          <w:sz w:val="20"/>
          <w:szCs w:val="20"/>
          <w:lang w:val="en-US"/>
        </w:rPr>
        <w:t xml:space="preserve">* SIP – </w:t>
      </w:r>
      <w:r w:rsidR="00C17DB3" w:rsidRPr="000268AC">
        <w:rPr>
          <w:sz w:val="20"/>
          <w:szCs w:val="20"/>
        </w:rPr>
        <w:t xml:space="preserve">Session Initiation Protocol </w:t>
      </w:r>
      <w:r w:rsidR="00C62A56" w:rsidRPr="000268AC">
        <w:rPr>
          <w:sz w:val="20"/>
          <w:szCs w:val="20"/>
        </w:rPr>
        <w:t>(</w:t>
      </w:r>
      <w:r w:rsidR="00C17DB3" w:rsidRPr="000268AC">
        <w:rPr>
          <w:sz w:val="20"/>
          <w:szCs w:val="20"/>
        </w:rPr>
        <w:t>makes end-to-end connections for voice communication over IP networks</w:t>
      </w:r>
      <w:r w:rsidR="00C62A56" w:rsidRPr="000268AC">
        <w:rPr>
          <w:sz w:val="20"/>
          <w:szCs w:val="20"/>
        </w:rPr>
        <w:t>)</w:t>
      </w:r>
    </w:p>
    <w:p w14:paraId="255DF0E2" w14:textId="5C12F72C" w:rsidR="000268AC" w:rsidRPr="000268AC" w:rsidRDefault="00321DB6" w:rsidP="000268AC">
      <w:pPr>
        <w:ind w:hanging="708"/>
        <w:rPr>
          <w:rFonts w:ascii="Calibri" w:eastAsiaTheme="minorHAnsi" w:hAnsi="Calibri" w:cs="Calibri"/>
          <w:color w:val="auto"/>
          <w:sz w:val="20"/>
          <w:szCs w:val="20"/>
        </w:rPr>
      </w:pPr>
      <w:r w:rsidRPr="000268AC">
        <w:rPr>
          <w:sz w:val="20"/>
          <w:szCs w:val="20"/>
          <w:lang w:val="en-US"/>
        </w:rPr>
        <w:t xml:space="preserve">* MPLS – </w:t>
      </w:r>
      <w:r w:rsidR="000268AC" w:rsidRPr="000268AC">
        <w:rPr>
          <w:sz w:val="20"/>
          <w:szCs w:val="20"/>
        </w:rPr>
        <w:t>Multiprotocol Label Switching (a routing technique in telecommunications networks that directs data from one node to the next based on labels)</w:t>
      </w:r>
    </w:p>
    <w:p w14:paraId="40B0CDCD" w14:textId="1FEEC207" w:rsidR="00453E7E" w:rsidRPr="00C62A56" w:rsidRDefault="00453E7E" w:rsidP="00453E7E">
      <w:pPr>
        <w:pStyle w:val="ListParagraph"/>
        <w:ind w:left="0"/>
        <w:rPr>
          <w:rFonts w:ascii="Arial" w:hAnsi="Arial" w:cs="Arial"/>
          <w:sz w:val="20"/>
          <w:szCs w:val="20"/>
          <w:lang w:val="en-US"/>
        </w:rPr>
      </w:pPr>
    </w:p>
    <w:p w14:paraId="7D0F0C77" w14:textId="74ACF6E8" w:rsidR="00631610" w:rsidRDefault="00631610" w:rsidP="00321DB6">
      <w:pPr>
        <w:spacing w:after="0" w:line="259" w:lineRule="auto"/>
        <w:ind w:right="0"/>
        <w:jc w:val="left"/>
      </w:pPr>
    </w:p>
    <w:sectPr w:rsidR="00631610" w:rsidSect="003073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5840" w:h="12240" w:orient="landscape"/>
      <w:pgMar w:top="1854" w:right="1469" w:bottom="1797" w:left="134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8CE0" w14:textId="77777777" w:rsidR="008A1D7A" w:rsidRDefault="008A1D7A">
      <w:pPr>
        <w:spacing w:after="0" w:line="240" w:lineRule="auto"/>
      </w:pPr>
      <w:r>
        <w:separator/>
      </w:r>
    </w:p>
  </w:endnote>
  <w:endnote w:type="continuationSeparator" w:id="0">
    <w:p w14:paraId="34659853" w14:textId="77777777" w:rsidR="008A1D7A" w:rsidRDefault="008A1D7A">
      <w:pPr>
        <w:spacing w:after="0" w:line="240" w:lineRule="auto"/>
      </w:pPr>
      <w:r>
        <w:continuationSeparator/>
      </w:r>
    </w:p>
  </w:endnote>
  <w:endnote w:type="continuationNotice" w:id="1">
    <w:p w14:paraId="41853B53" w14:textId="77777777" w:rsidR="008A1D7A" w:rsidRDefault="008A1D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5B49" w14:textId="77777777" w:rsidR="00A61B70" w:rsidRDefault="00A61B70">
    <w:pPr>
      <w:tabs>
        <w:tab w:val="center" w:pos="1371"/>
        <w:tab w:val="center" w:pos="7717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2885A5E" wp14:editId="23FFBC5D">
              <wp:simplePos x="0" y="0"/>
              <wp:positionH relativeFrom="page">
                <wp:posOffset>1387602</wp:posOffset>
              </wp:positionH>
              <wp:positionV relativeFrom="page">
                <wp:posOffset>9704070</wp:posOffset>
              </wp:positionV>
              <wp:extent cx="4998720" cy="6097"/>
              <wp:effectExtent l="0" t="0" r="0" b="0"/>
              <wp:wrapSquare wrapText="bothSides"/>
              <wp:docPr id="10200" name="Group 10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6097"/>
                        <a:chOff x="0" y="0"/>
                        <a:chExt cx="4998720" cy="6097"/>
                      </a:xfrm>
                    </wpg:grpSpPr>
                    <wps:wsp>
                      <wps:cNvPr id="10717" name="Shape 10717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0EF4D71" id="Group 10200" o:spid="_x0000_s1026" style="position:absolute;margin-left:109.25pt;margin-top:764.1pt;width:393.6pt;height:.5pt;z-index:251657728;mso-position-horizontal-relative:page;mso-position-vertical-relative:page" coordsize="4998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">
              <v:shape id="Shape 10717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Uncontrolled When Printed </w:t>
    </w:r>
    <w:r>
      <w:rPr>
        <w:sz w:val="17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7"/>
      </w:rPr>
      <w:t>2</w:t>
    </w:r>
    <w:r>
      <w:rPr>
        <w:sz w:val="17"/>
      </w:rPr>
      <w:fldChar w:fldCharType="end"/>
    </w:r>
    <w:r>
      <w:rPr>
        <w:sz w:val="17"/>
      </w:rPr>
      <w:t xml:space="preserve"> of </w:t>
    </w:r>
    <w:r w:rsidR="009D4424">
      <w:fldChar w:fldCharType="begin"/>
    </w:r>
    <w:r w:rsidR="009D4424">
      <w:instrText xml:space="preserve"> NUMPAGES   \* MERGEFORMAT </w:instrText>
    </w:r>
    <w:r w:rsidR="009D4424">
      <w:fldChar w:fldCharType="separate"/>
    </w:r>
    <w:r>
      <w:rPr>
        <w:sz w:val="17"/>
      </w:rPr>
      <w:t>7</w:t>
    </w:r>
    <w:r w:rsidR="009D4424">
      <w:rPr>
        <w:sz w:val="17"/>
      </w:rPr>
      <w:fldChar w:fldCharType="end"/>
    </w:r>
    <w:r>
      <w:rPr>
        <w:sz w:val="1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3E212" w14:textId="4E5C5159" w:rsidR="00A61B70" w:rsidRDefault="00A61B70">
    <w:pPr>
      <w:tabs>
        <w:tab w:val="center" w:pos="1371"/>
        <w:tab w:val="center" w:pos="7717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6A98FAF" wp14:editId="1BF6436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619471b943d2b1cd397ee6b" descr="{&quot;HashCode&quot;:123105668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75C512" w14:textId="5000C766" w:rsidR="00A61B70" w:rsidRPr="00B52E18" w:rsidRDefault="00A61B70" w:rsidP="00B52E18">
                          <w:pPr>
                            <w:spacing w:after="0"/>
                            <w:ind w:left="0" w:right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B52E18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98FAF" id="_x0000_t202" coordsize="21600,21600" o:spt="202" path="m,l,21600r21600,l21600,xe">
              <v:stroke joinstyle="miter"/>
              <v:path gradientshapeok="t" o:connecttype="rect"/>
            </v:shapetype>
            <v:shape id="MSIPCMa619471b943d2b1cd397ee6b" o:spid="_x0000_s1026" type="#_x0000_t202" alt="{&quot;HashCode&quot;:123105668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" o:allowincell="f" filled="f" stroked="f" strokeweight=".5pt">
              <v:textbox inset=",0,,0">
                <w:txbxContent>
                  <w:p w14:paraId="4175C512" w14:textId="5000C766" w:rsidR="00A61B70" w:rsidRPr="00B52E18" w:rsidRDefault="00A61B70" w:rsidP="00B52E18">
                    <w:pPr>
                      <w:spacing w:after="0"/>
                      <w:ind w:left="0" w:right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B52E18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4EA0B10" wp14:editId="41B71F08">
              <wp:simplePos x="0" y="0"/>
              <wp:positionH relativeFrom="page">
                <wp:posOffset>1387602</wp:posOffset>
              </wp:positionH>
              <wp:positionV relativeFrom="page">
                <wp:posOffset>9704070</wp:posOffset>
              </wp:positionV>
              <wp:extent cx="4998720" cy="6097"/>
              <wp:effectExtent l="0" t="0" r="0" b="0"/>
              <wp:wrapSquare wrapText="bothSides"/>
              <wp:docPr id="10163" name="Group 10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6097"/>
                        <a:chOff x="0" y="0"/>
                        <a:chExt cx="4998720" cy="6097"/>
                      </a:xfrm>
                    </wpg:grpSpPr>
                    <wps:wsp>
                      <wps:cNvPr id="10715" name="Shape 10715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C32B28A" id="Group 10163" o:spid="_x0000_s1026" style="position:absolute;margin-left:109.25pt;margin-top:764.1pt;width:393.6pt;height:.5pt;z-index:251658752;mso-position-horizontal-relative:page;mso-position-vertical-relative:page" coordsize="4998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">
              <v:shape id="Shape 10715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Uncontrolled When Printed </w:t>
    </w:r>
    <w:r>
      <w:rPr>
        <w:sz w:val="17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672C9" w:rsidRPr="00B672C9">
      <w:rPr>
        <w:noProof/>
        <w:sz w:val="17"/>
      </w:rPr>
      <w:t>12</w:t>
    </w:r>
    <w:r>
      <w:rPr>
        <w:sz w:val="17"/>
      </w:rPr>
      <w:fldChar w:fldCharType="end"/>
    </w:r>
    <w:r>
      <w:rPr>
        <w:sz w:val="17"/>
      </w:rPr>
      <w:t xml:space="preserve"> of </w:t>
    </w:r>
    <w:r w:rsidR="009D4424">
      <w:fldChar w:fldCharType="begin"/>
    </w:r>
    <w:r w:rsidR="009D4424">
      <w:instrText xml:space="preserve"> NUMPAGES   \* MERGEFORMAT </w:instrText>
    </w:r>
    <w:r w:rsidR="009D4424">
      <w:fldChar w:fldCharType="separate"/>
    </w:r>
    <w:r w:rsidR="00B672C9" w:rsidRPr="00B672C9">
      <w:rPr>
        <w:noProof/>
        <w:sz w:val="17"/>
      </w:rPr>
      <w:t>12</w:t>
    </w:r>
    <w:r w:rsidR="009D4424">
      <w:rPr>
        <w:noProof/>
        <w:sz w:val="17"/>
      </w:rPr>
      <w:fldChar w:fldCharType="end"/>
    </w:r>
    <w:r>
      <w:rPr>
        <w:sz w:val="1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6B2F" w14:textId="7A957110" w:rsidR="00A61B70" w:rsidRDefault="00A61B7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4427" w14:textId="77777777" w:rsidR="008A1D7A" w:rsidRDefault="008A1D7A">
      <w:pPr>
        <w:spacing w:after="0" w:line="216" w:lineRule="auto"/>
        <w:ind w:left="429" w:right="1724" w:hanging="70"/>
        <w:jc w:val="left"/>
      </w:pPr>
      <w:r>
        <w:separator/>
      </w:r>
    </w:p>
  </w:footnote>
  <w:footnote w:type="continuationSeparator" w:id="0">
    <w:p w14:paraId="29C5F44E" w14:textId="77777777" w:rsidR="008A1D7A" w:rsidRDefault="008A1D7A">
      <w:pPr>
        <w:spacing w:after="0" w:line="216" w:lineRule="auto"/>
        <w:ind w:left="429" w:right="1724" w:hanging="70"/>
        <w:jc w:val="left"/>
      </w:pPr>
      <w:r>
        <w:continuationSeparator/>
      </w:r>
    </w:p>
  </w:footnote>
  <w:footnote w:type="continuationNotice" w:id="1">
    <w:p w14:paraId="136698E7" w14:textId="77777777" w:rsidR="008A1D7A" w:rsidRDefault="008A1D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DB20F" w14:textId="77777777" w:rsidR="00A61B70" w:rsidRDefault="00A61B70">
    <w:pPr>
      <w:tabs>
        <w:tab w:val="center" w:pos="1766"/>
        <w:tab w:val="right" w:pos="8793"/>
      </w:tabs>
      <w:spacing w:line="259" w:lineRule="auto"/>
      <w:ind w:left="0" w:right="-20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0B385164" wp14:editId="0A971085">
              <wp:simplePos x="0" y="0"/>
              <wp:positionH relativeFrom="page">
                <wp:posOffset>1387602</wp:posOffset>
              </wp:positionH>
              <wp:positionV relativeFrom="page">
                <wp:posOffset>800862</wp:posOffset>
              </wp:positionV>
              <wp:extent cx="4998720" cy="5334"/>
              <wp:effectExtent l="0" t="0" r="0" b="0"/>
              <wp:wrapSquare wrapText="bothSides"/>
              <wp:docPr id="10173" name="Group 101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5334"/>
                        <a:chOff x="0" y="0"/>
                        <a:chExt cx="4998720" cy="5334"/>
                      </a:xfrm>
                    </wpg:grpSpPr>
                    <wps:wsp>
                      <wps:cNvPr id="10713" name="Shape 10713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145596" id="Group 10173" o:spid="_x0000_s1026" style="position:absolute;margin-left:109.25pt;margin-top:63.05pt;width:393.6pt;height:.4pt;z-index:251654656;mso-position-horizontal-relative:page;mso-position-vertical-relative:page" coordsize="4998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">
              <v:shape id="Shape 10713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National Grid Electricity Transmission  </w:t>
    </w:r>
    <w:r>
      <w:rPr>
        <w:sz w:val="17"/>
      </w:rPr>
      <w:tab/>
      <w:t xml:space="preserve">Control Telephony Electrical Standard in England and Wales </w:t>
    </w:r>
  </w:p>
  <w:p w14:paraId="4C94B295" w14:textId="77777777" w:rsidR="00A61B70" w:rsidRDefault="00A61B70">
    <w:pPr>
      <w:tabs>
        <w:tab w:val="center" w:pos="359"/>
        <w:tab w:val="right" w:pos="8793"/>
      </w:tabs>
      <w:spacing w:after="11" w:line="259" w:lineRule="auto"/>
      <w:ind w:left="0" w:right="-207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 </w:t>
    </w:r>
    <w:r>
      <w:rPr>
        <w:sz w:val="17"/>
      </w:rPr>
      <w:tab/>
      <w:t>Issue 1.0 – 17</w:t>
    </w:r>
    <w:r>
      <w:rPr>
        <w:sz w:val="17"/>
        <w:vertAlign w:val="superscript"/>
      </w:rPr>
      <w:t>th</w:t>
    </w:r>
    <w:r>
      <w:rPr>
        <w:sz w:val="17"/>
      </w:rPr>
      <w:t xml:space="preserve"> September 2007 </w:t>
    </w:r>
  </w:p>
  <w:p w14:paraId="7F93CAC7" w14:textId="77777777" w:rsidR="00A61B70" w:rsidRDefault="00A61B70">
    <w:pPr>
      <w:spacing w:after="0" w:line="259" w:lineRule="auto"/>
      <w:ind w:left="359" w:right="0" w:firstLine="0"/>
      <w:jc w:val="left"/>
    </w:pPr>
    <w:r>
      <w:rPr>
        <w:sz w:val="17"/>
      </w:rPr>
      <w:t xml:space="preserve"> </w:t>
    </w:r>
  </w:p>
  <w:p w14:paraId="63D72D86" w14:textId="77777777" w:rsidR="00A61B70" w:rsidRDefault="00A61B70">
    <w:pPr>
      <w:spacing w:after="0" w:line="259" w:lineRule="auto"/>
      <w:ind w:left="359" w:right="0" w:firstLine="0"/>
      <w:jc w:val="left"/>
    </w:pPr>
    <w:r>
      <w:rPr>
        <w:b/>
        <w:sz w:val="15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CF80" w14:textId="787A9AC8" w:rsidR="00A61B70" w:rsidRDefault="00A61B70">
    <w:pPr>
      <w:tabs>
        <w:tab w:val="center" w:pos="1766"/>
        <w:tab w:val="right" w:pos="8793"/>
      </w:tabs>
      <w:spacing w:line="259" w:lineRule="auto"/>
      <w:ind w:left="0" w:right="-20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06171B7" wp14:editId="15546A8D">
              <wp:simplePos x="0" y="0"/>
              <wp:positionH relativeFrom="page">
                <wp:posOffset>1387602</wp:posOffset>
              </wp:positionH>
              <wp:positionV relativeFrom="page">
                <wp:posOffset>800862</wp:posOffset>
              </wp:positionV>
              <wp:extent cx="4998720" cy="5334"/>
              <wp:effectExtent l="0" t="0" r="0" b="0"/>
              <wp:wrapSquare wrapText="bothSides"/>
              <wp:docPr id="10136" name="Group 101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5334"/>
                        <a:chOff x="0" y="0"/>
                        <a:chExt cx="4998720" cy="5334"/>
                      </a:xfrm>
                    </wpg:grpSpPr>
                    <wps:wsp>
                      <wps:cNvPr id="10711" name="Shape 10711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196B61E" id="Group 10136" o:spid="_x0000_s1026" style="position:absolute;margin-left:109.25pt;margin-top:63.05pt;width:393.6pt;height:.4pt;z-index:251656704;mso-position-horizontal-relative:page;mso-position-vertical-relative:page" coordsize="4998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">
              <v:shape id="Shape 10711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National Grid Electricity TransmissionControl Telephony Electrical Standard </w:t>
    </w:r>
  </w:p>
  <w:p w14:paraId="4CE52B01" w14:textId="00A6F297" w:rsidR="00A61B70" w:rsidRDefault="00A61B70">
    <w:pPr>
      <w:tabs>
        <w:tab w:val="center" w:pos="359"/>
        <w:tab w:val="right" w:pos="8793"/>
      </w:tabs>
      <w:spacing w:after="11" w:line="259" w:lineRule="auto"/>
      <w:ind w:left="0" w:right="-207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 </w:t>
    </w:r>
    <w:r>
      <w:rPr>
        <w:sz w:val="17"/>
      </w:rPr>
      <w:tab/>
      <w:t xml:space="preserve">Daft Issue 2.0 – March 2022 </w:t>
    </w:r>
  </w:p>
  <w:p w14:paraId="0EAFA679" w14:textId="77777777" w:rsidR="00A61B70" w:rsidRDefault="00A61B70">
    <w:pPr>
      <w:spacing w:after="0" w:line="259" w:lineRule="auto"/>
      <w:ind w:left="359" w:right="0" w:firstLine="0"/>
      <w:jc w:val="left"/>
    </w:pPr>
    <w:r>
      <w:rPr>
        <w:sz w:val="17"/>
      </w:rPr>
      <w:t xml:space="preserve"> </w:t>
    </w:r>
  </w:p>
  <w:p w14:paraId="03923306" w14:textId="77777777" w:rsidR="00A61B70" w:rsidRDefault="00A61B70">
    <w:pPr>
      <w:spacing w:after="0" w:line="259" w:lineRule="auto"/>
      <w:ind w:left="359" w:right="0" w:firstLine="0"/>
      <w:jc w:val="left"/>
    </w:pPr>
    <w:r>
      <w:rPr>
        <w:b/>
        <w:sz w:val="15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CE37" w14:textId="77777777" w:rsidR="00A61B70" w:rsidRDefault="00A61B7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723B0"/>
    <w:multiLevelType w:val="hybridMultilevel"/>
    <w:tmpl w:val="91D87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B29A9"/>
    <w:multiLevelType w:val="hybridMultilevel"/>
    <w:tmpl w:val="C04E1660"/>
    <w:lvl w:ilvl="0" w:tplc="C1B48CFE">
      <w:start w:val="1"/>
      <w:numFmt w:val="lowerLetter"/>
      <w:lvlText w:val="(%1)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FC3122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7E120C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02ABA2E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E6F534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5AB886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F82610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7BAFB62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EC29BEE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C75DC2"/>
    <w:multiLevelType w:val="hybridMultilevel"/>
    <w:tmpl w:val="149E63B8"/>
    <w:lvl w:ilvl="0" w:tplc="7F02E2D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4" w:hanging="360"/>
      </w:pPr>
    </w:lvl>
    <w:lvl w:ilvl="2" w:tplc="0809001B" w:tentative="1">
      <w:start w:val="1"/>
      <w:numFmt w:val="lowerRoman"/>
      <w:lvlText w:val="%3."/>
      <w:lvlJc w:val="right"/>
      <w:pPr>
        <w:ind w:left="2144" w:hanging="180"/>
      </w:pPr>
    </w:lvl>
    <w:lvl w:ilvl="3" w:tplc="0809000F" w:tentative="1">
      <w:start w:val="1"/>
      <w:numFmt w:val="decimal"/>
      <w:lvlText w:val="%4."/>
      <w:lvlJc w:val="left"/>
      <w:pPr>
        <w:ind w:left="2864" w:hanging="360"/>
      </w:pPr>
    </w:lvl>
    <w:lvl w:ilvl="4" w:tplc="08090019" w:tentative="1">
      <w:start w:val="1"/>
      <w:numFmt w:val="lowerLetter"/>
      <w:lvlText w:val="%5."/>
      <w:lvlJc w:val="left"/>
      <w:pPr>
        <w:ind w:left="3584" w:hanging="360"/>
      </w:pPr>
    </w:lvl>
    <w:lvl w:ilvl="5" w:tplc="0809001B" w:tentative="1">
      <w:start w:val="1"/>
      <w:numFmt w:val="lowerRoman"/>
      <w:lvlText w:val="%6."/>
      <w:lvlJc w:val="right"/>
      <w:pPr>
        <w:ind w:left="4304" w:hanging="180"/>
      </w:pPr>
    </w:lvl>
    <w:lvl w:ilvl="6" w:tplc="0809000F" w:tentative="1">
      <w:start w:val="1"/>
      <w:numFmt w:val="decimal"/>
      <w:lvlText w:val="%7."/>
      <w:lvlJc w:val="left"/>
      <w:pPr>
        <w:ind w:left="5024" w:hanging="360"/>
      </w:pPr>
    </w:lvl>
    <w:lvl w:ilvl="7" w:tplc="08090019" w:tentative="1">
      <w:start w:val="1"/>
      <w:numFmt w:val="lowerLetter"/>
      <w:lvlText w:val="%8."/>
      <w:lvlJc w:val="left"/>
      <w:pPr>
        <w:ind w:left="5744" w:hanging="360"/>
      </w:pPr>
    </w:lvl>
    <w:lvl w:ilvl="8" w:tplc="080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56"/>
    <w:rsid w:val="000011B0"/>
    <w:rsid w:val="000052D1"/>
    <w:rsid w:val="00020540"/>
    <w:rsid w:val="00021B1A"/>
    <w:rsid w:val="000268AC"/>
    <w:rsid w:val="00026B81"/>
    <w:rsid w:val="00046456"/>
    <w:rsid w:val="00056257"/>
    <w:rsid w:val="00062D1D"/>
    <w:rsid w:val="00070702"/>
    <w:rsid w:val="0007257A"/>
    <w:rsid w:val="00080205"/>
    <w:rsid w:val="0008117B"/>
    <w:rsid w:val="000A6254"/>
    <w:rsid w:val="000A6346"/>
    <w:rsid w:val="000B16FA"/>
    <w:rsid w:val="000B51AF"/>
    <w:rsid w:val="000B5A5F"/>
    <w:rsid w:val="000D5E03"/>
    <w:rsid w:val="000E0C3A"/>
    <w:rsid w:val="000E57DC"/>
    <w:rsid w:val="000F1F12"/>
    <w:rsid w:val="000F325C"/>
    <w:rsid w:val="00101008"/>
    <w:rsid w:val="001016BB"/>
    <w:rsid w:val="001021EA"/>
    <w:rsid w:val="0010347C"/>
    <w:rsid w:val="00107848"/>
    <w:rsid w:val="0011036F"/>
    <w:rsid w:val="00115FA8"/>
    <w:rsid w:val="00121CD8"/>
    <w:rsid w:val="001226CC"/>
    <w:rsid w:val="0012372C"/>
    <w:rsid w:val="00125C61"/>
    <w:rsid w:val="00125DE7"/>
    <w:rsid w:val="0012682B"/>
    <w:rsid w:val="001271B3"/>
    <w:rsid w:val="001276FF"/>
    <w:rsid w:val="00127BF5"/>
    <w:rsid w:val="00130514"/>
    <w:rsid w:val="00132254"/>
    <w:rsid w:val="00132D71"/>
    <w:rsid w:val="001336F6"/>
    <w:rsid w:val="00133734"/>
    <w:rsid w:val="001360BD"/>
    <w:rsid w:val="00136219"/>
    <w:rsid w:val="00137265"/>
    <w:rsid w:val="00137C2E"/>
    <w:rsid w:val="0014616E"/>
    <w:rsid w:val="001518EE"/>
    <w:rsid w:val="001535FD"/>
    <w:rsid w:val="001560DF"/>
    <w:rsid w:val="001610C7"/>
    <w:rsid w:val="00162D62"/>
    <w:rsid w:val="00165FCE"/>
    <w:rsid w:val="00177802"/>
    <w:rsid w:val="00191DDC"/>
    <w:rsid w:val="00196797"/>
    <w:rsid w:val="001972C9"/>
    <w:rsid w:val="001A67DE"/>
    <w:rsid w:val="001A6E83"/>
    <w:rsid w:val="001A7009"/>
    <w:rsid w:val="001B0A28"/>
    <w:rsid w:val="001B5DC8"/>
    <w:rsid w:val="001C4A7C"/>
    <w:rsid w:val="001C51FD"/>
    <w:rsid w:val="001D0E18"/>
    <w:rsid w:val="001D2894"/>
    <w:rsid w:val="001D3896"/>
    <w:rsid w:val="001D41A7"/>
    <w:rsid w:val="001D51E9"/>
    <w:rsid w:val="001D740F"/>
    <w:rsid w:val="001D7FFC"/>
    <w:rsid w:val="001E0F80"/>
    <w:rsid w:val="001E17C4"/>
    <w:rsid w:val="001E22AA"/>
    <w:rsid w:val="001E337C"/>
    <w:rsid w:val="001E37FA"/>
    <w:rsid w:val="001E4BBC"/>
    <w:rsid w:val="001F044D"/>
    <w:rsid w:val="001F076E"/>
    <w:rsid w:val="001F3410"/>
    <w:rsid w:val="001F531D"/>
    <w:rsid w:val="001F53EE"/>
    <w:rsid w:val="001F6F92"/>
    <w:rsid w:val="001F706F"/>
    <w:rsid w:val="001F7B1D"/>
    <w:rsid w:val="002006AC"/>
    <w:rsid w:val="00202A13"/>
    <w:rsid w:val="0021328A"/>
    <w:rsid w:val="00216760"/>
    <w:rsid w:val="00216B5D"/>
    <w:rsid w:val="002240EC"/>
    <w:rsid w:val="00227AF6"/>
    <w:rsid w:val="00232CC4"/>
    <w:rsid w:val="00234DDB"/>
    <w:rsid w:val="002378D5"/>
    <w:rsid w:val="00237C94"/>
    <w:rsid w:val="0024076C"/>
    <w:rsid w:val="0025056A"/>
    <w:rsid w:val="00251EBB"/>
    <w:rsid w:val="002520E0"/>
    <w:rsid w:val="00252335"/>
    <w:rsid w:val="00254FEB"/>
    <w:rsid w:val="002554FE"/>
    <w:rsid w:val="00256C7F"/>
    <w:rsid w:val="002619F5"/>
    <w:rsid w:val="00265A6A"/>
    <w:rsid w:val="0026798B"/>
    <w:rsid w:val="00271B5F"/>
    <w:rsid w:val="00281156"/>
    <w:rsid w:val="00281661"/>
    <w:rsid w:val="0028421C"/>
    <w:rsid w:val="002875B5"/>
    <w:rsid w:val="002910C6"/>
    <w:rsid w:val="00293070"/>
    <w:rsid w:val="002940DD"/>
    <w:rsid w:val="0029651B"/>
    <w:rsid w:val="0029663E"/>
    <w:rsid w:val="002B181C"/>
    <w:rsid w:val="002B1E92"/>
    <w:rsid w:val="002B28F0"/>
    <w:rsid w:val="002B4850"/>
    <w:rsid w:val="002C6816"/>
    <w:rsid w:val="002C7248"/>
    <w:rsid w:val="002C735A"/>
    <w:rsid w:val="002C7954"/>
    <w:rsid w:val="002D0C61"/>
    <w:rsid w:val="002D4349"/>
    <w:rsid w:val="002E32B4"/>
    <w:rsid w:val="00302479"/>
    <w:rsid w:val="00305449"/>
    <w:rsid w:val="00307364"/>
    <w:rsid w:val="0031089A"/>
    <w:rsid w:val="00311590"/>
    <w:rsid w:val="00317EBC"/>
    <w:rsid w:val="00320EB9"/>
    <w:rsid w:val="00321C6A"/>
    <w:rsid w:val="00321DB6"/>
    <w:rsid w:val="00327498"/>
    <w:rsid w:val="00332A7E"/>
    <w:rsid w:val="00341A15"/>
    <w:rsid w:val="00343E15"/>
    <w:rsid w:val="003513D3"/>
    <w:rsid w:val="00352521"/>
    <w:rsid w:val="003555B1"/>
    <w:rsid w:val="00365366"/>
    <w:rsid w:val="00367EEB"/>
    <w:rsid w:val="00373E1C"/>
    <w:rsid w:val="00384994"/>
    <w:rsid w:val="0038575D"/>
    <w:rsid w:val="00385C29"/>
    <w:rsid w:val="003870CD"/>
    <w:rsid w:val="00394B8D"/>
    <w:rsid w:val="003A01E2"/>
    <w:rsid w:val="003A0314"/>
    <w:rsid w:val="003A7472"/>
    <w:rsid w:val="003A7D82"/>
    <w:rsid w:val="003C314D"/>
    <w:rsid w:val="003C3616"/>
    <w:rsid w:val="003C3A79"/>
    <w:rsid w:val="003C70F6"/>
    <w:rsid w:val="003C780C"/>
    <w:rsid w:val="003C790D"/>
    <w:rsid w:val="003D0502"/>
    <w:rsid w:val="003D0BF1"/>
    <w:rsid w:val="003D4C16"/>
    <w:rsid w:val="003D6090"/>
    <w:rsid w:val="003E72B8"/>
    <w:rsid w:val="003F1CE1"/>
    <w:rsid w:val="00400345"/>
    <w:rsid w:val="00402C6D"/>
    <w:rsid w:val="00403A8C"/>
    <w:rsid w:val="00404151"/>
    <w:rsid w:val="0040694B"/>
    <w:rsid w:val="00407836"/>
    <w:rsid w:val="004101BA"/>
    <w:rsid w:val="00413D39"/>
    <w:rsid w:val="00427BD5"/>
    <w:rsid w:val="00430EAE"/>
    <w:rsid w:val="004336AA"/>
    <w:rsid w:val="00434F60"/>
    <w:rsid w:val="0043514E"/>
    <w:rsid w:val="0043536C"/>
    <w:rsid w:val="004358AD"/>
    <w:rsid w:val="00443F6D"/>
    <w:rsid w:val="004475F0"/>
    <w:rsid w:val="00453E7E"/>
    <w:rsid w:val="00454400"/>
    <w:rsid w:val="00455933"/>
    <w:rsid w:val="00457FF7"/>
    <w:rsid w:val="00463EBA"/>
    <w:rsid w:val="00464E8E"/>
    <w:rsid w:val="00474AE3"/>
    <w:rsid w:val="00476733"/>
    <w:rsid w:val="00480F18"/>
    <w:rsid w:val="00483B14"/>
    <w:rsid w:val="004858E1"/>
    <w:rsid w:val="00487B86"/>
    <w:rsid w:val="0049020B"/>
    <w:rsid w:val="00491C49"/>
    <w:rsid w:val="00493543"/>
    <w:rsid w:val="004944E6"/>
    <w:rsid w:val="004A1C73"/>
    <w:rsid w:val="004A60C6"/>
    <w:rsid w:val="004A7062"/>
    <w:rsid w:val="004B12BD"/>
    <w:rsid w:val="004C5E1F"/>
    <w:rsid w:val="004D1E13"/>
    <w:rsid w:val="004D3E2A"/>
    <w:rsid w:val="004D6CF4"/>
    <w:rsid w:val="004D7277"/>
    <w:rsid w:val="004E14D8"/>
    <w:rsid w:val="004E1848"/>
    <w:rsid w:val="004E4403"/>
    <w:rsid w:val="004E702B"/>
    <w:rsid w:val="004F48EA"/>
    <w:rsid w:val="004F6B2A"/>
    <w:rsid w:val="004F6C8F"/>
    <w:rsid w:val="00501C76"/>
    <w:rsid w:val="00502A4E"/>
    <w:rsid w:val="00513A7D"/>
    <w:rsid w:val="005210BA"/>
    <w:rsid w:val="0052272C"/>
    <w:rsid w:val="00522C62"/>
    <w:rsid w:val="0052651B"/>
    <w:rsid w:val="00527EF5"/>
    <w:rsid w:val="0053385C"/>
    <w:rsid w:val="0053634A"/>
    <w:rsid w:val="00537BE1"/>
    <w:rsid w:val="00540AB3"/>
    <w:rsid w:val="00545192"/>
    <w:rsid w:val="00553F1C"/>
    <w:rsid w:val="005568EB"/>
    <w:rsid w:val="0056018F"/>
    <w:rsid w:val="00561550"/>
    <w:rsid w:val="00567092"/>
    <w:rsid w:val="0057716C"/>
    <w:rsid w:val="00584738"/>
    <w:rsid w:val="00587D99"/>
    <w:rsid w:val="005922E0"/>
    <w:rsid w:val="00592EA6"/>
    <w:rsid w:val="00596ED6"/>
    <w:rsid w:val="005A2481"/>
    <w:rsid w:val="005A2B51"/>
    <w:rsid w:val="005A53F9"/>
    <w:rsid w:val="005B4849"/>
    <w:rsid w:val="005B65E4"/>
    <w:rsid w:val="005B794F"/>
    <w:rsid w:val="005C048C"/>
    <w:rsid w:val="005C60CE"/>
    <w:rsid w:val="005D1609"/>
    <w:rsid w:val="005D27ED"/>
    <w:rsid w:val="005D7EB8"/>
    <w:rsid w:val="005E3667"/>
    <w:rsid w:val="005E5B19"/>
    <w:rsid w:val="005E6A39"/>
    <w:rsid w:val="005F123F"/>
    <w:rsid w:val="005F7EB4"/>
    <w:rsid w:val="00600344"/>
    <w:rsid w:val="00605997"/>
    <w:rsid w:val="00606341"/>
    <w:rsid w:val="00611323"/>
    <w:rsid w:val="00613553"/>
    <w:rsid w:val="00615247"/>
    <w:rsid w:val="00617882"/>
    <w:rsid w:val="00623457"/>
    <w:rsid w:val="006269EF"/>
    <w:rsid w:val="00631610"/>
    <w:rsid w:val="0063169E"/>
    <w:rsid w:val="00631FED"/>
    <w:rsid w:val="0063201E"/>
    <w:rsid w:val="00634CB0"/>
    <w:rsid w:val="00647FE4"/>
    <w:rsid w:val="0065148B"/>
    <w:rsid w:val="00651599"/>
    <w:rsid w:val="0065438E"/>
    <w:rsid w:val="00655BED"/>
    <w:rsid w:val="0065727D"/>
    <w:rsid w:val="0067182E"/>
    <w:rsid w:val="00673522"/>
    <w:rsid w:val="00677EB1"/>
    <w:rsid w:val="00682C42"/>
    <w:rsid w:val="00683E0D"/>
    <w:rsid w:val="00685EED"/>
    <w:rsid w:val="006864E9"/>
    <w:rsid w:val="00690BB1"/>
    <w:rsid w:val="006958F6"/>
    <w:rsid w:val="006A1146"/>
    <w:rsid w:val="006A1B8B"/>
    <w:rsid w:val="006A24EB"/>
    <w:rsid w:val="006C225C"/>
    <w:rsid w:val="006C586A"/>
    <w:rsid w:val="006C7E5E"/>
    <w:rsid w:val="006D1BA9"/>
    <w:rsid w:val="006D268D"/>
    <w:rsid w:val="006D2D64"/>
    <w:rsid w:val="006E16C7"/>
    <w:rsid w:val="006E5F0D"/>
    <w:rsid w:val="006F29F2"/>
    <w:rsid w:val="0070027E"/>
    <w:rsid w:val="0070111B"/>
    <w:rsid w:val="007042F3"/>
    <w:rsid w:val="00707EB3"/>
    <w:rsid w:val="00710851"/>
    <w:rsid w:val="0071332E"/>
    <w:rsid w:val="007150AE"/>
    <w:rsid w:val="007166BC"/>
    <w:rsid w:val="00721115"/>
    <w:rsid w:val="00721DA0"/>
    <w:rsid w:val="00721F1D"/>
    <w:rsid w:val="00723087"/>
    <w:rsid w:val="00732050"/>
    <w:rsid w:val="00737AB4"/>
    <w:rsid w:val="00737F6E"/>
    <w:rsid w:val="00750F65"/>
    <w:rsid w:val="00753702"/>
    <w:rsid w:val="00753DEC"/>
    <w:rsid w:val="00757985"/>
    <w:rsid w:val="00760284"/>
    <w:rsid w:val="00760D81"/>
    <w:rsid w:val="00762AB4"/>
    <w:rsid w:val="007636E2"/>
    <w:rsid w:val="007667B4"/>
    <w:rsid w:val="00771631"/>
    <w:rsid w:val="0077318D"/>
    <w:rsid w:val="00773B5F"/>
    <w:rsid w:val="007744D4"/>
    <w:rsid w:val="00775845"/>
    <w:rsid w:val="00775F37"/>
    <w:rsid w:val="007800B4"/>
    <w:rsid w:val="00782DDD"/>
    <w:rsid w:val="00782DE8"/>
    <w:rsid w:val="0078324C"/>
    <w:rsid w:val="007838AA"/>
    <w:rsid w:val="00783D25"/>
    <w:rsid w:val="00786469"/>
    <w:rsid w:val="00797B5B"/>
    <w:rsid w:val="007A0564"/>
    <w:rsid w:val="007C1191"/>
    <w:rsid w:val="007C413D"/>
    <w:rsid w:val="007C460E"/>
    <w:rsid w:val="007D1F30"/>
    <w:rsid w:val="007D49ED"/>
    <w:rsid w:val="007D6D32"/>
    <w:rsid w:val="007E0CC8"/>
    <w:rsid w:val="007E1B37"/>
    <w:rsid w:val="007E1E9A"/>
    <w:rsid w:val="007E5272"/>
    <w:rsid w:val="007E6DC4"/>
    <w:rsid w:val="007F1EE9"/>
    <w:rsid w:val="007F260B"/>
    <w:rsid w:val="007F32A1"/>
    <w:rsid w:val="007F3B22"/>
    <w:rsid w:val="007F60EF"/>
    <w:rsid w:val="007F6219"/>
    <w:rsid w:val="007F64DE"/>
    <w:rsid w:val="00802B18"/>
    <w:rsid w:val="00803F0F"/>
    <w:rsid w:val="008064C1"/>
    <w:rsid w:val="00810F36"/>
    <w:rsid w:val="00811567"/>
    <w:rsid w:val="00822342"/>
    <w:rsid w:val="00826F88"/>
    <w:rsid w:val="00827E62"/>
    <w:rsid w:val="00833280"/>
    <w:rsid w:val="00833702"/>
    <w:rsid w:val="0084328B"/>
    <w:rsid w:val="00846BB3"/>
    <w:rsid w:val="00847DC7"/>
    <w:rsid w:val="00852033"/>
    <w:rsid w:val="0085366F"/>
    <w:rsid w:val="008644D0"/>
    <w:rsid w:val="008654FE"/>
    <w:rsid w:val="00867579"/>
    <w:rsid w:val="00870410"/>
    <w:rsid w:val="0087076F"/>
    <w:rsid w:val="008741C3"/>
    <w:rsid w:val="00875031"/>
    <w:rsid w:val="00882B72"/>
    <w:rsid w:val="008A02DB"/>
    <w:rsid w:val="008A1D7A"/>
    <w:rsid w:val="008A348B"/>
    <w:rsid w:val="008B0A0D"/>
    <w:rsid w:val="008B1678"/>
    <w:rsid w:val="008B2EEC"/>
    <w:rsid w:val="008B3305"/>
    <w:rsid w:val="008B5CB3"/>
    <w:rsid w:val="008B5D52"/>
    <w:rsid w:val="008B6F1B"/>
    <w:rsid w:val="008D4B12"/>
    <w:rsid w:val="008D5A86"/>
    <w:rsid w:val="008D7370"/>
    <w:rsid w:val="008E68B1"/>
    <w:rsid w:val="008E6A19"/>
    <w:rsid w:val="008E6D26"/>
    <w:rsid w:val="008F1521"/>
    <w:rsid w:val="008F53FC"/>
    <w:rsid w:val="009017AF"/>
    <w:rsid w:val="009020BC"/>
    <w:rsid w:val="00903CFB"/>
    <w:rsid w:val="00905028"/>
    <w:rsid w:val="009069C0"/>
    <w:rsid w:val="00913FCC"/>
    <w:rsid w:val="009168B9"/>
    <w:rsid w:val="009209EC"/>
    <w:rsid w:val="009237B9"/>
    <w:rsid w:val="00924319"/>
    <w:rsid w:val="0093771B"/>
    <w:rsid w:val="00951015"/>
    <w:rsid w:val="009513F4"/>
    <w:rsid w:val="0095207B"/>
    <w:rsid w:val="00952CAA"/>
    <w:rsid w:val="00955569"/>
    <w:rsid w:val="009575B6"/>
    <w:rsid w:val="009678C3"/>
    <w:rsid w:val="00972814"/>
    <w:rsid w:val="00973384"/>
    <w:rsid w:val="00973601"/>
    <w:rsid w:val="00974C71"/>
    <w:rsid w:val="0097542B"/>
    <w:rsid w:val="0097631A"/>
    <w:rsid w:val="00976339"/>
    <w:rsid w:val="0098415F"/>
    <w:rsid w:val="00990DEB"/>
    <w:rsid w:val="00992CC4"/>
    <w:rsid w:val="00992D05"/>
    <w:rsid w:val="00996DFF"/>
    <w:rsid w:val="009A0B68"/>
    <w:rsid w:val="009A16D1"/>
    <w:rsid w:val="009B1192"/>
    <w:rsid w:val="009B271B"/>
    <w:rsid w:val="009C09F7"/>
    <w:rsid w:val="009C277D"/>
    <w:rsid w:val="009D118F"/>
    <w:rsid w:val="009D18DF"/>
    <w:rsid w:val="009D4424"/>
    <w:rsid w:val="009D756C"/>
    <w:rsid w:val="009D78F2"/>
    <w:rsid w:val="009D7ECB"/>
    <w:rsid w:val="009E0A63"/>
    <w:rsid w:val="009E24EF"/>
    <w:rsid w:val="009E37E9"/>
    <w:rsid w:val="009E3916"/>
    <w:rsid w:val="00A004BF"/>
    <w:rsid w:val="00A030C7"/>
    <w:rsid w:val="00A04A90"/>
    <w:rsid w:val="00A05FF8"/>
    <w:rsid w:val="00A1373D"/>
    <w:rsid w:val="00A140BC"/>
    <w:rsid w:val="00A17D56"/>
    <w:rsid w:val="00A21BAB"/>
    <w:rsid w:val="00A2295B"/>
    <w:rsid w:val="00A25063"/>
    <w:rsid w:val="00A273BB"/>
    <w:rsid w:val="00A2765B"/>
    <w:rsid w:val="00A34589"/>
    <w:rsid w:val="00A34C8C"/>
    <w:rsid w:val="00A41F3D"/>
    <w:rsid w:val="00A44573"/>
    <w:rsid w:val="00A57AD3"/>
    <w:rsid w:val="00A61B70"/>
    <w:rsid w:val="00A73C0E"/>
    <w:rsid w:val="00A744F6"/>
    <w:rsid w:val="00A80F38"/>
    <w:rsid w:val="00A87DAA"/>
    <w:rsid w:val="00A91915"/>
    <w:rsid w:val="00A924F2"/>
    <w:rsid w:val="00A952BE"/>
    <w:rsid w:val="00AA12E6"/>
    <w:rsid w:val="00AA2146"/>
    <w:rsid w:val="00AA2B57"/>
    <w:rsid w:val="00AA353F"/>
    <w:rsid w:val="00AA40EC"/>
    <w:rsid w:val="00AB0340"/>
    <w:rsid w:val="00AB6D02"/>
    <w:rsid w:val="00AB7822"/>
    <w:rsid w:val="00AB7F12"/>
    <w:rsid w:val="00AC08E0"/>
    <w:rsid w:val="00AC275D"/>
    <w:rsid w:val="00AC3DD6"/>
    <w:rsid w:val="00AC6E25"/>
    <w:rsid w:val="00AD6AD1"/>
    <w:rsid w:val="00AE2AA1"/>
    <w:rsid w:val="00AF08EB"/>
    <w:rsid w:val="00AF3373"/>
    <w:rsid w:val="00AF5E4B"/>
    <w:rsid w:val="00B02646"/>
    <w:rsid w:val="00B02CF9"/>
    <w:rsid w:val="00B11870"/>
    <w:rsid w:val="00B11EA0"/>
    <w:rsid w:val="00B12881"/>
    <w:rsid w:val="00B1473F"/>
    <w:rsid w:val="00B157E5"/>
    <w:rsid w:val="00B217AD"/>
    <w:rsid w:val="00B25B98"/>
    <w:rsid w:val="00B25E0E"/>
    <w:rsid w:val="00B30F94"/>
    <w:rsid w:val="00B35560"/>
    <w:rsid w:val="00B403B5"/>
    <w:rsid w:val="00B426F7"/>
    <w:rsid w:val="00B46F6C"/>
    <w:rsid w:val="00B51199"/>
    <w:rsid w:val="00B520E5"/>
    <w:rsid w:val="00B52E18"/>
    <w:rsid w:val="00B532AF"/>
    <w:rsid w:val="00B551D3"/>
    <w:rsid w:val="00B56503"/>
    <w:rsid w:val="00B62102"/>
    <w:rsid w:val="00B622E5"/>
    <w:rsid w:val="00B65DF1"/>
    <w:rsid w:val="00B66C26"/>
    <w:rsid w:val="00B672C9"/>
    <w:rsid w:val="00B72E1C"/>
    <w:rsid w:val="00B92445"/>
    <w:rsid w:val="00B969C8"/>
    <w:rsid w:val="00BA090D"/>
    <w:rsid w:val="00BA4571"/>
    <w:rsid w:val="00BB0EBA"/>
    <w:rsid w:val="00BC03E6"/>
    <w:rsid w:val="00BC497E"/>
    <w:rsid w:val="00BC4A24"/>
    <w:rsid w:val="00BD249D"/>
    <w:rsid w:val="00BD2AE2"/>
    <w:rsid w:val="00BD302D"/>
    <w:rsid w:val="00BD4699"/>
    <w:rsid w:val="00BD5F6C"/>
    <w:rsid w:val="00BD7785"/>
    <w:rsid w:val="00BE7953"/>
    <w:rsid w:val="00BF0671"/>
    <w:rsid w:val="00BF224F"/>
    <w:rsid w:val="00BF5424"/>
    <w:rsid w:val="00C0642D"/>
    <w:rsid w:val="00C11289"/>
    <w:rsid w:val="00C16341"/>
    <w:rsid w:val="00C17DB3"/>
    <w:rsid w:val="00C2172E"/>
    <w:rsid w:val="00C23655"/>
    <w:rsid w:val="00C27390"/>
    <w:rsid w:val="00C27C4A"/>
    <w:rsid w:val="00C40F07"/>
    <w:rsid w:val="00C44ABF"/>
    <w:rsid w:val="00C45229"/>
    <w:rsid w:val="00C45B3E"/>
    <w:rsid w:val="00C5019F"/>
    <w:rsid w:val="00C539DE"/>
    <w:rsid w:val="00C57A92"/>
    <w:rsid w:val="00C60C03"/>
    <w:rsid w:val="00C62039"/>
    <w:rsid w:val="00C62A56"/>
    <w:rsid w:val="00C66FE3"/>
    <w:rsid w:val="00C676D2"/>
    <w:rsid w:val="00C73F47"/>
    <w:rsid w:val="00C80F07"/>
    <w:rsid w:val="00C81840"/>
    <w:rsid w:val="00C829D7"/>
    <w:rsid w:val="00C84F56"/>
    <w:rsid w:val="00C85E66"/>
    <w:rsid w:val="00C86272"/>
    <w:rsid w:val="00C90B03"/>
    <w:rsid w:val="00C932EA"/>
    <w:rsid w:val="00C943FE"/>
    <w:rsid w:val="00CA287F"/>
    <w:rsid w:val="00CA7700"/>
    <w:rsid w:val="00CB02FE"/>
    <w:rsid w:val="00CB1E2F"/>
    <w:rsid w:val="00CB24C8"/>
    <w:rsid w:val="00CB32C7"/>
    <w:rsid w:val="00CB583F"/>
    <w:rsid w:val="00CB71E3"/>
    <w:rsid w:val="00CC16B1"/>
    <w:rsid w:val="00CC175E"/>
    <w:rsid w:val="00CC29EB"/>
    <w:rsid w:val="00CD27DE"/>
    <w:rsid w:val="00CD4744"/>
    <w:rsid w:val="00CD780C"/>
    <w:rsid w:val="00CD7FDA"/>
    <w:rsid w:val="00CE34D0"/>
    <w:rsid w:val="00CF0B14"/>
    <w:rsid w:val="00CF49A3"/>
    <w:rsid w:val="00CF5148"/>
    <w:rsid w:val="00CF6334"/>
    <w:rsid w:val="00CF654C"/>
    <w:rsid w:val="00D039A4"/>
    <w:rsid w:val="00D1080E"/>
    <w:rsid w:val="00D11654"/>
    <w:rsid w:val="00D1246D"/>
    <w:rsid w:val="00D1647F"/>
    <w:rsid w:val="00D16F06"/>
    <w:rsid w:val="00D233D4"/>
    <w:rsid w:val="00D24641"/>
    <w:rsid w:val="00D4303F"/>
    <w:rsid w:val="00D4319C"/>
    <w:rsid w:val="00D533C4"/>
    <w:rsid w:val="00D57A0F"/>
    <w:rsid w:val="00D657F8"/>
    <w:rsid w:val="00D66EF7"/>
    <w:rsid w:val="00D67851"/>
    <w:rsid w:val="00D72248"/>
    <w:rsid w:val="00D72545"/>
    <w:rsid w:val="00D74010"/>
    <w:rsid w:val="00D7530F"/>
    <w:rsid w:val="00D775BB"/>
    <w:rsid w:val="00D800C1"/>
    <w:rsid w:val="00D82BB6"/>
    <w:rsid w:val="00D85646"/>
    <w:rsid w:val="00D911FC"/>
    <w:rsid w:val="00D92E4D"/>
    <w:rsid w:val="00D952AF"/>
    <w:rsid w:val="00D954FA"/>
    <w:rsid w:val="00D962E5"/>
    <w:rsid w:val="00D97ED4"/>
    <w:rsid w:val="00DA1A90"/>
    <w:rsid w:val="00DA3251"/>
    <w:rsid w:val="00DA340B"/>
    <w:rsid w:val="00DA6385"/>
    <w:rsid w:val="00DA7142"/>
    <w:rsid w:val="00DA797E"/>
    <w:rsid w:val="00DB1278"/>
    <w:rsid w:val="00DC3F8A"/>
    <w:rsid w:val="00DC452F"/>
    <w:rsid w:val="00DC5F82"/>
    <w:rsid w:val="00DC7ACC"/>
    <w:rsid w:val="00DD2AA3"/>
    <w:rsid w:val="00DD2B34"/>
    <w:rsid w:val="00DD71F3"/>
    <w:rsid w:val="00DD7399"/>
    <w:rsid w:val="00DD7C9A"/>
    <w:rsid w:val="00DE0C67"/>
    <w:rsid w:val="00DE17FF"/>
    <w:rsid w:val="00DE42C9"/>
    <w:rsid w:val="00DE58F6"/>
    <w:rsid w:val="00DE7282"/>
    <w:rsid w:val="00DF092F"/>
    <w:rsid w:val="00DF1296"/>
    <w:rsid w:val="00DF6509"/>
    <w:rsid w:val="00E0197A"/>
    <w:rsid w:val="00E0402B"/>
    <w:rsid w:val="00E054AD"/>
    <w:rsid w:val="00E06643"/>
    <w:rsid w:val="00E07E04"/>
    <w:rsid w:val="00E17DC1"/>
    <w:rsid w:val="00E21D15"/>
    <w:rsid w:val="00E223C1"/>
    <w:rsid w:val="00E257B6"/>
    <w:rsid w:val="00E32400"/>
    <w:rsid w:val="00E32D7D"/>
    <w:rsid w:val="00E33A22"/>
    <w:rsid w:val="00E36FC8"/>
    <w:rsid w:val="00E40E67"/>
    <w:rsid w:val="00E47387"/>
    <w:rsid w:val="00E5666C"/>
    <w:rsid w:val="00E60036"/>
    <w:rsid w:val="00E60B8B"/>
    <w:rsid w:val="00E64F9D"/>
    <w:rsid w:val="00E6505A"/>
    <w:rsid w:val="00E65262"/>
    <w:rsid w:val="00E70C5F"/>
    <w:rsid w:val="00E70ED4"/>
    <w:rsid w:val="00E714A5"/>
    <w:rsid w:val="00E72C6D"/>
    <w:rsid w:val="00E72F5B"/>
    <w:rsid w:val="00E7349B"/>
    <w:rsid w:val="00E757F8"/>
    <w:rsid w:val="00E809DB"/>
    <w:rsid w:val="00E818E5"/>
    <w:rsid w:val="00E822C1"/>
    <w:rsid w:val="00E85AE5"/>
    <w:rsid w:val="00E8682B"/>
    <w:rsid w:val="00E87026"/>
    <w:rsid w:val="00E873CB"/>
    <w:rsid w:val="00E91535"/>
    <w:rsid w:val="00E918A8"/>
    <w:rsid w:val="00E96C79"/>
    <w:rsid w:val="00E96CEF"/>
    <w:rsid w:val="00E9732B"/>
    <w:rsid w:val="00E97F37"/>
    <w:rsid w:val="00EA12B0"/>
    <w:rsid w:val="00EA33A7"/>
    <w:rsid w:val="00EA494E"/>
    <w:rsid w:val="00EA542A"/>
    <w:rsid w:val="00EB196F"/>
    <w:rsid w:val="00EC4F9E"/>
    <w:rsid w:val="00ED0333"/>
    <w:rsid w:val="00ED3207"/>
    <w:rsid w:val="00ED343E"/>
    <w:rsid w:val="00ED4452"/>
    <w:rsid w:val="00ED7D4A"/>
    <w:rsid w:val="00EE39B7"/>
    <w:rsid w:val="00EE4FF6"/>
    <w:rsid w:val="00EE61DE"/>
    <w:rsid w:val="00EF0EF7"/>
    <w:rsid w:val="00EF35C5"/>
    <w:rsid w:val="00F01F05"/>
    <w:rsid w:val="00F02949"/>
    <w:rsid w:val="00F02E38"/>
    <w:rsid w:val="00F0311F"/>
    <w:rsid w:val="00F14942"/>
    <w:rsid w:val="00F14FF5"/>
    <w:rsid w:val="00F23752"/>
    <w:rsid w:val="00F239A5"/>
    <w:rsid w:val="00F274A4"/>
    <w:rsid w:val="00F31705"/>
    <w:rsid w:val="00F3248C"/>
    <w:rsid w:val="00F32DFF"/>
    <w:rsid w:val="00F37D5E"/>
    <w:rsid w:val="00F46BF1"/>
    <w:rsid w:val="00F50A3C"/>
    <w:rsid w:val="00F51BC9"/>
    <w:rsid w:val="00F52368"/>
    <w:rsid w:val="00F53FC1"/>
    <w:rsid w:val="00F54C29"/>
    <w:rsid w:val="00F55325"/>
    <w:rsid w:val="00F55E27"/>
    <w:rsid w:val="00F60889"/>
    <w:rsid w:val="00F614A1"/>
    <w:rsid w:val="00F671FF"/>
    <w:rsid w:val="00F71F6F"/>
    <w:rsid w:val="00F72085"/>
    <w:rsid w:val="00F72391"/>
    <w:rsid w:val="00F73BAA"/>
    <w:rsid w:val="00F80778"/>
    <w:rsid w:val="00F80A81"/>
    <w:rsid w:val="00F848F8"/>
    <w:rsid w:val="00F8503C"/>
    <w:rsid w:val="00F858D9"/>
    <w:rsid w:val="00F86658"/>
    <w:rsid w:val="00F96809"/>
    <w:rsid w:val="00FA08BE"/>
    <w:rsid w:val="00FA171D"/>
    <w:rsid w:val="00FA2FCA"/>
    <w:rsid w:val="00FA3CB8"/>
    <w:rsid w:val="00FA6670"/>
    <w:rsid w:val="00FA7182"/>
    <w:rsid w:val="00FB1189"/>
    <w:rsid w:val="00FB2EF6"/>
    <w:rsid w:val="00FB4899"/>
    <w:rsid w:val="00FB5A02"/>
    <w:rsid w:val="00FD045E"/>
    <w:rsid w:val="00FD10AA"/>
    <w:rsid w:val="00FD4126"/>
    <w:rsid w:val="00FD5D36"/>
    <w:rsid w:val="00FD7797"/>
    <w:rsid w:val="00FE183C"/>
    <w:rsid w:val="00FE2A89"/>
    <w:rsid w:val="00FE3612"/>
    <w:rsid w:val="00FF0399"/>
    <w:rsid w:val="00FF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09F2F73"/>
  <w15:docId w15:val="{818909FD-BA9F-492C-8562-C3383E22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708" w:right="409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50" w:lineRule="auto"/>
      <w:ind w:left="369" w:hanging="10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16" w:lineRule="auto"/>
      <w:ind w:left="429" w:right="1724" w:hanging="70"/>
    </w:pPr>
    <w:rPr>
      <w:rFonts w:ascii="Arial" w:eastAsia="Arial" w:hAnsi="Arial" w:cs="Arial"/>
      <w:color w:val="000000"/>
      <w:sz w:val="19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9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  <w:u w:val="single" w:color="00000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9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41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A15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A15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15"/>
    <w:rPr>
      <w:rFonts w:ascii="Segoe UI" w:eastAsia="Arial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C0642D"/>
    <w:pPr>
      <w:spacing w:after="0" w:line="240" w:lineRule="auto"/>
    </w:pPr>
    <w:rPr>
      <w:rFonts w:ascii="Arial" w:eastAsia="Arial" w:hAnsi="Arial" w:cs="Arial"/>
      <w:color w:val="000000"/>
      <w:sz w:val="21"/>
    </w:rPr>
  </w:style>
  <w:style w:type="character" w:styleId="Hyperlink">
    <w:name w:val="Hyperlink"/>
    <w:basedOn w:val="DefaultParagraphFont"/>
    <w:uiPriority w:val="99"/>
    <w:unhideWhenUsed/>
    <w:rsid w:val="002940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40D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1610"/>
    <w:pPr>
      <w:spacing w:after="0" w:line="240" w:lineRule="auto"/>
      <w:ind w:left="720" w:right="0" w:firstLine="0"/>
      <w:jc w:val="left"/>
    </w:pPr>
    <w:rPr>
      <w:rFonts w:ascii="Calibri" w:eastAsiaTheme="minorHAnsi" w:hAnsi="Calibri" w:cs="Calibri"/>
      <w:color w:val="auto"/>
      <w:sz w:val="24"/>
      <w:szCs w:val="24"/>
    </w:rPr>
  </w:style>
  <w:style w:type="table" w:styleId="TableGrid0">
    <w:name w:val="Table Grid"/>
    <w:basedOn w:val="TableNormal"/>
    <w:uiPriority w:val="39"/>
    <w:rsid w:val="00E6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4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90D66-8984-40C6-AC48-7942C3A4B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338CE-EA64-4DF2-9414-45A77E1D6E18}">
  <ds:schemaRefs>
    <ds:schemaRef ds:uri="97b6fe81-1556-4112-94ca-31043ca39b71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ec74c4c-1639-4502-8f90-b4ce03410df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4EE838-C28F-4FC5-B55C-9D1A265D2B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96AAC6-56ED-4897-8B55-945ADC8FC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2144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Control_Tel_final_issued.doc</vt:lpstr>
    </vt:vector>
  </TitlesOfParts>
  <Company>National Grid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Control_Tel_final_issued.doc</dc:title>
  <dc:creator>lilian.macleod</dc:creator>
  <cp:lastModifiedBy>Antony Johnson</cp:lastModifiedBy>
  <cp:revision>2</cp:revision>
  <dcterms:created xsi:type="dcterms:W3CDTF">2022-06-13T16:59:00Z</dcterms:created>
  <dcterms:modified xsi:type="dcterms:W3CDTF">2022-06-13T16:59:00Z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0x010100D6D827E7FA3BF940826F8BFC00472608</vt:lpwstr>
  </property>
  <property fmtid="{D5CDD505-2E9C-101B-9397-08002B2CF9AE}" pid="4" name="MSIP_Label_019c027e-33b7-45fc-a572-8ffa5d09ec36_Enabled">
    <vt:lpwstr>true</vt:lpwstr>
  </property>
  <property fmtid="{D5CDD505-2E9C-101B-9397-08002B2CF9AE}" pid="5" name="MSIP_Label_019c027e-33b7-45fc-a572-8ffa5d09ec36_SetDate">
    <vt:lpwstr>2021-11-05T14:33:56Z</vt:lpwstr>
  </property>
  <property fmtid="{D5CDD505-2E9C-101B-9397-08002B2CF9AE}" pid="6" name="MSIP_Label_019c027e-33b7-45fc-a572-8ffa5d09ec36_Method">
    <vt:lpwstr>Standard</vt:lpwstr>
  </property>
  <property fmtid="{D5CDD505-2E9C-101B-9397-08002B2CF9AE}" pid="7" name="MSIP_Label_019c027e-33b7-45fc-a572-8ffa5d09ec36_Name">
    <vt:lpwstr>Internal Use</vt:lpwstr>
  </property>
  <property fmtid="{D5CDD505-2E9C-101B-9397-08002B2CF9AE}" pid="8" name="MSIP_Label_019c027e-33b7-45fc-a572-8ffa5d09ec36_SiteId">
    <vt:lpwstr>031a09bc-a2bf-44df-888e-4e09355b7a24</vt:lpwstr>
  </property>
  <property fmtid="{D5CDD505-2E9C-101B-9397-08002B2CF9AE}" pid="9" name="MSIP_Label_019c027e-33b7-45fc-a572-8ffa5d09ec36_ActionId">
    <vt:lpwstr>7d7df8f7-ed85-4be9-8159-c3d832596349</vt:lpwstr>
  </property>
  <property fmtid="{D5CDD505-2E9C-101B-9397-08002B2CF9AE}" pid="10" name="MSIP_Label_019c027e-33b7-45fc-a572-8ffa5d09ec36_ContentBits">
    <vt:lpwstr>2</vt:lpwstr>
  </property>
  <property fmtid="{D5CDD505-2E9C-101B-9397-08002B2CF9AE}" pid="11" name="MSIP_Label_624b1752-a977-4927-b9e6-e48a43684aee_Enabled">
    <vt:lpwstr>true</vt:lpwstr>
  </property>
  <property fmtid="{D5CDD505-2E9C-101B-9397-08002B2CF9AE}" pid="12" name="MSIP_Label_624b1752-a977-4927-b9e6-e48a43684aee_SetDate">
    <vt:lpwstr>2022-04-12T16:08:09Z</vt:lpwstr>
  </property>
  <property fmtid="{D5CDD505-2E9C-101B-9397-08002B2CF9AE}" pid="13" name="MSIP_Label_624b1752-a977-4927-b9e6-e48a43684aee_Method">
    <vt:lpwstr>Privileged</vt:lpwstr>
  </property>
  <property fmtid="{D5CDD505-2E9C-101B-9397-08002B2CF9AE}" pid="14" name="MSIP_Label_624b1752-a977-4927-b9e6-e48a43684aee_Name">
    <vt:lpwstr>Public</vt:lpwstr>
  </property>
  <property fmtid="{D5CDD505-2E9C-101B-9397-08002B2CF9AE}" pid="15" name="MSIP_Label_624b1752-a977-4927-b9e6-e48a43684aee_SiteId">
    <vt:lpwstr>031a09bc-a2bf-44df-888e-4e09355b7a24</vt:lpwstr>
  </property>
  <property fmtid="{D5CDD505-2E9C-101B-9397-08002B2CF9AE}" pid="16" name="MSIP_Label_624b1752-a977-4927-b9e6-e48a43684aee_ActionId">
    <vt:lpwstr>67a8eb88-f610-4bb7-b5de-0e3af2eee6bd</vt:lpwstr>
  </property>
  <property fmtid="{D5CDD505-2E9C-101B-9397-08002B2CF9AE}" pid="17" name="MSIP_Label_624b1752-a977-4927-b9e6-e48a43684aee_ContentBits">
    <vt:lpwstr>0</vt:lpwstr>
  </property>
</Properties>
</file>