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63ED" w14:textId="77777777" w:rsidR="00A94998" w:rsidRDefault="00A94998" w:rsidP="00A94998">
      <w:pPr>
        <w:pStyle w:val="DocumentTitle"/>
        <w:framePr w:w="0" w:wrap="auto" w:vAnchor="margin" w:hAnchor="text" w:xAlign="left" w:yAlign="inline"/>
        <w:rPr>
          <w:sz w:val="50"/>
          <w:szCs w:val="20"/>
        </w:rPr>
      </w:pPr>
      <w:r w:rsidRPr="001260EE">
        <w:rPr>
          <w:sz w:val="50"/>
          <w:szCs w:val="20"/>
        </w:rPr>
        <w:t xml:space="preserve">LCM </w:t>
      </w:r>
      <w:r>
        <w:rPr>
          <w:sz w:val="50"/>
          <w:szCs w:val="20"/>
        </w:rPr>
        <w:t>Trials &amp;</w:t>
      </w:r>
      <w:r w:rsidRPr="001260EE">
        <w:rPr>
          <w:sz w:val="50"/>
          <w:szCs w:val="20"/>
        </w:rPr>
        <w:t xml:space="preserve"> Design Consultation </w:t>
      </w:r>
    </w:p>
    <w:p w14:paraId="7A3B5728" w14:textId="1FD8DEB7" w:rsidR="00420420" w:rsidRPr="00A94998" w:rsidRDefault="00A94998" w:rsidP="00A94998">
      <w:pPr>
        <w:pStyle w:val="DocumentTitle"/>
        <w:framePr w:w="0" w:wrap="auto" w:vAnchor="margin" w:hAnchor="text" w:xAlign="left" w:yAlign="inline"/>
        <w:rPr>
          <w:sz w:val="50"/>
          <w:szCs w:val="20"/>
        </w:rPr>
      </w:pPr>
      <w:r w:rsidRPr="001260EE">
        <w:rPr>
          <w:sz w:val="50"/>
          <w:szCs w:val="20"/>
        </w:rPr>
        <w:t xml:space="preserve">- </w:t>
      </w:r>
      <w:r>
        <w:rPr>
          <w:sz w:val="50"/>
          <w:szCs w:val="20"/>
        </w:rPr>
        <w:t xml:space="preserve">Launch </w:t>
      </w:r>
      <w:r w:rsidRPr="001260EE">
        <w:rPr>
          <w:sz w:val="50"/>
          <w:szCs w:val="20"/>
        </w:rPr>
        <w:t>Response Proforma</w:t>
      </w:r>
    </w:p>
    <w:p w14:paraId="70D272DB" w14:textId="77777777" w:rsidR="00420420" w:rsidRPr="007C71E4" w:rsidRDefault="00420420" w:rsidP="00182640">
      <w:pPr>
        <w:pStyle w:val="Heading2"/>
        <w:rPr>
          <w:rFonts w:cstheme="majorHAnsi"/>
        </w:rPr>
      </w:pPr>
    </w:p>
    <w:p w14:paraId="69766F6A" w14:textId="72C9EF2F" w:rsidR="00E5288B" w:rsidRDefault="00E5288B" w:rsidP="00E5288B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  <w:r w:rsidRPr="009201C3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NGESO invites responses to </w:t>
      </w: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the Local Constraint Market service design </w:t>
      </w:r>
      <w:r w:rsidRPr="009201C3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consultation by </w:t>
      </w:r>
      <w:r w:rsidRPr="009201C3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 xml:space="preserve">18:00 </w:t>
      </w:r>
      <w:r w:rsidR="00F829B1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Monday</w:t>
      </w:r>
      <w:r w:rsidRPr="009201C3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9</w:t>
      </w:r>
      <w:r w:rsidRPr="009201C3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 xml:space="preserve">th </w:t>
      </w:r>
      <w:r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January</w:t>
      </w:r>
      <w:r w:rsidRPr="009201C3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 xml:space="preserve"> 202</w:t>
      </w:r>
      <w:r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3</w:t>
      </w:r>
      <w:r w:rsidRPr="009201C3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.  Please </w:t>
      </w: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use this response proforma to answer the consultation questions.  </w:t>
      </w:r>
    </w:p>
    <w:p w14:paraId="7F9D35B5" w14:textId="77777777" w:rsidR="00E5288B" w:rsidRDefault="00E5288B" w:rsidP="00E5288B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</w:p>
    <w:p w14:paraId="4D2258CA" w14:textId="77777777" w:rsidR="00E5288B" w:rsidRDefault="00E5288B" w:rsidP="00E5288B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>Please note, all responses should be submitted in a Word document format to:</w:t>
      </w:r>
    </w:p>
    <w:p w14:paraId="39B516EC" w14:textId="77777777" w:rsidR="00E5288B" w:rsidRDefault="00E5288B" w:rsidP="00E5288B">
      <w:pPr>
        <w:pStyle w:val="Default"/>
        <w:rPr>
          <w:rFonts w:asciiTheme="minorHAnsi" w:hAnsiTheme="minorHAnsi" w:cstheme="minorBidi"/>
          <w:color w:val="6E6E6E"/>
          <w:sz w:val="20"/>
          <w:szCs w:val="20"/>
          <w:lang w:val="en-GB"/>
        </w:rPr>
      </w:pPr>
    </w:p>
    <w:p w14:paraId="733D37E5" w14:textId="77777777" w:rsidR="00E5288B" w:rsidRPr="009F02C5" w:rsidRDefault="00E5288B" w:rsidP="00E5288B">
      <w:pPr>
        <w:pStyle w:val="Default"/>
        <w:numPr>
          <w:ilvl w:val="0"/>
          <w:numId w:val="39"/>
        </w:numPr>
        <w:rPr>
          <w:rStyle w:val="Hyperlink"/>
        </w:rPr>
      </w:pPr>
      <w:r w:rsidRPr="009F02C5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Email:</w:t>
      </w:r>
      <w:r>
        <w:rPr>
          <w:sz w:val="20"/>
          <w:szCs w:val="20"/>
        </w:rPr>
        <w:t xml:space="preserve"> </w:t>
      </w:r>
      <w:hyperlink r:id="rId11" w:history="1">
        <w:r w:rsidRPr="00EA294E">
          <w:rPr>
            <w:rStyle w:val="Hyperlink"/>
            <w:sz w:val="20"/>
            <w:szCs w:val="20"/>
          </w:rPr>
          <w:t>box.futureofbalancingservices@nationalgrideso.com</w:t>
        </w:r>
      </w:hyperlink>
      <w:r>
        <w:rPr>
          <w:rStyle w:val="Hyperlink"/>
          <w:sz w:val="20"/>
          <w:szCs w:val="20"/>
        </w:rPr>
        <w:t xml:space="preserve"> </w:t>
      </w:r>
    </w:p>
    <w:p w14:paraId="0E963612" w14:textId="77777777" w:rsidR="00E5288B" w:rsidRDefault="00E5288B" w:rsidP="00E5288B">
      <w:pPr>
        <w:pStyle w:val="Default"/>
        <w:numPr>
          <w:ilvl w:val="0"/>
          <w:numId w:val="39"/>
        </w:numPr>
      </w:pPr>
      <w:r w:rsidRPr="009F02C5">
        <w:rPr>
          <w:rFonts w:asciiTheme="minorHAnsi" w:hAnsiTheme="minorHAnsi" w:cstheme="minorBidi"/>
          <w:b/>
          <w:bCs/>
          <w:color w:val="6E6E6E"/>
          <w:sz w:val="20"/>
          <w:szCs w:val="20"/>
          <w:lang w:val="en-GB"/>
        </w:rPr>
        <w:t>Subject Line:</w:t>
      </w:r>
      <w:r>
        <w:rPr>
          <w:rStyle w:val="Hyperlink"/>
          <w:sz w:val="20"/>
          <w:szCs w:val="20"/>
        </w:rPr>
        <w:t xml:space="preserve"> </w:t>
      </w:r>
      <w:r w:rsidRPr="009F02C5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LCM </w:t>
      </w:r>
      <w:r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Trials and </w:t>
      </w:r>
      <w:r w:rsidRPr="009F02C5">
        <w:rPr>
          <w:rFonts w:asciiTheme="minorHAnsi" w:hAnsiTheme="minorHAnsi" w:cstheme="minorBidi"/>
          <w:color w:val="6E6E6E"/>
          <w:sz w:val="20"/>
          <w:szCs w:val="20"/>
          <w:lang w:val="en-GB"/>
        </w:rPr>
        <w:t>Service Design Consultation.</w:t>
      </w:r>
      <w:r w:rsidRPr="00EA75F5">
        <w:rPr>
          <w:rFonts w:asciiTheme="minorHAnsi" w:hAnsiTheme="minorHAnsi" w:cstheme="minorBidi"/>
          <w:color w:val="6E6E6E"/>
          <w:sz w:val="20"/>
          <w:szCs w:val="20"/>
          <w:lang w:val="en-GB"/>
        </w:rPr>
        <w:t xml:space="preserve"> </w:t>
      </w:r>
    </w:p>
    <w:p w14:paraId="33A4F6FA" w14:textId="77777777" w:rsidR="00E5288B" w:rsidRDefault="00E5288B" w:rsidP="00E5288B">
      <w:pPr>
        <w:pStyle w:val="Introtext"/>
        <w:rPr>
          <w:color w:val="6E6E6E"/>
          <w:sz w:val="20"/>
        </w:rPr>
      </w:pPr>
    </w:p>
    <w:p w14:paraId="5AA3B5A0" w14:textId="77777777" w:rsidR="00E5288B" w:rsidRDefault="00E5288B" w:rsidP="00E5288B">
      <w:pPr>
        <w:pStyle w:val="Introtext"/>
        <w:rPr>
          <w:color w:val="6E6E6E"/>
          <w:sz w:val="20"/>
        </w:rPr>
      </w:pPr>
      <w:r w:rsidRPr="00BB4DB0">
        <w:rPr>
          <w:color w:val="6E6E6E"/>
          <w:sz w:val="20"/>
        </w:rPr>
        <w:t>For any questions</w:t>
      </w:r>
      <w:r>
        <w:rPr>
          <w:color w:val="6E6E6E"/>
          <w:sz w:val="20"/>
        </w:rPr>
        <w:t xml:space="preserve"> on this consultation process</w:t>
      </w:r>
      <w:r w:rsidRPr="00BB4DB0">
        <w:rPr>
          <w:color w:val="6E6E6E"/>
          <w:sz w:val="20"/>
        </w:rPr>
        <w:t xml:space="preserve">, please contact </w:t>
      </w:r>
      <w:hyperlink r:id="rId12" w:history="1">
        <w:r w:rsidRPr="003C523B">
          <w:rPr>
            <w:rStyle w:val="Hyperlink"/>
            <w:sz w:val="20"/>
          </w:rPr>
          <w:t>david.phillips1@nationalgrideso.com</w:t>
        </w:r>
      </w:hyperlink>
      <w:r>
        <w:rPr>
          <w:color w:val="6E6E6E"/>
          <w:sz w:val="20"/>
        </w:rPr>
        <w:t xml:space="preserve">  </w:t>
      </w:r>
    </w:p>
    <w:p w14:paraId="557BAF0A" w14:textId="77777777" w:rsidR="00E5288B" w:rsidRDefault="00E5288B" w:rsidP="00E5288B">
      <w:pPr>
        <w:pStyle w:val="BodyText"/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5288B" w:rsidRPr="00167BEF" w14:paraId="682D11C2" w14:textId="77777777" w:rsidTr="00475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FFBF22" w:themeFill="accent1"/>
          </w:tcPr>
          <w:p w14:paraId="04F6EC67" w14:textId="77777777" w:rsidR="00E5288B" w:rsidRPr="00167BEF" w:rsidRDefault="00E5288B" w:rsidP="00C75C51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Respondent</w:t>
            </w:r>
          </w:p>
        </w:tc>
        <w:tc>
          <w:tcPr>
            <w:tcW w:w="4868" w:type="dxa"/>
            <w:tcBorders>
              <w:left w:val="single" w:sz="4" w:space="0" w:color="FFFFFF" w:themeColor="background1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0FD7CFC3" w14:textId="77777777" w:rsidR="00E5288B" w:rsidRDefault="00E5288B" w:rsidP="00C75C51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b w:val="0"/>
                <w:bCs w:val="0"/>
                <w:color w:val="auto"/>
              </w:rPr>
            </w:pPr>
          </w:p>
          <w:p w14:paraId="654A22FC" w14:textId="77777777" w:rsidR="00E5288B" w:rsidRPr="00167BEF" w:rsidRDefault="00E5288B" w:rsidP="00C75C51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E5288B" w:rsidRPr="00167BEF" w14:paraId="479B3D69" w14:textId="77777777" w:rsidTr="0047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BF22" w:themeFill="accent1"/>
          </w:tcPr>
          <w:p w14:paraId="240F351E" w14:textId="77777777" w:rsidR="00E5288B" w:rsidRPr="00167BEF" w:rsidRDefault="00E5288B" w:rsidP="00C75C51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Company Name</w:t>
            </w:r>
          </w:p>
        </w:tc>
        <w:tc>
          <w:tcPr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76757A1D" w14:textId="77777777" w:rsidR="00E5288B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  <w:p w14:paraId="13DAAFE9" w14:textId="77777777" w:rsidR="00E5288B" w:rsidRPr="00167BEF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E5288B" w:rsidRPr="00167BEF" w14:paraId="43B00F5C" w14:textId="77777777" w:rsidTr="00475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BF22" w:themeFill="accent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="00E5288B" w:rsidRPr="00167BEF" w14:paraId="082ED749" w14:textId="77777777" w:rsidTr="00C75C51">
              <w:trPr>
                <w:trHeight w:val="274"/>
              </w:trPr>
              <w:tc>
                <w:tcPr>
                  <w:tcW w:w="0" w:type="auto"/>
                </w:tcPr>
                <w:p w14:paraId="298FAEBA" w14:textId="77777777" w:rsidR="00E5288B" w:rsidRPr="00167BEF" w:rsidRDefault="00E5288B" w:rsidP="00C75C51">
                  <w:pPr>
                    <w:pStyle w:val="Default"/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</w:pPr>
                  <w:r w:rsidRPr="00167BEF"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  <w:t xml:space="preserve">Does this response contain confidential information? If yes, please specify. </w:t>
                  </w:r>
                </w:p>
              </w:tc>
            </w:tr>
          </w:tbl>
          <w:p w14:paraId="0805CA77" w14:textId="77777777" w:rsidR="00E5288B" w:rsidRPr="00167BEF" w:rsidRDefault="00E5288B" w:rsidP="00C75C51">
            <w:pPr>
              <w:pStyle w:val="Introtext"/>
              <w:rPr>
                <w:rFonts w:ascii="Helvetica Neue LT Pro 45 Light" w:hAnsi="Helvetica Neue LT Pro 45 Light"/>
                <w:b w:val="0"/>
                <w:bCs w:val="0"/>
                <w:color w:val="auto"/>
                <w:sz w:val="20"/>
                <w:lang w:eastAsia="en-NZ"/>
              </w:rPr>
            </w:pPr>
          </w:p>
        </w:tc>
        <w:tc>
          <w:tcPr>
            <w:tcW w:w="48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6134DA85" w14:textId="77777777" w:rsidR="00E5288B" w:rsidRPr="00167BEF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544A1D9A" w14:textId="77777777" w:rsidR="00E5288B" w:rsidRDefault="00E5288B" w:rsidP="00E5288B">
      <w:pPr>
        <w:pStyle w:val="Introtext"/>
        <w:rPr>
          <w:rStyle w:val="HighlightAccent4"/>
        </w:rPr>
      </w:pPr>
    </w:p>
    <w:tbl>
      <w:tblPr>
        <w:tblStyle w:val="GridTable5Dark-Accent6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5288B" w:rsidRPr="004B0D97" w14:paraId="7B37E28E" w14:textId="77777777" w:rsidTr="00C75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bottom w:val="single" w:sz="18" w:space="0" w:color="FFFFFF" w:themeColor="background1"/>
            </w:tcBorders>
            <w:shd w:val="clear" w:color="auto" w:fill="FFC000"/>
          </w:tcPr>
          <w:p w14:paraId="3A5E8D57" w14:textId="77777777" w:rsidR="00E5288B" w:rsidRDefault="00E5288B" w:rsidP="00E5288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453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What are your views on the upcoming launching and proposed service design for the Local Constraint Market (LCM)?  </w:t>
            </w:r>
          </w:p>
          <w:p w14:paraId="586107C3" w14:textId="77777777" w:rsidR="00E5288B" w:rsidRDefault="00E5288B" w:rsidP="00C75C51">
            <w:pPr>
              <w:pStyle w:val="paragraph"/>
              <w:spacing w:before="0" w:beforeAutospacing="0" w:after="0" w:afterAutospacing="0"/>
              <w:ind w:left="453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Please provide your comments and rationale against the appropriate sections below. </w:t>
            </w:r>
          </w:p>
          <w:p w14:paraId="1D73B6C8" w14:textId="77777777" w:rsidR="00E5288B" w:rsidRPr="00871A6B" w:rsidRDefault="00E5288B" w:rsidP="00C75C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b w:val="0"/>
                <w:bCs w:val="0"/>
                <w:color w:val="454546" w:themeColor="text1"/>
                <w:sz w:val="22"/>
                <w:szCs w:val="22"/>
              </w:rPr>
            </w:pPr>
          </w:p>
        </w:tc>
      </w:tr>
      <w:tr w:rsidR="00E5288B" w:rsidRPr="004B0D97" w14:paraId="68CC35E6" w14:textId="77777777" w:rsidTr="0047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29FB61DD" w14:textId="77777777" w:rsidR="00E5288B" w:rsidRPr="00ED2C07" w:rsidRDefault="00E5288B" w:rsidP="00C75C51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Participation Eligibility</w:t>
            </w:r>
          </w:p>
          <w:p w14:paraId="2BE633ED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3962E05E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14644C0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FC841FC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09817EB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5DA7520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E5288B" w:rsidRPr="004B0D97" w14:paraId="2A4C0BB3" w14:textId="77777777" w:rsidTr="00475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7D3C9A42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 xml:space="preserve">Provider Onboarding and </w:t>
            </w:r>
            <w:r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 xml:space="preserve">Asset </w:t>
            </w: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Registration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18F6D0C9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FB47DC5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A49C4BC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B0D35CA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4D569E4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E5288B" w:rsidRPr="004B0D97" w14:paraId="430D2C31" w14:textId="77777777" w:rsidTr="0047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42698A86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Availability &amp; Price Submissions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65F40EDE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EEB52D5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4D59CB5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1E991BD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888CC29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E5288B" w:rsidRPr="004B0D97" w14:paraId="3DC98BA7" w14:textId="77777777" w:rsidTr="00475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6B6531D5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lastRenderedPageBreak/>
              <w:t>Assessment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2435B702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BBAA0AB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1B28AE7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9877E09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DFAE901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E5288B" w:rsidRPr="004B0D97" w14:paraId="17974FC4" w14:textId="77777777" w:rsidTr="0047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77FF59A9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Dispatch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1A1F99FD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9634079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FAD3952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37CF70D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C1E75BA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E5288B" w:rsidRPr="004B0D97" w14:paraId="0A54C1FA" w14:textId="77777777" w:rsidTr="00475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22DBDAF6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Delivery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</w:tcBorders>
            <w:shd w:val="clear" w:color="auto" w:fill="FFE5A6" w:themeFill="accent1" w:themeFillTint="66"/>
          </w:tcPr>
          <w:p w14:paraId="676BD127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E43B171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5FB0195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978A08C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3B3F898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E5288B" w:rsidRPr="004B0D97" w14:paraId="07553245" w14:textId="77777777" w:rsidTr="0047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70A256BB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Settlement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1EE625A4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E3ED905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C1889DB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46D65E8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3EB5CD5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E5288B" w:rsidRPr="004B0D97" w14:paraId="6CF8F3EC" w14:textId="77777777" w:rsidTr="00475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6A764134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Cashout &amp; ABSVD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55B05450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89F5488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37ACC95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9074E8A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85CD8E1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E5288B" w:rsidRPr="004B0D97" w14:paraId="2E06AEAE" w14:textId="77777777" w:rsidTr="00493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25B289D1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Market Reporting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4D5DCBC0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25E60C4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9B2F4C8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01654B44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605226E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E5288B" w:rsidRPr="004B0D97" w14:paraId="4FF2867A" w14:textId="77777777" w:rsidTr="00475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51680A96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lastRenderedPageBreak/>
              <w:t>Contract Structure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1F6AF59F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55D9DBD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37958B7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14D4463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C4576FC" w14:textId="77777777" w:rsidR="00E5288B" w:rsidRPr="00ED2C07" w:rsidRDefault="00E5288B" w:rsidP="00C75C51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  <w:tr w:rsidR="00E5288B" w:rsidRPr="004B0D97" w14:paraId="2E77D226" w14:textId="77777777" w:rsidTr="0047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261DC380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7229" w:type="dxa"/>
            <w:tcBorders>
              <w:top w:val="single" w:sz="18" w:space="0" w:color="FFFFFF" w:themeColor="background1"/>
              <w:left w:val="single" w:sz="4" w:space="0" w:color="C1CD23" w:themeColor="accent6"/>
            </w:tcBorders>
            <w:shd w:val="clear" w:color="auto" w:fill="FFE5A6" w:themeFill="accent1" w:themeFillTint="66"/>
          </w:tcPr>
          <w:p w14:paraId="5EE1BC6C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5065A8C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FCC6222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EDD91CF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252F9BC6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</w:tbl>
    <w:p w14:paraId="45C5BFC4" w14:textId="77777777" w:rsidR="00E5288B" w:rsidRDefault="00E5288B" w:rsidP="00E5288B">
      <w:pPr>
        <w:pStyle w:val="Introtext"/>
        <w:rPr>
          <w:rStyle w:val="normaltextrun"/>
          <w:rFonts w:eastAsia="Times New Roman" w:cs="Arial"/>
          <w:color w:val="454545"/>
          <w:sz w:val="22"/>
        </w:rPr>
      </w:pPr>
    </w:p>
    <w:p w14:paraId="4E5A9260" w14:textId="77777777" w:rsidR="00E5288B" w:rsidRDefault="00E5288B" w:rsidP="00E5288B">
      <w:pPr>
        <w:pStyle w:val="Introtext"/>
        <w:rPr>
          <w:rStyle w:val="normaltextrun"/>
          <w:rFonts w:eastAsia="Times New Roman" w:cs="Arial"/>
          <w:color w:val="454545"/>
          <w:sz w:val="22"/>
        </w:rPr>
      </w:pPr>
    </w:p>
    <w:tbl>
      <w:tblPr>
        <w:tblStyle w:val="GridTable5Dark-Accent6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5288B" w:rsidRPr="004B0D97" w14:paraId="1F7775A9" w14:textId="77777777" w:rsidTr="00C75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shd w:val="clear" w:color="auto" w:fill="FFC000"/>
          </w:tcPr>
          <w:p w14:paraId="03AE545B" w14:textId="77777777" w:rsidR="00E5288B" w:rsidRDefault="00E5288B" w:rsidP="00E5288B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453"/>
              <w:textAlignment w:val="baseline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Do you have any further comments or observations regarding the p</w:t>
            </w: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</w:rPr>
              <w:t>rogress of LCM, or how we responded to market requests, or how we have improved the</w:t>
            </w: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LCM Service Design?</w:t>
            </w:r>
          </w:p>
          <w:p w14:paraId="51E6D49D" w14:textId="77777777" w:rsidR="00E5288B" w:rsidRPr="00871A6B" w:rsidRDefault="00E5288B" w:rsidP="00C75C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b w:val="0"/>
                <w:bCs w:val="0"/>
                <w:color w:val="454546" w:themeColor="text1"/>
                <w:sz w:val="22"/>
                <w:szCs w:val="22"/>
              </w:rPr>
            </w:pPr>
          </w:p>
        </w:tc>
      </w:tr>
      <w:tr w:rsidR="00E5288B" w:rsidRPr="004B0D97" w14:paraId="1E2DE609" w14:textId="77777777" w:rsidTr="0047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1CD23" w:themeColor="accent6"/>
              <w:bottom w:val="single" w:sz="18" w:space="0" w:color="FFFFFF" w:themeColor="background1"/>
              <w:right w:val="single" w:sz="4" w:space="0" w:color="C1CD23" w:themeColor="accent6"/>
            </w:tcBorders>
            <w:shd w:val="clear" w:color="auto" w:fill="FFBF22" w:themeFill="accent1"/>
          </w:tcPr>
          <w:p w14:paraId="44E99A14" w14:textId="77777777" w:rsidR="00E5288B" w:rsidRPr="00ED2C07" w:rsidRDefault="00E5288B" w:rsidP="00C75C51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</w:pPr>
            <w:r w:rsidRPr="00ED2C07">
              <w:rPr>
                <w:rStyle w:val="normaltextrun"/>
                <w:rFonts w:ascii="Arial" w:hAnsi="Arial" w:cs="Arial"/>
                <w:color w:val="454545"/>
                <w:sz w:val="20"/>
                <w:szCs w:val="20"/>
                <w:lang w:val="en-GB"/>
              </w:rPr>
              <w:t>Comments</w:t>
            </w:r>
          </w:p>
          <w:p w14:paraId="50C8C842" w14:textId="77777777" w:rsidR="00E5288B" w:rsidRPr="00ED2C07" w:rsidRDefault="00E5288B" w:rsidP="00C75C51">
            <w:pPr>
              <w:pStyle w:val="paragraph"/>
              <w:rPr>
                <w:rStyle w:val="normaltextrun"/>
                <w:rFonts w:ascii="Arial" w:hAnsi="Arial" w:cs="Arial"/>
                <w:b w:val="0"/>
                <w:bCs w:val="0"/>
                <w:color w:val="454545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C1CD23" w:themeColor="accent6"/>
              <w:left w:val="single" w:sz="4" w:space="0" w:color="C1CD23" w:themeColor="accent6"/>
              <w:bottom w:val="single" w:sz="18" w:space="0" w:color="FFFFFF" w:themeColor="background1"/>
            </w:tcBorders>
            <w:shd w:val="clear" w:color="auto" w:fill="FFE5A6" w:themeFill="accent1" w:themeFillTint="66"/>
          </w:tcPr>
          <w:p w14:paraId="41B76165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33203C3B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6B3636B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5AFA04B8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4493E2A2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786A27E1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1B88EA70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  <w:p w14:paraId="6E967C5D" w14:textId="77777777" w:rsidR="00E5288B" w:rsidRPr="00ED2C07" w:rsidRDefault="00E5288B" w:rsidP="00C75C51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="Arial"/>
                <w:color w:val="454545"/>
                <w:sz w:val="20"/>
              </w:rPr>
            </w:pPr>
          </w:p>
        </w:tc>
      </w:tr>
    </w:tbl>
    <w:p w14:paraId="61DEB09F" w14:textId="77777777" w:rsidR="00E5288B" w:rsidRPr="004B0D97" w:rsidRDefault="00E5288B" w:rsidP="00E5288B">
      <w:pPr>
        <w:pStyle w:val="Introtext"/>
        <w:rPr>
          <w:rStyle w:val="normaltextrun"/>
          <w:rFonts w:eastAsia="Times New Roman" w:cs="Arial"/>
          <w:color w:val="454545"/>
          <w:sz w:val="22"/>
        </w:rPr>
      </w:pPr>
    </w:p>
    <w:p w14:paraId="7FC4D8FD" w14:textId="3DC56722" w:rsidR="544DD459" w:rsidRDefault="544DD459" w:rsidP="00F63629"/>
    <w:p w14:paraId="59125BB1" w14:textId="3054750F" w:rsidR="544DD459" w:rsidRDefault="544DD459" w:rsidP="00F63629"/>
    <w:p w14:paraId="62A6D4B9" w14:textId="59E00E1F" w:rsidR="00BE0B9F" w:rsidRDefault="00BE0B9F" w:rsidP="004932B1">
      <w:pPr>
        <w:tabs>
          <w:tab w:val="left" w:pos="2489"/>
        </w:tabs>
      </w:pPr>
    </w:p>
    <w:sectPr w:rsidR="00BE0B9F" w:rsidSect="0042042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5311" w14:textId="77777777" w:rsidR="00775D86" w:rsidRDefault="00775D86" w:rsidP="00A62BFF">
      <w:pPr>
        <w:spacing w:after="0"/>
      </w:pPr>
      <w:r>
        <w:separator/>
      </w:r>
    </w:p>
  </w:endnote>
  <w:endnote w:type="continuationSeparator" w:id="0">
    <w:p w14:paraId="5D8FE147" w14:textId="77777777" w:rsidR="00775D86" w:rsidRDefault="00775D86" w:rsidP="00A62BFF">
      <w:pPr>
        <w:spacing w:after="0"/>
      </w:pPr>
      <w:r>
        <w:continuationSeparator/>
      </w:r>
    </w:p>
  </w:endnote>
  <w:endnote w:type="continuationNotice" w:id="1">
    <w:p w14:paraId="00E80125" w14:textId="77777777" w:rsidR="00775D86" w:rsidRDefault="00775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45 Ligh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NeueLT Pro 45 Lt" w:hAnsi="HelveticaNeueLT Pro 45 Lt"/>
            </w:rPr>
          </w:pP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begin"/>
          </w:r>
          <w:r w:rsidRPr="005764B6">
            <w:rPr>
              <w:rFonts w:ascii="HelveticaNeueLT Pro 45 Lt" w:hAnsi="HelveticaNeueLT Pro 45 Lt"/>
              <w:color w:val="636462"/>
            </w:rPr>
            <w:instrText xml:space="preserve"> PAGE   \* MERGEFORMAT </w:instrText>
          </w: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separate"/>
          </w:r>
          <w:r w:rsidRPr="005764B6">
            <w:rPr>
              <w:rFonts w:ascii="HelveticaNeueLT Pro 45 Lt" w:hAnsi="HelveticaNeueLT Pro 45 Lt"/>
              <w:color w:val="636462"/>
            </w:rPr>
            <w:t>1</w:t>
          </w:r>
          <w:r w:rsidRPr="005764B6">
            <w:rPr>
              <w:rFonts w:ascii="HelveticaNeueLT Pro 45 Lt" w:hAnsi="HelveticaNeueLT Pro 45 Lt"/>
              <w:color w:val="636462"/>
            </w:rPr>
            <w:fldChar w:fldCharType="end"/>
          </w:r>
        </w:p>
      </w:tc>
    </w:tr>
  </w:tbl>
  <w:p w14:paraId="23DCB194" w14:textId="61F925A8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9718" w14:textId="77777777" w:rsidR="00775D86" w:rsidRDefault="00775D86" w:rsidP="00A62BFF">
      <w:pPr>
        <w:spacing w:after="0"/>
      </w:pPr>
      <w:r>
        <w:separator/>
      </w:r>
    </w:p>
  </w:footnote>
  <w:footnote w:type="continuationSeparator" w:id="0">
    <w:p w14:paraId="62286B51" w14:textId="77777777" w:rsidR="00775D86" w:rsidRDefault="00775D86" w:rsidP="00A62BFF">
      <w:pPr>
        <w:spacing w:after="0"/>
      </w:pPr>
      <w:r>
        <w:continuationSeparator/>
      </w:r>
    </w:p>
  </w:footnote>
  <w:footnote w:type="continuationNotice" w:id="1">
    <w:p w14:paraId="6703A7E8" w14:textId="77777777" w:rsidR="00775D86" w:rsidRDefault="00775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201" w14:textId="44CC4D18" w:rsidR="00B26D29" w:rsidRPr="00683057" w:rsidRDefault="00F63629" w:rsidP="00D256C4">
    <w:pPr>
      <w:pStyle w:val="Header"/>
      <w:rPr>
        <w:b/>
        <w:bCs/>
      </w:rPr>
    </w:pPr>
    <w:r w:rsidRPr="00683057">
      <w:rPr>
        <w:b/>
        <w:bCs/>
      </w:rPr>
      <w:drawing>
        <wp:anchor distT="0" distB="0" distL="114300" distR="114300" simplePos="0" relativeHeight="251658241" behindDoc="1" locked="0" layoutInCell="1" allowOverlap="1" wp14:anchorId="37402037" wp14:editId="2A4E2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36264" cy="10652097"/>
          <wp:effectExtent l="0" t="0" r="0" b="381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264" cy="1065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057" w:rsidRPr="00683057">
      <w:rPr>
        <w:b/>
        <w:bCs/>
      </w:rPr>
      <w:t>Publicly Available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21F" w14:textId="04CB87C6" w:rsidR="00B26D29" w:rsidRPr="00784D6C" w:rsidRDefault="006E510D" w:rsidP="00683057">
    <w:pPr>
      <w:pStyle w:val="Header"/>
      <w:ind w:left="0"/>
      <w:jc w:val="center"/>
      <w:rPr>
        <w:b/>
        <w:bCs/>
        <w:sz w:val="28"/>
        <w:szCs w:val="36"/>
      </w:rPr>
    </w:pPr>
    <w:r w:rsidRPr="00784D6C">
      <w:rPr>
        <w:b/>
        <w:bCs/>
        <w:sz w:val="28"/>
        <w:szCs w:val="36"/>
      </w:rPr>
      <w:drawing>
        <wp:anchor distT="0" distB="0" distL="114300" distR="114300" simplePos="0" relativeHeight="251658240" behindDoc="1" locked="0" layoutInCell="1" allowOverlap="1" wp14:anchorId="5849E66E" wp14:editId="408F95F2">
          <wp:simplePos x="0" y="0"/>
          <wp:positionH relativeFrom="column">
            <wp:posOffset>-699052</wp:posOffset>
          </wp:positionH>
          <wp:positionV relativeFrom="paragraph">
            <wp:posOffset>-261298</wp:posOffset>
          </wp:positionV>
          <wp:extent cx="7562203" cy="1068876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49">
      <w:rPr>
        <w:b/>
        <w:bCs/>
        <w:sz w:val="28"/>
        <w:szCs w:val="36"/>
      </w:rPr>
      <w:t>Publicly Available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1F2726"/>
    <w:multiLevelType w:val="multilevel"/>
    <w:tmpl w:val="CE981792"/>
    <w:numStyleLink w:val="Bullets"/>
  </w:abstractNum>
  <w:abstractNum w:abstractNumId="14" w15:restartNumberingAfterBreak="0">
    <w:nsid w:val="2A220B78"/>
    <w:multiLevelType w:val="hybridMultilevel"/>
    <w:tmpl w:val="42589C72"/>
    <w:lvl w:ilvl="0" w:tplc="1F681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0ACD"/>
    <w:multiLevelType w:val="multilevel"/>
    <w:tmpl w:val="CE981792"/>
    <w:numStyleLink w:val="Bullets"/>
  </w:abstractNum>
  <w:abstractNum w:abstractNumId="16" w15:restartNumberingAfterBreak="0">
    <w:nsid w:val="2A843517"/>
    <w:multiLevelType w:val="hybridMultilevel"/>
    <w:tmpl w:val="9F20FCD4"/>
    <w:lvl w:ilvl="0" w:tplc="1CAA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54546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1373"/>
    <w:multiLevelType w:val="hybridMultilevel"/>
    <w:tmpl w:val="F03AA280"/>
    <w:lvl w:ilvl="0" w:tplc="85F23CAC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  <w:color w:val="D439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607F32"/>
    <w:multiLevelType w:val="multilevel"/>
    <w:tmpl w:val="CE981792"/>
    <w:numStyleLink w:val="Bullets"/>
  </w:abstractNum>
  <w:abstractNum w:abstractNumId="23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BF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BF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4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8" w15:restartNumberingAfterBreak="0">
    <w:nsid w:val="6AD3657F"/>
    <w:multiLevelType w:val="multilevel"/>
    <w:tmpl w:val="CE981792"/>
    <w:numStyleLink w:val="Bullets"/>
  </w:abstractNum>
  <w:abstractNum w:abstractNumId="29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E4D1C"/>
    <w:multiLevelType w:val="multilevel"/>
    <w:tmpl w:val="7D7CA560"/>
    <w:numStyleLink w:val="NumberedBulletsList"/>
  </w:abstractNum>
  <w:abstractNum w:abstractNumId="32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BF22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BF22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3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7"/>
  </w:num>
  <w:num w:numId="13">
    <w:abstractNumId w:val="33"/>
  </w:num>
  <w:num w:numId="14">
    <w:abstractNumId w:val="11"/>
  </w:num>
  <w:num w:numId="15">
    <w:abstractNumId w:val="28"/>
  </w:num>
  <w:num w:numId="16">
    <w:abstractNumId w:val="31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2"/>
  </w:num>
  <w:num w:numId="18">
    <w:abstractNumId w:val="2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>
    <w:abstractNumId w:val="31"/>
  </w:num>
  <w:num w:numId="23">
    <w:abstractNumId w:val="29"/>
  </w:num>
  <w:num w:numId="24">
    <w:abstractNumId w:val="20"/>
  </w:num>
  <w:num w:numId="25">
    <w:abstractNumId w:val="10"/>
  </w:num>
  <w:num w:numId="26">
    <w:abstractNumId w:val="31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>
    <w:abstractNumId w:val="32"/>
  </w:num>
  <w:num w:numId="28">
    <w:abstractNumId w:val="22"/>
  </w:num>
  <w:num w:numId="29">
    <w:abstractNumId w:val="13"/>
  </w:num>
  <w:num w:numId="30">
    <w:abstractNumId w:val="15"/>
  </w:num>
  <w:num w:numId="31">
    <w:abstractNumId w:val="19"/>
  </w:num>
  <w:num w:numId="32">
    <w:abstractNumId w:val="24"/>
  </w:num>
  <w:num w:numId="33">
    <w:abstractNumId w:val="25"/>
  </w:num>
  <w:num w:numId="34">
    <w:abstractNumId w:val="21"/>
  </w:num>
  <w:num w:numId="35">
    <w:abstractNumId w:val="18"/>
  </w:num>
  <w:num w:numId="36">
    <w:abstractNumId w:val="26"/>
  </w:num>
  <w:num w:numId="37">
    <w:abstractNumId w:val="30"/>
  </w:num>
  <w:num w:numId="38">
    <w:abstractNumId w:val="14"/>
  </w:num>
  <w:num w:numId="3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2FE0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E4C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925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4DF7"/>
    <w:rsid w:val="001658C4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4FE9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34F7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8CE"/>
    <w:rsid w:val="00253FF0"/>
    <w:rsid w:val="00254702"/>
    <w:rsid w:val="00254ACB"/>
    <w:rsid w:val="00254EB1"/>
    <w:rsid w:val="0025501B"/>
    <w:rsid w:val="0025509C"/>
    <w:rsid w:val="002605E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42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5F63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2B1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279D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C83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300"/>
    <w:rsid w:val="00651BA4"/>
    <w:rsid w:val="00652665"/>
    <w:rsid w:val="0065295B"/>
    <w:rsid w:val="00653D0D"/>
    <w:rsid w:val="0065406D"/>
    <w:rsid w:val="0065429A"/>
    <w:rsid w:val="00656411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057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2F12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D86"/>
    <w:rsid w:val="0077660A"/>
    <w:rsid w:val="00780BC3"/>
    <w:rsid w:val="00780EEC"/>
    <w:rsid w:val="007820C9"/>
    <w:rsid w:val="00782244"/>
    <w:rsid w:val="00783E9A"/>
    <w:rsid w:val="007848A7"/>
    <w:rsid w:val="00784D6C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71E4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114B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89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759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6C49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803"/>
    <w:rsid w:val="00917FD0"/>
    <w:rsid w:val="009201C2"/>
    <w:rsid w:val="00922001"/>
    <w:rsid w:val="00923530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A7EF3"/>
    <w:rsid w:val="009B00F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1DFA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4998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562"/>
    <w:rsid w:val="00B2661E"/>
    <w:rsid w:val="00B26D29"/>
    <w:rsid w:val="00B309B6"/>
    <w:rsid w:val="00B30D62"/>
    <w:rsid w:val="00B31D55"/>
    <w:rsid w:val="00B34D78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0B9F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4C7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4E2D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1EF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88B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5791B"/>
    <w:rsid w:val="00F61DBB"/>
    <w:rsid w:val="00F63629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AFE"/>
    <w:rsid w:val="00F82397"/>
    <w:rsid w:val="00F829B1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544DD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E0076A"/>
  <w15:docId w15:val="{584F02E3-FE4B-1F47-AB5D-4599CF4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9B1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651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D4390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65130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D4390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651300"/>
    <w:pPr>
      <w:keepNext/>
      <w:keepLines/>
      <w:spacing w:before="240"/>
      <w:outlineLvl w:val="2"/>
    </w:pPr>
    <w:rPr>
      <w:rFonts w:eastAsiaTheme="majorEastAsia" w:cstheme="majorBidi"/>
      <w:color w:val="D43900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651300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F26520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651300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D89900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651300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F6500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651300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F6500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651300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651300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F829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29B1"/>
  </w:style>
  <w:style w:type="paragraph" w:customStyle="1" w:styleId="TableColumnHeading">
    <w:name w:val="Table Column Heading"/>
    <w:basedOn w:val="BodyText"/>
    <w:uiPriority w:val="7"/>
    <w:qFormat/>
    <w:rsid w:val="00651300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51300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51300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651300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651300"/>
    <w:pPr>
      <w:keepNext/>
      <w:spacing w:before="480"/>
      <w:outlineLvl w:val="0"/>
    </w:pPr>
    <w:rPr>
      <w:rFonts w:asciiTheme="majorHAnsi" w:hAnsiTheme="majorHAnsi"/>
      <w:b/>
      <w:noProof/>
      <w:color w:val="D4390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651300"/>
    <w:pPr>
      <w:jc w:val="right"/>
    </w:pPr>
  </w:style>
  <w:style w:type="character" w:customStyle="1" w:styleId="Bold">
    <w:name w:val="Bold"/>
    <w:basedOn w:val="DefaultParagraphFont"/>
    <w:uiPriority w:val="2"/>
    <w:qFormat/>
    <w:rsid w:val="00651300"/>
    <w:rPr>
      <w:rFonts w:asciiTheme="minorHAnsi" w:hAnsiTheme="minorHAnsi"/>
      <w:b/>
      <w:i w:val="0"/>
      <w:color w:val="454546" w:themeColor="text1"/>
    </w:rPr>
  </w:style>
  <w:style w:type="paragraph" w:customStyle="1" w:styleId="DocumentTitle">
    <w:name w:val="Document Title"/>
    <w:next w:val="DocumentSubtitle"/>
    <w:uiPriority w:val="26"/>
    <w:rsid w:val="00651300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454546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1300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00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1300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651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651300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6513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6513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513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513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5130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513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513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513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513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51300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6513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513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513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513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5130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3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300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00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651300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65130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651300"/>
    <w:rPr>
      <w:rFonts w:eastAsiaTheme="majorEastAsia" w:cstheme="majorBidi"/>
      <w:color w:val="D4390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651300"/>
    <w:rPr>
      <w:rFonts w:asciiTheme="majorHAnsi" w:eastAsiaTheme="majorEastAsia" w:hAnsiTheme="majorHAnsi" w:cstheme="majorBidi"/>
      <w:color w:val="D89900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651300"/>
    <w:pPr>
      <w:numPr>
        <w:numId w:val="30"/>
      </w:numPr>
    </w:pPr>
  </w:style>
  <w:style w:type="paragraph" w:customStyle="1" w:styleId="Bullet2">
    <w:name w:val="Bullet 2"/>
    <w:basedOn w:val="BodyText"/>
    <w:uiPriority w:val="1"/>
    <w:qFormat/>
    <w:rsid w:val="00651300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651300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651300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651300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651300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651300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651300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651300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651300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651300"/>
    <w:pPr>
      <w:keepNext/>
      <w:keepLines/>
      <w:pBdr>
        <w:top w:val="single" w:sz="2" w:space="2" w:color="FFBF22" w:themeColor="accent1"/>
        <w:left w:val="single" w:sz="2" w:space="4" w:color="FFBF22" w:themeColor="accent1"/>
        <w:bottom w:val="single" w:sz="2" w:space="2" w:color="FFBF22" w:themeColor="accent1"/>
        <w:right w:val="single" w:sz="2" w:space="4" w:color="FFBF22" w:themeColor="accent1"/>
      </w:pBdr>
      <w:shd w:val="clear" w:color="auto" w:fill="FFBF22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651300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651300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651300"/>
    <w:rPr>
      <w:rFonts w:asciiTheme="majorHAnsi" w:eastAsiaTheme="majorEastAsia" w:hAnsiTheme="majorHAnsi" w:cstheme="majorBidi"/>
      <w:b/>
      <w:iCs/>
      <w:color w:val="F2652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651300"/>
    <w:rPr>
      <w:rFonts w:asciiTheme="majorHAnsi" w:eastAsiaTheme="majorEastAsia" w:hAnsiTheme="majorHAnsi" w:cstheme="majorBidi"/>
      <w:color w:val="8F650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651300"/>
    <w:rPr>
      <w:rFonts w:asciiTheme="majorHAnsi" w:eastAsiaTheme="majorEastAsia" w:hAnsiTheme="majorHAnsi" w:cstheme="majorBidi"/>
      <w:i/>
      <w:iCs/>
      <w:color w:val="8F650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651300"/>
    <w:rPr>
      <w:rFonts w:asciiTheme="majorHAnsi" w:eastAsiaTheme="majorEastAsia" w:hAnsiTheme="majorHAnsi" w:cstheme="majorBidi"/>
      <w:color w:val="616162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651300"/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6513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651300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651300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BDE9FB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FE5A6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E9EFA2" w:themeFill="accent6" w:themeFillTint="66"/>
    </w:rPr>
  </w:style>
  <w:style w:type="table" w:customStyle="1" w:styleId="NationalGrid">
    <w:name w:val="National Grid"/>
    <w:basedOn w:val="TableNormal"/>
    <w:uiPriority w:val="99"/>
    <w:rsid w:val="00651300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BF22" w:themeColor="accent1"/>
          <w:left w:val="nil"/>
          <w:bottom w:val="single" w:sz="8" w:space="0" w:color="FFBF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BF22" w:themeColor="accent1"/>
          <w:bottom w:val="single" w:sz="4" w:space="0" w:color="FFBF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651300"/>
    <w:rPr>
      <w:color w:val="454546" w:themeColor="text1"/>
      <w:u w:val="single"/>
    </w:rPr>
  </w:style>
  <w:style w:type="paragraph" w:styleId="ListParagraph">
    <w:name w:val="List Paragraph"/>
    <w:basedOn w:val="Normal"/>
    <w:uiPriority w:val="35"/>
    <w:semiHidden/>
    <w:qFormat/>
    <w:rsid w:val="00651300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651300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9C0A5" w:themeFill="accent2" w:themeFillTint="66"/>
    </w:rPr>
  </w:style>
  <w:style w:type="character" w:customStyle="1" w:styleId="BoldItalic">
    <w:name w:val="Bold Italic"/>
    <w:basedOn w:val="DefaultParagraphFont"/>
    <w:uiPriority w:val="2"/>
    <w:rsid w:val="00651300"/>
    <w:rPr>
      <w:b/>
      <w:i/>
    </w:rPr>
  </w:style>
  <w:style w:type="paragraph" w:styleId="NoSpacing">
    <w:name w:val="No Spacing"/>
    <w:next w:val="BodyText"/>
    <w:rsid w:val="00651300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1F34F7"/>
    <w:pPr>
      <w:tabs>
        <w:tab w:val="right" w:leader="dot" w:pos="10194"/>
      </w:tabs>
      <w:spacing w:before="60" w:after="60"/>
    </w:pPr>
    <w:rPr>
      <w:noProof/>
      <w:color w:val="454546" w:themeColor="text1"/>
    </w:rPr>
  </w:style>
  <w:style w:type="paragraph" w:styleId="TOC1">
    <w:name w:val="toc 1"/>
    <w:basedOn w:val="Normal"/>
    <w:next w:val="Normal"/>
    <w:autoRedefine/>
    <w:uiPriority w:val="39"/>
    <w:rsid w:val="00651300"/>
    <w:pPr>
      <w:tabs>
        <w:tab w:val="right" w:leader="dot" w:pos="10194"/>
      </w:tabs>
      <w:spacing w:before="240" w:after="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651300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651300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651300"/>
    <w:rPr>
      <w:color w:val="D43900"/>
      <w:sz w:val="24"/>
    </w:rPr>
  </w:style>
  <w:style w:type="paragraph" w:customStyle="1" w:styleId="FrameBody">
    <w:name w:val="Frame Body"/>
    <w:basedOn w:val="FrameHeading"/>
    <w:uiPriority w:val="13"/>
    <w:rsid w:val="00651300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651300"/>
    <w:rPr>
      <w:color w:val="454546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651300"/>
    <w:rPr>
      <w:color w:val="454546" w:themeColor="text1"/>
      <w:lang w:val="en-GB"/>
    </w:rPr>
  </w:style>
  <w:style w:type="numbering" w:customStyle="1" w:styleId="Bullets">
    <w:name w:val="Bullets"/>
    <w:uiPriority w:val="99"/>
    <w:rsid w:val="00651300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651300"/>
    <w:pPr>
      <w:keepNext/>
      <w:keepLines/>
      <w:spacing w:before="120"/>
    </w:pPr>
    <w:rPr>
      <w:rFonts w:cstheme="majorHAnsi"/>
      <w:b/>
      <w:color w:val="D43900"/>
    </w:rPr>
  </w:style>
  <w:style w:type="paragraph" w:customStyle="1" w:styleId="ShadedBody">
    <w:name w:val="Shaded Body"/>
    <w:basedOn w:val="ShadedHeading"/>
    <w:uiPriority w:val="11"/>
    <w:rsid w:val="00651300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651300"/>
    <w:pPr>
      <w:keepNext/>
      <w:keepLines/>
      <w:framePr w:w="2268" w:hSpace="170" w:wrap="around" w:vAnchor="text" w:hAnchor="page" w:x="8841" w:y="1"/>
      <w:pBdr>
        <w:top w:val="single" w:sz="8" w:space="2" w:color="FFBF22" w:themeColor="accent1"/>
        <w:left w:val="single" w:sz="8" w:space="3" w:color="FFBF22" w:themeColor="accent1"/>
        <w:bottom w:val="single" w:sz="8" w:space="2" w:color="FFBF22" w:themeColor="accent1"/>
        <w:right w:val="single" w:sz="8" w:space="3" w:color="FFBF22" w:themeColor="accent1"/>
      </w:pBdr>
      <w:shd w:val="clear" w:color="auto" w:fill="FFBF22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651300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651300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651300"/>
    <w:pPr>
      <w:spacing w:before="60" w:after="0"/>
    </w:pPr>
    <w:rPr>
      <w:b/>
      <w:bCs/>
      <w:color w:val="D43900"/>
      <w:sz w:val="22"/>
    </w:rPr>
  </w:style>
  <w:style w:type="paragraph" w:customStyle="1" w:styleId="CVlocation">
    <w:name w:val="CV location"/>
    <w:basedOn w:val="BodyText"/>
    <w:uiPriority w:val="99"/>
    <w:rsid w:val="0065130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651300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651300"/>
  </w:style>
  <w:style w:type="paragraph" w:customStyle="1" w:styleId="Disclaimertext">
    <w:name w:val="Disclaimer text"/>
    <w:basedOn w:val="Backcoverdisclaimer"/>
    <w:uiPriority w:val="99"/>
    <w:rsid w:val="00651300"/>
  </w:style>
  <w:style w:type="paragraph" w:customStyle="1" w:styleId="SourceNotes">
    <w:name w:val="Source &amp; Notes"/>
    <w:basedOn w:val="BodyText"/>
    <w:uiPriority w:val="99"/>
    <w:qFormat/>
    <w:rsid w:val="00651300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300"/>
    <w:rPr>
      <w:color w:val="454446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651300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651300"/>
    <w:pPr>
      <w:framePr w:w="10038" w:wrap="notBeside" w:x="397" w:y="14053"/>
      <w:numPr>
        <w:numId w:val="25"/>
      </w:numPr>
    </w:pPr>
    <w:rPr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651300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636462"/>
    </w:rPr>
  </w:style>
  <w:style w:type="character" w:styleId="PageNumber">
    <w:name w:val="page number"/>
    <w:basedOn w:val="DefaultParagraphFont"/>
    <w:uiPriority w:val="99"/>
    <w:semiHidden/>
    <w:unhideWhenUsed/>
    <w:rsid w:val="00651300"/>
  </w:style>
  <w:style w:type="paragraph" w:customStyle="1" w:styleId="Shadedheading0">
    <w:name w:val="Shaded heading"/>
    <w:basedOn w:val="SectionHeader"/>
    <w:uiPriority w:val="99"/>
    <w:qFormat/>
    <w:rsid w:val="00651300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651300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651300"/>
    <w:pPr>
      <w:tabs>
        <w:tab w:val="center" w:pos="1438"/>
      </w:tabs>
      <w:spacing w:before="60" w:after="0"/>
    </w:pPr>
    <w:rPr>
      <w:color w:val="D43900"/>
      <w:sz w:val="18"/>
    </w:rPr>
  </w:style>
  <w:style w:type="paragraph" w:styleId="NormalWeb">
    <w:name w:val="Normal (Web)"/>
    <w:basedOn w:val="Normal"/>
    <w:uiPriority w:val="99"/>
    <w:unhideWhenUsed/>
    <w:rsid w:val="00651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5288B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">
    <w:name w:val="Grid Table 5 Dark Accent 6"/>
    <w:basedOn w:val="TableNormal"/>
    <w:uiPriority w:val="50"/>
    <w:rsid w:val="00E5288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D2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D2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CD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CD23" w:themeFill="accent6"/>
      </w:tcPr>
    </w:tblStylePr>
    <w:tblStylePr w:type="band1Vert">
      <w:tblPr/>
      <w:tcPr>
        <w:shd w:val="clear" w:color="auto" w:fill="E9EFA2" w:themeFill="accent6" w:themeFillTint="66"/>
      </w:tcPr>
    </w:tblStylePr>
    <w:tblStylePr w:type="band1Horz">
      <w:tblPr/>
      <w:tcPr>
        <w:shd w:val="clear" w:color="auto" w:fill="E9EFA2" w:themeFill="accent6" w:themeFillTint="66"/>
      </w:tcPr>
    </w:tblStylePr>
  </w:style>
  <w:style w:type="character" w:customStyle="1" w:styleId="normaltextrun">
    <w:name w:val="normaltextrun"/>
    <w:basedOn w:val="DefaultParagraphFont"/>
    <w:rsid w:val="00E5288B"/>
  </w:style>
  <w:style w:type="paragraph" w:customStyle="1" w:styleId="paragraph">
    <w:name w:val="paragraph"/>
    <w:basedOn w:val="Normal"/>
    <w:rsid w:val="00E5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phillips1@nationalgride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futureof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GESO_2021">
  <a:themeElements>
    <a:clrScheme name="NGESO_2021">
      <a:dk1>
        <a:srgbClr val="454546"/>
      </a:dk1>
      <a:lt1>
        <a:srgbClr val="FFFFFF"/>
      </a:lt1>
      <a:dk2>
        <a:srgbClr val="454546"/>
      </a:dk2>
      <a:lt2>
        <a:srgbClr val="FFFFFF"/>
      </a:lt2>
      <a:accent1>
        <a:srgbClr val="FFBF22"/>
      </a:accent1>
      <a:accent2>
        <a:srgbClr val="F26520"/>
      </a:accent2>
      <a:accent3>
        <a:srgbClr val="FEE500"/>
      </a:accent3>
      <a:accent4>
        <a:srgbClr val="0079C0"/>
      </a:accent4>
      <a:accent5>
        <a:srgbClr val="5ACAF5"/>
      </a:accent5>
      <a:accent6>
        <a:srgbClr val="C1CD23"/>
      </a:accent6>
      <a:hlink>
        <a:srgbClr val="454546"/>
      </a:hlink>
      <a:folHlink>
        <a:srgbClr val="4544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BC39721ABD9479A31E72F7785FC76" ma:contentTypeVersion="16" ma:contentTypeDescription="Create a new document." ma:contentTypeScope="" ma:versionID="5c9ef97fb0751263ce92e59877dddf55">
  <xsd:schema xmlns:xsd="http://www.w3.org/2001/XMLSchema" xmlns:xs="http://www.w3.org/2001/XMLSchema" xmlns:p="http://schemas.microsoft.com/office/2006/metadata/properties" xmlns:ns2="4f165af4-2b8d-43d3-a1c1-ca40126c3dc2" xmlns:ns3="2c24aed8-7e50-412a-88ed-9c70d948256c" xmlns:ns4="cadce026-d35b-4a62-a2ee-1436bb44fb55" targetNamespace="http://schemas.microsoft.com/office/2006/metadata/properties" ma:root="true" ma:fieldsID="e95d7c564afacafaee0077ae04579937" ns2:_="" ns3:_="" ns4:_="">
    <xsd:import namespace="4f165af4-2b8d-43d3-a1c1-ca40126c3dc2"/>
    <xsd:import namespace="2c24aed8-7e50-412a-88ed-9c70d948256c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5af4-2b8d-43d3-a1c1-ca40126c3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aed8-7e50-412a-88ed-9c70d948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f6a0c9e-10ee-41ba-8cb8-adfa7530ff4e}" ma:internalName="TaxCatchAll" ma:showField="CatchAllData" ma:web="2c24aed8-7e50-412a-88ed-9c70d948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2c24aed8-7e50-412a-88ed-9c70d948256c">
      <UserInfo>
        <DisplayName/>
        <AccountId xsi:nil="true"/>
        <AccountType/>
      </UserInfo>
    </SharedWithUsers>
    <lcf76f155ced4ddcb4097134ff3c332f xmlns="4f165af4-2b8d-43d3-a1c1-ca40126c3d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4BD451-36CE-4124-9460-6EB85E8D6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5af4-2b8d-43d3-a1c1-ca40126c3dc2"/>
    <ds:schemaRef ds:uri="2c24aed8-7e50-412a-88ed-9c70d948256c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purl.org/dc/terms/"/>
    <ds:schemaRef ds:uri="http://schemas.microsoft.com/office/2006/documentManagement/types"/>
    <ds:schemaRef ds:uri="4f165af4-2b8d-43d3-a1c1-ca40126c3dc2"/>
    <ds:schemaRef ds:uri="http://www.w3.org/XML/1998/namespace"/>
    <ds:schemaRef ds:uri="2c24aed8-7e50-412a-88ed-9c70d948256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adce026-d35b-4a62-a2ee-1436bb44fb5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</Words>
  <Characters>1247</Characters>
  <Application>Microsoft Office Word</Application>
  <DocSecurity>0</DocSecurity>
  <Lines>10</Lines>
  <Paragraphs>2</Paragraphs>
  <ScaleCrop>false</ScaleCrop>
  <Company>Hamilton-Brown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Greenan(ESO), Joanne</cp:lastModifiedBy>
  <cp:revision>9</cp:revision>
  <cp:lastPrinted>2020-06-01T14:47:00Z</cp:lastPrinted>
  <dcterms:created xsi:type="dcterms:W3CDTF">2022-12-14T10:42:00Z</dcterms:created>
  <dcterms:modified xsi:type="dcterms:W3CDTF">2022-12-14T11:19:00Z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0x01010018DBC39721ABD9479A31E72F7785FC76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