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857D41" w14:textId="57165E69" w:rsidR="006468A1" w:rsidRPr="006468A1" w:rsidRDefault="006468A1" w:rsidP="006468A1">
      <w:pPr>
        <w:autoSpaceDE w:val="0"/>
        <w:autoSpaceDN w:val="0"/>
        <w:adjustRightInd w:val="0"/>
        <w:spacing w:line="240" w:lineRule="auto"/>
        <w:rPr>
          <w:rFonts w:eastAsiaTheme="minorHAnsi" w:cs="Arial"/>
          <w:color w:val="000000"/>
          <w:sz w:val="24"/>
          <w:lang w:val="en-US" w:eastAsia="en-US"/>
        </w:rPr>
      </w:pPr>
    </w:p>
    <w:tbl>
      <w:tblPr>
        <w:tblW w:w="11098" w:type="dxa"/>
        <w:tblInd w:w="-108" w:type="dxa"/>
        <w:tblBorders>
          <w:top w:val="nil"/>
          <w:left w:val="nil"/>
          <w:bottom w:val="nil"/>
          <w:right w:val="nil"/>
        </w:tblBorders>
        <w:tblLayout w:type="fixed"/>
        <w:tblLook w:val="0000" w:firstRow="0" w:lastRow="0" w:firstColumn="0" w:lastColumn="0" w:noHBand="0" w:noVBand="0"/>
      </w:tblPr>
      <w:tblGrid>
        <w:gridCol w:w="6629"/>
        <w:gridCol w:w="4469"/>
      </w:tblGrid>
      <w:tr w:rsidR="006468A1" w:rsidRPr="006468A1" w14:paraId="7AC96305" w14:textId="77777777" w:rsidTr="006468A1">
        <w:trPr>
          <w:trHeight w:val="1073"/>
        </w:trPr>
        <w:tc>
          <w:tcPr>
            <w:tcW w:w="6629" w:type="dxa"/>
          </w:tcPr>
          <w:p w14:paraId="6E2318E0" w14:textId="5073F8EC" w:rsidR="006468A1" w:rsidRPr="006468A1" w:rsidRDefault="006468A1" w:rsidP="006468A1">
            <w:pPr>
              <w:autoSpaceDE w:val="0"/>
              <w:autoSpaceDN w:val="0"/>
              <w:adjustRightInd w:val="0"/>
              <w:spacing w:line="240" w:lineRule="auto"/>
              <w:rPr>
                <w:rFonts w:eastAsiaTheme="minorHAnsi" w:cs="Arial"/>
                <w:b/>
                <w:bCs/>
                <w:color w:val="000000"/>
                <w:sz w:val="20"/>
                <w:szCs w:val="20"/>
                <w:lang w:val="en-US" w:eastAsia="en-US"/>
              </w:rPr>
            </w:pPr>
            <w:r w:rsidRPr="006468A1">
              <w:rPr>
                <w:rFonts w:eastAsiaTheme="minorHAnsi" w:cs="Arial"/>
                <w:b/>
                <w:bCs/>
                <w:color w:val="000000"/>
                <w:sz w:val="20"/>
                <w:szCs w:val="20"/>
                <w:lang w:val="en-US" w:eastAsia="en-US"/>
              </w:rPr>
              <w:t>Letter to Key Stakeh</w:t>
            </w:r>
            <w:r w:rsidR="00532F28">
              <w:rPr>
                <w:rFonts w:eastAsiaTheme="minorHAnsi" w:cs="Arial"/>
                <w:b/>
                <w:bCs/>
                <w:color w:val="000000"/>
                <w:sz w:val="20"/>
                <w:szCs w:val="20"/>
                <w:lang w:val="en-US" w:eastAsia="en-US"/>
              </w:rPr>
              <w:t>olders who hold</w:t>
            </w:r>
            <w:r>
              <w:rPr>
                <w:rFonts w:eastAsiaTheme="minorHAnsi" w:cs="Arial"/>
                <w:b/>
                <w:bCs/>
                <w:color w:val="000000"/>
                <w:sz w:val="20"/>
                <w:szCs w:val="20"/>
                <w:lang w:val="en-US" w:eastAsia="en-US"/>
              </w:rPr>
              <w:t xml:space="preserve"> CUSC Contracts with </w:t>
            </w:r>
            <w:r w:rsidR="004C4751">
              <w:rPr>
                <w:rFonts w:eastAsiaTheme="minorHAnsi" w:cs="Arial"/>
                <w:b/>
                <w:bCs/>
                <w:color w:val="000000"/>
                <w:sz w:val="20"/>
                <w:szCs w:val="20"/>
                <w:lang w:val="en-US" w:eastAsia="en-US"/>
              </w:rPr>
              <w:t>National Grid</w:t>
            </w:r>
            <w:r w:rsidR="00532F28">
              <w:rPr>
                <w:rFonts w:eastAsiaTheme="minorHAnsi" w:cs="Arial"/>
                <w:b/>
                <w:bCs/>
                <w:color w:val="000000"/>
                <w:sz w:val="20"/>
                <w:szCs w:val="20"/>
                <w:lang w:val="en-US" w:eastAsia="en-US"/>
              </w:rPr>
              <w:t>ESO</w:t>
            </w:r>
          </w:p>
        </w:tc>
        <w:tc>
          <w:tcPr>
            <w:tcW w:w="4469" w:type="dxa"/>
          </w:tcPr>
          <w:p w14:paraId="464A49BB" w14:textId="77777777" w:rsidR="006468A1" w:rsidRDefault="006468A1" w:rsidP="006468A1">
            <w:pPr>
              <w:autoSpaceDE w:val="0"/>
              <w:autoSpaceDN w:val="0"/>
              <w:adjustRightInd w:val="0"/>
              <w:spacing w:line="240" w:lineRule="auto"/>
              <w:rPr>
                <w:rFonts w:eastAsiaTheme="minorHAnsi" w:cs="Arial"/>
                <w:color w:val="000000"/>
                <w:sz w:val="20"/>
                <w:szCs w:val="20"/>
                <w:lang w:val="en-US" w:eastAsia="en-US"/>
              </w:rPr>
            </w:pPr>
            <w:r w:rsidRPr="006468A1">
              <w:rPr>
                <w:rFonts w:eastAsiaTheme="minorHAnsi" w:cs="Arial"/>
                <w:color w:val="000000"/>
                <w:sz w:val="20"/>
                <w:szCs w:val="20"/>
                <w:lang w:val="en-US" w:eastAsia="en-US"/>
              </w:rPr>
              <w:t xml:space="preserve">National Grid </w:t>
            </w:r>
            <w:r>
              <w:rPr>
                <w:rFonts w:eastAsiaTheme="minorHAnsi" w:cs="Arial"/>
                <w:color w:val="000000"/>
                <w:sz w:val="20"/>
                <w:szCs w:val="20"/>
                <w:lang w:val="en-US" w:eastAsia="en-US"/>
              </w:rPr>
              <w:t>ESO</w:t>
            </w:r>
          </w:p>
          <w:p w14:paraId="2AFB55CA" w14:textId="77777777" w:rsidR="006468A1" w:rsidRPr="006468A1" w:rsidRDefault="006468A1" w:rsidP="006468A1">
            <w:pPr>
              <w:autoSpaceDE w:val="0"/>
              <w:autoSpaceDN w:val="0"/>
              <w:adjustRightInd w:val="0"/>
              <w:spacing w:line="240" w:lineRule="auto"/>
              <w:rPr>
                <w:rFonts w:eastAsiaTheme="minorHAnsi" w:cs="Arial"/>
                <w:color w:val="000000"/>
                <w:sz w:val="20"/>
                <w:szCs w:val="20"/>
                <w:lang w:val="en-US" w:eastAsia="en-US"/>
              </w:rPr>
            </w:pPr>
            <w:r>
              <w:rPr>
                <w:rFonts w:eastAsiaTheme="minorHAnsi" w:cs="Arial"/>
                <w:color w:val="000000"/>
                <w:sz w:val="20"/>
                <w:szCs w:val="20"/>
                <w:lang w:val="en-US" w:eastAsia="en-US"/>
              </w:rPr>
              <w:t>Faraday House</w:t>
            </w:r>
          </w:p>
          <w:p w14:paraId="0716EB78" w14:textId="77777777" w:rsidR="006468A1" w:rsidRPr="006468A1" w:rsidRDefault="006468A1" w:rsidP="006468A1">
            <w:pPr>
              <w:autoSpaceDE w:val="0"/>
              <w:autoSpaceDN w:val="0"/>
              <w:adjustRightInd w:val="0"/>
              <w:spacing w:line="240" w:lineRule="auto"/>
              <w:rPr>
                <w:rFonts w:eastAsiaTheme="minorHAnsi" w:cs="Arial"/>
                <w:color w:val="000000"/>
                <w:sz w:val="20"/>
                <w:szCs w:val="20"/>
                <w:lang w:val="en-US" w:eastAsia="en-US"/>
              </w:rPr>
            </w:pPr>
            <w:r w:rsidRPr="006468A1">
              <w:rPr>
                <w:rFonts w:eastAsiaTheme="minorHAnsi" w:cs="Arial"/>
                <w:color w:val="000000"/>
                <w:sz w:val="20"/>
                <w:szCs w:val="20"/>
                <w:lang w:val="en-US" w:eastAsia="en-US"/>
              </w:rPr>
              <w:t xml:space="preserve">Warwick Technology Park, </w:t>
            </w:r>
          </w:p>
          <w:p w14:paraId="15542034" w14:textId="77777777" w:rsidR="006468A1" w:rsidRPr="006468A1" w:rsidRDefault="006468A1" w:rsidP="006468A1">
            <w:pPr>
              <w:autoSpaceDE w:val="0"/>
              <w:autoSpaceDN w:val="0"/>
              <w:adjustRightInd w:val="0"/>
              <w:spacing w:line="240" w:lineRule="auto"/>
              <w:rPr>
                <w:rFonts w:eastAsiaTheme="minorHAnsi" w:cs="Arial"/>
                <w:color w:val="000000"/>
                <w:sz w:val="20"/>
                <w:szCs w:val="20"/>
                <w:lang w:val="en-US" w:eastAsia="en-US"/>
              </w:rPr>
            </w:pPr>
            <w:r w:rsidRPr="006468A1">
              <w:rPr>
                <w:rFonts w:eastAsiaTheme="minorHAnsi" w:cs="Arial"/>
                <w:color w:val="000000"/>
                <w:sz w:val="20"/>
                <w:szCs w:val="20"/>
                <w:lang w:val="en-US" w:eastAsia="en-US"/>
              </w:rPr>
              <w:t xml:space="preserve">Gallows Hill </w:t>
            </w:r>
          </w:p>
          <w:p w14:paraId="57643AEA" w14:textId="77777777" w:rsidR="006468A1" w:rsidRPr="006468A1" w:rsidRDefault="006468A1" w:rsidP="006468A1">
            <w:pPr>
              <w:autoSpaceDE w:val="0"/>
              <w:autoSpaceDN w:val="0"/>
              <w:adjustRightInd w:val="0"/>
              <w:spacing w:line="240" w:lineRule="auto"/>
              <w:rPr>
                <w:rFonts w:eastAsiaTheme="minorHAnsi" w:cs="Arial"/>
                <w:color w:val="000000"/>
                <w:sz w:val="20"/>
                <w:szCs w:val="20"/>
                <w:lang w:val="en-US" w:eastAsia="en-US"/>
              </w:rPr>
            </w:pPr>
            <w:r w:rsidRPr="006468A1">
              <w:rPr>
                <w:rFonts w:eastAsiaTheme="minorHAnsi" w:cs="Arial"/>
                <w:color w:val="000000"/>
                <w:sz w:val="20"/>
                <w:szCs w:val="20"/>
                <w:lang w:val="en-US" w:eastAsia="en-US"/>
              </w:rPr>
              <w:t xml:space="preserve">Warwick </w:t>
            </w:r>
          </w:p>
          <w:p w14:paraId="3B34FC8C" w14:textId="77777777" w:rsidR="006468A1" w:rsidRPr="006468A1" w:rsidRDefault="006468A1" w:rsidP="006468A1">
            <w:pPr>
              <w:autoSpaceDE w:val="0"/>
              <w:autoSpaceDN w:val="0"/>
              <w:adjustRightInd w:val="0"/>
              <w:spacing w:line="240" w:lineRule="auto"/>
              <w:rPr>
                <w:rFonts w:eastAsiaTheme="minorHAnsi" w:cs="Arial"/>
                <w:color w:val="000000"/>
                <w:sz w:val="20"/>
                <w:szCs w:val="20"/>
                <w:lang w:val="en-US" w:eastAsia="en-US"/>
              </w:rPr>
            </w:pPr>
            <w:r w:rsidRPr="006468A1">
              <w:rPr>
                <w:rFonts w:eastAsiaTheme="minorHAnsi" w:cs="Arial"/>
                <w:color w:val="000000"/>
                <w:sz w:val="20"/>
                <w:szCs w:val="20"/>
                <w:lang w:val="en-US" w:eastAsia="en-US"/>
              </w:rPr>
              <w:t xml:space="preserve">CV34 6DA </w:t>
            </w:r>
          </w:p>
        </w:tc>
      </w:tr>
    </w:tbl>
    <w:p w14:paraId="1AE8A0B1" w14:textId="77777777" w:rsidR="00CA5BB0" w:rsidRDefault="00CA5BB0" w:rsidP="006468A1"/>
    <w:p w14:paraId="6969731A" w14:textId="77777777" w:rsidR="006468A1" w:rsidRPr="006468A1" w:rsidRDefault="006468A1" w:rsidP="006468A1">
      <w:pPr>
        <w:autoSpaceDE w:val="0"/>
        <w:autoSpaceDN w:val="0"/>
        <w:adjustRightInd w:val="0"/>
        <w:spacing w:line="240" w:lineRule="auto"/>
        <w:rPr>
          <w:rFonts w:eastAsiaTheme="minorHAnsi" w:cs="Arial"/>
          <w:color w:val="000000"/>
          <w:sz w:val="24"/>
          <w:lang w:val="en-US" w:eastAsia="en-US"/>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6912"/>
      </w:tblGrid>
      <w:tr w:rsidR="006468A1" w:rsidRPr="006468A1" w14:paraId="5F7B43D0" w14:textId="77777777" w:rsidTr="006468A1">
        <w:trPr>
          <w:trHeight w:val="98"/>
        </w:trPr>
        <w:tc>
          <w:tcPr>
            <w:tcW w:w="6912" w:type="dxa"/>
          </w:tcPr>
          <w:p w14:paraId="0D718D42" w14:textId="76F914EC" w:rsidR="006468A1" w:rsidRDefault="00CE41AE" w:rsidP="006468A1">
            <w:pPr>
              <w:autoSpaceDE w:val="0"/>
              <w:autoSpaceDN w:val="0"/>
              <w:adjustRightInd w:val="0"/>
              <w:spacing w:line="240" w:lineRule="auto"/>
              <w:rPr>
                <w:rFonts w:eastAsiaTheme="minorHAnsi" w:cs="Arial"/>
                <w:color w:val="000000"/>
                <w:sz w:val="20"/>
                <w:szCs w:val="20"/>
                <w:lang w:val="en-US" w:eastAsia="en-US"/>
              </w:rPr>
            </w:pPr>
            <w:r>
              <w:rPr>
                <w:rFonts w:eastAsiaTheme="minorHAnsi" w:cs="Arial"/>
                <w:color w:val="000000"/>
                <w:sz w:val="20"/>
                <w:szCs w:val="20"/>
                <w:lang w:val="en-US" w:eastAsia="en-US"/>
              </w:rPr>
              <w:t>November</w:t>
            </w:r>
            <w:r w:rsidR="006468A1" w:rsidRPr="006468A1">
              <w:rPr>
                <w:rFonts w:eastAsiaTheme="minorHAnsi" w:cs="Arial"/>
                <w:color w:val="000000"/>
                <w:sz w:val="20"/>
                <w:szCs w:val="20"/>
                <w:lang w:val="en-US" w:eastAsia="en-US"/>
              </w:rPr>
              <w:t xml:space="preserve"> 20</w:t>
            </w:r>
            <w:r w:rsidR="00EC00A6">
              <w:rPr>
                <w:rFonts w:eastAsiaTheme="minorHAnsi" w:cs="Arial"/>
                <w:color w:val="000000"/>
                <w:sz w:val="20"/>
                <w:szCs w:val="20"/>
                <w:lang w:val="en-US" w:eastAsia="en-US"/>
              </w:rPr>
              <w:t>21</w:t>
            </w:r>
          </w:p>
          <w:p w14:paraId="5844C42A" w14:textId="77777777" w:rsidR="006468A1" w:rsidRDefault="006468A1" w:rsidP="006468A1">
            <w:pPr>
              <w:autoSpaceDE w:val="0"/>
              <w:autoSpaceDN w:val="0"/>
              <w:adjustRightInd w:val="0"/>
              <w:spacing w:line="240" w:lineRule="auto"/>
              <w:rPr>
                <w:rFonts w:eastAsiaTheme="minorHAnsi" w:cs="Arial"/>
                <w:color w:val="000000"/>
                <w:sz w:val="20"/>
                <w:szCs w:val="20"/>
                <w:lang w:val="en-US" w:eastAsia="en-US"/>
              </w:rPr>
            </w:pPr>
          </w:p>
          <w:p w14:paraId="61265905" w14:textId="2A60026E" w:rsidR="006468A1" w:rsidRDefault="006468A1" w:rsidP="006468A1">
            <w:pPr>
              <w:autoSpaceDE w:val="0"/>
              <w:autoSpaceDN w:val="0"/>
              <w:adjustRightInd w:val="0"/>
              <w:spacing w:line="240" w:lineRule="auto"/>
              <w:rPr>
                <w:rFonts w:eastAsiaTheme="minorHAnsi" w:cs="Arial"/>
                <w:b/>
                <w:color w:val="000000"/>
                <w:sz w:val="20"/>
                <w:szCs w:val="20"/>
                <w:lang w:val="en-US" w:eastAsia="en-US"/>
              </w:rPr>
            </w:pPr>
            <w:r w:rsidRPr="006468A1">
              <w:rPr>
                <w:rFonts w:eastAsiaTheme="minorHAnsi" w:cs="Arial"/>
                <w:b/>
                <w:color w:val="000000"/>
                <w:sz w:val="20"/>
                <w:szCs w:val="20"/>
                <w:lang w:val="en-US" w:eastAsia="en-US"/>
              </w:rPr>
              <w:t>European Network Codes – Emergency and Restoration Code</w:t>
            </w:r>
          </w:p>
          <w:p w14:paraId="404A08AF" w14:textId="733C006E" w:rsidR="00DF02A2" w:rsidRDefault="00DF02A2" w:rsidP="006468A1">
            <w:pPr>
              <w:autoSpaceDE w:val="0"/>
              <w:autoSpaceDN w:val="0"/>
              <w:adjustRightInd w:val="0"/>
              <w:spacing w:line="240" w:lineRule="auto"/>
              <w:rPr>
                <w:rFonts w:eastAsiaTheme="minorHAnsi" w:cs="Arial"/>
                <w:b/>
                <w:color w:val="000000"/>
                <w:sz w:val="20"/>
                <w:szCs w:val="20"/>
                <w:lang w:val="en-US" w:eastAsia="en-US"/>
              </w:rPr>
            </w:pPr>
          </w:p>
          <w:p w14:paraId="5FE97A83" w14:textId="179C531E" w:rsidR="00DF02A2" w:rsidRPr="006468A1" w:rsidRDefault="00DF02A2" w:rsidP="006468A1">
            <w:pPr>
              <w:autoSpaceDE w:val="0"/>
              <w:autoSpaceDN w:val="0"/>
              <w:adjustRightInd w:val="0"/>
              <w:spacing w:line="240" w:lineRule="auto"/>
              <w:rPr>
                <w:rFonts w:eastAsiaTheme="minorHAnsi" w:cs="Arial"/>
                <w:b/>
                <w:color w:val="000000"/>
                <w:sz w:val="20"/>
                <w:szCs w:val="20"/>
                <w:lang w:val="en-US" w:eastAsia="en-US"/>
              </w:rPr>
            </w:pPr>
            <w:r>
              <w:rPr>
                <w:rFonts w:eastAsiaTheme="minorHAnsi" w:cs="Arial"/>
                <w:b/>
                <w:color w:val="000000"/>
                <w:sz w:val="20"/>
                <w:szCs w:val="20"/>
                <w:lang w:val="en-US" w:eastAsia="en-US"/>
              </w:rPr>
              <w:t>This letter is for information only and no further action need be taken</w:t>
            </w:r>
          </w:p>
          <w:tbl>
            <w:tblPr>
              <w:tblW w:w="0" w:type="auto"/>
              <w:tblBorders>
                <w:top w:val="nil"/>
                <w:left w:val="nil"/>
                <w:bottom w:val="nil"/>
                <w:right w:val="nil"/>
              </w:tblBorders>
              <w:tblLayout w:type="fixed"/>
              <w:tblLook w:val="0000" w:firstRow="0" w:lastRow="0" w:firstColumn="0" w:lastColumn="0" w:noHBand="0" w:noVBand="0"/>
            </w:tblPr>
            <w:tblGrid>
              <w:gridCol w:w="2253"/>
            </w:tblGrid>
            <w:tr w:rsidR="006468A1" w:rsidRPr="006468A1" w14:paraId="75188C9C" w14:textId="77777777">
              <w:trPr>
                <w:trHeight w:val="93"/>
              </w:trPr>
              <w:tc>
                <w:tcPr>
                  <w:tcW w:w="2253" w:type="dxa"/>
                </w:tcPr>
                <w:p w14:paraId="173205E3" w14:textId="77777777" w:rsidR="006468A1" w:rsidRPr="006468A1" w:rsidRDefault="006468A1" w:rsidP="006468A1">
                  <w:pPr>
                    <w:autoSpaceDE w:val="0"/>
                    <w:autoSpaceDN w:val="0"/>
                    <w:adjustRightInd w:val="0"/>
                    <w:spacing w:line="240" w:lineRule="auto"/>
                    <w:rPr>
                      <w:rFonts w:eastAsiaTheme="minorHAnsi" w:cs="Arial"/>
                      <w:color w:val="000000"/>
                      <w:sz w:val="20"/>
                      <w:szCs w:val="20"/>
                      <w:lang w:val="en-US" w:eastAsia="en-US"/>
                    </w:rPr>
                  </w:pPr>
                </w:p>
              </w:tc>
            </w:tr>
          </w:tbl>
          <w:p w14:paraId="49D730E3" w14:textId="77777777" w:rsidR="006468A1" w:rsidRPr="006468A1" w:rsidRDefault="006468A1" w:rsidP="006468A1">
            <w:pPr>
              <w:autoSpaceDE w:val="0"/>
              <w:autoSpaceDN w:val="0"/>
              <w:adjustRightInd w:val="0"/>
              <w:spacing w:line="240" w:lineRule="auto"/>
              <w:rPr>
                <w:rFonts w:eastAsiaTheme="minorHAnsi" w:cs="Arial"/>
                <w:color w:val="000000"/>
                <w:sz w:val="20"/>
                <w:szCs w:val="20"/>
                <w:lang w:val="en-US" w:eastAsia="en-US"/>
              </w:rPr>
            </w:pPr>
          </w:p>
        </w:tc>
      </w:tr>
      <w:tr w:rsidR="006468A1" w:rsidRPr="006468A1" w14:paraId="7A24B56C" w14:textId="77777777" w:rsidTr="006468A1">
        <w:trPr>
          <w:trHeight w:val="93"/>
        </w:trPr>
        <w:tc>
          <w:tcPr>
            <w:tcW w:w="6912" w:type="dxa"/>
          </w:tcPr>
          <w:p w14:paraId="16E56A1E" w14:textId="77777777" w:rsidR="006468A1" w:rsidRPr="006468A1" w:rsidRDefault="006468A1" w:rsidP="006468A1">
            <w:pPr>
              <w:autoSpaceDE w:val="0"/>
              <w:autoSpaceDN w:val="0"/>
              <w:adjustRightInd w:val="0"/>
              <w:spacing w:line="240" w:lineRule="auto"/>
              <w:rPr>
                <w:rFonts w:eastAsiaTheme="minorHAnsi" w:cs="Arial"/>
                <w:color w:val="000000"/>
                <w:sz w:val="20"/>
                <w:szCs w:val="20"/>
                <w:lang w:val="en-US" w:eastAsia="en-US"/>
              </w:rPr>
            </w:pPr>
          </w:p>
        </w:tc>
      </w:tr>
    </w:tbl>
    <w:p w14:paraId="6D50D6BC" w14:textId="3DBD36AC" w:rsidR="00307A4F" w:rsidRDefault="00307A4F" w:rsidP="00307A4F">
      <w:pPr>
        <w:spacing w:line="240" w:lineRule="auto"/>
        <w:jc w:val="both"/>
        <w:rPr>
          <w:sz w:val="20"/>
          <w:szCs w:val="20"/>
        </w:rPr>
      </w:pPr>
      <w:r>
        <w:rPr>
          <w:sz w:val="20"/>
          <w:szCs w:val="20"/>
        </w:rPr>
        <w:t>I</w:t>
      </w:r>
      <w:r w:rsidRPr="00307A4F">
        <w:rPr>
          <w:sz w:val="20"/>
          <w:szCs w:val="20"/>
        </w:rPr>
        <w:t>n March 2011, t</w:t>
      </w:r>
      <w:r w:rsidR="006468A1" w:rsidRPr="00307A4F">
        <w:rPr>
          <w:sz w:val="20"/>
          <w:szCs w:val="20"/>
        </w:rPr>
        <w:t xml:space="preserve">he European </w:t>
      </w:r>
      <w:r>
        <w:rPr>
          <w:sz w:val="20"/>
          <w:szCs w:val="20"/>
        </w:rPr>
        <w:t>Third Energy Package became law which aims to develop a more harmonised European Energy Market for gas and electricity.  While achieving this, it also facilitate</w:t>
      </w:r>
      <w:r w:rsidR="00536E03">
        <w:rPr>
          <w:sz w:val="20"/>
          <w:szCs w:val="20"/>
        </w:rPr>
        <w:t>s</w:t>
      </w:r>
      <w:r>
        <w:rPr>
          <w:sz w:val="20"/>
          <w:szCs w:val="20"/>
        </w:rPr>
        <w:t xml:space="preserve"> the integration of renewable energy sources in order to maintain System security and also enhance competition.</w:t>
      </w:r>
    </w:p>
    <w:p w14:paraId="514AD6B8" w14:textId="77777777" w:rsidR="00307A4F" w:rsidRDefault="00307A4F" w:rsidP="00307A4F">
      <w:pPr>
        <w:jc w:val="both"/>
        <w:rPr>
          <w:sz w:val="20"/>
          <w:szCs w:val="20"/>
        </w:rPr>
      </w:pPr>
    </w:p>
    <w:p w14:paraId="3F1C2464" w14:textId="77777777" w:rsidR="00BC1A50" w:rsidRDefault="00307A4F" w:rsidP="00307A4F">
      <w:pPr>
        <w:jc w:val="both"/>
        <w:rPr>
          <w:sz w:val="20"/>
          <w:szCs w:val="20"/>
        </w:rPr>
      </w:pPr>
      <w:r>
        <w:rPr>
          <w:sz w:val="20"/>
          <w:szCs w:val="20"/>
        </w:rPr>
        <w:t>In developing these objectives, the European Commission have approved a suite of Network Codes of which one is the Emergency and Resto</w:t>
      </w:r>
      <w:r w:rsidR="00BC1A50">
        <w:rPr>
          <w:sz w:val="20"/>
          <w:szCs w:val="20"/>
        </w:rPr>
        <w:t>ration Code.</w:t>
      </w:r>
    </w:p>
    <w:p w14:paraId="35ACD81C" w14:textId="77777777" w:rsidR="00BC1A50" w:rsidRDefault="00BC1A50" w:rsidP="00307A4F">
      <w:pPr>
        <w:jc w:val="both"/>
        <w:rPr>
          <w:sz w:val="20"/>
          <w:szCs w:val="20"/>
        </w:rPr>
      </w:pPr>
    </w:p>
    <w:p w14:paraId="42EB8476" w14:textId="77777777" w:rsidR="00BC1A50" w:rsidRPr="00BC1A50" w:rsidRDefault="000C0BB0" w:rsidP="00307A4F">
      <w:pPr>
        <w:jc w:val="both"/>
        <w:rPr>
          <w:sz w:val="20"/>
          <w:szCs w:val="20"/>
        </w:rPr>
      </w:pPr>
      <w:hyperlink r:id="rId10" w:history="1">
        <w:r w:rsidR="00BC1A50" w:rsidRPr="00BC1A50">
          <w:rPr>
            <w:rStyle w:val="Hyperlink"/>
            <w:sz w:val="20"/>
            <w:szCs w:val="20"/>
          </w:rPr>
          <w:t>https://eur-lex.europa.eu/legal-content/EN/TXT/PDF/?uri=CELEX:32017R2196&amp;from=EN</w:t>
        </w:r>
      </w:hyperlink>
    </w:p>
    <w:p w14:paraId="604577FC" w14:textId="77777777" w:rsidR="00BC1A50" w:rsidRDefault="00BC1A50" w:rsidP="00307A4F">
      <w:pPr>
        <w:jc w:val="both"/>
        <w:rPr>
          <w:sz w:val="20"/>
          <w:szCs w:val="20"/>
        </w:rPr>
      </w:pPr>
    </w:p>
    <w:p w14:paraId="2A2C08E1" w14:textId="29FBF9F4" w:rsidR="006468A1" w:rsidRDefault="00BC1A50" w:rsidP="002C7959">
      <w:pPr>
        <w:spacing w:line="240" w:lineRule="auto"/>
        <w:jc w:val="both"/>
        <w:rPr>
          <w:sz w:val="20"/>
          <w:szCs w:val="20"/>
        </w:rPr>
      </w:pPr>
      <w:r>
        <w:rPr>
          <w:sz w:val="20"/>
          <w:szCs w:val="20"/>
        </w:rPr>
        <w:t>Th</w:t>
      </w:r>
      <w:r w:rsidR="002C7959">
        <w:rPr>
          <w:sz w:val="20"/>
          <w:szCs w:val="20"/>
        </w:rPr>
        <w:t xml:space="preserve">e aim of the Emergency and Restoration Code is to </w:t>
      </w:r>
      <w:r w:rsidR="00DA6C8C">
        <w:rPr>
          <w:sz w:val="20"/>
          <w:szCs w:val="20"/>
        </w:rPr>
        <w:t>minimise the impact</w:t>
      </w:r>
      <w:r w:rsidR="002C7959">
        <w:rPr>
          <w:sz w:val="20"/>
          <w:szCs w:val="20"/>
        </w:rPr>
        <w:t xml:space="preserve"> of an incident on the </w:t>
      </w:r>
      <w:r w:rsidR="005347EA">
        <w:rPr>
          <w:sz w:val="20"/>
          <w:szCs w:val="20"/>
        </w:rPr>
        <w:t>electricity system</w:t>
      </w:r>
      <w:r w:rsidR="002C7959">
        <w:rPr>
          <w:sz w:val="20"/>
          <w:szCs w:val="20"/>
        </w:rPr>
        <w:t xml:space="preserve"> and </w:t>
      </w:r>
      <w:r w:rsidR="005347EA">
        <w:rPr>
          <w:sz w:val="20"/>
          <w:szCs w:val="20"/>
        </w:rPr>
        <w:t xml:space="preserve">to facilitate efficient and rapid restoration </w:t>
      </w:r>
      <w:r w:rsidR="00DA6C8C">
        <w:rPr>
          <w:sz w:val="20"/>
          <w:szCs w:val="20"/>
        </w:rPr>
        <w:t>were an incident to</w:t>
      </w:r>
      <w:r w:rsidR="005347EA">
        <w:rPr>
          <w:sz w:val="20"/>
          <w:szCs w:val="20"/>
        </w:rPr>
        <w:t xml:space="preserve"> occur. </w:t>
      </w:r>
    </w:p>
    <w:p w14:paraId="42B0CA5A" w14:textId="134FA7D4" w:rsidR="00CC40C9" w:rsidRDefault="00CC40C9" w:rsidP="002C7959">
      <w:pPr>
        <w:spacing w:line="240" w:lineRule="auto"/>
        <w:jc w:val="both"/>
        <w:rPr>
          <w:sz w:val="20"/>
          <w:szCs w:val="20"/>
        </w:rPr>
      </w:pPr>
    </w:p>
    <w:p w14:paraId="71E62E47" w14:textId="458E8D9D" w:rsidR="00CC40C9" w:rsidRDefault="00CC40C9" w:rsidP="002C7959">
      <w:pPr>
        <w:spacing w:line="240" w:lineRule="auto"/>
        <w:jc w:val="both"/>
        <w:rPr>
          <w:sz w:val="20"/>
          <w:szCs w:val="20"/>
        </w:rPr>
      </w:pPr>
      <w:r>
        <w:rPr>
          <w:sz w:val="20"/>
          <w:szCs w:val="20"/>
        </w:rPr>
        <w:t xml:space="preserve">Although the UK has now officially </w:t>
      </w:r>
      <w:r w:rsidR="00E8190A">
        <w:rPr>
          <w:sz w:val="20"/>
          <w:szCs w:val="20"/>
        </w:rPr>
        <w:t xml:space="preserve">left </w:t>
      </w:r>
      <w:r w:rsidR="002D5F4A">
        <w:rPr>
          <w:sz w:val="20"/>
          <w:szCs w:val="20"/>
        </w:rPr>
        <w:t xml:space="preserve">the European Union, the majority of the requirements defined in the European Emergency and Restoration Code </w:t>
      </w:r>
      <w:r w:rsidR="00715A3C">
        <w:rPr>
          <w:sz w:val="20"/>
          <w:szCs w:val="20"/>
        </w:rPr>
        <w:t xml:space="preserve">are still applicable in GB as </w:t>
      </w:r>
      <w:r w:rsidR="005A0B94">
        <w:rPr>
          <w:sz w:val="20"/>
          <w:szCs w:val="20"/>
        </w:rPr>
        <w:t xml:space="preserve"> they </w:t>
      </w:r>
      <w:r w:rsidR="00AF4BF1">
        <w:rPr>
          <w:sz w:val="20"/>
          <w:szCs w:val="20"/>
        </w:rPr>
        <w:t xml:space="preserve">have been transferred into GB law via </w:t>
      </w:r>
      <w:r w:rsidR="00E8190A">
        <w:rPr>
          <w:sz w:val="20"/>
          <w:szCs w:val="20"/>
        </w:rPr>
        <w:t>Statutory Instrument</w:t>
      </w:r>
      <w:r w:rsidR="005A0B94">
        <w:rPr>
          <w:sz w:val="20"/>
          <w:szCs w:val="20"/>
        </w:rPr>
        <w:t>.</w:t>
      </w:r>
    </w:p>
    <w:p w14:paraId="11B892E8" w14:textId="77777777" w:rsidR="00DA6C8C" w:rsidRDefault="00DA6C8C" w:rsidP="002C7959">
      <w:pPr>
        <w:spacing w:line="240" w:lineRule="auto"/>
        <w:jc w:val="both"/>
        <w:rPr>
          <w:sz w:val="20"/>
          <w:szCs w:val="20"/>
        </w:rPr>
      </w:pPr>
    </w:p>
    <w:p w14:paraId="6B3D4771" w14:textId="5492A5BF" w:rsidR="009F5D19" w:rsidRDefault="005347EA"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r>
        <w:rPr>
          <w:rFonts w:ascii="Arial" w:hAnsi="Arial" w:cs="Arial"/>
          <w:b w:val="0"/>
          <w:sz w:val="20"/>
          <w:szCs w:val="20"/>
        </w:rPr>
        <w:t xml:space="preserve">National Grid </w:t>
      </w:r>
      <w:r w:rsidR="002626CD">
        <w:rPr>
          <w:rFonts w:ascii="Arial" w:hAnsi="Arial" w:cs="Arial"/>
          <w:b w:val="0"/>
          <w:sz w:val="20"/>
          <w:szCs w:val="20"/>
        </w:rPr>
        <w:t xml:space="preserve">ESO </w:t>
      </w:r>
      <w:r>
        <w:rPr>
          <w:rFonts w:ascii="Arial" w:hAnsi="Arial" w:cs="Arial"/>
          <w:b w:val="0"/>
          <w:sz w:val="20"/>
          <w:szCs w:val="20"/>
        </w:rPr>
        <w:t xml:space="preserve">in their role as the Electricity System Operator </w:t>
      </w:r>
      <w:r w:rsidR="008D7140">
        <w:rPr>
          <w:rFonts w:ascii="Arial" w:hAnsi="Arial" w:cs="Arial"/>
          <w:b w:val="0"/>
          <w:sz w:val="20"/>
          <w:szCs w:val="20"/>
        </w:rPr>
        <w:t xml:space="preserve">(NGESO) </w:t>
      </w:r>
      <w:r w:rsidR="003E6720">
        <w:rPr>
          <w:rFonts w:ascii="Arial" w:hAnsi="Arial" w:cs="Arial"/>
          <w:b w:val="0"/>
          <w:sz w:val="20"/>
          <w:szCs w:val="20"/>
        </w:rPr>
        <w:t xml:space="preserve">having been working with industry stakeholders </w:t>
      </w:r>
      <w:r w:rsidR="00F22C47">
        <w:rPr>
          <w:rFonts w:ascii="Arial" w:hAnsi="Arial" w:cs="Arial"/>
          <w:b w:val="0"/>
          <w:sz w:val="20"/>
          <w:szCs w:val="20"/>
        </w:rPr>
        <w:t xml:space="preserve">and </w:t>
      </w:r>
      <w:r w:rsidR="00C616D6">
        <w:rPr>
          <w:rFonts w:ascii="Arial" w:hAnsi="Arial" w:cs="Arial"/>
          <w:b w:val="0"/>
          <w:sz w:val="20"/>
          <w:szCs w:val="20"/>
        </w:rPr>
        <w:t xml:space="preserve">Ofgem </w:t>
      </w:r>
      <w:r w:rsidR="003E6720">
        <w:rPr>
          <w:rFonts w:ascii="Arial" w:hAnsi="Arial" w:cs="Arial"/>
          <w:b w:val="0"/>
          <w:sz w:val="20"/>
          <w:szCs w:val="20"/>
        </w:rPr>
        <w:t>over the last few years to</w:t>
      </w:r>
      <w:r w:rsidR="002C7959" w:rsidRPr="00EC7A30">
        <w:rPr>
          <w:rFonts w:ascii="Arial" w:hAnsi="Arial" w:cs="Arial"/>
          <w:b w:val="0"/>
          <w:sz w:val="20"/>
          <w:szCs w:val="20"/>
        </w:rPr>
        <w:t xml:space="preserve"> updat</w:t>
      </w:r>
      <w:r w:rsidR="003E6720">
        <w:rPr>
          <w:rFonts w:ascii="Arial" w:hAnsi="Arial" w:cs="Arial"/>
          <w:b w:val="0"/>
          <w:sz w:val="20"/>
          <w:szCs w:val="20"/>
        </w:rPr>
        <w:t>e</w:t>
      </w:r>
      <w:r w:rsidR="002C7959" w:rsidRPr="00EC7A30">
        <w:rPr>
          <w:rFonts w:ascii="Arial" w:hAnsi="Arial" w:cs="Arial"/>
          <w:b w:val="0"/>
          <w:sz w:val="20"/>
          <w:szCs w:val="20"/>
        </w:rPr>
        <w:t xml:space="preserve"> the GB </w:t>
      </w:r>
      <w:r w:rsidR="002626CD">
        <w:rPr>
          <w:rFonts w:ascii="Arial" w:hAnsi="Arial" w:cs="Arial"/>
          <w:b w:val="0"/>
          <w:sz w:val="20"/>
          <w:szCs w:val="20"/>
        </w:rPr>
        <w:t>Indus</w:t>
      </w:r>
      <w:r w:rsidR="00EE49C3">
        <w:rPr>
          <w:rFonts w:ascii="Arial" w:hAnsi="Arial" w:cs="Arial"/>
          <w:b w:val="0"/>
          <w:sz w:val="20"/>
          <w:szCs w:val="20"/>
        </w:rPr>
        <w:t xml:space="preserve">try </w:t>
      </w:r>
      <w:r w:rsidR="002C7959" w:rsidRPr="00EC7A30">
        <w:rPr>
          <w:rFonts w:ascii="Arial" w:hAnsi="Arial" w:cs="Arial"/>
          <w:b w:val="0"/>
          <w:sz w:val="20"/>
          <w:szCs w:val="20"/>
        </w:rPr>
        <w:t xml:space="preserve">Codes and associated documentation to ensure they are consistent with the </w:t>
      </w:r>
      <w:r w:rsidR="003E6720">
        <w:rPr>
          <w:rFonts w:ascii="Arial" w:hAnsi="Arial" w:cs="Arial"/>
          <w:b w:val="0"/>
          <w:sz w:val="20"/>
          <w:szCs w:val="20"/>
        </w:rPr>
        <w:t xml:space="preserve">EU </w:t>
      </w:r>
      <w:r w:rsidR="002C7959" w:rsidRPr="00EC7A30">
        <w:rPr>
          <w:rFonts w:ascii="Arial" w:hAnsi="Arial" w:cs="Arial"/>
          <w:b w:val="0"/>
          <w:sz w:val="20"/>
          <w:szCs w:val="20"/>
        </w:rPr>
        <w:t xml:space="preserve">Emergency and Restoration Code. </w:t>
      </w:r>
    </w:p>
    <w:p w14:paraId="4E75F5CE" w14:textId="0676AE06" w:rsidR="002B76C3" w:rsidRDefault="00FC1F3D" w:rsidP="000D4362">
      <w:pPr>
        <w:pStyle w:val="Heading1"/>
        <w:shd w:val="clear" w:color="auto" w:fill="FFFFFF"/>
        <w:spacing w:before="0" w:beforeAutospacing="0" w:after="180" w:afterAutospacing="0"/>
        <w:jc w:val="both"/>
        <w:rPr>
          <w:rFonts w:ascii="Arial" w:hAnsi="Arial" w:cs="Arial"/>
          <w:b w:val="0"/>
          <w:sz w:val="20"/>
          <w:szCs w:val="20"/>
          <w:shd w:val="clear" w:color="auto" w:fill="FFFFFF"/>
        </w:rPr>
      </w:pPr>
      <w:r>
        <w:rPr>
          <w:rFonts w:ascii="Arial" w:hAnsi="Arial" w:cs="Arial"/>
          <w:b w:val="0"/>
          <w:sz w:val="20"/>
          <w:szCs w:val="20"/>
          <w:shd w:val="clear" w:color="auto" w:fill="FFFFFF"/>
        </w:rPr>
        <w:t xml:space="preserve">As part of the </w:t>
      </w:r>
      <w:r w:rsidR="00CC40C9">
        <w:rPr>
          <w:rFonts w:ascii="Arial" w:hAnsi="Arial" w:cs="Arial"/>
          <w:b w:val="0"/>
          <w:sz w:val="20"/>
          <w:szCs w:val="20"/>
          <w:shd w:val="clear" w:color="auto" w:fill="FFFFFF"/>
        </w:rPr>
        <w:t xml:space="preserve">implementation of the EU Emergency and Restoration Code, </w:t>
      </w:r>
      <w:r w:rsidR="005A0B94">
        <w:rPr>
          <w:rFonts w:ascii="Arial" w:hAnsi="Arial" w:cs="Arial"/>
          <w:b w:val="0"/>
          <w:sz w:val="20"/>
          <w:szCs w:val="20"/>
          <w:shd w:val="clear" w:color="auto" w:fill="FFFFFF"/>
        </w:rPr>
        <w:t xml:space="preserve">(which now falls under UK law) </w:t>
      </w:r>
      <w:r w:rsidR="008D7140">
        <w:rPr>
          <w:rFonts w:ascii="Arial" w:hAnsi="Arial" w:cs="Arial"/>
          <w:b w:val="0"/>
          <w:sz w:val="20"/>
          <w:szCs w:val="20"/>
          <w:shd w:val="clear" w:color="auto" w:fill="FFFFFF"/>
        </w:rPr>
        <w:t>NGESO</w:t>
      </w:r>
      <w:r w:rsidR="000D392D">
        <w:rPr>
          <w:rFonts w:ascii="Arial" w:hAnsi="Arial" w:cs="Arial"/>
          <w:b w:val="0"/>
          <w:sz w:val="20"/>
          <w:szCs w:val="20"/>
          <w:shd w:val="clear" w:color="auto" w:fill="FFFFFF"/>
        </w:rPr>
        <w:t xml:space="preserve"> </w:t>
      </w:r>
      <w:r w:rsidR="005A0B94">
        <w:rPr>
          <w:rFonts w:ascii="Arial" w:hAnsi="Arial" w:cs="Arial"/>
          <w:b w:val="0"/>
          <w:sz w:val="20"/>
          <w:szCs w:val="20"/>
          <w:shd w:val="clear" w:color="auto" w:fill="FFFFFF"/>
        </w:rPr>
        <w:t>is</w:t>
      </w:r>
      <w:r w:rsidR="008D7140">
        <w:rPr>
          <w:rFonts w:ascii="Arial" w:hAnsi="Arial" w:cs="Arial"/>
          <w:b w:val="0"/>
          <w:sz w:val="20"/>
          <w:szCs w:val="20"/>
          <w:shd w:val="clear" w:color="auto" w:fill="FFFFFF"/>
        </w:rPr>
        <w:t xml:space="preserve"> also </w:t>
      </w:r>
      <w:r w:rsidR="000D392D">
        <w:rPr>
          <w:rFonts w:ascii="Arial" w:hAnsi="Arial" w:cs="Arial"/>
          <w:b w:val="0"/>
          <w:sz w:val="20"/>
          <w:szCs w:val="20"/>
          <w:shd w:val="clear" w:color="auto" w:fill="FFFFFF"/>
        </w:rPr>
        <w:t>require</w:t>
      </w:r>
      <w:r w:rsidR="008D7140">
        <w:rPr>
          <w:rFonts w:ascii="Arial" w:hAnsi="Arial" w:cs="Arial"/>
          <w:b w:val="0"/>
          <w:sz w:val="20"/>
          <w:szCs w:val="20"/>
          <w:shd w:val="clear" w:color="auto" w:fill="FFFFFF"/>
        </w:rPr>
        <w:t>d</w:t>
      </w:r>
      <w:r w:rsidR="000D392D">
        <w:rPr>
          <w:rFonts w:ascii="Arial" w:hAnsi="Arial" w:cs="Arial"/>
          <w:b w:val="0"/>
          <w:sz w:val="20"/>
          <w:szCs w:val="20"/>
          <w:shd w:val="clear" w:color="auto" w:fill="FFFFFF"/>
        </w:rPr>
        <w:t xml:space="preserve"> to formally notify parties affected by the European Emergency and Restoration Code </w:t>
      </w:r>
      <w:r w:rsidR="00605857">
        <w:rPr>
          <w:rFonts w:ascii="Arial" w:hAnsi="Arial" w:cs="Arial"/>
          <w:b w:val="0"/>
          <w:sz w:val="20"/>
          <w:szCs w:val="20"/>
          <w:shd w:val="clear" w:color="auto" w:fill="FFFFFF"/>
        </w:rPr>
        <w:t>of any</w:t>
      </w:r>
      <w:r w:rsidR="000D392D">
        <w:rPr>
          <w:rFonts w:ascii="Arial" w:hAnsi="Arial" w:cs="Arial"/>
          <w:b w:val="0"/>
          <w:sz w:val="20"/>
          <w:szCs w:val="20"/>
          <w:shd w:val="clear" w:color="auto" w:fill="FFFFFF"/>
        </w:rPr>
        <w:t xml:space="preserve"> actions </w:t>
      </w:r>
      <w:r w:rsidR="008D7140">
        <w:rPr>
          <w:rFonts w:ascii="Arial" w:hAnsi="Arial" w:cs="Arial"/>
          <w:b w:val="0"/>
          <w:sz w:val="20"/>
          <w:szCs w:val="20"/>
          <w:shd w:val="clear" w:color="auto" w:fill="FFFFFF"/>
        </w:rPr>
        <w:t xml:space="preserve">that </w:t>
      </w:r>
      <w:r w:rsidR="000D392D">
        <w:rPr>
          <w:rFonts w:ascii="Arial" w:hAnsi="Arial" w:cs="Arial"/>
          <w:b w:val="0"/>
          <w:sz w:val="20"/>
          <w:szCs w:val="20"/>
          <w:shd w:val="clear" w:color="auto" w:fill="FFFFFF"/>
        </w:rPr>
        <w:t xml:space="preserve">they need to take.  </w:t>
      </w:r>
    </w:p>
    <w:p w14:paraId="0FF94159" w14:textId="296E2047" w:rsidR="004A298D" w:rsidRPr="008C4280" w:rsidRDefault="00334DBA" w:rsidP="004D07D0">
      <w:pPr>
        <w:pStyle w:val="Default"/>
        <w:jc w:val="both"/>
        <w:rPr>
          <w:rFonts w:ascii="Arial" w:hAnsi="Arial" w:cs="Arial"/>
          <w:b/>
          <w:bCs/>
          <w:sz w:val="20"/>
          <w:szCs w:val="20"/>
          <w:shd w:val="clear" w:color="auto" w:fill="FFFFFF"/>
        </w:rPr>
      </w:pPr>
      <w:r w:rsidRPr="008C4280">
        <w:rPr>
          <w:rFonts w:ascii="Arial" w:hAnsi="Arial" w:cs="Arial"/>
          <w:b/>
          <w:bCs/>
          <w:sz w:val="20"/>
          <w:szCs w:val="20"/>
          <w:shd w:val="clear" w:color="auto" w:fill="FFFFFF"/>
        </w:rPr>
        <w:t xml:space="preserve">The purpose of this letter is therefore to advise that if you are already </w:t>
      </w:r>
      <w:r w:rsidR="00213BAE" w:rsidRPr="008C4280">
        <w:rPr>
          <w:rFonts w:ascii="Arial" w:hAnsi="Arial" w:cs="Arial"/>
          <w:b/>
          <w:bCs/>
          <w:sz w:val="20"/>
          <w:szCs w:val="20"/>
          <w:shd w:val="clear" w:color="auto" w:fill="FFFFFF"/>
        </w:rPr>
        <w:t xml:space="preserve">have </w:t>
      </w:r>
      <w:r w:rsidRPr="008C4280">
        <w:rPr>
          <w:rFonts w:ascii="Arial" w:hAnsi="Arial" w:cs="Arial"/>
          <w:b/>
          <w:bCs/>
          <w:sz w:val="20"/>
          <w:szCs w:val="20"/>
          <w:shd w:val="clear" w:color="auto" w:fill="FFFFFF"/>
        </w:rPr>
        <w:t xml:space="preserve">or intending to </w:t>
      </w:r>
      <w:r w:rsidR="00213BAE" w:rsidRPr="008C4280">
        <w:rPr>
          <w:rFonts w:ascii="Arial" w:hAnsi="Arial" w:cs="Arial"/>
          <w:b/>
          <w:bCs/>
          <w:sz w:val="20"/>
          <w:szCs w:val="20"/>
          <w:shd w:val="clear" w:color="auto" w:fill="FFFFFF"/>
        </w:rPr>
        <w:t xml:space="preserve">have </w:t>
      </w:r>
      <w:r w:rsidRPr="008C4280">
        <w:rPr>
          <w:rFonts w:ascii="Arial" w:hAnsi="Arial" w:cs="Arial"/>
          <w:b/>
          <w:bCs/>
          <w:sz w:val="20"/>
          <w:szCs w:val="20"/>
          <w:shd w:val="clear" w:color="auto" w:fill="FFFFFF"/>
        </w:rPr>
        <w:t xml:space="preserve">a CUSC Contract </w:t>
      </w:r>
      <w:r w:rsidR="00213BAE" w:rsidRPr="008C4280">
        <w:rPr>
          <w:rFonts w:ascii="Arial" w:hAnsi="Arial" w:cs="Arial"/>
          <w:b/>
          <w:bCs/>
          <w:sz w:val="20"/>
          <w:szCs w:val="20"/>
          <w:shd w:val="clear" w:color="auto" w:fill="FFFFFF"/>
        </w:rPr>
        <w:t>with National Grid ESO</w:t>
      </w:r>
      <w:r w:rsidR="008C4280" w:rsidRPr="008C4280">
        <w:rPr>
          <w:rFonts w:ascii="Arial" w:hAnsi="Arial" w:cs="Arial"/>
          <w:b/>
          <w:bCs/>
          <w:sz w:val="20"/>
          <w:szCs w:val="20"/>
          <w:shd w:val="clear" w:color="auto" w:fill="FFFFFF"/>
        </w:rPr>
        <w:t>,</w:t>
      </w:r>
      <w:r w:rsidR="00213BAE" w:rsidRPr="008C4280">
        <w:rPr>
          <w:rFonts w:ascii="Arial" w:hAnsi="Arial" w:cs="Arial"/>
          <w:b/>
          <w:bCs/>
          <w:sz w:val="20"/>
          <w:szCs w:val="20"/>
          <w:shd w:val="clear" w:color="auto" w:fill="FFFFFF"/>
        </w:rPr>
        <w:t xml:space="preserve"> </w:t>
      </w:r>
      <w:r w:rsidRPr="008C4280">
        <w:rPr>
          <w:rFonts w:ascii="Arial" w:hAnsi="Arial" w:cs="Arial"/>
          <w:b/>
          <w:bCs/>
          <w:sz w:val="20"/>
          <w:szCs w:val="20"/>
          <w:shd w:val="clear" w:color="auto" w:fill="FFFFFF"/>
        </w:rPr>
        <w:t xml:space="preserve">you will </w:t>
      </w:r>
      <w:r w:rsidR="00141693" w:rsidRPr="008C4280">
        <w:rPr>
          <w:rFonts w:ascii="Arial" w:hAnsi="Arial" w:cs="Arial"/>
          <w:b/>
          <w:bCs/>
          <w:sz w:val="20"/>
          <w:szCs w:val="20"/>
          <w:shd w:val="clear" w:color="auto" w:fill="FFFFFF"/>
        </w:rPr>
        <w:t xml:space="preserve">already </w:t>
      </w:r>
      <w:r w:rsidRPr="008C4280">
        <w:rPr>
          <w:rFonts w:ascii="Arial" w:hAnsi="Arial" w:cs="Arial"/>
          <w:b/>
          <w:bCs/>
          <w:sz w:val="20"/>
          <w:szCs w:val="20"/>
          <w:shd w:val="clear" w:color="auto" w:fill="FFFFFF"/>
        </w:rPr>
        <w:t>be within the scope of the European Emergency and Restoration Code and through fulfilling the requirements of the Grid Code will be satisfying these requirements.  There is therefore no further action required</w:t>
      </w:r>
      <w:r w:rsidR="00A73626" w:rsidRPr="008C4280">
        <w:rPr>
          <w:rFonts w:ascii="Arial" w:hAnsi="Arial" w:cs="Arial"/>
          <w:b/>
          <w:bCs/>
          <w:sz w:val="20"/>
          <w:szCs w:val="20"/>
          <w:shd w:val="clear" w:color="auto" w:fill="FFFFFF"/>
        </w:rPr>
        <w:t>.</w:t>
      </w:r>
      <w:r w:rsidRPr="008C4280">
        <w:rPr>
          <w:rFonts w:ascii="Arial" w:hAnsi="Arial" w:cs="Arial"/>
          <w:b/>
          <w:bCs/>
          <w:sz w:val="20"/>
          <w:szCs w:val="20"/>
          <w:shd w:val="clear" w:color="auto" w:fill="FFFFFF"/>
        </w:rPr>
        <w:t xml:space="preserve"> </w:t>
      </w:r>
    </w:p>
    <w:p w14:paraId="6963F162" w14:textId="77777777" w:rsidR="004D07D0" w:rsidRPr="004A298D" w:rsidRDefault="004D07D0" w:rsidP="004D07D0">
      <w:pPr>
        <w:pStyle w:val="Default"/>
        <w:jc w:val="both"/>
        <w:rPr>
          <w:rFonts w:ascii="Arial" w:hAnsi="Arial" w:cs="Arial"/>
          <w:sz w:val="20"/>
          <w:szCs w:val="20"/>
        </w:rPr>
      </w:pPr>
    </w:p>
    <w:p w14:paraId="39546646" w14:textId="32676F44" w:rsidR="00DB66AC" w:rsidRDefault="00DF02A2" w:rsidP="004D07D0">
      <w:pPr>
        <w:pStyle w:val="Default"/>
        <w:jc w:val="both"/>
        <w:rPr>
          <w:rFonts w:ascii="Arial" w:hAnsi="Arial" w:cs="Arial"/>
          <w:sz w:val="20"/>
          <w:szCs w:val="20"/>
        </w:rPr>
      </w:pPr>
      <w:r>
        <w:rPr>
          <w:rFonts w:ascii="Arial" w:hAnsi="Arial" w:cs="Arial"/>
          <w:sz w:val="20"/>
          <w:szCs w:val="20"/>
        </w:rPr>
        <w:t xml:space="preserve">National Grid ESO are currently working with </w:t>
      </w:r>
      <w:r w:rsidR="003E17F4">
        <w:rPr>
          <w:rFonts w:ascii="Arial" w:hAnsi="Arial" w:cs="Arial"/>
          <w:sz w:val="20"/>
          <w:szCs w:val="20"/>
        </w:rPr>
        <w:t xml:space="preserve">the Industry </w:t>
      </w:r>
      <w:r w:rsidR="006451F7">
        <w:rPr>
          <w:rFonts w:ascii="Arial" w:hAnsi="Arial" w:cs="Arial"/>
          <w:sz w:val="20"/>
          <w:szCs w:val="20"/>
        </w:rPr>
        <w:t xml:space="preserve">and Ofgem </w:t>
      </w:r>
      <w:r w:rsidR="003E17F4">
        <w:rPr>
          <w:rFonts w:ascii="Arial" w:hAnsi="Arial" w:cs="Arial"/>
          <w:sz w:val="20"/>
          <w:szCs w:val="20"/>
        </w:rPr>
        <w:t xml:space="preserve">to implement the second phase of the European </w:t>
      </w:r>
      <w:r w:rsidR="00C00318">
        <w:rPr>
          <w:rFonts w:ascii="Arial" w:hAnsi="Arial" w:cs="Arial"/>
          <w:sz w:val="20"/>
          <w:szCs w:val="20"/>
        </w:rPr>
        <w:t>Emer</w:t>
      </w:r>
      <w:r w:rsidR="00E21A7C">
        <w:rPr>
          <w:rFonts w:ascii="Arial" w:hAnsi="Arial" w:cs="Arial"/>
          <w:sz w:val="20"/>
          <w:szCs w:val="20"/>
        </w:rPr>
        <w:t xml:space="preserve">gency and Restoration Code </w:t>
      </w:r>
      <w:r w:rsidR="00F82177">
        <w:rPr>
          <w:rFonts w:ascii="Arial" w:hAnsi="Arial" w:cs="Arial"/>
          <w:sz w:val="20"/>
          <w:szCs w:val="20"/>
        </w:rPr>
        <w:t xml:space="preserve">through Grid Code modification GC0148 </w:t>
      </w:r>
      <w:r w:rsidR="006451F7">
        <w:rPr>
          <w:rFonts w:ascii="Arial" w:hAnsi="Arial" w:cs="Arial"/>
          <w:sz w:val="20"/>
          <w:szCs w:val="20"/>
        </w:rPr>
        <w:t>which</w:t>
      </w:r>
      <w:r w:rsidR="00F74BAE">
        <w:rPr>
          <w:rFonts w:ascii="Arial" w:hAnsi="Arial" w:cs="Arial"/>
          <w:sz w:val="20"/>
          <w:szCs w:val="20"/>
        </w:rPr>
        <w:t xml:space="preserve"> will come into effect in December 2022.  Should there be any changes arising as a result </w:t>
      </w:r>
      <w:r w:rsidR="003C690F">
        <w:rPr>
          <w:rFonts w:ascii="Arial" w:hAnsi="Arial" w:cs="Arial"/>
          <w:sz w:val="20"/>
          <w:szCs w:val="20"/>
        </w:rPr>
        <w:t>of th</w:t>
      </w:r>
      <w:r w:rsidR="00213BAE">
        <w:rPr>
          <w:rFonts w:ascii="Arial" w:hAnsi="Arial" w:cs="Arial"/>
          <w:sz w:val="20"/>
          <w:szCs w:val="20"/>
        </w:rPr>
        <w:t>is work</w:t>
      </w:r>
      <w:r w:rsidR="00DB66AC">
        <w:rPr>
          <w:rFonts w:ascii="Arial" w:hAnsi="Arial" w:cs="Arial"/>
          <w:sz w:val="20"/>
          <w:szCs w:val="20"/>
        </w:rPr>
        <w:t>,</w:t>
      </w:r>
      <w:r w:rsidR="00FD7661">
        <w:rPr>
          <w:rFonts w:ascii="Arial" w:hAnsi="Arial" w:cs="Arial"/>
          <w:sz w:val="20"/>
          <w:szCs w:val="20"/>
        </w:rPr>
        <w:t xml:space="preserve"> they will be reflected through the GC0148 </w:t>
      </w:r>
      <w:r w:rsidR="00DB66AC">
        <w:rPr>
          <w:rFonts w:ascii="Arial" w:hAnsi="Arial" w:cs="Arial"/>
          <w:sz w:val="20"/>
          <w:szCs w:val="20"/>
        </w:rPr>
        <w:t xml:space="preserve">Grid Code </w:t>
      </w:r>
      <w:r w:rsidR="00FD7661">
        <w:rPr>
          <w:rFonts w:ascii="Arial" w:hAnsi="Arial" w:cs="Arial"/>
          <w:sz w:val="20"/>
          <w:szCs w:val="20"/>
        </w:rPr>
        <w:t>modification process</w:t>
      </w:r>
      <w:r w:rsidR="00213BAE">
        <w:rPr>
          <w:rFonts w:ascii="Arial" w:hAnsi="Arial" w:cs="Arial"/>
          <w:sz w:val="20"/>
          <w:szCs w:val="20"/>
        </w:rPr>
        <w:t xml:space="preserve"> and if there is </w:t>
      </w:r>
      <w:r w:rsidR="000E3E8E">
        <w:rPr>
          <w:rFonts w:ascii="Arial" w:hAnsi="Arial" w:cs="Arial"/>
          <w:sz w:val="20"/>
          <w:szCs w:val="20"/>
        </w:rPr>
        <w:t>a need to</w:t>
      </w:r>
      <w:r w:rsidR="00737CA7">
        <w:rPr>
          <w:rFonts w:ascii="Arial" w:hAnsi="Arial" w:cs="Arial"/>
          <w:sz w:val="20"/>
          <w:szCs w:val="20"/>
        </w:rPr>
        <w:t xml:space="preserve"> notify</w:t>
      </w:r>
      <w:r w:rsidR="000E3E8E">
        <w:rPr>
          <w:rFonts w:ascii="Arial" w:hAnsi="Arial" w:cs="Arial"/>
          <w:sz w:val="20"/>
          <w:szCs w:val="20"/>
        </w:rPr>
        <w:t xml:space="preserve"> you of any changes arising f</w:t>
      </w:r>
      <w:r w:rsidR="008C4280">
        <w:rPr>
          <w:rFonts w:ascii="Arial" w:hAnsi="Arial" w:cs="Arial"/>
          <w:sz w:val="20"/>
          <w:szCs w:val="20"/>
        </w:rPr>
        <w:t>r</w:t>
      </w:r>
      <w:r w:rsidR="000E3E8E">
        <w:rPr>
          <w:rFonts w:ascii="Arial" w:hAnsi="Arial" w:cs="Arial"/>
          <w:sz w:val="20"/>
          <w:szCs w:val="20"/>
        </w:rPr>
        <w:t>om t</w:t>
      </w:r>
      <w:r w:rsidR="00DA3684">
        <w:rPr>
          <w:rFonts w:ascii="Arial" w:hAnsi="Arial" w:cs="Arial"/>
          <w:sz w:val="20"/>
          <w:szCs w:val="20"/>
        </w:rPr>
        <w:t>his</w:t>
      </w:r>
      <w:r w:rsidR="000E3E8E">
        <w:rPr>
          <w:rFonts w:ascii="Arial" w:hAnsi="Arial" w:cs="Arial"/>
          <w:sz w:val="20"/>
          <w:szCs w:val="20"/>
        </w:rPr>
        <w:t xml:space="preserve"> process</w:t>
      </w:r>
      <w:r w:rsidR="00AB7CDE">
        <w:rPr>
          <w:rFonts w:ascii="Arial" w:hAnsi="Arial" w:cs="Arial"/>
          <w:sz w:val="20"/>
          <w:szCs w:val="20"/>
        </w:rPr>
        <w:t>, th</w:t>
      </w:r>
      <w:r w:rsidR="00DA3684">
        <w:rPr>
          <w:rFonts w:ascii="Arial" w:hAnsi="Arial" w:cs="Arial"/>
          <w:sz w:val="20"/>
          <w:szCs w:val="20"/>
        </w:rPr>
        <w:t xml:space="preserve">en we will write to you in the future </w:t>
      </w:r>
      <w:r w:rsidR="008C4280">
        <w:rPr>
          <w:rFonts w:ascii="Arial" w:hAnsi="Arial" w:cs="Arial"/>
          <w:sz w:val="20"/>
          <w:szCs w:val="20"/>
        </w:rPr>
        <w:t>i</w:t>
      </w:r>
      <w:r w:rsidR="00DA3684">
        <w:rPr>
          <w:rFonts w:ascii="Arial" w:hAnsi="Arial" w:cs="Arial"/>
          <w:sz w:val="20"/>
          <w:szCs w:val="20"/>
        </w:rPr>
        <w:t>f there is a need to do so.</w:t>
      </w:r>
      <w:r w:rsidR="00737CA7">
        <w:rPr>
          <w:rFonts w:ascii="Arial" w:hAnsi="Arial" w:cs="Arial"/>
          <w:sz w:val="20"/>
          <w:szCs w:val="20"/>
        </w:rPr>
        <w:t xml:space="preserve"> </w:t>
      </w:r>
    </w:p>
    <w:p w14:paraId="52F47D6E" w14:textId="77777777" w:rsidR="00DB66AC" w:rsidRDefault="00DB66AC" w:rsidP="004A298D">
      <w:pPr>
        <w:pStyle w:val="Default"/>
        <w:jc w:val="both"/>
        <w:rPr>
          <w:rFonts w:ascii="Arial" w:hAnsi="Arial" w:cs="Arial"/>
          <w:sz w:val="20"/>
          <w:szCs w:val="20"/>
        </w:rPr>
      </w:pPr>
    </w:p>
    <w:p w14:paraId="2BCE482B" w14:textId="3555C2CE" w:rsidR="00F74BAE" w:rsidRDefault="00562214" w:rsidP="004A298D">
      <w:pPr>
        <w:pStyle w:val="Default"/>
        <w:jc w:val="both"/>
        <w:rPr>
          <w:rFonts w:ascii="Arial" w:hAnsi="Arial" w:cs="Arial"/>
          <w:sz w:val="20"/>
          <w:szCs w:val="20"/>
        </w:rPr>
      </w:pPr>
      <w:r>
        <w:rPr>
          <w:rFonts w:ascii="Arial" w:hAnsi="Arial" w:cs="Arial"/>
          <w:sz w:val="20"/>
          <w:szCs w:val="20"/>
        </w:rPr>
        <w:t>As noted</w:t>
      </w:r>
      <w:r w:rsidR="00DE7711">
        <w:rPr>
          <w:rFonts w:ascii="Arial" w:hAnsi="Arial" w:cs="Arial"/>
          <w:sz w:val="20"/>
          <w:szCs w:val="20"/>
        </w:rPr>
        <w:t>,</w:t>
      </w:r>
      <w:r w:rsidR="0074093D">
        <w:rPr>
          <w:rFonts w:ascii="Arial" w:hAnsi="Arial" w:cs="Arial"/>
          <w:sz w:val="20"/>
          <w:szCs w:val="20"/>
        </w:rPr>
        <w:t xml:space="preserve"> there is no requirement for you to take any further action</w:t>
      </w:r>
      <w:r>
        <w:rPr>
          <w:rFonts w:ascii="Arial" w:hAnsi="Arial" w:cs="Arial"/>
          <w:sz w:val="20"/>
          <w:szCs w:val="20"/>
        </w:rPr>
        <w:t xml:space="preserve"> as a result of this letter</w:t>
      </w:r>
      <w:r w:rsidR="00DE7711">
        <w:rPr>
          <w:rFonts w:ascii="Arial" w:hAnsi="Arial" w:cs="Arial"/>
          <w:sz w:val="20"/>
          <w:szCs w:val="20"/>
        </w:rPr>
        <w:t>.  For your information</w:t>
      </w:r>
      <w:r w:rsidR="00FA4369">
        <w:rPr>
          <w:rFonts w:ascii="Arial" w:hAnsi="Arial" w:cs="Arial"/>
          <w:sz w:val="20"/>
          <w:szCs w:val="20"/>
        </w:rPr>
        <w:t>,</w:t>
      </w:r>
      <w:r w:rsidR="00DE7711">
        <w:rPr>
          <w:rFonts w:ascii="Arial" w:hAnsi="Arial" w:cs="Arial"/>
          <w:sz w:val="20"/>
          <w:szCs w:val="20"/>
        </w:rPr>
        <w:t xml:space="preserve"> </w:t>
      </w:r>
      <w:r w:rsidR="004D0BCF">
        <w:rPr>
          <w:rFonts w:ascii="Arial" w:hAnsi="Arial" w:cs="Arial"/>
          <w:sz w:val="20"/>
          <w:szCs w:val="20"/>
        </w:rPr>
        <w:t>Appendix 1 attached to this letter summarises</w:t>
      </w:r>
      <w:r w:rsidR="00D623FD">
        <w:rPr>
          <w:rFonts w:ascii="Arial" w:hAnsi="Arial" w:cs="Arial"/>
          <w:sz w:val="20"/>
          <w:szCs w:val="20"/>
        </w:rPr>
        <w:t>,</w:t>
      </w:r>
      <w:r w:rsidR="004D0BCF">
        <w:rPr>
          <w:rFonts w:ascii="Arial" w:hAnsi="Arial" w:cs="Arial"/>
          <w:sz w:val="20"/>
          <w:szCs w:val="20"/>
        </w:rPr>
        <w:t xml:space="preserve"> the </w:t>
      </w:r>
      <w:r w:rsidR="00313C59">
        <w:rPr>
          <w:rFonts w:ascii="Arial" w:hAnsi="Arial" w:cs="Arial"/>
          <w:sz w:val="20"/>
          <w:szCs w:val="20"/>
        </w:rPr>
        <w:t xml:space="preserve">work National Grid ESO </w:t>
      </w:r>
      <w:r w:rsidR="00634330">
        <w:rPr>
          <w:rFonts w:ascii="Arial" w:hAnsi="Arial" w:cs="Arial"/>
          <w:sz w:val="20"/>
          <w:szCs w:val="20"/>
        </w:rPr>
        <w:t>has</w:t>
      </w:r>
      <w:r w:rsidR="00313C59">
        <w:rPr>
          <w:rFonts w:ascii="Arial" w:hAnsi="Arial" w:cs="Arial"/>
          <w:sz w:val="20"/>
          <w:szCs w:val="20"/>
        </w:rPr>
        <w:t xml:space="preserve"> </w:t>
      </w:r>
      <w:r w:rsidR="00634330">
        <w:rPr>
          <w:rFonts w:ascii="Arial" w:hAnsi="Arial" w:cs="Arial"/>
          <w:sz w:val="20"/>
          <w:szCs w:val="20"/>
        </w:rPr>
        <w:t xml:space="preserve">developed or </w:t>
      </w:r>
      <w:r w:rsidR="00D623FD">
        <w:rPr>
          <w:rFonts w:ascii="Arial" w:hAnsi="Arial" w:cs="Arial"/>
          <w:sz w:val="20"/>
          <w:szCs w:val="20"/>
        </w:rPr>
        <w:t>is developing</w:t>
      </w:r>
      <w:r w:rsidR="00313C59">
        <w:rPr>
          <w:rFonts w:ascii="Arial" w:hAnsi="Arial" w:cs="Arial"/>
          <w:sz w:val="20"/>
          <w:szCs w:val="20"/>
        </w:rPr>
        <w:t xml:space="preserve"> with the wider Industry to </w:t>
      </w:r>
      <w:r w:rsidR="0090358E">
        <w:rPr>
          <w:rFonts w:ascii="Arial" w:hAnsi="Arial" w:cs="Arial"/>
          <w:sz w:val="20"/>
          <w:szCs w:val="20"/>
        </w:rPr>
        <w:t xml:space="preserve">introduce the changes arsing from the EU Emergency and Restoration Code. </w:t>
      </w:r>
    </w:p>
    <w:p w14:paraId="6DE05394" w14:textId="77777777" w:rsidR="00DF02A2" w:rsidRDefault="00DF02A2" w:rsidP="004A298D">
      <w:pPr>
        <w:pStyle w:val="Default"/>
        <w:jc w:val="both"/>
        <w:rPr>
          <w:rFonts w:ascii="Arial" w:hAnsi="Arial" w:cs="Arial"/>
          <w:sz w:val="20"/>
          <w:szCs w:val="20"/>
        </w:rPr>
      </w:pPr>
    </w:p>
    <w:p w14:paraId="211449ED" w14:textId="525B29BA" w:rsidR="00D25446" w:rsidRDefault="004A298D" w:rsidP="004A298D">
      <w:pPr>
        <w:pStyle w:val="Default"/>
        <w:jc w:val="both"/>
        <w:rPr>
          <w:rFonts w:ascii="Arial" w:hAnsi="Arial" w:cs="Arial"/>
          <w:sz w:val="20"/>
          <w:szCs w:val="20"/>
        </w:rPr>
      </w:pPr>
      <w:r w:rsidRPr="004A298D">
        <w:rPr>
          <w:rFonts w:ascii="Arial" w:hAnsi="Arial" w:cs="Arial"/>
          <w:sz w:val="20"/>
          <w:szCs w:val="20"/>
        </w:rPr>
        <w:lastRenderedPageBreak/>
        <w:t>Should y</w:t>
      </w:r>
      <w:r w:rsidR="00AF6F00">
        <w:rPr>
          <w:rFonts w:ascii="Arial" w:hAnsi="Arial" w:cs="Arial"/>
          <w:sz w:val="20"/>
          <w:szCs w:val="20"/>
        </w:rPr>
        <w:t>ou have any questions regarding</w:t>
      </w:r>
      <w:r w:rsidR="00FC4D54">
        <w:rPr>
          <w:rFonts w:ascii="Arial" w:hAnsi="Arial" w:cs="Arial"/>
          <w:sz w:val="20"/>
          <w:szCs w:val="20"/>
        </w:rPr>
        <w:t xml:space="preserve"> this issue</w:t>
      </w:r>
      <w:r w:rsidR="008A7A12">
        <w:rPr>
          <w:rFonts w:ascii="Arial" w:hAnsi="Arial" w:cs="Arial"/>
          <w:sz w:val="20"/>
          <w:szCs w:val="20"/>
        </w:rPr>
        <w:t>,</w:t>
      </w:r>
      <w:r w:rsidR="00FC4D54">
        <w:rPr>
          <w:rFonts w:ascii="Arial" w:hAnsi="Arial" w:cs="Arial"/>
          <w:sz w:val="20"/>
          <w:szCs w:val="20"/>
        </w:rPr>
        <w:t xml:space="preserve"> </w:t>
      </w:r>
      <w:r w:rsidR="00DE7711">
        <w:rPr>
          <w:rFonts w:ascii="Arial" w:hAnsi="Arial" w:cs="Arial"/>
          <w:sz w:val="20"/>
          <w:szCs w:val="20"/>
        </w:rPr>
        <w:t>or interested in joining the GC0148 Grid Code Modification Workgroup</w:t>
      </w:r>
      <w:r w:rsidR="00346DAA">
        <w:rPr>
          <w:rFonts w:ascii="Arial" w:hAnsi="Arial" w:cs="Arial"/>
          <w:sz w:val="20"/>
          <w:szCs w:val="20"/>
        </w:rPr>
        <w:t>,</w:t>
      </w:r>
      <w:r w:rsidR="00DE7711">
        <w:rPr>
          <w:rFonts w:ascii="Arial" w:hAnsi="Arial" w:cs="Arial"/>
          <w:sz w:val="20"/>
          <w:szCs w:val="20"/>
        </w:rPr>
        <w:t xml:space="preserve"> </w:t>
      </w:r>
      <w:r w:rsidR="00FC4D54">
        <w:rPr>
          <w:rFonts w:ascii="Arial" w:hAnsi="Arial" w:cs="Arial"/>
          <w:sz w:val="20"/>
          <w:szCs w:val="20"/>
        </w:rPr>
        <w:t>p</w:t>
      </w:r>
      <w:r w:rsidRPr="004A298D">
        <w:rPr>
          <w:rFonts w:ascii="Arial" w:hAnsi="Arial" w:cs="Arial"/>
          <w:sz w:val="20"/>
          <w:szCs w:val="20"/>
        </w:rPr>
        <w:t>lease email</w:t>
      </w:r>
    </w:p>
    <w:p w14:paraId="5FF6FE87" w14:textId="77777777" w:rsidR="00D25446" w:rsidRDefault="00D25446" w:rsidP="004A298D">
      <w:pPr>
        <w:pStyle w:val="Default"/>
        <w:jc w:val="both"/>
        <w:rPr>
          <w:rFonts w:ascii="Arial" w:hAnsi="Arial" w:cs="Arial"/>
          <w:sz w:val="20"/>
          <w:szCs w:val="20"/>
        </w:rPr>
      </w:pPr>
    </w:p>
    <w:p w14:paraId="7D665291" w14:textId="43115A96" w:rsidR="00D25446" w:rsidRPr="00D25446" w:rsidRDefault="000C0BB0" w:rsidP="004A298D">
      <w:pPr>
        <w:pStyle w:val="Default"/>
        <w:jc w:val="both"/>
        <w:rPr>
          <w:rFonts w:ascii="Arial" w:hAnsi="Arial" w:cs="Arial"/>
          <w:sz w:val="20"/>
          <w:szCs w:val="20"/>
        </w:rPr>
      </w:pPr>
      <w:hyperlink r:id="rId11" w:history="1">
        <w:r w:rsidR="00D25446" w:rsidRPr="00D25446">
          <w:rPr>
            <w:rStyle w:val="Hyperlink"/>
            <w:rFonts w:ascii="Arial" w:hAnsi="Arial" w:cs="Arial"/>
            <w:sz w:val="20"/>
            <w:szCs w:val="20"/>
          </w:rPr>
          <w:t>Grid.Code@nationalgrideso.com</w:t>
        </w:r>
      </w:hyperlink>
    </w:p>
    <w:p w14:paraId="5E777294" w14:textId="50B87C3C" w:rsidR="004A298D" w:rsidRPr="004A298D" w:rsidRDefault="004A298D" w:rsidP="004A298D">
      <w:pPr>
        <w:pStyle w:val="Default"/>
        <w:jc w:val="both"/>
        <w:rPr>
          <w:rFonts w:ascii="Arial" w:hAnsi="Arial" w:cs="Arial"/>
          <w:sz w:val="20"/>
          <w:szCs w:val="20"/>
        </w:rPr>
      </w:pPr>
      <w:r w:rsidRPr="004A298D">
        <w:rPr>
          <w:rFonts w:ascii="Arial" w:hAnsi="Arial" w:cs="Arial"/>
          <w:sz w:val="20"/>
          <w:szCs w:val="20"/>
        </w:rPr>
        <w:t xml:space="preserve"> </w:t>
      </w:r>
    </w:p>
    <w:p w14:paraId="15020027" w14:textId="77777777" w:rsidR="004A298D" w:rsidRPr="004A298D" w:rsidRDefault="004A298D" w:rsidP="004A298D">
      <w:pPr>
        <w:pStyle w:val="Default"/>
        <w:rPr>
          <w:rFonts w:ascii="Arial" w:hAnsi="Arial" w:cs="Arial"/>
          <w:sz w:val="20"/>
          <w:szCs w:val="20"/>
        </w:rPr>
      </w:pPr>
    </w:p>
    <w:p w14:paraId="08CC9996" w14:textId="77777777" w:rsidR="004A298D" w:rsidRPr="004A298D" w:rsidRDefault="004A298D" w:rsidP="004A298D">
      <w:pPr>
        <w:pStyle w:val="Default"/>
        <w:rPr>
          <w:rFonts w:ascii="Arial" w:hAnsi="Arial" w:cs="Arial"/>
          <w:sz w:val="20"/>
          <w:szCs w:val="20"/>
        </w:rPr>
      </w:pPr>
      <w:r w:rsidRPr="004A298D">
        <w:rPr>
          <w:rFonts w:ascii="Arial" w:hAnsi="Arial" w:cs="Arial"/>
          <w:sz w:val="20"/>
          <w:szCs w:val="20"/>
        </w:rPr>
        <w:t xml:space="preserve">Yours sincerely </w:t>
      </w:r>
    </w:p>
    <w:p w14:paraId="2C2CB28F" w14:textId="77777777" w:rsidR="004A298D" w:rsidRPr="004A298D" w:rsidRDefault="004A298D" w:rsidP="004A298D">
      <w:pPr>
        <w:pStyle w:val="Default"/>
        <w:rPr>
          <w:rFonts w:ascii="Arial" w:hAnsi="Arial" w:cs="Arial"/>
          <w:sz w:val="20"/>
          <w:szCs w:val="20"/>
        </w:rPr>
      </w:pPr>
    </w:p>
    <w:p w14:paraId="49CAF216" w14:textId="77777777" w:rsidR="0003446D" w:rsidRDefault="0003446D" w:rsidP="004A298D">
      <w:pPr>
        <w:pStyle w:val="Default"/>
        <w:rPr>
          <w:rFonts w:ascii="Arial" w:hAnsi="Arial" w:cs="Arial"/>
          <w:sz w:val="20"/>
          <w:szCs w:val="20"/>
        </w:rPr>
      </w:pPr>
    </w:p>
    <w:p w14:paraId="22B9055C" w14:textId="77777777" w:rsidR="00B22F85" w:rsidRDefault="00B22F8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2F0F5817" w14:textId="77777777" w:rsidR="00B22F85" w:rsidRDefault="00B22F8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7AB330A3" w14:textId="77777777" w:rsidR="00B22F85" w:rsidRDefault="00B22F8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475DC597" w14:textId="77777777" w:rsidR="00E11583" w:rsidRDefault="00E11583"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73720CBE" w14:textId="77777777" w:rsidR="00E11583" w:rsidRDefault="00E11583"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795FBB86" w14:textId="77777777" w:rsidR="00E11583" w:rsidRDefault="00E11583"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68A9F019" w14:textId="293D832E" w:rsidR="00E11583" w:rsidRDefault="00E11583"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37DE34E2" w14:textId="629F8C47" w:rsidR="00402365" w:rsidRDefault="0040236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1DD57941" w14:textId="219976F3" w:rsidR="00402365" w:rsidRDefault="0040236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177514EF" w14:textId="01B0C156" w:rsidR="00402365" w:rsidRDefault="0040236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74F5AFAB" w14:textId="10613281" w:rsidR="00402365" w:rsidRDefault="0040236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7BDB4152" w14:textId="2565EB6A" w:rsidR="00402365" w:rsidRDefault="0040236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52050877" w14:textId="26229799" w:rsidR="00402365" w:rsidRDefault="0040236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181E7E4F" w14:textId="64E0593D" w:rsidR="00402365" w:rsidRDefault="0040236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0DCC7060" w14:textId="76FFC5F9" w:rsidR="00402365" w:rsidRDefault="0040236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4D5ADD03" w14:textId="31DDAA29" w:rsidR="00402365" w:rsidRDefault="0040236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1FD5BA38" w14:textId="6555A938" w:rsidR="00402365" w:rsidRDefault="0040236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2249AFFF" w14:textId="7FF19DA1" w:rsidR="00402365" w:rsidRDefault="0040236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73391B14" w14:textId="70D0B630" w:rsidR="00402365" w:rsidRDefault="0040236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11EA4D3F" w14:textId="64A21C76" w:rsidR="00402365" w:rsidRDefault="0040236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3A2ACC02" w14:textId="77777777" w:rsidR="00402365" w:rsidRDefault="0040236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5A6CE8FD" w14:textId="77777777" w:rsidR="00B22F85" w:rsidRDefault="00B22F85"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1F33200F" w14:textId="77777777" w:rsidR="00E11583" w:rsidRDefault="00E11583"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07619361" w14:textId="13B1F2BD" w:rsidR="00E11583" w:rsidRDefault="00E11583"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2CB9F947" w14:textId="759CF09B" w:rsidR="000C0BB0" w:rsidRDefault="000C0BB0"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20C76604" w14:textId="1CA17D19" w:rsidR="000C0BB0" w:rsidRDefault="000C0BB0"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7A48F328" w14:textId="77777777" w:rsidR="000C0BB0" w:rsidRDefault="000C0BB0"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455F9EFE" w14:textId="77777777" w:rsidR="00E11583" w:rsidRDefault="00E11583"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00635D4E" w14:textId="77777777" w:rsidR="00E11583" w:rsidRDefault="00E11583"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p>
    <w:p w14:paraId="7EFF2371" w14:textId="27C0162A" w:rsidR="00B22F85" w:rsidRDefault="0003446D" w:rsidP="00EC7A30">
      <w:pPr>
        <w:pStyle w:val="Heading1"/>
        <w:shd w:val="clear" w:color="auto" w:fill="FFFFFF"/>
        <w:spacing w:before="0" w:beforeAutospacing="0" w:after="180" w:afterAutospacing="0"/>
        <w:jc w:val="both"/>
        <w:rPr>
          <w:rFonts w:ascii="Arial" w:hAnsi="Arial" w:cs="Arial"/>
          <w:b w:val="0"/>
          <w:sz w:val="20"/>
          <w:szCs w:val="20"/>
          <w:shd w:val="clear" w:color="auto" w:fill="FFFFFF"/>
        </w:rPr>
      </w:pPr>
      <w:r>
        <w:rPr>
          <w:rFonts w:ascii="Arial" w:hAnsi="Arial" w:cs="Arial"/>
          <w:b w:val="0"/>
          <w:sz w:val="20"/>
          <w:szCs w:val="20"/>
          <w:shd w:val="clear" w:color="auto" w:fill="FFFFFF"/>
        </w:rPr>
        <w:lastRenderedPageBreak/>
        <w:t>Appendix</w:t>
      </w:r>
      <w:r w:rsidR="00B22F85">
        <w:rPr>
          <w:rFonts w:ascii="Arial" w:hAnsi="Arial" w:cs="Arial"/>
          <w:b w:val="0"/>
          <w:sz w:val="20"/>
          <w:szCs w:val="20"/>
          <w:shd w:val="clear" w:color="auto" w:fill="FFFFFF"/>
        </w:rPr>
        <w:t xml:space="preserve"> 1</w:t>
      </w:r>
      <w:r w:rsidR="006B34C0">
        <w:rPr>
          <w:rFonts w:ascii="Arial" w:hAnsi="Arial" w:cs="Arial"/>
          <w:b w:val="0"/>
          <w:sz w:val="20"/>
          <w:szCs w:val="20"/>
          <w:shd w:val="clear" w:color="auto" w:fill="FFFFFF"/>
        </w:rPr>
        <w:t xml:space="preserve"> – Emergency and Restoration Code Consultations</w:t>
      </w:r>
    </w:p>
    <w:p w14:paraId="70555FD4" w14:textId="4E923EE0" w:rsidR="00D95148" w:rsidRDefault="00B05745" w:rsidP="00D95148">
      <w:pPr>
        <w:pStyle w:val="ListParagraph"/>
        <w:numPr>
          <w:ilvl w:val="0"/>
          <w:numId w:val="6"/>
        </w:numPr>
        <w:rPr>
          <w:sz w:val="20"/>
          <w:szCs w:val="20"/>
        </w:rPr>
      </w:pPr>
      <w:r w:rsidRPr="004E25CB">
        <w:rPr>
          <w:sz w:val="20"/>
          <w:szCs w:val="20"/>
        </w:rPr>
        <w:t>Decision on the Electricity System Operator’s proposal for the Terms and Conditions to act as defence and restoration providers, for the list of significant grid users responsible for implementing on their installations measures from other EU Network codes, and for the list of high priority significant grid users</w:t>
      </w:r>
    </w:p>
    <w:p w14:paraId="2332193F" w14:textId="2A8718E4" w:rsidR="00D95148" w:rsidRPr="004E25CB" w:rsidRDefault="000C0BB0" w:rsidP="004E25CB">
      <w:pPr>
        <w:pStyle w:val="ListParagraph"/>
        <w:rPr>
          <w:sz w:val="20"/>
          <w:szCs w:val="20"/>
        </w:rPr>
      </w:pPr>
      <w:hyperlink r:id="rId12" w:history="1">
        <w:r w:rsidR="007C67DC" w:rsidRPr="004E25CB">
          <w:rPr>
            <w:rStyle w:val="Hyperlink"/>
            <w:sz w:val="20"/>
            <w:szCs w:val="20"/>
          </w:rPr>
          <w:t>Decision for NCER proposals TCs, SGU list, HP SGU list (4).pdf</w:t>
        </w:r>
      </w:hyperlink>
    </w:p>
    <w:p w14:paraId="69B181F9" w14:textId="0C2B1006" w:rsidR="001C4080" w:rsidRPr="00E30EC7" w:rsidRDefault="000C0BB0" w:rsidP="001C4080">
      <w:pPr>
        <w:shd w:val="clear" w:color="auto" w:fill="FFFFFF"/>
        <w:spacing w:after="180" w:line="540" w:lineRule="atLeast"/>
        <w:outlineLvl w:val="0"/>
        <w:rPr>
          <w:rFonts w:cs="Arial"/>
          <w:bCs/>
          <w:kern w:val="36"/>
          <w:sz w:val="20"/>
          <w:szCs w:val="20"/>
        </w:rPr>
      </w:pPr>
      <w:r w:rsidRPr="000C0BB0">
        <w:rPr>
          <w:rFonts w:cs="Arial"/>
          <w:bCs/>
          <w:sz w:val="20"/>
          <w:szCs w:val="20"/>
        </w:rPr>
        <w:t>2</w:t>
      </w:r>
      <w:r w:rsidR="00FC3B5D" w:rsidRPr="000C0BB0">
        <w:rPr>
          <w:rFonts w:cs="Arial"/>
          <w:bCs/>
          <w:sz w:val="20"/>
          <w:szCs w:val="20"/>
        </w:rPr>
        <w:t>)</w:t>
      </w:r>
      <w:r w:rsidR="00FC3B5D">
        <w:rPr>
          <w:rFonts w:cs="Arial"/>
          <w:b/>
          <w:sz w:val="20"/>
          <w:szCs w:val="20"/>
        </w:rPr>
        <w:t xml:space="preserve">     </w:t>
      </w:r>
      <w:r w:rsidR="00501B8C">
        <w:rPr>
          <w:rFonts w:cs="Arial"/>
          <w:b/>
          <w:sz w:val="20"/>
          <w:szCs w:val="20"/>
        </w:rPr>
        <w:t xml:space="preserve"> </w:t>
      </w:r>
      <w:r w:rsidR="001C4080" w:rsidRPr="00E30EC7">
        <w:rPr>
          <w:rFonts w:cs="Arial"/>
          <w:bCs/>
          <w:kern w:val="36"/>
          <w:sz w:val="20"/>
          <w:szCs w:val="20"/>
        </w:rPr>
        <w:t>GC0148: Implementation of EU Emergency and Restoration Code Phase II</w:t>
      </w:r>
    </w:p>
    <w:p w14:paraId="68A51E0D" w14:textId="579BEBCD" w:rsidR="008D33DC" w:rsidRDefault="000C0BB0" w:rsidP="004E25CB">
      <w:pPr>
        <w:pStyle w:val="Heading1"/>
        <w:shd w:val="clear" w:color="auto" w:fill="FFFFFF"/>
        <w:spacing w:before="0" w:beforeAutospacing="0" w:after="180" w:afterAutospacing="0"/>
        <w:ind w:left="567" w:hanging="567"/>
        <w:rPr>
          <w:rFonts w:ascii="Arial" w:hAnsi="Arial" w:cs="Arial"/>
          <w:b w:val="0"/>
          <w:sz w:val="20"/>
          <w:szCs w:val="20"/>
        </w:rPr>
      </w:pPr>
      <w:r>
        <w:rPr>
          <w:rFonts w:ascii="Arial" w:hAnsi="Arial" w:cs="Arial"/>
          <w:b w:val="0"/>
          <w:sz w:val="20"/>
          <w:szCs w:val="20"/>
        </w:rPr>
        <w:tab/>
      </w:r>
      <w:hyperlink r:id="rId13" w:history="1">
        <w:r w:rsidRPr="004F2622">
          <w:rPr>
            <w:rStyle w:val="Hyperlink"/>
            <w:rFonts w:ascii="Arial" w:hAnsi="Arial" w:cs="Arial"/>
            <w:b w:val="0"/>
            <w:sz w:val="20"/>
            <w:szCs w:val="20"/>
          </w:rPr>
          <w:t>https://www.nationalgrideso.com/industry-information/codes/grid-code-old/modifications/gc0148-implementation-eu-emergency-and-0</w:t>
        </w:r>
      </w:hyperlink>
    </w:p>
    <w:p w14:paraId="20C13CF9" w14:textId="3192D293" w:rsidR="000C0BB0" w:rsidRDefault="000C0BB0" w:rsidP="000C0BB0">
      <w:pPr>
        <w:pStyle w:val="Heading1"/>
        <w:shd w:val="clear" w:color="auto" w:fill="FFFFFF"/>
        <w:spacing w:before="0" w:beforeAutospacing="0" w:after="180" w:afterAutospacing="0"/>
        <w:rPr>
          <w:rFonts w:ascii="Arial" w:hAnsi="Arial" w:cs="Arial"/>
          <w:b w:val="0"/>
          <w:sz w:val="20"/>
          <w:szCs w:val="20"/>
        </w:rPr>
        <w:sectPr w:rsidR="000C0BB0">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pPr>
    </w:p>
    <w:p w14:paraId="704E59F1" w14:textId="77777777" w:rsidR="006468A1" w:rsidRDefault="006468A1" w:rsidP="00603B7F">
      <w:pPr>
        <w:spacing w:line="240" w:lineRule="auto"/>
      </w:pPr>
    </w:p>
    <w:sectPr w:rsidR="006468A1" w:rsidSect="00603B7F">
      <w:pgSz w:w="11906" w:h="16838" w:code="9"/>
      <w:pgMar w:top="2608" w:right="1588" w:bottom="1134" w:left="34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87170A" w14:textId="77777777" w:rsidR="00E35BC9" w:rsidRDefault="00E35BC9" w:rsidP="000D76CF">
      <w:pPr>
        <w:spacing w:line="240" w:lineRule="auto"/>
      </w:pPr>
      <w:r>
        <w:separator/>
      </w:r>
    </w:p>
  </w:endnote>
  <w:endnote w:type="continuationSeparator" w:id="0">
    <w:p w14:paraId="228643EB" w14:textId="77777777" w:rsidR="00E35BC9" w:rsidRDefault="00E35BC9" w:rsidP="000D76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50B84" w14:textId="77777777" w:rsidR="00FA1B59" w:rsidRDefault="00FA1B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B13E7" w14:textId="77777777" w:rsidR="00FA1B59" w:rsidRDefault="00FA1B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919DB1" w14:textId="77777777" w:rsidR="00FA1B59" w:rsidRDefault="00FA1B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FA930E" w14:textId="77777777" w:rsidR="00E35BC9" w:rsidRDefault="00E35BC9" w:rsidP="000D76CF">
      <w:pPr>
        <w:spacing w:line="240" w:lineRule="auto"/>
      </w:pPr>
      <w:r>
        <w:separator/>
      </w:r>
    </w:p>
  </w:footnote>
  <w:footnote w:type="continuationSeparator" w:id="0">
    <w:p w14:paraId="2F5B2D90" w14:textId="77777777" w:rsidR="00E35BC9" w:rsidRDefault="00E35BC9" w:rsidP="000D76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76B5C" w14:textId="77777777" w:rsidR="00FA1B59" w:rsidRDefault="00FA1B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34165192"/>
      <w:docPartObj>
        <w:docPartGallery w:val="Watermarks"/>
        <w:docPartUnique/>
      </w:docPartObj>
    </w:sdtPr>
    <w:sdtEndPr/>
    <w:sdtContent>
      <w:p w14:paraId="6F44226D" w14:textId="175E44B7" w:rsidR="00FA1B59" w:rsidRDefault="000C0BB0">
        <w:pPr>
          <w:pStyle w:val="Header"/>
        </w:pPr>
        <w:r>
          <w:rPr>
            <w:noProof/>
          </w:rPr>
          <w:pict w14:anchorId="615B3E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85127" o:spid="_x0000_s2049" type="#_x0000_t136" style="position:absolute;margin-left:0;margin-top:0;width:545.4pt;height:90.9pt;rotation:315;z-index:-251658752;mso-position-horizontal:center;mso-position-horizontal-relative:margin;mso-position-vertical:center;mso-position-vertical-relative:margin" o:allowincell="f" fillcolor="#5a5a5a [2109]" stroked="f">
              <v:fill opacity=".5"/>
              <v:textpath style="font-family:&quot;Calibri&quot;;font-size:1pt" string="DRAFT FOR DISCUSSION"/>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388CE" w14:textId="77777777" w:rsidR="00FA1B59" w:rsidRDefault="00FA1B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01F5B"/>
    <w:multiLevelType w:val="hybridMultilevel"/>
    <w:tmpl w:val="221AA8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93A5866"/>
    <w:multiLevelType w:val="hybridMultilevel"/>
    <w:tmpl w:val="47E0D558"/>
    <w:lvl w:ilvl="0" w:tplc="A2CAA47A">
      <w:start w:val="1"/>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5743743E"/>
    <w:multiLevelType w:val="hybridMultilevel"/>
    <w:tmpl w:val="884437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E7E4812"/>
    <w:multiLevelType w:val="hybridMultilevel"/>
    <w:tmpl w:val="C5CCB1DC"/>
    <w:lvl w:ilvl="0" w:tplc="D2B8990C">
      <w:start w:val="1"/>
      <w:numFmt w:val="bullet"/>
      <w:lvlText w:val=""/>
      <w:lvlJc w:val="left"/>
      <w:pPr>
        <w:ind w:left="1494" w:hanging="360"/>
      </w:pPr>
      <w:rPr>
        <w:rFonts w:ascii="Symbol" w:eastAsia="Times New Roman" w:hAnsi="Symbol" w:cs="Arial" w:hint="default"/>
        <w:i w:val="0"/>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63F02872"/>
    <w:multiLevelType w:val="hybridMultilevel"/>
    <w:tmpl w:val="8D240D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4412A0D"/>
    <w:multiLevelType w:val="hybridMultilevel"/>
    <w:tmpl w:val="6D32892A"/>
    <w:lvl w:ilvl="0" w:tplc="6FBC09D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3F1"/>
    <w:rsid w:val="0002159B"/>
    <w:rsid w:val="00024690"/>
    <w:rsid w:val="0003446D"/>
    <w:rsid w:val="00037939"/>
    <w:rsid w:val="000518B6"/>
    <w:rsid w:val="00071ED1"/>
    <w:rsid w:val="00073336"/>
    <w:rsid w:val="0007684C"/>
    <w:rsid w:val="0008467D"/>
    <w:rsid w:val="00093888"/>
    <w:rsid w:val="000A6BAB"/>
    <w:rsid w:val="000B3295"/>
    <w:rsid w:val="000C0BB0"/>
    <w:rsid w:val="000D392D"/>
    <w:rsid w:val="000D4362"/>
    <w:rsid w:val="000D76CF"/>
    <w:rsid w:val="000E2690"/>
    <w:rsid w:val="000E3E8E"/>
    <w:rsid w:val="00110D30"/>
    <w:rsid w:val="00112949"/>
    <w:rsid w:val="00141693"/>
    <w:rsid w:val="0014426B"/>
    <w:rsid w:val="001828E0"/>
    <w:rsid w:val="00194780"/>
    <w:rsid w:val="001A7481"/>
    <w:rsid w:val="001C3F53"/>
    <w:rsid w:val="001C4080"/>
    <w:rsid w:val="001C6B14"/>
    <w:rsid w:val="001E096D"/>
    <w:rsid w:val="001F3DE5"/>
    <w:rsid w:val="0020214A"/>
    <w:rsid w:val="00213BAE"/>
    <w:rsid w:val="002141F4"/>
    <w:rsid w:val="002626CD"/>
    <w:rsid w:val="002A021B"/>
    <w:rsid w:val="002A476E"/>
    <w:rsid w:val="002B76C3"/>
    <w:rsid w:val="002C7959"/>
    <w:rsid w:val="002D5F4A"/>
    <w:rsid w:val="002D70C7"/>
    <w:rsid w:val="002F4F97"/>
    <w:rsid w:val="00307A4F"/>
    <w:rsid w:val="00313C59"/>
    <w:rsid w:val="0032720D"/>
    <w:rsid w:val="00327CEA"/>
    <w:rsid w:val="00334DBA"/>
    <w:rsid w:val="00346DAA"/>
    <w:rsid w:val="00350FC1"/>
    <w:rsid w:val="00367097"/>
    <w:rsid w:val="003775A8"/>
    <w:rsid w:val="003B6F0A"/>
    <w:rsid w:val="003C690F"/>
    <w:rsid w:val="003E17F4"/>
    <w:rsid w:val="003E6720"/>
    <w:rsid w:val="003F21F9"/>
    <w:rsid w:val="00402365"/>
    <w:rsid w:val="004145D9"/>
    <w:rsid w:val="0045650C"/>
    <w:rsid w:val="00465655"/>
    <w:rsid w:val="004723F1"/>
    <w:rsid w:val="00474FDB"/>
    <w:rsid w:val="004A10C8"/>
    <w:rsid w:val="004A298D"/>
    <w:rsid w:val="004A4B82"/>
    <w:rsid w:val="004B1DA3"/>
    <w:rsid w:val="004B5AF1"/>
    <w:rsid w:val="004C4751"/>
    <w:rsid w:val="004D07D0"/>
    <w:rsid w:val="004D0BCF"/>
    <w:rsid w:val="004E25CB"/>
    <w:rsid w:val="004F1280"/>
    <w:rsid w:val="00501B8C"/>
    <w:rsid w:val="005132FB"/>
    <w:rsid w:val="00514E00"/>
    <w:rsid w:val="005309AA"/>
    <w:rsid w:val="00532F28"/>
    <w:rsid w:val="005347EA"/>
    <w:rsid w:val="00536E03"/>
    <w:rsid w:val="0054087F"/>
    <w:rsid w:val="00551C9D"/>
    <w:rsid w:val="00562214"/>
    <w:rsid w:val="00570ACE"/>
    <w:rsid w:val="00575D9D"/>
    <w:rsid w:val="00577E38"/>
    <w:rsid w:val="00595D95"/>
    <w:rsid w:val="005A0B94"/>
    <w:rsid w:val="005A223A"/>
    <w:rsid w:val="005A7BEF"/>
    <w:rsid w:val="005B0BB9"/>
    <w:rsid w:val="005C036D"/>
    <w:rsid w:val="005C5FDF"/>
    <w:rsid w:val="005D5615"/>
    <w:rsid w:val="005F2B24"/>
    <w:rsid w:val="005F633A"/>
    <w:rsid w:val="00602F28"/>
    <w:rsid w:val="00603B7F"/>
    <w:rsid w:val="00605857"/>
    <w:rsid w:val="00634330"/>
    <w:rsid w:val="00643D47"/>
    <w:rsid w:val="006451F7"/>
    <w:rsid w:val="006468A1"/>
    <w:rsid w:val="006A3981"/>
    <w:rsid w:val="006B34C0"/>
    <w:rsid w:val="006B6E49"/>
    <w:rsid w:val="006D71F1"/>
    <w:rsid w:val="00707315"/>
    <w:rsid w:val="00715A3C"/>
    <w:rsid w:val="00736D5F"/>
    <w:rsid w:val="0073787A"/>
    <w:rsid w:val="00737CA7"/>
    <w:rsid w:val="0074093D"/>
    <w:rsid w:val="007431BE"/>
    <w:rsid w:val="00752772"/>
    <w:rsid w:val="007672C1"/>
    <w:rsid w:val="0079027D"/>
    <w:rsid w:val="00792F10"/>
    <w:rsid w:val="007A0DA3"/>
    <w:rsid w:val="007B7483"/>
    <w:rsid w:val="007C67DC"/>
    <w:rsid w:val="007F3FA3"/>
    <w:rsid w:val="00811ED2"/>
    <w:rsid w:val="00812620"/>
    <w:rsid w:val="00820C58"/>
    <w:rsid w:val="00821926"/>
    <w:rsid w:val="00841114"/>
    <w:rsid w:val="008600A8"/>
    <w:rsid w:val="00862372"/>
    <w:rsid w:val="00874E85"/>
    <w:rsid w:val="008A5247"/>
    <w:rsid w:val="008A7A12"/>
    <w:rsid w:val="008C4280"/>
    <w:rsid w:val="008D33DC"/>
    <w:rsid w:val="008D4454"/>
    <w:rsid w:val="008D7140"/>
    <w:rsid w:val="008F445A"/>
    <w:rsid w:val="0090358E"/>
    <w:rsid w:val="0093661A"/>
    <w:rsid w:val="00950166"/>
    <w:rsid w:val="00967901"/>
    <w:rsid w:val="0098635C"/>
    <w:rsid w:val="00990BAA"/>
    <w:rsid w:val="009B1242"/>
    <w:rsid w:val="009B25DA"/>
    <w:rsid w:val="009D1B7D"/>
    <w:rsid w:val="009D4DA4"/>
    <w:rsid w:val="009F195A"/>
    <w:rsid w:val="009F3D2C"/>
    <w:rsid w:val="009F5D19"/>
    <w:rsid w:val="00A002E9"/>
    <w:rsid w:val="00A102CD"/>
    <w:rsid w:val="00A164EA"/>
    <w:rsid w:val="00A37B9E"/>
    <w:rsid w:val="00A4602E"/>
    <w:rsid w:val="00A5157D"/>
    <w:rsid w:val="00A6387F"/>
    <w:rsid w:val="00A73626"/>
    <w:rsid w:val="00A73AAD"/>
    <w:rsid w:val="00A81824"/>
    <w:rsid w:val="00A82006"/>
    <w:rsid w:val="00A96D5D"/>
    <w:rsid w:val="00AB614D"/>
    <w:rsid w:val="00AB7CDE"/>
    <w:rsid w:val="00AC22C0"/>
    <w:rsid w:val="00AC3F71"/>
    <w:rsid w:val="00AD14DC"/>
    <w:rsid w:val="00AF4BF1"/>
    <w:rsid w:val="00AF6F00"/>
    <w:rsid w:val="00AF7386"/>
    <w:rsid w:val="00B01B2A"/>
    <w:rsid w:val="00B05745"/>
    <w:rsid w:val="00B2031B"/>
    <w:rsid w:val="00B22F85"/>
    <w:rsid w:val="00B534FD"/>
    <w:rsid w:val="00B55C4E"/>
    <w:rsid w:val="00B63C39"/>
    <w:rsid w:val="00B64E19"/>
    <w:rsid w:val="00B823BE"/>
    <w:rsid w:val="00BA5C27"/>
    <w:rsid w:val="00BB63FF"/>
    <w:rsid w:val="00BC1A50"/>
    <w:rsid w:val="00BC4A19"/>
    <w:rsid w:val="00BD6507"/>
    <w:rsid w:val="00BF43D9"/>
    <w:rsid w:val="00BF6FA1"/>
    <w:rsid w:val="00C00318"/>
    <w:rsid w:val="00C01579"/>
    <w:rsid w:val="00C04CB5"/>
    <w:rsid w:val="00C1570D"/>
    <w:rsid w:val="00C2766C"/>
    <w:rsid w:val="00C616D6"/>
    <w:rsid w:val="00C61D90"/>
    <w:rsid w:val="00C65A0F"/>
    <w:rsid w:val="00C70486"/>
    <w:rsid w:val="00C7330F"/>
    <w:rsid w:val="00CA5BB0"/>
    <w:rsid w:val="00CC2C29"/>
    <w:rsid w:val="00CC40C9"/>
    <w:rsid w:val="00CE09E9"/>
    <w:rsid w:val="00CE41AE"/>
    <w:rsid w:val="00CF37A1"/>
    <w:rsid w:val="00D10C51"/>
    <w:rsid w:val="00D14AFE"/>
    <w:rsid w:val="00D20521"/>
    <w:rsid w:val="00D25446"/>
    <w:rsid w:val="00D4632B"/>
    <w:rsid w:val="00D623FD"/>
    <w:rsid w:val="00D639A2"/>
    <w:rsid w:val="00D74277"/>
    <w:rsid w:val="00D92BB4"/>
    <w:rsid w:val="00D95148"/>
    <w:rsid w:val="00DA3684"/>
    <w:rsid w:val="00DA6C8C"/>
    <w:rsid w:val="00DB66AC"/>
    <w:rsid w:val="00DC64A1"/>
    <w:rsid w:val="00DE514E"/>
    <w:rsid w:val="00DE7711"/>
    <w:rsid w:val="00DF02A2"/>
    <w:rsid w:val="00DF3130"/>
    <w:rsid w:val="00DF630C"/>
    <w:rsid w:val="00E023FD"/>
    <w:rsid w:val="00E05252"/>
    <w:rsid w:val="00E11583"/>
    <w:rsid w:val="00E21A7C"/>
    <w:rsid w:val="00E22096"/>
    <w:rsid w:val="00E22D12"/>
    <w:rsid w:val="00E35BC9"/>
    <w:rsid w:val="00E8190A"/>
    <w:rsid w:val="00E83C71"/>
    <w:rsid w:val="00E86E7A"/>
    <w:rsid w:val="00EC00A6"/>
    <w:rsid w:val="00EC7A30"/>
    <w:rsid w:val="00EE49C3"/>
    <w:rsid w:val="00EF06BB"/>
    <w:rsid w:val="00EF34AA"/>
    <w:rsid w:val="00F11166"/>
    <w:rsid w:val="00F2142B"/>
    <w:rsid w:val="00F22C47"/>
    <w:rsid w:val="00F5173A"/>
    <w:rsid w:val="00F5522C"/>
    <w:rsid w:val="00F65DF6"/>
    <w:rsid w:val="00F72FA9"/>
    <w:rsid w:val="00F74BAE"/>
    <w:rsid w:val="00F7548C"/>
    <w:rsid w:val="00F82177"/>
    <w:rsid w:val="00F877BC"/>
    <w:rsid w:val="00F9061A"/>
    <w:rsid w:val="00F908EF"/>
    <w:rsid w:val="00F94316"/>
    <w:rsid w:val="00FA01F1"/>
    <w:rsid w:val="00FA1B59"/>
    <w:rsid w:val="00FA4369"/>
    <w:rsid w:val="00FB6204"/>
    <w:rsid w:val="00FC16F4"/>
    <w:rsid w:val="00FC1F3D"/>
    <w:rsid w:val="00FC3B5D"/>
    <w:rsid w:val="00FC4D54"/>
    <w:rsid w:val="00FD2A7A"/>
    <w:rsid w:val="00FD4DB0"/>
    <w:rsid w:val="00FD76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4D3CFA0"/>
  <w15:chartTrackingRefBased/>
  <w15:docId w15:val="{24854F6B-CD11-4F01-AF87-91EAC7952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CF"/>
    <w:pPr>
      <w:spacing w:after="0" w:line="300" w:lineRule="atLeast"/>
    </w:pPr>
    <w:rPr>
      <w:rFonts w:ascii="Arial" w:eastAsia="Times New Roman" w:hAnsi="Arial" w:cs="Times New Roman"/>
      <w:szCs w:val="24"/>
      <w:lang w:eastAsia="en-GB"/>
    </w:rPr>
  </w:style>
  <w:style w:type="paragraph" w:styleId="Heading1">
    <w:name w:val="heading 1"/>
    <w:basedOn w:val="Normal"/>
    <w:link w:val="Heading1Char"/>
    <w:uiPriority w:val="9"/>
    <w:qFormat/>
    <w:rsid w:val="00EC7A30"/>
    <w:pPr>
      <w:spacing w:before="100" w:beforeAutospacing="1" w:after="100" w:afterAutospacing="1" w:line="240" w:lineRule="auto"/>
      <w:outlineLvl w:val="0"/>
    </w:pPr>
    <w:rPr>
      <w:rFonts w:ascii="Times New Roman" w:hAnsi="Times New Roman"/>
      <w:b/>
      <w:bCs/>
      <w:kern w:val="36"/>
      <w:sz w:val="48"/>
      <w:szCs w:val="48"/>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0D76CF"/>
    <w:rPr>
      <w:sz w:val="20"/>
      <w:szCs w:val="20"/>
    </w:rPr>
  </w:style>
  <w:style w:type="character" w:customStyle="1" w:styleId="FootnoteTextChar">
    <w:name w:val="Footnote Text Char"/>
    <w:basedOn w:val="DefaultParagraphFont"/>
    <w:link w:val="FootnoteText"/>
    <w:uiPriority w:val="99"/>
    <w:rsid w:val="000D76CF"/>
    <w:rPr>
      <w:rFonts w:ascii="Arial" w:eastAsia="Times New Roman" w:hAnsi="Arial" w:cs="Times New Roman"/>
      <w:sz w:val="20"/>
      <w:szCs w:val="20"/>
      <w:lang w:eastAsia="en-GB"/>
    </w:rPr>
  </w:style>
  <w:style w:type="character" w:styleId="FootnoteReference">
    <w:name w:val="footnote reference"/>
    <w:uiPriority w:val="99"/>
    <w:rsid w:val="000D76CF"/>
    <w:rPr>
      <w:vertAlign w:val="superscript"/>
    </w:rPr>
  </w:style>
  <w:style w:type="table" w:customStyle="1" w:styleId="TableGrid1">
    <w:name w:val="Table Grid1"/>
    <w:basedOn w:val="TableNormal"/>
    <w:next w:val="TableGrid"/>
    <w:rsid w:val="000D76CF"/>
    <w:pPr>
      <w:spacing w:after="0" w:line="300" w:lineRule="atLeast"/>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unhideWhenUsed/>
    <w:rsid w:val="000D76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6D5F"/>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GridTable4-Accent1">
    <w:name w:val="Grid Table 4 Accent 1"/>
    <w:basedOn w:val="TableNormal"/>
    <w:uiPriority w:val="49"/>
    <w:rsid w:val="00736D5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BalloonText">
    <w:name w:val="Balloon Text"/>
    <w:basedOn w:val="Normal"/>
    <w:link w:val="BalloonTextChar"/>
    <w:uiPriority w:val="99"/>
    <w:semiHidden/>
    <w:unhideWhenUsed/>
    <w:rsid w:val="00736D5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6D5F"/>
    <w:rPr>
      <w:rFonts w:ascii="Segoe UI" w:eastAsia="Times New Roman" w:hAnsi="Segoe UI" w:cs="Segoe UI"/>
      <w:sz w:val="18"/>
      <w:szCs w:val="18"/>
      <w:lang w:eastAsia="en-GB"/>
    </w:rPr>
  </w:style>
  <w:style w:type="paragraph" w:styleId="ListParagraph">
    <w:name w:val="List Paragraph"/>
    <w:aliases w:val="Numbered list"/>
    <w:basedOn w:val="Normal"/>
    <w:uiPriority w:val="34"/>
    <w:qFormat/>
    <w:rsid w:val="00820C58"/>
    <w:pPr>
      <w:ind w:left="720"/>
      <w:contextualSpacing/>
    </w:pPr>
  </w:style>
  <w:style w:type="character" w:styleId="Hyperlink">
    <w:name w:val="Hyperlink"/>
    <w:basedOn w:val="DefaultParagraphFont"/>
    <w:uiPriority w:val="99"/>
    <w:unhideWhenUsed/>
    <w:rsid w:val="00BC1A50"/>
    <w:rPr>
      <w:color w:val="0000FF"/>
      <w:u w:val="single"/>
    </w:rPr>
  </w:style>
  <w:style w:type="character" w:customStyle="1" w:styleId="Heading1Char">
    <w:name w:val="Heading 1 Char"/>
    <w:basedOn w:val="DefaultParagraphFont"/>
    <w:link w:val="Heading1"/>
    <w:uiPriority w:val="9"/>
    <w:rsid w:val="00EC7A30"/>
    <w:rPr>
      <w:rFonts w:ascii="Times New Roman" w:eastAsia="Times New Roman" w:hAnsi="Times New Roman" w:cs="Times New Roman"/>
      <w:b/>
      <w:bCs/>
      <w:kern w:val="36"/>
      <w:sz w:val="48"/>
      <w:szCs w:val="48"/>
      <w:lang w:val="en-US"/>
    </w:rPr>
  </w:style>
  <w:style w:type="paragraph" w:styleId="Header">
    <w:name w:val="header"/>
    <w:basedOn w:val="Normal"/>
    <w:link w:val="HeaderChar"/>
    <w:uiPriority w:val="99"/>
    <w:unhideWhenUsed/>
    <w:rsid w:val="00D14AFE"/>
    <w:pPr>
      <w:tabs>
        <w:tab w:val="center" w:pos="4680"/>
        <w:tab w:val="right" w:pos="9360"/>
      </w:tabs>
      <w:spacing w:line="240" w:lineRule="auto"/>
    </w:pPr>
  </w:style>
  <w:style w:type="character" w:customStyle="1" w:styleId="HeaderChar">
    <w:name w:val="Header Char"/>
    <w:basedOn w:val="DefaultParagraphFont"/>
    <w:link w:val="Header"/>
    <w:uiPriority w:val="99"/>
    <w:rsid w:val="00D14AFE"/>
    <w:rPr>
      <w:rFonts w:ascii="Arial" w:eastAsia="Times New Roman" w:hAnsi="Arial" w:cs="Times New Roman"/>
      <w:szCs w:val="24"/>
      <w:lang w:eastAsia="en-GB"/>
    </w:rPr>
  </w:style>
  <w:style w:type="paragraph" w:styleId="Footer">
    <w:name w:val="footer"/>
    <w:basedOn w:val="Normal"/>
    <w:link w:val="FooterChar"/>
    <w:uiPriority w:val="99"/>
    <w:unhideWhenUsed/>
    <w:rsid w:val="00D14AFE"/>
    <w:pPr>
      <w:tabs>
        <w:tab w:val="center" w:pos="4680"/>
        <w:tab w:val="right" w:pos="9360"/>
      </w:tabs>
      <w:spacing w:line="240" w:lineRule="auto"/>
    </w:pPr>
  </w:style>
  <w:style w:type="character" w:customStyle="1" w:styleId="FooterChar">
    <w:name w:val="Footer Char"/>
    <w:basedOn w:val="DefaultParagraphFont"/>
    <w:link w:val="Footer"/>
    <w:uiPriority w:val="99"/>
    <w:rsid w:val="00D14AFE"/>
    <w:rPr>
      <w:rFonts w:ascii="Arial" w:eastAsia="Times New Roman" w:hAnsi="Arial" w:cs="Times New Roman"/>
      <w:szCs w:val="24"/>
      <w:lang w:eastAsia="en-GB"/>
    </w:rPr>
  </w:style>
  <w:style w:type="character" w:styleId="Mention">
    <w:name w:val="Mention"/>
    <w:basedOn w:val="DefaultParagraphFont"/>
    <w:uiPriority w:val="99"/>
    <w:semiHidden/>
    <w:unhideWhenUsed/>
    <w:rsid w:val="004A298D"/>
    <w:rPr>
      <w:color w:val="2B579A"/>
      <w:shd w:val="clear" w:color="auto" w:fill="E6E6E6"/>
    </w:rPr>
  </w:style>
  <w:style w:type="character" w:styleId="CommentReference">
    <w:name w:val="annotation reference"/>
    <w:basedOn w:val="DefaultParagraphFont"/>
    <w:uiPriority w:val="99"/>
    <w:semiHidden/>
    <w:unhideWhenUsed/>
    <w:rsid w:val="00C61D90"/>
    <w:rPr>
      <w:sz w:val="16"/>
      <w:szCs w:val="16"/>
    </w:rPr>
  </w:style>
  <w:style w:type="paragraph" w:styleId="CommentText">
    <w:name w:val="annotation text"/>
    <w:basedOn w:val="Normal"/>
    <w:link w:val="CommentTextChar"/>
    <w:uiPriority w:val="99"/>
    <w:semiHidden/>
    <w:unhideWhenUsed/>
    <w:rsid w:val="00C61D90"/>
    <w:pPr>
      <w:spacing w:line="240" w:lineRule="auto"/>
    </w:pPr>
    <w:rPr>
      <w:sz w:val="20"/>
      <w:szCs w:val="20"/>
    </w:rPr>
  </w:style>
  <w:style w:type="character" w:customStyle="1" w:styleId="CommentTextChar">
    <w:name w:val="Comment Text Char"/>
    <w:basedOn w:val="DefaultParagraphFont"/>
    <w:link w:val="CommentText"/>
    <w:uiPriority w:val="99"/>
    <w:semiHidden/>
    <w:rsid w:val="00C61D90"/>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61D90"/>
    <w:rPr>
      <w:b/>
      <w:bCs/>
    </w:rPr>
  </w:style>
  <w:style w:type="character" w:customStyle="1" w:styleId="CommentSubjectChar">
    <w:name w:val="Comment Subject Char"/>
    <w:basedOn w:val="CommentTextChar"/>
    <w:link w:val="CommentSubject"/>
    <w:uiPriority w:val="99"/>
    <w:semiHidden/>
    <w:rsid w:val="00C61D90"/>
    <w:rPr>
      <w:rFonts w:ascii="Arial" w:eastAsia="Times New Roman" w:hAnsi="Arial" w:cs="Times New Roman"/>
      <w:b/>
      <w:bCs/>
      <w:sz w:val="20"/>
      <w:szCs w:val="20"/>
      <w:lang w:eastAsia="en-GB"/>
    </w:rPr>
  </w:style>
  <w:style w:type="character" w:styleId="FollowedHyperlink">
    <w:name w:val="FollowedHyperlink"/>
    <w:basedOn w:val="DefaultParagraphFont"/>
    <w:uiPriority w:val="99"/>
    <w:semiHidden/>
    <w:unhideWhenUsed/>
    <w:rsid w:val="007C67DC"/>
    <w:rPr>
      <w:color w:val="800080" w:themeColor="followedHyperlink"/>
      <w:u w:val="single"/>
    </w:rPr>
  </w:style>
  <w:style w:type="character" w:styleId="UnresolvedMention">
    <w:name w:val="Unresolved Mention"/>
    <w:basedOn w:val="DefaultParagraphFont"/>
    <w:uiPriority w:val="99"/>
    <w:semiHidden/>
    <w:unhideWhenUsed/>
    <w:rsid w:val="000C0B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179729">
      <w:bodyDiv w:val="1"/>
      <w:marLeft w:val="0"/>
      <w:marRight w:val="0"/>
      <w:marTop w:val="0"/>
      <w:marBottom w:val="0"/>
      <w:divBdr>
        <w:top w:val="none" w:sz="0" w:space="0" w:color="auto"/>
        <w:left w:val="none" w:sz="0" w:space="0" w:color="auto"/>
        <w:bottom w:val="none" w:sz="0" w:space="0" w:color="auto"/>
        <w:right w:val="none" w:sz="0" w:space="0" w:color="auto"/>
      </w:divBdr>
    </w:div>
    <w:div w:id="704258671">
      <w:bodyDiv w:val="1"/>
      <w:marLeft w:val="0"/>
      <w:marRight w:val="0"/>
      <w:marTop w:val="0"/>
      <w:marBottom w:val="0"/>
      <w:divBdr>
        <w:top w:val="none" w:sz="0" w:space="0" w:color="auto"/>
        <w:left w:val="none" w:sz="0" w:space="0" w:color="auto"/>
        <w:bottom w:val="none" w:sz="0" w:space="0" w:color="auto"/>
        <w:right w:val="none" w:sz="0" w:space="0" w:color="auto"/>
      </w:divBdr>
    </w:div>
    <w:div w:id="1077168719">
      <w:bodyDiv w:val="1"/>
      <w:marLeft w:val="0"/>
      <w:marRight w:val="0"/>
      <w:marTop w:val="0"/>
      <w:marBottom w:val="0"/>
      <w:divBdr>
        <w:top w:val="none" w:sz="0" w:space="0" w:color="auto"/>
        <w:left w:val="none" w:sz="0" w:space="0" w:color="auto"/>
        <w:bottom w:val="none" w:sz="0" w:space="0" w:color="auto"/>
        <w:right w:val="none" w:sz="0" w:space="0" w:color="auto"/>
      </w:divBdr>
    </w:div>
    <w:div w:id="1248346334">
      <w:bodyDiv w:val="1"/>
      <w:marLeft w:val="0"/>
      <w:marRight w:val="0"/>
      <w:marTop w:val="0"/>
      <w:marBottom w:val="0"/>
      <w:divBdr>
        <w:top w:val="none" w:sz="0" w:space="0" w:color="auto"/>
        <w:left w:val="none" w:sz="0" w:space="0" w:color="auto"/>
        <w:bottom w:val="none" w:sz="0" w:space="0" w:color="auto"/>
        <w:right w:val="none" w:sz="0" w:space="0" w:color="auto"/>
      </w:divBdr>
    </w:div>
    <w:div w:id="1661543509">
      <w:bodyDiv w:val="1"/>
      <w:marLeft w:val="0"/>
      <w:marRight w:val="0"/>
      <w:marTop w:val="0"/>
      <w:marBottom w:val="0"/>
      <w:divBdr>
        <w:top w:val="none" w:sz="0" w:space="0" w:color="auto"/>
        <w:left w:val="none" w:sz="0" w:space="0" w:color="auto"/>
        <w:bottom w:val="none" w:sz="0" w:space="0" w:color="auto"/>
        <w:right w:val="none" w:sz="0" w:space="0" w:color="auto"/>
      </w:divBdr>
    </w:div>
    <w:div w:id="204212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ationalgrideso.com/industry-information/codes/grid-code-old/modifications/gc0148-implementation-eu-emergency-and-0"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file:///C:\Users\antony.johnson\Downloads\Decision%20for%20NCER%20proposals%20TCs,%20SGU%20list,%20HP%20SGU%20list%20(4).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rid.Code@nationalgrideso.com"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eur-lex.europa.eu/legal-content/EN/TXT/PDF/?uri=CELEX:32017R2196&amp;from=EN"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3AB305-7077-4D91-BF57-E7B671F49378}"/>
</file>

<file path=customXml/itemProps2.xml><?xml version="1.0" encoding="utf-8"?>
<ds:datastoreItem xmlns:ds="http://schemas.openxmlformats.org/officeDocument/2006/customXml" ds:itemID="{41901E6F-2041-44C3-935D-C37E2F9DE69A}">
  <ds:schemaRefs>
    <ds:schemaRef ds:uri="http://schemas.microsoft.com/sharepoint/v3/contenttype/forms"/>
  </ds:schemaRefs>
</ds:datastoreItem>
</file>

<file path=customXml/itemProps3.xml><?xml version="1.0" encoding="utf-8"?>
<ds:datastoreItem xmlns:ds="http://schemas.openxmlformats.org/officeDocument/2006/customXml" ds:itemID="{03671430-88AD-4043-9948-414A0141634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648</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Mwape (ESO), Susan</dc:creator>
  <cp:keywords/>
  <dc:description/>
  <cp:lastModifiedBy>Johnson (ESO), Antony</cp:lastModifiedBy>
  <cp:revision>3</cp:revision>
  <dcterms:created xsi:type="dcterms:W3CDTF">2021-12-10T18:00:00Z</dcterms:created>
  <dcterms:modified xsi:type="dcterms:W3CDTF">2021-12-10T18:01:00Z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ies>
</file>