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F2EDA4" w14:textId="77777777" w:rsidR="008D35D2" w:rsidRDefault="00A665B6">
      <w:pPr>
        <w:spacing w:before="2" w:after="427" w:line="233" w:lineRule="exact"/>
        <w:textAlignment w:val="baseline"/>
        <w:rPr>
          <w:rFonts w:ascii="Arial" w:eastAsia="Arial" w:hAnsi="Arial"/>
          <w:color w:val="000000"/>
          <w:spacing w:val="-3"/>
          <w:sz w:val="20"/>
        </w:rPr>
      </w:pPr>
      <w:r>
        <w:rPr>
          <w:rFonts w:ascii="Arial" w:eastAsia="Arial" w:hAnsi="Arial"/>
          <w:color w:val="000000"/>
          <w:spacing w:val="-3"/>
          <w:sz w:val="20"/>
        </w:rPr>
        <w:t>CUSC v1.5</w:t>
      </w:r>
    </w:p>
    <w:p w14:paraId="7793ABCE" w14:textId="77777777" w:rsidR="008D35D2" w:rsidRDefault="008D35D2">
      <w:pPr>
        <w:spacing w:before="2" w:after="427" w:line="233" w:lineRule="exact"/>
        <w:sectPr w:rsidR="008D35D2">
          <w:pgSz w:w="11909" w:h="16843"/>
          <w:pgMar w:top="720" w:right="9115" w:bottom="666" w:left="1714" w:header="720" w:footer="720" w:gutter="0"/>
          <w:cols w:space="720"/>
        </w:sectPr>
      </w:pPr>
    </w:p>
    <w:p w14:paraId="7732E828" w14:textId="77777777" w:rsidR="008D35D2" w:rsidRDefault="00A665B6">
      <w:pPr>
        <w:spacing w:before="39" w:line="341" w:lineRule="exact"/>
        <w:jc w:val="center"/>
        <w:textAlignment w:val="baseline"/>
        <w:rPr>
          <w:rFonts w:ascii="Arial" w:eastAsia="Arial" w:hAnsi="Arial"/>
          <w:b/>
          <w:color w:val="000000"/>
          <w:spacing w:val="3"/>
          <w:sz w:val="28"/>
          <w:u w:val="singl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3632" behindDoc="1" locked="0" layoutInCell="1" allowOverlap="1" wp14:anchorId="44B6B06A" wp14:editId="2F9ABBB5">
                <wp:simplePos x="0" y="0"/>
                <wp:positionH relativeFrom="page">
                  <wp:posOffset>5382895</wp:posOffset>
                </wp:positionH>
                <wp:positionV relativeFrom="page">
                  <wp:posOffset>10020935</wp:posOffset>
                </wp:positionV>
                <wp:extent cx="1100455" cy="253365"/>
                <wp:effectExtent l="0" t="0" r="0" b="0"/>
                <wp:wrapSquare wrapText="bothSides"/>
                <wp:docPr id="9" name="_x0000_s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0455" cy="253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8BAD15" w14:textId="77777777" w:rsidR="008D35D2" w:rsidRDefault="00A665B6">
                            <w:pPr>
                              <w:spacing w:before="100" w:after="48" w:line="242" w:lineRule="exact"/>
                              <w:textAlignment w:val="baseline"/>
                              <w:rPr>
                                <w:rFonts w:ascii="Arial" w:eastAsia="Arial" w:hAnsi="Arial"/>
                                <w:color w:val="000000"/>
                                <w:spacing w:val="-11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color w:val="000000"/>
                                <w:spacing w:val="-11"/>
                                <w:sz w:val="20"/>
                              </w:rPr>
                              <w:t>v1.5</w:t>
                            </w:r>
                            <w:r w:rsidR="00F75A9E">
                              <w:rPr>
                                <w:rFonts w:ascii="Arial" w:eastAsia="Arial" w:hAnsi="Arial"/>
                                <w:color w:val="000000"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 w:rsidR="00F75A9E">
                              <w:rPr>
                                <w:rFonts w:ascii="Arial" w:eastAsia="Arial" w:hAnsi="Arial"/>
                                <w:color w:val="000000"/>
                                <w:spacing w:val="-11"/>
                                <w:sz w:val="23"/>
                              </w:rPr>
                              <w:t xml:space="preserve">– </w:t>
                            </w:r>
                            <w:r>
                              <w:rPr>
                                <w:rFonts w:ascii="Arial" w:eastAsia="Arial" w:hAnsi="Arial"/>
                                <w:color w:val="000000"/>
                                <w:spacing w:val="-11"/>
                                <w:sz w:val="20"/>
                              </w:rPr>
                              <w:t>1 April 2019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B6B06A" id="_x0000_t202" coordsize="21600,21600" o:spt="202" path="m,l,21600r21600,l21600,xe">
                <v:stroke joinstyle="miter"/>
                <v:path gradientshapeok="t" o:connecttype="rect"/>
              </v:shapetype>
              <v:shape id="_x0000_s0" o:spid="_x0000_s1026" type="#_x0000_t202" style="position:absolute;left:0;text-align:left;margin-left:423.85pt;margin-top:789.05pt;width:86.65pt;height:19.9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3LM6wEAALUDAAAOAAAAZHJzL2Uyb0RvYy54bWysU01v2zAMvQ/YfxB0X+ykS7EZcYquRYcB&#10;3QfQ7VzIshwLs0WNVGJnv36UHKfddhvmg0BJ1ON7j/Tmauw7cTBIFlwpl4tcCuM01NbtSvnt692r&#10;N1JQUK5WHThTyqMhebV9+WIz+MKsoIWuNigYxFEx+FK2Ifgiy0i3ple0AG8cXzaAvQq8xV1WoxoY&#10;ve+yVZ5fZgNg7RG0IeLT2+lSbhN+0xgdPjcNmSC6UjK3kFZMaxXXbLtRxQ6Vb60+0VD/wKJX1nHR&#10;M9StCkrs0f4F1VuNQNCEhYY+g6ax2iQNrGaZ/6HmoVXeJC1sDvmzTfT/YPWnwxcUti7lWymc6rlF&#10;j2PO3yMlcwZPBec8eM4K4zsYuclJKPl70N9JOLhplduZa0QYWqNqJreMtmbPnsZ2UEERpBo+Qs1V&#10;1D5AAhob7KNz7IVgdG7S8dwYMwahY8llnr9er6XQfLdaX1xcrlMJVcyvPVJ4b6AXMSglcuMTujrc&#10;U4hsVDGnxGIO7mzXpeZ37rcDTowniX0kPFEPYzVydlRRQX1kHQjTLPHsc9AC/pRi4DkqJf3YKzRS&#10;dB8cexGHbg5wDqo5UE7z01IGKabwJkzDufdody0jT247uGa/GpukPLE48eTZSApPcxyH7/k+ZT39&#10;bdtfAAAA//8DAFBLAwQUAAYACAAAACEAnR+j++IAAAAOAQAADwAAAGRycy9kb3ducmV2LnhtbEyP&#10;wU7DMBBE70j8g7VI3KidCpIQ4lQVghMSIg0Hjk7sJlbjdYjdNvw92xPcdjRPszPlZnEjO5k5WI8S&#10;kpUAZrDz2mIv4bN5vcuBhahQq9GjkfBjAmyq66tSFdqfsTanXewZhWAolIQhxqngPHSDcSqs/GSQ&#10;vL2fnYok557rWZ0p3I18LUTKnbJIHwY1mefBdIfd0UnYfmH9Yr/f2496X9umeRT4lh6kvL1Ztk/A&#10;olniHwyX+lQdKurU+iPqwEYJ+X2WEUrGQ5YnwC6IWCe0r6UrTXIBvCr5/xnVLwAAAP//AwBQSwEC&#10;LQAUAAYACAAAACEAtoM4kv4AAADhAQAAEwAAAAAAAAAAAAAAAAAAAAAAW0NvbnRlbnRfVHlwZXNd&#10;LnhtbFBLAQItABQABgAIAAAAIQA4/SH/1gAAAJQBAAALAAAAAAAAAAAAAAAAAC8BAABfcmVscy8u&#10;cmVsc1BLAQItABQABgAIAAAAIQBZj3LM6wEAALUDAAAOAAAAAAAAAAAAAAAAAC4CAABkcnMvZTJv&#10;RG9jLnhtbFBLAQItABQABgAIAAAAIQCdH6P74gAAAA4BAAAPAAAAAAAAAAAAAAAAAEUEAABkcnMv&#10;ZG93bnJldi54bWxQSwUGAAAAAAQABADzAAAAVAUAAAAA&#10;" filled="f" stroked="f">
                <v:textbox inset="0,0,0,0">
                  <w:txbxContent>
                    <w:p w14:paraId="0D8BAD15" w14:textId="77777777" w:rsidR="008D35D2" w:rsidRDefault="00A665B6">
                      <w:pPr>
                        <w:spacing w:before="100" w:after="48" w:line="242" w:lineRule="exact"/>
                        <w:textAlignment w:val="baseline"/>
                        <w:rPr>
                          <w:rFonts w:ascii="Arial" w:eastAsia="Arial" w:hAnsi="Arial"/>
                          <w:color w:val="000000"/>
                          <w:spacing w:val="-11"/>
                          <w:sz w:val="20"/>
                        </w:rPr>
                      </w:pPr>
                      <w:r>
                        <w:rPr>
                          <w:rFonts w:ascii="Arial" w:eastAsia="Arial" w:hAnsi="Arial"/>
                          <w:color w:val="000000"/>
                          <w:spacing w:val="-11"/>
                          <w:sz w:val="20"/>
                        </w:rPr>
                        <w:t>v1.5</w:t>
                      </w:r>
                      <w:r w:rsidR="00F75A9E">
                        <w:rPr>
                          <w:rFonts w:ascii="Arial" w:eastAsia="Arial" w:hAnsi="Arial"/>
                          <w:color w:val="000000"/>
                          <w:spacing w:val="-11"/>
                          <w:sz w:val="20"/>
                        </w:rPr>
                        <w:t xml:space="preserve"> </w:t>
                      </w:r>
                      <w:r w:rsidR="00F75A9E">
                        <w:rPr>
                          <w:rFonts w:ascii="Arial" w:eastAsia="Arial" w:hAnsi="Arial"/>
                          <w:color w:val="000000"/>
                          <w:spacing w:val="-11"/>
                          <w:sz w:val="23"/>
                        </w:rPr>
                        <w:t xml:space="preserve">– </w:t>
                      </w:r>
                      <w:r>
                        <w:rPr>
                          <w:rFonts w:ascii="Arial" w:eastAsia="Arial" w:hAnsi="Arial"/>
                          <w:color w:val="000000"/>
                          <w:spacing w:val="-11"/>
                          <w:sz w:val="20"/>
                        </w:rPr>
                        <w:t>1 April 2019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F75A9E">
        <w:rPr>
          <w:rFonts w:ascii="Arial" w:eastAsia="Arial" w:hAnsi="Arial"/>
          <w:b/>
          <w:color w:val="000000"/>
          <w:spacing w:val="3"/>
          <w:sz w:val="28"/>
          <w:u w:val="single"/>
        </w:rPr>
        <w:t xml:space="preserve">CUSC </w:t>
      </w:r>
      <w:r w:rsidR="00F75A9E">
        <w:rPr>
          <w:rFonts w:ascii="Arial" w:eastAsia="Arial" w:hAnsi="Arial"/>
          <w:color w:val="000000"/>
          <w:spacing w:val="3"/>
          <w:w w:val="60"/>
          <w:sz w:val="33"/>
          <w:u w:val="single"/>
        </w:rPr>
        <w:t xml:space="preserve">– </w:t>
      </w:r>
      <w:r w:rsidR="00F75A9E">
        <w:rPr>
          <w:rFonts w:ascii="Arial" w:eastAsia="Arial" w:hAnsi="Arial"/>
          <w:b/>
          <w:color w:val="000000"/>
          <w:spacing w:val="3"/>
          <w:sz w:val="28"/>
          <w:u w:val="single"/>
        </w:rPr>
        <w:t xml:space="preserve">EXHIBIT G </w:t>
      </w:r>
    </w:p>
    <w:p w14:paraId="427BBD0B" w14:textId="77777777" w:rsidR="008D35D2" w:rsidRDefault="00F75A9E">
      <w:pPr>
        <w:spacing w:before="1130" w:line="523" w:lineRule="exact"/>
        <w:jc w:val="center"/>
        <w:textAlignment w:val="baseline"/>
        <w:rPr>
          <w:rFonts w:ascii="Arial" w:eastAsia="Arial" w:hAnsi="Arial"/>
          <w:b/>
          <w:color w:val="000000"/>
          <w:sz w:val="24"/>
        </w:rPr>
      </w:pPr>
      <w:r>
        <w:rPr>
          <w:rFonts w:ascii="Arial" w:eastAsia="Arial" w:hAnsi="Arial"/>
          <w:b/>
          <w:color w:val="000000"/>
          <w:sz w:val="24"/>
        </w:rPr>
        <w:t xml:space="preserve">USE OF SYSTEM SUPPLY OFFER AND </w:t>
      </w:r>
      <w:r>
        <w:rPr>
          <w:rFonts w:ascii="Arial" w:eastAsia="Arial" w:hAnsi="Arial"/>
          <w:b/>
          <w:color w:val="000000"/>
          <w:sz w:val="24"/>
        </w:rPr>
        <w:br/>
        <w:t>CONFIRMATION NOTICE</w:t>
      </w:r>
    </w:p>
    <w:p w14:paraId="2010349A" w14:textId="77777777" w:rsidR="008D35D2" w:rsidRDefault="00F75A9E">
      <w:pPr>
        <w:spacing w:before="773" w:line="274" w:lineRule="exact"/>
        <w:jc w:val="center"/>
        <w:textAlignment w:val="baseline"/>
        <w:rPr>
          <w:rFonts w:ascii="Arial" w:eastAsia="Arial" w:hAnsi="Arial"/>
          <w:b/>
          <w:color w:val="000000"/>
          <w:spacing w:val="-1"/>
          <w:sz w:val="24"/>
        </w:rPr>
      </w:pPr>
      <w:r>
        <w:rPr>
          <w:rFonts w:ascii="Arial" w:eastAsia="Arial" w:hAnsi="Arial"/>
          <w:b/>
          <w:color w:val="000000"/>
          <w:spacing w:val="-1"/>
          <w:sz w:val="24"/>
        </w:rPr>
        <w:t>SUPPLIERS</w:t>
      </w:r>
    </w:p>
    <w:p w14:paraId="28BEB71D" w14:textId="77777777" w:rsidR="008D35D2" w:rsidRDefault="008D35D2">
      <w:pPr>
        <w:sectPr w:rsidR="008D35D2">
          <w:type w:val="continuous"/>
          <w:pgSz w:w="11909" w:h="16843"/>
          <w:pgMar w:top="720" w:right="1699" w:bottom="666" w:left="1714" w:header="720" w:footer="720" w:gutter="0"/>
          <w:cols w:space="720"/>
        </w:sectPr>
      </w:pPr>
    </w:p>
    <w:p w14:paraId="37838BBB" w14:textId="77777777" w:rsidR="008D35D2" w:rsidRDefault="00A665B6">
      <w:pPr>
        <w:spacing w:before="2" w:line="233" w:lineRule="exact"/>
        <w:ind w:left="72"/>
        <w:textAlignment w:val="baseline"/>
        <w:rPr>
          <w:rFonts w:ascii="Arial" w:eastAsia="Arial" w:hAnsi="Arial"/>
          <w:color w:val="000000"/>
          <w:spacing w:val="-7"/>
          <w:sz w:val="20"/>
        </w:rPr>
      </w:pPr>
      <w:r>
        <w:rPr>
          <w:noProof/>
          <w:lang w:val="en-GB" w:eastAsia="en-GB"/>
        </w:rPr>
        <w:lastRenderedPageBreak/>
        <mc:AlternateContent>
          <mc:Choice Requires="wps">
            <w:drawing>
              <wp:anchor distT="0" distB="0" distL="0" distR="0" simplePos="0" relativeHeight="251654656" behindDoc="1" locked="0" layoutInCell="1" allowOverlap="1" wp14:anchorId="5E1FE97E" wp14:editId="094D5F58">
                <wp:simplePos x="0" y="0"/>
                <wp:positionH relativeFrom="page">
                  <wp:posOffset>5382895</wp:posOffset>
                </wp:positionH>
                <wp:positionV relativeFrom="page">
                  <wp:posOffset>10020935</wp:posOffset>
                </wp:positionV>
                <wp:extent cx="1100455" cy="253365"/>
                <wp:effectExtent l="0" t="0" r="0" b="0"/>
                <wp:wrapSquare wrapText="bothSides"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0455" cy="253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79F36E" w14:textId="77777777" w:rsidR="008D35D2" w:rsidRDefault="00A665B6">
                            <w:pPr>
                              <w:spacing w:before="100" w:after="48" w:line="242" w:lineRule="exact"/>
                              <w:textAlignment w:val="baseline"/>
                              <w:rPr>
                                <w:rFonts w:ascii="Arial" w:eastAsia="Arial" w:hAnsi="Arial"/>
                                <w:color w:val="000000"/>
                                <w:spacing w:val="-11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color w:val="000000"/>
                                <w:spacing w:val="-11"/>
                                <w:sz w:val="20"/>
                              </w:rPr>
                              <w:t>v1.5</w:t>
                            </w:r>
                            <w:r w:rsidR="00F75A9E">
                              <w:rPr>
                                <w:rFonts w:ascii="Arial" w:eastAsia="Arial" w:hAnsi="Arial"/>
                                <w:color w:val="000000"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 w:rsidR="00F75A9E">
                              <w:rPr>
                                <w:rFonts w:ascii="Arial" w:eastAsia="Arial" w:hAnsi="Arial"/>
                                <w:color w:val="000000"/>
                                <w:spacing w:val="-11"/>
                                <w:sz w:val="23"/>
                              </w:rPr>
                              <w:t xml:space="preserve">– </w:t>
                            </w:r>
                            <w:r>
                              <w:rPr>
                                <w:rFonts w:ascii="Arial" w:eastAsia="Arial" w:hAnsi="Arial"/>
                                <w:color w:val="000000"/>
                                <w:spacing w:val="-11"/>
                                <w:sz w:val="20"/>
                              </w:rPr>
                              <w:t>1 April 2019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1FE97E" id="Text Box 9" o:spid="_x0000_s1027" type="#_x0000_t202" style="position:absolute;left:0;text-align:left;margin-left:423.85pt;margin-top:789.05pt;width:86.65pt;height:19.95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sjE6gEAAL0DAAAOAAAAZHJzL2Uyb0RvYy54bWysU1Fv0zAQfkfiP1h+p0k7OkHUdBqbhpAG&#10;Q9r4ARfHaSwSnzm7Tcqv5+w03YA3xIt1ts/ffd93583V2HfioMkbtKVcLnIptFVYG7sr5benuzfv&#10;pPABbA0dWl3Ko/byavv61WZwhV5hi12tSTCI9cXgStmG4Ios86rVPfgFOm35skHqIfCWdllNMDB6&#10;32WrPL/MBqTaESrtPZ/eTpdym/CbRqvw0DReB9GVkrmFtFJaq7hm2w0UOwLXGnWiAf/AogdjuegZ&#10;6hYCiD2Zv6B6owg9NmGhsM+waYzSSQOrWeZ/qHlswemkhc3x7myT/3+w6svhKwlTl5IbZaHnFj3p&#10;MYgPOIr30Z3B+YKTHh2nhZGPuctJqXf3qL57YfGmBbvT10Q4tBpqZreML7MXTyccH0Gq4TPWXAb2&#10;ARPQ2FAfrWMzBKNzl47nzkQqKpZc5vnb9VoKxXer9cXF5TqVgGJ+7ciHjxp7EYNSEnc+ocPh3ofI&#10;Boo5JRazeGe6LnW/s78dcGI8Sewj4Yl6GKsx2ZSkRWUV1keWQzjNFP8BDlqkn1IMPE+l9D/2QFqK&#10;7pNlS+LwzQHNQTUHYBU/LWWQYgpvwjSke0dm1zLyZLrFa7atMUnRM4sTXZ6RJPQ0z3EIX+5T1vOv&#10;2/4CAAD//wMAUEsDBBQABgAIAAAAIQCdH6P74gAAAA4BAAAPAAAAZHJzL2Rvd25yZXYueG1sTI/B&#10;TsMwEETvSPyDtUjcqJ0KkhDiVBWCExIiDQeOTuwmVuN1iN02/D3bE9x2NE+zM+VmcSM7mTlYjxKS&#10;lQBmsPPaYi/hs3m9y4GFqFCr0aOR8GMCbKrrq1IV2p+xNqdd7BmFYCiUhCHGqeA8dINxKqz8ZJC8&#10;vZ+diiTnnutZnSncjXwtRMqdskgfBjWZ58F0h93RSdh+Yf1iv9/bj3pf26Z5FPiWHqS8vVm2T8Ci&#10;WeIfDJf6VB0q6tT6I+rARgn5fZYRSsZDlifALohYJ7SvpStNcgG8Kvn/GdUvAAAA//8DAFBLAQIt&#10;ABQABgAIAAAAIQC2gziS/gAAAOEBAAATAAAAAAAAAAAAAAAAAAAAAABbQ29udGVudF9UeXBlc10u&#10;eG1sUEsBAi0AFAAGAAgAAAAhADj9If/WAAAAlAEAAAsAAAAAAAAAAAAAAAAALwEAAF9yZWxzLy5y&#10;ZWxzUEsBAi0AFAAGAAgAAAAhAGGSyMTqAQAAvQMAAA4AAAAAAAAAAAAAAAAALgIAAGRycy9lMm9E&#10;b2MueG1sUEsBAi0AFAAGAAgAAAAhAJ0fo/viAAAADgEAAA8AAAAAAAAAAAAAAAAARAQAAGRycy9k&#10;b3ducmV2LnhtbFBLBQYAAAAABAAEAPMAAABTBQAAAAA=&#10;" filled="f" stroked="f">
                <v:textbox inset="0,0,0,0">
                  <w:txbxContent>
                    <w:p w14:paraId="6879F36E" w14:textId="77777777" w:rsidR="008D35D2" w:rsidRDefault="00A665B6">
                      <w:pPr>
                        <w:spacing w:before="100" w:after="48" w:line="242" w:lineRule="exact"/>
                        <w:textAlignment w:val="baseline"/>
                        <w:rPr>
                          <w:rFonts w:ascii="Arial" w:eastAsia="Arial" w:hAnsi="Arial"/>
                          <w:color w:val="000000"/>
                          <w:spacing w:val="-11"/>
                          <w:sz w:val="20"/>
                        </w:rPr>
                      </w:pPr>
                      <w:r>
                        <w:rPr>
                          <w:rFonts w:ascii="Arial" w:eastAsia="Arial" w:hAnsi="Arial"/>
                          <w:color w:val="000000"/>
                          <w:spacing w:val="-11"/>
                          <w:sz w:val="20"/>
                        </w:rPr>
                        <w:t>v1.5</w:t>
                      </w:r>
                      <w:r w:rsidR="00F75A9E">
                        <w:rPr>
                          <w:rFonts w:ascii="Arial" w:eastAsia="Arial" w:hAnsi="Arial"/>
                          <w:color w:val="000000"/>
                          <w:spacing w:val="-11"/>
                          <w:sz w:val="20"/>
                        </w:rPr>
                        <w:t xml:space="preserve"> </w:t>
                      </w:r>
                      <w:r w:rsidR="00F75A9E">
                        <w:rPr>
                          <w:rFonts w:ascii="Arial" w:eastAsia="Arial" w:hAnsi="Arial"/>
                          <w:color w:val="000000"/>
                          <w:spacing w:val="-11"/>
                          <w:sz w:val="23"/>
                        </w:rPr>
                        <w:t xml:space="preserve">– </w:t>
                      </w:r>
                      <w:r>
                        <w:rPr>
                          <w:rFonts w:ascii="Arial" w:eastAsia="Arial" w:hAnsi="Arial"/>
                          <w:color w:val="000000"/>
                          <w:spacing w:val="-11"/>
                          <w:sz w:val="20"/>
                        </w:rPr>
                        <w:t>1 April 2019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rFonts w:ascii="Arial" w:eastAsia="Arial" w:hAnsi="Arial"/>
          <w:color w:val="000000"/>
          <w:spacing w:val="-7"/>
          <w:sz w:val="20"/>
        </w:rPr>
        <w:t>CUSC v1.5</w:t>
      </w:r>
    </w:p>
    <w:p w14:paraId="297CBD78" w14:textId="77777777" w:rsidR="008D35D2" w:rsidRDefault="00F75A9E">
      <w:pPr>
        <w:spacing w:before="995" w:line="277" w:lineRule="exact"/>
        <w:ind w:left="72"/>
        <w:textAlignment w:val="baseline"/>
        <w:rPr>
          <w:rFonts w:ascii="Arial" w:eastAsia="Arial" w:hAnsi="Arial"/>
          <w:color w:val="000000"/>
          <w:spacing w:val="-2"/>
          <w:sz w:val="24"/>
        </w:rPr>
      </w:pPr>
      <w:r>
        <w:rPr>
          <w:rFonts w:ascii="Arial" w:eastAsia="Arial" w:hAnsi="Arial"/>
          <w:color w:val="000000"/>
          <w:spacing w:val="-2"/>
          <w:sz w:val="24"/>
        </w:rPr>
        <w:t>The Company Secretary</w:t>
      </w:r>
    </w:p>
    <w:p w14:paraId="317D7DC2" w14:textId="5F6BC6CE" w:rsidR="008D35D2" w:rsidRDefault="00F75A9E">
      <w:pPr>
        <w:tabs>
          <w:tab w:val="left" w:pos="3168"/>
        </w:tabs>
        <w:spacing w:line="516" w:lineRule="exact"/>
        <w:ind w:left="72" w:right="5256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>Date: [</w:t>
      </w:r>
      <w:r>
        <w:rPr>
          <w:rFonts w:ascii="Arial" w:eastAsia="Arial" w:hAnsi="Arial"/>
          <w:color w:val="000000"/>
          <w:sz w:val="24"/>
        </w:rPr>
        <w:tab/>
        <w:t xml:space="preserve">] </w:t>
      </w:r>
      <w:r>
        <w:rPr>
          <w:rFonts w:ascii="Arial" w:eastAsia="Arial" w:hAnsi="Arial"/>
          <w:color w:val="000000"/>
          <w:sz w:val="24"/>
        </w:rPr>
        <w:br/>
        <w:t>Dear</w:t>
      </w:r>
      <w:del w:id="0" w:author="Akhtar (ESO), Shazia" w:date="2021-11-01T15:31:00Z">
        <w:r w:rsidDel="00E400E9">
          <w:rPr>
            <w:rFonts w:ascii="Arial" w:eastAsia="Arial" w:hAnsi="Arial"/>
            <w:color w:val="000000"/>
            <w:sz w:val="24"/>
          </w:rPr>
          <w:delText xml:space="preserve"> </w:delText>
        </w:r>
      </w:del>
      <w:del w:id="1" w:author="Akhtar (ESO), Shazia" w:date="2021-11-01T15:22:00Z">
        <w:r w:rsidDel="00AB50BC">
          <w:rPr>
            <w:rFonts w:ascii="Arial" w:eastAsia="Arial" w:hAnsi="Arial"/>
            <w:color w:val="000000"/>
            <w:sz w:val="24"/>
          </w:rPr>
          <w:delText>Sirs</w:delText>
        </w:r>
      </w:del>
      <w:ins w:id="2" w:author="Akhtar (ESO), Shazia" w:date="2021-11-01T15:22:00Z">
        <w:r w:rsidR="00AB50BC">
          <w:rPr>
            <w:rFonts w:ascii="Arial" w:eastAsia="Arial" w:hAnsi="Arial"/>
            <w:color w:val="000000"/>
            <w:sz w:val="24"/>
          </w:rPr>
          <w:t xml:space="preserve"> XXXXXX</w:t>
        </w:r>
      </w:ins>
      <w:r>
        <w:rPr>
          <w:rFonts w:ascii="Arial" w:eastAsia="Arial" w:hAnsi="Arial"/>
          <w:color w:val="000000"/>
          <w:sz w:val="24"/>
        </w:rPr>
        <w:t>,</w:t>
      </w:r>
    </w:p>
    <w:p w14:paraId="364E5B29" w14:textId="77777777" w:rsidR="008D35D2" w:rsidRDefault="00F75A9E">
      <w:pPr>
        <w:tabs>
          <w:tab w:val="right" w:pos="8496"/>
        </w:tabs>
        <w:spacing w:before="243" w:line="283" w:lineRule="exact"/>
        <w:ind w:left="72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>We refer to your application dated [</w:t>
      </w:r>
      <w:r>
        <w:rPr>
          <w:rFonts w:ascii="Arial" w:eastAsia="Arial" w:hAnsi="Arial"/>
          <w:color w:val="000000"/>
          <w:sz w:val="24"/>
        </w:rPr>
        <w:tab/>
        <w:t xml:space="preserve">] for use of the </w:t>
      </w:r>
      <w:r>
        <w:rPr>
          <w:rFonts w:ascii="Arial" w:eastAsia="Arial" w:hAnsi="Arial"/>
          <w:b/>
          <w:color w:val="000000"/>
          <w:sz w:val="24"/>
        </w:rPr>
        <w:t>National</w:t>
      </w:r>
    </w:p>
    <w:p w14:paraId="770C0C02" w14:textId="065378F1" w:rsidR="008D35D2" w:rsidRDefault="00F75A9E">
      <w:pPr>
        <w:spacing w:line="280" w:lineRule="exact"/>
        <w:ind w:left="72"/>
        <w:jc w:val="both"/>
        <w:textAlignment w:val="baseline"/>
        <w:rPr>
          <w:rFonts w:ascii="Arial" w:eastAsia="Arial" w:hAnsi="Arial"/>
          <w:b/>
          <w:color w:val="000000"/>
          <w:sz w:val="24"/>
        </w:rPr>
      </w:pPr>
      <w:r>
        <w:rPr>
          <w:rFonts w:ascii="Arial" w:eastAsia="Arial" w:hAnsi="Arial"/>
          <w:b/>
          <w:color w:val="000000"/>
          <w:sz w:val="24"/>
        </w:rPr>
        <w:t xml:space="preserve">Electricity Transmission System </w:t>
      </w:r>
      <w:r>
        <w:rPr>
          <w:rFonts w:ascii="Arial" w:eastAsia="Arial" w:hAnsi="Arial"/>
          <w:color w:val="000000"/>
          <w:sz w:val="24"/>
        </w:rPr>
        <w:t xml:space="preserve">and to </w:t>
      </w:r>
      <w:r>
        <w:rPr>
          <w:rFonts w:ascii="Arial" w:eastAsia="Arial" w:hAnsi="Arial"/>
          <w:b/>
          <w:i/>
          <w:color w:val="000000"/>
          <w:sz w:val="24"/>
        </w:rPr>
        <w:t xml:space="preserve">[here list other documents submitted by applicant in support of </w:t>
      </w:r>
      <w:del w:id="3" w:author="Akhtar (ESO), Shazia" w:date="2021-11-01T15:21:00Z">
        <w:r w:rsidDel="00AB50BC">
          <w:rPr>
            <w:rFonts w:ascii="Arial" w:eastAsia="Arial" w:hAnsi="Arial"/>
            <w:b/>
            <w:i/>
            <w:color w:val="000000"/>
            <w:sz w:val="24"/>
          </w:rPr>
          <w:delText xml:space="preserve">his </w:delText>
        </w:r>
      </w:del>
      <w:ins w:id="4" w:author="Akhtar (ESO), Shazia" w:date="2021-11-01T15:21:00Z">
        <w:r w:rsidR="00AB50BC">
          <w:rPr>
            <w:rFonts w:ascii="Arial" w:eastAsia="Arial" w:hAnsi="Arial"/>
            <w:b/>
            <w:i/>
            <w:color w:val="000000"/>
            <w:sz w:val="24"/>
          </w:rPr>
          <w:t xml:space="preserve">their </w:t>
        </w:r>
      </w:ins>
      <w:r>
        <w:rPr>
          <w:rFonts w:ascii="Arial" w:eastAsia="Arial" w:hAnsi="Arial"/>
          <w:b/>
          <w:i/>
          <w:color w:val="000000"/>
          <w:sz w:val="24"/>
        </w:rPr>
        <w:t xml:space="preserve">application together with any relevant The Company communications relating to the application] </w:t>
      </w:r>
      <w:r>
        <w:rPr>
          <w:rFonts w:ascii="Arial" w:eastAsia="Arial" w:hAnsi="Arial"/>
          <w:color w:val="000000"/>
          <w:sz w:val="24"/>
        </w:rPr>
        <w:t xml:space="preserve">and now set out below our offer for the use of the </w:t>
      </w:r>
      <w:r>
        <w:rPr>
          <w:rFonts w:ascii="Arial" w:eastAsia="Arial" w:hAnsi="Arial"/>
          <w:b/>
          <w:color w:val="000000"/>
          <w:sz w:val="24"/>
        </w:rPr>
        <w:t>National Electricity Transmission System</w:t>
      </w:r>
      <w:r>
        <w:rPr>
          <w:rFonts w:ascii="Arial" w:eastAsia="Arial" w:hAnsi="Arial"/>
          <w:color w:val="000000"/>
          <w:sz w:val="24"/>
        </w:rPr>
        <w:t xml:space="preserve">. Please note that certain expressions which are used in this </w:t>
      </w:r>
      <w:r>
        <w:rPr>
          <w:rFonts w:ascii="Arial" w:eastAsia="Arial" w:hAnsi="Arial"/>
          <w:b/>
          <w:color w:val="000000"/>
          <w:sz w:val="24"/>
        </w:rPr>
        <w:t xml:space="preserve">Offer </w:t>
      </w:r>
      <w:r>
        <w:rPr>
          <w:rFonts w:ascii="Arial" w:eastAsia="Arial" w:hAnsi="Arial"/>
          <w:color w:val="000000"/>
          <w:sz w:val="24"/>
        </w:rPr>
        <w:t xml:space="preserve">are defined in the Interpretation and Definitions Section of the </w:t>
      </w:r>
      <w:r>
        <w:rPr>
          <w:rFonts w:ascii="Arial" w:eastAsia="Arial" w:hAnsi="Arial"/>
          <w:b/>
          <w:color w:val="000000"/>
          <w:sz w:val="24"/>
        </w:rPr>
        <w:t xml:space="preserve">CUSC </w:t>
      </w:r>
      <w:r>
        <w:rPr>
          <w:rFonts w:ascii="Arial" w:eastAsia="Arial" w:hAnsi="Arial"/>
          <w:color w:val="000000"/>
          <w:sz w:val="24"/>
        </w:rPr>
        <w:t>(Section 11) and when this occurs the expressions have capital letters at the beginning of each word and are in bold.</w:t>
      </w:r>
    </w:p>
    <w:p w14:paraId="243599F2" w14:textId="77777777" w:rsidR="008D35D2" w:rsidRDefault="00F75A9E">
      <w:pPr>
        <w:numPr>
          <w:ilvl w:val="0"/>
          <w:numId w:val="1"/>
        </w:numPr>
        <w:tabs>
          <w:tab w:val="clear" w:pos="792"/>
          <w:tab w:val="left" w:pos="864"/>
        </w:tabs>
        <w:spacing w:before="244" w:line="283" w:lineRule="exact"/>
        <w:ind w:left="864" w:hanging="792"/>
        <w:jc w:val="both"/>
        <w:textAlignment w:val="baseline"/>
        <w:rPr>
          <w:rFonts w:ascii="Arial" w:eastAsia="Arial" w:hAnsi="Arial"/>
          <w:b/>
          <w:color w:val="000000"/>
          <w:sz w:val="24"/>
        </w:rPr>
      </w:pPr>
      <w:r>
        <w:rPr>
          <w:rFonts w:ascii="Arial" w:eastAsia="Arial" w:hAnsi="Arial"/>
          <w:b/>
          <w:color w:val="000000"/>
          <w:sz w:val="24"/>
        </w:rPr>
        <w:t xml:space="preserve">The Company </w:t>
      </w:r>
      <w:r>
        <w:rPr>
          <w:rFonts w:ascii="Arial" w:eastAsia="Arial" w:hAnsi="Arial"/>
          <w:color w:val="000000"/>
          <w:sz w:val="24"/>
        </w:rPr>
        <w:t xml:space="preserve">offers to provide use of the </w:t>
      </w:r>
      <w:r>
        <w:rPr>
          <w:rFonts w:ascii="Arial" w:eastAsia="Arial" w:hAnsi="Arial"/>
          <w:b/>
          <w:color w:val="000000"/>
          <w:sz w:val="24"/>
        </w:rPr>
        <w:t xml:space="preserve">National Electricity Transmission System </w:t>
      </w:r>
      <w:r>
        <w:rPr>
          <w:rFonts w:ascii="Arial" w:eastAsia="Arial" w:hAnsi="Arial"/>
          <w:color w:val="000000"/>
          <w:sz w:val="24"/>
        </w:rPr>
        <w:t xml:space="preserve">on the terms of the </w:t>
      </w:r>
      <w:r>
        <w:rPr>
          <w:rFonts w:ascii="Arial" w:eastAsia="Arial" w:hAnsi="Arial"/>
          <w:b/>
          <w:color w:val="000000"/>
          <w:sz w:val="24"/>
        </w:rPr>
        <w:t xml:space="preserve">CUSC </w:t>
      </w:r>
      <w:r>
        <w:rPr>
          <w:rFonts w:ascii="Arial" w:eastAsia="Arial" w:hAnsi="Arial"/>
          <w:color w:val="000000"/>
          <w:sz w:val="24"/>
        </w:rPr>
        <w:t xml:space="preserve">and as set out in the attached combined </w:t>
      </w:r>
      <w:r>
        <w:rPr>
          <w:rFonts w:ascii="Arial" w:eastAsia="Arial" w:hAnsi="Arial"/>
          <w:b/>
          <w:color w:val="000000"/>
          <w:sz w:val="24"/>
        </w:rPr>
        <w:t>Use of System Supply Offer and Confirmation Notice</w:t>
      </w:r>
      <w:r>
        <w:rPr>
          <w:rFonts w:ascii="Arial" w:eastAsia="Arial" w:hAnsi="Arial"/>
          <w:color w:val="000000"/>
          <w:sz w:val="24"/>
        </w:rPr>
        <w:t xml:space="preserve">. [As you are not already a </w:t>
      </w:r>
      <w:r>
        <w:rPr>
          <w:rFonts w:ascii="Arial" w:eastAsia="Arial" w:hAnsi="Arial"/>
          <w:b/>
          <w:color w:val="000000"/>
          <w:sz w:val="24"/>
        </w:rPr>
        <w:t xml:space="preserve">CUSC Party </w:t>
      </w:r>
      <w:r>
        <w:rPr>
          <w:rFonts w:ascii="Arial" w:eastAsia="Arial" w:hAnsi="Arial"/>
          <w:color w:val="000000"/>
          <w:sz w:val="24"/>
        </w:rPr>
        <w:t xml:space="preserve">you are also required to </w:t>
      </w:r>
      <w:proofErr w:type="gramStart"/>
      <w:r>
        <w:rPr>
          <w:rFonts w:ascii="Arial" w:eastAsia="Arial" w:hAnsi="Arial"/>
          <w:color w:val="000000"/>
          <w:sz w:val="24"/>
        </w:rPr>
        <w:t>enter into</w:t>
      </w:r>
      <w:proofErr w:type="gramEnd"/>
      <w:r>
        <w:rPr>
          <w:rFonts w:ascii="Arial" w:eastAsia="Arial" w:hAnsi="Arial"/>
          <w:color w:val="000000"/>
          <w:sz w:val="24"/>
        </w:rPr>
        <w:t xml:space="preserve"> the enclosed </w:t>
      </w:r>
      <w:r>
        <w:rPr>
          <w:rFonts w:ascii="Arial" w:eastAsia="Arial" w:hAnsi="Arial"/>
          <w:b/>
          <w:color w:val="000000"/>
          <w:sz w:val="24"/>
        </w:rPr>
        <w:t>CUSC Accession Agreement</w:t>
      </w:r>
      <w:r>
        <w:rPr>
          <w:rFonts w:ascii="Arial" w:eastAsia="Arial" w:hAnsi="Arial"/>
          <w:color w:val="000000"/>
          <w:sz w:val="24"/>
        </w:rPr>
        <w:t>].</w:t>
      </w:r>
    </w:p>
    <w:p w14:paraId="375F9E13" w14:textId="77777777" w:rsidR="008D35D2" w:rsidRDefault="00F75A9E">
      <w:pPr>
        <w:numPr>
          <w:ilvl w:val="0"/>
          <w:numId w:val="1"/>
        </w:numPr>
        <w:tabs>
          <w:tab w:val="clear" w:pos="792"/>
          <w:tab w:val="left" w:pos="864"/>
        </w:tabs>
        <w:spacing w:before="231" w:line="283" w:lineRule="exact"/>
        <w:ind w:left="864" w:hanging="792"/>
        <w:jc w:val="both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 xml:space="preserve">If at the date you sign and return the acknowledgement and acceptance of the </w:t>
      </w:r>
      <w:r>
        <w:rPr>
          <w:rFonts w:ascii="Arial" w:eastAsia="Arial" w:hAnsi="Arial"/>
          <w:b/>
          <w:color w:val="000000"/>
          <w:sz w:val="24"/>
        </w:rPr>
        <w:t xml:space="preserve">Use of System Supply Offer Notice </w:t>
      </w:r>
      <w:r>
        <w:rPr>
          <w:rFonts w:ascii="Arial" w:eastAsia="Arial" w:hAnsi="Arial"/>
          <w:color w:val="000000"/>
          <w:sz w:val="24"/>
        </w:rPr>
        <w:t xml:space="preserve">you hold an </w:t>
      </w:r>
      <w:r>
        <w:rPr>
          <w:rFonts w:ascii="Arial" w:eastAsia="Arial" w:hAnsi="Arial"/>
          <w:b/>
          <w:color w:val="000000"/>
          <w:sz w:val="24"/>
        </w:rPr>
        <w:t>Approved Credit Rating</w:t>
      </w:r>
      <w:r>
        <w:rPr>
          <w:rFonts w:ascii="Arial" w:eastAsia="Arial" w:hAnsi="Arial"/>
          <w:color w:val="000000"/>
          <w:sz w:val="24"/>
        </w:rPr>
        <w:t>, you should delete Option B in the acknowledgement.</w:t>
      </w:r>
    </w:p>
    <w:p w14:paraId="6A400B7A" w14:textId="77777777" w:rsidR="008D35D2" w:rsidRDefault="00F75A9E">
      <w:pPr>
        <w:numPr>
          <w:ilvl w:val="0"/>
          <w:numId w:val="1"/>
        </w:numPr>
        <w:tabs>
          <w:tab w:val="clear" w:pos="792"/>
          <w:tab w:val="left" w:pos="864"/>
        </w:tabs>
        <w:spacing w:before="227" w:line="283" w:lineRule="exact"/>
        <w:ind w:left="864" w:hanging="792"/>
        <w:jc w:val="both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 xml:space="preserve">If at the date that you sign and return the acknowledgement and acceptance of the </w:t>
      </w:r>
      <w:r>
        <w:rPr>
          <w:rFonts w:ascii="Arial" w:eastAsia="Arial" w:hAnsi="Arial"/>
          <w:b/>
          <w:color w:val="000000"/>
          <w:sz w:val="24"/>
        </w:rPr>
        <w:t xml:space="preserve">Use of System Supply Offer Notice </w:t>
      </w:r>
      <w:r>
        <w:rPr>
          <w:rFonts w:ascii="Arial" w:eastAsia="Arial" w:hAnsi="Arial"/>
          <w:color w:val="000000"/>
          <w:sz w:val="24"/>
        </w:rPr>
        <w:t xml:space="preserve">you do not have an </w:t>
      </w:r>
      <w:r>
        <w:rPr>
          <w:rFonts w:ascii="Arial" w:eastAsia="Arial" w:hAnsi="Arial"/>
          <w:b/>
          <w:color w:val="000000"/>
          <w:sz w:val="24"/>
        </w:rPr>
        <w:t>Approved Credit Rating</w:t>
      </w:r>
      <w:r>
        <w:rPr>
          <w:rFonts w:ascii="Arial" w:eastAsia="Arial" w:hAnsi="Arial"/>
          <w:color w:val="000000"/>
          <w:sz w:val="24"/>
        </w:rPr>
        <w:t xml:space="preserve">, then you should delete Option A in the acknowledgement and then in accordance with Paragraph 3.21 of the </w:t>
      </w:r>
      <w:r>
        <w:rPr>
          <w:rFonts w:ascii="Arial" w:eastAsia="Arial" w:hAnsi="Arial"/>
          <w:b/>
          <w:color w:val="000000"/>
          <w:sz w:val="24"/>
        </w:rPr>
        <w:t xml:space="preserve">CUSC </w:t>
      </w:r>
      <w:r>
        <w:rPr>
          <w:rFonts w:ascii="Arial" w:eastAsia="Arial" w:hAnsi="Arial"/>
          <w:color w:val="000000"/>
          <w:sz w:val="24"/>
        </w:rPr>
        <w:t xml:space="preserve">you must put in place </w:t>
      </w:r>
      <w:r>
        <w:rPr>
          <w:rFonts w:ascii="Arial" w:eastAsia="Arial" w:hAnsi="Arial"/>
          <w:b/>
          <w:color w:val="000000"/>
          <w:sz w:val="24"/>
        </w:rPr>
        <w:t xml:space="preserve">Security Cover </w:t>
      </w:r>
      <w:r>
        <w:rPr>
          <w:rFonts w:ascii="Arial" w:eastAsia="Arial" w:hAnsi="Arial"/>
          <w:color w:val="000000"/>
          <w:sz w:val="24"/>
        </w:rPr>
        <w:t xml:space="preserve">to take effect from the date set out in the </w:t>
      </w:r>
      <w:r>
        <w:rPr>
          <w:rFonts w:ascii="Arial" w:eastAsia="Arial" w:hAnsi="Arial"/>
          <w:b/>
          <w:color w:val="000000"/>
          <w:sz w:val="24"/>
        </w:rPr>
        <w:t>Use of System Supply Confirmation Notice</w:t>
      </w:r>
      <w:r>
        <w:rPr>
          <w:rFonts w:ascii="Arial" w:eastAsia="Arial" w:hAnsi="Arial"/>
          <w:color w:val="000000"/>
          <w:sz w:val="24"/>
        </w:rPr>
        <w:t>.</w:t>
      </w:r>
    </w:p>
    <w:p w14:paraId="36053996" w14:textId="77777777" w:rsidR="008D35D2" w:rsidRDefault="00F75A9E">
      <w:pPr>
        <w:numPr>
          <w:ilvl w:val="0"/>
          <w:numId w:val="1"/>
        </w:numPr>
        <w:tabs>
          <w:tab w:val="clear" w:pos="792"/>
          <w:tab w:val="left" w:pos="864"/>
        </w:tabs>
        <w:spacing w:before="236" w:line="283" w:lineRule="exact"/>
        <w:ind w:left="864" w:hanging="792"/>
        <w:jc w:val="both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 xml:space="preserve">The technical conditions with which you must comply as a term of this </w:t>
      </w:r>
      <w:r>
        <w:rPr>
          <w:rFonts w:ascii="Arial" w:eastAsia="Arial" w:hAnsi="Arial"/>
          <w:b/>
          <w:color w:val="000000"/>
          <w:sz w:val="24"/>
        </w:rPr>
        <w:t xml:space="preserve">Offer </w:t>
      </w:r>
      <w:r>
        <w:rPr>
          <w:rFonts w:ascii="Arial" w:eastAsia="Arial" w:hAnsi="Arial"/>
          <w:color w:val="000000"/>
          <w:sz w:val="24"/>
        </w:rPr>
        <w:t xml:space="preserve">are set out in the </w:t>
      </w:r>
      <w:r>
        <w:rPr>
          <w:rFonts w:ascii="Arial" w:eastAsia="Arial" w:hAnsi="Arial"/>
          <w:b/>
          <w:color w:val="000000"/>
          <w:sz w:val="24"/>
        </w:rPr>
        <w:t>Grid Code</w:t>
      </w:r>
      <w:r>
        <w:rPr>
          <w:rFonts w:ascii="Arial" w:eastAsia="Arial" w:hAnsi="Arial"/>
          <w:color w:val="000000"/>
          <w:sz w:val="24"/>
        </w:rPr>
        <w:t>.</w:t>
      </w:r>
    </w:p>
    <w:p w14:paraId="017F0969" w14:textId="77777777" w:rsidR="008D35D2" w:rsidRDefault="00F75A9E">
      <w:pPr>
        <w:numPr>
          <w:ilvl w:val="0"/>
          <w:numId w:val="1"/>
        </w:numPr>
        <w:tabs>
          <w:tab w:val="clear" w:pos="792"/>
          <w:tab w:val="left" w:pos="864"/>
        </w:tabs>
        <w:spacing w:before="241" w:line="283" w:lineRule="exact"/>
        <w:ind w:left="864" w:hanging="792"/>
        <w:jc w:val="both"/>
        <w:textAlignment w:val="baseline"/>
        <w:rPr>
          <w:rFonts w:ascii="Arial" w:eastAsia="Arial" w:hAnsi="Arial"/>
          <w:color w:val="000000"/>
          <w:spacing w:val="4"/>
          <w:sz w:val="24"/>
        </w:rPr>
      </w:pPr>
      <w:r>
        <w:rPr>
          <w:rFonts w:ascii="Arial" w:eastAsia="Arial" w:hAnsi="Arial"/>
          <w:color w:val="000000"/>
          <w:spacing w:val="4"/>
          <w:sz w:val="24"/>
        </w:rPr>
        <w:t xml:space="preserve">This </w:t>
      </w:r>
      <w:r>
        <w:rPr>
          <w:rFonts w:ascii="Arial" w:eastAsia="Arial" w:hAnsi="Arial"/>
          <w:b/>
          <w:color w:val="000000"/>
          <w:spacing w:val="4"/>
          <w:sz w:val="24"/>
        </w:rPr>
        <w:t xml:space="preserve">Offer </w:t>
      </w:r>
      <w:r>
        <w:rPr>
          <w:rFonts w:ascii="Arial" w:eastAsia="Arial" w:hAnsi="Arial"/>
          <w:color w:val="000000"/>
          <w:spacing w:val="4"/>
          <w:sz w:val="24"/>
        </w:rPr>
        <w:t xml:space="preserve">is open for acceptance according to the terms of Paragraph 3.7 of the </w:t>
      </w:r>
      <w:r>
        <w:rPr>
          <w:rFonts w:ascii="Arial" w:eastAsia="Arial" w:hAnsi="Arial"/>
          <w:b/>
          <w:color w:val="000000"/>
          <w:spacing w:val="4"/>
          <w:sz w:val="24"/>
        </w:rPr>
        <w:t xml:space="preserve">CUSC </w:t>
      </w:r>
      <w:r>
        <w:rPr>
          <w:rFonts w:ascii="Arial" w:eastAsia="Arial" w:hAnsi="Arial"/>
          <w:color w:val="000000"/>
          <w:spacing w:val="4"/>
          <w:sz w:val="24"/>
        </w:rPr>
        <w:t xml:space="preserve">and the </w:t>
      </w:r>
      <w:r>
        <w:rPr>
          <w:rFonts w:ascii="Arial" w:eastAsia="Arial" w:hAnsi="Arial"/>
          <w:b/>
          <w:color w:val="000000"/>
          <w:spacing w:val="4"/>
          <w:sz w:val="24"/>
        </w:rPr>
        <w:t xml:space="preserve">Transmission </w:t>
      </w:r>
      <w:proofErr w:type="spellStart"/>
      <w:r>
        <w:rPr>
          <w:rFonts w:ascii="Arial" w:eastAsia="Arial" w:hAnsi="Arial"/>
          <w:b/>
          <w:color w:val="000000"/>
          <w:spacing w:val="4"/>
          <w:sz w:val="24"/>
        </w:rPr>
        <w:t>Licence</w:t>
      </w:r>
      <w:proofErr w:type="spellEnd"/>
      <w:r>
        <w:rPr>
          <w:rFonts w:ascii="Arial" w:eastAsia="Arial" w:hAnsi="Arial"/>
          <w:color w:val="000000"/>
          <w:spacing w:val="4"/>
          <w:sz w:val="24"/>
        </w:rPr>
        <w:t xml:space="preserve">. Please note your right to make an application to the </w:t>
      </w:r>
      <w:r>
        <w:rPr>
          <w:rFonts w:ascii="Arial" w:eastAsia="Arial" w:hAnsi="Arial"/>
          <w:b/>
          <w:color w:val="000000"/>
          <w:spacing w:val="4"/>
          <w:sz w:val="24"/>
        </w:rPr>
        <w:t xml:space="preserve">Authority </w:t>
      </w:r>
      <w:r>
        <w:rPr>
          <w:rFonts w:ascii="Arial" w:eastAsia="Arial" w:hAnsi="Arial"/>
          <w:color w:val="000000"/>
          <w:spacing w:val="4"/>
          <w:sz w:val="24"/>
        </w:rPr>
        <w:t xml:space="preserve">to settle the terms of the </w:t>
      </w:r>
      <w:r>
        <w:rPr>
          <w:rFonts w:ascii="Arial" w:eastAsia="Arial" w:hAnsi="Arial"/>
          <w:b/>
          <w:color w:val="000000"/>
          <w:spacing w:val="4"/>
          <w:sz w:val="24"/>
        </w:rPr>
        <w:t xml:space="preserve">Offer </w:t>
      </w:r>
      <w:r>
        <w:rPr>
          <w:rFonts w:ascii="Arial" w:eastAsia="Arial" w:hAnsi="Arial"/>
          <w:color w:val="000000"/>
          <w:spacing w:val="4"/>
          <w:sz w:val="24"/>
        </w:rPr>
        <w:t xml:space="preserve">pursuant to Standard Condition C9 of the </w:t>
      </w:r>
      <w:r>
        <w:rPr>
          <w:rFonts w:ascii="Arial" w:eastAsia="Arial" w:hAnsi="Arial"/>
          <w:b/>
          <w:color w:val="000000"/>
          <w:spacing w:val="4"/>
          <w:sz w:val="24"/>
        </w:rPr>
        <w:t xml:space="preserve">Transmission </w:t>
      </w:r>
      <w:proofErr w:type="spellStart"/>
      <w:r>
        <w:rPr>
          <w:rFonts w:ascii="Arial" w:eastAsia="Arial" w:hAnsi="Arial"/>
          <w:b/>
          <w:color w:val="000000"/>
          <w:spacing w:val="4"/>
          <w:sz w:val="24"/>
        </w:rPr>
        <w:t>Licence</w:t>
      </w:r>
      <w:proofErr w:type="spellEnd"/>
      <w:r>
        <w:rPr>
          <w:rFonts w:ascii="Arial" w:eastAsia="Arial" w:hAnsi="Arial"/>
          <w:color w:val="000000"/>
          <w:spacing w:val="4"/>
          <w:sz w:val="24"/>
        </w:rPr>
        <w:t>.</w:t>
      </w:r>
    </w:p>
    <w:p w14:paraId="0198B36D" w14:textId="77777777" w:rsidR="008D35D2" w:rsidRDefault="00F75A9E">
      <w:pPr>
        <w:numPr>
          <w:ilvl w:val="0"/>
          <w:numId w:val="1"/>
        </w:numPr>
        <w:tabs>
          <w:tab w:val="clear" w:pos="792"/>
          <w:tab w:val="left" w:pos="864"/>
        </w:tabs>
        <w:spacing w:before="232" w:line="283" w:lineRule="exact"/>
        <w:ind w:left="864" w:hanging="792"/>
        <w:jc w:val="both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 xml:space="preserve">To accept this </w:t>
      </w:r>
      <w:r>
        <w:rPr>
          <w:rFonts w:ascii="Arial" w:eastAsia="Arial" w:hAnsi="Arial"/>
          <w:b/>
          <w:color w:val="000000"/>
          <w:sz w:val="24"/>
        </w:rPr>
        <w:t>Offer</w:t>
      </w:r>
      <w:r>
        <w:rPr>
          <w:rFonts w:ascii="Arial" w:eastAsia="Arial" w:hAnsi="Arial"/>
          <w:color w:val="000000"/>
          <w:sz w:val="24"/>
        </w:rPr>
        <w:t xml:space="preserve">, please sign (and where issued by email, having printed off 2 copies of each) and return the acknowledgement and acceptance on the duplicate copy of the </w:t>
      </w:r>
      <w:r>
        <w:rPr>
          <w:rFonts w:ascii="Arial" w:eastAsia="Arial" w:hAnsi="Arial"/>
          <w:b/>
          <w:color w:val="000000"/>
          <w:sz w:val="24"/>
        </w:rPr>
        <w:t xml:space="preserve">Use of System Supply Offer and Confirmation Notice </w:t>
      </w:r>
      <w:r>
        <w:rPr>
          <w:rFonts w:ascii="Arial" w:eastAsia="Arial" w:hAnsi="Arial"/>
          <w:color w:val="000000"/>
          <w:sz w:val="24"/>
        </w:rPr>
        <w:t xml:space="preserve">[and execute and return the </w:t>
      </w:r>
      <w:r>
        <w:rPr>
          <w:rFonts w:ascii="Arial" w:eastAsia="Arial" w:hAnsi="Arial"/>
          <w:b/>
          <w:color w:val="000000"/>
          <w:sz w:val="24"/>
        </w:rPr>
        <w:t>CUSC Accession Agreement</w:t>
      </w:r>
      <w:r>
        <w:rPr>
          <w:rFonts w:ascii="Arial" w:eastAsia="Arial" w:hAnsi="Arial"/>
          <w:color w:val="000000"/>
          <w:sz w:val="24"/>
        </w:rPr>
        <w:t xml:space="preserve">]. Subject to providing </w:t>
      </w:r>
      <w:r>
        <w:rPr>
          <w:rFonts w:ascii="Arial" w:eastAsia="Arial" w:hAnsi="Arial"/>
          <w:b/>
          <w:color w:val="000000"/>
          <w:sz w:val="24"/>
        </w:rPr>
        <w:t xml:space="preserve">Security Cover </w:t>
      </w:r>
      <w:r>
        <w:rPr>
          <w:rFonts w:ascii="Arial" w:eastAsia="Arial" w:hAnsi="Arial"/>
          <w:color w:val="000000"/>
          <w:sz w:val="24"/>
        </w:rPr>
        <w:t xml:space="preserve">in accordance with the provisions referred to in paragraph 3 above </w:t>
      </w:r>
      <w:r>
        <w:rPr>
          <w:rFonts w:ascii="Arial" w:eastAsia="Arial" w:hAnsi="Arial"/>
          <w:b/>
          <w:color w:val="000000"/>
          <w:sz w:val="24"/>
        </w:rPr>
        <w:t xml:space="preserve">The Company </w:t>
      </w:r>
      <w:r>
        <w:rPr>
          <w:rFonts w:ascii="Arial" w:eastAsia="Arial" w:hAnsi="Arial"/>
          <w:color w:val="000000"/>
          <w:sz w:val="24"/>
        </w:rPr>
        <w:t xml:space="preserve">will then itself [execute the </w:t>
      </w:r>
      <w:r>
        <w:rPr>
          <w:rFonts w:ascii="Arial" w:eastAsia="Arial" w:hAnsi="Arial"/>
          <w:b/>
          <w:color w:val="000000"/>
          <w:sz w:val="24"/>
        </w:rPr>
        <w:t>CUSC Accession Agreement</w:t>
      </w:r>
    </w:p>
    <w:p w14:paraId="5A280B81" w14:textId="77777777" w:rsidR="008D35D2" w:rsidRDefault="008D35D2">
      <w:pPr>
        <w:sectPr w:rsidR="008D35D2">
          <w:pgSz w:w="11909" w:h="16843"/>
          <w:pgMar w:top="720" w:right="1673" w:bottom="666" w:left="1692" w:header="720" w:footer="720" w:gutter="0"/>
          <w:cols w:space="720"/>
        </w:sectPr>
      </w:pPr>
    </w:p>
    <w:p w14:paraId="4D4E2DF6" w14:textId="77777777" w:rsidR="008D35D2" w:rsidRDefault="00A665B6">
      <w:pPr>
        <w:spacing w:before="2" w:line="233" w:lineRule="exact"/>
        <w:textAlignment w:val="baseline"/>
        <w:rPr>
          <w:rFonts w:ascii="Arial" w:eastAsia="Arial" w:hAnsi="Arial"/>
          <w:color w:val="000000"/>
          <w:spacing w:val="-2"/>
          <w:sz w:val="20"/>
        </w:rPr>
      </w:pPr>
      <w:r>
        <w:rPr>
          <w:noProof/>
          <w:lang w:val="en-GB" w:eastAsia="en-GB"/>
        </w:rPr>
        <w:lastRenderedPageBreak/>
        <mc:AlternateContent>
          <mc:Choice Requires="wps">
            <w:drawing>
              <wp:anchor distT="0" distB="0" distL="0" distR="0" simplePos="0" relativeHeight="251655680" behindDoc="1" locked="0" layoutInCell="1" allowOverlap="1" wp14:anchorId="784F5AE7" wp14:editId="175F4901">
                <wp:simplePos x="0" y="0"/>
                <wp:positionH relativeFrom="page">
                  <wp:posOffset>5382895</wp:posOffset>
                </wp:positionH>
                <wp:positionV relativeFrom="page">
                  <wp:posOffset>10020935</wp:posOffset>
                </wp:positionV>
                <wp:extent cx="1100455" cy="253365"/>
                <wp:effectExtent l="0" t="0" r="0" b="0"/>
                <wp:wrapSquare wrapText="bothSides"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0455" cy="253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021156" w14:textId="77777777" w:rsidR="008D35D2" w:rsidRDefault="00A665B6">
                            <w:pPr>
                              <w:spacing w:before="100" w:after="48" w:line="242" w:lineRule="exact"/>
                              <w:textAlignment w:val="baseline"/>
                              <w:rPr>
                                <w:rFonts w:ascii="Arial" w:eastAsia="Arial" w:hAnsi="Arial"/>
                                <w:color w:val="000000"/>
                                <w:spacing w:val="-11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color w:val="000000"/>
                                <w:spacing w:val="-11"/>
                                <w:sz w:val="20"/>
                              </w:rPr>
                              <w:t>v1.5</w:t>
                            </w:r>
                            <w:r w:rsidR="00F75A9E">
                              <w:rPr>
                                <w:rFonts w:ascii="Arial" w:eastAsia="Arial" w:hAnsi="Arial"/>
                                <w:color w:val="000000"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 w:rsidR="00F75A9E">
                              <w:rPr>
                                <w:rFonts w:ascii="Arial" w:eastAsia="Arial" w:hAnsi="Arial"/>
                                <w:color w:val="000000"/>
                                <w:spacing w:val="-11"/>
                                <w:sz w:val="23"/>
                              </w:rPr>
                              <w:t xml:space="preserve">– </w:t>
                            </w:r>
                            <w:r>
                              <w:rPr>
                                <w:rFonts w:ascii="Arial" w:eastAsia="Arial" w:hAnsi="Arial"/>
                                <w:color w:val="000000"/>
                                <w:spacing w:val="-11"/>
                                <w:sz w:val="20"/>
                              </w:rPr>
                              <w:t>1 April 2019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4F5AE7" id="Text Box 8" o:spid="_x0000_s1028" type="#_x0000_t202" style="position:absolute;margin-left:423.85pt;margin-top:789.05pt;width:86.65pt;height:19.95pt;z-index:-251660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HFd7AEAAL0DAAAOAAAAZHJzL2Uyb0RvYy54bWysU8Fu2zAMvQ/YPwi6L3bSpSuMOEXXosOA&#10;bh3Q7gNoWY6F2aJGKbGzrx8lx1m33YZdBIoiHx8fqc312HfioMkbtKVcLnIptFVYG7sr5dfn+zdX&#10;UvgAtoYOrS7lUXt5vX39ajO4Qq+wxa7WJBjE+mJwpWxDcEWWedXqHvwCnbb82CD1EPhKu6wmGBi9&#10;77JVnl9mA1LtCJX2nr1306PcJvym0So8No3XQXSlZG4hnZTOKp7ZdgPFjsC1Rp1owD+w6MFYLnqG&#10;uoMAYk/mL6jeKEKPTVgo7DNsGqN06oG7WeZ/dPPUgtOpFxbHu7NM/v/Bqs+HLyRMXcp3UljoeUTP&#10;egziPY7iKqozOF9w0JPjsDCym6ecOvXuAdU3LyzetmB3+oYIh1ZDzeyWMTN7kTrh+AhSDZ+w5jKw&#10;D5iAxob6KB2LIRidp3Q8TyZSUbHkMs/frtdSKH5brS8uLtepBBRztiMfPmjsRTRKSTz5hA6HBx8i&#10;GyjmkFjM4r3pujT9zv7m4MDoSewj4Yl6GKsxybSaRamwPnI7hNNO8R9go0X6IcXA+1RK/30PpKXo&#10;PlqWJC7fbNBsVLMBVnFqKYMUk3kbpiXdOzK7lpEn0S3esGyNSR1FfScWJ7q8I6nR0z7HJXx5T1G/&#10;ft32JwAAAP//AwBQSwMEFAAGAAgAAAAhAJ0fo/viAAAADgEAAA8AAABkcnMvZG93bnJldi54bWxM&#10;j8FOwzAQRO9I/IO1SNyonQqSEOJUFYITEiINB45O7CZW43WI3Tb8PdsT3HY0T7Mz5WZxIzuZOViP&#10;EpKVAGaw89piL+Gzeb3LgYWoUKvRo5HwYwJsquurUhXan7E2p13sGYVgKJSEIcap4Dx0g3EqrPxk&#10;kLy9n52KJOee61mdKdyNfC1Eyp2ySB8GNZnnwXSH3dFJ2H5h/WK/39uPel/bpnkU+JYepLy9WbZP&#10;wKJZ4h8Ml/pUHSrq1Poj6sBGCfl9lhFKxkOWJ8AuiFgntK+lK01yAbwq+f8Z1S8AAAD//wMAUEsB&#10;Ai0AFAAGAAgAAAAhALaDOJL+AAAA4QEAABMAAAAAAAAAAAAAAAAAAAAAAFtDb250ZW50X1R5cGVz&#10;XS54bWxQSwECLQAUAAYACAAAACEAOP0h/9YAAACUAQAACwAAAAAAAAAAAAAAAAAvAQAAX3JlbHMv&#10;LnJlbHNQSwECLQAUAAYACAAAACEAD/BxXewBAAC9AwAADgAAAAAAAAAAAAAAAAAuAgAAZHJzL2Uy&#10;b0RvYy54bWxQSwECLQAUAAYACAAAACEAnR+j++IAAAAOAQAADwAAAAAAAAAAAAAAAABGBAAAZHJz&#10;L2Rvd25yZXYueG1sUEsFBgAAAAAEAAQA8wAAAFUFAAAAAA==&#10;" filled="f" stroked="f">
                <v:textbox inset="0,0,0,0">
                  <w:txbxContent>
                    <w:p w14:paraId="4C021156" w14:textId="77777777" w:rsidR="008D35D2" w:rsidRDefault="00A665B6">
                      <w:pPr>
                        <w:spacing w:before="100" w:after="48" w:line="242" w:lineRule="exact"/>
                        <w:textAlignment w:val="baseline"/>
                        <w:rPr>
                          <w:rFonts w:ascii="Arial" w:eastAsia="Arial" w:hAnsi="Arial"/>
                          <w:color w:val="000000"/>
                          <w:spacing w:val="-11"/>
                          <w:sz w:val="20"/>
                        </w:rPr>
                      </w:pPr>
                      <w:r>
                        <w:rPr>
                          <w:rFonts w:ascii="Arial" w:eastAsia="Arial" w:hAnsi="Arial"/>
                          <w:color w:val="000000"/>
                          <w:spacing w:val="-11"/>
                          <w:sz w:val="20"/>
                        </w:rPr>
                        <w:t>v1.5</w:t>
                      </w:r>
                      <w:r w:rsidR="00F75A9E">
                        <w:rPr>
                          <w:rFonts w:ascii="Arial" w:eastAsia="Arial" w:hAnsi="Arial"/>
                          <w:color w:val="000000"/>
                          <w:spacing w:val="-11"/>
                          <w:sz w:val="20"/>
                        </w:rPr>
                        <w:t xml:space="preserve"> </w:t>
                      </w:r>
                      <w:r w:rsidR="00F75A9E">
                        <w:rPr>
                          <w:rFonts w:ascii="Arial" w:eastAsia="Arial" w:hAnsi="Arial"/>
                          <w:color w:val="000000"/>
                          <w:spacing w:val="-11"/>
                          <w:sz w:val="23"/>
                        </w:rPr>
                        <w:t xml:space="preserve">– </w:t>
                      </w:r>
                      <w:r>
                        <w:rPr>
                          <w:rFonts w:ascii="Arial" w:eastAsia="Arial" w:hAnsi="Arial"/>
                          <w:color w:val="000000"/>
                          <w:spacing w:val="-11"/>
                          <w:sz w:val="20"/>
                        </w:rPr>
                        <w:t>1 April 2019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rFonts w:ascii="Arial" w:eastAsia="Arial" w:hAnsi="Arial"/>
          <w:color w:val="000000"/>
          <w:spacing w:val="-2"/>
          <w:sz w:val="20"/>
        </w:rPr>
        <w:t>CUSC v1.5</w:t>
      </w:r>
    </w:p>
    <w:p w14:paraId="065FF64C" w14:textId="77777777" w:rsidR="008D35D2" w:rsidRDefault="00F75A9E">
      <w:pPr>
        <w:spacing w:before="473" w:line="283" w:lineRule="exact"/>
        <w:ind w:left="864"/>
        <w:textAlignment w:val="baseline"/>
        <w:rPr>
          <w:rFonts w:ascii="Arial" w:eastAsia="Arial" w:hAnsi="Arial"/>
          <w:color w:val="000000"/>
          <w:spacing w:val="7"/>
          <w:sz w:val="24"/>
        </w:rPr>
      </w:pPr>
      <w:r>
        <w:rPr>
          <w:rFonts w:ascii="Arial" w:eastAsia="Arial" w:hAnsi="Arial"/>
          <w:color w:val="000000"/>
          <w:spacing w:val="7"/>
          <w:sz w:val="24"/>
        </w:rPr>
        <w:t xml:space="preserve">and] return a copy of the </w:t>
      </w:r>
      <w:r>
        <w:rPr>
          <w:rFonts w:ascii="Arial" w:eastAsia="Arial" w:hAnsi="Arial"/>
          <w:b/>
          <w:color w:val="000000"/>
          <w:spacing w:val="7"/>
          <w:sz w:val="24"/>
        </w:rPr>
        <w:t>Use of System Offer and Confirmation</w:t>
      </w:r>
    </w:p>
    <w:p w14:paraId="2A788439" w14:textId="77777777" w:rsidR="008D35D2" w:rsidRDefault="00F75A9E">
      <w:pPr>
        <w:spacing w:before="1" w:line="283" w:lineRule="exact"/>
        <w:ind w:left="864"/>
        <w:textAlignment w:val="baseline"/>
        <w:rPr>
          <w:rFonts w:ascii="Arial" w:eastAsia="Arial" w:hAnsi="Arial"/>
          <w:b/>
          <w:color w:val="000000"/>
          <w:sz w:val="24"/>
        </w:rPr>
      </w:pPr>
      <w:r>
        <w:rPr>
          <w:rFonts w:ascii="Arial" w:eastAsia="Arial" w:hAnsi="Arial"/>
          <w:b/>
          <w:color w:val="000000"/>
          <w:sz w:val="24"/>
        </w:rPr>
        <w:t xml:space="preserve">Notice </w:t>
      </w:r>
      <w:r>
        <w:rPr>
          <w:rFonts w:ascii="Arial" w:eastAsia="Arial" w:hAnsi="Arial"/>
          <w:color w:val="000000"/>
          <w:sz w:val="24"/>
        </w:rPr>
        <w:t xml:space="preserve">to the </w:t>
      </w:r>
      <w:r>
        <w:rPr>
          <w:rFonts w:ascii="Arial" w:eastAsia="Arial" w:hAnsi="Arial"/>
          <w:b/>
          <w:color w:val="000000"/>
          <w:sz w:val="24"/>
        </w:rPr>
        <w:t xml:space="preserve">User </w:t>
      </w:r>
      <w:r>
        <w:rPr>
          <w:rFonts w:ascii="Arial" w:eastAsia="Arial" w:hAnsi="Arial"/>
          <w:color w:val="000000"/>
          <w:sz w:val="24"/>
        </w:rPr>
        <w:t xml:space="preserve">having completed, </w:t>
      </w:r>
      <w:proofErr w:type="gramStart"/>
      <w:r>
        <w:rPr>
          <w:rFonts w:ascii="Arial" w:eastAsia="Arial" w:hAnsi="Arial"/>
          <w:color w:val="000000"/>
          <w:sz w:val="24"/>
        </w:rPr>
        <w:t>signed</w:t>
      </w:r>
      <w:proofErr w:type="gramEnd"/>
      <w:r>
        <w:rPr>
          <w:rFonts w:ascii="Arial" w:eastAsia="Arial" w:hAnsi="Arial"/>
          <w:color w:val="000000"/>
          <w:sz w:val="24"/>
        </w:rPr>
        <w:t xml:space="preserve"> and dated Part II.</w:t>
      </w:r>
    </w:p>
    <w:p w14:paraId="6C75448A" w14:textId="77777777" w:rsidR="008D35D2" w:rsidRDefault="00F75A9E">
      <w:pPr>
        <w:numPr>
          <w:ilvl w:val="0"/>
          <w:numId w:val="2"/>
        </w:numPr>
        <w:spacing w:before="236" w:line="283" w:lineRule="exact"/>
        <w:ind w:left="864" w:hanging="864"/>
        <w:jc w:val="both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 xml:space="preserve">The </w:t>
      </w:r>
      <w:r>
        <w:rPr>
          <w:rFonts w:ascii="Arial" w:eastAsia="Arial" w:hAnsi="Arial"/>
          <w:b/>
          <w:color w:val="000000"/>
          <w:sz w:val="24"/>
        </w:rPr>
        <w:t xml:space="preserve">CUSC Accession Agreement </w:t>
      </w:r>
      <w:r>
        <w:rPr>
          <w:rFonts w:ascii="Arial" w:eastAsia="Arial" w:hAnsi="Arial"/>
          <w:color w:val="000000"/>
          <w:sz w:val="24"/>
        </w:rPr>
        <w:t xml:space="preserve">and use of the </w:t>
      </w:r>
      <w:r>
        <w:rPr>
          <w:rFonts w:ascii="Arial" w:eastAsia="Arial" w:hAnsi="Arial"/>
          <w:b/>
          <w:color w:val="000000"/>
          <w:sz w:val="24"/>
        </w:rPr>
        <w:t xml:space="preserve">National Electricity Transmission System </w:t>
      </w:r>
      <w:r>
        <w:rPr>
          <w:rFonts w:ascii="Arial" w:eastAsia="Arial" w:hAnsi="Arial"/>
          <w:color w:val="000000"/>
          <w:sz w:val="24"/>
        </w:rPr>
        <w:t xml:space="preserve">pursuant to the </w:t>
      </w:r>
      <w:r>
        <w:rPr>
          <w:rFonts w:ascii="Arial" w:eastAsia="Arial" w:hAnsi="Arial"/>
          <w:b/>
          <w:color w:val="000000"/>
          <w:sz w:val="24"/>
        </w:rPr>
        <w:t xml:space="preserve">CUSC </w:t>
      </w:r>
      <w:r>
        <w:rPr>
          <w:rFonts w:ascii="Arial" w:eastAsia="Arial" w:hAnsi="Arial"/>
          <w:color w:val="000000"/>
          <w:sz w:val="24"/>
        </w:rPr>
        <w:t xml:space="preserve">as indicated in the </w:t>
      </w:r>
      <w:r>
        <w:rPr>
          <w:rFonts w:ascii="Arial" w:eastAsia="Arial" w:hAnsi="Arial"/>
          <w:b/>
          <w:color w:val="000000"/>
          <w:sz w:val="24"/>
        </w:rPr>
        <w:t xml:space="preserve">Confirmation Notice </w:t>
      </w:r>
      <w:r>
        <w:rPr>
          <w:rFonts w:ascii="Arial" w:eastAsia="Arial" w:hAnsi="Arial"/>
          <w:color w:val="000000"/>
          <w:sz w:val="24"/>
        </w:rPr>
        <w:t xml:space="preserve">are only effective in accordance with their terms once they have been executed (or signed in the case of the </w:t>
      </w:r>
      <w:r>
        <w:rPr>
          <w:rFonts w:ascii="Arial" w:eastAsia="Arial" w:hAnsi="Arial"/>
          <w:b/>
          <w:color w:val="000000"/>
          <w:sz w:val="24"/>
        </w:rPr>
        <w:t>Confirmation Notice</w:t>
      </w:r>
      <w:r>
        <w:rPr>
          <w:rFonts w:ascii="Arial" w:eastAsia="Arial" w:hAnsi="Arial"/>
          <w:color w:val="000000"/>
          <w:sz w:val="24"/>
        </w:rPr>
        <w:t xml:space="preserve">) and dated by </w:t>
      </w:r>
      <w:r>
        <w:rPr>
          <w:rFonts w:ascii="Arial" w:eastAsia="Arial" w:hAnsi="Arial"/>
          <w:b/>
          <w:color w:val="000000"/>
          <w:sz w:val="24"/>
        </w:rPr>
        <w:t>The Company</w:t>
      </w:r>
      <w:r>
        <w:rPr>
          <w:rFonts w:ascii="Arial" w:eastAsia="Arial" w:hAnsi="Arial"/>
          <w:color w:val="000000"/>
          <w:sz w:val="24"/>
        </w:rPr>
        <w:t>.</w:t>
      </w:r>
    </w:p>
    <w:p w14:paraId="69D3470F" w14:textId="77777777" w:rsidR="008D35D2" w:rsidRDefault="00F75A9E">
      <w:pPr>
        <w:numPr>
          <w:ilvl w:val="0"/>
          <w:numId w:val="2"/>
        </w:numPr>
        <w:spacing w:before="247" w:line="274" w:lineRule="exact"/>
        <w:ind w:left="864" w:hanging="864"/>
        <w:jc w:val="both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 xml:space="preserve">All communications in relation to this </w:t>
      </w:r>
      <w:r>
        <w:rPr>
          <w:rFonts w:ascii="Arial" w:eastAsia="Arial" w:hAnsi="Arial"/>
          <w:b/>
          <w:color w:val="000000"/>
          <w:sz w:val="24"/>
        </w:rPr>
        <w:t xml:space="preserve">Offer </w:t>
      </w:r>
      <w:r>
        <w:rPr>
          <w:rFonts w:ascii="Arial" w:eastAsia="Arial" w:hAnsi="Arial"/>
          <w:color w:val="000000"/>
          <w:sz w:val="24"/>
        </w:rPr>
        <w:t>must, in the first instance, be directed to [description].</w:t>
      </w:r>
    </w:p>
    <w:p w14:paraId="6959FE10" w14:textId="77777777" w:rsidR="008D35D2" w:rsidRDefault="00F75A9E">
      <w:pPr>
        <w:spacing w:before="240" w:after="945" w:line="278" w:lineRule="exact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>Yours faithfully</w:t>
      </w:r>
    </w:p>
    <w:p w14:paraId="3C749011" w14:textId="77777777" w:rsidR="008D35D2" w:rsidRDefault="00A665B6">
      <w:pPr>
        <w:spacing w:before="82" w:line="278" w:lineRule="exact"/>
        <w:textAlignment w:val="baseline"/>
        <w:rPr>
          <w:rFonts w:ascii="Arial" w:eastAsia="Arial" w:hAnsi="Arial"/>
          <w:color w:val="000000"/>
          <w:spacing w:val="1"/>
          <w:sz w:val="24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D807338" wp14:editId="03D10C9B">
                <wp:simplePos x="0" y="0"/>
                <wp:positionH relativeFrom="page">
                  <wp:posOffset>1071245</wp:posOffset>
                </wp:positionH>
                <wp:positionV relativeFrom="page">
                  <wp:posOffset>3757930</wp:posOffset>
                </wp:positionV>
                <wp:extent cx="2431415" cy="0"/>
                <wp:effectExtent l="0" t="0" r="0" b="0"/>
                <wp:wrapNone/>
                <wp:docPr id="6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31415" cy="0"/>
                        </a:xfrm>
                        <a:prstGeom prst="line">
                          <a:avLst/>
                        </a:prstGeom>
                        <a:noFill/>
                        <a:ln w="1524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D344FE" id="Line 7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4.35pt,295.9pt" to="275.8pt,29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banIAIAAEMEAAAOAAAAZHJzL2Uyb0RvYy54bWysU8GO2jAQvVfqP1i+QxI2sGxEWFUJ9EK7&#10;SLv9AGM7xKpjW7YhoKr/3rEDiG0vVdUcnLFn5vnNzPPi+dRJdOTWCa1KnI1TjLiimgm1L/G3t/Vo&#10;jpHzRDEiteIlPnOHn5cfPyx6U/CJbrVk3CIAUa7oTYlb702RJI62vCNurA1X4Gy07YiHrd0nzJIe&#10;0DuZTNJ0lvTaMmM15c7BaT048TLiNw2n/qVpHPdIlhi4+bjauO7CmiwXpNhbYlpBLzTIP7DoiFBw&#10;6Q2qJp6ggxV/QHWCWu1048dUd4luGkF5rAGqydLfqnltieGxFmiOM7c2uf8HS78etxYJVuIZRop0&#10;MKKNUBw9hs70xhUQUKmtDbXRk3o1G02/O6R01RK155Hh29lAWhYykncpYeMM4O/6L5pBDDl4Hdt0&#10;amwXIKEB6BSncb5Ng588onA4yR+yPJtiRK++hBTXRGOd/8x1h4JRYgmcIzA5bpwPREhxDQn3KL0W&#10;UsZhS4V6YDud5GnMcFoKFrwhztn9rpIWHUnQS/xiWeC5DwvQNXHtEOfOrtZ+kJLVB8XiPS0nbHWx&#10;PRFysIGXVOEmqBKYXqxBKj+e0qfVfDXPR/lkthrlaV2PPq2rfDRbZ4/T+qGuqjr7GUhnedEKxrgK&#10;vK+yzfK/k8XlAQ2Cuwn31qHkPXpsJZC9/iPpOOYw2UEjO83OW3sdPyg1Bl9eVXgK93uw79/+8hcA&#10;AAD//wMAUEsDBBQABgAIAAAAIQBnAVMe3gAAAAsBAAAPAAAAZHJzL2Rvd25yZXYueG1sTI9BS8NA&#10;EIXvgv9hGcGb3URIGmM2RQr1UPFg9OJtmx2T0Ozskt2m6b93BEGP783Hm/eqzWJHMeMUBkcK0lUC&#10;Aql1ZqBOwcf77q4AEaImo0dHqOCCATb19VWlS+PO9IZzEzvBIRRKraCP0ZdShrZHq8PKeSS+fbnJ&#10;6shy6qSZ9JnD7SjvkySXVg/EH3rtcdtje2xOVkHY2mbxr/vnrrisXz793szHnVHq9mZ5egQRcYl/&#10;MPzU5+pQc6eDO5EJYmSdF2tGFWQPKW9gIsvSHMTh15F1Jf9vqL8BAAD//wMAUEsBAi0AFAAGAAgA&#10;AAAhALaDOJL+AAAA4QEAABMAAAAAAAAAAAAAAAAAAAAAAFtDb250ZW50X1R5cGVzXS54bWxQSwEC&#10;LQAUAAYACAAAACEAOP0h/9YAAACUAQAACwAAAAAAAAAAAAAAAAAvAQAAX3JlbHMvLnJlbHNQSwEC&#10;LQAUAAYACAAAACEAV/W2pyACAABDBAAADgAAAAAAAAAAAAAAAAAuAgAAZHJzL2Uyb0RvYy54bWxQ&#10;SwECLQAUAAYACAAAACEAZwFTHt4AAAALAQAADwAAAAAAAAAAAAAAAAB6BAAAZHJzL2Rvd25yZXYu&#10;eG1sUEsFBgAAAAAEAAQA8wAAAIUFAAAAAA==&#10;" strokeweight="1.2pt">
                <v:stroke dashstyle="1 1"/>
                <w10:wrap anchorx="page" anchory="page"/>
              </v:line>
            </w:pict>
          </mc:Fallback>
        </mc:AlternateContent>
      </w:r>
      <w:r w:rsidR="00F75A9E">
        <w:rPr>
          <w:rFonts w:ascii="Arial" w:eastAsia="Arial" w:hAnsi="Arial"/>
          <w:color w:val="000000"/>
          <w:spacing w:val="1"/>
          <w:sz w:val="24"/>
        </w:rPr>
        <w:t>for and on behalf of</w:t>
      </w:r>
    </w:p>
    <w:p w14:paraId="5EC7B75D" w14:textId="77777777" w:rsidR="008D35D2" w:rsidRDefault="00F75A9E">
      <w:pPr>
        <w:spacing w:line="278" w:lineRule="exact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 xml:space="preserve">National Grid Electricity </w:t>
      </w:r>
      <w:r w:rsidR="00A665B6">
        <w:rPr>
          <w:rFonts w:ascii="Arial" w:eastAsia="Arial" w:hAnsi="Arial"/>
          <w:color w:val="000000"/>
          <w:sz w:val="24"/>
        </w:rPr>
        <w:t>System Operator Limited</w:t>
      </w:r>
    </w:p>
    <w:p w14:paraId="2ED246CC" w14:textId="77777777" w:rsidR="008D35D2" w:rsidRDefault="008D35D2">
      <w:pPr>
        <w:sectPr w:rsidR="008D35D2">
          <w:pgSz w:w="11909" w:h="16843"/>
          <w:pgMar w:top="720" w:right="1678" w:bottom="666" w:left="1687" w:header="720" w:footer="720" w:gutter="0"/>
          <w:cols w:space="720"/>
        </w:sectPr>
      </w:pPr>
    </w:p>
    <w:p w14:paraId="53F2DC0C" w14:textId="77777777" w:rsidR="008D35D2" w:rsidRDefault="00A665B6">
      <w:pPr>
        <w:spacing w:before="2" w:line="233" w:lineRule="exact"/>
        <w:textAlignment w:val="baseline"/>
        <w:rPr>
          <w:rFonts w:ascii="Arial" w:eastAsia="Arial" w:hAnsi="Arial"/>
          <w:color w:val="000000"/>
          <w:spacing w:val="-2"/>
          <w:sz w:val="20"/>
        </w:rPr>
      </w:pPr>
      <w:r>
        <w:rPr>
          <w:noProof/>
          <w:lang w:val="en-GB" w:eastAsia="en-GB"/>
        </w:rPr>
        <w:lastRenderedPageBreak/>
        <mc:AlternateContent>
          <mc:Choice Requires="wps">
            <w:drawing>
              <wp:anchor distT="0" distB="0" distL="0" distR="0" simplePos="0" relativeHeight="251656704" behindDoc="1" locked="0" layoutInCell="1" allowOverlap="1" wp14:anchorId="05DD40F2" wp14:editId="141144F4">
                <wp:simplePos x="0" y="0"/>
                <wp:positionH relativeFrom="page">
                  <wp:posOffset>5382895</wp:posOffset>
                </wp:positionH>
                <wp:positionV relativeFrom="page">
                  <wp:posOffset>10043795</wp:posOffset>
                </wp:positionV>
                <wp:extent cx="1100455" cy="227965"/>
                <wp:effectExtent l="0" t="0" r="0" b="0"/>
                <wp:wrapSquare wrapText="bothSides"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0455" cy="227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D31B07" w14:textId="77777777" w:rsidR="008D35D2" w:rsidRDefault="00A665B6">
                            <w:pPr>
                              <w:spacing w:before="66" w:after="48" w:line="240" w:lineRule="exact"/>
                              <w:textAlignment w:val="baseline"/>
                              <w:rPr>
                                <w:rFonts w:ascii="Arial" w:eastAsia="Arial" w:hAnsi="Arial"/>
                                <w:color w:val="000000"/>
                                <w:spacing w:val="-9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color w:val="000000"/>
                                <w:spacing w:val="-9"/>
                                <w:sz w:val="20"/>
                              </w:rPr>
                              <w:t>v1.5</w:t>
                            </w:r>
                            <w:r w:rsidR="00F75A9E">
                              <w:rPr>
                                <w:rFonts w:ascii="Arial" w:eastAsia="Arial" w:hAnsi="Arial"/>
                                <w:color w:val="000000"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 w:rsidR="00F75A9E">
                              <w:rPr>
                                <w:rFonts w:ascii="Arial" w:eastAsia="Arial" w:hAnsi="Arial"/>
                                <w:b/>
                                <w:color w:val="000000"/>
                                <w:spacing w:val="-9"/>
                                <w:sz w:val="19"/>
                              </w:rPr>
                              <w:t xml:space="preserve">– </w:t>
                            </w:r>
                            <w:r>
                              <w:rPr>
                                <w:rFonts w:ascii="Arial" w:eastAsia="Arial" w:hAnsi="Arial"/>
                                <w:color w:val="000000"/>
                                <w:spacing w:val="-9"/>
                                <w:sz w:val="20"/>
                              </w:rPr>
                              <w:t>1 April 2019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DD40F2" id="Text Box 6" o:spid="_x0000_s1029" type="#_x0000_t202" style="position:absolute;margin-left:423.85pt;margin-top:790.85pt;width:86.65pt;height:17.95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aQ/6wEAAL0DAAAOAAAAZHJzL2Uyb0RvYy54bWysU22P0zAM/o7Ef4jynbUbbEC17nTc6RDS&#10;8SLd8QPcNF0j2jg42drx63HSdRzwDfElchz78ePHzvZq7Dtx1OQN2lIuF7kU2iqsjd2X8uvj3Ys3&#10;UvgAtoYOrS7lSXt5tXv+bDu4Qq+wxa7WJBjE+mJwpWxDcEWWedXqHvwCnbb82CD1EPhK+6wmGBi9&#10;77JVnm+yAal2hEp7z97b6VHuEn7TaBU+N43XQXSlZG4hnZTOKp7ZbgvFnsC1Rp1pwD+w6MFYLnqB&#10;uoUA4kDmL6jeKEKPTVgo7DNsGqN06oG7WeZ/dPPQgtOpFxbHu4tM/v/Bqk/HLyRMXcq1FBZ6HtGj&#10;HoN4h6PYRHUG5wsOenAcFkZ285RTp97do/rmhcWbFuxeXxPh0Gqomd0yZmZPUiccH0Gq4SPWXAYO&#10;ARPQ2FAfpWMxBKPzlE6XyUQqKpZc5vmrNVNU/LZavX67WacSUMzZjnx4r7EX0Sgl8eQTOhzvfYhs&#10;oJhDYjGLd6br0vQ7+5uDA6MnsY+EJ+phrMYk08tZlArrE7dDOO0U/wE2WqQfUgy8T6X03w9AWoru&#10;g2VJ4vLNBs1GNRtgFaeWMkgxmTdhWtKDI7NvGXkS3eI1y9aY1FHUd2Jxpss7kho973Ncwqf3FPXr&#10;1+1+AgAA//8DAFBLAwQUAAYACAAAACEACC0da+EAAAAOAQAADwAAAGRycy9kb3ducmV2LnhtbEyP&#10;wU7DMBBE70j8g7VI3KidCpIQ4lQVghMSIg0Hjk7sJlbjdYjdNvw92xPcZjWj2TflZnEjO5k5WI8S&#10;kpUAZrDz2mIv4bN5vcuBhahQq9GjkfBjAmyq66tSFdqfsTanXewZlWAolIQhxqngPHSDcSqs/GSQ&#10;vL2fnYp0zj3XszpTuRv5WoiUO2WRPgxqMs+D6Q67o5Ow/cL6xX6/tx/1vrZN8yjwLT1IeXuzbJ+A&#10;RbPEvzBc8AkdKmJq/RF1YKOE/D7LKErGQ56QukTEOqF9Lak0yVLgVcn/z6h+AQAA//8DAFBLAQIt&#10;ABQABgAIAAAAIQC2gziS/gAAAOEBAAATAAAAAAAAAAAAAAAAAAAAAABbQ29udGVudF9UeXBlc10u&#10;eG1sUEsBAi0AFAAGAAgAAAAhADj9If/WAAAAlAEAAAsAAAAAAAAAAAAAAAAALwEAAF9yZWxzLy5y&#10;ZWxzUEsBAi0AFAAGAAgAAAAhAHyppD/rAQAAvQMAAA4AAAAAAAAAAAAAAAAALgIAAGRycy9lMm9E&#10;b2MueG1sUEsBAi0AFAAGAAgAAAAhAAgtHWvhAAAADgEAAA8AAAAAAAAAAAAAAAAARQQAAGRycy9k&#10;b3ducmV2LnhtbFBLBQYAAAAABAAEAPMAAABTBQAAAAA=&#10;" filled="f" stroked="f">
                <v:textbox inset="0,0,0,0">
                  <w:txbxContent>
                    <w:p w14:paraId="17D31B07" w14:textId="77777777" w:rsidR="008D35D2" w:rsidRDefault="00A665B6">
                      <w:pPr>
                        <w:spacing w:before="66" w:after="48" w:line="240" w:lineRule="exact"/>
                        <w:textAlignment w:val="baseline"/>
                        <w:rPr>
                          <w:rFonts w:ascii="Arial" w:eastAsia="Arial" w:hAnsi="Arial"/>
                          <w:color w:val="000000"/>
                          <w:spacing w:val="-9"/>
                          <w:sz w:val="20"/>
                        </w:rPr>
                      </w:pPr>
                      <w:r>
                        <w:rPr>
                          <w:rFonts w:ascii="Arial" w:eastAsia="Arial" w:hAnsi="Arial"/>
                          <w:color w:val="000000"/>
                          <w:spacing w:val="-9"/>
                          <w:sz w:val="20"/>
                        </w:rPr>
                        <w:t>v1.5</w:t>
                      </w:r>
                      <w:r w:rsidR="00F75A9E">
                        <w:rPr>
                          <w:rFonts w:ascii="Arial" w:eastAsia="Arial" w:hAnsi="Arial"/>
                          <w:color w:val="000000"/>
                          <w:spacing w:val="-9"/>
                          <w:sz w:val="20"/>
                        </w:rPr>
                        <w:t xml:space="preserve"> </w:t>
                      </w:r>
                      <w:r w:rsidR="00F75A9E">
                        <w:rPr>
                          <w:rFonts w:ascii="Arial" w:eastAsia="Arial" w:hAnsi="Arial"/>
                          <w:b/>
                          <w:color w:val="000000"/>
                          <w:spacing w:val="-9"/>
                          <w:sz w:val="19"/>
                        </w:rPr>
                        <w:t xml:space="preserve">– </w:t>
                      </w:r>
                      <w:r>
                        <w:rPr>
                          <w:rFonts w:ascii="Arial" w:eastAsia="Arial" w:hAnsi="Arial"/>
                          <w:color w:val="000000"/>
                          <w:spacing w:val="-9"/>
                          <w:sz w:val="20"/>
                        </w:rPr>
                        <w:t>1 April 2019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rFonts w:ascii="Arial" w:eastAsia="Arial" w:hAnsi="Arial"/>
          <w:color w:val="000000"/>
          <w:spacing w:val="-2"/>
          <w:sz w:val="20"/>
        </w:rPr>
        <w:t>CUSC v1.5</w:t>
      </w:r>
    </w:p>
    <w:p w14:paraId="18C0916B" w14:textId="77777777" w:rsidR="008D35D2" w:rsidRDefault="00F75A9E">
      <w:pPr>
        <w:spacing w:before="1050" w:line="270" w:lineRule="exact"/>
        <w:jc w:val="center"/>
        <w:textAlignment w:val="baseline"/>
        <w:rPr>
          <w:rFonts w:ascii="Arial" w:eastAsia="Arial" w:hAnsi="Arial"/>
          <w:b/>
          <w:color w:val="000000"/>
          <w:spacing w:val="-1"/>
          <w:sz w:val="28"/>
        </w:rPr>
      </w:pPr>
      <w:r>
        <w:rPr>
          <w:rFonts w:ascii="Arial" w:eastAsia="Arial" w:hAnsi="Arial"/>
          <w:b/>
          <w:color w:val="000000"/>
          <w:spacing w:val="-1"/>
          <w:sz w:val="28"/>
        </w:rPr>
        <w:t>FORM OF USE OF SYSTEM SUPPLY OFFER AND</w:t>
      </w:r>
    </w:p>
    <w:p w14:paraId="2E97805A" w14:textId="77777777" w:rsidR="008D35D2" w:rsidRDefault="00A665B6">
      <w:pPr>
        <w:spacing w:before="50" w:line="319" w:lineRule="exact"/>
        <w:jc w:val="center"/>
        <w:textAlignment w:val="baseline"/>
        <w:rPr>
          <w:rFonts w:ascii="Arial" w:eastAsia="Arial" w:hAnsi="Arial"/>
          <w:b/>
          <w:color w:val="000000"/>
          <w:spacing w:val="-2"/>
          <w:sz w:val="28"/>
          <w:u w:val="singl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58F1197" wp14:editId="0CA2BC9A">
                <wp:simplePos x="0" y="0"/>
                <wp:positionH relativeFrom="page">
                  <wp:posOffset>1710055</wp:posOffset>
                </wp:positionH>
                <wp:positionV relativeFrom="page">
                  <wp:posOffset>1463040</wp:posOffset>
                </wp:positionV>
                <wp:extent cx="4142740" cy="0"/>
                <wp:effectExtent l="0" t="0" r="0" b="0"/>
                <wp:wrapNone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42740" cy="0"/>
                        </a:xfrm>
                        <a:prstGeom prst="line">
                          <a:avLst/>
                        </a:prstGeom>
                        <a:noFill/>
                        <a:ln w="215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E8384F" id="Line 5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4.65pt,115.2pt" to="460.85pt,1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8Zf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dE0dKY3roCASu1sqI2e1YvZavrdIaWrlqgDjwxfLwbSspCRvEkJG2cAf99/1gxiyNHr2KZz&#10;Y7sACQ1A56jG5a4GP3tE4TDP8slTDqLRwZeQYkg01vlPXHcoGCWWwDkCk9PW+UCEFENIuEfpjZAy&#10;ii0V6ks8yaaLNGY4LQUL3hDn7GFfSYtOJMxL/GJZ4HkMs/qoWERrOWHrm+2JkFcbbpcq4EEtwOdm&#10;XQfixyJdrOfreT7KJ7P1KE/revRxU+Wj2SZ7mtYf6qqqs5+BWpYXrWCMq8BuGM4s/zvxb8/kOlb3&#10;8bz3IXmLHhsGZId/JB3FDPpdJ2Gv2WVnB5FhHmPw7e2EgX/cg/34wle/AAAA//8DAFBLAwQUAAYA&#10;CAAAACEA7a+VTN8AAAALAQAADwAAAGRycy9kb3ducmV2LnhtbEyPT0vDQBDF74LfYRnBm900kdbG&#10;bEoV6kE81Cp43WQnfzA7G3a3afz2jiDobWbe473fFNvZDmJCH3pHCpaLBARS7UxPrYL3t/3NHYgQ&#10;NRk9OEIFXxhgW15eFDo37kyvOB1jKziEQq4VdDGOuZSh7tDqsHAjEmuN81ZHXn0rjddnDreDTJNk&#10;Ja3uiRs6PeJjh/Xn8WS593n1NLv9zjSHyWcPfbX+aF68UtdX8+4eRMQ5/pnhB5/RoWSmyp3IBDEo&#10;SFebjK08ZMktCHZs0uUaRPV7kWUh//9QfgMAAP//AwBQSwECLQAUAAYACAAAACEAtoM4kv4AAADh&#10;AQAAEwAAAAAAAAAAAAAAAAAAAAAAW0NvbnRlbnRfVHlwZXNdLnhtbFBLAQItABQABgAIAAAAIQA4&#10;/SH/1gAAAJQBAAALAAAAAAAAAAAAAAAAAC8BAABfcmVscy8ucmVsc1BLAQItABQABgAIAAAAIQCa&#10;b8ZfEgIAACkEAAAOAAAAAAAAAAAAAAAAAC4CAABkcnMvZTJvRG9jLnhtbFBLAQItABQABgAIAAAA&#10;IQDtr5VM3wAAAAsBAAAPAAAAAAAAAAAAAAAAAGwEAABkcnMvZG93bnJldi54bWxQSwUGAAAAAAQA&#10;BADzAAAAeAUAAAAA&#10;" strokeweight="1.7pt">
                <w10:wrap anchorx="page" anchory="page"/>
              </v:line>
            </w:pict>
          </mc:Fallback>
        </mc:AlternateContent>
      </w:r>
      <w:r w:rsidR="00F75A9E">
        <w:rPr>
          <w:rFonts w:ascii="Arial" w:eastAsia="Arial" w:hAnsi="Arial"/>
          <w:b/>
          <w:color w:val="000000"/>
          <w:spacing w:val="-2"/>
          <w:sz w:val="28"/>
          <w:u w:val="single"/>
        </w:rPr>
        <w:t>CONFIRMATION NOTICE</w:t>
      </w:r>
    </w:p>
    <w:p w14:paraId="0523C54E" w14:textId="77777777" w:rsidR="008D35D2" w:rsidRDefault="00F75A9E">
      <w:pPr>
        <w:tabs>
          <w:tab w:val="left" w:pos="864"/>
          <w:tab w:val="left" w:pos="3096"/>
        </w:tabs>
        <w:spacing w:before="764" w:line="280" w:lineRule="exact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>To:</w:t>
      </w:r>
      <w:r>
        <w:rPr>
          <w:rFonts w:ascii="Arial" w:eastAsia="Arial" w:hAnsi="Arial"/>
          <w:color w:val="000000"/>
          <w:sz w:val="24"/>
        </w:rPr>
        <w:tab/>
      </w:r>
      <w:r>
        <w:rPr>
          <w:rFonts w:ascii="Arial" w:eastAsia="Arial" w:hAnsi="Arial"/>
          <w:b/>
          <w:color w:val="000000"/>
          <w:sz w:val="21"/>
        </w:rPr>
        <w:t>[</w:t>
      </w:r>
      <w:r>
        <w:rPr>
          <w:rFonts w:ascii="Arial" w:eastAsia="Arial" w:hAnsi="Arial"/>
          <w:b/>
          <w:color w:val="000000"/>
          <w:sz w:val="21"/>
        </w:rPr>
        <w:tab/>
        <w:t>] (“</w:t>
      </w:r>
      <w:r>
        <w:rPr>
          <w:rFonts w:ascii="Arial" w:eastAsia="Arial" w:hAnsi="Arial"/>
          <w:b/>
          <w:color w:val="000000"/>
          <w:sz w:val="24"/>
        </w:rPr>
        <w:t>User</w:t>
      </w:r>
      <w:r>
        <w:rPr>
          <w:rFonts w:ascii="Arial" w:eastAsia="Arial" w:hAnsi="Arial"/>
          <w:b/>
          <w:color w:val="000000"/>
          <w:sz w:val="21"/>
        </w:rPr>
        <w:t xml:space="preserve">”, which </w:t>
      </w:r>
      <w:r>
        <w:rPr>
          <w:rFonts w:ascii="Arial" w:eastAsia="Arial" w:hAnsi="Arial"/>
          <w:color w:val="000000"/>
          <w:sz w:val="24"/>
        </w:rPr>
        <w:t>expression shall include its</w:t>
      </w:r>
    </w:p>
    <w:p w14:paraId="4854F530" w14:textId="77777777" w:rsidR="008D35D2" w:rsidRDefault="00F75A9E">
      <w:pPr>
        <w:spacing w:line="275" w:lineRule="exact"/>
        <w:ind w:left="864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>successors and/or permitted assigns)</w:t>
      </w:r>
    </w:p>
    <w:p w14:paraId="7E4F0096" w14:textId="77777777" w:rsidR="008D35D2" w:rsidRDefault="00F75A9E">
      <w:pPr>
        <w:spacing w:before="755" w:line="277" w:lineRule="exact"/>
        <w:textAlignment w:val="baseline"/>
        <w:rPr>
          <w:rFonts w:ascii="Arial" w:eastAsia="Arial" w:hAnsi="Arial"/>
          <w:color w:val="000000"/>
          <w:spacing w:val="3"/>
          <w:sz w:val="24"/>
        </w:rPr>
      </w:pPr>
      <w:r>
        <w:rPr>
          <w:rFonts w:ascii="Arial" w:eastAsia="Arial" w:hAnsi="Arial"/>
          <w:color w:val="000000"/>
          <w:spacing w:val="3"/>
          <w:sz w:val="24"/>
        </w:rPr>
        <w:t xml:space="preserve">From: National Grid Electricity </w:t>
      </w:r>
      <w:r w:rsidR="00A665B6">
        <w:rPr>
          <w:rFonts w:ascii="Arial" w:eastAsia="Arial" w:hAnsi="Arial"/>
          <w:color w:val="000000"/>
          <w:spacing w:val="3"/>
          <w:sz w:val="24"/>
        </w:rPr>
        <w:t>System Operator Limited</w:t>
      </w:r>
    </w:p>
    <w:p w14:paraId="37D665A4" w14:textId="77777777" w:rsidR="008D35D2" w:rsidRDefault="00F75A9E">
      <w:pPr>
        <w:tabs>
          <w:tab w:val="left" w:pos="2952"/>
        </w:tabs>
        <w:spacing w:before="755" w:line="277" w:lineRule="exact"/>
        <w:textAlignment w:val="baseline"/>
        <w:rPr>
          <w:rFonts w:ascii="Arial" w:eastAsia="Arial" w:hAnsi="Arial"/>
          <w:color w:val="000000"/>
          <w:spacing w:val="-1"/>
          <w:sz w:val="24"/>
        </w:rPr>
      </w:pPr>
      <w:r>
        <w:rPr>
          <w:rFonts w:ascii="Arial" w:eastAsia="Arial" w:hAnsi="Arial"/>
          <w:color w:val="000000"/>
          <w:spacing w:val="-1"/>
          <w:sz w:val="24"/>
        </w:rPr>
        <w:t>Date: [</w:t>
      </w:r>
      <w:r>
        <w:rPr>
          <w:rFonts w:ascii="Arial" w:eastAsia="Arial" w:hAnsi="Arial"/>
          <w:color w:val="000000"/>
          <w:spacing w:val="-1"/>
          <w:sz w:val="24"/>
        </w:rPr>
        <w:tab/>
        <w:t>]</w:t>
      </w:r>
    </w:p>
    <w:p w14:paraId="370614D4" w14:textId="77777777" w:rsidR="008D35D2" w:rsidRDefault="00F75A9E">
      <w:pPr>
        <w:numPr>
          <w:ilvl w:val="0"/>
          <w:numId w:val="3"/>
        </w:numPr>
        <w:spacing w:before="755" w:line="277" w:lineRule="exact"/>
        <w:ind w:left="0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>DEFINITIONS, INTERPRETATIONS AND CONSTRUCTION</w:t>
      </w:r>
    </w:p>
    <w:p w14:paraId="7F59D118" w14:textId="77777777" w:rsidR="008D35D2" w:rsidRDefault="00F75A9E">
      <w:pPr>
        <w:spacing w:before="229" w:line="283" w:lineRule="exact"/>
        <w:ind w:left="864"/>
        <w:jc w:val="both"/>
        <w:textAlignment w:val="baseline"/>
        <w:rPr>
          <w:rFonts w:ascii="Arial" w:eastAsia="Arial" w:hAnsi="Arial"/>
          <w:color w:val="000000"/>
          <w:spacing w:val="1"/>
          <w:sz w:val="24"/>
        </w:rPr>
      </w:pPr>
      <w:r>
        <w:rPr>
          <w:rFonts w:ascii="Arial" w:eastAsia="Arial" w:hAnsi="Arial"/>
          <w:color w:val="000000"/>
          <w:spacing w:val="1"/>
          <w:sz w:val="24"/>
        </w:rPr>
        <w:t xml:space="preserve">Unless the subject matter or context otherwise requires or is inconsistent therewith, terms and expressions defined in Section 11 of the </w:t>
      </w:r>
      <w:r>
        <w:rPr>
          <w:rFonts w:ascii="Arial" w:eastAsia="Arial" w:hAnsi="Arial"/>
          <w:b/>
          <w:color w:val="000000"/>
          <w:spacing w:val="1"/>
          <w:sz w:val="24"/>
        </w:rPr>
        <w:t xml:space="preserve">CUSC </w:t>
      </w:r>
      <w:r>
        <w:rPr>
          <w:rFonts w:ascii="Arial" w:eastAsia="Arial" w:hAnsi="Arial"/>
          <w:color w:val="000000"/>
          <w:spacing w:val="1"/>
          <w:sz w:val="24"/>
        </w:rPr>
        <w:t xml:space="preserve">have the same meanings, interpretations or constructions in this </w:t>
      </w:r>
      <w:r>
        <w:rPr>
          <w:rFonts w:ascii="Arial" w:eastAsia="Arial" w:hAnsi="Arial"/>
          <w:b/>
          <w:color w:val="000000"/>
          <w:spacing w:val="1"/>
          <w:sz w:val="24"/>
        </w:rPr>
        <w:t xml:space="preserve">Use of System Supply Offer and Confirmation Notice </w:t>
      </w:r>
      <w:r>
        <w:rPr>
          <w:rFonts w:ascii="Arial" w:eastAsia="Arial" w:hAnsi="Arial"/>
          <w:color w:val="000000"/>
          <w:spacing w:val="1"/>
          <w:sz w:val="24"/>
        </w:rPr>
        <w:t xml:space="preserve">(the </w:t>
      </w:r>
      <w:r>
        <w:rPr>
          <w:rFonts w:ascii="Arial" w:eastAsia="Arial" w:hAnsi="Arial"/>
          <w:b/>
          <w:color w:val="000000"/>
          <w:spacing w:val="1"/>
          <w:sz w:val="21"/>
        </w:rPr>
        <w:t>“</w:t>
      </w:r>
      <w:r>
        <w:rPr>
          <w:rFonts w:ascii="Arial" w:eastAsia="Arial" w:hAnsi="Arial"/>
          <w:b/>
          <w:color w:val="000000"/>
          <w:spacing w:val="1"/>
          <w:sz w:val="24"/>
        </w:rPr>
        <w:t>Notice</w:t>
      </w:r>
      <w:r>
        <w:rPr>
          <w:rFonts w:ascii="Arial" w:eastAsia="Arial" w:hAnsi="Arial"/>
          <w:b/>
          <w:color w:val="000000"/>
          <w:spacing w:val="1"/>
          <w:sz w:val="21"/>
        </w:rPr>
        <w:t>”).</w:t>
      </w:r>
    </w:p>
    <w:p w14:paraId="33B77BE2" w14:textId="77777777" w:rsidR="008D35D2" w:rsidRDefault="00F75A9E">
      <w:pPr>
        <w:spacing w:before="244" w:line="278" w:lineRule="exact"/>
        <w:jc w:val="center"/>
        <w:textAlignment w:val="baseline"/>
        <w:rPr>
          <w:rFonts w:ascii="Arial" w:eastAsia="Arial" w:hAnsi="Arial"/>
          <w:b/>
          <w:color w:val="000000"/>
          <w:spacing w:val="2"/>
          <w:sz w:val="24"/>
          <w:u w:val="single"/>
        </w:rPr>
      </w:pPr>
      <w:r>
        <w:rPr>
          <w:rFonts w:ascii="Arial" w:eastAsia="Arial" w:hAnsi="Arial"/>
          <w:b/>
          <w:color w:val="000000"/>
          <w:spacing w:val="2"/>
          <w:sz w:val="24"/>
          <w:u w:val="single"/>
        </w:rPr>
        <w:t>Part I - Use of System Supply Offer Notice</w:t>
      </w:r>
    </w:p>
    <w:p w14:paraId="211851D0" w14:textId="77777777" w:rsidR="008D35D2" w:rsidRDefault="00F75A9E">
      <w:pPr>
        <w:numPr>
          <w:ilvl w:val="0"/>
          <w:numId w:val="3"/>
        </w:numPr>
        <w:spacing w:before="240" w:line="277" w:lineRule="exact"/>
        <w:ind w:left="0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>COMMENCEMENT</w:t>
      </w:r>
    </w:p>
    <w:p w14:paraId="3D0761B1" w14:textId="77777777" w:rsidR="008D35D2" w:rsidRDefault="00F75A9E">
      <w:pPr>
        <w:spacing w:before="243" w:line="283" w:lineRule="exact"/>
        <w:ind w:left="864"/>
        <w:jc w:val="both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 xml:space="preserve">Subject to the other terms of this </w:t>
      </w:r>
      <w:r>
        <w:rPr>
          <w:rFonts w:ascii="Arial" w:eastAsia="Arial" w:hAnsi="Arial"/>
          <w:b/>
          <w:color w:val="000000"/>
          <w:sz w:val="24"/>
        </w:rPr>
        <w:t>Notice</w:t>
      </w:r>
      <w:r>
        <w:rPr>
          <w:rFonts w:ascii="Arial" w:eastAsia="Arial" w:hAnsi="Arial"/>
          <w:color w:val="000000"/>
          <w:sz w:val="24"/>
        </w:rPr>
        <w:t xml:space="preserve">, use of the </w:t>
      </w:r>
      <w:r>
        <w:rPr>
          <w:rFonts w:ascii="Arial" w:eastAsia="Arial" w:hAnsi="Arial"/>
          <w:b/>
          <w:color w:val="000000"/>
          <w:sz w:val="24"/>
        </w:rPr>
        <w:t xml:space="preserve">National Electricity Transmission System </w:t>
      </w:r>
      <w:r>
        <w:rPr>
          <w:rFonts w:ascii="Arial" w:eastAsia="Arial" w:hAnsi="Arial"/>
          <w:color w:val="000000"/>
          <w:sz w:val="24"/>
        </w:rPr>
        <w:t xml:space="preserve">and the requirement to pay </w:t>
      </w:r>
      <w:r>
        <w:rPr>
          <w:rFonts w:ascii="Arial" w:eastAsia="Arial" w:hAnsi="Arial"/>
          <w:b/>
          <w:color w:val="000000"/>
          <w:sz w:val="24"/>
        </w:rPr>
        <w:t xml:space="preserve">Use of System Charges </w:t>
      </w:r>
      <w:r>
        <w:rPr>
          <w:rFonts w:ascii="Arial" w:eastAsia="Arial" w:hAnsi="Arial"/>
          <w:color w:val="000000"/>
          <w:sz w:val="24"/>
        </w:rPr>
        <w:t xml:space="preserve">shall commence on the date </w:t>
      </w:r>
      <w:r>
        <w:rPr>
          <w:rFonts w:ascii="Arial" w:eastAsia="Arial" w:hAnsi="Arial"/>
          <w:b/>
          <w:color w:val="000000"/>
          <w:sz w:val="24"/>
        </w:rPr>
        <w:t xml:space="preserve">The Company </w:t>
      </w:r>
      <w:r>
        <w:rPr>
          <w:rFonts w:ascii="Arial" w:eastAsia="Arial" w:hAnsi="Arial"/>
          <w:color w:val="000000"/>
          <w:sz w:val="24"/>
        </w:rPr>
        <w:t xml:space="preserve">signs and dates Part II of this </w:t>
      </w:r>
      <w:r>
        <w:rPr>
          <w:rFonts w:ascii="Arial" w:eastAsia="Arial" w:hAnsi="Arial"/>
          <w:b/>
          <w:color w:val="000000"/>
          <w:sz w:val="24"/>
        </w:rPr>
        <w:t>Notice</w:t>
      </w:r>
      <w:r>
        <w:rPr>
          <w:rFonts w:ascii="Arial" w:eastAsia="Arial" w:hAnsi="Arial"/>
          <w:color w:val="000000"/>
          <w:sz w:val="24"/>
        </w:rPr>
        <w:t>,</w:t>
      </w:r>
    </w:p>
    <w:p w14:paraId="5F3BA7EE" w14:textId="77777777" w:rsidR="008D35D2" w:rsidRDefault="00F75A9E">
      <w:pPr>
        <w:numPr>
          <w:ilvl w:val="0"/>
          <w:numId w:val="3"/>
        </w:numPr>
        <w:spacing w:before="235" w:line="277" w:lineRule="exact"/>
        <w:ind w:left="0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>CREDIT REQUIREMENTS</w:t>
      </w:r>
    </w:p>
    <w:p w14:paraId="0EA62D21" w14:textId="77777777" w:rsidR="008D35D2" w:rsidRDefault="00F75A9E">
      <w:pPr>
        <w:spacing w:before="242" w:line="283" w:lineRule="exact"/>
        <w:ind w:left="864"/>
        <w:jc w:val="both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 xml:space="preserve">The amount to be secured by the </w:t>
      </w:r>
      <w:r>
        <w:rPr>
          <w:rFonts w:ascii="Arial" w:eastAsia="Arial" w:hAnsi="Arial"/>
          <w:b/>
          <w:color w:val="000000"/>
          <w:sz w:val="24"/>
        </w:rPr>
        <w:t xml:space="preserve">User </w:t>
      </w:r>
      <w:r>
        <w:rPr>
          <w:rFonts w:ascii="Arial" w:eastAsia="Arial" w:hAnsi="Arial"/>
          <w:color w:val="000000"/>
          <w:sz w:val="24"/>
        </w:rPr>
        <w:t xml:space="preserve">if Option A in the acknowledgement is deleted is set out in the Appendix to this </w:t>
      </w:r>
      <w:r>
        <w:rPr>
          <w:rFonts w:ascii="Arial" w:eastAsia="Arial" w:hAnsi="Arial"/>
          <w:b/>
          <w:color w:val="000000"/>
          <w:sz w:val="24"/>
        </w:rPr>
        <w:t>Notice</w:t>
      </w:r>
      <w:r>
        <w:rPr>
          <w:rFonts w:ascii="Arial" w:eastAsia="Arial" w:hAnsi="Arial"/>
          <w:color w:val="000000"/>
          <w:sz w:val="24"/>
        </w:rPr>
        <w:t>.</w:t>
      </w:r>
    </w:p>
    <w:p w14:paraId="181E1266" w14:textId="77777777" w:rsidR="008D35D2" w:rsidRDefault="00F75A9E">
      <w:pPr>
        <w:numPr>
          <w:ilvl w:val="0"/>
          <w:numId w:val="3"/>
        </w:numPr>
        <w:spacing w:before="239" w:line="277" w:lineRule="exact"/>
        <w:ind w:left="0"/>
        <w:textAlignment w:val="baseline"/>
        <w:rPr>
          <w:rFonts w:ascii="Arial" w:eastAsia="Arial" w:hAnsi="Arial"/>
          <w:color w:val="000000"/>
          <w:spacing w:val="-3"/>
          <w:sz w:val="24"/>
        </w:rPr>
      </w:pPr>
      <w:r>
        <w:rPr>
          <w:rFonts w:ascii="Arial" w:eastAsia="Arial" w:hAnsi="Arial"/>
          <w:color w:val="000000"/>
          <w:spacing w:val="-3"/>
          <w:sz w:val="24"/>
        </w:rPr>
        <w:t>TERM</w:t>
      </w:r>
    </w:p>
    <w:p w14:paraId="54B48A80" w14:textId="77777777" w:rsidR="008D35D2" w:rsidRDefault="00F75A9E">
      <w:pPr>
        <w:spacing w:before="244" w:line="283" w:lineRule="exact"/>
        <w:ind w:left="864"/>
        <w:jc w:val="both"/>
        <w:textAlignment w:val="baseline"/>
        <w:rPr>
          <w:rFonts w:ascii="Arial" w:eastAsia="Arial" w:hAnsi="Arial"/>
          <w:color w:val="000000"/>
          <w:spacing w:val="1"/>
          <w:sz w:val="24"/>
        </w:rPr>
      </w:pPr>
      <w:r>
        <w:rPr>
          <w:rFonts w:ascii="Arial" w:eastAsia="Arial" w:hAnsi="Arial"/>
          <w:color w:val="000000"/>
          <w:spacing w:val="1"/>
          <w:sz w:val="24"/>
        </w:rPr>
        <w:t xml:space="preserve">Subject to the provisions for earlier termination set out in the </w:t>
      </w:r>
      <w:r>
        <w:rPr>
          <w:rFonts w:ascii="Arial" w:eastAsia="Arial" w:hAnsi="Arial"/>
          <w:b/>
          <w:color w:val="000000"/>
          <w:spacing w:val="1"/>
          <w:sz w:val="24"/>
        </w:rPr>
        <w:t>CUSC</w:t>
      </w:r>
      <w:r>
        <w:rPr>
          <w:rFonts w:ascii="Arial" w:eastAsia="Arial" w:hAnsi="Arial"/>
          <w:color w:val="000000"/>
          <w:spacing w:val="1"/>
          <w:sz w:val="24"/>
        </w:rPr>
        <w:t xml:space="preserve">, the </w:t>
      </w:r>
      <w:r>
        <w:rPr>
          <w:rFonts w:ascii="Arial" w:eastAsia="Arial" w:hAnsi="Arial"/>
          <w:b/>
          <w:color w:val="000000"/>
          <w:spacing w:val="1"/>
          <w:sz w:val="24"/>
        </w:rPr>
        <w:t xml:space="preserve">User’s </w:t>
      </w:r>
      <w:r>
        <w:rPr>
          <w:rFonts w:ascii="Arial" w:eastAsia="Arial" w:hAnsi="Arial"/>
          <w:color w:val="000000"/>
          <w:spacing w:val="1"/>
          <w:sz w:val="24"/>
        </w:rPr>
        <w:t xml:space="preserve">right to use the </w:t>
      </w:r>
      <w:r>
        <w:rPr>
          <w:rFonts w:ascii="Arial" w:eastAsia="Arial" w:hAnsi="Arial"/>
          <w:b/>
          <w:color w:val="000000"/>
          <w:spacing w:val="1"/>
          <w:sz w:val="24"/>
        </w:rPr>
        <w:t xml:space="preserve">National Electricity Transmission System </w:t>
      </w:r>
      <w:r>
        <w:rPr>
          <w:rFonts w:ascii="Arial" w:eastAsia="Arial" w:hAnsi="Arial"/>
          <w:color w:val="000000"/>
          <w:spacing w:val="1"/>
          <w:sz w:val="24"/>
        </w:rPr>
        <w:t xml:space="preserve">pursuant to this </w:t>
      </w:r>
      <w:r>
        <w:rPr>
          <w:rFonts w:ascii="Arial" w:eastAsia="Arial" w:hAnsi="Arial"/>
          <w:b/>
          <w:color w:val="000000"/>
          <w:spacing w:val="1"/>
          <w:sz w:val="24"/>
        </w:rPr>
        <w:t xml:space="preserve">Notice </w:t>
      </w:r>
      <w:r>
        <w:rPr>
          <w:rFonts w:ascii="Arial" w:eastAsia="Arial" w:hAnsi="Arial"/>
          <w:color w:val="000000"/>
          <w:spacing w:val="1"/>
          <w:sz w:val="24"/>
        </w:rPr>
        <w:t xml:space="preserve">shall continue until the </w:t>
      </w:r>
      <w:r>
        <w:rPr>
          <w:rFonts w:ascii="Arial" w:eastAsia="Arial" w:hAnsi="Arial"/>
          <w:b/>
          <w:color w:val="000000"/>
          <w:spacing w:val="1"/>
          <w:sz w:val="24"/>
        </w:rPr>
        <w:t xml:space="preserve">User </w:t>
      </w:r>
      <w:r>
        <w:rPr>
          <w:rFonts w:ascii="Arial" w:eastAsia="Arial" w:hAnsi="Arial"/>
          <w:color w:val="000000"/>
          <w:spacing w:val="1"/>
          <w:sz w:val="24"/>
        </w:rPr>
        <w:t xml:space="preserve">gives </w:t>
      </w:r>
      <w:r>
        <w:rPr>
          <w:rFonts w:ascii="Arial" w:eastAsia="Arial" w:hAnsi="Arial"/>
          <w:b/>
          <w:color w:val="000000"/>
          <w:spacing w:val="1"/>
          <w:sz w:val="24"/>
        </w:rPr>
        <w:t xml:space="preserve">The Company </w:t>
      </w:r>
      <w:r>
        <w:rPr>
          <w:rFonts w:ascii="Arial" w:eastAsia="Arial" w:hAnsi="Arial"/>
          <w:color w:val="000000"/>
          <w:spacing w:val="1"/>
          <w:sz w:val="24"/>
        </w:rPr>
        <w:t xml:space="preserve">a </w:t>
      </w:r>
      <w:r>
        <w:rPr>
          <w:rFonts w:ascii="Arial" w:eastAsia="Arial" w:hAnsi="Arial"/>
          <w:b/>
          <w:color w:val="000000"/>
          <w:spacing w:val="1"/>
          <w:sz w:val="24"/>
        </w:rPr>
        <w:t xml:space="preserve">Use of System Termination Notice </w:t>
      </w:r>
      <w:r>
        <w:rPr>
          <w:rFonts w:ascii="Arial" w:eastAsia="Arial" w:hAnsi="Arial"/>
          <w:color w:val="000000"/>
          <w:spacing w:val="1"/>
          <w:sz w:val="24"/>
        </w:rPr>
        <w:t xml:space="preserve">pursuant to Paragraph 3.8 of the </w:t>
      </w:r>
      <w:r>
        <w:rPr>
          <w:rFonts w:ascii="Arial" w:eastAsia="Arial" w:hAnsi="Arial"/>
          <w:b/>
          <w:color w:val="000000"/>
          <w:spacing w:val="1"/>
          <w:sz w:val="24"/>
        </w:rPr>
        <w:t xml:space="preserve">CUSC </w:t>
      </w:r>
      <w:r>
        <w:rPr>
          <w:rFonts w:ascii="Arial" w:eastAsia="Arial" w:hAnsi="Arial"/>
          <w:color w:val="000000"/>
          <w:spacing w:val="1"/>
          <w:sz w:val="24"/>
        </w:rPr>
        <w:t xml:space="preserve">or use ceases under the provisions of the </w:t>
      </w:r>
      <w:r>
        <w:rPr>
          <w:rFonts w:ascii="Arial" w:eastAsia="Arial" w:hAnsi="Arial"/>
          <w:b/>
          <w:color w:val="000000"/>
          <w:spacing w:val="1"/>
          <w:sz w:val="24"/>
        </w:rPr>
        <w:t>CUSC</w:t>
      </w:r>
      <w:r>
        <w:rPr>
          <w:rFonts w:ascii="Arial" w:eastAsia="Arial" w:hAnsi="Arial"/>
          <w:color w:val="000000"/>
          <w:spacing w:val="1"/>
          <w:sz w:val="24"/>
        </w:rPr>
        <w:t>.</w:t>
      </w:r>
    </w:p>
    <w:p w14:paraId="2D323A3A" w14:textId="77777777" w:rsidR="008D35D2" w:rsidRDefault="008D35D2">
      <w:pPr>
        <w:sectPr w:rsidR="008D35D2">
          <w:pgSz w:w="11909" w:h="16843"/>
          <w:pgMar w:top="720" w:right="1673" w:bottom="630" w:left="1692" w:header="720" w:footer="720" w:gutter="0"/>
          <w:cols w:space="720"/>
        </w:sectPr>
      </w:pPr>
    </w:p>
    <w:p w14:paraId="7AF081DB" w14:textId="77777777" w:rsidR="008D35D2" w:rsidRDefault="00A665B6">
      <w:pPr>
        <w:spacing w:before="2" w:line="233" w:lineRule="exact"/>
        <w:textAlignment w:val="baseline"/>
        <w:rPr>
          <w:rFonts w:ascii="Arial" w:eastAsia="Arial" w:hAnsi="Arial"/>
          <w:color w:val="000000"/>
          <w:spacing w:val="-2"/>
          <w:sz w:val="20"/>
        </w:rPr>
      </w:pPr>
      <w:r>
        <w:rPr>
          <w:noProof/>
          <w:lang w:val="en-GB" w:eastAsia="en-GB"/>
        </w:rPr>
        <w:lastRenderedPageBreak/>
        <mc:AlternateContent>
          <mc:Choice Requires="wps">
            <w:drawing>
              <wp:anchor distT="0" distB="0" distL="0" distR="0" simplePos="0" relativeHeight="251657728" behindDoc="1" locked="0" layoutInCell="1" allowOverlap="1" wp14:anchorId="5A2A2567" wp14:editId="1DE9C8DF">
                <wp:simplePos x="0" y="0"/>
                <wp:positionH relativeFrom="page">
                  <wp:posOffset>5382895</wp:posOffset>
                </wp:positionH>
                <wp:positionV relativeFrom="page">
                  <wp:posOffset>10020935</wp:posOffset>
                </wp:positionV>
                <wp:extent cx="1100455" cy="253365"/>
                <wp:effectExtent l="0" t="0" r="0" b="0"/>
                <wp:wrapSquare wrapText="bothSides"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0455" cy="253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E71AE6" w14:textId="77777777" w:rsidR="008D35D2" w:rsidRDefault="00A665B6">
                            <w:pPr>
                              <w:spacing w:before="100" w:after="48" w:line="242" w:lineRule="exact"/>
                              <w:textAlignment w:val="baseline"/>
                              <w:rPr>
                                <w:rFonts w:ascii="Arial" w:eastAsia="Arial" w:hAnsi="Arial"/>
                                <w:color w:val="000000"/>
                                <w:spacing w:val="-11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color w:val="000000"/>
                                <w:spacing w:val="-11"/>
                                <w:sz w:val="20"/>
                              </w:rPr>
                              <w:t>v1.5</w:t>
                            </w:r>
                            <w:r w:rsidR="00F75A9E">
                              <w:rPr>
                                <w:rFonts w:ascii="Arial" w:eastAsia="Arial" w:hAnsi="Arial"/>
                                <w:color w:val="000000"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 w:rsidR="00F75A9E">
                              <w:rPr>
                                <w:rFonts w:ascii="Arial" w:eastAsia="Arial" w:hAnsi="Arial"/>
                                <w:color w:val="000000"/>
                                <w:spacing w:val="-11"/>
                                <w:sz w:val="23"/>
                              </w:rPr>
                              <w:t xml:space="preserve">– </w:t>
                            </w:r>
                            <w:r>
                              <w:rPr>
                                <w:rFonts w:ascii="Arial" w:eastAsia="Arial" w:hAnsi="Arial"/>
                                <w:color w:val="000000"/>
                                <w:spacing w:val="-11"/>
                                <w:sz w:val="20"/>
                              </w:rPr>
                              <w:t>1 April 2019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2A2567" id="Text Box 4" o:spid="_x0000_s1030" type="#_x0000_t202" style="position:absolute;margin-left:423.85pt;margin-top:789.05pt;width:86.65pt;height:19.9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cE+6wEAAL0DAAAOAAAAZHJzL2Uyb0RvYy54bWysU9tu2zAMfR+wfxD0vthJmmIw4hRdiw4D&#10;ugvQ7gMYWbaF2aJGKbGzrx8lx1m3vQ17ESiKPDw8pLY3Y9+JoyZv0JZyucil0FZhZWxTyq/PD2/e&#10;SuED2Ao6tLqUJ+3lze71q+3gCr3CFrtKk2AQ64vBlbINwRVZ5lWre/ALdNryY43UQ+ArNVlFMDB6&#10;32WrPL/OBqTKESrtPXvvp0e5S/h1rVX4XNdeB9GVkrmFdFI69/HMdlsoGgLXGnWmAf/AogdjuegF&#10;6h4CiAOZv6B6owg91mGhsM+wro3SqQfuZpn/0c1TC06nXlgc7y4y+f8Hqz4dv5AwVSnXUljoeUTP&#10;egziHY7iKqozOF9w0JPjsDCym6ecOvXuEdU3LyzetWAbfUuEQ6uhYnbLmJm9SJ1wfATZDx+x4jJw&#10;CJiAxpr6KB2LIRidp3S6TCZSUbHkMs+vNhspFL+tNuv19SaVgGLOduTDe429iEYpiSef0OH46ENk&#10;A8UcEotZfDBdl6bf2d8cHBg9iX0kPFEP435MMl1E2WN14nYIp53iP8BGi/RDioH3qZT++wFIS9F9&#10;sCxJXL7ZoNnYzwZYxamlDFJM5l2YlvTgyDQtI0+iW7xl2WqTOor6TizOdHlHUqPnfY5L+PKeon79&#10;ut1PAAAA//8DAFBLAwQUAAYACAAAACEAnR+j++IAAAAOAQAADwAAAGRycy9kb3ducmV2LnhtbEyP&#10;wU7DMBBE70j8g7VI3KidCpIQ4lQVghMSIg0Hjk7sJlbjdYjdNvw92xPcdjRPszPlZnEjO5k5WI8S&#10;kpUAZrDz2mIv4bN5vcuBhahQq9GjkfBjAmyq66tSFdqfsTanXewZhWAolIQhxqngPHSDcSqs/GSQ&#10;vL2fnYok557rWZ0p3I18LUTKnbJIHwY1mefBdIfd0UnYfmH9Yr/f2496X9umeRT4lh6kvL1Ztk/A&#10;olniHwyX+lQdKurU+iPqwEYJ+X2WEUrGQ5YnwC6IWCe0r6UrTXIBvCr5/xnVLwAAAP//AwBQSwEC&#10;LQAUAAYACAAAACEAtoM4kv4AAADhAQAAEwAAAAAAAAAAAAAAAAAAAAAAW0NvbnRlbnRfVHlwZXNd&#10;LnhtbFBLAQItABQABgAIAAAAIQA4/SH/1gAAAJQBAAALAAAAAAAAAAAAAAAAAC8BAABfcmVscy8u&#10;cmVsc1BLAQItABQABgAIAAAAIQDk7cE+6wEAAL0DAAAOAAAAAAAAAAAAAAAAAC4CAABkcnMvZTJv&#10;RG9jLnhtbFBLAQItABQABgAIAAAAIQCdH6P74gAAAA4BAAAPAAAAAAAAAAAAAAAAAEUEAABkcnMv&#10;ZG93bnJldi54bWxQSwUGAAAAAAQABADzAAAAVAUAAAAA&#10;" filled="f" stroked="f">
                <v:textbox inset="0,0,0,0">
                  <w:txbxContent>
                    <w:p w14:paraId="50E71AE6" w14:textId="77777777" w:rsidR="008D35D2" w:rsidRDefault="00A665B6">
                      <w:pPr>
                        <w:spacing w:before="100" w:after="48" w:line="242" w:lineRule="exact"/>
                        <w:textAlignment w:val="baseline"/>
                        <w:rPr>
                          <w:rFonts w:ascii="Arial" w:eastAsia="Arial" w:hAnsi="Arial"/>
                          <w:color w:val="000000"/>
                          <w:spacing w:val="-11"/>
                          <w:sz w:val="20"/>
                        </w:rPr>
                      </w:pPr>
                      <w:r>
                        <w:rPr>
                          <w:rFonts w:ascii="Arial" w:eastAsia="Arial" w:hAnsi="Arial"/>
                          <w:color w:val="000000"/>
                          <w:spacing w:val="-11"/>
                          <w:sz w:val="20"/>
                        </w:rPr>
                        <w:t>v1.5</w:t>
                      </w:r>
                      <w:r w:rsidR="00F75A9E">
                        <w:rPr>
                          <w:rFonts w:ascii="Arial" w:eastAsia="Arial" w:hAnsi="Arial"/>
                          <w:color w:val="000000"/>
                          <w:spacing w:val="-11"/>
                          <w:sz w:val="20"/>
                        </w:rPr>
                        <w:t xml:space="preserve"> </w:t>
                      </w:r>
                      <w:r w:rsidR="00F75A9E">
                        <w:rPr>
                          <w:rFonts w:ascii="Arial" w:eastAsia="Arial" w:hAnsi="Arial"/>
                          <w:color w:val="000000"/>
                          <w:spacing w:val="-11"/>
                          <w:sz w:val="23"/>
                        </w:rPr>
                        <w:t xml:space="preserve">– </w:t>
                      </w:r>
                      <w:r>
                        <w:rPr>
                          <w:rFonts w:ascii="Arial" w:eastAsia="Arial" w:hAnsi="Arial"/>
                          <w:color w:val="000000"/>
                          <w:spacing w:val="-11"/>
                          <w:sz w:val="20"/>
                        </w:rPr>
                        <w:t>1 April 2019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rFonts w:ascii="Arial" w:eastAsia="Arial" w:hAnsi="Arial"/>
          <w:color w:val="000000"/>
          <w:spacing w:val="-2"/>
          <w:sz w:val="20"/>
        </w:rPr>
        <w:t>CUSC v1.5</w:t>
      </w:r>
    </w:p>
    <w:p w14:paraId="4CFFBD79" w14:textId="77777777" w:rsidR="008D35D2" w:rsidRDefault="00F75A9E">
      <w:pPr>
        <w:spacing w:before="467" w:line="279" w:lineRule="exact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>We acknowledge and agree to the terms set out above.</w:t>
      </w:r>
    </w:p>
    <w:p w14:paraId="0A14B595" w14:textId="77777777" w:rsidR="008D35D2" w:rsidRDefault="00F75A9E">
      <w:pPr>
        <w:tabs>
          <w:tab w:val="left" w:pos="3384"/>
        </w:tabs>
        <w:spacing w:before="762" w:line="279" w:lineRule="exact"/>
        <w:textAlignment w:val="baseline"/>
        <w:rPr>
          <w:rFonts w:ascii="Arial" w:eastAsia="Arial" w:hAnsi="Arial"/>
          <w:b/>
          <w:color w:val="000000"/>
          <w:spacing w:val="-11"/>
          <w:sz w:val="24"/>
        </w:rPr>
      </w:pPr>
      <w:r>
        <w:rPr>
          <w:rFonts w:ascii="Arial" w:eastAsia="Arial" w:hAnsi="Arial"/>
          <w:b/>
          <w:color w:val="000000"/>
          <w:spacing w:val="-11"/>
          <w:sz w:val="24"/>
        </w:rPr>
        <w:t>[</w:t>
      </w:r>
      <w:r>
        <w:rPr>
          <w:rFonts w:ascii="Arial" w:eastAsia="Arial" w:hAnsi="Arial"/>
          <w:b/>
          <w:color w:val="000000"/>
          <w:spacing w:val="-11"/>
          <w:sz w:val="24"/>
        </w:rPr>
        <w:tab/>
        <w:t>]</w:t>
      </w:r>
    </w:p>
    <w:p w14:paraId="5786DAD0" w14:textId="77777777" w:rsidR="008D35D2" w:rsidRDefault="00F75A9E">
      <w:pPr>
        <w:spacing w:before="1" w:line="523" w:lineRule="exact"/>
        <w:ind w:right="6840"/>
        <w:textAlignment w:val="baseline"/>
        <w:rPr>
          <w:rFonts w:ascii="Arial" w:eastAsia="Arial" w:hAnsi="Arial"/>
          <w:b/>
          <w:color w:val="000000"/>
          <w:spacing w:val="-4"/>
          <w:sz w:val="24"/>
        </w:rPr>
      </w:pPr>
      <w:r>
        <w:rPr>
          <w:rFonts w:ascii="Arial" w:eastAsia="Arial" w:hAnsi="Arial"/>
          <w:b/>
          <w:color w:val="000000"/>
          <w:spacing w:val="-4"/>
          <w:sz w:val="24"/>
        </w:rPr>
        <w:t>[Name of User] Date:</w:t>
      </w:r>
    </w:p>
    <w:p w14:paraId="6B85348D" w14:textId="77777777" w:rsidR="008D35D2" w:rsidRDefault="00F75A9E">
      <w:pPr>
        <w:tabs>
          <w:tab w:val="left" w:pos="1656"/>
        </w:tabs>
        <w:spacing w:before="767" w:line="279" w:lineRule="exact"/>
        <w:textAlignment w:val="baseline"/>
        <w:rPr>
          <w:rFonts w:ascii="Arial" w:eastAsia="Arial" w:hAnsi="Arial"/>
          <w:b/>
          <w:color w:val="000000"/>
          <w:sz w:val="24"/>
        </w:rPr>
      </w:pPr>
      <w:r>
        <w:rPr>
          <w:rFonts w:ascii="Arial" w:eastAsia="Arial" w:hAnsi="Arial"/>
          <w:b/>
          <w:color w:val="000000"/>
          <w:sz w:val="24"/>
        </w:rPr>
        <w:t>Option A:</w:t>
      </w:r>
      <w:r>
        <w:rPr>
          <w:rFonts w:ascii="Arial" w:eastAsia="Arial" w:hAnsi="Arial"/>
          <w:b/>
          <w:color w:val="000000"/>
          <w:sz w:val="24"/>
        </w:rPr>
        <w:tab/>
        <w:t>We meet the Approved Credit Rating</w:t>
      </w:r>
    </w:p>
    <w:p w14:paraId="703E0100" w14:textId="77777777" w:rsidR="008D35D2" w:rsidRDefault="00F75A9E">
      <w:pPr>
        <w:tabs>
          <w:tab w:val="left" w:pos="1656"/>
        </w:tabs>
        <w:spacing w:before="244" w:line="279" w:lineRule="exact"/>
        <w:textAlignment w:val="baseline"/>
        <w:rPr>
          <w:rFonts w:ascii="Arial" w:eastAsia="Arial" w:hAnsi="Arial"/>
          <w:b/>
          <w:color w:val="000000"/>
          <w:sz w:val="24"/>
        </w:rPr>
      </w:pPr>
      <w:r>
        <w:rPr>
          <w:rFonts w:ascii="Arial" w:eastAsia="Arial" w:hAnsi="Arial"/>
          <w:b/>
          <w:color w:val="000000"/>
          <w:sz w:val="24"/>
        </w:rPr>
        <w:t>Option B:</w:t>
      </w:r>
      <w:r>
        <w:rPr>
          <w:rFonts w:ascii="Arial" w:eastAsia="Arial" w:hAnsi="Arial"/>
          <w:b/>
          <w:color w:val="000000"/>
          <w:sz w:val="24"/>
        </w:rPr>
        <w:tab/>
        <w:t>We do not meet the Approved Credit Rating</w:t>
      </w:r>
    </w:p>
    <w:p w14:paraId="15B95FE7" w14:textId="77777777" w:rsidR="008D35D2" w:rsidRDefault="00F75A9E">
      <w:pPr>
        <w:spacing w:before="768" w:line="278" w:lineRule="exact"/>
        <w:jc w:val="center"/>
        <w:textAlignment w:val="baseline"/>
        <w:rPr>
          <w:rFonts w:ascii="Arial" w:eastAsia="Arial" w:hAnsi="Arial"/>
          <w:b/>
          <w:color w:val="000000"/>
          <w:spacing w:val="2"/>
          <w:sz w:val="24"/>
          <w:u w:val="single"/>
        </w:rPr>
      </w:pPr>
      <w:r>
        <w:rPr>
          <w:rFonts w:ascii="Arial" w:eastAsia="Arial" w:hAnsi="Arial"/>
          <w:b/>
          <w:color w:val="000000"/>
          <w:spacing w:val="2"/>
          <w:sz w:val="24"/>
          <w:u w:val="single"/>
        </w:rPr>
        <w:t>Part II - Use of System Supply Confirmation Notice</w:t>
      </w:r>
    </w:p>
    <w:p w14:paraId="03A0E0FC" w14:textId="77777777" w:rsidR="008D35D2" w:rsidRDefault="00F75A9E">
      <w:pPr>
        <w:spacing w:before="763" w:line="279" w:lineRule="exact"/>
        <w:textAlignment w:val="baseline"/>
        <w:rPr>
          <w:rFonts w:ascii="Arial" w:eastAsia="Arial" w:hAnsi="Arial"/>
          <w:color w:val="000000"/>
          <w:spacing w:val="-1"/>
          <w:sz w:val="24"/>
        </w:rPr>
      </w:pPr>
      <w:r>
        <w:rPr>
          <w:rFonts w:ascii="Arial" w:eastAsia="Arial" w:hAnsi="Arial"/>
          <w:color w:val="000000"/>
          <w:spacing w:val="-1"/>
          <w:sz w:val="24"/>
        </w:rPr>
        <w:t>CONFIRMATION</w:t>
      </w:r>
    </w:p>
    <w:p w14:paraId="4DE3E2A3" w14:textId="77777777" w:rsidR="008D35D2" w:rsidRDefault="00F75A9E">
      <w:pPr>
        <w:spacing w:before="270" w:line="283" w:lineRule="exact"/>
        <w:jc w:val="both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 xml:space="preserve">We hereby confirm that with effect from the date set out below you can use the </w:t>
      </w:r>
      <w:r>
        <w:rPr>
          <w:rFonts w:ascii="Arial" w:eastAsia="Arial" w:hAnsi="Arial"/>
          <w:b/>
          <w:color w:val="000000"/>
          <w:sz w:val="24"/>
        </w:rPr>
        <w:t xml:space="preserve">National Electricity Transmission System </w:t>
      </w:r>
      <w:r>
        <w:rPr>
          <w:rFonts w:ascii="Arial" w:eastAsia="Arial" w:hAnsi="Arial"/>
          <w:color w:val="000000"/>
          <w:sz w:val="24"/>
        </w:rPr>
        <w:t xml:space="preserve">as a </w:t>
      </w:r>
      <w:r>
        <w:rPr>
          <w:rFonts w:ascii="Arial" w:eastAsia="Arial" w:hAnsi="Arial"/>
          <w:b/>
          <w:color w:val="000000"/>
          <w:sz w:val="24"/>
        </w:rPr>
        <w:t xml:space="preserve">Supplier </w:t>
      </w:r>
      <w:r>
        <w:rPr>
          <w:rFonts w:ascii="Arial" w:eastAsia="Arial" w:hAnsi="Arial"/>
          <w:color w:val="000000"/>
          <w:sz w:val="24"/>
        </w:rPr>
        <w:t xml:space="preserve">in accordance with the terms of the </w:t>
      </w:r>
      <w:r>
        <w:rPr>
          <w:rFonts w:ascii="Arial" w:eastAsia="Arial" w:hAnsi="Arial"/>
          <w:b/>
          <w:color w:val="000000"/>
          <w:sz w:val="24"/>
        </w:rPr>
        <w:t xml:space="preserve">CUSC </w:t>
      </w:r>
      <w:r>
        <w:rPr>
          <w:rFonts w:ascii="Arial" w:eastAsia="Arial" w:hAnsi="Arial"/>
          <w:color w:val="000000"/>
          <w:sz w:val="24"/>
        </w:rPr>
        <w:t xml:space="preserve">and this </w:t>
      </w:r>
      <w:r>
        <w:rPr>
          <w:rFonts w:ascii="Arial" w:eastAsia="Arial" w:hAnsi="Arial"/>
          <w:b/>
          <w:color w:val="000000"/>
          <w:sz w:val="24"/>
        </w:rPr>
        <w:t xml:space="preserve">Notice </w:t>
      </w:r>
      <w:r>
        <w:rPr>
          <w:rFonts w:ascii="Arial" w:eastAsia="Arial" w:hAnsi="Arial"/>
          <w:color w:val="000000"/>
          <w:sz w:val="24"/>
        </w:rPr>
        <w:t xml:space="preserve">and are required to pay </w:t>
      </w:r>
      <w:r>
        <w:rPr>
          <w:rFonts w:ascii="Arial" w:eastAsia="Arial" w:hAnsi="Arial"/>
          <w:b/>
          <w:color w:val="000000"/>
          <w:sz w:val="24"/>
        </w:rPr>
        <w:t>Use of System Charges</w:t>
      </w:r>
      <w:r>
        <w:rPr>
          <w:rFonts w:ascii="Arial" w:eastAsia="Arial" w:hAnsi="Arial"/>
          <w:color w:val="000000"/>
          <w:sz w:val="24"/>
        </w:rPr>
        <w:t>.</w:t>
      </w:r>
    </w:p>
    <w:p w14:paraId="3A7A5ECF" w14:textId="77777777" w:rsidR="008D35D2" w:rsidRDefault="00F75A9E">
      <w:pPr>
        <w:tabs>
          <w:tab w:val="left" w:pos="2736"/>
        </w:tabs>
        <w:spacing w:before="1276" w:line="279" w:lineRule="exact"/>
        <w:textAlignment w:val="baseline"/>
        <w:rPr>
          <w:rFonts w:ascii="Arial" w:eastAsia="Arial" w:hAnsi="Arial"/>
          <w:b/>
          <w:color w:val="000000"/>
          <w:spacing w:val="-8"/>
          <w:sz w:val="24"/>
        </w:rPr>
      </w:pPr>
      <w:r>
        <w:rPr>
          <w:rFonts w:ascii="Arial" w:eastAsia="Arial" w:hAnsi="Arial"/>
          <w:b/>
          <w:color w:val="000000"/>
          <w:spacing w:val="-8"/>
          <w:sz w:val="24"/>
        </w:rPr>
        <w:t>[</w:t>
      </w:r>
      <w:r>
        <w:rPr>
          <w:rFonts w:ascii="Arial" w:eastAsia="Arial" w:hAnsi="Arial"/>
          <w:b/>
          <w:color w:val="000000"/>
          <w:spacing w:val="-8"/>
          <w:sz w:val="24"/>
        </w:rPr>
        <w:tab/>
        <w:t>]</w:t>
      </w:r>
    </w:p>
    <w:p w14:paraId="0393EBA4" w14:textId="77777777" w:rsidR="008D35D2" w:rsidRDefault="00A665B6">
      <w:pPr>
        <w:spacing w:before="1" w:line="523" w:lineRule="exact"/>
        <w:ind w:right="3744"/>
        <w:textAlignment w:val="baseline"/>
        <w:rPr>
          <w:rFonts w:ascii="Arial" w:eastAsia="Arial" w:hAnsi="Arial"/>
          <w:b/>
          <w:color w:val="000000"/>
          <w:sz w:val="24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CCBCE6E" wp14:editId="21BB2D60">
                <wp:simplePos x="0" y="0"/>
                <wp:positionH relativeFrom="page">
                  <wp:posOffset>3096895</wp:posOffset>
                </wp:positionH>
                <wp:positionV relativeFrom="page">
                  <wp:posOffset>7586345</wp:posOffset>
                </wp:positionV>
                <wp:extent cx="1372235" cy="0"/>
                <wp:effectExtent l="0" t="0" r="0" b="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2235" cy="0"/>
                        </a:xfrm>
                        <a:prstGeom prst="line">
                          <a:avLst/>
                        </a:prstGeom>
                        <a:noFill/>
                        <a:ln w="152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BC0FE6" id="Line 3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43.85pt,597.35pt" to="351.9pt,59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ESREwIAACkEAAAOAAAAZHJzL2Uyb0RvYy54bWysU9uO2yAQfa/Uf0C8J77EyWatOKvKTvqy&#10;7Uba7QcQwDEqBgQkTlT13zuQi7LtS1XVD3hgZg5n5gyLp2Mv0YFbJ7SqcDZOMeKKaibUrsLf3taj&#10;OUbOE8WI1IpX+MQdflp+/LAYTMlz3WnJuEUAolw5mAp33psySRzteE/cWBuuwNlq2xMPW7tLmCUD&#10;oPcyydN0lgzaMmM15c7BaXN24mXEb1tO/UvbOu6RrDBw83G1cd2GNVkuSLmzxHSCXmiQf2DRE6Hg&#10;0htUQzxBeyv+gOoFtdrp1o+p7hPdtoLyWANUk6W/VfPaEcNjLdAcZ25tcv8Pln49bCwSrMI5Ror0&#10;INGzUBxNQmcG40oIqNXGhtroUb2aZ02/O6R03RG145Hh28lAWhYykncpYeMM4G+HL5pBDNl7Hdt0&#10;bG0fIKEB6BjVON3U4EePKBxmk4c8n0wxoldfQsprorHOf+a6R8GosATOEZgcnp0PREh5DQn3KL0W&#10;UkaxpUIDgE/zIo0ZTkvBgjfEObvb1tKiAwnzEr9YFnjuw6zeKxbROk7Y6mJ7IuTZhtulCnhQC/C5&#10;WOeB+PGYPq7mq3kxKvLZalSkTTP6tK6L0WydPUybSVPXTfYzUMuKshOMcRXYXYczK/5O/MszOY/V&#10;bTxvfUjeo8eGAdnrP5KOYgb9zpOw1ey0sVeRYR5j8OXthIG/34N9/8KXvwAAAP//AwBQSwMEFAAG&#10;AAgAAAAhAIDwF+XdAAAADQEAAA8AAABkcnMvZG93bnJldi54bWxMT01Pg0AQvZv4HzZj4s3u1pKC&#10;lKWxJj14aSL2BwywBVJ2lrDbgv56x4Oxt5l5b95Htp1tL65m9J0jDcuFAmGocnVHjYbj5/4pAeED&#10;Uo29I6Phy3jY5vd3Gaa1m+jDXIvQCBYhn6KGNoQhldJXrbHoF24wxNjJjRYDr2Mj6xEnFre9fFZq&#10;LS12xA4tDuatNdW5uFiOcVphpGi/Ox7WB5red0n5XXitHx/m1w2IYObwT4bf+PwDOWcq3YVqL3oN&#10;URLHTGVg+RLxxJRYrbhN+XeSeSZvW+Q/AAAA//8DAFBLAQItABQABgAIAAAAIQC2gziS/gAAAOEB&#10;AAATAAAAAAAAAAAAAAAAAAAAAABbQ29udGVudF9UeXBlc10ueG1sUEsBAi0AFAAGAAgAAAAhADj9&#10;If/WAAAAlAEAAAsAAAAAAAAAAAAAAAAALwEAAF9yZWxzLy5yZWxzUEsBAi0AFAAGAAgAAAAhAMGI&#10;RJETAgAAKQQAAA4AAAAAAAAAAAAAAAAALgIAAGRycy9lMm9Eb2MueG1sUEsBAi0AFAAGAAgAAAAh&#10;AIDwF+XdAAAADQEAAA8AAAAAAAAAAAAAAAAAbQQAAGRycy9kb3ducmV2LnhtbFBLBQYAAAAABAAE&#10;APMAAAB3BQAAAAA=&#10;" strokeweight="1.2pt">
                <w10:wrap anchorx="page" anchory="page"/>
              </v:line>
            </w:pict>
          </mc:Fallback>
        </mc:AlternateContent>
      </w:r>
      <w:r w:rsidR="00F75A9E">
        <w:rPr>
          <w:rFonts w:ascii="Arial" w:eastAsia="Arial" w:hAnsi="Arial"/>
          <w:b/>
          <w:color w:val="000000"/>
          <w:sz w:val="24"/>
        </w:rPr>
        <w:t xml:space="preserve">National Grid Electricity </w:t>
      </w:r>
      <w:r>
        <w:rPr>
          <w:rFonts w:ascii="Arial" w:eastAsia="Arial" w:hAnsi="Arial"/>
          <w:b/>
          <w:color w:val="000000"/>
          <w:sz w:val="24"/>
        </w:rPr>
        <w:t xml:space="preserve">System Operator Limited </w:t>
      </w:r>
      <w:r w:rsidR="00F75A9E">
        <w:rPr>
          <w:rFonts w:ascii="Arial" w:eastAsia="Arial" w:hAnsi="Arial"/>
          <w:b/>
          <w:color w:val="000000"/>
          <w:sz w:val="24"/>
        </w:rPr>
        <w:t>Date:</w:t>
      </w:r>
    </w:p>
    <w:p w14:paraId="5CC3AE25" w14:textId="77777777" w:rsidR="008D35D2" w:rsidRDefault="008D35D2">
      <w:pPr>
        <w:sectPr w:rsidR="008D35D2">
          <w:pgSz w:w="11909" w:h="16843"/>
          <w:pgMar w:top="720" w:right="1685" w:bottom="666" w:left="1680" w:header="720" w:footer="720" w:gutter="0"/>
          <w:cols w:space="720"/>
        </w:sectPr>
      </w:pPr>
    </w:p>
    <w:p w14:paraId="59FCAACA" w14:textId="77777777" w:rsidR="008D35D2" w:rsidRDefault="00A665B6">
      <w:pPr>
        <w:spacing w:before="2" w:line="233" w:lineRule="exact"/>
        <w:textAlignment w:val="baseline"/>
        <w:rPr>
          <w:rFonts w:ascii="Arial" w:eastAsia="Arial" w:hAnsi="Arial"/>
          <w:color w:val="000000"/>
          <w:spacing w:val="-2"/>
          <w:sz w:val="20"/>
        </w:rPr>
      </w:pPr>
      <w:r>
        <w:rPr>
          <w:rFonts w:ascii="Arial" w:eastAsia="Arial" w:hAnsi="Arial"/>
          <w:color w:val="000000"/>
          <w:spacing w:val="-2"/>
          <w:sz w:val="20"/>
        </w:rPr>
        <w:lastRenderedPageBreak/>
        <w:t>CUSC v1.5</w:t>
      </w:r>
    </w:p>
    <w:p w14:paraId="4D30F00F" w14:textId="77777777" w:rsidR="008D35D2" w:rsidRDefault="00F75A9E">
      <w:pPr>
        <w:spacing w:before="476" w:line="280" w:lineRule="exact"/>
        <w:ind w:left="3672"/>
        <w:textAlignment w:val="baseline"/>
        <w:rPr>
          <w:rFonts w:ascii="Arial" w:eastAsia="Arial" w:hAnsi="Arial"/>
          <w:b/>
          <w:color w:val="000000"/>
          <w:sz w:val="24"/>
          <w:u w:val="single"/>
        </w:rPr>
      </w:pPr>
      <w:r>
        <w:rPr>
          <w:rFonts w:ascii="Arial" w:eastAsia="Arial" w:hAnsi="Arial"/>
          <w:b/>
          <w:color w:val="000000"/>
          <w:sz w:val="24"/>
          <w:u w:val="single"/>
        </w:rPr>
        <w:t>Appendix</w:t>
      </w:r>
    </w:p>
    <w:p w14:paraId="69763FC5" w14:textId="77777777" w:rsidR="008D35D2" w:rsidRDefault="00F75A9E">
      <w:pPr>
        <w:tabs>
          <w:tab w:val="right" w:pos="7200"/>
        </w:tabs>
        <w:spacing w:before="244" w:after="9717" w:line="280" w:lineRule="exact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 xml:space="preserve">Amount of </w:t>
      </w:r>
      <w:r>
        <w:rPr>
          <w:rFonts w:ascii="Arial" w:eastAsia="Arial" w:hAnsi="Arial"/>
          <w:b/>
          <w:color w:val="000000"/>
          <w:sz w:val="24"/>
        </w:rPr>
        <w:t xml:space="preserve">Security Cover </w:t>
      </w:r>
      <w:r>
        <w:rPr>
          <w:rFonts w:ascii="Arial" w:eastAsia="Arial" w:hAnsi="Arial"/>
          <w:color w:val="000000"/>
          <w:sz w:val="24"/>
        </w:rPr>
        <w:t xml:space="preserve">required if Option A deleted: </w:t>
      </w:r>
      <w:proofErr w:type="gramStart"/>
      <w:r>
        <w:rPr>
          <w:rFonts w:ascii="Arial" w:eastAsia="Arial" w:hAnsi="Arial"/>
          <w:color w:val="000000"/>
          <w:sz w:val="24"/>
        </w:rPr>
        <w:t>£[</w:t>
      </w:r>
      <w:proofErr w:type="gramEnd"/>
      <w:r>
        <w:rPr>
          <w:rFonts w:ascii="Arial" w:eastAsia="Arial" w:hAnsi="Arial"/>
          <w:color w:val="000000"/>
          <w:sz w:val="24"/>
        </w:rPr>
        <w:tab/>
        <w:t>]</w:t>
      </w:r>
    </w:p>
    <w:p w14:paraId="78795DFA" w14:textId="77777777" w:rsidR="008D35D2" w:rsidRDefault="008D35D2">
      <w:pPr>
        <w:spacing w:before="244" w:after="9717" w:line="280" w:lineRule="exact"/>
        <w:sectPr w:rsidR="008D35D2">
          <w:pgSz w:w="11909" w:h="16843"/>
          <w:pgMar w:top="720" w:right="3010" w:bottom="666" w:left="1685" w:header="720" w:footer="720" w:gutter="0"/>
          <w:cols w:space="720"/>
        </w:sectPr>
      </w:pPr>
    </w:p>
    <w:p w14:paraId="631731DC" w14:textId="77777777" w:rsidR="008D35D2" w:rsidRDefault="00A665B6">
      <w:pPr>
        <w:spacing w:before="2" w:line="280" w:lineRule="exact"/>
        <w:jc w:val="center"/>
        <w:textAlignment w:val="baseline"/>
        <w:rPr>
          <w:rFonts w:ascii="Arial" w:eastAsia="Arial" w:hAnsi="Arial"/>
          <w:b/>
          <w:color w:val="000000"/>
          <w:spacing w:val="-1"/>
          <w:sz w:val="24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24C8866E" wp14:editId="3BD9F989">
                <wp:simplePos x="0" y="0"/>
                <wp:positionH relativeFrom="page">
                  <wp:posOffset>5382895</wp:posOffset>
                </wp:positionH>
                <wp:positionV relativeFrom="page">
                  <wp:posOffset>10020935</wp:posOffset>
                </wp:positionV>
                <wp:extent cx="1100455" cy="253365"/>
                <wp:effectExtent l="0" t="0" r="0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0455" cy="253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CDC92C" w14:textId="77777777" w:rsidR="008D35D2" w:rsidRDefault="00A665B6">
                            <w:pPr>
                              <w:spacing w:before="100" w:after="48" w:line="242" w:lineRule="exact"/>
                              <w:textAlignment w:val="baseline"/>
                              <w:rPr>
                                <w:rFonts w:ascii="Arial" w:eastAsia="Arial" w:hAnsi="Arial"/>
                                <w:color w:val="000000"/>
                                <w:spacing w:val="-11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color w:val="000000"/>
                                <w:spacing w:val="-11"/>
                                <w:sz w:val="20"/>
                              </w:rPr>
                              <w:t>v1.5</w:t>
                            </w:r>
                            <w:r w:rsidR="00F75A9E">
                              <w:rPr>
                                <w:rFonts w:ascii="Arial" w:eastAsia="Arial" w:hAnsi="Arial"/>
                                <w:color w:val="000000"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 w:rsidR="00F75A9E">
                              <w:rPr>
                                <w:rFonts w:ascii="Arial" w:eastAsia="Arial" w:hAnsi="Arial"/>
                                <w:color w:val="000000"/>
                                <w:spacing w:val="-11"/>
                                <w:sz w:val="23"/>
                              </w:rPr>
                              <w:t xml:space="preserve">– </w:t>
                            </w:r>
                            <w:r>
                              <w:rPr>
                                <w:rFonts w:ascii="Arial" w:eastAsia="Arial" w:hAnsi="Arial"/>
                                <w:color w:val="000000"/>
                                <w:spacing w:val="-11"/>
                                <w:sz w:val="20"/>
                              </w:rPr>
                              <w:t>1 April 2019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C8866E" id="Text Box 2" o:spid="_x0000_s1031" type="#_x0000_t202" style="position:absolute;left:0;text-align:left;margin-left:423.85pt;margin-top:789.05pt;width:86.65pt;height:19.95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fRJ6QEAAL0DAAAOAAAAZHJzL2Uyb0RvYy54bWysU9tu2zAMfR+wfxD0vthJl2Iw4hRdiw4D&#10;ugvQ7gMYWbaF2aJGKbGzrx8lx2m3vhV7ESiKPDyHpDZXY9+JgyZv0JZyucil0FZhZWxTyh+Pd+8+&#10;SOED2Ao6tLqUR+3l1fbtm83gCr3CFrtKk2AQ64vBlbINwRVZ5lWre/ALdNryY43UQ+ArNVlFMDB6&#10;32WrPL/MBqTKESrtPXtvp0e5Tfh1rVX4VtdeB9GVkrmFdFI6d/HMthsoGgLXGnWiAa9g0YOxXPQM&#10;dQsBxJ7MC6jeKEKPdVgo7DOsa6N00sBqlvk/ah5acDpp4eZ4d26T/3+w6uvhOwlT8eyksNDziB71&#10;GMRHHMUqdmdwvuCgB8dhYWR3jIxKvbtH9dMLizct2EZfE+HQaqiY3TJmZs9SJxwfQXbDF6y4DOwD&#10;JqCxpj4CcjMEo/OUjufJRCoqllzm+fv1WgrFb6v1xcXlOpWAYs525MMnjb2IRimJJ5/Q4XDvQ2QD&#10;xRwSi1m8M12Xpt/ZvxwcGD2JfSQ8UQ/jbkxtSnWjsh1WR5ZDOO0U/wE2WqTfUgy8T6X0v/ZAWoru&#10;s+WWxOWbDZqN3WyAVZxayiDFZN6EaUn3jkzTMvLUdIvX3LbaJEVPLE50eUeS0NM+xyV8fk9RT79u&#10;+wcAAP//AwBQSwMEFAAGAAgAAAAhAJ0fo/viAAAADgEAAA8AAABkcnMvZG93bnJldi54bWxMj8FO&#10;wzAQRO9I/IO1SNyonQqSEOJUFYITEiINB45O7CZW43WI3Tb8PdsT3HY0T7Mz5WZxIzuZOViPEpKV&#10;AGaw89piL+Gzeb3LgYWoUKvRo5HwYwJsquurUhXan7E2p13sGYVgKJSEIcap4Dx0g3EqrPxkkLy9&#10;n52KJOee61mdKdyNfC1Eyp2ySB8GNZnnwXSH3dFJ2H5h/WK/39uPel/bpnkU+JYepLy9WbZPwKJZ&#10;4h8Ml/pUHSrq1Poj6sBGCfl9lhFKxkOWJ8AuiFgntK+lK01yAbwq+f8Z1S8AAAD//wMAUEsBAi0A&#10;FAAGAAgAAAAhALaDOJL+AAAA4QEAABMAAAAAAAAAAAAAAAAAAAAAAFtDb250ZW50X1R5cGVzXS54&#10;bWxQSwECLQAUAAYACAAAACEAOP0h/9YAAACUAQAACwAAAAAAAAAAAAAAAAAvAQAAX3JlbHMvLnJl&#10;bHNQSwECLQAUAAYACAAAACEAV4X0SekBAAC9AwAADgAAAAAAAAAAAAAAAAAuAgAAZHJzL2Uyb0Rv&#10;Yy54bWxQSwECLQAUAAYACAAAACEAnR+j++IAAAAOAQAADwAAAAAAAAAAAAAAAABDBAAAZHJzL2Rv&#10;d25yZXYueG1sUEsFBgAAAAAEAAQA8wAAAFIFAAAAAA==&#10;" filled="f" stroked="f">
                <v:textbox inset="0,0,0,0">
                  <w:txbxContent>
                    <w:p w14:paraId="69CDC92C" w14:textId="77777777" w:rsidR="008D35D2" w:rsidRDefault="00A665B6">
                      <w:pPr>
                        <w:spacing w:before="100" w:after="48" w:line="242" w:lineRule="exact"/>
                        <w:textAlignment w:val="baseline"/>
                        <w:rPr>
                          <w:rFonts w:ascii="Arial" w:eastAsia="Arial" w:hAnsi="Arial"/>
                          <w:color w:val="000000"/>
                          <w:spacing w:val="-11"/>
                          <w:sz w:val="20"/>
                        </w:rPr>
                      </w:pPr>
                      <w:r>
                        <w:rPr>
                          <w:rFonts w:ascii="Arial" w:eastAsia="Arial" w:hAnsi="Arial"/>
                          <w:color w:val="000000"/>
                          <w:spacing w:val="-11"/>
                          <w:sz w:val="20"/>
                        </w:rPr>
                        <w:t>v1.5</w:t>
                      </w:r>
                      <w:r w:rsidR="00F75A9E">
                        <w:rPr>
                          <w:rFonts w:ascii="Arial" w:eastAsia="Arial" w:hAnsi="Arial"/>
                          <w:color w:val="000000"/>
                          <w:spacing w:val="-11"/>
                          <w:sz w:val="20"/>
                        </w:rPr>
                        <w:t xml:space="preserve"> </w:t>
                      </w:r>
                      <w:r w:rsidR="00F75A9E">
                        <w:rPr>
                          <w:rFonts w:ascii="Arial" w:eastAsia="Arial" w:hAnsi="Arial"/>
                          <w:color w:val="000000"/>
                          <w:spacing w:val="-11"/>
                          <w:sz w:val="23"/>
                        </w:rPr>
                        <w:t xml:space="preserve">– </w:t>
                      </w:r>
                      <w:r>
                        <w:rPr>
                          <w:rFonts w:ascii="Arial" w:eastAsia="Arial" w:hAnsi="Arial"/>
                          <w:color w:val="000000"/>
                          <w:spacing w:val="-11"/>
                          <w:sz w:val="20"/>
                        </w:rPr>
                        <w:t>1 April 2019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F75A9E">
        <w:rPr>
          <w:rFonts w:ascii="Arial" w:eastAsia="Arial" w:hAnsi="Arial"/>
          <w:b/>
          <w:color w:val="000000"/>
          <w:spacing w:val="-1"/>
          <w:sz w:val="24"/>
        </w:rPr>
        <w:t>END OF EXHIBIT G</w:t>
      </w:r>
    </w:p>
    <w:sectPr w:rsidR="008D35D2">
      <w:type w:val="continuous"/>
      <w:pgSz w:w="11909" w:h="16843"/>
      <w:pgMar w:top="720" w:right="1680" w:bottom="666" w:left="168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Arial">
    <w:charset w:val="00"/>
    <w:pitch w:val="variable"/>
    <w:family w:val="swiss"/>
    <w:panose1 w:val="02020603050405020304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93398F"/>
    <w:multiLevelType w:val="multilevel"/>
    <w:tmpl w:val="DC5E9350"/>
    <w:lvl w:ilvl="0">
      <w:start w:val="7"/>
      <w:numFmt w:val="decimal"/>
      <w:lvlText w:val="%1."/>
      <w:lvlJc w:val="left"/>
      <w:pPr>
        <w:tabs>
          <w:tab w:val="left" w:pos="864"/>
        </w:tabs>
        <w:ind w:left="720"/>
      </w:pPr>
      <w:rPr>
        <w:rFonts w:ascii="Arial" w:eastAsia="Arial" w:hAnsi="Arial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9A75B09"/>
    <w:multiLevelType w:val="multilevel"/>
    <w:tmpl w:val="748A6E88"/>
    <w:lvl w:ilvl="0">
      <w:start w:val="1"/>
      <w:numFmt w:val="decimal"/>
      <w:lvlText w:val="%1."/>
      <w:lvlJc w:val="left"/>
      <w:pPr>
        <w:tabs>
          <w:tab w:val="left" w:pos="864"/>
        </w:tabs>
        <w:ind w:left="720"/>
      </w:pPr>
      <w:rPr>
        <w:rFonts w:ascii="Arial" w:eastAsia="Arial" w:hAnsi="Arial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D32385C"/>
    <w:multiLevelType w:val="multilevel"/>
    <w:tmpl w:val="C8C600A6"/>
    <w:lvl w:ilvl="0">
      <w:start w:val="1"/>
      <w:numFmt w:val="decimal"/>
      <w:lvlText w:val="%1."/>
      <w:lvlJc w:val="left"/>
      <w:pPr>
        <w:tabs>
          <w:tab w:val="left" w:pos="792"/>
        </w:tabs>
        <w:ind w:left="720"/>
      </w:pPr>
      <w:rPr>
        <w:rFonts w:ascii="Arial" w:eastAsia="Arial" w:hAnsi="Arial"/>
        <w:b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khtar (ESO), Shazia">
    <w15:presenceInfo w15:providerId="AD" w15:userId="S::shazia.akhtar1@uk.nationalgrid.com::bde2a00d-0eb8-4377-8745-3ecad4b938e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characterSpacingControl w:val="doNotCompress"/>
  <w:compat>
    <w:doNotUseHTMLParagraphAuto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5D2"/>
    <w:rsid w:val="008D35D2"/>
    <w:rsid w:val="00A665B6"/>
    <w:rsid w:val="00AB50BC"/>
    <w:rsid w:val="00E400E9"/>
    <w:rsid w:val="00F75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7B4F2C"/>
  <w15:docId w15:val="{19A99C72-C3B2-490F-A923-1F168CD69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drId2" Type="http://schemas.openxmlformats.org/wordprocessingml/2006/fontTable" Target="fontTable0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2" ma:contentTypeDescription="Create a new document." ma:contentTypeScope="" ma:versionID="2474c7f4549ad8682880aca525ed79ee">
  <xsd:schema xmlns:xsd="http://www.w3.org/2001/XMLSchema" xmlns:xs="http://www.w3.org/2001/XMLSchema" xmlns:p="http://schemas.microsoft.com/office/2006/metadata/properties" xmlns:ns2="f71abe4e-f5ff-49cd-8eff-5f4949acc510" xmlns:ns3="97b6fe81-1556-4112-94ca-31043ca39b71" targetNamespace="http://schemas.microsoft.com/office/2006/metadata/properties" ma:root="true" ma:fieldsID="496125ef1f1b50d60b2c8ba73c0e8f8d" ns2:_="" ns3:_="">
    <xsd:import namespace="f71abe4e-f5ff-49cd-8eff-5f4949acc510"/>
    <xsd:import namespace="97b6fe81-1556-4112-94ca-31043ca39b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7E8D62-D908-45D6-884D-01BE3F9D17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A15CC1-8A37-4495-BAD6-EF61BFFE622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D50A873-150D-4C84-8904-5BAD14A747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1abe4e-f5ff-49cd-8eff-5f4949acc510"/>
    <ds:schemaRef ds:uri="97b6fe81-1556-4112-94ca-31043ca39b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760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Grid</Company>
  <LinksUpToDate>false</LinksUpToDate>
  <CharactersWithSpaces>5088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Walker, Lurrentia</dc:creator>
  <cp:lastModifiedBy>Akhtar (ESO), Shazia</cp:lastModifiedBy>
  <cp:revision>4</cp:revision>
  <dcterms:created xsi:type="dcterms:W3CDTF">2019-03-27T10:01:00Z</dcterms:created>
  <dcterms:modified xsi:type="dcterms:W3CDTF">2021-11-01T15:31:00Z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0x010100095E1BDC5029614ABF43223A464FD248</vt:lpwstr>
  </property>
</Properties>
</file>