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9CAB9" w14:textId="6FCA9E66" w:rsidR="00F97344" w:rsidRPr="00F97344" w:rsidRDefault="00F97344" w:rsidP="00F97344">
      <w:pPr>
        <w:keepLines/>
        <w:widowControl w:val="0"/>
        <w:tabs>
          <w:tab w:val="left" w:pos="1843"/>
        </w:tabs>
        <w:spacing w:line="264" w:lineRule="auto"/>
        <w:ind w:left="720" w:hanging="720"/>
        <w:jc w:val="both"/>
        <w:rPr>
          <w:rFonts w:cs="Arial"/>
          <w:b/>
          <w:snapToGrid w:val="0"/>
          <w:sz w:val="24"/>
          <w:u w:val="single"/>
        </w:rPr>
      </w:pPr>
      <w:r>
        <w:rPr>
          <w:rFonts w:cs="Arial"/>
          <w:b/>
          <w:snapToGrid w:val="0"/>
          <w:sz w:val="24"/>
          <w:u w:val="single"/>
        </w:rPr>
        <w:t xml:space="preserve">GC0151 </w:t>
      </w:r>
      <w:r>
        <w:rPr>
          <w:rFonts w:cs="Arial"/>
          <w:b/>
          <w:snapToGrid w:val="0"/>
          <w:sz w:val="24"/>
          <w:u w:val="single"/>
        </w:rPr>
        <w:t>WAGCM2</w:t>
      </w:r>
      <w:r>
        <w:rPr>
          <w:rFonts w:cs="Arial"/>
          <w:b/>
          <w:snapToGrid w:val="0"/>
          <w:sz w:val="24"/>
          <w:u w:val="single"/>
        </w:rPr>
        <w:t xml:space="preserve"> Alternative Proposal Legal Text</w:t>
      </w:r>
    </w:p>
    <w:p w14:paraId="7DC4C68E" w14:textId="77777777" w:rsidR="00F97344" w:rsidRDefault="00F97344" w:rsidP="00F97344">
      <w:pPr>
        <w:pStyle w:val="Level1Text"/>
        <w:rPr>
          <w:b/>
          <w:bCs/>
          <w:color w:val="auto"/>
        </w:rPr>
      </w:pPr>
    </w:p>
    <w:p w14:paraId="7122C829" w14:textId="12D77C5C" w:rsidR="00F97344" w:rsidRPr="00F97344" w:rsidRDefault="00F97344" w:rsidP="00F97344">
      <w:pPr>
        <w:pStyle w:val="Level1Text"/>
        <w:rPr>
          <w:b/>
          <w:bCs/>
          <w:color w:val="auto"/>
        </w:rPr>
      </w:pPr>
      <w:r w:rsidRPr="00F97344">
        <w:rPr>
          <w:b/>
          <w:bCs/>
          <w:color w:val="auto"/>
        </w:rPr>
        <w:t xml:space="preserve">Proposed </w:t>
      </w:r>
      <w:r>
        <w:rPr>
          <w:b/>
          <w:bCs/>
          <w:color w:val="auto"/>
        </w:rPr>
        <w:t>changes</w:t>
      </w:r>
      <w:r w:rsidRPr="00F97344">
        <w:rPr>
          <w:b/>
          <w:bCs/>
          <w:color w:val="auto"/>
        </w:rPr>
        <w:t xml:space="preserve"> legal text </w:t>
      </w:r>
      <w:r>
        <w:rPr>
          <w:b/>
          <w:bCs/>
          <w:color w:val="auto"/>
        </w:rPr>
        <w:t xml:space="preserve">in </w:t>
      </w:r>
      <w:r w:rsidRPr="00F97344">
        <w:rPr>
          <w:b/>
          <w:bCs/>
          <w:color w:val="auto"/>
        </w:rPr>
        <w:t>CC</w:t>
      </w:r>
    </w:p>
    <w:p w14:paraId="02630ADE" w14:textId="77777777" w:rsidR="00F97344" w:rsidRDefault="00F97344" w:rsidP="00F97344">
      <w:pPr>
        <w:pStyle w:val="Level1Text"/>
        <w:ind w:left="0" w:firstLine="0"/>
        <w:rPr>
          <w:color w:val="auto"/>
        </w:rPr>
      </w:pPr>
    </w:p>
    <w:p w14:paraId="2CA49B40" w14:textId="77777777" w:rsidR="00F97344" w:rsidRPr="00BA05AE" w:rsidRDefault="00F97344" w:rsidP="00F97344">
      <w:pPr>
        <w:pStyle w:val="Level1Text"/>
        <w:rPr>
          <w:color w:val="auto"/>
        </w:rPr>
      </w:pPr>
      <w:r w:rsidRPr="00BA05AE">
        <w:rPr>
          <w:color w:val="auto"/>
        </w:rPr>
        <w:t>CC.6.3.15</w:t>
      </w:r>
      <w:r w:rsidRPr="00BA05AE">
        <w:rPr>
          <w:color w:val="auto"/>
        </w:rPr>
        <w:tab/>
      </w:r>
      <w:r w:rsidRPr="00BA05AE">
        <w:rPr>
          <w:color w:val="auto"/>
          <w:u w:val="single"/>
        </w:rPr>
        <w:t>Fault Ride Through</w:t>
      </w:r>
    </w:p>
    <w:p w14:paraId="41E4AD5C" w14:textId="77777777" w:rsidR="00F97344" w:rsidRPr="00BA05AE" w:rsidRDefault="00F97344" w:rsidP="00F97344">
      <w:pPr>
        <w:pStyle w:val="Level1Text"/>
        <w:rPr>
          <w:color w:val="auto"/>
        </w:rPr>
      </w:pPr>
      <w:bookmarkStart w:id="0" w:name="_DV_M460"/>
      <w:bookmarkEnd w:id="0"/>
      <w:r w:rsidRPr="00BA05AE">
        <w:rPr>
          <w:color w:val="auto"/>
        </w:rPr>
        <w:tab/>
        <w:t xml:space="preserve">This section sets out the fault ride through requirements on </w:t>
      </w:r>
      <w:r w:rsidRPr="00BA05AE">
        <w:rPr>
          <w:b/>
          <w:color w:val="auto"/>
        </w:rPr>
        <w:t>Generating Units</w:t>
      </w:r>
      <w:r w:rsidRPr="00BA05AE">
        <w:rPr>
          <w:color w:val="auto"/>
        </w:rPr>
        <w:t>,</w:t>
      </w:r>
      <w:r w:rsidRPr="00BA05AE">
        <w:rPr>
          <w:b/>
          <w:color w:val="auto"/>
        </w:rPr>
        <w:t xml:space="preserve"> Power Park Modules</w:t>
      </w:r>
      <w:bookmarkStart w:id="1" w:name="_DV_M461"/>
      <w:bookmarkEnd w:id="1"/>
      <w:r w:rsidRPr="00BA05AE">
        <w:rPr>
          <w:color w:val="auto"/>
        </w:rPr>
        <w:t>,</w:t>
      </w:r>
      <w:r w:rsidRPr="00BA05AE">
        <w:rPr>
          <w:b/>
          <w:color w:val="auto"/>
        </w:rPr>
        <w:t xml:space="preserve"> DC Converters</w:t>
      </w:r>
      <w:r w:rsidRPr="00BF2CC8">
        <w:rPr>
          <w:b/>
          <w:bCs/>
          <w:color w:val="auto"/>
        </w:rPr>
        <w:t xml:space="preserve"> </w:t>
      </w:r>
      <w:bookmarkStart w:id="2" w:name="_DV_C170"/>
      <w:r w:rsidRPr="00BF2CC8">
        <w:rPr>
          <w:color w:val="auto"/>
        </w:rPr>
        <w:t xml:space="preserve">and </w:t>
      </w:r>
      <w:r w:rsidRPr="00BF2CC8">
        <w:rPr>
          <w:b/>
          <w:bCs/>
          <w:color w:val="auto"/>
        </w:rPr>
        <w:t>OTSDUW Plant and Apparatus</w:t>
      </w:r>
      <w:bookmarkStart w:id="3" w:name="_DV_M462"/>
      <w:bookmarkEnd w:id="2"/>
      <w:bookmarkEnd w:id="3"/>
      <w:r w:rsidRPr="00BA05AE">
        <w:rPr>
          <w:color w:val="auto"/>
        </w:rPr>
        <w:t>.</w:t>
      </w:r>
      <w:r w:rsidRPr="00BA05AE">
        <w:rPr>
          <w:b/>
          <w:color w:val="auto"/>
        </w:rPr>
        <w:t xml:space="preserve"> Onshore Generating Units</w:t>
      </w:r>
      <w:r w:rsidRPr="00BA05AE">
        <w:rPr>
          <w:color w:val="auto"/>
        </w:rPr>
        <w:t>,</w:t>
      </w:r>
      <w:r w:rsidRPr="00BA05AE">
        <w:rPr>
          <w:b/>
          <w:color w:val="auto"/>
        </w:rPr>
        <w:t xml:space="preserve"> Onshore Power Park Modules</w:t>
      </w:r>
      <w:bookmarkStart w:id="4" w:name="_DV_M463"/>
      <w:bookmarkEnd w:id="4"/>
      <w:r w:rsidRPr="00BA05AE">
        <w:rPr>
          <w:color w:val="auto"/>
        </w:rPr>
        <w:t>,</w:t>
      </w:r>
      <w:r w:rsidRPr="00BA05AE">
        <w:rPr>
          <w:b/>
          <w:color w:val="auto"/>
        </w:rPr>
        <w:t xml:space="preserve"> Onshore DC Converters </w:t>
      </w:r>
      <w:r w:rsidRPr="00BA05AE">
        <w:rPr>
          <w:color w:val="auto"/>
        </w:rPr>
        <w:t>(including</w:t>
      </w:r>
      <w:r w:rsidRPr="00BA05AE">
        <w:rPr>
          <w:b/>
          <w:color w:val="auto"/>
        </w:rPr>
        <w:t xml:space="preserve"> Embedded Medium Power Stations </w:t>
      </w:r>
      <w:r w:rsidRPr="00BA05AE">
        <w:rPr>
          <w:color w:val="auto"/>
        </w:rPr>
        <w:t>and</w:t>
      </w:r>
      <w:r w:rsidRPr="00BA05AE">
        <w:rPr>
          <w:b/>
          <w:color w:val="auto"/>
        </w:rPr>
        <w:t xml:space="preserve"> Embedded DC Converter Stations </w:t>
      </w:r>
      <w:r w:rsidRPr="00BA05AE">
        <w:rPr>
          <w:color w:val="auto"/>
        </w:rPr>
        <w:t>not subject to a</w:t>
      </w:r>
      <w:r w:rsidRPr="00BA05AE">
        <w:rPr>
          <w:b/>
          <w:color w:val="auto"/>
        </w:rPr>
        <w:t xml:space="preserve"> Bilateral Agreement </w:t>
      </w:r>
      <w:r w:rsidRPr="00BA05AE">
        <w:rPr>
          <w:color w:val="auto"/>
        </w:rPr>
        <w:t xml:space="preserve">and with an </w:t>
      </w:r>
      <w:r w:rsidRPr="00BA05AE">
        <w:rPr>
          <w:b/>
          <w:color w:val="auto"/>
        </w:rPr>
        <w:t xml:space="preserve">Onshore User System Entry Point </w:t>
      </w:r>
      <w:r w:rsidRPr="00BA05AE">
        <w:rPr>
          <w:color w:val="auto"/>
        </w:rPr>
        <w:t>(irrespective of whether they are located</w:t>
      </w:r>
      <w:r w:rsidRPr="00BA05AE">
        <w:rPr>
          <w:b/>
          <w:color w:val="auto"/>
        </w:rPr>
        <w:t xml:space="preserve"> Onshore </w:t>
      </w:r>
      <w:r w:rsidRPr="00BA05AE">
        <w:rPr>
          <w:color w:val="auto"/>
        </w:rPr>
        <w:t>or</w:t>
      </w:r>
      <w:r w:rsidRPr="00BA05AE">
        <w:rPr>
          <w:b/>
          <w:color w:val="auto"/>
        </w:rPr>
        <w:t xml:space="preserve"> Offshore</w:t>
      </w:r>
      <w:r w:rsidRPr="00BA05AE">
        <w:rPr>
          <w:color w:val="auto"/>
        </w:rPr>
        <w:t>))</w:t>
      </w:r>
      <w:bookmarkStart w:id="5" w:name="_DV_C173"/>
      <w:r w:rsidRPr="00BA05AE">
        <w:rPr>
          <w:b/>
          <w:color w:val="auto"/>
        </w:rPr>
        <w:t xml:space="preserve"> </w:t>
      </w:r>
      <w:bookmarkStart w:id="6" w:name="_DV_M464"/>
      <w:bookmarkEnd w:id="5"/>
      <w:bookmarkEnd w:id="6"/>
      <w:r w:rsidRPr="00BF2CC8">
        <w:rPr>
          <w:color w:val="auto"/>
        </w:rPr>
        <w:t xml:space="preserve">and </w:t>
      </w:r>
      <w:r w:rsidRPr="00BF2CC8">
        <w:rPr>
          <w:b/>
          <w:bCs/>
          <w:color w:val="auto"/>
        </w:rPr>
        <w:t>OTSDUW Plant and Apparatus</w:t>
      </w:r>
      <w:r w:rsidRPr="00BA05AE">
        <w:rPr>
          <w:b/>
          <w:color w:val="auto"/>
        </w:rPr>
        <w:t xml:space="preserve"> </w:t>
      </w:r>
      <w:r w:rsidRPr="00BA05AE">
        <w:rPr>
          <w:color w:val="auto"/>
        </w:rPr>
        <w:t xml:space="preserve">are required to operate through </w:t>
      </w:r>
      <w:r w:rsidRPr="00BA05AE">
        <w:rPr>
          <w:b/>
          <w:color w:val="auto"/>
        </w:rPr>
        <w:t>System</w:t>
      </w:r>
      <w:bookmarkStart w:id="7" w:name="_DV_M465"/>
      <w:bookmarkEnd w:id="7"/>
      <w:r w:rsidRPr="00BA05AE">
        <w:rPr>
          <w:color w:val="auto"/>
        </w:rPr>
        <w:t xml:space="preserve"> faults and disturbances as defined in CC.6.3.15.1 (a), CC.6.3.15.1 (b) and CC.6.3.15.3. </w:t>
      </w:r>
      <w:r w:rsidRPr="00BF2CC8">
        <w:rPr>
          <w:b/>
          <w:color w:val="auto"/>
        </w:rPr>
        <w:t>Offshore GB Generators</w:t>
      </w:r>
      <w:r w:rsidRPr="00BF2CC8">
        <w:rPr>
          <w:color w:val="auto"/>
        </w:rPr>
        <w:t xml:space="preserve"> in respect of </w:t>
      </w:r>
      <w:r w:rsidRPr="00BA05AE">
        <w:rPr>
          <w:b/>
          <w:color w:val="auto"/>
        </w:rPr>
        <w:t xml:space="preserve">Offshore Generating Units </w:t>
      </w:r>
      <w:r w:rsidRPr="00BA05AE">
        <w:rPr>
          <w:color w:val="auto"/>
        </w:rPr>
        <w:t>at a</w:t>
      </w:r>
      <w:r w:rsidRPr="00BA05AE">
        <w:rPr>
          <w:b/>
          <w:color w:val="auto"/>
        </w:rPr>
        <w:t xml:space="preserve"> Large Power Station</w:t>
      </w:r>
      <w:r w:rsidRPr="00BA05AE">
        <w:rPr>
          <w:color w:val="auto"/>
        </w:rPr>
        <w:t>,</w:t>
      </w:r>
      <w:r w:rsidRPr="00BA05AE">
        <w:rPr>
          <w:b/>
          <w:color w:val="auto"/>
        </w:rPr>
        <w:t xml:space="preserve"> Offshore Power Park Modules </w:t>
      </w:r>
      <w:r w:rsidRPr="00BA05AE">
        <w:rPr>
          <w:color w:val="auto"/>
        </w:rPr>
        <w:t>at a</w:t>
      </w:r>
      <w:r w:rsidRPr="00BA05AE">
        <w:rPr>
          <w:b/>
          <w:color w:val="auto"/>
        </w:rPr>
        <w:t xml:space="preserve"> Large Power Station </w:t>
      </w:r>
      <w:r w:rsidRPr="00BA05AE">
        <w:rPr>
          <w:color w:val="auto"/>
        </w:rPr>
        <w:t xml:space="preserve">and </w:t>
      </w:r>
      <w:r w:rsidRPr="00BF2CC8">
        <w:rPr>
          <w:b/>
          <w:color w:val="auto"/>
        </w:rPr>
        <w:t>DC Converter Station</w:t>
      </w:r>
      <w:r w:rsidRPr="00BF2CC8">
        <w:rPr>
          <w:color w:val="auto"/>
        </w:rPr>
        <w:t xml:space="preserve"> owners in respect of </w:t>
      </w:r>
      <w:r w:rsidRPr="00BA05AE">
        <w:rPr>
          <w:b/>
          <w:color w:val="auto"/>
        </w:rPr>
        <w:t xml:space="preserve">Offshore DC Converters </w:t>
      </w:r>
      <w:r w:rsidRPr="00BA05AE">
        <w:rPr>
          <w:color w:val="auto"/>
        </w:rPr>
        <w:t>at a</w:t>
      </w:r>
      <w:r w:rsidRPr="00BA05AE">
        <w:rPr>
          <w:b/>
          <w:color w:val="auto"/>
        </w:rPr>
        <w:t xml:space="preserve"> Large Power Station </w:t>
      </w:r>
      <w:r w:rsidRPr="00BA05AE">
        <w:rPr>
          <w:color w:val="auto"/>
        </w:rPr>
        <w:t>shall have the option of meeting either:</w:t>
      </w:r>
    </w:p>
    <w:p w14:paraId="7CDB7B5C" w14:textId="77777777" w:rsidR="00F97344" w:rsidRPr="00BF2CC8" w:rsidRDefault="00F97344" w:rsidP="00F97344">
      <w:pPr>
        <w:pStyle w:val="Level2Text"/>
        <w:rPr>
          <w:lang w:val="en-GB"/>
        </w:rPr>
      </w:pPr>
      <w:bookmarkStart w:id="8" w:name="_DV_M466"/>
      <w:bookmarkEnd w:id="8"/>
      <w:r w:rsidRPr="00BF2CC8">
        <w:rPr>
          <w:lang w:val="en-GB"/>
        </w:rPr>
        <w:t>(</w:t>
      </w:r>
      <w:proofErr w:type="spellStart"/>
      <w:r w:rsidRPr="00BF2CC8">
        <w:rPr>
          <w:lang w:val="en-GB"/>
        </w:rPr>
        <w:t>i</w:t>
      </w:r>
      <w:proofErr w:type="spellEnd"/>
      <w:r w:rsidRPr="00BF2CC8">
        <w:rPr>
          <w:lang w:val="en-GB"/>
        </w:rPr>
        <w:t>)</w:t>
      </w:r>
      <w:r w:rsidRPr="00BF2CC8">
        <w:rPr>
          <w:lang w:val="en-GB"/>
        </w:rPr>
        <w:tab/>
        <w:t>CC.6.3.15.1 (a), CC.6.3.15.1 (b) and CC.6.3.15.3, or:</w:t>
      </w:r>
    </w:p>
    <w:p w14:paraId="0B186991" w14:textId="77777777" w:rsidR="00F97344" w:rsidRPr="00BF2CC8" w:rsidRDefault="00F97344" w:rsidP="00F97344">
      <w:pPr>
        <w:pStyle w:val="Level2Text"/>
        <w:rPr>
          <w:lang w:val="en-GB"/>
        </w:rPr>
      </w:pPr>
      <w:bookmarkStart w:id="9" w:name="_DV_M467"/>
      <w:bookmarkEnd w:id="9"/>
      <w:r w:rsidRPr="00BF2CC8">
        <w:rPr>
          <w:lang w:val="en-GB"/>
        </w:rPr>
        <w:t>(ii)</w:t>
      </w:r>
      <w:r w:rsidRPr="00BF2CC8">
        <w:rPr>
          <w:lang w:val="en-GB"/>
        </w:rPr>
        <w:tab/>
        <w:t xml:space="preserve">CC.6.3.15.2 (a), CC.6.3.15.2 (b) and CC.6.3.15.3 </w:t>
      </w:r>
    </w:p>
    <w:p w14:paraId="42969DF1" w14:textId="77777777" w:rsidR="00F97344" w:rsidRPr="00BA05AE" w:rsidRDefault="00F97344" w:rsidP="00F97344">
      <w:pPr>
        <w:pStyle w:val="Level1Text"/>
        <w:rPr>
          <w:color w:val="auto"/>
        </w:rPr>
      </w:pPr>
      <w:bookmarkStart w:id="10" w:name="_DV_M468"/>
      <w:bookmarkStart w:id="11" w:name="_DV_M469"/>
      <w:bookmarkEnd w:id="10"/>
      <w:bookmarkEnd w:id="11"/>
      <w:r w:rsidRPr="00BA05AE">
        <w:rPr>
          <w:color w:val="auto"/>
        </w:rPr>
        <w:tab/>
      </w:r>
      <w:proofErr w:type="gramStart"/>
      <w:r w:rsidRPr="00BA05AE">
        <w:rPr>
          <w:b/>
          <w:color w:val="auto"/>
        </w:rPr>
        <w:t>Offshore</w:t>
      </w:r>
      <w:r w:rsidRPr="00BF2CC8">
        <w:rPr>
          <w:b/>
          <w:color w:val="auto"/>
        </w:rPr>
        <w:t xml:space="preserve">  GB</w:t>
      </w:r>
      <w:proofErr w:type="gramEnd"/>
      <w:r w:rsidRPr="00BA05AE">
        <w:rPr>
          <w:b/>
          <w:color w:val="auto"/>
        </w:rPr>
        <w:t xml:space="preserve"> Generators </w:t>
      </w:r>
      <w:r w:rsidRPr="00BA05AE">
        <w:rPr>
          <w:color w:val="auto"/>
        </w:rPr>
        <w:t xml:space="preserve">and </w:t>
      </w:r>
      <w:r w:rsidRPr="00BA05AE">
        <w:rPr>
          <w:b/>
          <w:color w:val="auto"/>
        </w:rPr>
        <w:t xml:space="preserve">Offshore DC Converter </w:t>
      </w:r>
      <w:r w:rsidRPr="00BA05AE">
        <w:rPr>
          <w:color w:val="auto"/>
        </w:rPr>
        <w:t xml:space="preserve">owners, should notify </w:t>
      </w:r>
      <w:r>
        <w:rPr>
          <w:b/>
          <w:color w:val="auto"/>
        </w:rPr>
        <w:t>The Company</w:t>
      </w:r>
      <w:r w:rsidRPr="00BA05AE">
        <w:rPr>
          <w:color w:val="auto"/>
        </w:rPr>
        <w:t xml:space="preserve"> which option they wish to select within 28 days (or such longer period as </w:t>
      </w:r>
      <w:r>
        <w:rPr>
          <w:b/>
          <w:color w:val="auto"/>
        </w:rPr>
        <w:t>The Company</w:t>
      </w:r>
      <w:r w:rsidRPr="00BA05AE">
        <w:rPr>
          <w:color w:val="auto"/>
        </w:rPr>
        <w:t xml:space="preserve"> may agree, in any event this being no later than 3 months before the </w:t>
      </w:r>
      <w:r w:rsidRPr="00BA05AE">
        <w:rPr>
          <w:b/>
          <w:color w:val="auto"/>
        </w:rPr>
        <w:t>Completion Date</w:t>
      </w:r>
      <w:r w:rsidRPr="00BA05AE">
        <w:rPr>
          <w:color w:val="auto"/>
        </w:rPr>
        <w:t xml:space="preserve"> of the offer for a final </w:t>
      </w:r>
      <w:r w:rsidRPr="00BA05AE">
        <w:rPr>
          <w:b/>
          <w:color w:val="auto"/>
        </w:rPr>
        <w:t xml:space="preserve">CUSC Contract </w:t>
      </w:r>
      <w:r w:rsidRPr="00BA05AE">
        <w:rPr>
          <w:color w:val="auto"/>
        </w:rPr>
        <w:t xml:space="preserve">which would be made following the appointment of the </w:t>
      </w:r>
      <w:r w:rsidRPr="00BA05AE">
        <w:rPr>
          <w:b/>
          <w:color w:val="auto"/>
        </w:rPr>
        <w:t>Offshore Transmission Licensee</w:t>
      </w:r>
      <w:r w:rsidRPr="00BA05AE">
        <w:rPr>
          <w:color w:val="auto"/>
        </w:rPr>
        <w:t>).</w:t>
      </w:r>
    </w:p>
    <w:p w14:paraId="2735FE38" w14:textId="77777777" w:rsidR="00F97344" w:rsidRPr="00BA05AE" w:rsidRDefault="00F97344" w:rsidP="00F97344">
      <w:pPr>
        <w:pStyle w:val="Level1Text"/>
        <w:rPr>
          <w:color w:val="auto"/>
        </w:rPr>
      </w:pPr>
      <w:bookmarkStart w:id="12" w:name="_DV_M470"/>
      <w:bookmarkEnd w:id="12"/>
      <w:r w:rsidRPr="00BA05AE">
        <w:rPr>
          <w:color w:val="auto"/>
        </w:rPr>
        <w:t>CC.6.3.15.1</w:t>
      </w:r>
      <w:r w:rsidRPr="00BA05AE">
        <w:rPr>
          <w:color w:val="auto"/>
        </w:rPr>
        <w:tab/>
        <w:t xml:space="preserve">Fault Ride through applicable to </w:t>
      </w:r>
      <w:r w:rsidRPr="00BA05AE">
        <w:rPr>
          <w:b/>
          <w:color w:val="auto"/>
        </w:rPr>
        <w:t>Generating Units</w:t>
      </w:r>
      <w:r w:rsidRPr="00BA05AE">
        <w:rPr>
          <w:color w:val="auto"/>
        </w:rPr>
        <w:t xml:space="preserve">, </w:t>
      </w:r>
      <w:r w:rsidRPr="00BA05AE">
        <w:rPr>
          <w:b/>
          <w:color w:val="auto"/>
        </w:rPr>
        <w:t>Power Park Modules</w:t>
      </w:r>
      <w:r w:rsidRPr="00BA05AE">
        <w:rPr>
          <w:color w:val="auto"/>
        </w:rPr>
        <w:t xml:space="preserve"> and </w:t>
      </w:r>
      <w:r w:rsidRPr="00BA05AE">
        <w:rPr>
          <w:b/>
          <w:color w:val="auto"/>
        </w:rPr>
        <w:t>DC Converters</w:t>
      </w:r>
      <w:r w:rsidRPr="00BA05AE">
        <w:rPr>
          <w:color w:val="auto"/>
        </w:rPr>
        <w:t xml:space="preserve"> </w:t>
      </w:r>
      <w:r w:rsidRPr="00BF2CC8">
        <w:rPr>
          <w:color w:val="auto"/>
        </w:rPr>
        <w:t xml:space="preserve">and </w:t>
      </w:r>
      <w:r w:rsidRPr="00BF2CC8">
        <w:rPr>
          <w:b/>
          <w:bCs/>
          <w:color w:val="auto"/>
        </w:rPr>
        <w:t>OTSDUW Plant and Apparatus</w:t>
      </w:r>
    </w:p>
    <w:p w14:paraId="5D6671C0" w14:textId="77777777" w:rsidR="00F97344" w:rsidRPr="00BF2CC8" w:rsidRDefault="00F97344" w:rsidP="00F97344">
      <w:pPr>
        <w:pStyle w:val="Level2Text"/>
        <w:rPr>
          <w:lang w:val="en-GB"/>
        </w:rPr>
      </w:pPr>
      <w:bookmarkStart w:id="13" w:name="_DV_M471"/>
      <w:bookmarkEnd w:id="13"/>
      <w:r w:rsidRPr="00BF2CC8">
        <w:rPr>
          <w:lang w:val="en-GB"/>
        </w:rPr>
        <w:t>(a)</w:t>
      </w:r>
      <w:r w:rsidRPr="00BF2CC8">
        <w:rPr>
          <w:lang w:val="en-GB"/>
        </w:rPr>
        <w:tab/>
        <w:t xml:space="preserve">Short circuit faults on the </w:t>
      </w:r>
      <w:r w:rsidRPr="00BF2CC8">
        <w:rPr>
          <w:b/>
          <w:lang w:val="en-GB"/>
        </w:rPr>
        <w:t>Onshore Transmission System</w:t>
      </w:r>
      <w:r w:rsidRPr="00BF2CC8">
        <w:rPr>
          <w:lang w:val="en-GB"/>
        </w:rPr>
        <w:t xml:space="preserve"> (which may include an </w:t>
      </w:r>
      <w:r w:rsidRPr="00BF2CC8">
        <w:rPr>
          <w:b/>
          <w:lang w:val="en-GB"/>
        </w:rPr>
        <w:t>Interface Point</w:t>
      </w:r>
      <w:r w:rsidRPr="00BF2CC8">
        <w:rPr>
          <w:lang w:val="en-GB"/>
        </w:rPr>
        <w:t xml:space="preserve">) at </w:t>
      </w:r>
      <w:proofErr w:type="spellStart"/>
      <w:r w:rsidRPr="00BF2CC8">
        <w:rPr>
          <w:b/>
          <w:lang w:val="en-GB"/>
        </w:rPr>
        <w:t>Supergrid</w:t>
      </w:r>
      <w:proofErr w:type="spellEnd"/>
      <w:r w:rsidRPr="00BF2CC8">
        <w:rPr>
          <w:b/>
          <w:lang w:val="en-GB"/>
        </w:rPr>
        <w:t xml:space="preserve"> Voltage </w:t>
      </w:r>
      <w:r w:rsidRPr="00BF2CC8">
        <w:rPr>
          <w:lang w:val="en-GB"/>
        </w:rPr>
        <w:t xml:space="preserve">up to 140ms in duration. </w:t>
      </w:r>
    </w:p>
    <w:p w14:paraId="3E26B090" w14:textId="77777777" w:rsidR="00F97344" w:rsidRDefault="00F97344" w:rsidP="00F97344">
      <w:pPr>
        <w:pStyle w:val="Level3Text"/>
      </w:pPr>
      <w:bookmarkStart w:id="14" w:name="_DV_M472"/>
      <w:bookmarkEnd w:id="14"/>
      <w:r w:rsidRPr="00BF2CC8">
        <w:t>(</w:t>
      </w:r>
      <w:proofErr w:type="spellStart"/>
      <w:r w:rsidRPr="00BF2CC8">
        <w:t>i</w:t>
      </w:r>
      <w:proofErr w:type="spellEnd"/>
      <w:r w:rsidRPr="00BF2CC8">
        <w:t>)</w:t>
      </w:r>
      <w:r w:rsidRPr="003A62E0">
        <w:rPr>
          <w:color w:val="FF0000"/>
        </w:rPr>
        <w:t>(a)</w:t>
      </w:r>
      <w:r w:rsidRPr="00BF2CC8">
        <w:tab/>
        <w:t xml:space="preserve">Each </w:t>
      </w:r>
      <w:r w:rsidRPr="00BF2CC8">
        <w:rPr>
          <w:b/>
        </w:rPr>
        <w:t>Generating Unit</w:t>
      </w:r>
      <w:r w:rsidRPr="00BF2CC8">
        <w:t>,</w:t>
      </w:r>
      <w:r w:rsidRPr="00BF2CC8">
        <w:rPr>
          <w:b/>
        </w:rPr>
        <w:t xml:space="preserve"> DC Converter</w:t>
      </w:r>
      <w:r w:rsidRPr="00BF2CC8">
        <w:t>,</w:t>
      </w:r>
      <w:bookmarkStart w:id="15" w:name="_DV_M473"/>
      <w:bookmarkEnd w:id="15"/>
      <w:r w:rsidRPr="00BF2CC8">
        <w:t xml:space="preserve"> or</w:t>
      </w:r>
      <w:r w:rsidRPr="00BF2CC8">
        <w:rPr>
          <w:b/>
        </w:rPr>
        <w:t xml:space="preserve"> Power Park Module</w:t>
      </w:r>
      <w:r w:rsidRPr="00BF2CC8">
        <w:t xml:space="preserve"> and any constituent </w:t>
      </w:r>
      <w:r w:rsidRPr="00BF2CC8">
        <w:rPr>
          <w:b/>
        </w:rPr>
        <w:t>Power Park Unit</w:t>
      </w:r>
      <w:r w:rsidRPr="00BF2CC8">
        <w:t xml:space="preserve"> thereof </w:t>
      </w:r>
      <w:bookmarkStart w:id="16" w:name="_DV_M474"/>
      <w:bookmarkStart w:id="17" w:name="_DV_C176"/>
      <w:bookmarkEnd w:id="16"/>
      <w:r w:rsidRPr="00BF2CC8">
        <w:t xml:space="preserve">and </w:t>
      </w:r>
      <w:r w:rsidRPr="00BF2CC8">
        <w:rPr>
          <w:b/>
          <w:bCs/>
        </w:rPr>
        <w:t>OTSDUW Plant and Apparatus</w:t>
      </w:r>
      <w:bookmarkEnd w:id="17"/>
      <w:r w:rsidRPr="00BF2CC8">
        <w:t xml:space="preserve"> shall </w:t>
      </w:r>
      <w:r w:rsidRPr="00C13D89">
        <w:rPr>
          <w:color w:val="FF0000"/>
        </w:rPr>
        <w:t xml:space="preserve">be designed to </w:t>
      </w:r>
      <w:r w:rsidRPr="00BF2CC8">
        <w:t xml:space="preserve">remain transiently stable and connected to the </w:t>
      </w:r>
      <w:r w:rsidRPr="00BF2CC8">
        <w:rPr>
          <w:b/>
        </w:rPr>
        <w:t>System</w:t>
      </w:r>
      <w:r w:rsidRPr="00BF2CC8">
        <w:t xml:space="preserve"> without tripping of any </w:t>
      </w:r>
      <w:r w:rsidRPr="00BF2CC8">
        <w:rPr>
          <w:b/>
        </w:rPr>
        <w:t>Generating Unit</w:t>
      </w:r>
      <w:r w:rsidRPr="00BF2CC8">
        <w:t>,</w:t>
      </w:r>
      <w:r w:rsidRPr="00BF2CC8">
        <w:rPr>
          <w:b/>
        </w:rPr>
        <w:t xml:space="preserve"> DC Converter</w:t>
      </w:r>
      <w:r w:rsidRPr="00BF2CC8">
        <w:t xml:space="preserve"> or</w:t>
      </w:r>
      <w:r w:rsidRPr="00BF2CC8">
        <w:rPr>
          <w:b/>
        </w:rPr>
        <w:t xml:space="preserve"> Power Park Module</w:t>
      </w:r>
      <w:r w:rsidRPr="00BF2CC8">
        <w:t xml:space="preserve"> and / or any constituent </w:t>
      </w:r>
      <w:r w:rsidRPr="00BF2CC8">
        <w:rPr>
          <w:b/>
        </w:rPr>
        <w:t>Power Park Unit,</w:t>
      </w:r>
      <w:bookmarkStart w:id="18" w:name="_DV_C177"/>
      <w:r w:rsidRPr="00BF2CC8">
        <w:t xml:space="preserve"> </w:t>
      </w:r>
      <w:r w:rsidRPr="00BF2CC8">
        <w:rPr>
          <w:b/>
          <w:bCs/>
        </w:rPr>
        <w:t>OTSDUW Plant and Apparatus</w:t>
      </w:r>
      <w:bookmarkStart w:id="19" w:name="_DV_M475"/>
      <w:bookmarkEnd w:id="18"/>
      <w:bookmarkEnd w:id="19"/>
      <w:r w:rsidRPr="00BF2CC8">
        <w:t xml:space="preserve">, and for </w:t>
      </w:r>
      <w:r w:rsidRPr="00BF2CC8">
        <w:rPr>
          <w:b/>
        </w:rPr>
        <w:t>Plant and Apparatus</w:t>
      </w:r>
      <w:r w:rsidRPr="00BF2CC8">
        <w:t xml:space="preserve"> installed on or after 1 December 2017, reactive compensation equipment, for a close-up solid three-phase short circuit fault or any unbalanced short circuit fault on the</w:t>
      </w:r>
      <w:r w:rsidRPr="00BF2CC8">
        <w:rPr>
          <w:b/>
        </w:rPr>
        <w:t xml:space="preserve"> Onshore Transmission System</w:t>
      </w:r>
      <w:bookmarkStart w:id="20" w:name="_DV_C178"/>
      <w:r w:rsidRPr="00BF2CC8">
        <w:rPr>
          <w:b/>
        </w:rPr>
        <w:t xml:space="preserve"> </w:t>
      </w:r>
      <w:r w:rsidRPr="00BF2CC8">
        <w:t xml:space="preserve">(including in respect of </w:t>
      </w:r>
      <w:r w:rsidRPr="00BF2CC8">
        <w:rPr>
          <w:b/>
          <w:bCs/>
        </w:rPr>
        <w:t>OTSDUW Plant and Apparatus</w:t>
      </w:r>
      <w:r w:rsidRPr="00BF2CC8">
        <w:t xml:space="preserve">, the </w:t>
      </w:r>
      <w:r w:rsidRPr="00BF2CC8">
        <w:rPr>
          <w:b/>
          <w:bCs/>
        </w:rPr>
        <w:t>Interface Point</w:t>
      </w:r>
      <w:r w:rsidRPr="00BF2CC8">
        <w:t>)</w:t>
      </w:r>
      <w:bookmarkStart w:id="21" w:name="_DV_M476"/>
      <w:bookmarkEnd w:id="20"/>
      <w:bookmarkEnd w:id="21"/>
      <w:r w:rsidRPr="00BF2CC8">
        <w:rPr>
          <w:b/>
          <w:bCs/>
        </w:rPr>
        <w:t xml:space="preserve"> </w:t>
      </w:r>
      <w:r w:rsidRPr="00BF2CC8">
        <w:t>operating at</w:t>
      </w:r>
      <w:r w:rsidRPr="00BF2CC8">
        <w:rPr>
          <w:b/>
        </w:rPr>
        <w:t xml:space="preserve"> </w:t>
      </w:r>
      <w:proofErr w:type="spellStart"/>
      <w:r w:rsidRPr="00BF2CC8">
        <w:rPr>
          <w:b/>
        </w:rPr>
        <w:t>Supergrid</w:t>
      </w:r>
      <w:proofErr w:type="spellEnd"/>
      <w:r w:rsidRPr="00BF2CC8">
        <w:rPr>
          <w:b/>
        </w:rPr>
        <w:t xml:space="preserve"> Voltages</w:t>
      </w:r>
      <w:r w:rsidRPr="00BF2CC8">
        <w:t xml:space="preserve"> for a total fault clearance time of up to 140 </w:t>
      </w:r>
      <w:proofErr w:type="spellStart"/>
      <w:r w:rsidRPr="00BF2CC8">
        <w:t>ms</w:t>
      </w:r>
      <w:proofErr w:type="spellEnd"/>
      <w:r w:rsidRPr="00BF2CC8">
        <w:t xml:space="preserve">. A solid three-phase or unbalanced earthed fault results in zero voltage on the faulted phase(s) at the point of fault. The duration of zero voltage is dependent on local </w:t>
      </w:r>
      <w:r w:rsidRPr="00BF2CC8">
        <w:rPr>
          <w:b/>
        </w:rPr>
        <w:t>Protection</w:t>
      </w:r>
      <w:r w:rsidRPr="00BF2CC8">
        <w:t xml:space="preserve"> and circuit breaker operating times. </w:t>
      </w:r>
      <w:r w:rsidRPr="000D7D0A">
        <w:rPr>
          <w:color w:val="FF0000"/>
        </w:rPr>
        <w:t xml:space="preserve">Where </w:t>
      </w:r>
      <w:r w:rsidRPr="000D7D0A">
        <w:rPr>
          <w:b/>
          <w:bCs/>
          <w:color w:val="FF0000"/>
        </w:rPr>
        <w:t>The Company</w:t>
      </w:r>
      <w:r w:rsidRPr="000D7D0A">
        <w:rPr>
          <w:color w:val="FF0000"/>
        </w:rPr>
        <w:t xml:space="preserve"> or </w:t>
      </w:r>
      <w:r w:rsidRPr="000D7D0A">
        <w:rPr>
          <w:b/>
          <w:bCs/>
          <w:color w:val="FF0000"/>
        </w:rPr>
        <w:t>Transmission Owner</w:t>
      </w:r>
      <w:r w:rsidRPr="000D7D0A">
        <w:rPr>
          <w:color w:val="FF0000"/>
        </w:rPr>
        <w:t xml:space="preserve"> have agreed the</w:t>
      </w:r>
      <w:r w:rsidRPr="00BF2CC8">
        <w:t xml:space="preserve"> duration </w:t>
      </w:r>
      <w:r w:rsidRPr="000D7D0A">
        <w:rPr>
          <w:color w:val="FF0000"/>
        </w:rPr>
        <w:t>of zero voltage</w:t>
      </w:r>
      <w:r w:rsidRPr="00D028FA">
        <w:rPr>
          <w:color w:val="FF0000"/>
        </w:rPr>
        <w:t xml:space="preserve"> </w:t>
      </w:r>
      <w:r w:rsidRPr="00BF2CC8">
        <w:t xml:space="preserve">and the fault clearance times </w:t>
      </w:r>
      <w:r w:rsidRPr="009A03AD">
        <w:rPr>
          <w:color w:val="FF0000"/>
        </w:rPr>
        <w:t>are less than 140ms this</w:t>
      </w:r>
      <w:r w:rsidRPr="00D028FA">
        <w:rPr>
          <w:color w:val="FF0000"/>
        </w:rPr>
        <w:t xml:space="preserve"> </w:t>
      </w:r>
      <w:r w:rsidRPr="00BF2CC8">
        <w:t>will be specified in the</w:t>
      </w:r>
      <w:r w:rsidRPr="00BF2CC8">
        <w:rPr>
          <w:b/>
        </w:rPr>
        <w:t xml:space="preserve"> Bilateral Agreement</w:t>
      </w:r>
      <w:r w:rsidRPr="00BF2CC8">
        <w:t xml:space="preserve">. Following fault clearance, recovery of the </w:t>
      </w:r>
      <w:proofErr w:type="spellStart"/>
      <w:r w:rsidRPr="00BF2CC8">
        <w:rPr>
          <w:b/>
        </w:rPr>
        <w:t>Supergrid</w:t>
      </w:r>
      <w:proofErr w:type="spellEnd"/>
      <w:r w:rsidRPr="00BF2CC8">
        <w:rPr>
          <w:b/>
        </w:rPr>
        <w:t xml:space="preserve"> Voltage </w:t>
      </w:r>
      <w:r w:rsidRPr="00BF2CC8">
        <w:t xml:space="preserve">on the </w:t>
      </w:r>
      <w:r w:rsidRPr="00BF2CC8">
        <w:rPr>
          <w:b/>
        </w:rPr>
        <w:t>Onshore Transmission System</w:t>
      </w:r>
      <w:r w:rsidRPr="00BF2CC8">
        <w:t xml:space="preserve"> to 90% may take longer than 140ms as illustrated in </w:t>
      </w:r>
      <w:r>
        <w:t>Figure CC.6.3.15(a)(</w:t>
      </w:r>
      <w:proofErr w:type="spellStart"/>
      <w:r>
        <w:t>i</w:t>
      </w:r>
      <w:proofErr w:type="spellEnd"/>
      <w:r>
        <w:t xml:space="preserve">)(a) and </w:t>
      </w:r>
      <w:r w:rsidRPr="00BF2CC8">
        <w:t xml:space="preserve">Appendix 4A Figures CC.A.4A.1 (a) and (b).  </w:t>
      </w:r>
    </w:p>
    <w:p w14:paraId="6D5047AC" w14:textId="77777777" w:rsidR="00F97344" w:rsidRDefault="00F97344" w:rsidP="00F97344">
      <w:pPr>
        <w:pStyle w:val="Level3Text"/>
      </w:pPr>
      <w:r>
        <w:rPr>
          <w:noProof/>
        </w:rPr>
        <w:lastRenderedPageBreak/>
        <w:drawing>
          <wp:inline distT="0" distB="0" distL="0" distR="0" wp14:anchorId="06E91EDF" wp14:editId="3851F8F3">
            <wp:extent cx="4336387" cy="2770469"/>
            <wp:effectExtent l="0" t="0" r="7620" b="0"/>
            <wp:docPr id="11" name="Picture 1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4363731" cy="2787939"/>
                    </a:xfrm>
                    <a:prstGeom prst="rect">
                      <a:avLst/>
                    </a:prstGeom>
                  </pic:spPr>
                </pic:pic>
              </a:graphicData>
            </a:graphic>
          </wp:inline>
        </w:drawing>
      </w:r>
    </w:p>
    <w:p w14:paraId="3BDA76A3" w14:textId="77777777" w:rsidR="00F97344" w:rsidRPr="00962B82" w:rsidRDefault="00F97344" w:rsidP="00F97344">
      <w:pPr>
        <w:pStyle w:val="Level3Text"/>
        <w:rPr>
          <w:color w:val="FF0000"/>
        </w:rPr>
      </w:pPr>
      <w:r w:rsidRPr="00962B82">
        <w:rPr>
          <w:color w:val="FF0000"/>
        </w:rPr>
        <w:t>Figure CC.6.3.15(a)(</w:t>
      </w:r>
      <w:proofErr w:type="spellStart"/>
      <w:r w:rsidRPr="00962B82">
        <w:rPr>
          <w:color w:val="FF0000"/>
        </w:rPr>
        <w:t>i</w:t>
      </w:r>
      <w:proofErr w:type="spellEnd"/>
      <w:r w:rsidRPr="00962B82">
        <w:rPr>
          <w:color w:val="FF0000"/>
        </w:rPr>
        <w:t>)(a)</w:t>
      </w:r>
    </w:p>
    <w:p w14:paraId="47062D72" w14:textId="77777777" w:rsidR="00F97344" w:rsidRDefault="00F97344" w:rsidP="00F97344">
      <w:pPr>
        <w:pStyle w:val="Level3Text"/>
      </w:pPr>
    </w:p>
    <w:p w14:paraId="530A4D46" w14:textId="77777777" w:rsidR="00F97344" w:rsidRPr="00052396" w:rsidRDefault="00F97344" w:rsidP="00F97344">
      <w:pPr>
        <w:pStyle w:val="Level3Text"/>
        <w:rPr>
          <w:color w:val="FF0000"/>
        </w:rPr>
      </w:pPr>
      <w:r w:rsidRPr="00052396">
        <w:rPr>
          <w:color w:val="FF0000"/>
        </w:rPr>
        <w:t>(</w:t>
      </w:r>
      <w:proofErr w:type="spellStart"/>
      <w:r w:rsidRPr="00052396">
        <w:rPr>
          <w:color w:val="FF0000"/>
        </w:rPr>
        <w:t>i</w:t>
      </w:r>
      <w:proofErr w:type="spellEnd"/>
      <w:r w:rsidRPr="00052396">
        <w:rPr>
          <w:color w:val="FF0000"/>
        </w:rPr>
        <w:t>)(b)</w:t>
      </w:r>
      <w:r w:rsidRPr="00052396">
        <w:rPr>
          <w:color w:val="FF0000"/>
        </w:rPr>
        <w:tab/>
        <w:t xml:space="preserve">Each </w:t>
      </w:r>
      <w:r w:rsidRPr="00052396">
        <w:rPr>
          <w:b/>
          <w:color w:val="FF0000"/>
        </w:rPr>
        <w:t>Generating Unit</w:t>
      </w:r>
      <w:r w:rsidRPr="00052396">
        <w:rPr>
          <w:color w:val="FF0000"/>
        </w:rPr>
        <w:t>,</w:t>
      </w:r>
      <w:r w:rsidRPr="00052396">
        <w:rPr>
          <w:b/>
          <w:color w:val="FF0000"/>
        </w:rPr>
        <w:t xml:space="preserve"> DC Converter</w:t>
      </w:r>
      <w:r w:rsidRPr="00052396">
        <w:rPr>
          <w:color w:val="FF0000"/>
        </w:rPr>
        <w:t>, or</w:t>
      </w:r>
      <w:r w:rsidRPr="00052396">
        <w:rPr>
          <w:b/>
          <w:color w:val="FF0000"/>
        </w:rPr>
        <w:t xml:space="preserve"> Power Park Module</w:t>
      </w:r>
      <w:r w:rsidRPr="00052396">
        <w:rPr>
          <w:color w:val="FF0000"/>
        </w:rPr>
        <w:t xml:space="preserve"> and any constituent </w:t>
      </w:r>
      <w:r w:rsidRPr="00052396">
        <w:rPr>
          <w:b/>
          <w:color w:val="FF0000"/>
        </w:rPr>
        <w:t>Power Park Unit</w:t>
      </w:r>
      <w:r w:rsidRPr="00052396">
        <w:rPr>
          <w:color w:val="FF0000"/>
        </w:rPr>
        <w:t xml:space="preserve"> thereof and </w:t>
      </w:r>
      <w:r w:rsidRPr="00052396">
        <w:rPr>
          <w:b/>
          <w:bCs/>
          <w:color w:val="FF0000"/>
        </w:rPr>
        <w:t>OTSDUW Plant and Apparatus</w:t>
      </w:r>
      <w:r w:rsidRPr="00052396">
        <w:rPr>
          <w:color w:val="FF0000"/>
        </w:rPr>
        <w:t xml:space="preserve"> shall remain transiently stable and connected to the </w:t>
      </w:r>
      <w:r w:rsidRPr="00052396">
        <w:rPr>
          <w:b/>
          <w:color w:val="FF0000"/>
        </w:rPr>
        <w:t>System</w:t>
      </w:r>
      <w:r w:rsidRPr="00052396">
        <w:rPr>
          <w:color w:val="FF0000"/>
        </w:rPr>
        <w:t xml:space="preserve"> without tripping of any </w:t>
      </w:r>
      <w:r w:rsidRPr="00052396">
        <w:rPr>
          <w:b/>
          <w:color w:val="FF0000"/>
        </w:rPr>
        <w:t>Generating Unit</w:t>
      </w:r>
      <w:r w:rsidRPr="00052396">
        <w:rPr>
          <w:color w:val="FF0000"/>
        </w:rPr>
        <w:t>,</w:t>
      </w:r>
      <w:r w:rsidRPr="00052396">
        <w:rPr>
          <w:b/>
          <w:color w:val="FF0000"/>
        </w:rPr>
        <w:t xml:space="preserve"> DC Converter</w:t>
      </w:r>
      <w:r w:rsidRPr="00052396">
        <w:rPr>
          <w:color w:val="FF0000"/>
        </w:rPr>
        <w:t xml:space="preserve"> or</w:t>
      </w:r>
      <w:r w:rsidRPr="00052396">
        <w:rPr>
          <w:b/>
          <w:color w:val="FF0000"/>
        </w:rPr>
        <w:t xml:space="preserve"> Power Park Module</w:t>
      </w:r>
      <w:r w:rsidRPr="00052396">
        <w:rPr>
          <w:color w:val="FF0000"/>
        </w:rPr>
        <w:t xml:space="preserve"> and / or any constituent </w:t>
      </w:r>
      <w:r w:rsidRPr="00052396">
        <w:rPr>
          <w:b/>
          <w:color w:val="FF0000"/>
        </w:rPr>
        <w:t>Power Park Unit</w:t>
      </w:r>
      <w:r w:rsidRPr="00052396">
        <w:rPr>
          <w:color w:val="FF0000"/>
        </w:rPr>
        <w:t xml:space="preserve">, </w:t>
      </w:r>
      <w:r w:rsidRPr="00052396">
        <w:rPr>
          <w:b/>
          <w:bCs/>
          <w:color w:val="FF0000"/>
        </w:rPr>
        <w:t>OTSDUW Plant and Apparatus</w:t>
      </w:r>
      <w:r w:rsidRPr="00052396">
        <w:rPr>
          <w:color w:val="FF0000"/>
        </w:rPr>
        <w:t xml:space="preserve">, and for </w:t>
      </w:r>
      <w:r w:rsidRPr="00052396">
        <w:rPr>
          <w:b/>
          <w:color w:val="FF0000"/>
        </w:rPr>
        <w:t>Plant and Apparatus</w:t>
      </w:r>
      <w:r w:rsidRPr="00052396">
        <w:rPr>
          <w:color w:val="FF0000"/>
        </w:rPr>
        <w:t xml:space="preserve"> installed on or after 1 December 2017, reactive compensation equipment, </w:t>
      </w:r>
      <w:r w:rsidRPr="00C61ED5">
        <w:rPr>
          <w:rFonts w:cs="Arial"/>
          <w:color w:val="FF0000"/>
        </w:rPr>
        <w:t xml:space="preserve">for any balanced and unbalanced fault </w:t>
      </w:r>
      <w:r w:rsidRPr="00052396">
        <w:rPr>
          <w:color w:val="FF0000"/>
        </w:rPr>
        <w:t xml:space="preserve">where subjected to a voltage dip at </w:t>
      </w:r>
      <w:r>
        <w:rPr>
          <w:color w:val="FF0000"/>
        </w:rPr>
        <w:t xml:space="preserve">either the </w:t>
      </w:r>
      <w:r w:rsidRPr="00E87FF9">
        <w:rPr>
          <w:b/>
          <w:bCs/>
          <w:color w:val="FF0000"/>
        </w:rPr>
        <w:t>Onshore Grid Entry Point</w:t>
      </w:r>
      <w:r w:rsidRPr="00E87FF9">
        <w:rPr>
          <w:color w:val="FF0000"/>
        </w:rPr>
        <w:t xml:space="preserve"> or </w:t>
      </w:r>
      <w:r w:rsidRPr="00E87FF9">
        <w:rPr>
          <w:b/>
          <w:bCs/>
          <w:color w:val="FF0000"/>
        </w:rPr>
        <w:t xml:space="preserve">Interface Point </w:t>
      </w:r>
      <w:r w:rsidRPr="00E87FF9">
        <w:rPr>
          <w:color w:val="FF0000"/>
        </w:rPr>
        <w:t xml:space="preserve">as applicable </w:t>
      </w:r>
      <w:r w:rsidRPr="00052396">
        <w:rPr>
          <w:color w:val="FF0000"/>
        </w:rPr>
        <w:t>where the voltage remains either on or within the envelope shown in figure CC.6.3.15(a)(</w:t>
      </w:r>
      <w:proofErr w:type="spellStart"/>
      <w:r w:rsidRPr="00052396">
        <w:rPr>
          <w:color w:val="FF0000"/>
        </w:rPr>
        <w:t>i</w:t>
      </w:r>
      <w:proofErr w:type="spellEnd"/>
      <w:r w:rsidRPr="00052396">
        <w:rPr>
          <w:color w:val="FF0000"/>
        </w:rPr>
        <w:t>)(a) except where:</w:t>
      </w:r>
    </w:p>
    <w:p w14:paraId="4D434E9F" w14:textId="77777777" w:rsidR="00F97344" w:rsidRPr="0037070A" w:rsidRDefault="00F97344" w:rsidP="00F97344">
      <w:pPr>
        <w:pStyle w:val="Level3Text"/>
        <w:numPr>
          <w:ilvl w:val="0"/>
          <w:numId w:val="25"/>
        </w:numPr>
        <w:snapToGrid/>
        <w:rPr>
          <w:b/>
          <w:bCs/>
        </w:rPr>
      </w:pPr>
      <w:r w:rsidRPr="000C240F">
        <w:rPr>
          <w:color w:val="FF0000"/>
        </w:rPr>
        <w:t xml:space="preserve">the fault is on the </w:t>
      </w:r>
      <w:r w:rsidRPr="000C240F">
        <w:rPr>
          <w:b/>
          <w:bCs/>
          <w:color w:val="FF0000"/>
        </w:rPr>
        <w:t>User’s System,</w:t>
      </w:r>
      <w:r w:rsidRPr="000C240F">
        <w:rPr>
          <w:color w:val="FF0000"/>
        </w:rPr>
        <w:t xml:space="preserve"> when the </w:t>
      </w:r>
      <w:r w:rsidRPr="000C240F">
        <w:rPr>
          <w:b/>
          <w:color w:val="FF0000"/>
        </w:rPr>
        <w:t>Generating Unit</w:t>
      </w:r>
      <w:r w:rsidRPr="000C240F">
        <w:rPr>
          <w:color w:val="FF0000"/>
        </w:rPr>
        <w:t>,</w:t>
      </w:r>
      <w:r w:rsidRPr="000C240F">
        <w:rPr>
          <w:b/>
          <w:color w:val="FF0000"/>
        </w:rPr>
        <w:t xml:space="preserve"> DC Converter</w:t>
      </w:r>
      <w:r w:rsidRPr="000C240F">
        <w:rPr>
          <w:color w:val="FF0000"/>
        </w:rPr>
        <w:t>, or</w:t>
      </w:r>
      <w:r w:rsidRPr="000C240F">
        <w:rPr>
          <w:b/>
          <w:color w:val="FF0000"/>
        </w:rPr>
        <w:t xml:space="preserve"> Power Park Module</w:t>
      </w:r>
      <w:r w:rsidRPr="000C240F">
        <w:rPr>
          <w:color w:val="FF0000"/>
        </w:rPr>
        <w:t xml:space="preserve"> and any constituent </w:t>
      </w:r>
      <w:r w:rsidRPr="000C240F">
        <w:rPr>
          <w:b/>
          <w:color w:val="FF0000"/>
        </w:rPr>
        <w:t>Power Park Unit</w:t>
      </w:r>
      <w:r w:rsidRPr="000C240F">
        <w:rPr>
          <w:color w:val="FF0000"/>
        </w:rPr>
        <w:t xml:space="preserve"> thereof and </w:t>
      </w:r>
      <w:r w:rsidRPr="000C240F">
        <w:rPr>
          <w:b/>
          <w:bCs/>
          <w:color w:val="FF0000"/>
        </w:rPr>
        <w:t xml:space="preserve">OTSDUW Plant and Apparatus </w:t>
      </w:r>
      <w:r w:rsidRPr="000C240F">
        <w:rPr>
          <w:color w:val="FF0000"/>
        </w:rPr>
        <w:t xml:space="preserve">shall trip to clear the fault from the </w:t>
      </w:r>
      <w:r w:rsidRPr="000C240F">
        <w:rPr>
          <w:b/>
          <w:bCs/>
          <w:color w:val="FF0000"/>
        </w:rPr>
        <w:t>Transmission System.</w:t>
      </w:r>
      <w:r w:rsidRPr="000C240F">
        <w:rPr>
          <w:rFonts w:cs="Arial"/>
          <w:color w:val="FF0000"/>
          <w:u w:val="single"/>
        </w:rPr>
        <w:t xml:space="preserve"> </w:t>
      </w:r>
      <w:r w:rsidRPr="0037070A">
        <w:rPr>
          <w:rFonts w:cs="Arial"/>
          <w:color w:val="FF0000"/>
        </w:rPr>
        <w:t xml:space="preserve">The protection schemes and settings should not jeopardise </w:t>
      </w:r>
      <w:r w:rsidRPr="0037070A">
        <w:rPr>
          <w:rFonts w:cs="Arial"/>
          <w:b/>
          <w:color w:val="FF0000"/>
        </w:rPr>
        <w:t>Fault Ride Through</w:t>
      </w:r>
      <w:r w:rsidRPr="0037070A">
        <w:rPr>
          <w:rFonts w:cs="Arial"/>
          <w:color w:val="FF0000"/>
        </w:rPr>
        <w:t xml:space="preserve"> performance as specified in CC.6.3.15.1</w:t>
      </w:r>
    </w:p>
    <w:p w14:paraId="2A2BFB96" w14:textId="77777777" w:rsidR="00F97344" w:rsidRPr="000C240F" w:rsidRDefault="00F97344" w:rsidP="00F97344">
      <w:pPr>
        <w:pStyle w:val="Level3Text"/>
        <w:numPr>
          <w:ilvl w:val="0"/>
          <w:numId w:val="25"/>
        </w:numPr>
        <w:snapToGrid/>
        <w:rPr>
          <w:color w:val="FF0000"/>
        </w:rPr>
      </w:pPr>
      <w:r w:rsidRPr="000C240F">
        <w:rPr>
          <w:color w:val="FF0000"/>
        </w:rPr>
        <w:t>the location of the fault means it cannot be fully cleared without tripping the of</w:t>
      </w:r>
      <w:r w:rsidRPr="000C240F">
        <w:rPr>
          <w:b/>
          <w:color w:val="FF0000"/>
        </w:rPr>
        <w:t xml:space="preserve"> Generating Unit</w:t>
      </w:r>
      <w:r w:rsidRPr="000C240F">
        <w:rPr>
          <w:color w:val="FF0000"/>
        </w:rPr>
        <w:t>,</w:t>
      </w:r>
      <w:r w:rsidRPr="000C240F">
        <w:rPr>
          <w:b/>
          <w:color w:val="FF0000"/>
        </w:rPr>
        <w:t xml:space="preserve"> DC Converter</w:t>
      </w:r>
      <w:r w:rsidRPr="000C240F">
        <w:rPr>
          <w:color w:val="FF0000"/>
        </w:rPr>
        <w:t>, or</w:t>
      </w:r>
      <w:r w:rsidRPr="000C240F">
        <w:rPr>
          <w:b/>
          <w:color w:val="FF0000"/>
        </w:rPr>
        <w:t xml:space="preserve"> Power Park Module</w:t>
      </w:r>
      <w:r w:rsidRPr="000C240F">
        <w:rPr>
          <w:color w:val="FF0000"/>
        </w:rPr>
        <w:t xml:space="preserve"> and any constituent </w:t>
      </w:r>
      <w:r w:rsidRPr="000C240F">
        <w:rPr>
          <w:b/>
          <w:color w:val="FF0000"/>
        </w:rPr>
        <w:t>Power Park Unit</w:t>
      </w:r>
      <w:r w:rsidRPr="000C240F">
        <w:rPr>
          <w:color w:val="FF0000"/>
        </w:rPr>
        <w:t xml:space="preserve"> thereof and </w:t>
      </w:r>
      <w:r w:rsidRPr="000C240F">
        <w:rPr>
          <w:b/>
          <w:bCs/>
          <w:color w:val="FF0000"/>
        </w:rPr>
        <w:t xml:space="preserve">OTSDUW Plant </w:t>
      </w:r>
      <w:r w:rsidRPr="000C240F">
        <w:rPr>
          <w:color w:val="FF0000"/>
        </w:rPr>
        <w:t>shall trip as required.</w:t>
      </w:r>
    </w:p>
    <w:p w14:paraId="745F6A74" w14:textId="77777777" w:rsidR="00F97344" w:rsidRPr="0037070A" w:rsidRDefault="00F97344" w:rsidP="00F97344">
      <w:pPr>
        <w:pStyle w:val="Level3Text"/>
        <w:numPr>
          <w:ilvl w:val="0"/>
          <w:numId w:val="25"/>
        </w:numPr>
        <w:snapToGrid/>
        <w:rPr>
          <w:color w:val="FF0000"/>
        </w:rPr>
      </w:pPr>
      <w:r w:rsidRPr="0037070A">
        <w:rPr>
          <w:color w:val="FF0000"/>
        </w:rPr>
        <w:t xml:space="preserve">clearance of the fault results in the </w:t>
      </w:r>
      <w:r w:rsidRPr="0037070A">
        <w:rPr>
          <w:b/>
          <w:color w:val="FF0000"/>
        </w:rPr>
        <w:t>Generating Unit</w:t>
      </w:r>
      <w:r w:rsidRPr="0037070A">
        <w:rPr>
          <w:color w:val="FF0000"/>
        </w:rPr>
        <w:t>,</w:t>
      </w:r>
      <w:r w:rsidRPr="0037070A">
        <w:rPr>
          <w:b/>
          <w:color w:val="FF0000"/>
        </w:rPr>
        <w:t xml:space="preserve"> DC Converter</w:t>
      </w:r>
      <w:r w:rsidRPr="0037070A">
        <w:rPr>
          <w:color w:val="FF0000"/>
        </w:rPr>
        <w:t>, or</w:t>
      </w:r>
      <w:r w:rsidRPr="0037070A">
        <w:rPr>
          <w:b/>
          <w:color w:val="FF0000"/>
        </w:rPr>
        <w:t xml:space="preserve"> Power Park Module</w:t>
      </w:r>
      <w:r w:rsidRPr="0037070A">
        <w:rPr>
          <w:color w:val="FF0000"/>
        </w:rPr>
        <w:t xml:space="preserve"> or </w:t>
      </w:r>
      <w:r w:rsidRPr="0037070A">
        <w:rPr>
          <w:b/>
          <w:bCs/>
          <w:color w:val="FF0000"/>
        </w:rPr>
        <w:t xml:space="preserve">OTSDUW Plant </w:t>
      </w:r>
      <w:r w:rsidRPr="0037070A">
        <w:rPr>
          <w:color w:val="FF0000"/>
        </w:rPr>
        <w:t xml:space="preserve">becoming islanded and disconnected from the </w:t>
      </w:r>
      <w:r w:rsidRPr="0037070A">
        <w:rPr>
          <w:b/>
          <w:bCs/>
          <w:color w:val="FF0000"/>
        </w:rPr>
        <w:t xml:space="preserve">Total System </w:t>
      </w:r>
      <w:r w:rsidRPr="0037070A">
        <w:rPr>
          <w:color w:val="FF0000"/>
        </w:rPr>
        <w:t>and not supplying</w:t>
      </w:r>
      <w:r w:rsidRPr="0037070A">
        <w:rPr>
          <w:b/>
          <w:bCs/>
          <w:color w:val="FF0000"/>
        </w:rPr>
        <w:t xml:space="preserve"> Customers </w:t>
      </w:r>
      <w:r w:rsidRPr="0037070A">
        <w:rPr>
          <w:color w:val="FF0000"/>
        </w:rPr>
        <w:t>(where CC.6.3.7(c)(</w:t>
      </w:r>
      <w:proofErr w:type="spellStart"/>
      <w:r w:rsidRPr="0037070A">
        <w:rPr>
          <w:color w:val="FF0000"/>
        </w:rPr>
        <w:t>i</w:t>
      </w:r>
      <w:proofErr w:type="spellEnd"/>
      <w:r w:rsidRPr="0037070A">
        <w:rPr>
          <w:color w:val="FF0000"/>
        </w:rPr>
        <w:t>) applies)</w:t>
      </w:r>
      <w:r w:rsidRPr="0037070A">
        <w:rPr>
          <w:bCs/>
          <w:color w:val="FF0000"/>
        </w:rPr>
        <w:t>,</w:t>
      </w:r>
      <w:r w:rsidRPr="0037070A">
        <w:rPr>
          <w:b/>
          <w:bCs/>
          <w:color w:val="FF0000"/>
        </w:rPr>
        <w:t xml:space="preserve"> </w:t>
      </w:r>
      <w:r w:rsidRPr="0037070A">
        <w:rPr>
          <w:color w:val="FF0000"/>
        </w:rPr>
        <w:t xml:space="preserve">then the </w:t>
      </w:r>
      <w:r w:rsidRPr="0037070A">
        <w:rPr>
          <w:b/>
          <w:color w:val="FF0000"/>
        </w:rPr>
        <w:t>Generating Unit</w:t>
      </w:r>
      <w:r w:rsidRPr="0037070A">
        <w:rPr>
          <w:color w:val="FF0000"/>
        </w:rPr>
        <w:t>,</w:t>
      </w:r>
      <w:r w:rsidRPr="0037070A">
        <w:rPr>
          <w:b/>
          <w:color w:val="FF0000"/>
        </w:rPr>
        <w:t xml:space="preserve"> DC Converter</w:t>
      </w:r>
      <w:r w:rsidRPr="0037070A">
        <w:rPr>
          <w:color w:val="FF0000"/>
        </w:rPr>
        <w:t>, or</w:t>
      </w:r>
      <w:r w:rsidRPr="0037070A">
        <w:rPr>
          <w:b/>
          <w:color w:val="FF0000"/>
        </w:rPr>
        <w:t xml:space="preserve"> </w:t>
      </w:r>
      <w:r w:rsidRPr="0037070A">
        <w:rPr>
          <w:b/>
          <w:bCs/>
          <w:color w:val="FF0000"/>
        </w:rPr>
        <w:t xml:space="preserve">OTSDUW Plants </w:t>
      </w:r>
      <w:r w:rsidRPr="0037070A">
        <w:rPr>
          <w:color w:val="FF0000"/>
        </w:rPr>
        <w:t>shall be permitted to trip as required</w:t>
      </w:r>
      <w:r w:rsidRPr="0037070A">
        <w:rPr>
          <w:b/>
          <w:bCs/>
          <w:color w:val="FF0000"/>
        </w:rPr>
        <w:t>.</w:t>
      </w:r>
      <w:r w:rsidRPr="0037070A">
        <w:rPr>
          <w:color w:val="FF0000"/>
        </w:rPr>
        <w:t xml:space="preserve">  </w:t>
      </w:r>
    </w:p>
    <w:p w14:paraId="0B83D07E" w14:textId="77777777" w:rsidR="00F97344" w:rsidRPr="00160D05" w:rsidRDefault="00F97344" w:rsidP="00F97344">
      <w:pPr>
        <w:pStyle w:val="Level3Text"/>
        <w:numPr>
          <w:ilvl w:val="0"/>
          <w:numId w:val="25"/>
        </w:numPr>
        <w:snapToGrid/>
        <w:rPr>
          <w:color w:val="FF0000"/>
        </w:rPr>
      </w:pPr>
      <w:r w:rsidRPr="00160D05">
        <w:rPr>
          <w:color w:val="FF0000"/>
        </w:rPr>
        <w:t xml:space="preserve">the </w:t>
      </w:r>
      <w:r w:rsidRPr="00160D05">
        <w:rPr>
          <w:b/>
          <w:color w:val="FF0000"/>
        </w:rPr>
        <w:t>Generating Unit</w:t>
      </w:r>
      <w:r w:rsidRPr="00160D05">
        <w:rPr>
          <w:color w:val="FF0000"/>
        </w:rPr>
        <w:t>,</w:t>
      </w:r>
      <w:r w:rsidRPr="00160D05">
        <w:rPr>
          <w:b/>
          <w:color w:val="FF0000"/>
        </w:rPr>
        <w:t xml:space="preserve"> DC Converter</w:t>
      </w:r>
      <w:r w:rsidRPr="00160D05">
        <w:rPr>
          <w:color w:val="FF0000"/>
        </w:rPr>
        <w:t>, or</w:t>
      </w:r>
      <w:r w:rsidRPr="00160D05">
        <w:rPr>
          <w:b/>
          <w:color w:val="FF0000"/>
        </w:rPr>
        <w:t xml:space="preserve"> Power Park Module</w:t>
      </w:r>
      <w:r w:rsidRPr="00160D05">
        <w:rPr>
          <w:color w:val="FF0000"/>
        </w:rPr>
        <w:t xml:space="preserve"> and any constituent </w:t>
      </w:r>
      <w:r w:rsidRPr="00160D05">
        <w:rPr>
          <w:b/>
          <w:color w:val="FF0000"/>
        </w:rPr>
        <w:t>Power Park Unit</w:t>
      </w:r>
      <w:r w:rsidRPr="00160D05">
        <w:rPr>
          <w:color w:val="FF0000"/>
        </w:rPr>
        <w:t xml:space="preserve"> thereof and </w:t>
      </w:r>
      <w:r w:rsidRPr="00160D05">
        <w:rPr>
          <w:b/>
          <w:bCs/>
          <w:color w:val="FF0000"/>
        </w:rPr>
        <w:t xml:space="preserve">OTSDUW Plant </w:t>
      </w:r>
      <w:r w:rsidRPr="00160D05">
        <w:rPr>
          <w:color w:val="FF0000"/>
        </w:rPr>
        <w:t xml:space="preserve">is part of combined protection scheme with the </w:t>
      </w:r>
      <w:r w:rsidRPr="00160D05">
        <w:rPr>
          <w:b/>
          <w:bCs/>
          <w:color w:val="FF0000"/>
        </w:rPr>
        <w:t>Transmission Operator</w:t>
      </w:r>
      <w:r w:rsidRPr="00160D05">
        <w:rPr>
          <w:bCs/>
          <w:color w:val="FF0000"/>
        </w:rPr>
        <w:t>,</w:t>
      </w:r>
      <w:r w:rsidRPr="00160D05">
        <w:rPr>
          <w:b/>
          <w:bCs/>
          <w:color w:val="FF0000"/>
        </w:rPr>
        <w:t xml:space="preserve"> </w:t>
      </w:r>
      <w:r w:rsidRPr="00160D05">
        <w:rPr>
          <w:color w:val="FF0000"/>
        </w:rPr>
        <w:t xml:space="preserve">then the </w:t>
      </w:r>
      <w:r w:rsidRPr="00160D05">
        <w:rPr>
          <w:b/>
          <w:color w:val="FF0000"/>
        </w:rPr>
        <w:t>Generating Unit</w:t>
      </w:r>
      <w:r w:rsidRPr="00160D05">
        <w:rPr>
          <w:color w:val="FF0000"/>
        </w:rPr>
        <w:t>,</w:t>
      </w:r>
      <w:r w:rsidRPr="00160D05">
        <w:rPr>
          <w:b/>
          <w:color w:val="FF0000"/>
        </w:rPr>
        <w:t xml:space="preserve"> DC Converter</w:t>
      </w:r>
      <w:r w:rsidRPr="00160D05">
        <w:rPr>
          <w:color w:val="FF0000"/>
        </w:rPr>
        <w:t>, or</w:t>
      </w:r>
      <w:r w:rsidRPr="00160D05">
        <w:rPr>
          <w:b/>
          <w:color w:val="FF0000"/>
        </w:rPr>
        <w:t xml:space="preserve"> Power Park Module</w:t>
      </w:r>
      <w:r w:rsidRPr="00160D05">
        <w:rPr>
          <w:color w:val="FF0000"/>
        </w:rPr>
        <w:t xml:space="preserve"> and any constituent </w:t>
      </w:r>
      <w:r w:rsidRPr="00160D05">
        <w:rPr>
          <w:b/>
          <w:color w:val="FF0000"/>
        </w:rPr>
        <w:lastRenderedPageBreak/>
        <w:t>Power Park Unit</w:t>
      </w:r>
      <w:r w:rsidRPr="00160D05">
        <w:rPr>
          <w:color w:val="FF0000"/>
        </w:rPr>
        <w:t xml:space="preserve"> thereof and </w:t>
      </w:r>
      <w:r w:rsidRPr="00160D05">
        <w:rPr>
          <w:b/>
          <w:bCs/>
          <w:color w:val="FF0000"/>
        </w:rPr>
        <w:t xml:space="preserve">OTSDUW Plants </w:t>
      </w:r>
      <w:r w:rsidRPr="00160D05">
        <w:rPr>
          <w:color w:val="FF0000"/>
        </w:rPr>
        <w:t>shall be permitted to trip as required</w:t>
      </w:r>
      <w:r w:rsidRPr="00160D05">
        <w:rPr>
          <w:b/>
          <w:bCs/>
          <w:color w:val="FF0000"/>
        </w:rPr>
        <w:t>.</w:t>
      </w:r>
      <w:r w:rsidRPr="00160D05">
        <w:rPr>
          <w:color w:val="FF0000"/>
        </w:rPr>
        <w:t xml:space="preserve">  </w:t>
      </w:r>
    </w:p>
    <w:p w14:paraId="5AE2180F" w14:textId="77777777" w:rsidR="00F97344" w:rsidRPr="0072109D" w:rsidRDefault="00F97344" w:rsidP="00F97344">
      <w:pPr>
        <w:pStyle w:val="Level3Text"/>
        <w:numPr>
          <w:ilvl w:val="0"/>
          <w:numId w:val="25"/>
        </w:numPr>
        <w:snapToGrid/>
        <w:rPr>
          <w:color w:val="FF0000"/>
        </w:rPr>
      </w:pPr>
      <w:r w:rsidRPr="0072109D">
        <w:rPr>
          <w:bCs/>
          <w:color w:val="FF0000"/>
        </w:rPr>
        <w:t>the</w:t>
      </w:r>
      <w:r w:rsidRPr="0072109D">
        <w:rPr>
          <w:b/>
          <w:color w:val="FF0000"/>
        </w:rPr>
        <w:t xml:space="preserve"> Generating Unit</w:t>
      </w:r>
      <w:r w:rsidRPr="0072109D">
        <w:rPr>
          <w:color w:val="FF0000"/>
        </w:rPr>
        <w:t>,</w:t>
      </w:r>
      <w:r w:rsidRPr="0072109D">
        <w:rPr>
          <w:b/>
          <w:color w:val="FF0000"/>
        </w:rPr>
        <w:t xml:space="preserve"> DC Converter</w:t>
      </w:r>
      <w:r w:rsidRPr="0072109D">
        <w:rPr>
          <w:color w:val="FF0000"/>
        </w:rPr>
        <w:t>, or</w:t>
      </w:r>
      <w:r w:rsidRPr="0072109D">
        <w:rPr>
          <w:b/>
          <w:color w:val="FF0000"/>
        </w:rPr>
        <w:t xml:space="preserve"> Power Park Module</w:t>
      </w:r>
      <w:r w:rsidRPr="0072109D">
        <w:rPr>
          <w:color w:val="FF0000"/>
        </w:rPr>
        <w:t xml:space="preserve"> and any constituent </w:t>
      </w:r>
      <w:r w:rsidRPr="0072109D">
        <w:rPr>
          <w:b/>
          <w:color w:val="FF0000"/>
        </w:rPr>
        <w:t>Power Park Unit</w:t>
      </w:r>
      <w:r w:rsidRPr="0072109D">
        <w:rPr>
          <w:color w:val="FF0000"/>
        </w:rPr>
        <w:t xml:space="preserve"> thereof and </w:t>
      </w:r>
      <w:r w:rsidRPr="0072109D">
        <w:rPr>
          <w:b/>
          <w:bCs/>
          <w:color w:val="FF0000"/>
        </w:rPr>
        <w:t xml:space="preserve">OTSDUW Plant </w:t>
      </w:r>
      <w:r w:rsidRPr="0072109D">
        <w:rPr>
          <w:color w:val="FF0000"/>
        </w:rPr>
        <w:t>is part of an</w:t>
      </w:r>
      <w:r>
        <w:rPr>
          <w:color w:val="FF0000"/>
        </w:rPr>
        <w:t xml:space="preserve"> </w:t>
      </w:r>
      <w:proofErr w:type="spellStart"/>
      <w:r w:rsidRPr="0072109D">
        <w:rPr>
          <w:color w:val="FF0000"/>
        </w:rPr>
        <w:t>intertrip</w:t>
      </w:r>
      <w:r>
        <w:rPr>
          <w:color w:val="FF0000"/>
        </w:rPr>
        <w:t>ping</w:t>
      </w:r>
      <w:proofErr w:type="spellEnd"/>
      <w:r w:rsidRPr="0072109D">
        <w:rPr>
          <w:color w:val="FF0000"/>
        </w:rPr>
        <w:t xml:space="preserve"> scheme which is switched into service and triggered, then the </w:t>
      </w:r>
      <w:r w:rsidRPr="0072109D">
        <w:rPr>
          <w:b/>
          <w:color w:val="FF0000"/>
        </w:rPr>
        <w:t>Generating Unit</w:t>
      </w:r>
      <w:r w:rsidRPr="0072109D">
        <w:rPr>
          <w:color w:val="FF0000"/>
        </w:rPr>
        <w:t>,</w:t>
      </w:r>
      <w:r w:rsidRPr="0072109D">
        <w:rPr>
          <w:b/>
          <w:color w:val="FF0000"/>
        </w:rPr>
        <w:t xml:space="preserve"> DC Converter</w:t>
      </w:r>
      <w:r w:rsidRPr="0072109D">
        <w:rPr>
          <w:color w:val="FF0000"/>
        </w:rPr>
        <w:t>, or</w:t>
      </w:r>
      <w:r w:rsidRPr="0072109D">
        <w:rPr>
          <w:b/>
          <w:color w:val="FF0000"/>
        </w:rPr>
        <w:t xml:space="preserve"> Power Park Module</w:t>
      </w:r>
      <w:r w:rsidRPr="0072109D">
        <w:rPr>
          <w:color w:val="FF0000"/>
        </w:rPr>
        <w:t xml:space="preserve"> and any constituent </w:t>
      </w:r>
      <w:r w:rsidRPr="0072109D">
        <w:rPr>
          <w:b/>
          <w:color w:val="FF0000"/>
        </w:rPr>
        <w:t>Power Park Unit</w:t>
      </w:r>
      <w:r w:rsidRPr="0072109D">
        <w:rPr>
          <w:color w:val="FF0000"/>
        </w:rPr>
        <w:t xml:space="preserve"> thereof and </w:t>
      </w:r>
      <w:r w:rsidRPr="0072109D">
        <w:rPr>
          <w:b/>
          <w:bCs/>
          <w:color w:val="FF0000"/>
        </w:rPr>
        <w:t xml:space="preserve">OTSDUW Plants </w:t>
      </w:r>
      <w:r w:rsidRPr="0072109D">
        <w:rPr>
          <w:color w:val="FF0000"/>
        </w:rPr>
        <w:t>shall be permitted to trip as required</w:t>
      </w:r>
      <w:r w:rsidRPr="0072109D">
        <w:rPr>
          <w:b/>
          <w:bCs/>
          <w:color w:val="FF0000"/>
        </w:rPr>
        <w:t>.</w:t>
      </w:r>
      <w:r w:rsidRPr="0072109D">
        <w:rPr>
          <w:color w:val="FF0000"/>
        </w:rPr>
        <w:t xml:space="preserve">  </w:t>
      </w:r>
    </w:p>
    <w:p w14:paraId="2EC1F0AF" w14:textId="77777777" w:rsidR="00F97344" w:rsidRDefault="00F97344" w:rsidP="00F97344">
      <w:pPr>
        <w:pStyle w:val="Level3Text"/>
        <w:numPr>
          <w:ilvl w:val="0"/>
          <w:numId w:val="25"/>
        </w:numPr>
        <w:snapToGrid/>
      </w:pPr>
      <w:r w:rsidRPr="0072109D">
        <w:rPr>
          <w:strike/>
          <w:color w:val="FF0000"/>
        </w:rPr>
        <w:t>It should be noted</w:t>
      </w:r>
      <w:r w:rsidRPr="0072109D">
        <w:rPr>
          <w:color w:val="FF0000"/>
        </w:rPr>
        <w:t xml:space="preserve"> </w:t>
      </w:r>
      <w:r w:rsidRPr="00BF2CC8">
        <w:t xml:space="preserve">in the case of an </w:t>
      </w:r>
      <w:r w:rsidRPr="006E278C">
        <w:rPr>
          <w:b/>
        </w:rPr>
        <w:t>Offshore Generating Unit</w:t>
      </w:r>
      <w:r w:rsidRPr="00BF2CC8">
        <w:t xml:space="preserve">, </w:t>
      </w:r>
      <w:r w:rsidRPr="006E278C">
        <w:rPr>
          <w:b/>
        </w:rPr>
        <w:t>Offshore DC Converter</w:t>
      </w:r>
      <w:r w:rsidRPr="00BF2CC8">
        <w:t xml:space="preserve"> or </w:t>
      </w:r>
      <w:r w:rsidRPr="006E278C">
        <w:rPr>
          <w:b/>
        </w:rPr>
        <w:t>Offshore Power Park Module</w:t>
      </w:r>
      <w:r w:rsidRPr="00BF2CC8">
        <w:t xml:space="preserve"> (including any </w:t>
      </w:r>
      <w:r w:rsidRPr="006E278C">
        <w:rPr>
          <w:b/>
        </w:rPr>
        <w:t>Offshore Power Park Unit</w:t>
      </w:r>
      <w:r w:rsidRPr="00BF2CC8">
        <w:t xml:space="preserve"> thereof) which is connected to an </w:t>
      </w:r>
      <w:r w:rsidRPr="006E278C">
        <w:rPr>
          <w:b/>
        </w:rPr>
        <w:t>Offshore Transmission System</w:t>
      </w:r>
      <w:r w:rsidRPr="00BF2CC8">
        <w:t xml:space="preserve"> which includes a </w:t>
      </w:r>
      <w:r w:rsidRPr="006E278C">
        <w:rPr>
          <w:b/>
          <w:bCs/>
        </w:rPr>
        <w:t xml:space="preserve">Transmission </w:t>
      </w:r>
      <w:r w:rsidRPr="00827680">
        <w:rPr>
          <w:b/>
          <w:bCs/>
        </w:rPr>
        <w:t>DC Converter</w:t>
      </w:r>
      <w:r w:rsidRPr="00BF2CC8">
        <w:t xml:space="preserve"> as part of that </w:t>
      </w:r>
      <w:r w:rsidRPr="006E278C">
        <w:rPr>
          <w:b/>
        </w:rPr>
        <w:t>Offshore Transmission System</w:t>
      </w:r>
      <w:r w:rsidRPr="00BF2CC8">
        <w:t xml:space="preserve">, the </w:t>
      </w:r>
      <w:r w:rsidRPr="006E278C">
        <w:rPr>
          <w:b/>
        </w:rPr>
        <w:t>Offshore Grid Entry Point</w:t>
      </w:r>
      <w:r w:rsidRPr="00BF2CC8">
        <w:t xml:space="preserve"> voltage may not indicate the presence of a fault on the </w:t>
      </w:r>
      <w:r w:rsidRPr="006E278C">
        <w:rPr>
          <w:b/>
        </w:rPr>
        <w:t>Onshore Transmiss</w:t>
      </w:r>
      <w:r w:rsidRPr="00827680">
        <w:rPr>
          <w:b/>
        </w:rPr>
        <w:t>ion System</w:t>
      </w:r>
      <w:r w:rsidRPr="00BF2CC8">
        <w:t xml:space="preserve">. The fault will affect the level of </w:t>
      </w:r>
      <w:r w:rsidRPr="006E278C">
        <w:rPr>
          <w:b/>
        </w:rPr>
        <w:t>Active Power</w:t>
      </w:r>
      <w:r w:rsidRPr="00BF2CC8">
        <w:t xml:space="preserve"> that can be transferred to the </w:t>
      </w:r>
      <w:r w:rsidRPr="006E278C">
        <w:rPr>
          <w:b/>
        </w:rPr>
        <w:t>Onshore Transmission System</w:t>
      </w:r>
      <w:r w:rsidRPr="00BF2CC8">
        <w:t xml:space="preserve"> and therefore subject the </w:t>
      </w:r>
      <w:r w:rsidRPr="006E278C">
        <w:rPr>
          <w:b/>
        </w:rPr>
        <w:t>Offshore Generating Unit</w:t>
      </w:r>
      <w:r w:rsidRPr="00BF2CC8">
        <w:t xml:space="preserve">, </w:t>
      </w:r>
      <w:r w:rsidRPr="006E278C">
        <w:rPr>
          <w:b/>
        </w:rPr>
        <w:t>Offshore DC Converter</w:t>
      </w:r>
      <w:r w:rsidRPr="00BF2CC8">
        <w:t xml:space="preserve"> or </w:t>
      </w:r>
      <w:r w:rsidRPr="006E278C">
        <w:rPr>
          <w:b/>
        </w:rPr>
        <w:t>Offshore Power Park Module</w:t>
      </w:r>
      <w:r w:rsidRPr="00BF2CC8">
        <w:t xml:space="preserve"> (including any </w:t>
      </w:r>
      <w:r w:rsidRPr="006E278C">
        <w:rPr>
          <w:b/>
        </w:rPr>
        <w:t>Offshore Power Par</w:t>
      </w:r>
      <w:r w:rsidRPr="00827680">
        <w:rPr>
          <w:b/>
        </w:rPr>
        <w:t>k Unit</w:t>
      </w:r>
      <w:r w:rsidRPr="00BF2CC8">
        <w:t xml:space="preserve"> thereof) to a load rejection</w:t>
      </w:r>
    </w:p>
    <w:p w14:paraId="613B3F5E" w14:textId="77777777" w:rsidR="00F97344" w:rsidRPr="00BF2CC8" w:rsidRDefault="00F97344" w:rsidP="00F97344">
      <w:pPr>
        <w:pStyle w:val="Level3Text"/>
      </w:pPr>
      <w:bookmarkStart w:id="22" w:name="_DV_M477"/>
      <w:bookmarkEnd w:id="22"/>
      <w:r w:rsidRPr="00BF2CC8">
        <w:t>(ii)</w:t>
      </w:r>
      <w:r w:rsidRPr="00BF2CC8">
        <w:tab/>
        <w:t xml:space="preserve">Each </w:t>
      </w:r>
      <w:r w:rsidRPr="00BF2CC8">
        <w:rPr>
          <w:b/>
        </w:rPr>
        <w:t>Generating Unit</w:t>
      </w:r>
      <w:r w:rsidRPr="00BF2CC8">
        <w:t>,</w:t>
      </w:r>
      <w:bookmarkStart w:id="23" w:name="_DV_C180"/>
      <w:r w:rsidRPr="00BF2CC8">
        <w:t xml:space="preserve"> </w:t>
      </w:r>
      <w:bookmarkStart w:id="24" w:name="_DV_M478"/>
      <w:bookmarkEnd w:id="23"/>
      <w:bookmarkEnd w:id="24"/>
      <w:r w:rsidRPr="00BF2CC8">
        <w:rPr>
          <w:b/>
        </w:rPr>
        <w:t>Power Park Module</w:t>
      </w:r>
      <w:r w:rsidRPr="00BF2CC8">
        <w:t xml:space="preserve"> and </w:t>
      </w:r>
      <w:r w:rsidRPr="00BF2CC8">
        <w:rPr>
          <w:b/>
          <w:bCs/>
        </w:rPr>
        <w:t>OTSDUW Plant and Apparatus</w:t>
      </w:r>
      <w:bookmarkStart w:id="25" w:name="_DV_M479"/>
      <w:bookmarkEnd w:id="25"/>
      <w:r w:rsidRPr="00BF2CC8">
        <w:t xml:space="preserve">, shall be designed such that upon both clearance of the fault on the </w:t>
      </w:r>
      <w:r w:rsidRPr="00BF2CC8">
        <w:rPr>
          <w:b/>
        </w:rPr>
        <w:t>Onshore Transmission System</w:t>
      </w:r>
      <w:r w:rsidRPr="00BF2CC8">
        <w:t xml:space="preserve"> as detailed in CC.6.3.15.1 (a) (</w:t>
      </w:r>
      <w:proofErr w:type="spellStart"/>
      <w:r w:rsidRPr="00BF2CC8">
        <w:t>i</w:t>
      </w:r>
      <w:proofErr w:type="spellEnd"/>
      <w:r w:rsidRPr="00BF2CC8">
        <w:t>)</w:t>
      </w:r>
      <w:r>
        <w:t>(a)</w:t>
      </w:r>
      <w:r w:rsidRPr="00BF2CC8">
        <w:t xml:space="preserve"> and within 0.5 seconds of the restoration of the voltage at the</w:t>
      </w:r>
      <w:r w:rsidRPr="00BF2CC8">
        <w:rPr>
          <w:b/>
        </w:rPr>
        <w:t xml:space="preserve"> Onshore Grid Entry Point </w:t>
      </w:r>
      <w:r w:rsidRPr="00BF2CC8">
        <w:t>(for</w:t>
      </w:r>
      <w:r w:rsidRPr="00BF2CC8">
        <w:rPr>
          <w:b/>
        </w:rPr>
        <w:t xml:space="preserve"> Onshore Generating Units </w:t>
      </w:r>
      <w:r w:rsidRPr="00BF2CC8">
        <w:t>or</w:t>
      </w:r>
      <w:r w:rsidRPr="00BF2CC8">
        <w:rPr>
          <w:b/>
        </w:rPr>
        <w:t xml:space="preserve"> Onshore Power Park Modules</w:t>
      </w:r>
      <w:r w:rsidRPr="00BF2CC8">
        <w:t>)</w:t>
      </w:r>
      <w:bookmarkStart w:id="26" w:name="_DV_M480"/>
      <w:bookmarkEnd w:id="26"/>
      <w:r w:rsidRPr="00BF2CC8">
        <w:rPr>
          <w:b/>
        </w:rPr>
        <w:t xml:space="preserve"> </w:t>
      </w:r>
      <w:r w:rsidRPr="00BF2CC8">
        <w:t xml:space="preserve">or </w:t>
      </w:r>
      <w:r w:rsidRPr="00BF2CC8">
        <w:rPr>
          <w:b/>
        </w:rPr>
        <w:t xml:space="preserve">Interface Point </w:t>
      </w:r>
      <w:r w:rsidRPr="00BF2CC8">
        <w:t>(for</w:t>
      </w:r>
      <w:r w:rsidRPr="00BF2CC8">
        <w:rPr>
          <w:b/>
        </w:rPr>
        <w:t xml:space="preserve"> Offshore Generating Units</w:t>
      </w:r>
      <w:r w:rsidRPr="00BF2CC8">
        <w:t>,</w:t>
      </w:r>
      <w:r w:rsidRPr="00BF2CC8">
        <w:rPr>
          <w:b/>
        </w:rPr>
        <w:t xml:space="preserve"> Offshore Power Park Modules </w:t>
      </w:r>
      <w:r w:rsidRPr="00BF2CC8">
        <w:t xml:space="preserve">or </w:t>
      </w:r>
      <w:r w:rsidRPr="00BF2CC8">
        <w:rPr>
          <w:b/>
        </w:rPr>
        <w:t>OTSDUW Plant and Apparatus</w:t>
      </w:r>
      <w:r w:rsidRPr="00BF2CC8">
        <w:t>)</w:t>
      </w:r>
      <w:r w:rsidRPr="00BF2CC8">
        <w:rPr>
          <w:rStyle w:val="CommentReference"/>
          <w:rFonts w:eastAsiaTheme="majorEastAsia"/>
        </w:rPr>
        <w:t xml:space="preserve"> </w:t>
      </w:r>
      <w:r w:rsidRPr="00BF2CC8">
        <w:rPr>
          <w:b/>
        </w:rPr>
        <w:t xml:space="preserve"> </w:t>
      </w:r>
      <w:r w:rsidRPr="00BF2CC8">
        <w:t xml:space="preserve">to the minimum levels specified in CC.6.1.4 (or within 0.5 seconds of restoration of the voltage at the </w:t>
      </w:r>
      <w:r w:rsidRPr="00BF2CC8">
        <w:rPr>
          <w:b/>
        </w:rPr>
        <w:t>User System Entry Point</w:t>
      </w:r>
      <w:r w:rsidRPr="00BF2CC8">
        <w:t xml:space="preserve"> to 90% of nominal or greater if </w:t>
      </w:r>
      <w:r w:rsidRPr="00BF2CC8">
        <w:rPr>
          <w:b/>
        </w:rPr>
        <w:t>Embedded</w:t>
      </w:r>
      <w:r w:rsidRPr="00BF2CC8">
        <w:t xml:space="preserve">), </w:t>
      </w:r>
      <w:r w:rsidRPr="00BF2CC8">
        <w:rPr>
          <w:b/>
        </w:rPr>
        <w:t>Active Power</w:t>
      </w:r>
      <w:r w:rsidRPr="00BF2CC8">
        <w:t xml:space="preserve"> output or in the case of </w:t>
      </w:r>
      <w:r w:rsidRPr="00BF2CC8">
        <w:rPr>
          <w:b/>
          <w:bCs/>
        </w:rPr>
        <w:t>OTSDUW Plant and Apparatus</w:t>
      </w:r>
      <w:r w:rsidRPr="00BF2CC8">
        <w:t>,</w:t>
      </w:r>
      <w:r w:rsidRPr="00BF2CC8">
        <w:rPr>
          <w:b/>
          <w:bCs/>
        </w:rPr>
        <w:t xml:space="preserve"> Active Power </w:t>
      </w:r>
      <w:r w:rsidRPr="00BF2CC8">
        <w:t xml:space="preserve">transfer capability, shall be restored to </w:t>
      </w:r>
      <w:r w:rsidRPr="00B73750">
        <w:rPr>
          <w:strike/>
          <w:color w:val="FF0000"/>
        </w:rPr>
        <w:t xml:space="preserve">at least 90% of </w:t>
      </w:r>
      <w:r w:rsidRPr="00BF2CC8">
        <w:t>the level available immediately before the</w:t>
      </w:r>
      <w:r w:rsidRPr="00B73750">
        <w:t xml:space="preserve"> fault </w:t>
      </w:r>
      <w:r w:rsidRPr="00C271BB">
        <w:rPr>
          <w:color w:val="FF0000"/>
        </w:rPr>
        <w:t xml:space="preserve">within a tolerance of plus or minus 10% of the </w:t>
      </w:r>
      <w:r w:rsidRPr="00C271BB">
        <w:rPr>
          <w:b/>
          <w:bCs/>
          <w:color w:val="FF0000"/>
        </w:rPr>
        <w:t>Registered Capacity</w:t>
      </w:r>
      <w:r w:rsidRPr="00220972">
        <w:rPr>
          <w:b/>
          <w:bCs/>
        </w:rPr>
        <w:t>.</w:t>
      </w:r>
      <w:r w:rsidRPr="00BF2CC8">
        <w:t xml:space="preserve"> Once the </w:t>
      </w:r>
      <w:bookmarkStart w:id="27" w:name="_DV_C186"/>
      <w:r w:rsidRPr="00BF2CC8">
        <w:rPr>
          <w:b/>
        </w:rPr>
        <w:t xml:space="preserve">Active Power </w:t>
      </w:r>
      <w:r w:rsidRPr="00BF2CC8">
        <w:t xml:space="preserve">output, or in the case of </w:t>
      </w:r>
      <w:r w:rsidRPr="00BF2CC8">
        <w:rPr>
          <w:b/>
          <w:bCs/>
        </w:rPr>
        <w:t>OTSDUW Plant and Apparatus</w:t>
      </w:r>
      <w:r w:rsidRPr="00BF2CC8">
        <w:rPr>
          <w:bCs/>
        </w:rPr>
        <w:t>,</w:t>
      </w:r>
      <w:r w:rsidRPr="00BF2CC8">
        <w:t xml:space="preserve"> </w:t>
      </w:r>
      <w:r w:rsidRPr="00BF2CC8">
        <w:rPr>
          <w:b/>
          <w:bCs/>
        </w:rPr>
        <w:t xml:space="preserve">Active Power </w:t>
      </w:r>
      <w:r w:rsidRPr="00BF2CC8">
        <w:t>transfer capability</w:t>
      </w:r>
      <w:bookmarkStart w:id="28" w:name="_DV_M484"/>
      <w:bookmarkEnd w:id="27"/>
      <w:bookmarkEnd w:id="28"/>
      <w:r w:rsidRPr="00BF2CC8">
        <w:t xml:space="preserve">, has been restored to the required level, </w:t>
      </w:r>
      <w:r w:rsidRPr="00BF2CC8">
        <w:rPr>
          <w:b/>
        </w:rPr>
        <w:t>Active Power</w:t>
      </w:r>
      <w:r w:rsidRPr="00BF2CC8">
        <w:t xml:space="preserve"> oscillations shall be acceptable provided that:</w:t>
      </w:r>
    </w:p>
    <w:p w14:paraId="38FAD22A" w14:textId="77777777" w:rsidR="00F97344" w:rsidRPr="00BF2CC8" w:rsidRDefault="00F97344" w:rsidP="00F97344">
      <w:pPr>
        <w:pStyle w:val="Level4"/>
      </w:pPr>
      <w:bookmarkStart w:id="29" w:name="_DV_M485"/>
      <w:bookmarkEnd w:id="29"/>
      <w:r w:rsidRPr="00BF2CC8">
        <w:t xml:space="preserve">- </w:t>
      </w:r>
      <w:r w:rsidRPr="00BF2CC8">
        <w:tab/>
        <w:t xml:space="preserve">the total </w:t>
      </w:r>
      <w:r w:rsidRPr="00BF2CC8">
        <w:rPr>
          <w:b/>
        </w:rPr>
        <w:t>Active Energy</w:t>
      </w:r>
      <w:r w:rsidRPr="00BF2CC8">
        <w:t xml:space="preserve"> delivered during the period of the oscillations is at least that which would have been delivered if the </w:t>
      </w:r>
      <w:r w:rsidRPr="00BF2CC8">
        <w:rPr>
          <w:b/>
        </w:rPr>
        <w:t>Active Power</w:t>
      </w:r>
      <w:r w:rsidRPr="00BF2CC8">
        <w:t xml:space="preserve"> was constant</w:t>
      </w:r>
    </w:p>
    <w:p w14:paraId="095D6702" w14:textId="77777777" w:rsidR="00F97344" w:rsidRPr="00BF2CC8" w:rsidRDefault="00F97344" w:rsidP="00F97344">
      <w:pPr>
        <w:pStyle w:val="Level4"/>
      </w:pPr>
      <w:bookmarkStart w:id="30" w:name="_DV_M486"/>
      <w:bookmarkEnd w:id="30"/>
      <w:r w:rsidRPr="00BF2CC8">
        <w:t xml:space="preserve">- </w:t>
      </w:r>
      <w:r w:rsidRPr="00BF2CC8">
        <w:tab/>
        <w:t>the oscillations are adequately damped</w:t>
      </w:r>
    </w:p>
    <w:p w14:paraId="5F4571B8" w14:textId="77777777" w:rsidR="00F97344" w:rsidRDefault="00F97344" w:rsidP="00F97344">
      <w:pPr>
        <w:pStyle w:val="Level3Text"/>
      </w:pPr>
      <w:bookmarkStart w:id="31" w:name="_DV_M487"/>
      <w:bookmarkEnd w:id="31"/>
      <w:r>
        <w:t>(iii)</w:t>
      </w:r>
      <w:r w:rsidRPr="00BF2CC8">
        <w:tab/>
        <w:t>During the period of the fault as detailed in CC.6.3.15.1 (a) (</w:t>
      </w:r>
      <w:proofErr w:type="spellStart"/>
      <w:r w:rsidRPr="00BF2CC8">
        <w:t>i</w:t>
      </w:r>
      <w:proofErr w:type="spellEnd"/>
      <w:r w:rsidRPr="00BF2CC8">
        <w:t>)</w:t>
      </w:r>
      <w:r>
        <w:t>(a)</w:t>
      </w:r>
      <w:r w:rsidRPr="00BF2CC8">
        <w:t xml:space="preserve"> for which the voltage at the </w:t>
      </w:r>
      <w:r w:rsidRPr="00BF2CC8">
        <w:rPr>
          <w:b/>
        </w:rPr>
        <w:t>Grid Entry Point</w:t>
      </w:r>
      <w:r w:rsidRPr="00BF2CC8">
        <w:t xml:space="preserve"> (or </w:t>
      </w:r>
      <w:r w:rsidRPr="00BF2CC8">
        <w:rPr>
          <w:b/>
          <w:bCs/>
        </w:rPr>
        <w:t xml:space="preserve">Interface Point </w:t>
      </w:r>
      <w:r w:rsidRPr="00BF2CC8">
        <w:t xml:space="preserve">in the case of </w:t>
      </w:r>
      <w:r w:rsidRPr="00BF2CC8">
        <w:rPr>
          <w:b/>
          <w:bCs/>
        </w:rPr>
        <w:t>OTSDUW Plant and Apparatus</w:t>
      </w:r>
      <w:r w:rsidRPr="00BF2CC8">
        <w:t xml:space="preserve">) is outside the limits specified in CC.6.1.4, each </w:t>
      </w:r>
      <w:bookmarkStart w:id="32" w:name="_DV_M489"/>
      <w:bookmarkEnd w:id="32"/>
      <w:r w:rsidRPr="00BF2CC8">
        <w:rPr>
          <w:b/>
        </w:rPr>
        <w:t>Generating Unit</w:t>
      </w:r>
      <w:r w:rsidRPr="00BF2CC8">
        <w:t xml:space="preserve"> or </w:t>
      </w:r>
      <w:r w:rsidRPr="00BF2CC8">
        <w:rPr>
          <w:b/>
        </w:rPr>
        <w:t xml:space="preserve">Power Park Module </w:t>
      </w:r>
      <w:r w:rsidRPr="00BF2CC8">
        <w:t>or</w:t>
      </w:r>
      <w:r w:rsidRPr="00BF2CC8">
        <w:rPr>
          <w:b/>
          <w:bCs/>
        </w:rPr>
        <w:t xml:space="preserve"> OTSDUW Plant and Apparatus </w:t>
      </w:r>
      <w:r w:rsidRPr="00BF2CC8">
        <w:t xml:space="preserve">shall </w:t>
      </w:r>
      <w:r w:rsidRPr="00912093">
        <w:rPr>
          <w:strike/>
          <w:color w:val="FF0000"/>
        </w:rPr>
        <w:t>generate maximum reactive current</w:t>
      </w:r>
      <w:r w:rsidRPr="00912093">
        <w:rPr>
          <w:rFonts w:cstheme="minorHAnsi"/>
          <w:color w:val="FF0000"/>
          <w:u w:val="single"/>
        </w:rPr>
        <w:t xml:space="preserve"> </w:t>
      </w:r>
      <w:r w:rsidRPr="001C7354">
        <w:rPr>
          <w:color w:val="FF0000"/>
        </w:rPr>
        <w:t>inject a reactive current above the heavy black line shown in Figure CC.6.3.15(b)</w:t>
      </w:r>
      <w:r>
        <w:rPr>
          <w:rFonts w:cstheme="minorHAnsi"/>
          <w:color w:val="FF0000"/>
          <w:u w:val="single"/>
        </w:rPr>
        <w:t xml:space="preserve"> </w:t>
      </w:r>
      <w:r w:rsidRPr="00BF2CC8">
        <w:t>without exceeding the transient rating limit of the</w:t>
      </w:r>
      <w:r w:rsidRPr="00BF2CC8">
        <w:rPr>
          <w:b/>
        </w:rPr>
        <w:t xml:space="preserve"> Generating Unit</w:t>
      </w:r>
      <w:bookmarkStart w:id="33" w:name="_DV_M491"/>
      <w:bookmarkEnd w:id="33"/>
      <w:r w:rsidRPr="00BF2CC8">
        <w:t xml:space="preserve">, </w:t>
      </w:r>
      <w:r w:rsidRPr="00BF2CC8">
        <w:rPr>
          <w:b/>
          <w:bCs/>
        </w:rPr>
        <w:t>OTSDUW Plant and Apparatus</w:t>
      </w:r>
      <w:r w:rsidRPr="00BF2CC8">
        <w:t xml:space="preserve"> or </w:t>
      </w:r>
      <w:r w:rsidRPr="00BF2CC8">
        <w:rPr>
          <w:b/>
        </w:rPr>
        <w:t xml:space="preserve">Power Park Module </w:t>
      </w:r>
      <w:r w:rsidRPr="00BF2CC8">
        <w:t xml:space="preserve">and  / or any constituent </w:t>
      </w:r>
      <w:r w:rsidRPr="00BF2CC8">
        <w:rPr>
          <w:b/>
        </w:rPr>
        <w:t>Power Park Unit</w:t>
      </w:r>
      <w:r w:rsidRPr="00BF2CC8">
        <w:t xml:space="preserve"> or</w:t>
      </w:r>
      <w:r w:rsidRPr="00BF2CC8">
        <w:rPr>
          <w:b/>
        </w:rPr>
        <w:t xml:space="preserve"> </w:t>
      </w:r>
      <w:r w:rsidRPr="00BF2CC8">
        <w:rPr>
          <w:spacing w:val="-2"/>
        </w:rPr>
        <w:t>reactive compensation equipment</w:t>
      </w:r>
      <w:r w:rsidRPr="00BF2CC8">
        <w:t xml:space="preserve">. </w:t>
      </w:r>
    </w:p>
    <w:p w14:paraId="06289051" w14:textId="77777777" w:rsidR="00F97344" w:rsidRDefault="00F97344" w:rsidP="00F97344">
      <w:pPr>
        <w:pStyle w:val="Level3Text"/>
      </w:pPr>
      <w:r>
        <w:lastRenderedPageBreak/>
        <w:tab/>
      </w:r>
      <w:r>
        <w:rPr>
          <w:noProof/>
        </w:rPr>
        <w:drawing>
          <wp:inline distT="0" distB="0" distL="0" distR="0" wp14:anchorId="3BC85500" wp14:editId="0F71A8DC">
            <wp:extent cx="4115883" cy="2910667"/>
            <wp:effectExtent l="0" t="0" r="0" b="4445"/>
            <wp:docPr id="12" name="Picture 12"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130880" cy="2921273"/>
                    </a:xfrm>
                    <a:prstGeom prst="rect">
                      <a:avLst/>
                    </a:prstGeom>
                  </pic:spPr>
                </pic:pic>
              </a:graphicData>
            </a:graphic>
          </wp:inline>
        </w:drawing>
      </w:r>
    </w:p>
    <w:p w14:paraId="5D351930" w14:textId="77777777" w:rsidR="00F97344" w:rsidRPr="00C6695D" w:rsidRDefault="00F97344" w:rsidP="00F97344">
      <w:pPr>
        <w:pStyle w:val="Level3Text"/>
        <w:rPr>
          <w:color w:val="FF0000"/>
        </w:rPr>
      </w:pPr>
      <w:r w:rsidRPr="00C6695D">
        <w:rPr>
          <w:color w:val="FF0000"/>
        </w:rPr>
        <w:t>Figure CC.6.3.15(b)</w:t>
      </w:r>
    </w:p>
    <w:p w14:paraId="59143541" w14:textId="77777777" w:rsidR="00F97344" w:rsidRPr="00BF2CC8" w:rsidRDefault="00F97344" w:rsidP="00F97344">
      <w:pPr>
        <w:pStyle w:val="Level3Text"/>
      </w:pPr>
      <w:r>
        <w:rPr>
          <w:rFonts w:cs="Arial"/>
        </w:rPr>
        <w:tab/>
      </w:r>
      <w:r w:rsidRPr="00BF2CC8">
        <w:rPr>
          <w:rFonts w:cs="Arial"/>
        </w:rPr>
        <w:t xml:space="preserve">For </w:t>
      </w:r>
      <w:r w:rsidRPr="00BF2CC8">
        <w:rPr>
          <w:rFonts w:cs="Arial"/>
          <w:b/>
        </w:rPr>
        <w:t>Plant and Apparatus</w:t>
      </w:r>
      <w:r w:rsidRPr="00BF2CC8">
        <w:rPr>
          <w:rFonts w:cs="Arial"/>
        </w:rPr>
        <w:t xml:space="preserve"> installed on or after 1 December 2017, switched </w:t>
      </w:r>
      <w:r w:rsidRPr="00BF2CC8">
        <w:rPr>
          <w:rFonts w:cs="Arial"/>
          <w:spacing w:val="-2"/>
        </w:rPr>
        <w:t>reactive compensation equipment</w:t>
      </w:r>
      <w:r w:rsidRPr="00BF2CC8">
        <w:rPr>
          <w:rFonts w:cs="Arial"/>
          <w:b/>
        </w:rPr>
        <w:t xml:space="preserve"> </w:t>
      </w:r>
      <w:r w:rsidRPr="00BF2CC8">
        <w:rPr>
          <w:rFonts w:cs="Arial"/>
        </w:rPr>
        <w:t>(such as mechanically switched capacitors and reactors)</w:t>
      </w:r>
      <w:r w:rsidRPr="00BF2CC8">
        <w:rPr>
          <w:rFonts w:cs="Arial"/>
          <w:b/>
        </w:rPr>
        <w:t xml:space="preserve"> </w:t>
      </w:r>
      <w:r w:rsidRPr="00BF2CC8">
        <w:rPr>
          <w:rFonts w:cs="Arial"/>
        </w:rPr>
        <w:t>shall be controlled such that it is not switched in or out of service</w:t>
      </w:r>
      <w:r w:rsidRPr="00BF2CC8">
        <w:rPr>
          <w:rFonts w:cs="Arial"/>
          <w:b/>
        </w:rPr>
        <w:t xml:space="preserve"> </w:t>
      </w:r>
      <w:r w:rsidRPr="00BF2CC8">
        <w:rPr>
          <w:rFonts w:cs="Arial"/>
        </w:rPr>
        <w:t>during the fault but may act to assist in post fault voltage recovery.</w:t>
      </w:r>
      <w:r w:rsidRPr="00BF2CC8">
        <w:t xml:space="preserve"> </w:t>
      </w:r>
    </w:p>
    <w:p w14:paraId="774BF140" w14:textId="77777777" w:rsidR="00F97344" w:rsidRPr="00BF2CC8" w:rsidRDefault="00F97344" w:rsidP="00F97344">
      <w:pPr>
        <w:pStyle w:val="Level3Text"/>
      </w:pPr>
      <w:bookmarkStart w:id="34" w:name="_DV_M494"/>
      <w:bookmarkEnd w:id="34"/>
      <w:r w:rsidRPr="00BF2CC8">
        <w:t>(</w:t>
      </w:r>
      <w:r>
        <w:t>iv</w:t>
      </w:r>
      <w:r w:rsidRPr="00BF2CC8">
        <w:t>)</w:t>
      </w:r>
      <w:r w:rsidRPr="00BF2CC8">
        <w:tab/>
        <w:t xml:space="preserve">Each </w:t>
      </w:r>
      <w:r w:rsidRPr="00BF2CC8">
        <w:rPr>
          <w:b/>
        </w:rPr>
        <w:t>DC Converter</w:t>
      </w:r>
      <w:r w:rsidRPr="00BF2CC8">
        <w:t xml:space="preserve"> shall be designed to meet the </w:t>
      </w:r>
      <w:r w:rsidRPr="00BF2CC8">
        <w:rPr>
          <w:b/>
        </w:rPr>
        <w:t>Active Power</w:t>
      </w:r>
      <w:r w:rsidRPr="00BF2CC8">
        <w:t xml:space="preserve"> recovery characteristics </w:t>
      </w:r>
      <w:bookmarkStart w:id="35" w:name="_DV_M495"/>
      <w:bookmarkStart w:id="36" w:name="_DV_C190"/>
      <w:bookmarkEnd w:id="35"/>
      <w:r w:rsidRPr="00BF2CC8">
        <w:t xml:space="preserve">(and </w:t>
      </w:r>
      <w:r w:rsidRPr="00BF2CC8">
        <w:rPr>
          <w:b/>
          <w:bCs/>
        </w:rPr>
        <w:t>OTSDUW DC Converter</w:t>
      </w:r>
      <w:r w:rsidRPr="00BF2CC8">
        <w:t xml:space="preserve"> shall be designed to meet the </w:t>
      </w:r>
      <w:r w:rsidRPr="00BF2CC8">
        <w:rPr>
          <w:b/>
          <w:bCs/>
        </w:rPr>
        <w:t>Active Power</w:t>
      </w:r>
      <w:r w:rsidRPr="00BF2CC8">
        <w:t xml:space="preserve"> transfer capability at the </w:t>
      </w:r>
      <w:r w:rsidRPr="00BF2CC8">
        <w:rPr>
          <w:b/>
          <w:bCs/>
        </w:rPr>
        <w:t xml:space="preserve">Interface </w:t>
      </w:r>
      <w:proofErr w:type="gramStart"/>
      <w:r w:rsidRPr="00BF2CC8">
        <w:rPr>
          <w:b/>
          <w:bCs/>
        </w:rPr>
        <w:t>Point</w:t>
      </w:r>
      <w:r w:rsidRPr="00BF2CC8">
        <w:t xml:space="preserve">)  </w:t>
      </w:r>
      <w:bookmarkEnd w:id="36"/>
      <w:r w:rsidRPr="00BF2CC8">
        <w:t>as</w:t>
      </w:r>
      <w:proofErr w:type="gramEnd"/>
      <w:r w:rsidRPr="00BF2CC8">
        <w:t xml:space="preserve"> specified in the </w:t>
      </w:r>
      <w:bookmarkStart w:id="37" w:name="_DV_M496"/>
      <w:bookmarkEnd w:id="37"/>
      <w:r w:rsidRPr="00BF2CC8">
        <w:rPr>
          <w:b/>
        </w:rPr>
        <w:t>Bilateral Agreement</w:t>
      </w:r>
      <w:r w:rsidRPr="00BF2CC8">
        <w:t xml:space="preserve"> upon clearance of the fault on the </w:t>
      </w:r>
      <w:r w:rsidRPr="00BF2CC8">
        <w:rPr>
          <w:b/>
        </w:rPr>
        <w:t>Onshore Transmission System</w:t>
      </w:r>
      <w:r w:rsidRPr="00BF2CC8">
        <w:t xml:space="preserve"> as detailed in CC.6.3.15.1 (a) (</w:t>
      </w:r>
      <w:proofErr w:type="spellStart"/>
      <w:r w:rsidRPr="00BF2CC8">
        <w:t>i</w:t>
      </w:r>
      <w:proofErr w:type="spellEnd"/>
      <w:r w:rsidRPr="00BF2CC8">
        <w:t>).</w:t>
      </w:r>
    </w:p>
    <w:p w14:paraId="37732102" w14:textId="77777777" w:rsidR="00F97344" w:rsidRPr="00BF2CC8" w:rsidRDefault="00F97344" w:rsidP="00F97344">
      <w:pPr>
        <w:pStyle w:val="Level2Text"/>
        <w:rPr>
          <w:lang w:val="en-GB"/>
        </w:rPr>
      </w:pPr>
      <w:bookmarkStart w:id="38" w:name="_DV_M497"/>
      <w:bookmarkEnd w:id="38"/>
      <w:r w:rsidRPr="00BF2CC8">
        <w:rPr>
          <w:lang w:val="en-GB"/>
        </w:rPr>
        <w:t>(b)</w:t>
      </w:r>
      <w:r w:rsidRPr="00BF2CC8">
        <w:rPr>
          <w:lang w:val="en-GB"/>
        </w:rPr>
        <w:tab/>
      </w:r>
      <w:proofErr w:type="spellStart"/>
      <w:r w:rsidRPr="00BF2CC8">
        <w:rPr>
          <w:b/>
          <w:lang w:val="en-GB"/>
        </w:rPr>
        <w:t>Supergrid</w:t>
      </w:r>
      <w:proofErr w:type="spellEnd"/>
      <w:r w:rsidRPr="00BF2CC8">
        <w:rPr>
          <w:b/>
          <w:lang w:val="en-GB"/>
        </w:rPr>
        <w:t xml:space="preserve"> Voltage </w:t>
      </w:r>
      <w:r w:rsidRPr="00BF2CC8">
        <w:rPr>
          <w:lang w:val="en-GB"/>
        </w:rPr>
        <w:t xml:space="preserve">dips on the </w:t>
      </w:r>
      <w:r w:rsidRPr="00BF2CC8">
        <w:rPr>
          <w:b/>
          <w:lang w:val="en-GB"/>
        </w:rPr>
        <w:t xml:space="preserve">Onshore Transmission System </w:t>
      </w:r>
      <w:r w:rsidRPr="00BF2CC8">
        <w:rPr>
          <w:lang w:val="en-GB"/>
        </w:rPr>
        <w:t>greater than 140ms in duration</w:t>
      </w:r>
    </w:p>
    <w:p w14:paraId="56C60DD6" w14:textId="77777777" w:rsidR="00F97344" w:rsidRPr="00BF2CC8" w:rsidRDefault="00F97344" w:rsidP="00F97344">
      <w:pPr>
        <w:ind w:left="1843" w:hanging="425"/>
        <w:jc w:val="both"/>
      </w:pPr>
      <w:r w:rsidRPr="00BF2CC8">
        <w:t>(1b)</w:t>
      </w:r>
      <w:r w:rsidRPr="00BF2CC8">
        <w:tab/>
        <w:t>Requirements applicable to</w:t>
      </w:r>
      <w:r w:rsidRPr="00BF2CC8">
        <w:rPr>
          <w:b/>
        </w:rPr>
        <w:t xml:space="preserve"> Synchronous Generating Units </w:t>
      </w:r>
      <w:r w:rsidRPr="00BF2CC8">
        <w:t>subject to</w:t>
      </w:r>
      <w:r w:rsidRPr="00BF2CC8">
        <w:rPr>
          <w:b/>
        </w:rPr>
        <w:t xml:space="preserve"> </w:t>
      </w:r>
      <w:proofErr w:type="spellStart"/>
      <w:r w:rsidRPr="00BF2CC8">
        <w:rPr>
          <w:b/>
        </w:rPr>
        <w:t>Supergrid</w:t>
      </w:r>
      <w:proofErr w:type="spellEnd"/>
      <w:r w:rsidRPr="00BF2CC8">
        <w:rPr>
          <w:b/>
        </w:rPr>
        <w:t xml:space="preserve"> Voltage</w:t>
      </w:r>
      <w:r w:rsidRPr="00BF2CC8">
        <w:t xml:space="preserve"> dips on the </w:t>
      </w:r>
      <w:r w:rsidRPr="00BF2CC8">
        <w:rPr>
          <w:b/>
        </w:rPr>
        <w:t>Onshore Transmission System</w:t>
      </w:r>
      <w:r w:rsidRPr="00BF2CC8">
        <w:t xml:space="preserve"> greater than 140ms in duration.</w:t>
      </w:r>
    </w:p>
    <w:p w14:paraId="070DA8DB" w14:textId="77777777" w:rsidR="00F97344" w:rsidRPr="00BF2CC8" w:rsidRDefault="00F97344" w:rsidP="00F97344">
      <w:pPr>
        <w:ind w:left="1843" w:hanging="425"/>
        <w:jc w:val="both"/>
      </w:pPr>
    </w:p>
    <w:p w14:paraId="3213926E" w14:textId="77777777" w:rsidR="00F97344" w:rsidRPr="00BF2CC8" w:rsidRDefault="00F97344" w:rsidP="00F97344">
      <w:pPr>
        <w:pStyle w:val="Level2Text"/>
        <w:ind w:firstLine="0"/>
        <w:rPr>
          <w:lang w:val="en-GB"/>
        </w:rPr>
      </w:pPr>
      <w:r w:rsidRPr="00BF2CC8">
        <w:rPr>
          <w:lang w:val="en-GB"/>
        </w:rPr>
        <w:t>In addition to the requirements of CC.6.3.15.1 (a) each</w:t>
      </w:r>
      <w:r w:rsidRPr="00BF2CC8">
        <w:rPr>
          <w:b/>
          <w:lang w:val="en-GB"/>
        </w:rPr>
        <w:t xml:space="preserve"> Synchronous</w:t>
      </w:r>
      <w:r w:rsidRPr="00BF2CC8">
        <w:rPr>
          <w:lang w:val="en-GB"/>
        </w:rPr>
        <w:t xml:space="preserve"> </w:t>
      </w:r>
      <w:r w:rsidRPr="00BF2CC8">
        <w:rPr>
          <w:b/>
          <w:lang w:val="en-GB"/>
        </w:rPr>
        <w:t>Generating Unit</w:t>
      </w:r>
      <w:r w:rsidRPr="00BF2CC8">
        <w:rPr>
          <w:lang w:val="en-GB"/>
        </w:rPr>
        <w:t>, each with a</w:t>
      </w:r>
      <w:r w:rsidRPr="00BF2CC8">
        <w:rPr>
          <w:b/>
          <w:lang w:val="en-GB"/>
        </w:rPr>
        <w:t xml:space="preserve"> Completion Date </w:t>
      </w:r>
      <w:r w:rsidRPr="00BF2CC8">
        <w:rPr>
          <w:lang w:val="en-GB"/>
        </w:rPr>
        <w:t>on or after</w:t>
      </w:r>
      <w:r w:rsidRPr="00BF2CC8">
        <w:rPr>
          <w:b/>
          <w:lang w:val="en-GB"/>
        </w:rPr>
        <w:t xml:space="preserve"> 1 April 2005</w:t>
      </w:r>
      <w:r w:rsidRPr="00BF2CC8">
        <w:rPr>
          <w:lang w:val="en-GB"/>
        </w:rPr>
        <w:t xml:space="preserve"> shall: </w:t>
      </w:r>
    </w:p>
    <w:p w14:paraId="33E55AA2" w14:textId="77777777" w:rsidR="00F97344" w:rsidRPr="00BF2CC8" w:rsidRDefault="00F97344" w:rsidP="00F97344">
      <w:pPr>
        <w:ind w:left="2268" w:hanging="425"/>
        <w:jc w:val="both"/>
      </w:pPr>
      <w:r w:rsidRPr="00BF2CC8">
        <w:t>(</w:t>
      </w:r>
      <w:proofErr w:type="spellStart"/>
      <w:r w:rsidRPr="00BF2CC8">
        <w:t>i</w:t>
      </w:r>
      <w:proofErr w:type="spellEnd"/>
      <w:r w:rsidRPr="00BF2CC8">
        <w:t>)</w:t>
      </w:r>
      <w:r w:rsidRPr="00BF2CC8">
        <w:tab/>
        <w:t xml:space="preserve">remain transiently stable and connected to the </w:t>
      </w:r>
      <w:r w:rsidRPr="00BF2CC8">
        <w:rPr>
          <w:b/>
        </w:rPr>
        <w:t>System</w:t>
      </w:r>
      <w:r w:rsidRPr="00BF2CC8">
        <w:t xml:space="preserve"> without tripping of any</w:t>
      </w:r>
      <w:r w:rsidRPr="00BF2CC8">
        <w:rPr>
          <w:b/>
        </w:rPr>
        <w:t xml:space="preserve"> Synchronous</w:t>
      </w:r>
      <w:r w:rsidRPr="00BF2CC8">
        <w:t xml:space="preserve"> </w:t>
      </w:r>
      <w:r w:rsidRPr="00BF2CC8">
        <w:rPr>
          <w:b/>
        </w:rPr>
        <w:t xml:space="preserve">Generating Unit </w:t>
      </w:r>
      <w:r w:rsidRPr="00BF2CC8">
        <w:t>for</w:t>
      </w:r>
      <w:r w:rsidRPr="00BF2CC8">
        <w:rPr>
          <w:b/>
        </w:rPr>
        <w:t xml:space="preserve"> </w:t>
      </w:r>
      <w:r w:rsidRPr="00BF2CC8">
        <w:t xml:space="preserve">balanced </w:t>
      </w:r>
      <w:proofErr w:type="spellStart"/>
      <w:r w:rsidRPr="00BF2CC8">
        <w:rPr>
          <w:b/>
        </w:rPr>
        <w:t>Supergrid</w:t>
      </w:r>
      <w:proofErr w:type="spellEnd"/>
      <w:r w:rsidRPr="00BF2CC8">
        <w:rPr>
          <w:b/>
        </w:rPr>
        <w:t xml:space="preserve"> Voltage</w:t>
      </w:r>
      <w:r w:rsidRPr="00BF2CC8">
        <w:t xml:space="preserve"> dips and associated durations on the </w:t>
      </w:r>
      <w:r w:rsidRPr="00BF2CC8">
        <w:rPr>
          <w:b/>
        </w:rPr>
        <w:t>Onshore Transmission System</w:t>
      </w:r>
      <w:r w:rsidRPr="00BF2CC8">
        <w:t xml:space="preserve"> (which could be at the </w:t>
      </w:r>
      <w:r w:rsidRPr="00BF2CC8">
        <w:rPr>
          <w:b/>
        </w:rPr>
        <w:t>Interface Point</w:t>
      </w:r>
      <w:r w:rsidRPr="00BF2CC8">
        <w:t>) anywhere on or above the heavy black line shown in Figure 5a. Appendix 4A and Figures CC.A.4A.3.2 (a), (b) and (c) provide an explanation and illustrations of Figure 5a; and,</w:t>
      </w:r>
    </w:p>
    <w:p w14:paraId="00D2B612" w14:textId="77777777" w:rsidR="00F97344" w:rsidRPr="00BF2CC8" w:rsidRDefault="00F97344" w:rsidP="00F97344">
      <w:pPr>
        <w:pStyle w:val="Level2Text"/>
        <w:rPr>
          <w:lang w:val="en-GB"/>
        </w:rPr>
      </w:pPr>
    </w:p>
    <w:p w14:paraId="2E9F9360" w14:textId="77777777" w:rsidR="00F97344" w:rsidRPr="00BF2CC8" w:rsidRDefault="00F97344" w:rsidP="00F97344">
      <w:pPr>
        <w:pStyle w:val="Level2Text"/>
        <w:rPr>
          <w:lang w:val="en-GB"/>
        </w:rPr>
      </w:pPr>
      <w:r w:rsidRPr="00BF2CC8">
        <w:rPr>
          <w:noProof/>
          <w:lang w:val="en-GB" w:eastAsia="en-GB"/>
        </w:rPr>
        <w:lastRenderedPageBreak/>
        <w:drawing>
          <wp:inline distT="0" distB="0" distL="0" distR="0" wp14:anchorId="1667BAD2" wp14:editId="2476B4ED">
            <wp:extent cx="4781550" cy="2957264"/>
            <wp:effectExtent l="0" t="0" r="0" b="0"/>
            <wp:docPr id="14358" name="Picture 1435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8" name="Picture 14358" descr="Chart&#10;&#10;Description automatically generated"/>
                    <pic:cNvPicPr/>
                  </pic:nvPicPr>
                  <pic:blipFill rotWithShape="1">
                    <a:blip r:embed="rId7" cstate="email">
                      <a:extLst>
                        <a:ext uri="{28A0092B-C50C-407E-A947-70E740481C1C}">
                          <a14:useLocalDpi xmlns:a14="http://schemas.microsoft.com/office/drawing/2010/main"/>
                        </a:ext>
                      </a:extLst>
                    </a:blip>
                    <a:srcRect/>
                    <a:stretch/>
                  </pic:blipFill>
                  <pic:spPr bwMode="auto">
                    <a:xfrm>
                      <a:off x="0" y="0"/>
                      <a:ext cx="4781550" cy="2957264"/>
                    </a:xfrm>
                    <a:prstGeom prst="rect">
                      <a:avLst/>
                    </a:prstGeom>
                    <a:ln>
                      <a:noFill/>
                    </a:ln>
                    <a:extLst>
                      <a:ext uri="{53640926-AAD7-44D8-BBD7-CCE9431645EC}">
                        <a14:shadowObscured xmlns:a14="http://schemas.microsoft.com/office/drawing/2010/main"/>
                      </a:ext>
                    </a:extLst>
                  </pic:spPr>
                </pic:pic>
              </a:graphicData>
            </a:graphic>
          </wp:inline>
        </w:drawing>
      </w:r>
    </w:p>
    <w:p w14:paraId="3AE5A49D" w14:textId="77777777" w:rsidR="00F97344" w:rsidRPr="00BF2CC8" w:rsidRDefault="00F97344" w:rsidP="00F97344">
      <w:pPr>
        <w:pStyle w:val="Level3Text"/>
        <w:jc w:val="center"/>
      </w:pPr>
      <w:r w:rsidRPr="00BF2CC8">
        <w:t>Figure 5a</w:t>
      </w:r>
    </w:p>
    <w:p w14:paraId="16E8FF1B" w14:textId="77777777" w:rsidR="00F97344" w:rsidRPr="00BF2CC8" w:rsidRDefault="00F97344" w:rsidP="00F97344">
      <w:pPr>
        <w:pStyle w:val="Level2Text"/>
        <w:tabs>
          <w:tab w:val="clear" w:pos="1843"/>
          <w:tab w:val="left" w:pos="2268"/>
        </w:tabs>
        <w:ind w:left="2268"/>
      </w:pPr>
      <w:r w:rsidRPr="00BF2CC8">
        <w:t>(ii)</w:t>
      </w:r>
      <w:r w:rsidRPr="00BF2CC8">
        <w:tab/>
        <w:t xml:space="preserve">provide </w:t>
      </w:r>
      <w:r w:rsidRPr="00BF2CC8">
        <w:rPr>
          <w:b/>
        </w:rPr>
        <w:t xml:space="preserve">Active Power </w:t>
      </w:r>
      <w:r w:rsidRPr="00BF2CC8">
        <w:t xml:space="preserve">output at the </w:t>
      </w:r>
      <w:r w:rsidRPr="00BF2CC8">
        <w:rPr>
          <w:b/>
        </w:rPr>
        <w:t>Grid Entry Point</w:t>
      </w:r>
      <w:r w:rsidRPr="00BF2CC8">
        <w:t xml:space="preserve">, during </w:t>
      </w:r>
      <w:proofErr w:type="spellStart"/>
      <w:r w:rsidRPr="00BF2CC8">
        <w:rPr>
          <w:b/>
        </w:rPr>
        <w:t>Supergrid</w:t>
      </w:r>
      <w:proofErr w:type="spellEnd"/>
      <w:r w:rsidRPr="00BF2CC8">
        <w:rPr>
          <w:b/>
        </w:rPr>
        <w:t xml:space="preserve"> Voltage</w:t>
      </w:r>
      <w:r w:rsidRPr="00BF2CC8">
        <w:t xml:space="preserve"> dips on the </w:t>
      </w:r>
      <w:r w:rsidRPr="00BF2CC8">
        <w:rPr>
          <w:b/>
        </w:rPr>
        <w:t>Onshore Transmission System</w:t>
      </w:r>
      <w:r w:rsidRPr="00BF2CC8">
        <w:t xml:space="preserve"> as described in Figure 5a, at least in proportion to the retained balanced voltage at the</w:t>
      </w:r>
      <w:r w:rsidRPr="00BF2CC8">
        <w:rPr>
          <w:b/>
        </w:rPr>
        <w:t xml:space="preserve"> Onshore Grid Entry Point </w:t>
      </w:r>
      <w:r w:rsidRPr="00BF2CC8">
        <w:t>(for</w:t>
      </w:r>
      <w:r w:rsidRPr="00BF2CC8">
        <w:rPr>
          <w:b/>
        </w:rPr>
        <w:t xml:space="preserve"> Onshore Synchronous Generating Units) </w:t>
      </w:r>
      <w:r w:rsidRPr="00BF2CC8">
        <w:t>or</w:t>
      </w:r>
      <w:r w:rsidRPr="00BF2CC8">
        <w:rPr>
          <w:b/>
        </w:rPr>
        <w:t xml:space="preserve"> Interface Point </w:t>
      </w:r>
      <w:r w:rsidRPr="00BF2CC8">
        <w:t>(for</w:t>
      </w:r>
      <w:r w:rsidRPr="00BF2CC8">
        <w:rPr>
          <w:b/>
        </w:rPr>
        <w:t xml:space="preserve"> Offshore Synchronous Generating Units) </w:t>
      </w:r>
      <w:r w:rsidRPr="00BF2CC8">
        <w:t>(or the</w:t>
      </w:r>
      <w:r w:rsidRPr="00BF2CC8">
        <w:rPr>
          <w:b/>
        </w:rPr>
        <w:t xml:space="preserve"> </w:t>
      </w:r>
      <w:r w:rsidRPr="00BF2CC8">
        <w:t>retained balanced voltage at the</w:t>
      </w:r>
      <w:r w:rsidRPr="00BF2CC8">
        <w:rPr>
          <w:b/>
        </w:rPr>
        <w:t xml:space="preserve"> User System Entry Point </w:t>
      </w:r>
      <w:r w:rsidRPr="00BF2CC8">
        <w:t xml:space="preserve">if </w:t>
      </w:r>
      <w:r w:rsidRPr="00BF2CC8">
        <w:rPr>
          <w:b/>
        </w:rPr>
        <w:t>Embedded</w:t>
      </w:r>
      <w:r w:rsidRPr="00BF2CC8">
        <w:t xml:space="preserve">) </w:t>
      </w:r>
      <w:r w:rsidRPr="00BF2CC8">
        <w:rPr>
          <w:b/>
        </w:rPr>
        <w:t xml:space="preserve"> </w:t>
      </w:r>
      <w:r w:rsidRPr="00BF2CC8">
        <w:t xml:space="preserve">and shall </w:t>
      </w:r>
      <w:r w:rsidRPr="00EB4EF7">
        <w:rPr>
          <w:strike/>
          <w:color w:val="FF0000"/>
        </w:rPr>
        <w:t xml:space="preserve">generate maximum reactive current </w:t>
      </w:r>
      <w:r w:rsidRPr="0023191F">
        <w:rPr>
          <w:color w:val="FF0000"/>
        </w:rPr>
        <w:t>inject</w:t>
      </w:r>
      <w:r w:rsidRPr="00EB4EF7">
        <w:rPr>
          <w:color w:val="FF0000"/>
        </w:rPr>
        <w:t xml:space="preserve"> </w:t>
      </w:r>
      <w:r w:rsidRPr="001C30CA">
        <w:rPr>
          <w:color w:val="FF0000"/>
        </w:rPr>
        <w:t>a reactive current above the heavy black line shown in Figure CC.6.3.15(b)</w:t>
      </w:r>
      <w:r>
        <w:rPr>
          <w:rFonts w:cstheme="minorHAnsi"/>
          <w:color w:val="FF0000"/>
          <w:u w:val="single"/>
        </w:rPr>
        <w:t xml:space="preserve"> </w:t>
      </w:r>
      <w:r w:rsidRPr="00BF2CC8">
        <w:t xml:space="preserve">(where the voltage at the </w:t>
      </w:r>
      <w:r w:rsidRPr="00BF2CC8">
        <w:rPr>
          <w:b/>
        </w:rPr>
        <w:t>Grid Entry Point</w:t>
      </w:r>
      <w:r w:rsidRPr="00BF2CC8">
        <w:rPr>
          <w:b/>
          <w:bCs/>
        </w:rPr>
        <w:t xml:space="preserve"> </w:t>
      </w:r>
      <w:r w:rsidRPr="00BF2CC8">
        <w:t>is outside the limits specified in CC.6.1.4) without exceeding the transient rating limits of the</w:t>
      </w:r>
      <w:r w:rsidRPr="00BF2CC8">
        <w:rPr>
          <w:b/>
        </w:rPr>
        <w:t xml:space="preserve"> Synchronous</w:t>
      </w:r>
      <w:r w:rsidRPr="00BF2CC8">
        <w:t xml:space="preserve"> </w:t>
      </w:r>
      <w:r w:rsidRPr="00BF2CC8">
        <w:rPr>
          <w:b/>
        </w:rPr>
        <w:t xml:space="preserve">Generating Unit </w:t>
      </w:r>
      <w:r w:rsidRPr="00BF2CC8">
        <w:t>and,</w:t>
      </w:r>
    </w:p>
    <w:p w14:paraId="038F655C" w14:textId="77777777" w:rsidR="00F97344" w:rsidRPr="00BF2CC8" w:rsidRDefault="00F97344" w:rsidP="00F97344">
      <w:pPr>
        <w:pStyle w:val="Level3Text"/>
      </w:pPr>
      <w:r w:rsidRPr="00BF2CC8">
        <w:t>(iii)</w:t>
      </w:r>
      <w:r w:rsidRPr="00BF2CC8">
        <w:tab/>
        <w:t>restore</w:t>
      </w:r>
      <w:r w:rsidRPr="00BF2CC8">
        <w:rPr>
          <w:b/>
        </w:rPr>
        <w:t xml:space="preserve"> Active Power</w:t>
      </w:r>
      <w:r w:rsidRPr="00BF2CC8">
        <w:t xml:space="preserve"> output following </w:t>
      </w:r>
      <w:proofErr w:type="spellStart"/>
      <w:r w:rsidRPr="00BF2CC8">
        <w:rPr>
          <w:b/>
        </w:rPr>
        <w:t>Supergrid</w:t>
      </w:r>
      <w:proofErr w:type="spellEnd"/>
      <w:r w:rsidRPr="00BF2CC8">
        <w:rPr>
          <w:b/>
        </w:rPr>
        <w:t xml:space="preserve"> Voltage</w:t>
      </w:r>
      <w:r w:rsidRPr="00BF2CC8">
        <w:t xml:space="preserve"> dips on the </w:t>
      </w:r>
      <w:r w:rsidRPr="00BF2CC8">
        <w:rPr>
          <w:b/>
        </w:rPr>
        <w:t>Onshore Transmission System</w:t>
      </w:r>
      <w:r w:rsidRPr="00BF2CC8">
        <w:t xml:space="preserve"> as described in Figure 5a, within 1 second of restoration of</w:t>
      </w:r>
      <w:r w:rsidRPr="00BF2CC8">
        <w:rPr>
          <w:b/>
        </w:rPr>
        <w:t xml:space="preserve"> </w:t>
      </w:r>
      <w:r w:rsidRPr="00BF2CC8">
        <w:t>the</w:t>
      </w:r>
      <w:r w:rsidRPr="00BF2CC8">
        <w:rPr>
          <w:b/>
        </w:rPr>
        <w:t xml:space="preserve"> </w:t>
      </w:r>
      <w:r w:rsidRPr="00BF2CC8">
        <w:t>voltage to 1.0p.u of the nominal voltage at the:</w:t>
      </w:r>
    </w:p>
    <w:p w14:paraId="2F3036E4" w14:textId="77777777" w:rsidR="00F97344" w:rsidRPr="00BF2CC8" w:rsidRDefault="00F97344" w:rsidP="00F97344">
      <w:pPr>
        <w:pStyle w:val="Level4"/>
      </w:pPr>
      <w:r w:rsidRPr="00BF2CC8">
        <w:tab/>
      </w:r>
      <w:r w:rsidRPr="00BF2CC8">
        <w:rPr>
          <w:b/>
        </w:rPr>
        <w:t>Onshore</w:t>
      </w:r>
      <w:r w:rsidRPr="00BF2CC8">
        <w:t xml:space="preserve"> </w:t>
      </w:r>
      <w:r w:rsidRPr="00BF2CC8">
        <w:rPr>
          <w:b/>
        </w:rPr>
        <w:t>Grid Entry Point</w:t>
      </w:r>
      <w:r w:rsidRPr="00BF2CC8">
        <w:t xml:space="preserve"> for directly connected </w:t>
      </w:r>
      <w:r w:rsidRPr="00BF2CC8">
        <w:rPr>
          <w:b/>
        </w:rPr>
        <w:t>Onshore</w:t>
      </w:r>
      <w:r w:rsidRPr="00BF2CC8">
        <w:t xml:space="preserve"> </w:t>
      </w:r>
      <w:r w:rsidRPr="00BF2CC8">
        <w:rPr>
          <w:b/>
        </w:rPr>
        <w:t>Synchronous</w:t>
      </w:r>
      <w:r w:rsidRPr="00BF2CC8">
        <w:t xml:space="preserve"> </w:t>
      </w:r>
      <w:r w:rsidRPr="00BF2CC8">
        <w:rPr>
          <w:b/>
        </w:rPr>
        <w:t>Generating</w:t>
      </w:r>
      <w:r w:rsidRPr="00BF2CC8">
        <w:t xml:space="preserve"> </w:t>
      </w:r>
      <w:r w:rsidRPr="00BF2CC8">
        <w:rPr>
          <w:b/>
        </w:rPr>
        <w:t>Units</w:t>
      </w:r>
      <w:r w:rsidRPr="00BF2CC8">
        <w:t xml:space="preserve"> or, </w:t>
      </w:r>
    </w:p>
    <w:p w14:paraId="67B692B5" w14:textId="77777777" w:rsidR="00F97344" w:rsidRPr="00BF2CC8" w:rsidRDefault="00F97344" w:rsidP="00F97344">
      <w:pPr>
        <w:pStyle w:val="Level4"/>
      </w:pPr>
      <w:r w:rsidRPr="00BF2CC8">
        <w:rPr>
          <w:b/>
        </w:rPr>
        <w:tab/>
        <w:t xml:space="preserve">Interface Point </w:t>
      </w:r>
      <w:r w:rsidRPr="00BF2CC8">
        <w:t>for</w:t>
      </w:r>
      <w:r w:rsidRPr="00BF2CC8">
        <w:rPr>
          <w:b/>
        </w:rPr>
        <w:t xml:space="preserve"> Offshore Synchronous Generating Units or</w:t>
      </w:r>
      <w:r w:rsidRPr="00BF2CC8">
        <w:t>,</w:t>
      </w:r>
      <w:r w:rsidRPr="00BF2CC8">
        <w:rPr>
          <w:b/>
        </w:rPr>
        <w:t xml:space="preserve"> </w:t>
      </w:r>
    </w:p>
    <w:p w14:paraId="62270756" w14:textId="77777777" w:rsidR="00F97344" w:rsidRPr="00BF2CC8" w:rsidRDefault="00F97344" w:rsidP="00F97344">
      <w:pPr>
        <w:pStyle w:val="Level4"/>
      </w:pPr>
      <w:r w:rsidRPr="00BF2CC8">
        <w:tab/>
      </w:r>
      <w:r w:rsidRPr="00BF2CC8">
        <w:rPr>
          <w:b/>
        </w:rPr>
        <w:t>User</w:t>
      </w:r>
      <w:r w:rsidRPr="00BF2CC8">
        <w:t xml:space="preserve"> </w:t>
      </w:r>
      <w:r w:rsidRPr="00BF2CC8">
        <w:rPr>
          <w:b/>
        </w:rPr>
        <w:t>System</w:t>
      </w:r>
      <w:r w:rsidRPr="00BF2CC8">
        <w:t xml:space="preserve"> </w:t>
      </w:r>
      <w:r w:rsidRPr="00BF2CC8">
        <w:rPr>
          <w:b/>
        </w:rPr>
        <w:t>Entry Point</w:t>
      </w:r>
      <w:r w:rsidRPr="00BF2CC8">
        <w:t xml:space="preserve"> for </w:t>
      </w:r>
      <w:r w:rsidRPr="00BF2CC8">
        <w:rPr>
          <w:b/>
        </w:rPr>
        <w:t>Embedded Onshore Synchronous Generating Units</w:t>
      </w:r>
      <w:r w:rsidRPr="00BF2CC8">
        <w:t xml:space="preserve"> or,</w:t>
      </w:r>
    </w:p>
    <w:p w14:paraId="0E51696D" w14:textId="77777777" w:rsidR="00F97344" w:rsidRPr="00BF2CC8" w:rsidRDefault="00F97344" w:rsidP="00F97344">
      <w:pPr>
        <w:pStyle w:val="Level4"/>
      </w:pPr>
      <w:r w:rsidRPr="00BF2CC8">
        <w:tab/>
      </w:r>
      <w:r w:rsidRPr="00BF2CC8">
        <w:rPr>
          <w:b/>
        </w:rPr>
        <w:t>User</w:t>
      </w:r>
      <w:r w:rsidRPr="00BF2CC8">
        <w:t xml:space="preserve"> </w:t>
      </w:r>
      <w:r w:rsidRPr="00BF2CC8">
        <w:rPr>
          <w:b/>
        </w:rPr>
        <w:t>System</w:t>
      </w:r>
      <w:r w:rsidRPr="00BF2CC8">
        <w:t xml:space="preserve"> </w:t>
      </w:r>
      <w:r w:rsidRPr="00BF2CC8">
        <w:rPr>
          <w:b/>
        </w:rPr>
        <w:t>Entry Point</w:t>
      </w:r>
      <w:r w:rsidRPr="00BF2CC8">
        <w:t xml:space="preserve"> for </w:t>
      </w:r>
      <w:r w:rsidRPr="00BF2CC8">
        <w:rPr>
          <w:b/>
        </w:rPr>
        <w:t xml:space="preserve">Embedded Medium Power Stations </w:t>
      </w:r>
      <w:r w:rsidRPr="00BF2CC8">
        <w:t xml:space="preserve">not subject to a </w:t>
      </w:r>
      <w:r w:rsidRPr="00BF2CC8">
        <w:rPr>
          <w:b/>
        </w:rPr>
        <w:t>Bilateral Agreement</w:t>
      </w:r>
      <w:r w:rsidRPr="00BF2CC8">
        <w:t xml:space="preserve"> which comprise</w:t>
      </w:r>
      <w:r w:rsidRPr="00BF2CC8">
        <w:rPr>
          <w:b/>
        </w:rPr>
        <w:t xml:space="preserve"> Synchronous Generating Units </w:t>
      </w:r>
      <w:r w:rsidRPr="00BF2CC8">
        <w:t>and</w:t>
      </w:r>
      <w:r w:rsidRPr="00BF2CC8">
        <w:rPr>
          <w:b/>
        </w:rPr>
        <w:t xml:space="preserve"> </w:t>
      </w:r>
      <w:r w:rsidRPr="00BF2CC8">
        <w:t xml:space="preserve">with an </w:t>
      </w:r>
      <w:r w:rsidRPr="00BF2CC8">
        <w:rPr>
          <w:b/>
        </w:rPr>
        <w:t>Onshore User System Entry Point</w:t>
      </w:r>
      <w:r w:rsidRPr="00BF2CC8">
        <w:t xml:space="preserve"> (irrespective of whether they are located </w:t>
      </w:r>
      <w:r w:rsidRPr="00BF2CC8">
        <w:rPr>
          <w:b/>
        </w:rPr>
        <w:t>Onshore</w:t>
      </w:r>
      <w:r w:rsidRPr="00BF2CC8">
        <w:t xml:space="preserve"> or </w:t>
      </w:r>
      <w:r w:rsidRPr="00BF2CC8">
        <w:rPr>
          <w:b/>
        </w:rPr>
        <w:t>Offshore</w:t>
      </w:r>
      <w:r w:rsidRPr="00BF2CC8">
        <w:t xml:space="preserve">)  </w:t>
      </w:r>
      <w:r w:rsidRPr="00BF2CC8">
        <w:rPr>
          <w:b/>
        </w:rPr>
        <w:t xml:space="preserve"> </w:t>
      </w:r>
      <w:r w:rsidRPr="00BF2CC8">
        <w:t xml:space="preserve"> </w:t>
      </w:r>
    </w:p>
    <w:p w14:paraId="644645C0" w14:textId="77777777" w:rsidR="00F97344" w:rsidRPr="00BF2CC8" w:rsidRDefault="00F97344" w:rsidP="00F97344">
      <w:pPr>
        <w:pStyle w:val="Level3Text"/>
      </w:pPr>
      <w:r w:rsidRPr="00BF2CC8">
        <w:tab/>
        <w:t xml:space="preserve"> to at least 90% of the level available immediately before the occurrence of the dip.  Once the </w:t>
      </w:r>
      <w:r w:rsidRPr="00BF2CC8">
        <w:rPr>
          <w:b/>
        </w:rPr>
        <w:t>Active Power</w:t>
      </w:r>
      <w:r w:rsidRPr="00BF2CC8">
        <w:t xml:space="preserve"> output has been restored to the required level, </w:t>
      </w:r>
      <w:r w:rsidRPr="00BF2CC8">
        <w:rPr>
          <w:b/>
        </w:rPr>
        <w:t>Active Power</w:t>
      </w:r>
      <w:r w:rsidRPr="00BF2CC8">
        <w:t xml:space="preserve"> oscillations shall be acceptable provided that:</w:t>
      </w:r>
    </w:p>
    <w:p w14:paraId="76EEB7B4" w14:textId="77777777" w:rsidR="00F97344" w:rsidRPr="00BF2CC8" w:rsidRDefault="00F97344" w:rsidP="00F97344">
      <w:pPr>
        <w:pStyle w:val="Level4"/>
      </w:pPr>
      <w:r w:rsidRPr="00BF2CC8">
        <w:t>-</w:t>
      </w:r>
      <w:r w:rsidRPr="00BF2CC8">
        <w:tab/>
        <w:t xml:space="preserve">the total </w:t>
      </w:r>
      <w:r w:rsidRPr="00BF2CC8">
        <w:rPr>
          <w:b/>
        </w:rPr>
        <w:t>Active Energy</w:t>
      </w:r>
      <w:r w:rsidRPr="00BF2CC8">
        <w:t xml:space="preserve"> delivered during the period of the oscillations is at least that which would have been delivered if the </w:t>
      </w:r>
      <w:r w:rsidRPr="00BF2CC8">
        <w:rPr>
          <w:b/>
        </w:rPr>
        <w:t>Active Power</w:t>
      </w:r>
      <w:r w:rsidRPr="00BF2CC8">
        <w:t xml:space="preserve"> was constant</w:t>
      </w:r>
    </w:p>
    <w:p w14:paraId="3F0A763E" w14:textId="77777777" w:rsidR="00F97344" w:rsidRPr="00BF2CC8" w:rsidRDefault="00F97344" w:rsidP="00F97344">
      <w:pPr>
        <w:pStyle w:val="Level4"/>
      </w:pPr>
      <w:r w:rsidRPr="00BF2CC8">
        <w:t>-</w:t>
      </w:r>
      <w:r w:rsidRPr="00BF2CC8">
        <w:tab/>
        <w:t>the oscillations are adequately damped.</w:t>
      </w:r>
    </w:p>
    <w:p w14:paraId="0F66FA20" w14:textId="77777777" w:rsidR="00F97344" w:rsidRPr="00BF2CC8" w:rsidRDefault="00F97344" w:rsidP="00F97344">
      <w:pPr>
        <w:pStyle w:val="Level2Text"/>
        <w:rPr>
          <w:lang w:val="en-GB"/>
        </w:rPr>
      </w:pPr>
      <w:r w:rsidRPr="00BF2CC8">
        <w:rPr>
          <w:lang w:val="en-GB"/>
        </w:rPr>
        <w:lastRenderedPageBreak/>
        <w:tab/>
        <w:t xml:space="preserve">For the avoidance of doubt a balanced </w:t>
      </w:r>
      <w:r w:rsidRPr="00BF2CC8">
        <w:rPr>
          <w:b/>
          <w:lang w:val="en-GB"/>
        </w:rPr>
        <w:t xml:space="preserve">Onshore Transmission System </w:t>
      </w:r>
      <w:proofErr w:type="spellStart"/>
      <w:r w:rsidRPr="00BF2CC8">
        <w:rPr>
          <w:b/>
          <w:lang w:val="en-GB"/>
        </w:rPr>
        <w:t>Supergrid</w:t>
      </w:r>
      <w:proofErr w:type="spellEnd"/>
      <w:r w:rsidRPr="00BF2CC8">
        <w:rPr>
          <w:b/>
          <w:lang w:val="en-GB"/>
        </w:rPr>
        <w:t xml:space="preserve"> Voltage</w:t>
      </w:r>
      <w:r w:rsidRPr="00BF2CC8">
        <w:rPr>
          <w:lang w:val="en-GB"/>
        </w:rPr>
        <w:t xml:space="preserve"> meets the requirements of CC.6.1.5 (b) and CC.6.1.6.</w:t>
      </w:r>
    </w:p>
    <w:p w14:paraId="7C9649AE" w14:textId="77777777" w:rsidR="00F97344" w:rsidRPr="00BF2CC8" w:rsidRDefault="00F97344" w:rsidP="00F97344">
      <w:pPr>
        <w:ind w:left="1843" w:hanging="720"/>
        <w:jc w:val="both"/>
      </w:pPr>
      <w:r w:rsidRPr="00BF2CC8">
        <w:t>(2b)</w:t>
      </w:r>
      <w:r w:rsidRPr="00BF2CC8">
        <w:tab/>
        <w:t xml:space="preserve">Requirements applicable to </w:t>
      </w:r>
      <w:r w:rsidRPr="00BF2CC8">
        <w:rPr>
          <w:b/>
        </w:rPr>
        <w:t>OTSDUW Plant and Apparatus</w:t>
      </w:r>
      <w:r w:rsidRPr="00BF2CC8">
        <w:t xml:space="preserve"> and </w:t>
      </w:r>
      <w:r w:rsidRPr="00BF2CC8">
        <w:rPr>
          <w:b/>
        </w:rPr>
        <w:t xml:space="preserve">Power Park Modules </w:t>
      </w:r>
      <w:r w:rsidRPr="00BF2CC8">
        <w:t>subject to</w:t>
      </w:r>
      <w:r w:rsidRPr="00BF2CC8">
        <w:rPr>
          <w:b/>
        </w:rPr>
        <w:t xml:space="preserve"> </w:t>
      </w:r>
      <w:proofErr w:type="spellStart"/>
      <w:r w:rsidRPr="00BF2CC8">
        <w:rPr>
          <w:b/>
        </w:rPr>
        <w:t>Supergrid</w:t>
      </w:r>
      <w:proofErr w:type="spellEnd"/>
      <w:r w:rsidRPr="00BF2CC8">
        <w:rPr>
          <w:b/>
        </w:rPr>
        <w:t xml:space="preserve"> Voltage</w:t>
      </w:r>
      <w:r w:rsidRPr="00BF2CC8">
        <w:t xml:space="preserve"> dips on the </w:t>
      </w:r>
      <w:r w:rsidRPr="00BF2CC8">
        <w:rPr>
          <w:b/>
        </w:rPr>
        <w:t>Onshore Transmission System</w:t>
      </w:r>
      <w:r w:rsidRPr="00BF2CC8">
        <w:t xml:space="preserve"> greater than 140ms in duration</w:t>
      </w:r>
    </w:p>
    <w:p w14:paraId="2C9590EC" w14:textId="77777777" w:rsidR="00F97344" w:rsidRPr="00BA05AE" w:rsidRDefault="00F97344" w:rsidP="00F97344">
      <w:pPr>
        <w:pStyle w:val="Level2Text"/>
        <w:rPr>
          <w:lang w:val="en-GB"/>
        </w:rPr>
      </w:pPr>
    </w:p>
    <w:p w14:paraId="00E57931" w14:textId="77777777" w:rsidR="00F97344" w:rsidRPr="00BF2CC8" w:rsidRDefault="00F97344" w:rsidP="00F97344">
      <w:pPr>
        <w:pStyle w:val="Level2Text"/>
        <w:rPr>
          <w:lang w:val="en-GB"/>
        </w:rPr>
      </w:pPr>
    </w:p>
    <w:p w14:paraId="7E66FCE7" w14:textId="77777777" w:rsidR="00F97344" w:rsidRPr="00BF2CC8" w:rsidRDefault="00F97344" w:rsidP="00F97344">
      <w:pPr>
        <w:pStyle w:val="Level2Text"/>
        <w:rPr>
          <w:lang w:val="en-GB"/>
        </w:rPr>
      </w:pPr>
      <w:bookmarkStart w:id="39" w:name="_DV_M498"/>
      <w:bookmarkEnd w:id="39"/>
      <w:r w:rsidRPr="00BF2CC8">
        <w:rPr>
          <w:lang w:val="en-GB"/>
        </w:rPr>
        <w:tab/>
        <w:t xml:space="preserve">In addition to the requirements of CC.6.3.15.1 (a) each </w:t>
      </w:r>
      <w:r w:rsidRPr="00BF2CC8">
        <w:rPr>
          <w:b/>
          <w:bCs/>
          <w:lang w:val="en-GB"/>
        </w:rPr>
        <w:t>OTSDUW Plant and Apparatus</w:t>
      </w:r>
      <w:r w:rsidRPr="00BF2CC8">
        <w:rPr>
          <w:lang w:val="en-GB"/>
        </w:rPr>
        <w:t xml:space="preserve"> </w:t>
      </w:r>
      <w:bookmarkStart w:id="40" w:name="_DV_M499"/>
      <w:bookmarkEnd w:id="40"/>
      <w:r w:rsidRPr="00BF2CC8">
        <w:rPr>
          <w:lang w:val="en-GB"/>
        </w:rPr>
        <w:t xml:space="preserve">or each </w:t>
      </w:r>
      <w:r w:rsidRPr="00BF2CC8">
        <w:rPr>
          <w:b/>
          <w:lang w:val="en-GB"/>
        </w:rPr>
        <w:t xml:space="preserve">Power Park Module </w:t>
      </w:r>
      <w:r w:rsidRPr="00BF2CC8">
        <w:rPr>
          <w:lang w:val="en-GB"/>
        </w:rPr>
        <w:t xml:space="preserve">and / or any constituent </w:t>
      </w:r>
      <w:r w:rsidRPr="00BF2CC8">
        <w:rPr>
          <w:b/>
          <w:lang w:val="en-GB"/>
        </w:rPr>
        <w:t>Power Park Unit</w:t>
      </w:r>
      <w:r w:rsidRPr="00BF2CC8">
        <w:rPr>
          <w:lang w:val="en-GB"/>
        </w:rPr>
        <w:t xml:space="preserve">, each with a </w:t>
      </w:r>
      <w:r w:rsidRPr="00BF2CC8">
        <w:rPr>
          <w:b/>
          <w:lang w:val="en-GB"/>
        </w:rPr>
        <w:t>Completion Date</w:t>
      </w:r>
      <w:r w:rsidRPr="00BF2CC8">
        <w:rPr>
          <w:lang w:val="en-GB"/>
        </w:rPr>
        <w:t xml:space="preserve"> on or after the 1 April 2005 shall: </w:t>
      </w:r>
    </w:p>
    <w:p w14:paraId="50011B49" w14:textId="77777777" w:rsidR="00F97344" w:rsidRPr="00BF2CC8" w:rsidRDefault="00F97344" w:rsidP="00F97344">
      <w:pPr>
        <w:pStyle w:val="Level3Text"/>
      </w:pPr>
      <w:bookmarkStart w:id="41" w:name="_DV_M500"/>
      <w:bookmarkEnd w:id="41"/>
      <w:r w:rsidRPr="00BF2CC8">
        <w:t>(</w:t>
      </w:r>
      <w:proofErr w:type="spellStart"/>
      <w:r w:rsidRPr="00BF2CC8">
        <w:t>i</w:t>
      </w:r>
      <w:proofErr w:type="spellEnd"/>
      <w:r w:rsidRPr="00BF2CC8">
        <w:t>)</w:t>
      </w:r>
      <w:r w:rsidRPr="00BF2CC8">
        <w:tab/>
        <w:t xml:space="preserve">remain transiently stable and connected to the </w:t>
      </w:r>
      <w:r w:rsidRPr="00BF2CC8">
        <w:rPr>
          <w:b/>
        </w:rPr>
        <w:t>System</w:t>
      </w:r>
      <w:r w:rsidRPr="00BF2CC8">
        <w:t xml:space="preserve"> without tripping of any </w:t>
      </w:r>
      <w:bookmarkStart w:id="42" w:name="_DV_M501"/>
      <w:bookmarkStart w:id="43" w:name="_DV_C194"/>
      <w:bookmarkEnd w:id="42"/>
      <w:r w:rsidRPr="00BF2CC8">
        <w:t xml:space="preserve"> </w:t>
      </w:r>
      <w:r w:rsidRPr="00BF2CC8">
        <w:rPr>
          <w:b/>
          <w:bCs/>
        </w:rPr>
        <w:t>OTSDUW Plant and Apparatus</w:t>
      </w:r>
      <w:r w:rsidRPr="00BF2CC8">
        <w:t xml:space="preserve">, </w:t>
      </w:r>
      <w:bookmarkEnd w:id="43"/>
      <w:r w:rsidRPr="00BF2CC8">
        <w:t xml:space="preserve">or </w:t>
      </w:r>
      <w:r w:rsidRPr="00BF2CC8">
        <w:rPr>
          <w:b/>
        </w:rPr>
        <w:t>Power Park Module</w:t>
      </w:r>
      <w:r w:rsidRPr="00BF2CC8">
        <w:t xml:space="preserve"> and </w:t>
      </w:r>
      <w:bookmarkStart w:id="44" w:name="_DV_M502"/>
      <w:bookmarkEnd w:id="44"/>
      <w:r w:rsidRPr="00BF2CC8">
        <w:t xml:space="preserve">/ </w:t>
      </w:r>
      <w:bookmarkStart w:id="45" w:name="_DV_M503"/>
      <w:bookmarkEnd w:id="45"/>
      <w:r w:rsidRPr="00BF2CC8">
        <w:t xml:space="preserve">or any constituent </w:t>
      </w:r>
      <w:r w:rsidRPr="00BF2CC8">
        <w:rPr>
          <w:b/>
        </w:rPr>
        <w:t>Power Park Unit</w:t>
      </w:r>
      <w:r w:rsidRPr="00BF2CC8">
        <w:t xml:space="preserve">, for balanced </w:t>
      </w:r>
      <w:proofErr w:type="spellStart"/>
      <w:r w:rsidRPr="00BF2CC8">
        <w:rPr>
          <w:b/>
        </w:rPr>
        <w:t>Supergrid</w:t>
      </w:r>
      <w:proofErr w:type="spellEnd"/>
      <w:r w:rsidRPr="00BF2CC8">
        <w:rPr>
          <w:b/>
        </w:rPr>
        <w:t xml:space="preserve"> Voltage</w:t>
      </w:r>
      <w:r w:rsidRPr="00BF2CC8">
        <w:t xml:space="preserve"> dips and associated durations on the </w:t>
      </w:r>
      <w:r w:rsidRPr="00BF2CC8">
        <w:rPr>
          <w:b/>
        </w:rPr>
        <w:t>Onshore Transmission System</w:t>
      </w:r>
      <w:r w:rsidRPr="00BF2CC8">
        <w:t xml:space="preserve"> (which could be at the </w:t>
      </w:r>
      <w:r w:rsidRPr="00BF2CC8">
        <w:rPr>
          <w:b/>
        </w:rPr>
        <w:t>Interface Point</w:t>
      </w:r>
      <w:r w:rsidRPr="00BF2CC8">
        <w:t>) anywhere on or above the heavy black line shown in Figure 5b. Appendix 4A and Figures CC.A.4A.3.4 (a), (b) and (c) provide an explanation and illustrations of Figure 5b; and,</w:t>
      </w:r>
    </w:p>
    <w:bookmarkStart w:id="46" w:name="_MON_1406526146"/>
    <w:bookmarkStart w:id="47" w:name="_MON_1406526150"/>
    <w:bookmarkStart w:id="48" w:name="_MON_1406526182"/>
    <w:bookmarkStart w:id="49" w:name="_MON_1406526188"/>
    <w:bookmarkStart w:id="50" w:name="_MON_1406526238"/>
    <w:bookmarkStart w:id="51" w:name="_MON_1406526271"/>
    <w:bookmarkStart w:id="52" w:name="_MON_1406526296"/>
    <w:bookmarkStart w:id="53" w:name="_MON_1154864855"/>
    <w:bookmarkStart w:id="54" w:name="_MON_1154864874"/>
    <w:bookmarkEnd w:id="46"/>
    <w:bookmarkEnd w:id="47"/>
    <w:bookmarkEnd w:id="48"/>
    <w:bookmarkEnd w:id="49"/>
    <w:bookmarkEnd w:id="50"/>
    <w:bookmarkEnd w:id="51"/>
    <w:bookmarkEnd w:id="52"/>
    <w:bookmarkEnd w:id="53"/>
    <w:bookmarkEnd w:id="54"/>
    <w:bookmarkStart w:id="55" w:name="_MON_1355232570"/>
    <w:bookmarkEnd w:id="55"/>
    <w:p w14:paraId="55809E27" w14:textId="77777777" w:rsidR="00F97344" w:rsidRPr="00BF2CC8" w:rsidRDefault="00F97344" w:rsidP="00F97344">
      <w:pPr>
        <w:pStyle w:val="Level3Text"/>
        <w:jc w:val="center"/>
      </w:pPr>
      <w:r w:rsidRPr="00BF2CC8">
        <w:object w:dxaOrig="5491" w:dyaOrig="3721" w14:anchorId="459571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pt;height:225.5pt" o:ole="" fillcolor="window">
            <v:imagedata r:id="rId8" o:title=""/>
          </v:shape>
          <o:OLEObject Type="Embed" ProgID="Word.Picture.8" ShapeID="_x0000_i1025" DrawAspect="Content" ObjectID="_1692775443" r:id="rId9"/>
        </w:object>
      </w:r>
    </w:p>
    <w:p w14:paraId="424027D1" w14:textId="77777777" w:rsidR="00F97344" w:rsidRPr="00BF2CC8" w:rsidRDefault="00F97344" w:rsidP="00F97344">
      <w:pPr>
        <w:pStyle w:val="Level3Text"/>
        <w:jc w:val="center"/>
        <w:rPr>
          <w:sz w:val="16"/>
          <w:szCs w:val="16"/>
        </w:rPr>
      </w:pPr>
      <w:bookmarkStart w:id="56" w:name="_DV_M504"/>
      <w:bookmarkEnd w:id="56"/>
      <w:r w:rsidRPr="00BF2CC8">
        <w:rPr>
          <w:sz w:val="16"/>
          <w:szCs w:val="16"/>
        </w:rPr>
        <w:t>Figure 5b</w:t>
      </w:r>
    </w:p>
    <w:p w14:paraId="32445B1D" w14:textId="77777777" w:rsidR="00F97344" w:rsidRPr="00BF2CC8" w:rsidRDefault="00F97344" w:rsidP="00F97344">
      <w:pPr>
        <w:pStyle w:val="Level3Text"/>
        <w:rPr>
          <w:b/>
        </w:rPr>
      </w:pPr>
      <w:bookmarkStart w:id="57" w:name="_DV_M505"/>
      <w:bookmarkEnd w:id="57"/>
      <w:r w:rsidRPr="00BF2CC8">
        <w:t>(ii)</w:t>
      </w:r>
      <w:r w:rsidRPr="00BF2CC8">
        <w:tab/>
        <w:t xml:space="preserve">provide </w:t>
      </w:r>
      <w:r w:rsidRPr="00BF2CC8">
        <w:rPr>
          <w:b/>
        </w:rPr>
        <w:t xml:space="preserve">Active Power </w:t>
      </w:r>
      <w:r w:rsidRPr="00BF2CC8">
        <w:t xml:space="preserve">output </w:t>
      </w:r>
      <w:bookmarkStart w:id="58" w:name="_DV_C195"/>
      <w:r w:rsidRPr="00BF2CC8">
        <w:t xml:space="preserve">at the </w:t>
      </w:r>
      <w:r w:rsidRPr="00BF2CC8">
        <w:rPr>
          <w:b/>
        </w:rPr>
        <w:t xml:space="preserve">Grid Entry Point </w:t>
      </w:r>
      <w:r w:rsidRPr="00BF2CC8">
        <w:t xml:space="preserve">or in the case of an </w:t>
      </w:r>
      <w:r w:rsidRPr="00BF2CC8">
        <w:rPr>
          <w:b/>
          <w:bCs/>
        </w:rPr>
        <w:t>OTSDUW</w:t>
      </w:r>
      <w:r w:rsidRPr="00BF2CC8">
        <w:t xml:space="preserve">, </w:t>
      </w:r>
      <w:r w:rsidRPr="00BF2CC8">
        <w:rPr>
          <w:b/>
          <w:bCs/>
        </w:rPr>
        <w:t xml:space="preserve">Active Power </w:t>
      </w:r>
      <w:r w:rsidRPr="00BF2CC8">
        <w:t>transfer capability</w:t>
      </w:r>
      <w:bookmarkStart w:id="59" w:name="_DV_M506"/>
      <w:bookmarkEnd w:id="58"/>
      <w:bookmarkEnd w:id="59"/>
      <w:r w:rsidRPr="00BF2CC8">
        <w:t xml:space="preserve"> at the </w:t>
      </w:r>
      <w:r w:rsidRPr="00BF2CC8">
        <w:rPr>
          <w:b/>
        </w:rPr>
        <w:t>Transmission Interface Point</w:t>
      </w:r>
      <w:r w:rsidRPr="00BF2CC8">
        <w:t xml:space="preserve">, during </w:t>
      </w:r>
      <w:proofErr w:type="spellStart"/>
      <w:r w:rsidRPr="00BF2CC8">
        <w:rPr>
          <w:b/>
        </w:rPr>
        <w:t>Supergrid</w:t>
      </w:r>
      <w:proofErr w:type="spellEnd"/>
      <w:r w:rsidRPr="00BF2CC8">
        <w:rPr>
          <w:b/>
        </w:rPr>
        <w:t xml:space="preserve"> Voltage</w:t>
      </w:r>
      <w:r w:rsidRPr="00BF2CC8">
        <w:t xml:space="preserve"> dips on the </w:t>
      </w:r>
      <w:r w:rsidRPr="00BF2CC8">
        <w:rPr>
          <w:b/>
        </w:rPr>
        <w:t>Onshore Transmission System</w:t>
      </w:r>
      <w:r w:rsidRPr="00BF2CC8">
        <w:t xml:space="preserve"> as described in Figure 5b, at least in proportion to the retained balanced voltage at the</w:t>
      </w:r>
      <w:r w:rsidRPr="00BF2CC8">
        <w:rPr>
          <w:b/>
        </w:rPr>
        <w:t xml:space="preserve"> Onshore Grid Entry Point </w:t>
      </w:r>
      <w:r w:rsidRPr="00BF2CC8">
        <w:t>(for</w:t>
      </w:r>
      <w:r w:rsidRPr="00BF2CC8">
        <w:rPr>
          <w:b/>
        </w:rPr>
        <w:t xml:space="preserve"> Onshore Power Park Modules</w:t>
      </w:r>
      <w:r w:rsidRPr="00BF2CC8">
        <w:t xml:space="preserve">) or </w:t>
      </w:r>
      <w:r w:rsidRPr="00BF2CC8">
        <w:rPr>
          <w:b/>
        </w:rPr>
        <w:t xml:space="preserve">Interface Point </w:t>
      </w:r>
      <w:r w:rsidRPr="00BF2CC8">
        <w:t>(for</w:t>
      </w:r>
      <w:r w:rsidRPr="00BF2CC8">
        <w:rPr>
          <w:b/>
        </w:rPr>
        <w:t xml:space="preserve"> </w:t>
      </w:r>
      <w:bookmarkStart w:id="60" w:name="_DV_M507"/>
      <w:bookmarkStart w:id="61" w:name="_DV_C196"/>
      <w:bookmarkEnd w:id="60"/>
      <w:r w:rsidRPr="00BF2CC8">
        <w:rPr>
          <w:b/>
          <w:bCs/>
        </w:rPr>
        <w:t>OTSDUW Plant and Apparatus</w:t>
      </w:r>
      <w:r w:rsidRPr="00BF2CC8">
        <w:rPr>
          <w:b/>
        </w:rPr>
        <w:t xml:space="preserve"> </w:t>
      </w:r>
      <w:bookmarkEnd w:id="61"/>
      <w:r w:rsidRPr="00BF2CC8">
        <w:t>and</w:t>
      </w:r>
      <w:r w:rsidRPr="00BF2CC8">
        <w:rPr>
          <w:b/>
        </w:rPr>
        <w:t xml:space="preserve"> Offshore Power Park Modules</w:t>
      </w:r>
      <w:r w:rsidRPr="00BF2CC8">
        <w:t>) (or the</w:t>
      </w:r>
      <w:r w:rsidRPr="00BF2CC8">
        <w:rPr>
          <w:b/>
        </w:rPr>
        <w:t xml:space="preserve"> </w:t>
      </w:r>
      <w:r w:rsidRPr="00BF2CC8">
        <w:t>retained balanced voltage at the</w:t>
      </w:r>
      <w:r w:rsidRPr="00BF2CC8">
        <w:rPr>
          <w:b/>
        </w:rPr>
        <w:t xml:space="preserve"> User System Entry Point </w:t>
      </w:r>
      <w:r w:rsidRPr="00BF2CC8">
        <w:t xml:space="preserve">if </w:t>
      </w:r>
      <w:r w:rsidRPr="00BF2CC8">
        <w:rPr>
          <w:b/>
        </w:rPr>
        <w:t>Embedded</w:t>
      </w:r>
      <w:r w:rsidRPr="00BF2CC8">
        <w:t>)</w:t>
      </w:r>
      <w:r w:rsidRPr="00BF2CC8">
        <w:rPr>
          <w:b/>
        </w:rPr>
        <w:t xml:space="preserve"> </w:t>
      </w:r>
      <w:r w:rsidRPr="00BF2CC8">
        <w:t xml:space="preserve">except in the case of a </w:t>
      </w:r>
      <w:r w:rsidRPr="00BF2CC8">
        <w:rPr>
          <w:b/>
        </w:rPr>
        <w:t xml:space="preserve">Non-Synchronous Generating Unit </w:t>
      </w:r>
      <w:r w:rsidRPr="00BF2CC8">
        <w:t>or</w:t>
      </w:r>
      <w:r w:rsidRPr="00BF2CC8">
        <w:rPr>
          <w:b/>
        </w:rPr>
        <w:t xml:space="preserve"> </w:t>
      </w:r>
      <w:bookmarkStart w:id="62" w:name="_DV_M508"/>
      <w:bookmarkStart w:id="63" w:name="_DV_C197"/>
      <w:bookmarkEnd w:id="62"/>
      <w:r w:rsidRPr="00BF2CC8">
        <w:rPr>
          <w:b/>
          <w:bCs/>
        </w:rPr>
        <w:t>OTSDUW Plant and Apparatus</w:t>
      </w:r>
      <w:r w:rsidRPr="00BF2CC8">
        <w:rPr>
          <w:rStyle w:val="FootnoteReference"/>
          <w:rFonts w:eastAsiaTheme="majorEastAsia"/>
        </w:rPr>
        <w:t xml:space="preserve"> </w:t>
      </w:r>
      <w:r w:rsidRPr="00BF2CC8">
        <w:rPr>
          <w:b/>
          <w:bCs/>
        </w:rPr>
        <w:t xml:space="preserve"> </w:t>
      </w:r>
      <w:r w:rsidRPr="00BF2CC8">
        <w:t>or</w:t>
      </w:r>
      <w:bookmarkEnd w:id="63"/>
      <w:r w:rsidRPr="00BF2CC8">
        <w:rPr>
          <w:b/>
          <w:bCs/>
        </w:rPr>
        <w:t xml:space="preserve"> </w:t>
      </w:r>
      <w:r w:rsidRPr="00BF2CC8">
        <w:rPr>
          <w:b/>
        </w:rPr>
        <w:t>Power Park Module</w:t>
      </w:r>
      <w:r w:rsidRPr="00BF2CC8">
        <w:t xml:space="preserve"> where there has been a reduction in the </w:t>
      </w:r>
      <w:r w:rsidRPr="00BF2CC8">
        <w:rPr>
          <w:b/>
        </w:rPr>
        <w:t>Intermittent Power Source</w:t>
      </w:r>
      <w:r w:rsidRPr="00BF2CC8">
        <w:t xml:space="preserve"> </w:t>
      </w:r>
      <w:bookmarkStart w:id="64" w:name="_DV_M509"/>
      <w:bookmarkStart w:id="65" w:name="_DV_C198"/>
      <w:bookmarkEnd w:id="64"/>
      <w:r w:rsidRPr="00BF2CC8">
        <w:t xml:space="preserve">or in the case of </w:t>
      </w:r>
      <w:r w:rsidRPr="00BF2CC8">
        <w:rPr>
          <w:b/>
          <w:bCs/>
        </w:rPr>
        <w:t xml:space="preserve">OTSDUW Active Power </w:t>
      </w:r>
      <w:r w:rsidRPr="00BF2CC8">
        <w:t>transfer capability</w:t>
      </w:r>
      <w:bookmarkEnd w:id="65"/>
      <w:r w:rsidRPr="00BF2CC8">
        <w:t xml:space="preserve"> in the time range in Figure 5b that restricts the </w:t>
      </w:r>
      <w:r w:rsidRPr="00BF2CC8">
        <w:rPr>
          <w:b/>
        </w:rPr>
        <w:t>Active Power</w:t>
      </w:r>
      <w:r w:rsidRPr="00BF2CC8">
        <w:t xml:space="preserve"> output</w:t>
      </w:r>
      <w:bookmarkStart w:id="66" w:name="_DV_M510"/>
      <w:bookmarkEnd w:id="66"/>
      <w:r w:rsidRPr="00BF2CC8">
        <w:t xml:space="preserve"> </w:t>
      </w:r>
      <w:bookmarkStart w:id="67" w:name="_DV_C199"/>
      <w:r w:rsidRPr="00BF2CC8">
        <w:t xml:space="preserve">or in the case of an </w:t>
      </w:r>
      <w:r w:rsidRPr="00BF2CC8">
        <w:rPr>
          <w:b/>
          <w:bCs/>
        </w:rPr>
        <w:t xml:space="preserve">OTSDUW Active Power </w:t>
      </w:r>
      <w:r w:rsidRPr="00BF2CC8">
        <w:t>transfer capability</w:t>
      </w:r>
      <w:bookmarkEnd w:id="67"/>
      <w:r w:rsidRPr="00BF2CC8">
        <w:t xml:space="preserve"> below this level and shall </w:t>
      </w:r>
      <w:r w:rsidRPr="00AB2F2D">
        <w:rPr>
          <w:strike/>
          <w:color w:val="FF0000"/>
        </w:rPr>
        <w:t>generate maximum reactive current</w:t>
      </w:r>
      <w:r w:rsidRPr="00AB2F2D">
        <w:rPr>
          <w:color w:val="FF0000"/>
        </w:rPr>
        <w:t xml:space="preserve"> inject a reactive current above the heavy black line shown in Figure CC.6.3.15(b)</w:t>
      </w:r>
      <w:r w:rsidRPr="00AB2F2D">
        <w:rPr>
          <w:rFonts w:cstheme="minorHAnsi"/>
          <w:color w:val="FF0000"/>
          <w:u w:val="single"/>
        </w:rPr>
        <w:t xml:space="preserve"> </w:t>
      </w:r>
      <w:r w:rsidRPr="00AB2F2D">
        <w:rPr>
          <w:color w:val="FF0000"/>
        </w:rPr>
        <w:t xml:space="preserve"> </w:t>
      </w:r>
      <w:r w:rsidRPr="00BF2CC8">
        <w:t xml:space="preserve">(where the voltage at the </w:t>
      </w:r>
      <w:r w:rsidRPr="00BF2CC8">
        <w:rPr>
          <w:b/>
        </w:rPr>
        <w:t xml:space="preserve">Grid </w:t>
      </w:r>
      <w:r w:rsidRPr="00BF2CC8">
        <w:rPr>
          <w:b/>
        </w:rPr>
        <w:lastRenderedPageBreak/>
        <w:t>Entry Point</w:t>
      </w:r>
      <w:bookmarkStart w:id="68" w:name="_DV_M511"/>
      <w:bookmarkEnd w:id="68"/>
      <w:r w:rsidRPr="00BF2CC8">
        <w:t xml:space="preserve">, </w:t>
      </w:r>
      <w:bookmarkStart w:id="69" w:name="_DV_C200"/>
      <w:r w:rsidRPr="00BF2CC8">
        <w:t xml:space="preserve">or in the case of an </w:t>
      </w:r>
      <w:r w:rsidRPr="00BF2CC8">
        <w:rPr>
          <w:b/>
          <w:bCs/>
        </w:rPr>
        <w:t>OTSDUW Plant and Apparatus</w:t>
      </w:r>
      <w:r w:rsidRPr="00BF2CC8">
        <w:rPr>
          <w:bCs/>
        </w:rPr>
        <w:t>,</w:t>
      </w:r>
      <w:r w:rsidRPr="00BF2CC8">
        <w:rPr>
          <w:rStyle w:val="FootnoteReference"/>
          <w:rFonts w:eastAsiaTheme="majorEastAsia"/>
        </w:rPr>
        <w:t xml:space="preserve"> </w:t>
      </w:r>
      <w:r w:rsidRPr="00BF2CC8">
        <w:t xml:space="preserve"> the </w:t>
      </w:r>
      <w:r w:rsidRPr="00BF2CC8">
        <w:rPr>
          <w:b/>
          <w:bCs/>
        </w:rPr>
        <w:t>Interface Point</w:t>
      </w:r>
      <w:bookmarkEnd w:id="69"/>
      <w:r w:rsidRPr="00BF2CC8">
        <w:rPr>
          <w:b/>
          <w:bCs/>
        </w:rPr>
        <w:t xml:space="preserve"> </w:t>
      </w:r>
      <w:r w:rsidRPr="00BF2CC8">
        <w:rPr>
          <w:bCs/>
        </w:rPr>
        <w:t>voltage,</w:t>
      </w:r>
      <w:r w:rsidRPr="00BF2CC8">
        <w:rPr>
          <w:b/>
          <w:bCs/>
        </w:rPr>
        <w:t xml:space="preserve"> </w:t>
      </w:r>
      <w:r w:rsidRPr="00BF2CC8">
        <w:t xml:space="preserve">is outside the limits specified in CC.6.1.4) without exceeding the transient rating limits of the </w:t>
      </w:r>
      <w:bookmarkStart w:id="70" w:name="_DV_M512"/>
      <w:bookmarkStart w:id="71" w:name="_DV_C201"/>
      <w:bookmarkEnd w:id="70"/>
      <w:r w:rsidRPr="00BF2CC8">
        <w:rPr>
          <w:b/>
          <w:bCs/>
        </w:rPr>
        <w:t>OTSDUW Plant and Apparatus</w:t>
      </w:r>
      <w:r w:rsidRPr="00BF2CC8">
        <w:rPr>
          <w:rStyle w:val="FootnoteReference"/>
          <w:rFonts w:eastAsiaTheme="majorEastAsia"/>
        </w:rPr>
        <w:t xml:space="preserve"> </w:t>
      </w:r>
      <w:bookmarkEnd w:id="71"/>
      <w:r w:rsidRPr="00BF2CC8">
        <w:t xml:space="preserve">or </w:t>
      </w:r>
      <w:r w:rsidRPr="00BF2CC8">
        <w:rPr>
          <w:b/>
        </w:rPr>
        <w:t xml:space="preserve">Power Park Module </w:t>
      </w:r>
      <w:r w:rsidRPr="00BF2CC8">
        <w:t>and any constituent</w:t>
      </w:r>
      <w:r w:rsidRPr="00BF2CC8">
        <w:rPr>
          <w:b/>
        </w:rPr>
        <w:t xml:space="preserve"> Power Park Unit</w:t>
      </w:r>
      <w:r w:rsidRPr="00BF2CC8">
        <w:t>; and,</w:t>
      </w:r>
      <w:r w:rsidRPr="00BF2CC8">
        <w:rPr>
          <w:b/>
        </w:rPr>
        <w:t xml:space="preserve"> </w:t>
      </w:r>
    </w:p>
    <w:p w14:paraId="03682761" w14:textId="77777777" w:rsidR="00F97344" w:rsidRPr="00BF2CC8" w:rsidRDefault="00F97344" w:rsidP="00F97344"/>
    <w:p w14:paraId="4DBB5E6C" w14:textId="77777777" w:rsidR="00F97344" w:rsidRPr="00BF2CC8" w:rsidRDefault="00F97344" w:rsidP="00F97344">
      <w:pPr>
        <w:pStyle w:val="Level3Text"/>
      </w:pPr>
      <w:bookmarkStart w:id="72" w:name="_DV_M513"/>
      <w:bookmarkEnd w:id="72"/>
      <w:r w:rsidRPr="00BF2CC8">
        <w:t>(iii)</w:t>
      </w:r>
      <w:r w:rsidRPr="00BF2CC8">
        <w:tab/>
        <w:t>restore</w:t>
      </w:r>
      <w:r w:rsidRPr="00BF2CC8">
        <w:rPr>
          <w:b/>
        </w:rPr>
        <w:t xml:space="preserve"> Active Power</w:t>
      </w:r>
      <w:r w:rsidRPr="00BF2CC8">
        <w:t xml:space="preserve"> output</w:t>
      </w:r>
      <w:bookmarkStart w:id="73" w:name="_DV_C202"/>
      <w:r w:rsidRPr="00BF2CC8">
        <w:t xml:space="preserve"> (or, in the case of </w:t>
      </w:r>
      <w:r w:rsidRPr="00BF2CC8">
        <w:rPr>
          <w:b/>
          <w:bCs/>
        </w:rPr>
        <w:t>OTSDUW</w:t>
      </w:r>
      <w:r w:rsidRPr="00BF2CC8">
        <w:t>,</w:t>
      </w:r>
      <w:r w:rsidRPr="00BF2CC8">
        <w:rPr>
          <w:b/>
          <w:bCs/>
        </w:rPr>
        <w:t xml:space="preserve"> Active Power </w:t>
      </w:r>
      <w:r w:rsidRPr="00BF2CC8">
        <w:rPr>
          <w:bCs/>
        </w:rPr>
        <w:t>transfer capability</w:t>
      </w:r>
      <w:r w:rsidRPr="00BF2CC8">
        <w:t>)</w:t>
      </w:r>
      <w:bookmarkStart w:id="74" w:name="_DV_M514"/>
      <w:bookmarkEnd w:id="73"/>
      <w:bookmarkEnd w:id="74"/>
      <w:r w:rsidRPr="00BF2CC8">
        <w:t xml:space="preserve">, following </w:t>
      </w:r>
      <w:bookmarkStart w:id="75" w:name="_DV_M515"/>
      <w:bookmarkEnd w:id="75"/>
      <w:proofErr w:type="spellStart"/>
      <w:r w:rsidRPr="00BF2CC8">
        <w:rPr>
          <w:b/>
        </w:rPr>
        <w:t>Supergrid</w:t>
      </w:r>
      <w:proofErr w:type="spellEnd"/>
      <w:r w:rsidRPr="00BF2CC8">
        <w:rPr>
          <w:b/>
        </w:rPr>
        <w:t xml:space="preserve"> Voltage</w:t>
      </w:r>
      <w:r w:rsidRPr="00BF2CC8">
        <w:t xml:space="preserve"> dips on the </w:t>
      </w:r>
      <w:r w:rsidRPr="00BF2CC8">
        <w:rPr>
          <w:b/>
        </w:rPr>
        <w:t>Onshore Transmission System</w:t>
      </w:r>
      <w:r w:rsidRPr="00BF2CC8">
        <w:t xml:space="preserve"> as described in Figure 5b, within 1 second of restoration of</w:t>
      </w:r>
      <w:r w:rsidRPr="00BF2CC8">
        <w:rPr>
          <w:b/>
        </w:rPr>
        <w:t xml:space="preserve"> </w:t>
      </w:r>
      <w:r w:rsidRPr="00BF2CC8">
        <w:t>the</w:t>
      </w:r>
      <w:r w:rsidRPr="00BF2CC8">
        <w:rPr>
          <w:b/>
        </w:rPr>
        <w:t xml:space="preserve"> </w:t>
      </w:r>
      <w:r w:rsidRPr="00BF2CC8">
        <w:t>voltage at the:</w:t>
      </w:r>
    </w:p>
    <w:p w14:paraId="28223931" w14:textId="77777777" w:rsidR="00F97344" w:rsidRPr="00BF2CC8" w:rsidRDefault="00F97344" w:rsidP="00F97344">
      <w:pPr>
        <w:pStyle w:val="Level4"/>
      </w:pPr>
      <w:bookmarkStart w:id="76" w:name="_DV_M516"/>
      <w:bookmarkEnd w:id="76"/>
      <w:r w:rsidRPr="00BF2CC8">
        <w:tab/>
      </w:r>
      <w:r w:rsidRPr="00BF2CC8">
        <w:rPr>
          <w:b/>
        </w:rPr>
        <w:t>Onshore</w:t>
      </w:r>
      <w:r w:rsidRPr="00BF2CC8">
        <w:t xml:space="preserve"> </w:t>
      </w:r>
      <w:r w:rsidRPr="00BF2CC8">
        <w:rPr>
          <w:b/>
        </w:rPr>
        <w:t>Grid Entry Point</w:t>
      </w:r>
      <w:r w:rsidRPr="00BF2CC8">
        <w:t xml:space="preserve"> for directly connected </w:t>
      </w:r>
      <w:r w:rsidRPr="00BF2CC8">
        <w:rPr>
          <w:b/>
        </w:rPr>
        <w:t>Onshore</w:t>
      </w:r>
      <w:r w:rsidRPr="00BF2CC8">
        <w:t xml:space="preserve"> </w:t>
      </w:r>
      <w:r w:rsidRPr="00BF2CC8">
        <w:rPr>
          <w:b/>
        </w:rPr>
        <w:t xml:space="preserve">Power Park Modules </w:t>
      </w:r>
      <w:r w:rsidRPr="00BF2CC8">
        <w:t xml:space="preserve">or, </w:t>
      </w:r>
    </w:p>
    <w:p w14:paraId="43F8CC1E" w14:textId="77777777" w:rsidR="00F97344" w:rsidRPr="00BF2CC8" w:rsidRDefault="00F97344" w:rsidP="00F97344">
      <w:pPr>
        <w:pStyle w:val="Level4"/>
      </w:pPr>
      <w:bookmarkStart w:id="77" w:name="_DV_M517"/>
      <w:bookmarkEnd w:id="77"/>
      <w:r w:rsidRPr="00BF2CC8">
        <w:tab/>
      </w:r>
      <w:r w:rsidRPr="00BF2CC8">
        <w:rPr>
          <w:b/>
        </w:rPr>
        <w:t>Interface Point</w:t>
      </w:r>
      <w:r w:rsidRPr="00BF2CC8">
        <w:t xml:space="preserve"> for </w:t>
      </w:r>
      <w:bookmarkStart w:id="78" w:name="_DV_M518"/>
      <w:bookmarkEnd w:id="78"/>
      <w:r w:rsidRPr="00BF2CC8">
        <w:rPr>
          <w:b/>
          <w:bCs/>
        </w:rPr>
        <w:t>OTSDUW Plant and Apparatus</w:t>
      </w:r>
      <w:r w:rsidRPr="00BF2CC8">
        <w:t xml:space="preserve"> and </w:t>
      </w:r>
      <w:r w:rsidRPr="00BF2CC8">
        <w:rPr>
          <w:b/>
        </w:rPr>
        <w:t>Offshore Power Park Modules</w:t>
      </w:r>
      <w:r w:rsidRPr="00BF2CC8">
        <w:t xml:space="preserve"> or,</w:t>
      </w:r>
    </w:p>
    <w:p w14:paraId="3ABB6108" w14:textId="77777777" w:rsidR="00F97344" w:rsidRPr="00BF2CC8" w:rsidRDefault="00F97344" w:rsidP="00F97344">
      <w:pPr>
        <w:pStyle w:val="Level4"/>
      </w:pPr>
      <w:bookmarkStart w:id="79" w:name="_DV_M519"/>
      <w:bookmarkEnd w:id="79"/>
      <w:r w:rsidRPr="00BF2CC8">
        <w:tab/>
      </w:r>
      <w:r w:rsidRPr="00BF2CC8">
        <w:rPr>
          <w:b/>
        </w:rPr>
        <w:t>User</w:t>
      </w:r>
      <w:r w:rsidRPr="00BF2CC8">
        <w:t xml:space="preserve"> </w:t>
      </w:r>
      <w:r w:rsidRPr="00BF2CC8">
        <w:rPr>
          <w:b/>
        </w:rPr>
        <w:t>System</w:t>
      </w:r>
      <w:r w:rsidRPr="00BF2CC8">
        <w:t xml:space="preserve"> </w:t>
      </w:r>
      <w:r w:rsidRPr="00BF2CC8">
        <w:rPr>
          <w:b/>
        </w:rPr>
        <w:t>Entry Point</w:t>
      </w:r>
      <w:r w:rsidRPr="00BF2CC8">
        <w:t xml:space="preserve"> for </w:t>
      </w:r>
      <w:r w:rsidRPr="00BF2CC8">
        <w:rPr>
          <w:b/>
        </w:rPr>
        <w:t>Embedded Onshore Power Park Modules</w:t>
      </w:r>
      <w:r w:rsidRPr="00BF2CC8">
        <w:t xml:space="preserve"> or,</w:t>
      </w:r>
    </w:p>
    <w:p w14:paraId="41864A58" w14:textId="77777777" w:rsidR="00F97344" w:rsidRPr="00BF2CC8" w:rsidRDefault="00F97344" w:rsidP="00F97344">
      <w:pPr>
        <w:pStyle w:val="Level4"/>
      </w:pPr>
      <w:bookmarkStart w:id="80" w:name="_DV_M520"/>
      <w:bookmarkEnd w:id="80"/>
      <w:r w:rsidRPr="00BF2CC8">
        <w:tab/>
      </w:r>
      <w:r w:rsidRPr="00BF2CC8">
        <w:rPr>
          <w:b/>
        </w:rPr>
        <w:t>User</w:t>
      </w:r>
      <w:r w:rsidRPr="00BF2CC8">
        <w:t xml:space="preserve"> </w:t>
      </w:r>
      <w:r w:rsidRPr="00BF2CC8">
        <w:rPr>
          <w:b/>
        </w:rPr>
        <w:t>System</w:t>
      </w:r>
      <w:r w:rsidRPr="00BF2CC8">
        <w:t xml:space="preserve"> </w:t>
      </w:r>
      <w:r w:rsidRPr="00BF2CC8">
        <w:rPr>
          <w:b/>
        </w:rPr>
        <w:t>Entry Point</w:t>
      </w:r>
      <w:r w:rsidRPr="00BF2CC8">
        <w:t xml:space="preserve"> for </w:t>
      </w:r>
      <w:r w:rsidRPr="00BF2CC8">
        <w:rPr>
          <w:b/>
        </w:rPr>
        <w:t>Embedded Medium Power Stations</w:t>
      </w:r>
      <w:r w:rsidRPr="00BF2CC8">
        <w:t xml:space="preserve"> which comprise </w:t>
      </w:r>
      <w:r w:rsidRPr="00BF2CC8">
        <w:rPr>
          <w:b/>
        </w:rPr>
        <w:t>Power Park Modules</w:t>
      </w:r>
      <w:r w:rsidRPr="00BF2CC8">
        <w:t xml:space="preserve"> not subject to a </w:t>
      </w:r>
      <w:r w:rsidRPr="00BF2CC8">
        <w:rPr>
          <w:b/>
        </w:rPr>
        <w:t>Bilateral Agreement</w:t>
      </w:r>
      <w:r w:rsidRPr="00BF2CC8">
        <w:t xml:space="preserve"> and with an </w:t>
      </w:r>
      <w:r w:rsidRPr="00BF2CC8">
        <w:rPr>
          <w:b/>
        </w:rPr>
        <w:t>Onshore</w:t>
      </w:r>
      <w:r w:rsidRPr="00BF2CC8">
        <w:t xml:space="preserve"> </w:t>
      </w:r>
      <w:r w:rsidRPr="00BF2CC8">
        <w:rPr>
          <w:b/>
        </w:rPr>
        <w:t>User</w:t>
      </w:r>
      <w:r w:rsidRPr="00BF2CC8">
        <w:t xml:space="preserve"> </w:t>
      </w:r>
      <w:r w:rsidRPr="00BF2CC8">
        <w:rPr>
          <w:b/>
        </w:rPr>
        <w:t>System Entry Point</w:t>
      </w:r>
      <w:r w:rsidRPr="00BF2CC8">
        <w:t xml:space="preserve"> (irrespective of whether they are located </w:t>
      </w:r>
      <w:r w:rsidRPr="00BF2CC8">
        <w:rPr>
          <w:b/>
        </w:rPr>
        <w:t>Onshore</w:t>
      </w:r>
      <w:r w:rsidRPr="00BF2CC8">
        <w:t xml:space="preserve"> or </w:t>
      </w:r>
      <w:r w:rsidRPr="00BF2CC8">
        <w:rPr>
          <w:b/>
        </w:rPr>
        <w:t>Offshore</w:t>
      </w:r>
      <w:r w:rsidRPr="00BF2CC8">
        <w:t>)</w:t>
      </w:r>
    </w:p>
    <w:p w14:paraId="57DEF506" w14:textId="77777777" w:rsidR="00F97344" w:rsidRPr="00BF2CC8" w:rsidRDefault="00F97344" w:rsidP="00F97344">
      <w:pPr>
        <w:pStyle w:val="Level3Text"/>
      </w:pPr>
      <w:bookmarkStart w:id="81" w:name="_DV_M521"/>
      <w:bookmarkEnd w:id="81"/>
      <w:r w:rsidRPr="00BF2CC8">
        <w:tab/>
        <w:t>to the minimum levels specified in CC.6.1.</w:t>
      </w:r>
      <w:proofErr w:type="gramStart"/>
      <w:r w:rsidRPr="00BF2CC8">
        <w:t>4  to</w:t>
      </w:r>
      <w:proofErr w:type="gramEnd"/>
      <w:r w:rsidRPr="00BF2CC8">
        <w:t xml:space="preserve"> at least 90% of the level available immediately before the occurrence of the dip except in the case of a </w:t>
      </w:r>
      <w:r w:rsidRPr="00BF2CC8">
        <w:rPr>
          <w:b/>
        </w:rPr>
        <w:t>Non-Synchronous Generating Unit</w:t>
      </w:r>
      <w:bookmarkStart w:id="82" w:name="_DV_M522"/>
      <w:bookmarkStart w:id="83" w:name="_DV_C204"/>
      <w:bookmarkEnd w:id="82"/>
      <w:r w:rsidRPr="00BF2CC8">
        <w:rPr>
          <w:bCs/>
        </w:rPr>
        <w:t>,</w:t>
      </w:r>
      <w:r w:rsidRPr="00BF2CC8">
        <w:rPr>
          <w:b/>
          <w:bCs/>
        </w:rPr>
        <w:t xml:space="preserve"> </w:t>
      </w:r>
      <w:bookmarkEnd w:id="83"/>
      <w:r w:rsidRPr="00BF2CC8">
        <w:rPr>
          <w:b/>
          <w:bCs/>
        </w:rPr>
        <w:t>OTSDUW Plant and Apparatus</w:t>
      </w:r>
      <w:r w:rsidRPr="00BF2CC8">
        <w:rPr>
          <w:b/>
        </w:rPr>
        <w:t xml:space="preserve"> </w:t>
      </w:r>
      <w:r w:rsidRPr="00BF2CC8">
        <w:t>or</w:t>
      </w:r>
      <w:r w:rsidRPr="00BF2CC8">
        <w:rPr>
          <w:b/>
        </w:rPr>
        <w:t xml:space="preserve"> Power Park Module</w:t>
      </w:r>
      <w:r w:rsidRPr="00BF2CC8">
        <w:t xml:space="preserve"> where there has been a reduction in the </w:t>
      </w:r>
      <w:r w:rsidRPr="00BF2CC8">
        <w:rPr>
          <w:b/>
        </w:rPr>
        <w:t>Intermittent Power Source</w:t>
      </w:r>
      <w:r w:rsidRPr="00BF2CC8">
        <w:t xml:space="preserve"> in the</w:t>
      </w:r>
      <w:bookmarkStart w:id="84" w:name="_DV_M523"/>
      <w:bookmarkEnd w:id="84"/>
      <w:r w:rsidRPr="00BF2CC8">
        <w:t xml:space="preserve"> time range in Figure 5b that restricts the </w:t>
      </w:r>
      <w:bookmarkStart w:id="85" w:name="_DV_C205"/>
      <w:r w:rsidRPr="00BF2CC8">
        <w:rPr>
          <w:b/>
        </w:rPr>
        <w:t>Active Power</w:t>
      </w:r>
      <w:r w:rsidRPr="00BF2CC8">
        <w:t xml:space="preserve"> output or, in the case of </w:t>
      </w:r>
      <w:r w:rsidRPr="00BF2CC8">
        <w:rPr>
          <w:b/>
          <w:bCs/>
        </w:rPr>
        <w:t>OTSDUW</w:t>
      </w:r>
      <w:bookmarkStart w:id="86" w:name="_DV_M524"/>
      <w:bookmarkEnd w:id="85"/>
      <w:bookmarkEnd w:id="86"/>
      <w:r w:rsidRPr="00BF2CC8">
        <w:t>,</w:t>
      </w:r>
      <w:r w:rsidRPr="00BF2CC8">
        <w:rPr>
          <w:b/>
          <w:bCs/>
        </w:rPr>
        <w:t xml:space="preserve"> Active Power </w:t>
      </w:r>
      <w:bookmarkStart w:id="87" w:name="_DV_C207"/>
      <w:r w:rsidRPr="00BF2CC8">
        <w:rPr>
          <w:bCs/>
        </w:rPr>
        <w:t>transfer</w:t>
      </w:r>
      <w:r w:rsidRPr="00BF2CC8">
        <w:t xml:space="preserve"> </w:t>
      </w:r>
      <w:r w:rsidRPr="00BF2CC8">
        <w:rPr>
          <w:bCs/>
        </w:rPr>
        <w:t>capability</w:t>
      </w:r>
      <w:bookmarkStart w:id="88" w:name="_DV_M525"/>
      <w:bookmarkEnd w:id="87"/>
      <w:bookmarkEnd w:id="88"/>
      <w:r w:rsidRPr="00BF2CC8">
        <w:t xml:space="preserve"> below this level.  Once the </w:t>
      </w:r>
      <w:r w:rsidRPr="00BF2CC8">
        <w:rPr>
          <w:b/>
        </w:rPr>
        <w:t>Active Power</w:t>
      </w:r>
      <w:r w:rsidRPr="00BF2CC8">
        <w:t xml:space="preserve"> output </w:t>
      </w:r>
      <w:bookmarkStart w:id="89" w:name="_DV_M526"/>
      <w:bookmarkStart w:id="90" w:name="_DV_C208"/>
      <w:bookmarkEnd w:id="89"/>
      <w:r w:rsidRPr="00BF2CC8">
        <w:t xml:space="preserve">or, in the case of </w:t>
      </w:r>
      <w:r w:rsidRPr="00BF2CC8">
        <w:rPr>
          <w:b/>
          <w:bCs/>
        </w:rPr>
        <w:t>OTSDUW</w:t>
      </w:r>
      <w:r w:rsidRPr="00BF2CC8">
        <w:rPr>
          <w:bCs/>
        </w:rPr>
        <w:t>,</w:t>
      </w:r>
      <w:r w:rsidRPr="00BF2CC8">
        <w:t xml:space="preserve"> </w:t>
      </w:r>
      <w:r w:rsidRPr="00BF2CC8">
        <w:rPr>
          <w:b/>
          <w:bCs/>
        </w:rPr>
        <w:t xml:space="preserve">Active Power </w:t>
      </w:r>
      <w:r w:rsidRPr="00BF2CC8">
        <w:rPr>
          <w:bCs/>
        </w:rPr>
        <w:t>transfer capability</w:t>
      </w:r>
      <w:bookmarkEnd w:id="90"/>
      <w:r w:rsidRPr="00BF2CC8">
        <w:t xml:space="preserve"> has been restored to the required level, </w:t>
      </w:r>
      <w:r w:rsidRPr="00BF2CC8">
        <w:rPr>
          <w:b/>
        </w:rPr>
        <w:t>Active Power</w:t>
      </w:r>
      <w:r w:rsidRPr="00BF2CC8">
        <w:t xml:space="preserve"> oscillations shall be acceptable provided that:</w:t>
      </w:r>
    </w:p>
    <w:p w14:paraId="1F6AC5F7" w14:textId="77777777" w:rsidR="00F97344" w:rsidRPr="00BF2CC8" w:rsidRDefault="00F97344" w:rsidP="00F97344">
      <w:pPr>
        <w:pStyle w:val="Level4"/>
      </w:pPr>
      <w:bookmarkStart w:id="91" w:name="_DV_M527"/>
      <w:bookmarkEnd w:id="91"/>
      <w:r w:rsidRPr="00BF2CC8">
        <w:t>-</w:t>
      </w:r>
      <w:r w:rsidRPr="00BF2CC8">
        <w:tab/>
        <w:t xml:space="preserve">the total </w:t>
      </w:r>
      <w:r w:rsidRPr="00BF2CC8">
        <w:rPr>
          <w:b/>
        </w:rPr>
        <w:t>Active Energy</w:t>
      </w:r>
      <w:r w:rsidRPr="00BF2CC8">
        <w:t xml:space="preserve"> delivered during the period of the oscillations is at least that which would have been delivered if the </w:t>
      </w:r>
      <w:r w:rsidRPr="00BF2CC8">
        <w:rPr>
          <w:b/>
        </w:rPr>
        <w:t>Active Power</w:t>
      </w:r>
      <w:r w:rsidRPr="00BF2CC8">
        <w:t xml:space="preserve"> was constant</w:t>
      </w:r>
    </w:p>
    <w:p w14:paraId="5E3965F4" w14:textId="77777777" w:rsidR="00F97344" w:rsidRPr="00BF2CC8" w:rsidRDefault="00F97344" w:rsidP="00F97344">
      <w:pPr>
        <w:pStyle w:val="Level4"/>
      </w:pPr>
      <w:bookmarkStart w:id="92" w:name="_DV_M528"/>
      <w:bookmarkEnd w:id="92"/>
      <w:r w:rsidRPr="00BF2CC8">
        <w:t>-</w:t>
      </w:r>
      <w:r w:rsidRPr="00BF2CC8">
        <w:tab/>
        <w:t>the oscillations are adequately damped.</w:t>
      </w:r>
    </w:p>
    <w:p w14:paraId="5B091795" w14:textId="77777777" w:rsidR="00F97344" w:rsidRPr="00BF2CC8" w:rsidRDefault="00F97344" w:rsidP="00F97344">
      <w:pPr>
        <w:pStyle w:val="Level2Text"/>
        <w:rPr>
          <w:lang w:val="en-GB"/>
        </w:rPr>
      </w:pPr>
      <w:bookmarkStart w:id="93" w:name="_DV_M529"/>
      <w:bookmarkStart w:id="94" w:name="_DV_M530"/>
      <w:bookmarkEnd w:id="93"/>
      <w:bookmarkEnd w:id="94"/>
      <w:r w:rsidRPr="00BF2CC8">
        <w:rPr>
          <w:lang w:val="en-GB"/>
        </w:rPr>
        <w:tab/>
        <w:t xml:space="preserve">For the avoidance of doubt a balanced </w:t>
      </w:r>
      <w:r w:rsidRPr="00BF2CC8">
        <w:rPr>
          <w:b/>
          <w:lang w:val="en-GB"/>
        </w:rPr>
        <w:t xml:space="preserve">Onshore Transmission System </w:t>
      </w:r>
      <w:proofErr w:type="spellStart"/>
      <w:r w:rsidRPr="00BF2CC8">
        <w:rPr>
          <w:b/>
          <w:lang w:val="en-GB"/>
        </w:rPr>
        <w:t>Supergrid</w:t>
      </w:r>
      <w:proofErr w:type="spellEnd"/>
      <w:r w:rsidRPr="00BF2CC8">
        <w:rPr>
          <w:b/>
          <w:lang w:val="en-GB"/>
        </w:rPr>
        <w:t xml:space="preserve"> Voltage</w:t>
      </w:r>
      <w:r w:rsidRPr="00BF2CC8">
        <w:rPr>
          <w:lang w:val="en-GB"/>
        </w:rPr>
        <w:t xml:space="preserve"> meets the requirements of CC.6.1.5 (b) and CC.6.1.6.</w:t>
      </w:r>
    </w:p>
    <w:p w14:paraId="06DA9616" w14:textId="77777777" w:rsidR="00F97344" w:rsidRPr="00BA05AE" w:rsidRDefault="00F97344" w:rsidP="00F97344">
      <w:pPr>
        <w:pStyle w:val="Level1Text"/>
        <w:rPr>
          <w:color w:val="auto"/>
        </w:rPr>
      </w:pPr>
      <w:bookmarkStart w:id="95" w:name="_DV_M531"/>
      <w:bookmarkEnd w:id="95"/>
      <w:r w:rsidRPr="00BA05AE">
        <w:rPr>
          <w:color w:val="auto"/>
        </w:rPr>
        <w:t>CC.6.3.15.2</w:t>
      </w:r>
      <w:r w:rsidRPr="00BA05AE">
        <w:rPr>
          <w:color w:val="auto"/>
        </w:rPr>
        <w:tab/>
        <w:t xml:space="preserve">Fault Ride Through applicable to </w:t>
      </w:r>
      <w:r w:rsidRPr="00BA05AE">
        <w:rPr>
          <w:b/>
          <w:color w:val="auto"/>
        </w:rPr>
        <w:t>Offshore Generating Units</w:t>
      </w:r>
      <w:r w:rsidRPr="00BA05AE">
        <w:rPr>
          <w:color w:val="auto"/>
        </w:rPr>
        <w:t xml:space="preserve"> at a </w:t>
      </w:r>
      <w:r w:rsidRPr="00BA05AE">
        <w:rPr>
          <w:b/>
          <w:color w:val="auto"/>
        </w:rPr>
        <w:t>Large Power Station</w:t>
      </w:r>
      <w:r w:rsidRPr="00BA05AE">
        <w:rPr>
          <w:color w:val="auto"/>
        </w:rPr>
        <w:t xml:space="preserve">, </w:t>
      </w:r>
      <w:r w:rsidRPr="00BA05AE">
        <w:rPr>
          <w:b/>
          <w:color w:val="auto"/>
        </w:rPr>
        <w:t>Offshore Power Park Modules</w:t>
      </w:r>
      <w:r w:rsidRPr="00BA05AE">
        <w:rPr>
          <w:color w:val="auto"/>
        </w:rPr>
        <w:t xml:space="preserve"> at a </w:t>
      </w:r>
      <w:r w:rsidRPr="00BA05AE">
        <w:rPr>
          <w:b/>
          <w:color w:val="auto"/>
        </w:rPr>
        <w:t>Large Power Station</w:t>
      </w:r>
      <w:r w:rsidRPr="00BA05AE">
        <w:rPr>
          <w:color w:val="auto"/>
        </w:rPr>
        <w:t xml:space="preserve"> and </w:t>
      </w:r>
      <w:r w:rsidRPr="00BA05AE">
        <w:rPr>
          <w:b/>
          <w:color w:val="auto"/>
        </w:rPr>
        <w:t>Offshore DC Converters</w:t>
      </w:r>
      <w:r w:rsidRPr="00BA05AE">
        <w:rPr>
          <w:color w:val="auto"/>
        </w:rPr>
        <w:t xml:space="preserve"> at a </w:t>
      </w:r>
      <w:r w:rsidRPr="00BA05AE">
        <w:rPr>
          <w:b/>
          <w:color w:val="auto"/>
        </w:rPr>
        <w:t>Large Power Station</w:t>
      </w:r>
      <w:r w:rsidRPr="00BA05AE">
        <w:rPr>
          <w:color w:val="auto"/>
        </w:rPr>
        <w:t xml:space="preserve"> who choose to meet the fault ride through requirements at the </w:t>
      </w:r>
      <w:r w:rsidRPr="00BA05AE">
        <w:rPr>
          <w:b/>
          <w:color w:val="auto"/>
        </w:rPr>
        <w:t>LV</w:t>
      </w:r>
      <w:r w:rsidRPr="00BA05AE">
        <w:rPr>
          <w:color w:val="auto"/>
        </w:rPr>
        <w:t xml:space="preserve"> </w:t>
      </w:r>
      <w:r w:rsidRPr="00BA05AE">
        <w:rPr>
          <w:b/>
          <w:color w:val="auto"/>
        </w:rPr>
        <w:t>side of the Offshore Platform</w:t>
      </w:r>
    </w:p>
    <w:p w14:paraId="0ABC6D23" w14:textId="77777777" w:rsidR="00F97344" w:rsidRPr="00BF2CC8" w:rsidRDefault="00F97344" w:rsidP="00F97344">
      <w:pPr>
        <w:pStyle w:val="Level2Text"/>
        <w:rPr>
          <w:u w:val="single"/>
          <w:lang w:val="en-GB"/>
        </w:rPr>
      </w:pPr>
      <w:bookmarkStart w:id="96" w:name="_DV_M532"/>
      <w:bookmarkEnd w:id="96"/>
      <w:r w:rsidRPr="00BF2CC8">
        <w:rPr>
          <w:lang w:val="en-GB"/>
        </w:rPr>
        <w:t>(a)</w:t>
      </w:r>
      <w:r w:rsidRPr="00BF2CC8">
        <w:rPr>
          <w:lang w:val="en-GB"/>
        </w:rPr>
        <w:tab/>
        <w:t xml:space="preserve">Requirements on </w:t>
      </w:r>
      <w:r w:rsidRPr="00BF2CC8">
        <w:rPr>
          <w:b/>
          <w:lang w:val="en-GB"/>
        </w:rPr>
        <w:t>Offshore Generating Units</w:t>
      </w:r>
      <w:r w:rsidRPr="00BF2CC8">
        <w:rPr>
          <w:lang w:val="en-GB"/>
        </w:rPr>
        <w:t xml:space="preserve">, </w:t>
      </w:r>
      <w:r w:rsidRPr="00BF2CC8">
        <w:rPr>
          <w:b/>
          <w:lang w:val="en-GB"/>
        </w:rPr>
        <w:t>Offshore Power Park Modules</w:t>
      </w:r>
      <w:r w:rsidRPr="00BF2CC8">
        <w:rPr>
          <w:lang w:val="en-GB"/>
        </w:rPr>
        <w:t xml:space="preserve"> and </w:t>
      </w:r>
      <w:r w:rsidRPr="00BF2CC8">
        <w:rPr>
          <w:b/>
          <w:lang w:val="en-GB"/>
        </w:rPr>
        <w:t>Offshore DC Converters</w:t>
      </w:r>
      <w:r w:rsidRPr="00BF2CC8">
        <w:rPr>
          <w:lang w:val="en-GB"/>
        </w:rPr>
        <w:t xml:space="preserve"> to withstand voltage dips on the </w:t>
      </w:r>
      <w:r w:rsidRPr="00BF2CC8">
        <w:rPr>
          <w:b/>
          <w:lang w:val="en-GB"/>
        </w:rPr>
        <w:t>LV Side of the Offshore Platform</w:t>
      </w:r>
      <w:r w:rsidRPr="00BF2CC8">
        <w:rPr>
          <w:lang w:val="en-GB"/>
        </w:rPr>
        <w:t xml:space="preserve"> for up to 140ms in duration </w:t>
      </w:r>
      <w:proofErr w:type="gramStart"/>
      <w:r w:rsidRPr="00BF2CC8">
        <w:rPr>
          <w:lang w:val="en-GB"/>
        </w:rPr>
        <w:t>as a result of</w:t>
      </w:r>
      <w:proofErr w:type="gramEnd"/>
      <w:r w:rsidRPr="00BF2CC8">
        <w:rPr>
          <w:lang w:val="en-GB"/>
        </w:rPr>
        <w:t xml:space="preserve"> faults and / or voltage dips on the </w:t>
      </w:r>
      <w:r w:rsidRPr="00BF2CC8">
        <w:rPr>
          <w:b/>
          <w:lang w:val="en-GB"/>
        </w:rPr>
        <w:t>Onshore Transmission System</w:t>
      </w:r>
      <w:r w:rsidRPr="00BF2CC8">
        <w:rPr>
          <w:lang w:val="en-GB"/>
        </w:rPr>
        <w:t xml:space="preserve"> operating at </w:t>
      </w:r>
      <w:proofErr w:type="spellStart"/>
      <w:r w:rsidRPr="00BF2CC8">
        <w:rPr>
          <w:b/>
          <w:lang w:val="en-GB"/>
        </w:rPr>
        <w:t>Supergrid</w:t>
      </w:r>
      <w:proofErr w:type="spellEnd"/>
      <w:r w:rsidRPr="00BF2CC8">
        <w:rPr>
          <w:lang w:val="en-GB"/>
        </w:rPr>
        <w:t xml:space="preserve"> </w:t>
      </w:r>
      <w:r w:rsidRPr="00BF2CC8">
        <w:rPr>
          <w:b/>
          <w:lang w:val="en-GB"/>
        </w:rPr>
        <w:t>Voltage</w:t>
      </w:r>
    </w:p>
    <w:p w14:paraId="79B39275" w14:textId="77777777" w:rsidR="00F97344" w:rsidRPr="00BF2CC8" w:rsidRDefault="00F97344" w:rsidP="00F97344">
      <w:pPr>
        <w:pStyle w:val="Level3Text"/>
      </w:pPr>
      <w:bookmarkStart w:id="97" w:name="_DV_M533"/>
      <w:bookmarkEnd w:id="97"/>
      <w:r w:rsidRPr="00BF2CC8">
        <w:t>(</w:t>
      </w:r>
      <w:proofErr w:type="spellStart"/>
      <w:r w:rsidRPr="00BF2CC8">
        <w:t>i</w:t>
      </w:r>
      <w:proofErr w:type="spellEnd"/>
      <w:r w:rsidRPr="00BF2CC8">
        <w:t>)</w:t>
      </w:r>
      <w:r w:rsidRPr="00BF2CC8">
        <w:tab/>
        <w:t xml:space="preserve">Each </w:t>
      </w:r>
      <w:r w:rsidRPr="00BF2CC8">
        <w:rPr>
          <w:b/>
        </w:rPr>
        <w:t>Offshore Generating Unit</w:t>
      </w:r>
      <w:r w:rsidRPr="00BF2CC8">
        <w:t xml:space="preserve">, </w:t>
      </w:r>
      <w:r w:rsidRPr="00BF2CC8">
        <w:rPr>
          <w:b/>
        </w:rPr>
        <w:t>Offshore DC Converter</w:t>
      </w:r>
      <w:r w:rsidRPr="00BF2CC8">
        <w:t xml:space="preserve">, or </w:t>
      </w:r>
      <w:r w:rsidRPr="00BF2CC8">
        <w:rPr>
          <w:b/>
        </w:rPr>
        <w:t>Offshore Power Park Module</w:t>
      </w:r>
      <w:r w:rsidRPr="00BF2CC8">
        <w:t xml:space="preserve"> and any constituent </w:t>
      </w:r>
      <w:r w:rsidRPr="00BF2CC8">
        <w:rPr>
          <w:b/>
        </w:rPr>
        <w:t>Power Park Unit</w:t>
      </w:r>
      <w:r w:rsidRPr="00BF2CC8">
        <w:t xml:space="preserve"> thereof shall remain transiently stable and connected to the </w:t>
      </w:r>
      <w:r w:rsidRPr="00BF2CC8">
        <w:rPr>
          <w:b/>
        </w:rPr>
        <w:t>System</w:t>
      </w:r>
      <w:r w:rsidRPr="00BF2CC8">
        <w:t xml:space="preserve"> without tripping of any </w:t>
      </w:r>
      <w:r w:rsidRPr="00BF2CC8">
        <w:rPr>
          <w:b/>
        </w:rPr>
        <w:t>Offshore Generating Unit</w:t>
      </w:r>
      <w:r w:rsidRPr="00BF2CC8">
        <w:t xml:space="preserve">, or </w:t>
      </w:r>
      <w:r w:rsidRPr="00BF2CC8">
        <w:rPr>
          <w:b/>
        </w:rPr>
        <w:t>Offshore DC Converter</w:t>
      </w:r>
      <w:r w:rsidRPr="00BF2CC8">
        <w:t xml:space="preserve"> or </w:t>
      </w:r>
      <w:r w:rsidRPr="00BF2CC8">
        <w:rPr>
          <w:b/>
        </w:rPr>
        <w:t>Offshore Power Park Module</w:t>
      </w:r>
      <w:r w:rsidRPr="00BF2CC8">
        <w:t xml:space="preserve"> and / or any constituent </w:t>
      </w:r>
      <w:r w:rsidRPr="00BF2CC8">
        <w:rPr>
          <w:b/>
        </w:rPr>
        <w:t>Power Park Unit</w:t>
      </w:r>
      <w:r w:rsidRPr="00BF2CC8">
        <w:t xml:space="preserve"> or, in the case of </w:t>
      </w:r>
      <w:r w:rsidRPr="00BF2CC8">
        <w:rPr>
          <w:b/>
        </w:rPr>
        <w:t>Plant and Apparatus</w:t>
      </w:r>
      <w:r w:rsidRPr="00BF2CC8">
        <w:t xml:space="preserve"> installed on or after 1 December 2017, reactive </w:t>
      </w:r>
      <w:r w:rsidRPr="00BF2CC8">
        <w:lastRenderedPageBreak/>
        <w:t xml:space="preserve">compensation equipment, for any balanced or unbalanced voltage dips on the </w:t>
      </w:r>
      <w:r w:rsidRPr="00BF2CC8">
        <w:rPr>
          <w:b/>
        </w:rPr>
        <w:t>LV Side of the Offshore Platform</w:t>
      </w:r>
      <w:r w:rsidRPr="00BF2CC8">
        <w:t xml:space="preserve"> whose profile is anywhere on or above the heavy black line shown in Figure 6. For the avoidance of doubt, the profile beyond 140ms in Figure 6 shows the minimum recovery in voltage that will be seen by the generator following clearance of the fault at 140ms.  Appendix 4B and Figures CC.A.4B.2 (a) and (b) provide further illustration of the voltage recovery profile that may be seen.  It should be noted that in the case of an </w:t>
      </w:r>
      <w:r w:rsidRPr="00BF2CC8">
        <w:rPr>
          <w:b/>
        </w:rPr>
        <w:t>Offshore Generating Unit</w:t>
      </w:r>
      <w:r w:rsidRPr="00BF2CC8">
        <w:t xml:space="preserve">, </w:t>
      </w:r>
      <w:r w:rsidRPr="00BF2CC8">
        <w:rPr>
          <w:b/>
        </w:rPr>
        <w:t>Offshore DC Converter</w:t>
      </w:r>
      <w:r w:rsidRPr="00BF2CC8">
        <w:t xml:space="preserve"> or </w:t>
      </w:r>
      <w:r w:rsidRPr="00BF2CC8">
        <w:rPr>
          <w:b/>
        </w:rPr>
        <w:t>Offshore Power Park Module</w:t>
      </w:r>
      <w:r w:rsidRPr="00BF2CC8">
        <w:t xml:space="preserve"> (including any </w:t>
      </w:r>
      <w:r w:rsidRPr="00BF2CC8">
        <w:rPr>
          <w:b/>
        </w:rPr>
        <w:t>Offshore Power Park Unit</w:t>
      </w:r>
      <w:r w:rsidRPr="00BF2CC8">
        <w:t xml:space="preserve"> thereof) which is connected to an </w:t>
      </w:r>
      <w:r w:rsidRPr="00BF2CC8">
        <w:rPr>
          <w:b/>
        </w:rPr>
        <w:t xml:space="preserve">Offshore Transmission System </w:t>
      </w:r>
      <w:r w:rsidRPr="00BF2CC8">
        <w:t xml:space="preserve">which includes a </w:t>
      </w:r>
      <w:r w:rsidRPr="00BF2CC8">
        <w:rPr>
          <w:b/>
          <w:bCs/>
        </w:rPr>
        <w:t>Transmission</w:t>
      </w:r>
      <w:r w:rsidRPr="00BF2CC8">
        <w:rPr>
          <w:b/>
        </w:rPr>
        <w:t xml:space="preserve"> DC Converter</w:t>
      </w:r>
      <w:r w:rsidRPr="00BF2CC8">
        <w:t xml:space="preserve"> as part of that </w:t>
      </w:r>
      <w:r w:rsidRPr="00BF2CC8">
        <w:rPr>
          <w:b/>
        </w:rPr>
        <w:t>Offshore Transmission System</w:t>
      </w:r>
      <w:r w:rsidRPr="00BF2CC8">
        <w:t xml:space="preserve">, the </w:t>
      </w:r>
      <w:r w:rsidRPr="00BF2CC8">
        <w:rPr>
          <w:b/>
        </w:rPr>
        <w:t>Offshore Grid Entry Point</w:t>
      </w:r>
      <w:r w:rsidRPr="00BF2CC8">
        <w:t xml:space="preserve"> voltage may not indicate the presence of a fault on the </w:t>
      </w:r>
      <w:r w:rsidRPr="00BF2CC8">
        <w:rPr>
          <w:b/>
        </w:rPr>
        <w:t>Onshore Transmission System</w:t>
      </w:r>
      <w:r w:rsidRPr="00BF2CC8">
        <w:t xml:space="preserve">. The voltage dip will affect the level of </w:t>
      </w:r>
      <w:r w:rsidRPr="00BF2CC8">
        <w:rPr>
          <w:b/>
        </w:rPr>
        <w:t>Active Power</w:t>
      </w:r>
      <w:r w:rsidRPr="00BF2CC8">
        <w:t xml:space="preserve"> that can be transferred to the </w:t>
      </w:r>
      <w:r w:rsidRPr="00BF2CC8">
        <w:rPr>
          <w:b/>
        </w:rPr>
        <w:t>Onshore Transmission System</w:t>
      </w:r>
      <w:r w:rsidRPr="00BF2CC8">
        <w:t xml:space="preserve"> and therefore subject the </w:t>
      </w:r>
      <w:r w:rsidRPr="00BF2CC8">
        <w:rPr>
          <w:b/>
        </w:rPr>
        <w:t>Offshore Generating Unit</w:t>
      </w:r>
      <w:r w:rsidRPr="00BF2CC8">
        <w:t xml:space="preserve">, </w:t>
      </w:r>
      <w:r w:rsidRPr="00BF2CC8">
        <w:rPr>
          <w:b/>
        </w:rPr>
        <w:t>Offshore DC Converter</w:t>
      </w:r>
      <w:r w:rsidRPr="00BF2CC8">
        <w:t xml:space="preserve"> or </w:t>
      </w:r>
      <w:r w:rsidRPr="00BF2CC8">
        <w:rPr>
          <w:b/>
        </w:rPr>
        <w:t>Offshore Power Park Module</w:t>
      </w:r>
      <w:r w:rsidRPr="00BF2CC8">
        <w:t xml:space="preserve"> (including any </w:t>
      </w:r>
      <w:r w:rsidRPr="00BF2CC8">
        <w:rPr>
          <w:b/>
        </w:rPr>
        <w:t>Offshore Power Park Unit</w:t>
      </w:r>
      <w:r w:rsidRPr="00BF2CC8">
        <w:t xml:space="preserve"> thereof) to a load rejection. </w:t>
      </w:r>
    </w:p>
    <w:p w14:paraId="79067BED" w14:textId="77777777" w:rsidR="00F97344" w:rsidRPr="00BA05AE" w:rsidRDefault="00F97344" w:rsidP="00F97344">
      <w:pPr>
        <w:pStyle w:val="Level1Text"/>
        <w:jc w:val="center"/>
        <w:rPr>
          <w:color w:val="auto"/>
        </w:rPr>
      </w:pPr>
      <w:r w:rsidRPr="00BA05AE">
        <w:rPr>
          <w:noProof/>
          <w:color w:val="auto"/>
          <w:lang w:eastAsia="en-GB"/>
        </w:rPr>
        <mc:AlternateContent>
          <mc:Choice Requires="wpg">
            <w:drawing>
              <wp:inline distT="0" distB="0" distL="0" distR="0" wp14:anchorId="35F070AB" wp14:editId="641F1893">
                <wp:extent cx="5092700" cy="2832100"/>
                <wp:effectExtent l="12065" t="12700" r="10160" b="12700"/>
                <wp:docPr id="22" name="Group 9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92700" cy="2832100"/>
                          <a:chOff x="2740" y="963"/>
                          <a:chExt cx="8020" cy="4460"/>
                        </a:xfrm>
                      </wpg:grpSpPr>
                      <wps:wsp>
                        <wps:cNvPr id="23" name="Line 938"/>
                        <wps:cNvCnPr/>
                        <wps:spPr bwMode="auto">
                          <a:xfrm>
                            <a:off x="3840" y="1349"/>
                            <a:ext cx="0" cy="3560"/>
                          </a:xfrm>
                          <a:prstGeom prst="line">
                            <a:avLst/>
                          </a:prstGeom>
                          <a:noFill/>
                          <a:ln w="9525">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wps:wsp>
                        <wps:cNvPr id="24" name="Line 939"/>
                        <wps:cNvCnPr/>
                        <wps:spPr bwMode="auto">
                          <a:xfrm>
                            <a:off x="3840" y="4923"/>
                            <a:ext cx="624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5" name="Line 940"/>
                        <wps:cNvCnPr/>
                        <wps:spPr bwMode="auto">
                          <a:xfrm>
                            <a:off x="3840" y="1863"/>
                            <a:ext cx="42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6" name="Line 941"/>
                        <wps:cNvCnPr/>
                        <wps:spPr bwMode="auto">
                          <a:xfrm>
                            <a:off x="4280" y="1863"/>
                            <a:ext cx="0" cy="232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7" name="Line 942"/>
                        <wps:cNvCnPr/>
                        <wps:spPr bwMode="auto">
                          <a:xfrm>
                            <a:off x="4280" y="4203"/>
                            <a:ext cx="72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8" name="Line 943"/>
                        <wps:cNvCnPr/>
                        <wps:spPr bwMode="auto">
                          <a:xfrm flipV="1">
                            <a:off x="5000" y="2783"/>
                            <a:ext cx="0" cy="140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9" name="Line 944"/>
                        <wps:cNvCnPr/>
                        <wps:spPr bwMode="auto">
                          <a:xfrm flipV="1">
                            <a:off x="5000" y="2263"/>
                            <a:ext cx="2800" cy="52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0" name="Line 945"/>
                        <wps:cNvCnPr/>
                        <wps:spPr bwMode="auto">
                          <a:xfrm>
                            <a:off x="7800" y="2263"/>
                            <a:ext cx="2120"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1" name="Line 946"/>
                        <wps:cNvCnPr/>
                        <wps:spPr bwMode="auto">
                          <a:xfrm>
                            <a:off x="4280" y="4203"/>
                            <a:ext cx="0" cy="72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 name="Line 947"/>
                        <wps:cNvCnPr/>
                        <wps:spPr bwMode="auto">
                          <a:xfrm>
                            <a:off x="4980" y="4203"/>
                            <a:ext cx="0" cy="72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 name="Line 948"/>
                        <wps:cNvCnPr/>
                        <wps:spPr bwMode="auto">
                          <a:xfrm flipH="1">
                            <a:off x="7820" y="2243"/>
                            <a:ext cx="0" cy="26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 name="Line 949"/>
                        <wps:cNvCnPr/>
                        <wps:spPr bwMode="auto">
                          <a:xfrm>
                            <a:off x="3860" y="2783"/>
                            <a:ext cx="11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Line 950"/>
                        <wps:cNvCnPr/>
                        <wps:spPr bwMode="auto">
                          <a:xfrm flipH="1">
                            <a:off x="3840" y="2263"/>
                            <a:ext cx="398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Text Box 951"/>
                        <wps:cNvSpPr txBox="1">
                          <a:spLocks noChangeArrowheads="1"/>
                        </wps:cNvSpPr>
                        <wps:spPr bwMode="auto">
                          <a:xfrm>
                            <a:off x="3000" y="963"/>
                            <a:ext cx="1300" cy="360"/>
                          </a:xfrm>
                          <a:prstGeom prst="rect">
                            <a:avLst/>
                          </a:prstGeom>
                          <a:solidFill>
                            <a:srgbClr val="FFFFFF"/>
                          </a:solidFill>
                          <a:ln w="9525">
                            <a:solidFill>
                              <a:srgbClr val="FFFFFF"/>
                            </a:solidFill>
                            <a:miter lim="800000"/>
                            <a:headEnd/>
                            <a:tailEnd/>
                          </a:ln>
                        </wps:spPr>
                        <wps:txbx>
                          <w:txbxContent>
                            <w:p w14:paraId="3074EF70" w14:textId="77777777" w:rsidR="00F97344" w:rsidRDefault="00F97344" w:rsidP="00F97344">
                              <w:r>
                                <w:t>V/V</w:t>
                              </w:r>
                              <w:r>
                                <w:rPr>
                                  <w:vertAlign w:val="subscript"/>
                                </w:rPr>
                                <w:t>N</w:t>
                              </w:r>
                              <w:r>
                                <w:t>(%)</w:t>
                              </w:r>
                            </w:p>
                          </w:txbxContent>
                        </wps:txbx>
                        <wps:bodyPr rot="0" vert="horz" wrap="square" lIns="91440" tIns="45720" rIns="91440" bIns="45720" anchor="t" anchorCtr="0" upright="1">
                          <a:noAutofit/>
                        </wps:bodyPr>
                      </wps:wsp>
                      <wps:wsp>
                        <wps:cNvPr id="38" name="Text Box 952"/>
                        <wps:cNvSpPr txBox="1">
                          <a:spLocks noChangeArrowheads="1"/>
                        </wps:cNvSpPr>
                        <wps:spPr bwMode="auto">
                          <a:xfrm>
                            <a:off x="2740" y="1643"/>
                            <a:ext cx="980" cy="440"/>
                          </a:xfrm>
                          <a:prstGeom prst="rect">
                            <a:avLst/>
                          </a:prstGeom>
                          <a:solidFill>
                            <a:srgbClr val="FFFFFF"/>
                          </a:solidFill>
                          <a:ln w="9525">
                            <a:solidFill>
                              <a:srgbClr val="FFFFFF"/>
                            </a:solidFill>
                            <a:miter lim="800000"/>
                            <a:headEnd/>
                            <a:tailEnd/>
                          </a:ln>
                        </wps:spPr>
                        <wps:txbx>
                          <w:txbxContent>
                            <w:p w14:paraId="0B72F662" w14:textId="77777777" w:rsidR="00F97344" w:rsidRDefault="00F97344" w:rsidP="00F97344">
                              <w:r>
                                <w:t>100%</w:t>
                              </w:r>
                            </w:p>
                          </w:txbxContent>
                        </wps:txbx>
                        <wps:bodyPr rot="0" vert="horz" wrap="square" lIns="91440" tIns="45720" rIns="91440" bIns="45720" anchor="t" anchorCtr="0" upright="1">
                          <a:noAutofit/>
                        </wps:bodyPr>
                      </wps:wsp>
                      <wps:wsp>
                        <wps:cNvPr id="39" name="Text Box 953"/>
                        <wps:cNvSpPr txBox="1">
                          <a:spLocks noChangeArrowheads="1"/>
                        </wps:cNvSpPr>
                        <wps:spPr bwMode="auto">
                          <a:xfrm>
                            <a:off x="2760" y="2083"/>
                            <a:ext cx="980" cy="440"/>
                          </a:xfrm>
                          <a:prstGeom prst="rect">
                            <a:avLst/>
                          </a:prstGeom>
                          <a:solidFill>
                            <a:srgbClr val="FFFFFF"/>
                          </a:solidFill>
                          <a:ln w="9525">
                            <a:solidFill>
                              <a:srgbClr val="FFFFFF"/>
                            </a:solidFill>
                            <a:miter lim="800000"/>
                            <a:headEnd/>
                            <a:tailEnd/>
                          </a:ln>
                        </wps:spPr>
                        <wps:txbx>
                          <w:txbxContent>
                            <w:p w14:paraId="6CA701A6" w14:textId="77777777" w:rsidR="00F97344" w:rsidRDefault="00F97344" w:rsidP="00F97344">
                              <w:r>
                                <w:t>94%</w:t>
                              </w:r>
                            </w:p>
                          </w:txbxContent>
                        </wps:txbx>
                        <wps:bodyPr rot="0" vert="horz" wrap="square" lIns="91440" tIns="45720" rIns="91440" bIns="45720" anchor="t" anchorCtr="0" upright="1">
                          <a:noAutofit/>
                        </wps:bodyPr>
                      </wps:wsp>
                      <wps:wsp>
                        <wps:cNvPr id="40" name="Text Box 954"/>
                        <wps:cNvSpPr txBox="1">
                          <a:spLocks noChangeArrowheads="1"/>
                        </wps:cNvSpPr>
                        <wps:spPr bwMode="auto">
                          <a:xfrm>
                            <a:off x="2760" y="2543"/>
                            <a:ext cx="980" cy="440"/>
                          </a:xfrm>
                          <a:prstGeom prst="rect">
                            <a:avLst/>
                          </a:prstGeom>
                          <a:solidFill>
                            <a:srgbClr val="FFFFFF"/>
                          </a:solidFill>
                          <a:ln w="9525">
                            <a:solidFill>
                              <a:srgbClr val="FFFFFF"/>
                            </a:solidFill>
                            <a:miter lim="800000"/>
                            <a:headEnd/>
                            <a:tailEnd/>
                          </a:ln>
                        </wps:spPr>
                        <wps:txbx>
                          <w:txbxContent>
                            <w:p w14:paraId="6FC06440" w14:textId="77777777" w:rsidR="00F97344" w:rsidRDefault="00F97344" w:rsidP="00F97344">
                              <w:r>
                                <w:t>60%</w:t>
                              </w:r>
                            </w:p>
                          </w:txbxContent>
                        </wps:txbx>
                        <wps:bodyPr rot="0" vert="horz" wrap="square" lIns="91440" tIns="45720" rIns="91440" bIns="45720" anchor="t" anchorCtr="0" upright="1">
                          <a:noAutofit/>
                        </wps:bodyPr>
                      </wps:wsp>
                      <wps:wsp>
                        <wps:cNvPr id="41" name="Line 955"/>
                        <wps:cNvCnPr/>
                        <wps:spPr bwMode="auto">
                          <a:xfrm flipH="1">
                            <a:off x="3840" y="4203"/>
                            <a:ext cx="44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2" name="Text Box 956"/>
                        <wps:cNvSpPr txBox="1">
                          <a:spLocks noChangeArrowheads="1"/>
                        </wps:cNvSpPr>
                        <wps:spPr bwMode="auto">
                          <a:xfrm>
                            <a:off x="2840" y="3963"/>
                            <a:ext cx="980" cy="440"/>
                          </a:xfrm>
                          <a:prstGeom prst="rect">
                            <a:avLst/>
                          </a:prstGeom>
                          <a:solidFill>
                            <a:srgbClr val="FFFFFF"/>
                          </a:solidFill>
                          <a:ln w="9525">
                            <a:solidFill>
                              <a:srgbClr val="FFFFFF"/>
                            </a:solidFill>
                            <a:miter lim="800000"/>
                            <a:headEnd/>
                            <a:tailEnd/>
                          </a:ln>
                        </wps:spPr>
                        <wps:txbx>
                          <w:txbxContent>
                            <w:p w14:paraId="301E38C9" w14:textId="77777777" w:rsidR="00F97344" w:rsidRDefault="00F97344" w:rsidP="00F97344">
                              <w:r>
                                <w:t>15%</w:t>
                              </w:r>
                            </w:p>
                          </w:txbxContent>
                        </wps:txbx>
                        <wps:bodyPr rot="0" vert="horz" wrap="square" lIns="91440" tIns="45720" rIns="91440" bIns="45720" anchor="t" anchorCtr="0" upright="1">
                          <a:noAutofit/>
                        </wps:bodyPr>
                      </wps:wsp>
                      <wps:wsp>
                        <wps:cNvPr id="43" name="Text Box 957"/>
                        <wps:cNvSpPr txBox="1">
                          <a:spLocks noChangeArrowheads="1"/>
                        </wps:cNvSpPr>
                        <wps:spPr bwMode="auto">
                          <a:xfrm>
                            <a:off x="4020" y="4983"/>
                            <a:ext cx="580" cy="440"/>
                          </a:xfrm>
                          <a:prstGeom prst="rect">
                            <a:avLst/>
                          </a:prstGeom>
                          <a:solidFill>
                            <a:srgbClr val="FFFFFF"/>
                          </a:solidFill>
                          <a:ln w="9525">
                            <a:solidFill>
                              <a:srgbClr val="FFFFFF"/>
                            </a:solidFill>
                            <a:miter lim="800000"/>
                            <a:headEnd/>
                            <a:tailEnd/>
                          </a:ln>
                        </wps:spPr>
                        <wps:txbx>
                          <w:txbxContent>
                            <w:p w14:paraId="34FD2F86" w14:textId="77777777" w:rsidR="00F97344" w:rsidRDefault="00F97344" w:rsidP="00F97344">
                              <w:r>
                                <w:t>0</w:t>
                              </w:r>
                            </w:p>
                          </w:txbxContent>
                        </wps:txbx>
                        <wps:bodyPr rot="0" vert="horz" wrap="square" lIns="91440" tIns="45720" rIns="91440" bIns="45720" anchor="t" anchorCtr="0" upright="1">
                          <a:noAutofit/>
                        </wps:bodyPr>
                      </wps:wsp>
                      <wps:wsp>
                        <wps:cNvPr id="44" name="Text Box 958"/>
                        <wps:cNvSpPr txBox="1">
                          <a:spLocks noChangeArrowheads="1"/>
                        </wps:cNvSpPr>
                        <wps:spPr bwMode="auto">
                          <a:xfrm>
                            <a:off x="4640" y="4983"/>
                            <a:ext cx="1060" cy="440"/>
                          </a:xfrm>
                          <a:prstGeom prst="rect">
                            <a:avLst/>
                          </a:prstGeom>
                          <a:solidFill>
                            <a:srgbClr val="FFFFFF"/>
                          </a:solidFill>
                          <a:ln w="9525">
                            <a:solidFill>
                              <a:srgbClr val="FFFFFF"/>
                            </a:solidFill>
                            <a:miter lim="800000"/>
                            <a:headEnd/>
                            <a:tailEnd/>
                          </a:ln>
                        </wps:spPr>
                        <wps:txbx>
                          <w:txbxContent>
                            <w:p w14:paraId="6FA90B57" w14:textId="77777777" w:rsidR="00F97344" w:rsidRDefault="00F97344" w:rsidP="00F97344">
                              <w:r>
                                <w:t>140ms</w:t>
                              </w:r>
                            </w:p>
                          </w:txbxContent>
                        </wps:txbx>
                        <wps:bodyPr rot="0" vert="horz" wrap="square" lIns="91440" tIns="45720" rIns="91440" bIns="45720" anchor="t" anchorCtr="0" upright="1">
                          <a:noAutofit/>
                        </wps:bodyPr>
                      </wps:wsp>
                      <wps:wsp>
                        <wps:cNvPr id="45" name="Text Box 959"/>
                        <wps:cNvSpPr txBox="1">
                          <a:spLocks noChangeArrowheads="1"/>
                        </wps:cNvSpPr>
                        <wps:spPr bwMode="auto">
                          <a:xfrm>
                            <a:off x="7420" y="4983"/>
                            <a:ext cx="1060" cy="440"/>
                          </a:xfrm>
                          <a:prstGeom prst="rect">
                            <a:avLst/>
                          </a:prstGeom>
                          <a:solidFill>
                            <a:srgbClr val="FFFFFF"/>
                          </a:solidFill>
                          <a:ln w="9525">
                            <a:solidFill>
                              <a:srgbClr val="FFFFFF"/>
                            </a:solidFill>
                            <a:miter lim="800000"/>
                            <a:headEnd/>
                            <a:tailEnd/>
                          </a:ln>
                        </wps:spPr>
                        <wps:txbx>
                          <w:txbxContent>
                            <w:p w14:paraId="7E5144A2" w14:textId="77777777" w:rsidR="00F97344" w:rsidRDefault="00F97344" w:rsidP="00F97344">
                              <w:r>
                                <w:t>500ms</w:t>
                              </w:r>
                            </w:p>
                          </w:txbxContent>
                        </wps:txbx>
                        <wps:bodyPr rot="0" vert="horz" wrap="square" lIns="91440" tIns="45720" rIns="91440" bIns="45720" anchor="t" anchorCtr="0" upright="1">
                          <a:noAutofit/>
                        </wps:bodyPr>
                      </wps:wsp>
                      <wps:wsp>
                        <wps:cNvPr id="46" name="Text Box 960"/>
                        <wps:cNvSpPr txBox="1">
                          <a:spLocks noChangeArrowheads="1"/>
                        </wps:cNvSpPr>
                        <wps:spPr bwMode="auto">
                          <a:xfrm>
                            <a:off x="9700" y="4963"/>
                            <a:ext cx="1060" cy="440"/>
                          </a:xfrm>
                          <a:prstGeom prst="rect">
                            <a:avLst/>
                          </a:prstGeom>
                          <a:solidFill>
                            <a:srgbClr val="FFFFFF"/>
                          </a:solidFill>
                          <a:ln w="9525">
                            <a:solidFill>
                              <a:srgbClr val="FFFFFF"/>
                            </a:solidFill>
                            <a:miter lim="800000"/>
                            <a:headEnd/>
                            <a:tailEnd/>
                          </a:ln>
                        </wps:spPr>
                        <wps:txbx>
                          <w:txbxContent>
                            <w:p w14:paraId="688DC0C2" w14:textId="77777777" w:rsidR="00F97344" w:rsidRDefault="00F97344" w:rsidP="00F97344">
                              <w:r>
                                <w:t>Time</w:t>
                              </w:r>
                            </w:p>
                          </w:txbxContent>
                        </wps:txbx>
                        <wps:bodyPr rot="0" vert="horz" wrap="square" lIns="91440" tIns="45720" rIns="91440" bIns="45720" anchor="t" anchorCtr="0" upright="1">
                          <a:noAutofit/>
                        </wps:bodyPr>
                      </wps:wsp>
                    </wpg:wgp>
                  </a:graphicData>
                </a:graphic>
              </wp:inline>
            </w:drawing>
          </mc:Choice>
          <mc:Fallback>
            <w:pict>
              <v:group w14:anchorId="35F070AB" id="Group 937" o:spid="_x0000_s1026" style="width:401pt;height:223pt;mso-position-horizontal-relative:char;mso-position-vertical-relative:line" coordorigin="2740,963" coordsize="8020,4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">
                <v:line id="Line 938" o:spid="_x0000_s1027" style="position:absolute;visibility:visible;mso-wrap-style:square" from="3840,1349" to="3840,4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">
                  <v:stroke startarrow="block" startarrowwidth="narrow" endarrowwidth="narrow"/>
                </v:line>
                <v:line id="Line 939" o:spid="_x0000_s1028" style="position:absolute;visibility:visible;mso-wrap-style:square" from="3840,4923" to="10080,4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">
                  <v:stroke endarrow="block" endarrowwidth="narrow"/>
                </v:line>
                <v:line id="Line 940" o:spid="_x0000_s1029" style="position:absolute;visibility:visible;mso-wrap-style:square" from="3840,1863" to="4260,1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" strokeweight="1.75pt"/>
                <v:line id="Line 941" o:spid="_x0000_s1030" style="position:absolute;visibility:visible;mso-wrap-style:square" from="4280,1863" to="4280,4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" strokeweight="1.75pt"/>
                <v:line id="Line 942" o:spid="_x0000_s1031" style="position:absolute;visibility:visible;mso-wrap-style:square" from="4280,4203" to="5000,4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" strokeweight="1.75pt"/>
                <v:line id="Line 943" o:spid="_x0000_s1032" style="position:absolute;flip:y;visibility:visible;mso-wrap-style:square" from="5000,2783" to="5000,4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" strokeweight="1.75pt"/>
                <v:line id="Line 944" o:spid="_x0000_s1033" style="position:absolute;flip:y;visibility:visible;mso-wrap-style:square" from="5000,2263" to="7800,2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" strokeweight="1.75pt"/>
                <v:line id="Line 945" o:spid="_x0000_s1034" style="position:absolute;visibility:visible;mso-wrap-style:square" from="7800,2263" to="9920,2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" strokeweight="1.75pt"/>
                <v:line id="Line 946" o:spid="_x0000_s1035" style="position:absolute;visibility:visible;mso-wrap-style:square" from="4280,4203" to="4280,4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">
                  <v:stroke dashstyle="dash"/>
                </v:line>
                <v:line id="Line 947" o:spid="_x0000_s1036" style="position:absolute;visibility:visible;mso-wrap-style:square" from="4980,4203" to="4980,4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bOxAAAANsAAAAPAAAAZHJzL2Rvd25yZXYueG1sRI9fa8Iw&#10;FMXfhX2HcAd703QriF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Bz4Rs7EAAAA2wAAAA8A&#10;AAAAAAAAAAAAAAAABwIAAGRycy9kb3ducmV2LnhtbFBLBQYAAAAAAwADALcAAAD4AgAAAAA=&#10;">
                  <v:stroke dashstyle="dash"/>
                </v:line>
                <v:line id="Line 948" o:spid="_x0000_s1037" style="position:absolute;flip:x;visibility:visible;mso-wrap-style:square" from="7820,2243" to="7820,4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">
                  <v:stroke dashstyle="dash"/>
                </v:line>
                <v:line id="Line 949" o:spid="_x0000_s1038" style="position:absolute;visibility:visible;mso-wrap-style:square" from="3860,2783" to="4960,2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">
                  <v:stroke dashstyle="dash"/>
                </v:line>
                <v:line id="Line 950" o:spid="_x0000_s1039" style="position:absolute;flip:x;visibility:visible;mso-wrap-style:square" from="3840,2263" to="7820,2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">
                  <v:stroke dashstyle="dash"/>
                </v:line>
                <v:shapetype id="_x0000_t202" coordsize="21600,21600" o:spt="202" path="m,l,21600r21600,l21600,xe">
                  <v:stroke joinstyle="miter"/>
                  <v:path gradientshapeok="t" o:connecttype="rect"/>
                </v:shapetype>
                <v:shape id="Text Box 951" o:spid="_x0000_s1040" type="#_x0000_t202" style="position:absolute;left:3000;top:963;width:13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QIiwgAAANsAAAAPAAAAZHJzL2Rvd25yZXYueG1sRI9Pi8Iw&#10;FMTvgt8hPMGLaGoF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AfoQIiwgAAANsAAAAPAAAA&#10;AAAAAAAAAAAAAAcCAABkcnMvZG93bnJldi54bWxQSwUGAAAAAAMAAwC3AAAA9gIAAAAA&#10;" strokecolor="white">
                  <v:textbox>
                    <w:txbxContent>
                      <w:p w14:paraId="3074EF70" w14:textId="77777777" w:rsidR="00F97344" w:rsidRDefault="00F97344" w:rsidP="00F97344">
                        <w:r>
                          <w:t>V/V</w:t>
                        </w:r>
                        <w:r>
                          <w:rPr>
                            <w:vertAlign w:val="subscript"/>
                          </w:rPr>
                          <w:t>N</w:t>
                        </w:r>
                        <w:r>
                          <w:t>(%)</w:t>
                        </w:r>
                      </w:p>
                    </w:txbxContent>
                  </v:textbox>
                </v:shape>
                <v:shape id="Text Box 952" o:spid="_x0000_s1041" type="#_x0000_t202" style="position:absolute;left:2740;top:1643;width:98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ZQvgAAANsAAAAPAAAAZHJzL2Rvd25yZXYueG1sRE/LqsIw&#10;EN0L/kMYwY1oai+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G4+llC+AAAA2wAAAA8AAAAAAAAA&#10;AAAAAAAABwIAAGRycy9kb3ducmV2LnhtbFBLBQYAAAAAAwADALcAAADyAgAAAAA=&#10;" strokecolor="white">
                  <v:textbox>
                    <w:txbxContent>
                      <w:p w14:paraId="0B72F662" w14:textId="77777777" w:rsidR="00F97344" w:rsidRDefault="00F97344" w:rsidP="00F97344">
                        <w:r>
                          <w:t>100%</w:t>
                        </w:r>
                      </w:p>
                    </w:txbxContent>
                  </v:textbox>
                </v:shape>
                <v:shape id="Text Box 953" o:spid="_x0000_s1042" type="#_x0000_t202" style="position:absolute;left:2760;top:2083;width:98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" strokecolor="white">
                  <v:textbox>
                    <w:txbxContent>
                      <w:p w14:paraId="6CA701A6" w14:textId="77777777" w:rsidR="00F97344" w:rsidRDefault="00F97344" w:rsidP="00F97344">
                        <w:r>
                          <w:t>94%</w:t>
                        </w:r>
                      </w:p>
                    </w:txbxContent>
                  </v:textbox>
                </v:shape>
                <v:shape id="Text Box 954" o:spid="_x0000_s1043" type="#_x0000_t202" style="position:absolute;left:2760;top:2543;width:98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krvgAAANsAAAAPAAAAZHJzL2Rvd25yZXYueG1sRE/LqsIw&#10;EN0L/kMYwY1oarmI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MhO6Su+AAAA2wAAAA8AAAAAAAAA&#10;AAAAAAAABwIAAGRycy9kb3ducmV2LnhtbFBLBQYAAAAAAwADALcAAADyAgAAAAA=&#10;" strokecolor="white">
                  <v:textbox>
                    <w:txbxContent>
                      <w:p w14:paraId="6FC06440" w14:textId="77777777" w:rsidR="00F97344" w:rsidRDefault="00F97344" w:rsidP="00F97344">
                        <w:r>
                          <w:t>60%</w:t>
                        </w:r>
                      </w:p>
                    </w:txbxContent>
                  </v:textbox>
                </v:shape>
                <v:line id="Line 955" o:spid="_x0000_s1044" style="position:absolute;flip:x;visibility:visible;mso-wrap-style:square" from="3840,4203" to="4280,4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">
                  <v:stroke dashstyle="dash"/>
                </v:line>
                <v:shape id="Text Box 956" o:spid="_x0000_s1045" type="#_x0000_t202" style="position:absolute;left:2840;top:3963;width:98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" strokecolor="white">
                  <v:textbox>
                    <w:txbxContent>
                      <w:p w14:paraId="301E38C9" w14:textId="77777777" w:rsidR="00F97344" w:rsidRDefault="00F97344" w:rsidP="00F97344">
                        <w:r>
                          <w:t>15%</w:t>
                        </w:r>
                      </w:p>
                    </w:txbxContent>
                  </v:textbox>
                </v:shape>
                <v:shape id="Text Box 957" o:spid="_x0000_s1046" type="#_x0000_t202" style="position:absolute;left:4020;top:4983;width:58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" strokecolor="white">
                  <v:textbox>
                    <w:txbxContent>
                      <w:p w14:paraId="34FD2F86" w14:textId="77777777" w:rsidR="00F97344" w:rsidRDefault="00F97344" w:rsidP="00F97344">
                        <w:r>
                          <w:t>0</w:t>
                        </w:r>
                      </w:p>
                    </w:txbxContent>
                  </v:textbox>
                </v:shape>
                <v:shape id="Text Box 958" o:spid="_x0000_s1047" type="#_x0000_t202" style="position:absolute;left:4640;top:4983;width:106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" strokecolor="white">
                  <v:textbox>
                    <w:txbxContent>
                      <w:p w14:paraId="6FA90B57" w14:textId="77777777" w:rsidR="00F97344" w:rsidRDefault="00F97344" w:rsidP="00F97344">
                        <w:r>
                          <w:t>140ms</w:t>
                        </w:r>
                      </w:p>
                    </w:txbxContent>
                  </v:textbox>
                </v:shape>
                <v:shape id="Text Box 959" o:spid="_x0000_s1048" type="#_x0000_t202" style="position:absolute;left:7420;top:4983;width:106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UqzwgAAANsAAAAPAAAAZHJzL2Rvd25yZXYueG1sRI9Pi8Iw&#10;FMTvgt8hPMGLaGpR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DYOUqzwgAAANsAAAAPAAAA&#10;AAAAAAAAAAAAAAcCAABkcnMvZG93bnJldi54bWxQSwUGAAAAAAMAAwC3AAAA9gIAAAAA&#10;" strokecolor="white">
                  <v:textbox>
                    <w:txbxContent>
                      <w:p w14:paraId="7E5144A2" w14:textId="77777777" w:rsidR="00F97344" w:rsidRDefault="00F97344" w:rsidP="00F97344">
                        <w:r>
                          <w:t>500ms</w:t>
                        </w:r>
                      </w:p>
                    </w:txbxContent>
                  </v:textbox>
                </v:shape>
                <v:shape id="Text Box 960" o:spid="_x0000_s1049" type="#_x0000_t202" style="position:absolute;left:9700;top:4963;width:106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" strokecolor="white">
                  <v:textbox>
                    <w:txbxContent>
                      <w:p w14:paraId="688DC0C2" w14:textId="77777777" w:rsidR="00F97344" w:rsidRDefault="00F97344" w:rsidP="00F97344">
                        <w:r>
                          <w:t>Time</w:t>
                        </w:r>
                      </w:p>
                    </w:txbxContent>
                  </v:textbox>
                </v:shape>
                <w10:anchorlock/>
              </v:group>
            </w:pict>
          </mc:Fallback>
        </mc:AlternateContent>
      </w:r>
    </w:p>
    <w:p w14:paraId="08CD22D2" w14:textId="77777777" w:rsidR="00F97344" w:rsidRPr="00BF2CC8" w:rsidRDefault="00F97344" w:rsidP="00F97344"/>
    <w:p w14:paraId="40BD7F2C" w14:textId="77777777" w:rsidR="00F97344" w:rsidRPr="00BF2CC8" w:rsidRDefault="00F97344" w:rsidP="00F97344">
      <w:pPr>
        <w:pStyle w:val="Level3Text"/>
        <w:jc w:val="center"/>
        <w:rPr>
          <w:sz w:val="16"/>
          <w:szCs w:val="16"/>
        </w:rPr>
      </w:pPr>
      <w:bookmarkStart w:id="98" w:name="_DV_M534"/>
      <w:bookmarkEnd w:id="98"/>
      <w:r w:rsidRPr="00BF2CC8">
        <w:rPr>
          <w:sz w:val="16"/>
          <w:szCs w:val="16"/>
        </w:rPr>
        <w:t>Figure 6</w:t>
      </w:r>
    </w:p>
    <w:p w14:paraId="40C48D42" w14:textId="77777777" w:rsidR="00F97344" w:rsidRPr="00BF2CC8" w:rsidRDefault="00F97344" w:rsidP="00F97344">
      <w:pPr>
        <w:pStyle w:val="Level3Text"/>
      </w:pPr>
      <w:r w:rsidRPr="00BF2CC8">
        <w:tab/>
        <w:t>V/V</w:t>
      </w:r>
      <w:r w:rsidRPr="00BF2CC8">
        <w:rPr>
          <w:vertAlign w:val="subscript"/>
        </w:rPr>
        <w:t xml:space="preserve">N </w:t>
      </w:r>
      <w:r w:rsidRPr="00BF2CC8">
        <w:t xml:space="preserve">is the ratio of the actual voltage on one or more phases at the </w:t>
      </w:r>
      <w:r w:rsidRPr="00BF2CC8">
        <w:rPr>
          <w:b/>
        </w:rPr>
        <w:t>LV Side of the</w:t>
      </w:r>
      <w:r w:rsidRPr="00BF2CC8">
        <w:t xml:space="preserve"> </w:t>
      </w:r>
      <w:r w:rsidRPr="00BF2CC8">
        <w:rPr>
          <w:b/>
        </w:rPr>
        <w:t>Offshore Platform</w:t>
      </w:r>
      <w:r w:rsidRPr="00BF2CC8">
        <w:t xml:space="preserve"> to the nominal voltage of the </w:t>
      </w:r>
      <w:r w:rsidRPr="00BF2CC8">
        <w:rPr>
          <w:b/>
        </w:rPr>
        <w:t>LV Side of the</w:t>
      </w:r>
      <w:r w:rsidRPr="00BF2CC8">
        <w:t xml:space="preserve"> </w:t>
      </w:r>
      <w:r w:rsidRPr="00BF2CC8">
        <w:rPr>
          <w:b/>
        </w:rPr>
        <w:t>Offshore Platform</w:t>
      </w:r>
      <w:r w:rsidRPr="00BF2CC8">
        <w:t>.</w:t>
      </w:r>
    </w:p>
    <w:p w14:paraId="4F6BE163" w14:textId="77777777" w:rsidR="00F97344" w:rsidRPr="00BF2CC8" w:rsidRDefault="00F97344" w:rsidP="00F97344">
      <w:pPr>
        <w:pStyle w:val="Level3Text"/>
      </w:pPr>
      <w:bookmarkStart w:id="99" w:name="_DV_M535"/>
      <w:bookmarkStart w:id="100" w:name="_DV_M536"/>
      <w:bookmarkEnd w:id="99"/>
      <w:bookmarkEnd w:id="100"/>
      <w:r w:rsidRPr="00BF2CC8">
        <w:t>(ii)</w:t>
      </w:r>
      <w:r w:rsidRPr="00BF2CC8">
        <w:tab/>
        <w:t xml:space="preserve">Each </w:t>
      </w:r>
      <w:r w:rsidRPr="00BF2CC8">
        <w:rPr>
          <w:b/>
        </w:rPr>
        <w:t>Offshore Generating Unit</w:t>
      </w:r>
      <w:r w:rsidRPr="00BF2CC8">
        <w:t>, or</w:t>
      </w:r>
      <w:r w:rsidRPr="00BF2CC8">
        <w:rPr>
          <w:b/>
        </w:rPr>
        <w:t xml:space="preserve"> Offshore Power Park Module</w:t>
      </w:r>
      <w:r w:rsidRPr="00BF2CC8">
        <w:t xml:space="preserve"> and any constituent </w:t>
      </w:r>
      <w:r w:rsidRPr="00BF2CC8">
        <w:rPr>
          <w:b/>
        </w:rPr>
        <w:t>Power Park Unit</w:t>
      </w:r>
      <w:r w:rsidRPr="00BF2CC8">
        <w:t xml:space="preserve"> thereof shall provide </w:t>
      </w:r>
      <w:r w:rsidRPr="00BF2CC8">
        <w:rPr>
          <w:b/>
        </w:rPr>
        <w:t xml:space="preserve">Active Power </w:t>
      </w:r>
      <w:r w:rsidRPr="00BF2CC8">
        <w:t>output, during voltage dips on the</w:t>
      </w:r>
      <w:r w:rsidRPr="00BF2CC8">
        <w:rPr>
          <w:b/>
        </w:rPr>
        <w:t xml:space="preserve"> LV Side of the</w:t>
      </w:r>
      <w:r w:rsidRPr="00BF2CC8">
        <w:t xml:space="preserve"> </w:t>
      </w:r>
      <w:r w:rsidRPr="00BF2CC8">
        <w:rPr>
          <w:b/>
        </w:rPr>
        <w:t>Offshore Platform</w:t>
      </w:r>
      <w:r w:rsidRPr="00BF2CC8">
        <w:t xml:space="preserve"> as described in Figure 6, at least in proportion to the retained voltage at the</w:t>
      </w:r>
      <w:r w:rsidRPr="00BF2CC8">
        <w:rPr>
          <w:b/>
        </w:rPr>
        <w:t xml:space="preserve"> LV Side of the Offshore Platform </w:t>
      </w:r>
      <w:r w:rsidRPr="00BF2CC8">
        <w:t xml:space="preserve">except in the case of an </w:t>
      </w:r>
      <w:r w:rsidRPr="00BF2CC8">
        <w:rPr>
          <w:b/>
        </w:rPr>
        <w:t>Offshore</w:t>
      </w:r>
      <w:r w:rsidRPr="00BF2CC8">
        <w:t xml:space="preserve"> </w:t>
      </w:r>
      <w:r w:rsidRPr="00BF2CC8">
        <w:rPr>
          <w:b/>
        </w:rPr>
        <w:t xml:space="preserve">Non-Synchronous Generating Unit </w:t>
      </w:r>
      <w:r w:rsidRPr="00BF2CC8">
        <w:t>or</w:t>
      </w:r>
      <w:r w:rsidRPr="00BF2CC8">
        <w:rPr>
          <w:b/>
        </w:rPr>
        <w:t xml:space="preserve"> Offshore Power Park Module </w:t>
      </w:r>
      <w:r w:rsidRPr="00BF2CC8">
        <w:t xml:space="preserve"> where there has been a reduction in the </w:t>
      </w:r>
      <w:r w:rsidRPr="00BF2CC8">
        <w:rPr>
          <w:b/>
        </w:rPr>
        <w:t>Intermittent Power Source</w:t>
      </w:r>
      <w:r w:rsidRPr="00BF2CC8">
        <w:t xml:space="preserve"> in the time range in Figure 6 that restricts the </w:t>
      </w:r>
      <w:r w:rsidRPr="00BF2CC8">
        <w:rPr>
          <w:b/>
        </w:rPr>
        <w:t>Active Power</w:t>
      </w:r>
      <w:r w:rsidRPr="00BF2CC8">
        <w:t xml:space="preserve"> output below this level and shall </w:t>
      </w:r>
      <w:r w:rsidRPr="006E6885">
        <w:rPr>
          <w:strike/>
          <w:color w:val="FF0000"/>
        </w:rPr>
        <w:t>generate maximum reactive current</w:t>
      </w:r>
      <w:r w:rsidRPr="006E6885">
        <w:rPr>
          <w:color w:val="FF0000"/>
        </w:rPr>
        <w:t xml:space="preserve"> </w:t>
      </w:r>
      <w:r w:rsidRPr="000F069D">
        <w:rPr>
          <w:color w:val="FF0000"/>
        </w:rPr>
        <w:t>inject a reactive current above the heavy black line shown in Figure CC.6.3.15(b)</w:t>
      </w:r>
      <w:r w:rsidRPr="000F069D">
        <w:rPr>
          <w:rFonts w:cstheme="minorHAnsi"/>
          <w:color w:val="FF0000"/>
          <w:u w:val="single"/>
        </w:rPr>
        <w:t xml:space="preserve"> </w:t>
      </w:r>
      <w:r w:rsidRPr="00BF2CC8">
        <w:t xml:space="preserve">without exceeding the transient rating limits of the </w:t>
      </w:r>
      <w:r w:rsidRPr="00BF2CC8">
        <w:rPr>
          <w:b/>
        </w:rPr>
        <w:t xml:space="preserve">Offshore Generating Unit </w:t>
      </w:r>
      <w:r w:rsidRPr="00BF2CC8">
        <w:t xml:space="preserve">or </w:t>
      </w:r>
      <w:r w:rsidRPr="00BF2CC8">
        <w:rPr>
          <w:b/>
        </w:rPr>
        <w:t xml:space="preserve">Offshore Power Park Module </w:t>
      </w:r>
      <w:r w:rsidRPr="00BF2CC8">
        <w:t>and any constituent</w:t>
      </w:r>
      <w:r w:rsidRPr="00BF2CC8">
        <w:rPr>
          <w:b/>
        </w:rPr>
        <w:t xml:space="preserve"> Power Park Unit </w:t>
      </w:r>
      <w:r w:rsidRPr="00BF2CC8">
        <w:t xml:space="preserve">or, in the case of </w:t>
      </w:r>
      <w:r w:rsidRPr="00BF2CC8">
        <w:rPr>
          <w:b/>
        </w:rPr>
        <w:t>Plant and Apparatus</w:t>
      </w:r>
      <w:r w:rsidRPr="00BF2CC8">
        <w:t xml:space="preserve"> installed on or after 1 December 2017, reactive compensation equipment.  Once the </w:t>
      </w:r>
      <w:r w:rsidRPr="00BF2CC8">
        <w:rPr>
          <w:b/>
        </w:rPr>
        <w:lastRenderedPageBreak/>
        <w:t>Active Power</w:t>
      </w:r>
      <w:r w:rsidRPr="00BF2CC8">
        <w:t xml:space="preserve"> output has been restored to the required level, </w:t>
      </w:r>
      <w:r w:rsidRPr="00BF2CC8">
        <w:rPr>
          <w:b/>
        </w:rPr>
        <w:t xml:space="preserve">Active Power </w:t>
      </w:r>
      <w:r w:rsidRPr="00BF2CC8">
        <w:t xml:space="preserve">oscillations shall be acceptable provided that: </w:t>
      </w:r>
      <w:r w:rsidRPr="00BF2CC8">
        <w:rPr>
          <w:b/>
        </w:rPr>
        <w:t xml:space="preserve"> </w:t>
      </w:r>
      <w:r w:rsidRPr="00BF2CC8">
        <w:t xml:space="preserve"> </w:t>
      </w:r>
    </w:p>
    <w:p w14:paraId="78B26695" w14:textId="77777777" w:rsidR="00F97344" w:rsidRPr="00BF2CC8" w:rsidRDefault="00F97344" w:rsidP="00F97344">
      <w:pPr>
        <w:pStyle w:val="Level4"/>
      </w:pPr>
      <w:bookmarkStart w:id="101" w:name="_DV_M537"/>
      <w:bookmarkEnd w:id="101"/>
      <w:r w:rsidRPr="00BF2CC8">
        <w:t>-</w:t>
      </w:r>
      <w:r w:rsidRPr="00BF2CC8">
        <w:tab/>
        <w:t xml:space="preserve">the total </w:t>
      </w:r>
      <w:r w:rsidRPr="00BF2CC8">
        <w:rPr>
          <w:b/>
        </w:rPr>
        <w:t>Active Energy</w:t>
      </w:r>
      <w:r w:rsidRPr="00BF2CC8">
        <w:t xml:space="preserve"> delivered during the period of the oscillations is at least that which would have been delivered if the </w:t>
      </w:r>
      <w:r w:rsidRPr="00BF2CC8">
        <w:rPr>
          <w:b/>
        </w:rPr>
        <w:t>Active Power</w:t>
      </w:r>
      <w:r w:rsidRPr="00BF2CC8">
        <w:t xml:space="preserve"> was constant</w:t>
      </w:r>
    </w:p>
    <w:p w14:paraId="6F16573D" w14:textId="77777777" w:rsidR="00F97344" w:rsidRPr="00BF2CC8" w:rsidRDefault="00F97344" w:rsidP="00F97344">
      <w:pPr>
        <w:pStyle w:val="Level4"/>
      </w:pPr>
      <w:bookmarkStart w:id="102" w:name="_DV_M538"/>
      <w:bookmarkEnd w:id="102"/>
      <w:r w:rsidRPr="00BF2CC8">
        <w:t>-</w:t>
      </w:r>
      <w:r w:rsidRPr="00BF2CC8">
        <w:tab/>
        <w:t>the oscillations are adequately damped</w:t>
      </w:r>
    </w:p>
    <w:p w14:paraId="471DBBC4" w14:textId="77777777" w:rsidR="00F97344" w:rsidRPr="00BF2CC8" w:rsidRDefault="00F97344" w:rsidP="00F97344">
      <w:pPr>
        <w:pStyle w:val="Level4"/>
      </w:pPr>
      <w:bookmarkStart w:id="103" w:name="_DV_M539"/>
      <w:bookmarkEnd w:id="103"/>
      <w:proofErr w:type="gramStart"/>
      <w:r w:rsidRPr="00BF2CC8">
        <w:t>and;</w:t>
      </w:r>
      <w:proofErr w:type="gramEnd"/>
    </w:p>
    <w:p w14:paraId="5AB92ABD" w14:textId="77777777" w:rsidR="00F97344" w:rsidRPr="00BF2CC8" w:rsidRDefault="00F97344" w:rsidP="00F97344">
      <w:pPr>
        <w:pStyle w:val="Level3Text"/>
      </w:pPr>
      <w:bookmarkStart w:id="104" w:name="_DV_M540"/>
      <w:bookmarkEnd w:id="104"/>
      <w:r w:rsidRPr="00BF2CC8">
        <w:t>(iii)</w:t>
      </w:r>
      <w:r w:rsidRPr="00BF2CC8">
        <w:tab/>
        <w:t xml:space="preserve">Each </w:t>
      </w:r>
      <w:r w:rsidRPr="00BF2CC8">
        <w:rPr>
          <w:b/>
        </w:rPr>
        <w:t>Offshore</w:t>
      </w:r>
      <w:r w:rsidRPr="00BF2CC8">
        <w:t xml:space="preserve"> </w:t>
      </w:r>
      <w:r w:rsidRPr="00BF2CC8">
        <w:rPr>
          <w:b/>
        </w:rPr>
        <w:t xml:space="preserve">DC Converter </w:t>
      </w:r>
      <w:r w:rsidRPr="00BF2CC8">
        <w:t xml:space="preserve">shall be designed to meet the </w:t>
      </w:r>
      <w:r w:rsidRPr="00BF2CC8">
        <w:rPr>
          <w:b/>
        </w:rPr>
        <w:t>Active Power</w:t>
      </w:r>
      <w:r w:rsidRPr="00BF2CC8">
        <w:t xml:space="preserve"> recovery characteristics as specified in the </w:t>
      </w:r>
      <w:r w:rsidRPr="00BF2CC8">
        <w:rPr>
          <w:b/>
        </w:rPr>
        <w:t>Bilateral Agreement</w:t>
      </w:r>
      <w:r w:rsidRPr="00BF2CC8">
        <w:t xml:space="preserve"> upon restoration of the voltage at the </w:t>
      </w:r>
      <w:r w:rsidRPr="00BF2CC8">
        <w:rPr>
          <w:b/>
        </w:rPr>
        <w:t>LV Side of the</w:t>
      </w:r>
      <w:r w:rsidRPr="00BF2CC8">
        <w:t xml:space="preserve"> </w:t>
      </w:r>
      <w:r w:rsidRPr="00BF2CC8">
        <w:rPr>
          <w:b/>
        </w:rPr>
        <w:t>Offshore Platform</w:t>
      </w:r>
      <w:r w:rsidRPr="00BF2CC8">
        <w:t xml:space="preserve">. </w:t>
      </w:r>
      <w:bookmarkStart w:id="105" w:name="_DV_M541"/>
      <w:bookmarkEnd w:id="105"/>
    </w:p>
    <w:p w14:paraId="0CA97B04" w14:textId="77777777" w:rsidR="00F97344" w:rsidRPr="00BF2CC8" w:rsidRDefault="00F97344" w:rsidP="00F97344">
      <w:pPr>
        <w:pStyle w:val="Level3Text"/>
      </w:pPr>
    </w:p>
    <w:p w14:paraId="5CE10093" w14:textId="77777777" w:rsidR="00F97344" w:rsidRPr="00BF2CC8" w:rsidRDefault="00F97344" w:rsidP="00F97344">
      <w:pPr>
        <w:pStyle w:val="Level3Text"/>
        <w:tabs>
          <w:tab w:val="clear" w:pos="2268"/>
          <w:tab w:val="left" w:pos="1560"/>
        </w:tabs>
        <w:ind w:left="1560" w:hanging="709"/>
      </w:pPr>
      <w:r w:rsidRPr="00BF2CC8">
        <w:t xml:space="preserve"> (b)</w:t>
      </w:r>
      <w:r w:rsidRPr="00BF2CC8">
        <w:tab/>
        <w:t xml:space="preserve">Requirements of </w:t>
      </w:r>
      <w:r w:rsidRPr="00BF2CC8">
        <w:rPr>
          <w:b/>
        </w:rPr>
        <w:t>Offshore Generating Units</w:t>
      </w:r>
      <w:r w:rsidRPr="00BF2CC8">
        <w:t xml:space="preserve">, </w:t>
      </w:r>
      <w:r w:rsidRPr="00BF2CC8">
        <w:rPr>
          <w:b/>
        </w:rPr>
        <w:t xml:space="preserve">Offshore Power Park </w:t>
      </w:r>
      <w:r w:rsidRPr="00BF2CC8">
        <w:rPr>
          <w:b/>
        </w:rPr>
        <w:tab/>
        <w:t>Modules</w:t>
      </w:r>
      <w:r w:rsidRPr="00BF2CC8">
        <w:t xml:space="preserve">, to withstand voltage dips on the </w:t>
      </w:r>
      <w:r w:rsidRPr="00BF2CC8">
        <w:rPr>
          <w:b/>
        </w:rPr>
        <w:t xml:space="preserve">LV Side of the Offshore </w:t>
      </w:r>
      <w:r w:rsidRPr="00BF2CC8">
        <w:rPr>
          <w:b/>
        </w:rPr>
        <w:tab/>
        <w:t>Platform</w:t>
      </w:r>
      <w:r w:rsidRPr="00BF2CC8">
        <w:t xml:space="preserve"> greater than 140ms in duration.</w:t>
      </w:r>
    </w:p>
    <w:p w14:paraId="3EDFE31D" w14:textId="77777777" w:rsidR="00F97344" w:rsidRPr="00BF2CC8" w:rsidRDefault="00F97344" w:rsidP="00F97344">
      <w:pPr>
        <w:pStyle w:val="Level2Text"/>
        <w:tabs>
          <w:tab w:val="clear" w:pos="1843"/>
          <w:tab w:val="left" w:pos="1560"/>
        </w:tabs>
        <w:ind w:left="1560" w:hanging="709"/>
        <w:rPr>
          <w:lang w:val="en-GB"/>
        </w:rPr>
      </w:pPr>
      <w:r w:rsidRPr="00BF2CC8">
        <w:rPr>
          <w:lang w:val="en-GB"/>
        </w:rPr>
        <w:t xml:space="preserve"> (1b)</w:t>
      </w:r>
      <w:r w:rsidRPr="00BF2CC8">
        <w:rPr>
          <w:lang w:val="en-GB"/>
        </w:rPr>
        <w:tab/>
        <w:t xml:space="preserve">Requirements applicable to </w:t>
      </w:r>
      <w:r w:rsidRPr="00BF2CC8">
        <w:rPr>
          <w:b/>
          <w:lang w:val="en-GB"/>
        </w:rPr>
        <w:t>Offshore Synchronous Generating Units</w:t>
      </w:r>
      <w:r w:rsidRPr="00BF2CC8">
        <w:rPr>
          <w:lang w:val="en-GB"/>
        </w:rPr>
        <w:t xml:space="preserve"> to </w:t>
      </w:r>
      <w:proofErr w:type="gramStart"/>
      <w:r w:rsidRPr="00BF2CC8">
        <w:rPr>
          <w:lang w:val="en-GB"/>
        </w:rPr>
        <w:t>withstand  voltage</w:t>
      </w:r>
      <w:proofErr w:type="gramEnd"/>
      <w:r w:rsidRPr="00BF2CC8">
        <w:rPr>
          <w:lang w:val="en-GB"/>
        </w:rPr>
        <w:t xml:space="preserve"> dips on the </w:t>
      </w:r>
      <w:r w:rsidRPr="00BF2CC8">
        <w:rPr>
          <w:b/>
          <w:lang w:val="en-GB"/>
        </w:rPr>
        <w:t>LV Side of the</w:t>
      </w:r>
      <w:r w:rsidRPr="00BF2CC8">
        <w:rPr>
          <w:lang w:val="en-GB"/>
        </w:rPr>
        <w:t xml:space="preserve"> </w:t>
      </w:r>
      <w:r w:rsidRPr="00BF2CC8">
        <w:rPr>
          <w:b/>
          <w:lang w:val="en-GB"/>
        </w:rPr>
        <w:t>Offshore Platform</w:t>
      </w:r>
      <w:r w:rsidRPr="00BF2CC8">
        <w:rPr>
          <w:lang w:val="en-GB"/>
        </w:rPr>
        <w:t xml:space="preserve"> greater than 140ms in duration.</w:t>
      </w:r>
    </w:p>
    <w:p w14:paraId="2E18B5F7" w14:textId="77777777" w:rsidR="00F97344" w:rsidRPr="00BF2CC8" w:rsidRDefault="00F97344" w:rsidP="00F97344">
      <w:pPr>
        <w:pStyle w:val="Level2Text"/>
        <w:tabs>
          <w:tab w:val="clear" w:pos="1843"/>
          <w:tab w:val="left" w:pos="1560"/>
        </w:tabs>
        <w:ind w:left="1560" w:hanging="709"/>
        <w:rPr>
          <w:lang w:val="en-GB"/>
        </w:rPr>
      </w:pPr>
      <w:r w:rsidRPr="00BF2CC8">
        <w:rPr>
          <w:lang w:val="en-GB"/>
        </w:rPr>
        <w:tab/>
        <w:t xml:space="preserve">In addition to the requirements of CC.6.3.15.2. (a) each </w:t>
      </w:r>
      <w:r w:rsidRPr="00BF2CC8">
        <w:rPr>
          <w:b/>
          <w:lang w:val="en-GB"/>
        </w:rPr>
        <w:t>Offshore Synchronous Generating Unit</w:t>
      </w:r>
      <w:r w:rsidRPr="00BF2CC8">
        <w:rPr>
          <w:lang w:val="en-GB"/>
        </w:rPr>
        <w:t xml:space="preserve"> shall: </w:t>
      </w:r>
    </w:p>
    <w:p w14:paraId="050983D3" w14:textId="77777777" w:rsidR="00F97344" w:rsidRPr="00BA05AE" w:rsidRDefault="00F97344" w:rsidP="00F97344">
      <w:pPr>
        <w:pStyle w:val="Level2Text"/>
        <w:rPr>
          <w:u w:val="single"/>
          <w:lang w:val="en-GB"/>
        </w:rPr>
      </w:pPr>
    </w:p>
    <w:p w14:paraId="5912E6E1" w14:textId="77777777" w:rsidR="00F97344" w:rsidRPr="00BF2CC8" w:rsidRDefault="00F97344" w:rsidP="00F97344">
      <w:pPr>
        <w:pStyle w:val="Level3Text"/>
      </w:pPr>
      <w:r w:rsidRPr="00BF2CC8">
        <w:t>(</w:t>
      </w:r>
      <w:proofErr w:type="spellStart"/>
      <w:r w:rsidRPr="00BF2CC8">
        <w:t>i</w:t>
      </w:r>
      <w:proofErr w:type="spellEnd"/>
      <w:r w:rsidRPr="00BF2CC8">
        <w:t>)</w:t>
      </w:r>
      <w:r w:rsidRPr="00BF2CC8">
        <w:tab/>
        <w:t xml:space="preserve">remain transiently stable and connected to the </w:t>
      </w:r>
      <w:r w:rsidRPr="00BF2CC8">
        <w:rPr>
          <w:b/>
        </w:rPr>
        <w:t>System</w:t>
      </w:r>
      <w:r w:rsidRPr="00BF2CC8">
        <w:t xml:space="preserve"> without tripping of any </w:t>
      </w:r>
      <w:r w:rsidRPr="00BF2CC8">
        <w:rPr>
          <w:b/>
        </w:rPr>
        <w:t>Offshore Synchronous Generating Unit</w:t>
      </w:r>
      <w:r w:rsidRPr="00BF2CC8">
        <w:t xml:space="preserve"> for any </w:t>
      </w:r>
      <w:proofErr w:type="gramStart"/>
      <w:r w:rsidRPr="00BF2CC8">
        <w:t>balanced  voltage</w:t>
      </w:r>
      <w:proofErr w:type="gramEnd"/>
      <w:r w:rsidRPr="00BF2CC8">
        <w:t xml:space="preserve"> dips on the </w:t>
      </w:r>
      <w:r w:rsidRPr="00BF2CC8">
        <w:rPr>
          <w:b/>
        </w:rPr>
        <w:t>LV side of the</w:t>
      </w:r>
      <w:r w:rsidRPr="00BF2CC8">
        <w:t xml:space="preserve"> </w:t>
      </w:r>
      <w:r w:rsidRPr="00BF2CC8">
        <w:rPr>
          <w:b/>
        </w:rPr>
        <w:t>Offshore Platform</w:t>
      </w:r>
      <w:r w:rsidRPr="00BF2CC8">
        <w:t xml:space="preserve"> and associated durations anywhere on or above the heavy black line shown in Figure 7a. Appendix 4B and Figures CC.A.4B.3.2 (a), (b) and (c) provide an explanation and illustrations of Figure 7a.  It should be noted that in the case of an </w:t>
      </w:r>
      <w:r w:rsidRPr="00BF2CC8">
        <w:rPr>
          <w:b/>
        </w:rPr>
        <w:t>Offshore Synchronous Generating Unit</w:t>
      </w:r>
      <w:r w:rsidRPr="00BF2CC8">
        <w:t xml:space="preserve"> which is connected to an </w:t>
      </w:r>
      <w:r w:rsidRPr="00BF2CC8">
        <w:rPr>
          <w:b/>
        </w:rPr>
        <w:t>Offshore Transmission System</w:t>
      </w:r>
      <w:r w:rsidRPr="00BF2CC8">
        <w:t xml:space="preserve"> which includes a </w:t>
      </w:r>
      <w:r w:rsidRPr="00BF2CC8">
        <w:rPr>
          <w:b/>
          <w:bCs/>
        </w:rPr>
        <w:t>Transmission</w:t>
      </w:r>
      <w:r w:rsidRPr="00BF2CC8">
        <w:t xml:space="preserve"> </w:t>
      </w:r>
      <w:r w:rsidRPr="00BF2CC8">
        <w:rPr>
          <w:b/>
        </w:rPr>
        <w:t>DC Converter</w:t>
      </w:r>
      <w:r w:rsidRPr="00BF2CC8">
        <w:t xml:space="preserve"> as part of that </w:t>
      </w:r>
      <w:r w:rsidRPr="00BF2CC8">
        <w:rPr>
          <w:b/>
        </w:rPr>
        <w:t>Offshore Transmission System</w:t>
      </w:r>
      <w:r w:rsidRPr="00BF2CC8">
        <w:t xml:space="preserve">, the </w:t>
      </w:r>
      <w:r w:rsidRPr="00BF2CC8">
        <w:rPr>
          <w:b/>
        </w:rPr>
        <w:t>Offshore Grid Entry Point</w:t>
      </w:r>
      <w:r w:rsidRPr="00BF2CC8">
        <w:t xml:space="preserve"> voltage may not indicate the presence of a voltage dip on the </w:t>
      </w:r>
      <w:r w:rsidRPr="00BF2CC8">
        <w:rPr>
          <w:b/>
        </w:rPr>
        <w:t>Onshore Transmission System</w:t>
      </w:r>
      <w:r w:rsidRPr="00BF2CC8">
        <w:t xml:space="preserve">. The voltage dip will affect the level of </w:t>
      </w:r>
      <w:r w:rsidRPr="00BF2CC8">
        <w:rPr>
          <w:b/>
        </w:rPr>
        <w:t>Active Power</w:t>
      </w:r>
      <w:r w:rsidRPr="00BF2CC8">
        <w:t xml:space="preserve"> that can be transferred to the </w:t>
      </w:r>
      <w:r w:rsidRPr="00BF2CC8">
        <w:rPr>
          <w:b/>
        </w:rPr>
        <w:t>Onshore Transmission System</w:t>
      </w:r>
      <w:r w:rsidRPr="00BF2CC8">
        <w:t xml:space="preserve"> and therefore subject the </w:t>
      </w:r>
      <w:r w:rsidRPr="00BF2CC8">
        <w:rPr>
          <w:b/>
        </w:rPr>
        <w:t>Offshore Generating Unit</w:t>
      </w:r>
      <w:r w:rsidRPr="00BF2CC8">
        <w:t xml:space="preserve">, to a load rejection. </w:t>
      </w:r>
    </w:p>
    <w:p w14:paraId="45302C8A" w14:textId="77777777" w:rsidR="00F97344" w:rsidRPr="00BF2CC8" w:rsidRDefault="00F97344" w:rsidP="00F97344">
      <w:pPr>
        <w:pStyle w:val="Level2Text"/>
        <w:rPr>
          <w:lang w:val="en-GB"/>
        </w:rPr>
      </w:pPr>
    </w:p>
    <w:p w14:paraId="64298C10" w14:textId="77777777" w:rsidR="00F97344" w:rsidRPr="00BF2CC8" w:rsidRDefault="00F97344" w:rsidP="00F97344">
      <w:pPr>
        <w:pStyle w:val="Level2Text"/>
        <w:rPr>
          <w:lang w:val="en-GB"/>
        </w:rPr>
      </w:pPr>
      <w:r w:rsidRPr="00BF2CC8">
        <w:rPr>
          <w:noProof/>
          <w:lang w:val="en-GB" w:eastAsia="en-GB"/>
        </w:rPr>
        <w:lastRenderedPageBreak/>
        <w:drawing>
          <wp:inline distT="0" distB="0" distL="0" distR="0" wp14:anchorId="17FEB20C" wp14:editId="21012664">
            <wp:extent cx="4562475" cy="2769440"/>
            <wp:effectExtent l="0" t="0" r="0" b="0"/>
            <wp:docPr id="14345" name="Picture 14345"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5" name="Picture 14345" descr="Chart, box and whisker chart&#10;&#10;Description automatically generated"/>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4584515" cy="2782818"/>
                    </a:xfrm>
                    <a:prstGeom prst="rect">
                      <a:avLst/>
                    </a:prstGeom>
                    <a:ln>
                      <a:noFill/>
                    </a:ln>
                    <a:extLst>
                      <a:ext uri="{53640926-AAD7-44D8-BBD7-CCE9431645EC}">
                        <a14:shadowObscured xmlns:a14="http://schemas.microsoft.com/office/drawing/2010/main"/>
                      </a:ext>
                    </a:extLst>
                  </pic:spPr>
                </pic:pic>
              </a:graphicData>
            </a:graphic>
          </wp:inline>
        </w:drawing>
      </w:r>
    </w:p>
    <w:p w14:paraId="28EF2B2A" w14:textId="77777777" w:rsidR="00F97344" w:rsidRPr="00BF2CC8" w:rsidRDefault="00F97344" w:rsidP="00F97344">
      <w:pPr>
        <w:pStyle w:val="Level2Text"/>
        <w:rPr>
          <w:lang w:val="en-GB"/>
        </w:rPr>
      </w:pPr>
    </w:p>
    <w:p w14:paraId="7A57AC91" w14:textId="77777777" w:rsidR="00F97344" w:rsidRPr="00BF2CC8" w:rsidRDefault="00F97344" w:rsidP="00F97344">
      <w:pPr>
        <w:pStyle w:val="Level3Text"/>
        <w:rPr>
          <w:b/>
        </w:rPr>
      </w:pPr>
      <w:r w:rsidRPr="00BF2CC8">
        <w:t>(ii)</w:t>
      </w:r>
      <w:r w:rsidRPr="00BF2CC8">
        <w:tab/>
        <w:t xml:space="preserve">provide </w:t>
      </w:r>
      <w:r w:rsidRPr="00BF2CC8">
        <w:rPr>
          <w:b/>
        </w:rPr>
        <w:t xml:space="preserve">Active Power </w:t>
      </w:r>
      <w:r w:rsidRPr="00BF2CC8">
        <w:t xml:space="preserve">output, during voltage dips on the </w:t>
      </w:r>
      <w:r w:rsidRPr="00BF2CC8">
        <w:rPr>
          <w:b/>
        </w:rPr>
        <w:t>LV Side of the Offshore Platform</w:t>
      </w:r>
      <w:r w:rsidRPr="00BF2CC8">
        <w:t xml:space="preserve"> as described in Figure 7a, at least in proportion to the retained balanced or unbalanced voltage at the</w:t>
      </w:r>
      <w:r w:rsidRPr="00BF2CC8">
        <w:rPr>
          <w:b/>
        </w:rPr>
        <w:t xml:space="preserve"> LV Side of the Offshore Platform </w:t>
      </w:r>
      <w:r w:rsidRPr="00BF2CC8">
        <w:t xml:space="preserve">and shall </w:t>
      </w:r>
      <w:r w:rsidRPr="00EC4028">
        <w:rPr>
          <w:strike/>
          <w:color w:val="FF0000"/>
        </w:rPr>
        <w:t xml:space="preserve">generate maximum reactive current </w:t>
      </w:r>
      <w:r w:rsidRPr="0053644A">
        <w:rPr>
          <w:color w:val="FF0000"/>
        </w:rPr>
        <w:t>inject a reactive current above the heavy black line shown in Figure CC.6.3.15(b)</w:t>
      </w:r>
      <w:r w:rsidRPr="0053644A">
        <w:rPr>
          <w:rFonts w:cstheme="minorHAnsi"/>
          <w:color w:val="FF0000"/>
          <w:u w:val="single"/>
        </w:rPr>
        <w:t xml:space="preserve"> </w:t>
      </w:r>
      <w:r w:rsidRPr="00BF2CC8">
        <w:t xml:space="preserve">(where the voltage at the </w:t>
      </w:r>
      <w:r w:rsidRPr="00BF2CC8">
        <w:rPr>
          <w:b/>
        </w:rPr>
        <w:t>Offshore Grid Entry Point</w:t>
      </w:r>
      <w:r w:rsidRPr="00BF2CC8">
        <w:t xml:space="preserve"> is outside the limits specified in CC.6.1.4) without exceeding the transient rating limits of the </w:t>
      </w:r>
      <w:r w:rsidRPr="00BF2CC8">
        <w:rPr>
          <w:b/>
        </w:rPr>
        <w:t xml:space="preserve">Offshore Synchronous Generating Unit </w:t>
      </w:r>
      <w:r w:rsidRPr="00BF2CC8">
        <w:t>and,</w:t>
      </w:r>
      <w:r w:rsidRPr="00BF2CC8">
        <w:rPr>
          <w:b/>
        </w:rPr>
        <w:t xml:space="preserve"> </w:t>
      </w:r>
    </w:p>
    <w:p w14:paraId="10842D5E" w14:textId="77777777" w:rsidR="00F97344" w:rsidRPr="00BF2CC8" w:rsidRDefault="00F97344" w:rsidP="00F97344">
      <w:pPr>
        <w:pStyle w:val="Level3Text"/>
      </w:pPr>
      <w:r w:rsidRPr="00BF2CC8">
        <w:t>(iii)</w:t>
      </w:r>
      <w:r w:rsidRPr="00BF2CC8">
        <w:tab/>
        <w:t xml:space="preserve">within 1 second of restoration of the voltage to 1.0p.u of the nominal voltage at the </w:t>
      </w:r>
      <w:r w:rsidRPr="00BF2CC8">
        <w:rPr>
          <w:b/>
        </w:rPr>
        <w:t>LV Side of the</w:t>
      </w:r>
      <w:r w:rsidRPr="00BF2CC8">
        <w:t xml:space="preserve"> </w:t>
      </w:r>
      <w:r w:rsidRPr="00BF2CC8">
        <w:rPr>
          <w:b/>
        </w:rPr>
        <w:t>Offshore Platform</w:t>
      </w:r>
      <w:r w:rsidRPr="00BF2CC8">
        <w:t xml:space="preserve">, restore </w:t>
      </w:r>
      <w:r w:rsidRPr="00BF2CC8">
        <w:rPr>
          <w:b/>
        </w:rPr>
        <w:t>Active Power</w:t>
      </w:r>
      <w:r w:rsidRPr="00BF2CC8">
        <w:t xml:space="preserve"> to at least 90% of the </w:t>
      </w:r>
      <w:r w:rsidRPr="00BF2CC8">
        <w:rPr>
          <w:b/>
        </w:rPr>
        <w:t xml:space="preserve">Offshore Synchronous Generating Unit's </w:t>
      </w:r>
      <w:r w:rsidRPr="00BF2CC8">
        <w:t xml:space="preserve">immediate pre-disturbed value, unless there has been a reduction in the </w:t>
      </w:r>
      <w:r w:rsidRPr="00BF2CC8">
        <w:rPr>
          <w:b/>
        </w:rPr>
        <w:t>Intermittent Power Source</w:t>
      </w:r>
      <w:r w:rsidRPr="00BF2CC8">
        <w:t xml:space="preserve"> in the time range in Figure 7a that restricts the </w:t>
      </w:r>
      <w:r w:rsidRPr="00BF2CC8">
        <w:rPr>
          <w:b/>
        </w:rPr>
        <w:t>Active Power</w:t>
      </w:r>
      <w:r w:rsidRPr="00BF2CC8">
        <w:t xml:space="preserve"> output below this level. Once the </w:t>
      </w:r>
      <w:r w:rsidRPr="00BF2CC8">
        <w:rPr>
          <w:b/>
        </w:rPr>
        <w:t>Active Power</w:t>
      </w:r>
      <w:r w:rsidRPr="00BF2CC8">
        <w:t xml:space="preserve"> output has been restored to the required level, </w:t>
      </w:r>
      <w:r w:rsidRPr="00BF2CC8">
        <w:rPr>
          <w:b/>
        </w:rPr>
        <w:t>Active Power</w:t>
      </w:r>
      <w:r w:rsidRPr="00BF2CC8">
        <w:t xml:space="preserve"> oscillations shall be acceptable provided that:</w:t>
      </w:r>
    </w:p>
    <w:p w14:paraId="39CD17D6" w14:textId="77777777" w:rsidR="00F97344" w:rsidRPr="00BF2CC8" w:rsidRDefault="00F97344" w:rsidP="00F97344">
      <w:pPr>
        <w:pStyle w:val="Level4"/>
      </w:pPr>
      <w:r w:rsidRPr="00BF2CC8">
        <w:t>-</w:t>
      </w:r>
      <w:r w:rsidRPr="00BF2CC8">
        <w:tab/>
        <w:t xml:space="preserve">the total </w:t>
      </w:r>
      <w:r w:rsidRPr="00BF2CC8">
        <w:rPr>
          <w:b/>
        </w:rPr>
        <w:t>Active Energy</w:t>
      </w:r>
      <w:r w:rsidRPr="00BF2CC8">
        <w:t xml:space="preserve"> delivered during the period of the oscillations is at least that which would have been delivered if the </w:t>
      </w:r>
      <w:r w:rsidRPr="00BF2CC8">
        <w:rPr>
          <w:b/>
        </w:rPr>
        <w:t>Active Power</w:t>
      </w:r>
      <w:r w:rsidRPr="00BF2CC8">
        <w:t xml:space="preserve"> was constant</w:t>
      </w:r>
    </w:p>
    <w:p w14:paraId="0C18386C" w14:textId="77777777" w:rsidR="00F97344" w:rsidRPr="00BF2CC8" w:rsidRDefault="00F97344" w:rsidP="00F97344">
      <w:pPr>
        <w:pStyle w:val="Level4"/>
      </w:pPr>
      <w:r w:rsidRPr="00BF2CC8">
        <w:t>-</w:t>
      </w:r>
      <w:r w:rsidRPr="00BF2CC8">
        <w:tab/>
        <w:t>the oscillations are adequately damped</w:t>
      </w:r>
    </w:p>
    <w:p w14:paraId="18394C3F" w14:textId="77777777" w:rsidR="00F97344" w:rsidRPr="00BF2CC8" w:rsidRDefault="00F97344" w:rsidP="00F97344">
      <w:pPr>
        <w:pStyle w:val="Level2Text"/>
        <w:rPr>
          <w:lang w:val="en-GB"/>
        </w:rPr>
      </w:pPr>
    </w:p>
    <w:p w14:paraId="692ECB86" w14:textId="77777777" w:rsidR="00F97344" w:rsidRPr="00BF2CC8" w:rsidRDefault="00F97344" w:rsidP="00F97344">
      <w:pPr>
        <w:pStyle w:val="Level2Text"/>
        <w:rPr>
          <w:lang w:val="en-GB"/>
        </w:rPr>
      </w:pPr>
      <w:r w:rsidRPr="00BF2CC8">
        <w:rPr>
          <w:lang w:val="en-GB"/>
        </w:rPr>
        <w:t>(2b)</w:t>
      </w:r>
      <w:r w:rsidRPr="00BF2CC8">
        <w:rPr>
          <w:lang w:val="en-GB"/>
        </w:rPr>
        <w:tab/>
        <w:t xml:space="preserve">Requirements applicable to </w:t>
      </w:r>
      <w:r w:rsidRPr="00BF2CC8">
        <w:rPr>
          <w:b/>
          <w:lang w:val="en-GB"/>
        </w:rPr>
        <w:t>Offshore Power Park Modules</w:t>
      </w:r>
      <w:r w:rsidRPr="00BF2CC8">
        <w:rPr>
          <w:lang w:val="en-GB"/>
        </w:rPr>
        <w:t xml:space="preserve"> to </w:t>
      </w:r>
      <w:proofErr w:type="gramStart"/>
      <w:r w:rsidRPr="00BF2CC8">
        <w:rPr>
          <w:lang w:val="en-GB"/>
        </w:rPr>
        <w:t>withstand  voltage</w:t>
      </w:r>
      <w:proofErr w:type="gramEnd"/>
      <w:r w:rsidRPr="00BF2CC8">
        <w:rPr>
          <w:lang w:val="en-GB"/>
        </w:rPr>
        <w:t xml:space="preserve"> dips on the </w:t>
      </w:r>
      <w:r w:rsidRPr="00BF2CC8">
        <w:rPr>
          <w:b/>
          <w:lang w:val="en-GB"/>
        </w:rPr>
        <w:t>LV Side of the</w:t>
      </w:r>
      <w:r w:rsidRPr="00BF2CC8">
        <w:rPr>
          <w:lang w:val="en-GB"/>
        </w:rPr>
        <w:t xml:space="preserve"> </w:t>
      </w:r>
      <w:r w:rsidRPr="00BF2CC8">
        <w:rPr>
          <w:b/>
          <w:lang w:val="en-GB"/>
        </w:rPr>
        <w:t>Offshore Platform</w:t>
      </w:r>
      <w:r w:rsidRPr="00BF2CC8">
        <w:rPr>
          <w:lang w:val="en-GB"/>
        </w:rPr>
        <w:t xml:space="preserve"> greater than 140ms in duration.</w:t>
      </w:r>
    </w:p>
    <w:p w14:paraId="4342CE30" w14:textId="77777777" w:rsidR="00F97344" w:rsidRPr="00BF2CC8" w:rsidRDefault="00F97344" w:rsidP="00F97344">
      <w:pPr>
        <w:pStyle w:val="Level2Text"/>
        <w:rPr>
          <w:lang w:val="en-GB"/>
        </w:rPr>
      </w:pPr>
    </w:p>
    <w:p w14:paraId="74ECE099" w14:textId="77777777" w:rsidR="00F97344" w:rsidRPr="00BF2CC8" w:rsidRDefault="00F97344" w:rsidP="00F97344">
      <w:pPr>
        <w:pStyle w:val="Level2Text"/>
        <w:rPr>
          <w:lang w:val="en-GB"/>
        </w:rPr>
      </w:pPr>
    </w:p>
    <w:p w14:paraId="3E7153A1" w14:textId="77777777" w:rsidR="00F97344" w:rsidRPr="00BF2CC8" w:rsidRDefault="00F97344" w:rsidP="00F97344">
      <w:pPr>
        <w:pStyle w:val="Level2Text"/>
        <w:rPr>
          <w:lang w:val="en-GB"/>
        </w:rPr>
      </w:pPr>
      <w:bookmarkStart w:id="106" w:name="_DV_M542"/>
      <w:bookmarkEnd w:id="106"/>
      <w:r w:rsidRPr="00BF2CC8">
        <w:rPr>
          <w:lang w:val="en-GB"/>
        </w:rPr>
        <w:tab/>
        <w:t xml:space="preserve">In addition to the requirements of CC.6.3.15.2. (a) each </w:t>
      </w:r>
      <w:r w:rsidRPr="00BF2CC8">
        <w:rPr>
          <w:b/>
          <w:lang w:val="en-GB"/>
        </w:rPr>
        <w:t xml:space="preserve">Offshore Power Park Module </w:t>
      </w:r>
      <w:r w:rsidRPr="00BF2CC8">
        <w:rPr>
          <w:lang w:val="en-GB"/>
        </w:rPr>
        <w:t xml:space="preserve">and / or any constituent </w:t>
      </w:r>
      <w:r w:rsidRPr="00BF2CC8">
        <w:rPr>
          <w:b/>
          <w:lang w:val="en-GB"/>
        </w:rPr>
        <w:t>Power Park Unit</w:t>
      </w:r>
      <w:r w:rsidRPr="00BF2CC8">
        <w:rPr>
          <w:lang w:val="en-GB"/>
        </w:rPr>
        <w:t xml:space="preserve">, shall: </w:t>
      </w:r>
    </w:p>
    <w:p w14:paraId="1CA21FAE" w14:textId="77777777" w:rsidR="00F97344" w:rsidRPr="00BF2CC8" w:rsidRDefault="00F97344" w:rsidP="00F97344">
      <w:pPr>
        <w:pStyle w:val="Level3Text"/>
      </w:pPr>
      <w:bookmarkStart w:id="107" w:name="_DV_M543"/>
      <w:bookmarkEnd w:id="107"/>
      <w:r w:rsidRPr="00BF2CC8">
        <w:t>(</w:t>
      </w:r>
      <w:proofErr w:type="spellStart"/>
      <w:r w:rsidRPr="00BF2CC8">
        <w:t>i</w:t>
      </w:r>
      <w:proofErr w:type="spellEnd"/>
      <w:r w:rsidRPr="00BF2CC8">
        <w:t>)</w:t>
      </w:r>
      <w:r w:rsidRPr="00BF2CC8">
        <w:tab/>
        <w:t xml:space="preserve">remain transiently stable and connected to the </w:t>
      </w:r>
      <w:r w:rsidRPr="00BF2CC8">
        <w:rPr>
          <w:b/>
        </w:rPr>
        <w:t>System</w:t>
      </w:r>
      <w:r w:rsidRPr="00BF2CC8">
        <w:t xml:space="preserve"> without tripping of any </w:t>
      </w:r>
      <w:r w:rsidRPr="00BF2CC8">
        <w:rPr>
          <w:b/>
        </w:rPr>
        <w:t>Offshore Power Park Module</w:t>
      </w:r>
      <w:r w:rsidRPr="00BF2CC8">
        <w:t xml:space="preserve"> and / or any constituent </w:t>
      </w:r>
      <w:r w:rsidRPr="00BF2CC8">
        <w:rPr>
          <w:b/>
        </w:rPr>
        <w:t>Power Park Unit</w:t>
      </w:r>
      <w:r w:rsidRPr="00BF2CC8">
        <w:t xml:space="preserve">, for any </w:t>
      </w:r>
      <w:proofErr w:type="gramStart"/>
      <w:r w:rsidRPr="00BF2CC8">
        <w:t>balanced  voltage</w:t>
      </w:r>
      <w:proofErr w:type="gramEnd"/>
      <w:r w:rsidRPr="00BF2CC8">
        <w:t xml:space="preserve"> dips on the </w:t>
      </w:r>
      <w:r w:rsidRPr="00BF2CC8">
        <w:rPr>
          <w:b/>
        </w:rPr>
        <w:t>LV side of the</w:t>
      </w:r>
      <w:r w:rsidRPr="00BF2CC8">
        <w:t xml:space="preserve"> </w:t>
      </w:r>
      <w:r w:rsidRPr="00BF2CC8">
        <w:rPr>
          <w:b/>
        </w:rPr>
        <w:t>Offshore Platform</w:t>
      </w:r>
      <w:r w:rsidRPr="00BF2CC8">
        <w:t xml:space="preserve"> and associated durations anywhere on or above the heavy black line shown in Figure 7b. Appendix 4B and Figures CC.A.4B.5. (a), (b) and (c) provide an </w:t>
      </w:r>
      <w:r w:rsidRPr="00BF2CC8">
        <w:lastRenderedPageBreak/>
        <w:t xml:space="preserve">explanation and illustrations of Figure 7b.  It should be noted that in the case of an </w:t>
      </w:r>
      <w:r w:rsidRPr="00BF2CC8">
        <w:rPr>
          <w:b/>
        </w:rPr>
        <w:t>Offshore Power Park Module</w:t>
      </w:r>
      <w:r w:rsidRPr="00BF2CC8">
        <w:t xml:space="preserve"> (including any </w:t>
      </w:r>
      <w:r w:rsidRPr="00BF2CC8">
        <w:rPr>
          <w:b/>
        </w:rPr>
        <w:t>Offshore Power Park Unit</w:t>
      </w:r>
      <w:r w:rsidRPr="00BF2CC8">
        <w:t xml:space="preserve"> thereof) which is connected to an </w:t>
      </w:r>
      <w:r w:rsidRPr="00BF2CC8">
        <w:rPr>
          <w:b/>
        </w:rPr>
        <w:t>Offshore Transmission System</w:t>
      </w:r>
      <w:r w:rsidRPr="00BF2CC8">
        <w:t xml:space="preserve"> which includes a </w:t>
      </w:r>
      <w:r w:rsidRPr="00BF2CC8">
        <w:rPr>
          <w:b/>
          <w:bCs/>
        </w:rPr>
        <w:t>Transmission</w:t>
      </w:r>
      <w:r w:rsidRPr="00BF2CC8">
        <w:t xml:space="preserve"> </w:t>
      </w:r>
      <w:r w:rsidRPr="00BF2CC8">
        <w:rPr>
          <w:b/>
        </w:rPr>
        <w:t>DC Converter</w:t>
      </w:r>
      <w:r w:rsidRPr="00BF2CC8">
        <w:t xml:space="preserve"> as part of that </w:t>
      </w:r>
      <w:r w:rsidRPr="00BF2CC8">
        <w:rPr>
          <w:b/>
        </w:rPr>
        <w:t>Offshore Transmission System</w:t>
      </w:r>
      <w:r w:rsidRPr="00BF2CC8">
        <w:t xml:space="preserve">, the </w:t>
      </w:r>
      <w:r w:rsidRPr="00BF2CC8">
        <w:rPr>
          <w:b/>
        </w:rPr>
        <w:t>Offshore Grid Entry Point</w:t>
      </w:r>
      <w:r w:rsidRPr="00BF2CC8">
        <w:t xml:space="preserve"> voltage may not indicate the presence of a voltage dip on the </w:t>
      </w:r>
      <w:r w:rsidRPr="00BF2CC8">
        <w:rPr>
          <w:b/>
        </w:rPr>
        <w:t>Onshore Transmission System</w:t>
      </w:r>
      <w:r w:rsidRPr="00BF2CC8">
        <w:t xml:space="preserve">. The voltage dip will affect the level of </w:t>
      </w:r>
      <w:r w:rsidRPr="00BF2CC8">
        <w:rPr>
          <w:b/>
        </w:rPr>
        <w:t>Active Power</w:t>
      </w:r>
      <w:r w:rsidRPr="00BF2CC8">
        <w:t xml:space="preserve"> that can be transferred to the </w:t>
      </w:r>
      <w:r w:rsidRPr="00BF2CC8">
        <w:rPr>
          <w:b/>
        </w:rPr>
        <w:t>Onshore Transmission System</w:t>
      </w:r>
      <w:r w:rsidRPr="00BF2CC8">
        <w:t xml:space="preserve"> and therefore subject the </w:t>
      </w:r>
      <w:r w:rsidRPr="00BF2CC8">
        <w:rPr>
          <w:b/>
        </w:rPr>
        <w:t>Offshore Power Park Module</w:t>
      </w:r>
      <w:r w:rsidRPr="00BF2CC8">
        <w:t xml:space="preserve"> (including any </w:t>
      </w:r>
      <w:r w:rsidRPr="00BF2CC8">
        <w:rPr>
          <w:b/>
        </w:rPr>
        <w:t>Offshore Power Park Unit</w:t>
      </w:r>
      <w:r w:rsidRPr="00BF2CC8">
        <w:t xml:space="preserve"> thereof) to a load rejection. </w:t>
      </w:r>
    </w:p>
    <w:bookmarkStart w:id="108" w:name="_MON_1355224923"/>
    <w:bookmarkStart w:id="109" w:name="_MON_1355224928"/>
    <w:bookmarkEnd w:id="108"/>
    <w:bookmarkEnd w:id="109"/>
    <w:bookmarkStart w:id="110" w:name="_MON_1406531324"/>
    <w:bookmarkEnd w:id="110"/>
    <w:p w14:paraId="12A62809" w14:textId="77777777" w:rsidR="00F97344" w:rsidRPr="00BF2CC8" w:rsidRDefault="00F97344" w:rsidP="00F97344">
      <w:pPr>
        <w:pStyle w:val="Level3Text"/>
        <w:jc w:val="center"/>
      </w:pPr>
      <w:r w:rsidRPr="00BF2CC8">
        <w:object w:dxaOrig="5491" w:dyaOrig="3721" w14:anchorId="1C13283B">
          <v:shape id="_x0000_i1026" type="#_x0000_t75" style="width:332pt;height:225.5pt" o:ole="" fillcolor="window">
            <v:imagedata r:id="rId11" o:title=""/>
          </v:shape>
          <o:OLEObject Type="Embed" ProgID="Word.Picture.8" ShapeID="_x0000_i1026" DrawAspect="Content" ObjectID="_1692775444" r:id="rId12"/>
        </w:object>
      </w:r>
    </w:p>
    <w:p w14:paraId="0B5AA23C" w14:textId="77777777" w:rsidR="00F97344" w:rsidRPr="00BF2CC8" w:rsidRDefault="00F97344" w:rsidP="00F97344">
      <w:pPr>
        <w:pStyle w:val="Level3Text"/>
        <w:jc w:val="center"/>
        <w:rPr>
          <w:sz w:val="16"/>
          <w:szCs w:val="16"/>
        </w:rPr>
      </w:pPr>
      <w:bookmarkStart w:id="111" w:name="_DV_M544"/>
      <w:bookmarkEnd w:id="111"/>
      <w:r w:rsidRPr="00BF2CC8">
        <w:rPr>
          <w:sz w:val="16"/>
          <w:szCs w:val="16"/>
        </w:rPr>
        <w:t>Figure 7b</w:t>
      </w:r>
    </w:p>
    <w:p w14:paraId="2F0E9DC8" w14:textId="77777777" w:rsidR="00F97344" w:rsidRPr="00BF2CC8" w:rsidRDefault="00F97344" w:rsidP="00F97344">
      <w:pPr>
        <w:pStyle w:val="Level3Text"/>
        <w:rPr>
          <w:b/>
        </w:rPr>
      </w:pPr>
      <w:bookmarkStart w:id="112" w:name="_DV_M545"/>
      <w:bookmarkEnd w:id="112"/>
      <w:r w:rsidRPr="00BF2CC8">
        <w:t>(ii)</w:t>
      </w:r>
      <w:r w:rsidRPr="00BF2CC8">
        <w:tab/>
        <w:t xml:space="preserve">provide </w:t>
      </w:r>
      <w:r w:rsidRPr="00BF2CC8">
        <w:rPr>
          <w:b/>
        </w:rPr>
        <w:t xml:space="preserve">Active Power </w:t>
      </w:r>
      <w:r w:rsidRPr="00BF2CC8">
        <w:t>output, during voltage dips</w:t>
      </w:r>
      <w:r w:rsidRPr="00BF2CC8">
        <w:rPr>
          <w:u w:val="single"/>
        </w:rPr>
        <w:t xml:space="preserve"> </w:t>
      </w:r>
      <w:r w:rsidRPr="00BF2CC8">
        <w:t xml:space="preserve">on the </w:t>
      </w:r>
      <w:r w:rsidRPr="00BF2CC8">
        <w:rPr>
          <w:b/>
        </w:rPr>
        <w:t>LV Side of the Offshore Platform</w:t>
      </w:r>
      <w:r w:rsidRPr="00BF2CC8">
        <w:t xml:space="preserve"> as described in Figure 7b, at least in proportion to the retained balanced or unbalanced voltage at the</w:t>
      </w:r>
      <w:r w:rsidRPr="00BF2CC8">
        <w:rPr>
          <w:b/>
        </w:rPr>
        <w:t xml:space="preserve"> LV Side of the Offshore Platform </w:t>
      </w:r>
      <w:r w:rsidRPr="00BF2CC8">
        <w:t xml:space="preserve">except in the case of an </w:t>
      </w:r>
      <w:r w:rsidRPr="00BF2CC8">
        <w:rPr>
          <w:b/>
        </w:rPr>
        <w:t>Offshore</w:t>
      </w:r>
      <w:r w:rsidRPr="00BF2CC8">
        <w:t xml:space="preserve"> </w:t>
      </w:r>
      <w:r w:rsidRPr="00BF2CC8">
        <w:rPr>
          <w:b/>
        </w:rPr>
        <w:t xml:space="preserve">Non-Synchronous Generating Unit </w:t>
      </w:r>
      <w:r w:rsidRPr="00BF2CC8">
        <w:t>or</w:t>
      </w:r>
      <w:r w:rsidRPr="00BF2CC8">
        <w:rPr>
          <w:b/>
        </w:rPr>
        <w:t xml:space="preserve"> Offshore Power Park Module</w:t>
      </w:r>
      <w:r w:rsidRPr="00BF2CC8">
        <w:t xml:space="preserve"> where there has been a reduction in the </w:t>
      </w:r>
      <w:r w:rsidRPr="00BF2CC8">
        <w:rPr>
          <w:b/>
        </w:rPr>
        <w:t>Intermittent Power Source</w:t>
      </w:r>
      <w:r w:rsidRPr="00BF2CC8">
        <w:t xml:space="preserve"> in the time range in Figure 7b that restricts the </w:t>
      </w:r>
      <w:r w:rsidRPr="00BF2CC8">
        <w:rPr>
          <w:b/>
        </w:rPr>
        <w:t>Active Power</w:t>
      </w:r>
      <w:r w:rsidRPr="00BF2CC8">
        <w:t xml:space="preserve"> output below this level and shall </w:t>
      </w:r>
      <w:r w:rsidRPr="000372DC">
        <w:rPr>
          <w:strike/>
          <w:color w:val="FF0000"/>
        </w:rPr>
        <w:t>generate maximum reactive current</w:t>
      </w:r>
      <w:r w:rsidRPr="000372DC">
        <w:rPr>
          <w:color w:val="FF0000"/>
        </w:rPr>
        <w:t xml:space="preserve"> inject a reactive current above the heavy black line shown in Figure CC.6.3.15(b)</w:t>
      </w:r>
      <w:r w:rsidRPr="000372DC">
        <w:rPr>
          <w:rFonts w:cstheme="minorHAnsi"/>
          <w:color w:val="FF0000"/>
          <w:u w:val="single"/>
        </w:rPr>
        <w:t xml:space="preserve"> </w:t>
      </w:r>
      <w:r w:rsidRPr="00BF2CC8">
        <w:t xml:space="preserve">(where the voltage at the </w:t>
      </w:r>
      <w:r w:rsidRPr="00BF2CC8">
        <w:rPr>
          <w:b/>
        </w:rPr>
        <w:t>Offshore Grid Entry Point</w:t>
      </w:r>
      <w:r w:rsidRPr="00BF2CC8">
        <w:t xml:space="preserve"> is outside the limits specified in CC.6.1.4) without exceeding the transient rating limits of the </w:t>
      </w:r>
      <w:r w:rsidRPr="00BF2CC8">
        <w:rPr>
          <w:b/>
        </w:rPr>
        <w:t xml:space="preserve">Offshore Power Park Module </w:t>
      </w:r>
      <w:r w:rsidRPr="00BF2CC8">
        <w:t>and any constituent</w:t>
      </w:r>
      <w:r w:rsidRPr="00BF2CC8">
        <w:rPr>
          <w:b/>
        </w:rPr>
        <w:t xml:space="preserve"> Power Park Unit</w:t>
      </w:r>
      <w:r w:rsidRPr="00BF2CC8">
        <w:t xml:space="preserve"> </w:t>
      </w:r>
      <w:r w:rsidRPr="00BF2CC8">
        <w:rPr>
          <w:rFonts w:cs="Arial"/>
        </w:rPr>
        <w:t>or</w:t>
      </w:r>
      <w:r w:rsidRPr="00BF2CC8">
        <w:rPr>
          <w:rFonts w:cs="Arial"/>
          <w:b/>
        </w:rPr>
        <w:t xml:space="preserve"> </w:t>
      </w:r>
      <w:r w:rsidRPr="00BF2CC8">
        <w:rPr>
          <w:rFonts w:cs="Arial"/>
          <w:spacing w:val="-2"/>
        </w:rPr>
        <w:t>reactive compensation equipment</w:t>
      </w:r>
      <w:r w:rsidRPr="00BF2CC8">
        <w:rPr>
          <w:rFonts w:cs="Arial"/>
        </w:rPr>
        <w:t xml:space="preserve">. For </w:t>
      </w:r>
      <w:r w:rsidRPr="00BF2CC8">
        <w:rPr>
          <w:rFonts w:cs="Arial"/>
          <w:b/>
        </w:rPr>
        <w:t>Plant and Apparatus</w:t>
      </w:r>
      <w:r w:rsidRPr="00BF2CC8">
        <w:rPr>
          <w:rFonts w:cs="Arial"/>
        </w:rPr>
        <w:t xml:space="preserve"> installed on or after 1 December 2017, switched </w:t>
      </w:r>
      <w:r w:rsidRPr="00BF2CC8">
        <w:rPr>
          <w:rFonts w:cs="Arial"/>
          <w:spacing w:val="-2"/>
        </w:rPr>
        <w:t>reactive compensation equipment</w:t>
      </w:r>
      <w:r w:rsidRPr="00BF2CC8">
        <w:rPr>
          <w:rFonts w:cs="Arial"/>
          <w:b/>
        </w:rPr>
        <w:t xml:space="preserve"> </w:t>
      </w:r>
      <w:r w:rsidRPr="00BF2CC8">
        <w:rPr>
          <w:rFonts w:cs="Arial"/>
        </w:rPr>
        <w:t>(such as mechanically switched capacitors and reactors)</w:t>
      </w:r>
      <w:r w:rsidRPr="00BF2CC8">
        <w:rPr>
          <w:rFonts w:cs="Arial"/>
          <w:b/>
        </w:rPr>
        <w:t xml:space="preserve"> </w:t>
      </w:r>
      <w:r w:rsidRPr="00BF2CC8">
        <w:rPr>
          <w:rFonts w:cs="Arial"/>
        </w:rPr>
        <w:t>shall be controlled such that it is not switched in or out of service</w:t>
      </w:r>
      <w:r w:rsidRPr="00BF2CC8">
        <w:rPr>
          <w:rFonts w:cs="Arial"/>
          <w:b/>
        </w:rPr>
        <w:t xml:space="preserve"> </w:t>
      </w:r>
      <w:r w:rsidRPr="00BF2CC8">
        <w:rPr>
          <w:rFonts w:cs="Arial"/>
        </w:rPr>
        <w:t xml:space="preserve">during the fault but may act to assist in post fault voltage recovery; </w:t>
      </w:r>
      <w:r w:rsidRPr="00BF2CC8">
        <w:rPr>
          <w:rFonts w:eastAsia="Arial" w:cs="Arial"/>
        </w:rPr>
        <w:t>and,</w:t>
      </w:r>
      <w:r w:rsidRPr="00BF2CC8">
        <w:rPr>
          <w:b/>
        </w:rPr>
        <w:t xml:space="preserve"> </w:t>
      </w:r>
    </w:p>
    <w:p w14:paraId="5EC7CE28" w14:textId="77777777" w:rsidR="00F97344" w:rsidRPr="00BF2CC8" w:rsidRDefault="00F97344" w:rsidP="00F97344">
      <w:pPr>
        <w:pStyle w:val="Level3Text"/>
      </w:pPr>
      <w:bookmarkStart w:id="113" w:name="_DV_M546"/>
      <w:bookmarkEnd w:id="113"/>
      <w:r w:rsidRPr="00BF2CC8">
        <w:t>(iii)</w:t>
      </w:r>
      <w:r w:rsidRPr="00BF2CC8">
        <w:tab/>
        <w:t xml:space="preserve">within 1 second of the restoration of the voltage at the </w:t>
      </w:r>
      <w:r w:rsidRPr="00BF2CC8">
        <w:rPr>
          <w:b/>
        </w:rPr>
        <w:t>LV Side of the</w:t>
      </w:r>
      <w:r w:rsidRPr="00BF2CC8">
        <w:t xml:space="preserve"> </w:t>
      </w:r>
      <w:r w:rsidRPr="00BF2CC8">
        <w:rPr>
          <w:b/>
        </w:rPr>
        <w:t xml:space="preserve">Offshore Platform </w:t>
      </w:r>
      <w:r w:rsidRPr="00BF2CC8">
        <w:t xml:space="preserve">(to the minimum levels specified in CC.6.1.4) restore </w:t>
      </w:r>
      <w:r w:rsidRPr="00BF2CC8">
        <w:rPr>
          <w:b/>
        </w:rPr>
        <w:t>Active Power</w:t>
      </w:r>
      <w:r w:rsidRPr="00BF2CC8">
        <w:t xml:space="preserve"> to at least 90% of the </w:t>
      </w:r>
      <w:r w:rsidRPr="00BF2CC8">
        <w:rPr>
          <w:b/>
        </w:rPr>
        <w:t>Offshore Power Park Module's</w:t>
      </w:r>
      <w:r w:rsidRPr="00BF2CC8">
        <w:t xml:space="preserve"> immediate pre-disturbed value, unless there has been a reduction in the </w:t>
      </w:r>
      <w:r w:rsidRPr="00BF2CC8">
        <w:rPr>
          <w:b/>
        </w:rPr>
        <w:t>Intermittent Power Source</w:t>
      </w:r>
      <w:r w:rsidRPr="00BF2CC8">
        <w:t xml:space="preserve"> in the time range in Figure 7b that restricts the </w:t>
      </w:r>
      <w:r w:rsidRPr="00BF2CC8">
        <w:rPr>
          <w:b/>
        </w:rPr>
        <w:t>Active Power</w:t>
      </w:r>
      <w:r w:rsidRPr="00BF2CC8">
        <w:t xml:space="preserve"> output below this level. Once the </w:t>
      </w:r>
      <w:r w:rsidRPr="00BF2CC8">
        <w:rPr>
          <w:b/>
        </w:rPr>
        <w:t>Active Power</w:t>
      </w:r>
      <w:r w:rsidRPr="00BF2CC8">
        <w:t xml:space="preserve"> output has been restored to the required level, </w:t>
      </w:r>
      <w:r w:rsidRPr="00BF2CC8">
        <w:rPr>
          <w:b/>
        </w:rPr>
        <w:t>Active Power</w:t>
      </w:r>
      <w:r w:rsidRPr="00BF2CC8">
        <w:t xml:space="preserve"> oscillations shall be acceptable provided that:</w:t>
      </w:r>
    </w:p>
    <w:p w14:paraId="323CBFD4" w14:textId="77777777" w:rsidR="00F97344" w:rsidRPr="00BF2CC8" w:rsidRDefault="00F97344" w:rsidP="00F97344">
      <w:pPr>
        <w:pStyle w:val="Level4"/>
      </w:pPr>
      <w:bookmarkStart w:id="114" w:name="_DV_M547"/>
      <w:bookmarkEnd w:id="114"/>
      <w:r w:rsidRPr="00BF2CC8">
        <w:lastRenderedPageBreak/>
        <w:t>-</w:t>
      </w:r>
      <w:r w:rsidRPr="00BF2CC8">
        <w:tab/>
        <w:t xml:space="preserve">the total </w:t>
      </w:r>
      <w:r w:rsidRPr="00BF2CC8">
        <w:rPr>
          <w:b/>
        </w:rPr>
        <w:t>Active Energy</w:t>
      </w:r>
      <w:r w:rsidRPr="00BF2CC8">
        <w:t xml:space="preserve"> delivered during the period of the oscillations is at least that which would have been delivered if the </w:t>
      </w:r>
      <w:r w:rsidRPr="00BF2CC8">
        <w:rPr>
          <w:b/>
        </w:rPr>
        <w:t>Active Power</w:t>
      </w:r>
      <w:r w:rsidRPr="00BF2CC8">
        <w:t xml:space="preserve"> was constant</w:t>
      </w:r>
    </w:p>
    <w:p w14:paraId="5F98060D" w14:textId="77777777" w:rsidR="00F97344" w:rsidRPr="00BF2CC8" w:rsidRDefault="00F97344" w:rsidP="00F97344">
      <w:pPr>
        <w:pStyle w:val="Level4"/>
      </w:pPr>
      <w:bookmarkStart w:id="115" w:name="_DV_M548"/>
      <w:bookmarkEnd w:id="115"/>
      <w:r w:rsidRPr="00BF2CC8">
        <w:t>-</w:t>
      </w:r>
      <w:r w:rsidRPr="00BF2CC8">
        <w:tab/>
        <w:t>the oscillations are adequately damped</w:t>
      </w:r>
    </w:p>
    <w:p w14:paraId="662CF8FC" w14:textId="77777777" w:rsidR="00F97344" w:rsidRPr="00BA05AE" w:rsidRDefault="00F97344" w:rsidP="00F97344">
      <w:pPr>
        <w:pStyle w:val="Level1Text"/>
        <w:rPr>
          <w:color w:val="auto"/>
        </w:rPr>
      </w:pPr>
      <w:bookmarkStart w:id="116" w:name="_DV_M549"/>
      <w:bookmarkEnd w:id="116"/>
      <w:r w:rsidRPr="00BA05AE">
        <w:rPr>
          <w:color w:val="auto"/>
        </w:rPr>
        <w:t>CC.6.3.15.3</w:t>
      </w:r>
      <w:r w:rsidRPr="00BA05AE">
        <w:rPr>
          <w:color w:val="auto"/>
        </w:rPr>
        <w:tab/>
      </w:r>
      <w:r w:rsidRPr="00BA05AE">
        <w:rPr>
          <w:color w:val="auto"/>
          <w:u w:val="single"/>
        </w:rPr>
        <w:t>Other Requirements</w:t>
      </w:r>
    </w:p>
    <w:p w14:paraId="6658DAB3" w14:textId="77777777" w:rsidR="00F97344" w:rsidRPr="00BF2CC8" w:rsidRDefault="00F97344" w:rsidP="00F97344">
      <w:pPr>
        <w:pStyle w:val="Level2Text"/>
        <w:rPr>
          <w:lang w:val="en-GB"/>
        </w:rPr>
      </w:pPr>
      <w:bookmarkStart w:id="117" w:name="_DV_M550"/>
      <w:bookmarkEnd w:id="117"/>
      <w:r w:rsidRPr="00BF2CC8">
        <w:rPr>
          <w:lang w:val="en-GB"/>
        </w:rPr>
        <w:t>(</w:t>
      </w:r>
      <w:proofErr w:type="spellStart"/>
      <w:r w:rsidRPr="00BF2CC8">
        <w:rPr>
          <w:lang w:val="en-GB"/>
        </w:rPr>
        <w:t>i</w:t>
      </w:r>
      <w:proofErr w:type="spellEnd"/>
      <w:r w:rsidRPr="00BF2CC8">
        <w:rPr>
          <w:lang w:val="en-GB"/>
        </w:rPr>
        <w:t>)</w:t>
      </w:r>
      <w:r w:rsidRPr="00BF2CC8">
        <w:rPr>
          <w:lang w:val="en-GB"/>
        </w:rPr>
        <w:tab/>
        <w:t xml:space="preserve">In the case of a </w:t>
      </w:r>
      <w:r w:rsidRPr="00BF2CC8">
        <w:rPr>
          <w:b/>
          <w:lang w:val="en-GB"/>
        </w:rPr>
        <w:t xml:space="preserve">Power Park Module </w:t>
      </w:r>
      <w:r w:rsidRPr="00BF2CC8">
        <w:rPr>
          <w:lang w:val="en-GB"/>
        </w:rPr>
        <w:t xml:space="preserve">(comprising of wind-turbine generator units), the requirements in CC.6.3.15.1 and CC.6.3.15.2 do not apply when the </w:t>
      </w:r>
      <w:r w:rsidRPr="00BF2CC8">
        <w:rPr>
          <w:b/>
          <w:lang w:val="en-GB"/>
        </w:rPr>
        <w:t>Power Park Module</w:t>
      </w:r>
      <w:r w:rsidRPr="00BF2CC8">
        <w:rPr>
          <w:lang w:val="en-GB"/>
        </w:rPr>
        <w:t xml:space="preserve"> is operating at less than 5% of its </w:t>
      </w:r>
      <w:r w:rsidRPr="00BF2CC8">
        <w:rPr>
          <w:b/>
          <w:lang w:val="en-GB"/>
        </w:rPr>
        <w:t xml:space="preserve">Rated MW </w:t>
      </w:r>
      <w:r w:rsidRPr="00BF2CC8">
        <w:rPr>
          <w:lang w:val="en-GB"/>
        </w:rPr>
        <w:t xml:space="preserve">or during very high wind speed conditions when more than 50% of the wind turbine generator units in a </w:t>
      </w:r>
      <w:r w:rsidRPr="00BF2CC8">
        <w:rPr>
          <w:b/>
          <w:lang w:val="en-GB"/>
        </w:rPr>
        <w:t>Power Park Module</w:t>
      </w:r>
      <w:r w:rsidRPr="00BF2CC8">
        <w:rPr>
          <w:lang w:val="en-GB"/>
        </w:rPr>
        <w:t xml:space="preserve">  have been shut down or disconnected under an emergency shutdown sequence to protect </w:t>
      </w:r>
      <w:r w:rsidRPr="00BF2CC8">
        <w:rPr>
          <w:b/>
          <w:lang w:val="en-GB"/>
        </w:rPr>
        <w:t xml:space="preserve">GB Code </w:t>
      </w:r>
      <w:r w:rsidRPr="00BF2CC8">
        <w:rPr>
          <w:lang w:val="en-GB"/>
        </w:rPr>
        <w:t xml:space="preserve"> </w:t>
      </w:r>
      <w:r w:rsidRPr="00BF2CC8">
        <w:rPr>
          <w:b/>
          <w:lang w:val="en-GB"/>
        </w:rPr>
        <w:t>User’s Plant</w:t>
      </w:r>
      <w:r w:rsidRPr="00BF2CC8">
        <w:rPr>
          <w:lang w:val="en-GB"/>
        </w:rPr>
        <w:t xml:space="preserve"> and </w:t>
      </w:r>
      <w:r w:rsidRPr="00BF2CC8">
        <w:rPr>
          <w:b/>
          <w:lang w:val="en-GB"/>
        </w:rPr>
        <w:t>Apparatus</w:t>
      </w:r>
      <w:r w:rsidRPr="00BF2CC8">
        <w:rPr>
          <w:lang w:val="en-GB"/>
        </w:rPr>
        <w:t>.</w:t>
      </w:r>
    </w:p>
    <w:p w14:paraId="79CAE83B" w14:textId="77777777" w:rsidR="00F97344" w:rsidRPr="00BF2CC8" w:rsidRDefault="00F97344" w:rsidP="00F97344">
      <w:pPr>
        <w:pStyle w:val="Level2Text"/>
        <w:rPr>
          <w:lang w:val="en-GB"/>
        </w:rPr>
      </w:pPr>
      <w:bookmarkStart w:id="118" w:name="_DV_M551"/>
      <w:bookmarkEnd w:id="118"/>
      <w:r w:rsidRPr="00BF2CC8">
        <w:rPr>
          <w:lang w:val="en-GB"/>
        </w:rPr>
        <w:t>(ii)</w:t>
      </w:r>
      <w:r w:rsidRPr="00BF2CC8">
        <w:rPr>
          <w:lang w:val="en-GB"/>
        </w:rPr>
        <w:tab/>
        <w:t xml:space="preserve">In addition to meeting the conditions specified in CC.6.1.5(b) and CC.6.1.6, each </w:t>
      </w:r>
      <w:r w:rsidRPr="00BF2CC8">
        <w:rPr>
          <w:b/>
          <w:lang w:val="en-GB"/>
        </w:rPr>
        <w:t>Non-Synchronous</w:t>
      </w:r>
      <w:r w:rsidRPr="00BF2CC8">
        <w:rPr>
          <w:lang w:val="en-GB"/>
        </w:rPr>
        <w:t xml:space="preserve"> </w:t>
      </w:r>
      <w:r w:rsidRPr="00BF2CC8">
        <w:rPr>
          <w:b/>
          <w:lang w:val="en-GB"/>
        </w:rPr>
        <w:t>Generating Unit</w:t>
      </w:r>
      <w:bookmarkStart w:id="119" w:name="_DV_M552"/>
      <w:bookmarkStart w:id="120" w:name="_DV_C209"/>
      <w:bookmarkEnd w:id="119"/>
      <w:r w:rsidRPr="00BF2CC8">
        <w:rPr>
          <w:lang w:val="en-GB"/>
        </w:rPr>
        <w:t>,</w:t>
      </w:r>
      <w:r w:rsidRPr="00BF2CC8">
        <w:rPr>
          <w:b/>
          <w:bCs/>
          <w:lang w:val="en-GB"/>
        </w:rPr>
        <w:t xml:space="preserve"> OTSDUW Plant and Apparatus</w:t>
      </w:r>
      <w:bookmarkEnd w:id="120"/>
      <w:r w:rsidRPr="00BF2CC8">
        <w:rPr>
          <w:b/>
          <w:lang w:val="en-GB"/>
        </w:rPr>
        <w:t xml:space="preserve"> </w:t>
      </w:r>
      <w:r w:rsidRPr="00BF2CC8">
        <w:rPr>
          <w:lang w:val="en-GB"/>
        </w:rPr>
        <w:t>or</w:t>
      </w:r>
      <w:r w:rsidRPr="00BF2CC8">
        <w:rPr>
          <w:b/>
          <w:lang w:val="en-GB"/>
        </w:rPr>
        <w:t xml:space="preserve"> Power Park Module </w:t>
      </w:r>
      <w:r w:rsidRPr="00BF2CC8">
        <w:rPr>
          <w:lang w:val="en-GB"/>
        </w:rPr>
        <w:t xml:space="preserve">with a </w:t>
      </w:r>
      <w:r w:rsidRPr="00BF2CC8">
        <w:rPr>
          <w:b/>
          <w:lang w:val="en-GB"/>
        </w:rPr>
        <w:t>Completion Date</w:t>
      </w:r>
      <w:r w:rsidRPr="00BF2CC8">
        <w:rPr>
          <w:lang w:val="en-GB"/>
        </w:rPr>
        <w:t xml:space="preserve"> after 1 April 2005</w:t>
      </w:r>
      <w:r w:rsidRPr="00BF2CC8">
        <w:rPr>
          <w:b/>
          <w:lang w:val="en-GB"/>
        </w:rPr>
        <w:t xml:space="preserve"> </w:t>
      </w:r>
      <w:r w:rsidRPr="00BF2CC8">
        <w:rPr>
          <w:lang w:val="en-GB"/>
        </w:rPr>
        <w:t xml:space="preserve">and any constituent </w:t>
      </w:r>
      <w:r w:rsidRPr="00BF2CC8">
        <w:rPr>
          <w:b/>
          <w:lang w:val="en-GB"/>
        </w:rPr>
        <w:t>Power Park Unit</w:t>
      </w:r>
      <w:r w:rsidRPr="00BF2CC8">
        <w:rPr>
          <w:lang w:val="en-GB"/>
        </w:rPr>
        <w:t xml:space="preserve"> thereof will be required to withstand, without tripping, the negative phase sequence loading incurred by clearance of a close-up phase-to-phase fault, by </w:t>
      </w:r>
      <w:r w:rsidRPr="00BF2CC8">
        <w:rPr>
          <w:b/>
          <w:lang w:val="en-GB"/>
        </w:rPr>
        <w:t>System</w:t>
      </w:r>
      <w:r w:rsidRPr="00BF2CC8">
        <w:rPr>
          <w:lang w:val="en-GB"/>
        </w:rPr>
        <w:t xml:space="preserve"> </w:t>
      </w:r>
      <w:r w:rsidRPr="00BF2CC8">
        <w:rPr>
          <w:b/>
          <w:lang w:val="en-GB"/>
        </w:rPr>
        <w:t>Back-Up</w:t>
      </w:r>
      <w:r w:rsidRPr="00BF2CC8">
        <w:rPr>
          <w:lang w:val="en-GB"/>
        </w:rPr>
        <w:t xml:space="preserve"> </w:t>
      </w:r>
      <w:r w:rsidRPr="00BF2CC8">
        <w:rPr>
          <w:b/>
          <w:lang w:val="en-GB"/>
        </w:rPr>
        <w:t>Protection</w:t>
      </w:r>
      <w:r w:rsidRPr="00BF2CC8">
        <w:rPr>
          <w:lang w:val="en-GB"/>
        </w:rPr>
        <w:t xml:space="preserve"> on the </w:t>
      </w:r>
      <w:r w:rsidRPr="00BF2CC8">
        <w:rPr>
          <w:b/>
          <w:lang w:val="en-GB"/>
        </w:rPr>
        <w:t xml:space="preserve">Onshore Transmission System </w:t>
      </w:r>
      <w:r w:rsidRPr="00BF2CC8">
        <w:rPr>
          <w:lang w:val="en-GB"/>
        </w:rPr>
        <w:t>operating at</w:t>
      </w:r>
      <w:r w:rsidRPr="00BF2CC8">
        <w:rPr>
          <w:b/>
          <w:lang w:val="en-GB"/>
        </w:rPr>
        <w:t xml:space="preserve"> </w:t>
      </w:r>
      <w:proofErr w:type="spellStart"/>
      <w:r w:rsidRPr="00BF2CC8">
        <w:rPr>
          <w:b/>
          <w:lang w:val="en-GB"/>
        </w:rPr>
        <w:t>Supergrid</w:t>
      </w:r>
      <w:proofErr w:type="spellEnd"/>
      <w:r w:rsidRPr="00BF2CC8">
        <w:rPr>
          <w:b/>
          <w:lang w:val="en-GB"/>
        </w:rPr>
        <w:t xml:space="preserve"> Voltage</w:t>
      </w:r>
      <w:r w:rsidRPr="00BF2CC8">
        <w:rPr>
          <w:lang w:val="en-GB"/>
        </w:rPr>
        <w:t>.</w:t>
      </w:r>
    </w:p>
    <w:p w14:paraId="783C0C27" w14:textId="77777777" w:rsidR="00F97344" w:rsidRPr="00BF2CC8" w:rsidRDefault="00F97344" w:rsidP="00F97344">
      <w:pPr>
        <w:pStyle w:val="Level2Text"/>
        <w:rPr>
          <w:lang w:val="en-GB"/>
        </w:rPr>
      </w:pPr>
      <w:bookmarkStart w:id="121" w:name="_DV_M553"/>
      <w:bookmarkEnd w:id="121"/>
      <w:r w:rsidRPr="00BF2CC8">
        <w:rPr>
          <w:lang w:val="en-GB"/>
        </w:rPr>
        <w:t>(iii)</w:t>
      </w:r>
      <w:r w:rsidRPr="00BF2CC8">
        <w:rPr>
          <w:lang w:val="en-GB"/>
        </w:rPr>
        <w:tab/>
        <w:t xml:space="preserve">In the case of an </w:t>
      </w:r>
      <w:r w:rsidRPr="00BF2CC8">
        <w:rPr>
          <w:b/>
          <w:lang w:val="en-GB"/>
        </w:rPr>
        <w:t>Onshore</w:t>
      </w:r>
      <w:r w:rsidRPr="00BF2CC8">
        <w:rPr>
          <w:lang w:val="en-GB"/>
        </w:rPr>
        <w:t xml:space="preserve"> </w:t>
      </w:r>
      <w:r w:rsidRPr="00BF2CC8">
        <w:rPr>
          <w:b/>
          <w:lang w:val="en-GB"/>
        </w:rPr>
        <w:t xml:space="preserve">Power Park Module </w:t>
      </w:r>
      <w:r w:rsidRPr="00BF2CC8">
        <w:rPr>
          <w:lang w:val="en-GB"/>
        </w:rPr>
        <w:t xml:space="preserve">in Scotland with a </w:t>
      </w:r>
      <w:r w:rsidRPr="00BF2CC8">
        <w:rPr>
          <w:b/>
          <w:lang w:val="en-GB"/>
        </w:rPr>
        <w:t>Completion Date</w:t>
      </w:r>
      <w:r w:rsidRPr="00BF2CC8">
        <w:rPr>
          <w:lang w:val="en-GB"/>
        </w:rPr>
        <w:t xml:space="preserve"> before 1 January 2004 and a </w:t>
      </w:r>
      <w:r w:rsidRPr="00BF2CC8">
        <w:rPr>
          <w:b/>
          <w:lang w:val="en-GB"/>
        </w:rPr>
        <w:t>Registered Capacity</w:t>
      </w:r>
      <w:r w:rsidRPr="00BF2CC8">
        <w:rPr>
          <w:lang w:val="en-GB"/>
        </w:rPr>
        <w:t xml:space="preserve"> less than 30MW the requirements in CC.6.3.15.1 (a) do not apply. In the case of an </w:t>
      </w:r>
      <w:r w:rsidRPr="00BF2CC8">
        <w:rPr>
          <w:b/>
          <w:lang w:val="en-GB"/>
        </w:rPr>
        <w:t>Onshore</w:t>
      </w:r>
      <w:r w:rsidRPr="00BF2CC8">
        <w:rPr>
          <w:lang w:val="en-GB"/>
        </w:rPr>
        <w:t xml:space="preserve"> </w:t>
      </w:r>
      <w:r w:rsidRPr="00BF2CC8">
        <w:rPr>
          <w:b/>
          <w:lang w:val="en-GB"/>
        </w:rPr>
        <w:t xml:space="preserve">Power Park Module </w:t>
      </w:r>
      <w:r w:rsidRPr="00BF2CC8">
        <w:rPr>
          <w:lang w:val="en-GB"/>
        </w:rPr>
        <w:t xml:space="preserve">in Scotland with a </w:t>
      </w:r>
      <w:r w:rsidRPr="00BF2CC8">
        <w:rPr>
          <w:b/>
          <w:lang w:val="en-GB"/>
        </w:rPr>
        <w:t>Completion Date</w:t>
      </w:r>
      <w:r w:rsidRPr="00BF2CC8">
        <w:rPr>
          <w:lang w:val="en-GB"/>
        </w:rPr>
        <w:t xml:space="preserve"> on or after 1 January 2004 and before 1 July 2005 and a </w:t>
      </w:r>
      <w:r w:rsidRPr="00BF2CC8">
        <w:rPr>
          <w:b/>
          <w:lang w:val="en-GB"/>
        </w:rPr>
        <w:t>Registered Capacity</w:t>
      </w:r>
      <w:r w:rsidRPr="00BF2CC8">
        <w:rPr>
          <w:lang w:val="en-GB"/>
        </w:rPr>
        <w:t xml:space="preserve"> less than 30MW the requirements in CC.6.3.15.1 (a) are relaxed from the minimum </w:t>
      </w:r>
      <w:r w:rsidRPr="00BF2CC8">
        <w:rPr>
          <w:b/>
          <w:lang w:val="en-GB"/>
        </w:rPr>
        <w:t xml:space="preserve">Onshore Transmission System </w:t>
      </w:r>
      <w:proofErr w:type="spellStart"/>
      <w:r w:rsidRPr="00BF2CC8">
        <w:rPr>
          <w:b/>
          <w:lang w:val="en-GB"/>
        </w:rPr>
        <w:t>Supergrid</w:t>
      </w:r>
      <w:proofErr w:type="spellEnd"/>
      <w:r w:rsidRPr="00BF2CC8">
        <w:rPr>
          <w:b/>
          <w:lang w:val="en-GB"/>
        </w:rPr>
        <w:t xml:space="preserve"> Voltage</w:t>
      </w:r>
      <w:r w:rsidRPr="00BF2CC8">
        <w:rPr>
          <w:lang w:val="en-GB"/>
        </w:rPr>
        <w:t xml:space="preserve"> of zero to a minimum </w:t>
      </w:r>
      <w:r w:rsidRPr="00BF2CC8">
        <w:rPr>
          <w:b/>
          <w:lang w:val="en-GB"/>
        </w:rPr>
        <w:t xml:space="preserve">Onshore Transmission System </w:t>
      </w:r>
      <w:proofErr w:type="spellStart"/>
      <w:r w:rsidRPr="00BF2CC8">
        <w:rPr>
          <w:b/>
          <w:lang w:val="en-GB"/>
        </w:rPr>
        <w:t>Supergrid</w:t>
      </w:r>
      <w:proofErr w:type="spellEnd"/>
      <w:r w:rsidRPr="00BF2CC8">
        <w:rPr>
          <w:b/>
          <w:lang w:val="en-GB"/>
        </w:rPr>
        <w:t xml:space="preserve"> Voltage</w:t>
      </w:r>
      <w:r w:rsidRPr="00BF2CC8">
        <w:rPr>
          <w:lang w:val="en-GB"/>
        </w:rPr>
        <w:t xml:space="preserve"> of 15% of nominal. In the case of an </w:t>
      </w:r>
      <w:r w:rsidRPr="00BF2CC8">
        <w:rPr>
          <w:b/>
          <w:lang w:val="en-GB"/>
        </w:rPr>
        <w:t>Onshore</w:t>
      </w:r>
      <w:r w:rsidRPr="00BF2CC8">
        <w:rPr>
          <w:lang w:val="en-GB"/>
        </w:rPr>
        <w:t xml:space="preserve"> </w:t>
      </w:r>
      <w:r w:rsidRPr="00BF2CC8">
        <w:rPr>
          <w:b/>
          <w:lang w:val="en-GB"/>
        </w:rPr>
        <w:t xml:space="preserve">Power Park Module </w:t>
      </w:r>
      <w:r w:rsidRPr="00BF2CC8">
        <w:rPr>
          <w:lang w:val="en-GB"/>
        </w:rPr>
        <w:t xml:space="preserve">in Scotland with a </w:t>
      </w:r>
      <w:r w:rsidRPr="00BF2CC8">
        <w:rPr>
          <w:b/>
          <w:lang w:val="en-GB"/>
        </w:rPr>
        <w:t>Completion Date</w:t>
      </w:r>
      <w:r w:rsidRPr="00BF2CC8">
        <w:rPr>
          <w:lang w:val="en-GB"/>
        </w:rPr>
        <w:t xml:space="preserve"> before 1 January 2004 and a </w:t>
      </w:r>
      <w:r w:rsidRPr="00BF2CC8">
        <w:rPr>
          <w:b/>
          <w:lang w:val="en-GB"/>
        </w:rPr>
        <w:t>Registered Capacity</w:t>
      </w:r>
      <w:r w:rsidRPr="00BF2CC8">
        <w:rPr>
          <w:lang w:val="en-GB"/>
        </w:rPr>
        <w:t xml:space="preserve"> of 30MW and above the requirements in CC.6.3.15.1 (a) are relaxed from the minimum </w:t>
      </w:r>
      <w:r w:rsidRPr="00BF2CC8">
        <w:rPr>
          <w:b/>
          <w:lang w:val="en-GB"/>
        </w:rPr>
        <w:t xml:space="preserve">Onshore Transmission System </w:t>
      </w:r>
      <w:proofErr w:type="spellStart"/>
      <w:r w:rsidRPr="00BF2CC8">
        <w:rPr>
          <w:b/>
          <w:lang w:val="en-GB"/>
        </w:rPr>
        <w:t>Supergrid</w:t>
      </w:r>
      <w:proofErr w:type="spellEnd"/>
      <w:r w:rsidRPr="00BF2CC8">
        <w:rPr>
          <w:b/>
          <w:lang w:val="en-GB"/>
        </w:rPr>
        <w:t xml:space="preserve"> Voltage</w:t>
      </w:r>
      <w:r w:rsidRPr="00BF2CC8">
        <w:rPr>
          <w:lang w:val="en-GB"/>
        </w:rPr>
        <w:t xml:space="preserve"> of zero to a minimum </w:t>
      </w:r>
      <w:r w:rsidRPr="00BF2CC8">
        <w:rPr>
          <w:b/>
          <w:lang w:val="en-GB"/>
        </w:rPr>
        <w:t xml:space="preserve">Onshore Transmission System </w:t>
      </w:r>
      <w:proofErr w:type="spellStart"/>
      <w:r w:rsidRPr="00BF2CC8">
        <w:rPr>
          <w:b/>
          <w:lang w:val="en-GB"/>
        </w:rPr>
        <w:t>Supergrid</w:t>
      </w:r>
      <w:proofErr w:type="spellEnd"/>
      <w:r w:rsidRPr="00BF2CC8">
        <w:rPr>
          <w:b/>
          <w:lang w:val="en-GB"/>
        </w:rPr>
        <w:t xml:space="preserve"> Voltage</w:t>
      </w:r>
      <w:r w:rsidRPr="00BF2CC8">
        <w:rPr>
          <w:lang w:val="en-GB"/>
        </w:rPr>
        <w:t xml:space="preserve"> of 15% of nominal.</w:t>
      </w:r>
    </w:p>
    <w:p w14:paraId="32AB2396" w14:textId="77777777" w:rsidR="00F97344" w:rsidRPr="00BF2CC8" w:rsidRDefault="00F97344" w:rsidP="00F97344">
      <w:pPr>
        <w:pStyle w:val="Level2Text"/>
        <w:rPr>
          <w:lang w:val="en-GB"/>
        </w:rPr>
      </w:pPr>
      <w:bookmarkStart w:id="122" w:name="_DV_M554"/>
      <w:bookmarkStart w:id="123" w:name="_DV_M555"/>
      <w:bookmarkEnd w:id="122"/>
      <w:bookmarkEnd w:id="123"/>
      <w:r w:rsidRPr="00BF2CC8">
        <w:rPr>
          <w:lang w:val="en-GB"/>
        </w:rPr>
        <w:t>(iv)</w:t>
      </w:r>
      <w:r w:rsidRPr="00BF2CC8">
        <w:rPr>
          <w:lang w:val="en-GB"/>
        </w:rPr>
        <w:tab/>
        <w:t xml:space="preserve">To avoid unwanted island operation, </w:t>
      </w:r>
      <w:r w:rsidRPr="00BF2CC8">
        <w:rPr>
          <w:b/>
          <w:lang w:val="en-GB"/>
        </w:rPr>
        <w:t xml:space="preserve">Non-Synchronous Generating Units </w:t>
      </w:r>
      <w:r w:rsidRPr="00BF2CC8">
        <w:rPr>
          <w:lang w:val="en-GB"/>
        </w:rPr>
        <w:t>in</w:t>
      </w:r>
      <w:r w:rsidRPr="00BF2CC8">
        <w:rPr>
          <w:b/>
          <w:lang w:val="en-GB"/>
        </w:rPr>
        <w:t xml:space="preserve"> </w:t>
      </w:r>
      <w:r w:rsidRPr="00BF2CC8">
        <w:rPr>
          <w:lang w:val="en-GB"/>
        </w:rPr>
        <w:t xml:space="preserve">Scotland (and those directly connected to a </w:t>
      </w:r>
      <w:r w:rsidRPr="00BF2CC8">
        <w:rPr>
          <w:b/>
          <w:lang w:val="en-GB"/>
        </w:rPr>
        <w:t>Scottish Offshore Transmission System</w:t>
      </w:r>
      <w:proofErr w:type="gramStart"/>
      <w:r w:rsidRPr="00BF2CC8">
        <w:rPr>
          <w:lang w:val="en-GB"/>
        </w:rPr>
        <w:t>),</w:t>
      </w:r>
      <w:r w:rsidRPr="00BF2CC8">
        <w:rPr>
          <w:b/>
          <w:lang w:val="en-GB"/>
        </w:rPr>
        <w:t xml:space="preserve">  Power</w:t>
      </w:r>
      <w:proofErr w:type="gramEnd"/>
      <w:r w:rsidRPr="00BF2CC8">
        <w:rPr>
          <w:b/>
          <w:lang w:val="en-GB"/>
        </w:rPr>
        <w:t xml:space="preserve"> Park Modules</w:t>
      </w:r>
      <w:r w:rsidRPr="00BF2CC8">
        <w:rPr>
          <w:lang w:val="en-GB"/>
        </w:rPr>
        <w:t xml:space="preserve"> in Scotland (and those directly connected to a</w:t>
      </w:r>
      <w:r w:rsidRPr="00BF2CC8">
        <w:rPr>
          <w:b/>
          <w:lang w:val="en-GB"/>
        </w:rPr>
        <w:t xml:space="preserve"> Scottish Offshore Transmission System</w:t>
      </w:r>
      <w:r w:rsidRPr="00BF2CC8">
        <w:rPr>
          <w:lang w:val="en-GB"/>
        </w:rPr>
        <w:t>)</w:t>
      </w:r>
      <w:bookmarkStart w:id="124" w:name="_DV_M556"/>
      <w:bookmarkStart w:id="125" w:name="_DV_C210"/>
      <w:bookmarkEnd w:id="124"/>
      <w:r w:rsidRPr="00BF2CC8">
        <w:rPr>
          <w:b/>
          <w:lang w:val="en-GB"/>
        </w:rPr>
        <w:t xml:space="preserve"> </w:t>
      </w:r>
      <w:r w:rsidRPr="00BF2CC8">
        <w:rPr>
          <w:lang w:val="en-GB"/>
        </w:rPr>
        <w:t xml:space="preserve">, or </w:t>
      </w:r>
      <w:r w:rsidRPr="00BF2CC8">
        <w:rPr>
          <w:b/>
          <w:bCs/>
          <w:lang w:val="en-GB"/>
        </w:rPr>
        <w:t>OTSDUW Plant and Apparatus</w:t>
      </w:r>
      <w:r w:rsidRPr="00BF2CC8">
        <w:rPr>
          <w:lang w:val="en-GB"/>
        </w:rPr>
        <w:t xml:space="preserve"> with an </w:t>
      </w:r>
      <w:r w:rsidRPr="00BF2CC8">
        <w:rPr>
          <w:b/>
          <w:bCs/>
          <w:lang w:val="en-GB"/>
        </w:rPr>
        <w:t xml:space="preserve">Interface Point </w:t>
      </w:r>
      <w:r w:rsidRPr="00BF2CC8">
        <w:rPr>
          <w:lang w:val="en-GB"/>
        </w:rPr>
        <w:t>in Scotland</w:t>
      </w:r>
      <w:bookmarkEnd w:id="125"/>
      <w:r w:rsidRPr="00BF2CC8">
        <w:rPr>
          <w:b/>
          <w:bCs/>
          <w:lang w:val="en-GB"/>
        </w:rPr>
        <w:t xml:space="preserve"> </w:t>
      </w:r>
      <w:r w:rsidRPr="00BF2CC8">
        <w:rPr>
          <w:lang w:val="en-GB"/>
        </w:rPr>
        <w:t>shall be tripped for the following conditions:</w:t>
      </w:r>
    </w:p>
    <w:p w14:paraId="6A810F3A" w14:textId="77777777" w:rsidR="00F97344" w:rsidRPr="00BF2CC8" w:rsidRDefault="00F97344" w:rsidP="00F97344">
      <w:pPr>
        <w:pStyle w:val="Level3Text"/>
      </w:pPr>
      <w:bookmarkStart w:id="126" w:name="_DV_M557"/>
      <w:bookmarkEnd w:id="126"/>
      <w:r w:rsidRPr="00BF2CC8">
        <w:t>(1)</w:t>
      </w:r>
      <w:r w:rsidRPr="00BF2CC8">
        <w:tab/>
      </w:r>
      <w:r w:rsidRPr="00BF2CC8">
        <w:rPr>
          <w:b/>
        </w:rPr>
        <w:t>Frequency</w:t>
      </w:r>
      <w:r w:rsidRPr="00BF2CC8">
        <w:t xml:space="preserve"> above 52Hz for more than 2 seconds</w:t>
      </w:r>
    </w:p>
    <w:p w14:paraId="743206D3" w14:textId="77777777" w:rsidR="00F97344" w:rsidRPr="00BF2CC8" w:rsidRDefault="00F97344" w:rsidP="00F97344">
      <w:pPr>
        <w:pStyle w:val="Level3Text"/>
      </w:pPr>
      <w:bookmarkStart w:id="127" w:name="_DV_M558"/>
      <w:bookmarkEnd w:id="127"/>
      <w:r w:rsidRPr="00BF2CC8">
        <w:t>(2)</w:t>
      </w:r>
      <w:r w:rsidRPr="00BF2CC8">
        <w:tab/>
      </w:r>
      <w:r w:rsidRPr="00BF2CC8">
        <w:rPr>
          <w:b/>
        </w:rPr>
        <w:t>Frequency</w:t>
      </w:r>
      <w:r w:rsidRPr="00BF2CC8">
        <w:t xml:space="preserve"> below 47Hz for more than 2 seconds</w:t>
      </w:r>
    </w:p>
    <w:p w14:paraId="3E3CB5ED" w14:textId="77777777" w:rsidR="00F97344" w:rsidRPr="00BF2CC8" w:rsidRDefault="00F97344" w:rsidP="00F97344">
      <w:pPr>
        <w:pStyle w:val="Level3Text"/>
      </w:pPr>
      <w:bookmarkStart w:id="128" w:name="_DV_M559"/>
      <w:bookmarkEnd w:id="128"/>
      <w:r w:rsidRPr="00BF2CC8">
        <w:t>(3)</w:t>
      </w:r>
      <w:r w:rsidRPr="00BF2CC8">
        <w:tab/>
        <w:t xml:space="preserve">Voltage as measured at the </w:t>
      </w:r>
      <w:r w:rsidRPr="00BF2CC8">
        <w:rPr>
          <w:b/>
        </w:rPr>
        <w:t>Onshore</w:t>
      </w:r>
      <w:r w:rsidRPr="00BF2CC8">
        <w:t xml:space="preserve"> </w:t>
      </w:r>
      <w:r w:rsidRPr="00BF2CC8">
        <w:rPr>
          <w:b/>
        </w:rPr>
        <w:t>Connection Point</w:t>
      </w:r>
      <w:r w:rsidRPr="00BF2CC8">
        <w:t xml:space="preserve"> or </w:t>
      </w:r>
      <w:r w:rsidRPr="00BF2CC8">
        <w:rPr>
          <w:b/>
        </w:rPr>
        <w:t>Onshore</w:t>
      </w:r>
      <w:r w:rsidRPr="00BF2CC8">
        <w:t xml:space="preserve"> </w:t>
      </w:r>
      <w:r w:rsidRPr="00BF2CC8">
        <w:rPr>
          <w:b/>
        </w:rPr>
        <w:t xml:space="preserve">User System Entry Point </w:t>
      </w:r>
      <w:r w:rsidRPr="00BF2CC8">
        <w:t xml:space="preserve">or </w:t>
      </w:r>
      <w:r w:rsidRPr="00BF2CC8">
        <w:rPr>
          <w:b/>
        </w:rPr>
        <w:t>Offshore Grid Entry Point</w:t>
      </w:r>
      <w:r w:rsidRPr="00BF2CC8">
        <w:t xml:space="preserve"> </w:t>
      </w:r>
      <w:bookmarkStart w:id="129" w:name="_DV_M560"/>
      <w:bookmarkStart w:id="130" w:name="_DV_C211"/>
      <w:bookmarkEnd w:id="129"/>
      <w:r w:rsidRPr="00BF2CC8">
        <w:t xml:space="preserve">or </w:t>
      </w:r>
      <w:r w:rsidRPr="00BF2CC8">
        <w:rPr>
          <w:b/>
          <w:bCs/>
        </w:rPr>
        <w:t xml:space="preserve">Interface Point </w:t>
      </w:r>
      <w:r w:rsidRPr="00BF2CC8">
        <w:t xml:space="preserve">in the case of </w:t>
      </w:r>
      <w:r w:rsidRPr="00BF2CC8">
        <w:rPr>
          <w:b/>
          <w:bCs/>
        </w:rPr>
        <w:t>OTSDUW Plant and Apparatus</w:t>
      </w:r>
      <w:bookmarkEnd w:id="130"/>
      <w:r w:rsidRPr="00BF2CC8">
        <w:t xml:space="preserve"> is below 80% for more than 2.5 seconds</w:t>
      </w:r>
    </w:p>
    <w:p w14:paraId="3A1C26E1" w14:textId="77777777" w:rsidR="00F97344" w:rsidRPr="00BF2CC8" w:rsidRDefault="00F97344" w:rsidP="00F97344">
      <w:pPr>
        <w:pStyle w:val="Level3Text"/>
      </w:pPr>
      <w:bookmarkStart w:id="131" w:name="_DV_M561"/>
      <w:bookmarkEnd w:id="131"/>
      <w:r w:rsidRPr="00BF2CC8">
        <w:t>(4)</w:t>
      </w:r>
      <w:r w:rsidRPr="00BF2CC8">
        <w:tab/>
        <w:t xml:space="preserve">Voltage as measured at the </w:t>
      </w:r>
      <w:r w:rsidRPr="00BF2CC8">
        <w:rPr>
          <w:b/>
        </w:rPr>
        <w:t>Onshore</w:t>
      </w:r>
      <w:r w:rsidRPr="00BF2CC8">
        <w:t xml:space="preserve"> </w:t>
      </w:r>
      <w:r w:rsidRPr="00BF2CC8">
        <w:rPr>
          <w:b/>
        </w:rPr>
        <w:t>Connection Point</w:t>
      </w:r>
      <w:r w:rsidRPr="00BF2CC8">
        <w:t xml:space="preserve"> or </w:t>
      </w:r>
      <w:r w:rsidRPr="00BF2CC8">
        <w:rPr>
          <w:b/>
        </w:rPr>
        <w:t>Onshore</w:t>
      </w:r>
      <w:r w:rsidRPr="00BF2CC8">
        <w:t xml:space="preserve"> </w:t>
      </w:r>
      <w:r w:rsidRPr="00BF2CC8">
        <w:rPr>
          <w:b/>
        </w:rPr>
        <w:t>User System Entry Point</w:t>
      </w:r>
      <w:r w:rsidRPr="00BF2CC8">
        <w:t xml:space="preserve"> or </w:t>
      </w:r>
      <w:r w:rsidRPr="00BF2CC8">
        <w:rPr>
          <w:b/>
        </w:rPr>
        <w:t>Offshore Grid Entry Point</w:t>
      </w:r>
      <w:r w:rsidRPr="00BF2CC8">
        <w:t xml:space="preserve"> </w:t>
      </w:r>
      <w:bookmarkStart w:id="132" w:name="_DV_M562"/>
      <w:bookmarkStart w:id="133" w:name="_DV_C212"/>
      <w:bookmarkEnd w:id="132"/>
      <w:r w:rsidRPr="00BF2CC8">
        <w:t xml:space="preserve">or </w:t>
      </w:r>
      <w:r w:rsidRPr="00BF2CC8">
        <w:rPr>
          <w:b/>
          <w:bCs/>
        </w:rPr>
        <w:t xml:space="preserve">Interface Point </w:t>
      </w:r>
      <w:r w:rsidRPr="00BF2CC8">
        <w:t xml:space="preserve">in the case of </w:t>
      </w:r>
      <w:r w:rsidRPr="00BF2CC8">
        <w:rPr>
          <w:b/>
          <w:bCs/>
        </w:rPr>
        <w:t>OTSDUW Plant and Apparatus</w:t>
      </w:r>
      <w:bookmarkEnd w:id="133"/>
      <w:r w:rsidRPr="00BF2CC8">
        <w:t xml:space="preserve"> is above 120% (115% for 275kV) for more than 1 second.</w:t>
      </w:r>
    </w:p>
    <w:p w14:paraId="26F7DFB9" w14:textId="2D0A13CF" w:rsidR="00F97344" w:rsidRPr="00F97344" w:rsidRDefault="00F97344" w:rsidP="00F97344">
      <w:pPr>
        <w:pStyle w:val="Level2Text"/>
        <w:rPr>
          <w:lang w:val="en-GB"/>
        </w:rPr>
      </w:pPr>
      <w:bookmarkStart w:id="134" w:name="_DV_M563"/>
      <w:bookmarkEnd w:id="134"/>
      <w:r w:rsidRPr="00BF2CC8">
        <w:rPr>
          <w:snapToGrid/>
          <w:lang w:val="en-GB"/>
        </w:rPr>
        <w:tab/>
        <w:t xml:space="preserve">The times in sections (1) and (2) are maximum trip times.  Shorter times may be used to protect the </w:t>
      </w:r>
      <w:r w:rsidRPr="00BF2CC8">
        <w:rPr>
          <w:b/>
          <w:lang w:val="en-GB"/>
        </w:rPr>
        <w:t>Non-Synchronous Generating Units</w:t>
      </w:r>
      <w:bookmarkStart w:id="135" w:name="_DV_C213"/>
      <w:r w:rsidRPr="00BF2CC8">
        <w:rPr>
          <w:bCs/>
          <w:lang w:val="en-GB"/>
        </w:rPr>
        <w:t>,</w:t>
      </w:r>
      <w:r w:rsidRPr="00BF2CC8">
        <w:rPr>
          <w:b/>
          <w:bCs/>
          <w:lang w:val="en-GB"/>
        </w:rPr>
        <w:t xml:space="preserve"> </w:t>
      </w:r>
      <w:r w:rsidRPr="00BF2CC8">
        <w:rPr>
          <w:lang w:val="en-GB"/>
        </w:rPr>
        <w:t xml:space="preserve">or </w:t>
      </w:r>
      <w:r w:rsidRPr="00BF2CC8">
        <w:rPr>
          <w:b/>
          <w:bCs/>
          <w:lang w:val="en-GB"/>
        </w:rPr>
        <w:t>OTSDUW Plant and Apparatus</w:t>
      </w:r>
      <w:bookmarkStart w:id="136" w:name="_DV_M564"/>
      <w:bookmarkEnd w:id="135"/>
      <w:bookmarkEnd w:id="136"/>
      <w:r w:rsidRPr="00BF2CC8">
        <w:rPr>
          <w:lang w:val="en-GB"/>
        </w:rPr>
        <w:t xml:space="preserve"> or </w:t>
      </w:r>
      <w:r w:rsidRPr="00BF2CC8">
        <w:rPr>
          <w:b/>
          <w:lang w:val="en-GB"/>
        </w:rPr>
        <w:t>Power Park Modules</w:t>
      </w:r>
      <w:r w:rsidRPr="00BF2CC8">
        <w:rPr>
          <w:lang w:val="en-GB"/>
        </w:rPr>
        <w:t>.</w:t>
      </w:r>
      <w:r w:rsidRPr="00BF2CC8">
        <w:rPr>
          <w:b/>
          <w:lang w:val="en-GB"/>
        </w:rPr>
        <w:t xml:space="preserve"> </w:t>
      </w:r>
    </w:p>
    <w:p w14:paraId="65768E27" w14:textId="7DFAD618" w:rsidR="00F97344" w:rsidRPr="00F97344" w:rsidRDefault="00F97344" w:rsidP="00F97344">
      <w:pPr>
        <w:pStyle w:val="Level1Text"/>
        <w:rPr>
          <w:b/>
          <w:bCs/>
          <w:color w:val="auto"/>
        </w:rPr>
      </w:pPr>
      <w:r w:rsidRPr="00F97344">
        <w:rPr>
          <w:b/>
          <w:bCs/>
          <w:color w:val="auto"/>
        </w:rPr>
        <w:lastRenderedPageBreak/>
        <w:t xml:space="preserve">Proposed </w:t>
      </w:r>
      <w:r>
        <w:rPr>
          <w:b/>
          <w:bCs/>
          <w:color w:val="auto"/>
        </w:rPr>
        <w:t>changes</w:t>
      </w:r>
      <w:r w:rsidRPr="00F97344">
        <w:rPr>
          <w:b/>
          <w:bCs/>
          <w:color w:val="auto"/>
        </w:rPr>
        <w:t xml:space="preserve"> legal text </w:t>
      </w:r>
      <w:r>
        <w:rPr>
          <w:b/>
          <w:bCs/>
          <w:color w:val="auto"/>
        </w:rPr>
        <w:t xml:space="preserve">in </w:t>
      </w:r>
      <w:r>
        <w:rPr>
          <w:b/>
          <w:bCs/>
          <w:color w:val="auto"/>
        </w:rPr>
        <w:t>E</w:t>
      </w:r>
      <w:r w:rsidRPr="00F97344">
        <w:rPr>
          <w:b/>
          <w:bCs/>
          <w:color w:val="auto"/>
        </w:rPr>
        <w:t>CC</w:t>
      </w:r>
    </w:p>
    <w:p w14:paraId="0E4E8BC9" w14:textId="10386229" w:rsidR="00F97344" w:rsidRDefault="00F97344" w:rsidP="00F97344">
      <w:pPr>
        <w:spacing w:after="160" w:line="259" w:lineRule="auto"/>
      </w:pPr>
    </w:p>
    <w:p w14:paraId="76554DBF" w14:textId="77777777" w:rsidR="00F97344" w:rsidRDefault="00F97344" w:rsidP="00F97344">
      <w:pPr>
        <w:spacing w:after="160" w:line="259" w:lineRule="auto"/>
      </w:pPr>
    </w:p>
    <w:p w14:paraId="41948D46" w14:textId="77777777" w:rsidR="00F97344" w:rsidRPr="00E76848" w:rsidRDefault="00F97344" w:rsidP="00F97344">
      <w:pPr>
        <w:pStyle w:val="Level1Text"/>
        <w:tabs>
          <w:tab w:val="clear" w:pos="1418"/>
          <w:tab w:val="left" w:pos="1701"/>
        </w:tabs>
        <w:spacing w:after="0" w:line="240" w:lineRule="auto"/>
        <w:ind w:left="0" w:firstLine="0"/>
        <w:jc w:val="left"/>
        <w:rPr>
          <w:rFonts w:cs="Arial"/>
          <w:b/>
          <w:color w:val="auto"/>
          <w:u w:val="single"/>
        </w:rPr>
      </w:pPr>
      <w:r w:rsidRPr="00E76848">
        <w:rPr>
          <w:rFonts w:cs="Arial"/>
          <w:color w:val="auto"/>
        </w:rPr>
        <w:t>ECC.6.3.15</w:t>
      </w:r>
      <w:r w:rsidRPr="00E76848">
        <w:rPr>
          <w:rFonts w:cs="Arial"/>
          <w:color w:val="auto"/>
        </w:rPr>
        <w:tab/>
      </w:r>
      <w:r w:rsidRPr="00E76848">
        <w:rPr>
          <w:rFonts w:cs="Arial"/>
          <w:color w:val="auto"/>
          <w:u w:val="single"/>
        </w:rPr>
        <w:t>FAULT RIDE THROUGH</w:t>
      </w:r>
    </w:p>
    <w:p w14:paraId="7AFC9E0D" w14:textId="77777777" w:rsidR="00F97344" w:rsidRPr="00E76848" w:rsidRDefault="00F97344" w:rsidP="00F97344">
      <w:pPr>
        <w:pStyle w:val="Level1Text"/>
        <w:tabs>
          <w:tab w:val="clear" w:pos="1418"/>
          <w:tab w:val="left" w:pos="1701"/>
        </w:tabs>
        <w:spacing w:after="0" w:line="240" w:lineRule="auto"/>
        <w:ind w:left="1701" w:hanging="1701"/>
        <w:jc w:val="left"/>
        <w:rPr>
          <w:rFonts w:cs="Arial"/>
          <w:b/>
          <w:color w:val="auto"/>
          <w:u w:val="single"/>
        </w:rPr>
      </w:pPr>
    </w:p>
    <w:p w14:paraId="484860F1" w14:textId="77777777" w:rsidR="00F97344" w:rsidRPr="00E76848" w:rsidRDefault="00F97344" w:rsidP="00F97344">
      <w:pPr>
        <w:pStyle w:val="Level1Text"/>
        <w:tabs>
          <w:tab w:val="clear" w:pos="1418"/>
          <w:tab w:val="left" w:pos="1701"/>
        </w:tabs>
        <w:spacing w:after="0" w:line="240" w:lineRule="auto"/>
        <w:ind w:left="1701" w:hanging="1701"/>
        <w:rPr>
          <w:rFonts w:cs="Arial"/>
          <w:color w:val="auto"/>
          <w:u w:val="single"/>
        </w:rPr>
      </w:pPr>
      <w:r w:rsidRPr="00E76848">
        <w:rPr>
          <w:rFonts w:cs="Arial"/>
          <w:color w:val="auto"/>
        </w:rPr>
        <w:t>ECC.6.3.15.1</w:t>
      </w:r>
      <w:r w:rsidRPr="00E76848">
        <w:rPr>
          <w:rFonts w:cs="Arial"/>
          <w:color w:val="auto"/>
        </w:rPr>
        <w:tab/>
      </w:r>
      <w:r w:rsidRPr="00E76848">
        <w:rPr>
          <w:rFonts w:cs="Arial"/>
          <w:color w:val="auto"/>
          <w:u w:val="single"/>
        </w:rPr>
        <w:t xml:space="preserve">General </w:t>
      </w:r>
      <w:r w:rsidRPr="00E76848">
        <w:rPr>
          <w:rFonts w:cs="Arial"/>
          <w:b/>
          <w:color w:val="auto"/>
          <w:u w:val="single"/>
        </w:rPr>
        <w:t>Fault Ride Through</w:t>
      </w:r>
      <w:r w:rsidRPr="00E76848">
        <w:rPr>
          <w:rFonts w:cs="Arial"/>
          <w:color w:val="auto"/>
          <w:u w:val="single"/>
        </w:rPr>
        <w:t xml:space="preserve"> requirements, </w:t>
      </w:r>
      <w:proofErr w:type="gramStart"/>
      <w:r w:rsidRPr="00E76848">
        <w:rPr>
          <w:rFonts w:cs="Arial"/>
          <w:color w:val="auto"/>
          <w:u w:val="single"/>
        </w:rPr>
        <w:t>principles</w:t>
      </w:r>
      <w:proofErr w:type="gramEnd"/>
      <w:r w:rsidRPr="00E76848">
        <w:rPr>
          <w:rFonts w:cs="Arial"/>
          <w:color w:val="auto"/>
          <w:u w:val="single"/>
        </w:rPr>
        <w:t xml:space="preserve"> and concepts applicable to </w:t>
      </w:r>
      <w:r w:rsidRPr="00E76848">
        <w:rPr>
          <w:rFonts w:cs="Arial"/>
          <w:b/>
          <w:color w:val="auto"/>
          <w:u w:val="single"/>
        </w:rPr>
        <w:t>Type B</w:t>
      </w:r>
      <w:r w:rsidRPr="00E76848">
        <w:rPr>
          <w:rFonts w:cs="Arial"/>
          <w:color w:val="auto"/>
          <w:u w:val="single"/>
        </w:rPr>
        <w:t>,</w:t>
      </w:r>
      <w:r w:rsidRPr="00E76848">
        <w:rPr>
          <w:rFonts w:cs="Arial"/>
          <w:b/>
          <w:color w:val="auto"/>
          <w:u w:val="single"/>
        </w:rPr>
        <w:t xml:space="preserve"> Type C </w:t>
      </w:r>
      <w:r w:rsidRPr="00E76848">
        <w:rPr>
          <w:rFonts w:cs="Arial"/>
          <w:color w:val="auto"/>
          <w:u w:val="single"/>
        </w:rPr>
        <w:t>and</w:t>
      </w:r>
      <w:r w:rsidRPr="00E76848">
        <w:rPr>
          <w:rFonts w:cs="Arial"/>
          <w:b/>
          <w:color w:val="auto"/>
          <w:u w:val="single"/>
        </w:rPr>
        <w:t xml:space="preserve"> Type</w:t>
      </w:r>
      <w:r w:rsidRPr="00E76848">
        <w:rPr>
          <w:rFonts w:cs="Arial"/>
          <w:color w:val="auto"/>
          <w:u w:val="single"/>
        </w:rPr>
        <w:t xml:space="preserve"> </w:t>
      </w:r>
      <w:r w:rsidRPr="00E76848">
        <w:rPr>
          <w:rFonts w:cs="Arial"/>
          <w:b/>
          <w:color w:val="auto"/>
          <w:u w:val="single"/>
        </w:rPr>
        <w:t>D</w:t>
      </w:r>
      <w:r w:rsidRPr="00E76848">
        <w:rPr>
          <w:rFonts w:cs="Arial"/>
          <w:color w:val="auto"/>
          <w:u w:val="single"/>
        </w:rPr>
        <w:t xml:space="preserve"> </w:t>
      </w:r>
      <w:r w:rsidRPr="00E76848">
        <w:rPr>
          <w:rFonts w:cs="Arial"/>
          <w:b/>
          <w:color w:val="auto"/>
          <w:u w:val="single"/>
        </w:rPr>
        <w:t>Power Generating Modules</w:t>
      </w:r>
      <w:r w:rsidRPr="00E76848">
        <w:rPr>
          <w:rFonts w:cs="Arial"/>
          <w:color w:val="auto"/>
          <w:u w:val="single"/>
        </w:rPr>
        <w:t xml:space="preserve"> and </w:t>
      </w:r>
      <w:r w:rsidRPr="00E76848">
        <w:rPr>
          <w:rFonts w:cs="Arial"/>
          <w:b/>
          <w:color w:val="auto"/>
          <w:u w:val="single"/>
        </w:rPr>
        <w:t>OTSDUW Plant and Apparatus</w:t>
      </w:r>
      <w:r w:rsidRPr="00E76848">
        <w:rPr>
          <w:rFonts w:cs="Arial"/>
          <w:color w:val="auto"/>
          <w:u w:val="single"/>
        </w:rPr>
        <w:t xml:space="preserve"> subject to faults up to 140ms in duration</w:t>
      </w:r>
    </w:p>
    <w:p w14:paraId="1BBBE016" w14:textId="77777777" w:rsidR="00F97344" w:rsidRPr="00E76848" w:rsidRDefault="00F97344" w:rsidP="00F97344">
      <w:pPr>
        <w:pStyle w:val="Level1Text"/>
        <w:tabs>
          <w:tab w:val="clear" w:pos="1418"/>
          <w:tab w:val="left" w:pos="1701"/>
        </w:tabs>
        <w:spacing w:after="0" w:line="240" w:lineRule="auto"/>
        <w:ind w:left="1701" w:hanging="1701"/>
        <w:jc w:val="left"/>
        <w:rPr>
          <w:rFonts w:cs="Arial"/>
          <w:color w:val="auto"/>
        </w:rPr>
      </w:pPr>
    </w:p>
    <w:p w14:paraId="11905A00" w14:textId="77777777" w:rsidR="00F97344" w:rsidRPr="00E76848" w:rsidRDefault="00F97344" w:rsidP="00F97344">
      <w:pPr>
        <w:pStyle w:val="Level1Text"/>
        <w:tabs>
          <w:tab w:val="clear" w:pos="1418"/>
          <w:tab w:val="left" w:pos="1843"/>
        </w:tabs>
        <w:spacing w:after="0" w:line="240" w:lineRule="auto"/>
        <w:ind w:left="1701" w:hanging="1701"/>
        <w:rPr>
          <w:rFonts w:cs="Arial"/>
          <w:b/>
          <w:color w:val="auto"/>
        </w:rPr>
      </w:pPr>
      <w:r w:rsidRPr="00E76848">
        <w:rPr>
          <w:rFonts w:cs="Arial"/>
          <w:color w:val="auto"/>
        </w:rPr>
        <w:t>ECC.6.3.15.1.1</w:t>
      </w:r>
      <w:r w:rsidRPr="00E76848">
        <w:rPr>
          <w:rFonts w:cs="Arial"/>
          <w:color w:val="auto"/>
        </w:rPr>
        <w:tab/>
        <w:t xml:space="preserve">ECC.6.3.15.1 – ECC.6.3.15.8 section sets out the </w:t>
      </w:r>
      <w:r w:rsidRPr="00E76848">
        <w:rPr>
          <w:rFonts w:cs="Arial"/>
          <w:b/>
          <w:color w:val="auto"/>
        </w:rPr>
        <w:t>Fault Ride Through</w:t>
      </w:r>
      <w:r w:rsidRPr="00E76848">
        <w:rPr>
          <w:rFonts w:cs="Arial"/>
          <w:color w:val="auto"/>
        </w:rPr>
        <w:t xml:space="preserve"> requirements on </w:t>
      </w:r>
      <w:r w:rsidRPr="00E76848">
        <w:rPr>
          <w:rFonts w:cs="Arial"/>
          <w:b/>
          <w:color w:val="auto"/>
        </w:rPr>
        <w:t>Type B</w:t>
      </w:r>
      <w:r w:rsidRPr="00E76848">
        <w:rPr>
          <w:rFonts w:cs="Arial"/>
          <w:color w:val="auto"/>
        </w:rPr>
        <w:t>,</w:t>
      </w:r>
      <w:r w:rsidRPr="00E76848">
        <w:rPr>
          <w:rFonts w:cs="Arial"/>
          <w:b/>
          <w:color w:val="auto"/>
        </w:rPr>
        <w:t xml:space="preserve"> Type C </w:t>
      </w:r>
      <w:r w:rsidRPr="00E76848">
        <w:rPr>
          <w:rFonts w:cs="Arial"/>
          <w:color w:val="auto"/>
        </w:rPr>
        <w:t>and</w:t>
      </w:r>
      <w:r w:rsidRPr="00E76848">
        <w:rPr>
          <w:rFonts w:cs="Arial"/>
          <w:b/>
          <w:color w:val="auto"/>
        </w:rPr>
        <w:t xml:space="preserve"> Type D Power Generating Modules</w:t>
      </w:r>
      <w:r w:rsidRPr="00E76848">
        <w:rPr>
          <w:rFonts w:cs="Arial"/>
          <w:color w:val="auto"/>
        </w:rPr>
        <w:t>,</w:t>
      </w:r>
      <w:r w:rsidRPr="00E76848">
        <w:rPr>
          <w:rFonts w:cs="Arial"/>
          <w:b/>
          <w:color w:val="auto"/>
        </w:rPr>
        <w:t xml:space="preserve"> OTSDUW Plant and Apparatus </w:t>
      </w:r>
      <w:r w:rsidRPr="00E76848">
        <w:rPr>
          <w:rFonts w:cs="Arial"/>
          <w:color w:val="auto"/>
        </w:rPr>
        <w:t>and</w:t>
      </w:r>
      <w:r w:rsidRPr="00E76848">
        <w:rPr>
          <w:rFonts w:cs="Arial"/>
          <w:b/>
          <w:color w:val="auto"/>
        </w:rPr>
        <w:t xml:space="preserve"> HVDC </w:t>
      </w:r>
      <w:proofErr w:type="gramStart"/>
      <w:r w:rsidRPr="00E76848">
        <w:rPr>
          <w:rFonts w:cs="Arial"/>
          <w:b/>
          <w:color w:val="auto"/>
        </w:rPr>
        <w:t xml:space="preserve">Equipment  </w:t>
      </w:r>
      <w:r w:rsidRPr="00E76848">
        <w:rPr>
          <w:rFonts w:cs="Arial"/>
          <w:color w:val="auto"/>
        </w:rPr>
        <w:t>that</w:t>
      </w:r>
      <w:proofErr w:type="gramEnd"/>
      <w:r w:rsidRPr="00E76848">
        <w:rPr>
          <w:rFonts w:cs="Arial"/>
          <w:color w:val="auto"/>
        </w:rPr>
        <w:t xml:space="preserve"> shall apply in the event of a fault lasting up to 140ms in duration.</w:t>
      </w:r>
      <w:r w:rsidRPr="00E76848">
        <w:rPr>
          <w:rFonts w:cs="Arial"/>
          <w:b/>
          <w:color w:val="auto"/>
        </w:rPr>
        <w:t xml:space="preserve"> </w:t>
      </w:r>
    </w:p>
    <w:p w14:paraId="69D979B4" w14:textId="77777777" w:rsidR="00F97344" w:rsidRPr="00E76848" w:rsidRDefault="00F97344" w:rsidP="00F97344">
      <w:pPr>
        <w:pStyle w:val="Level1Text"/>
        <w:tabs>
          <w:tab w:val="clear" w:pos="1418"/>
          <w:tab w:val="left" w:pos="1843"/>
        </w:tabs>
        <w:spacing w:after="0" w:line="240" w:lineRule="auto"/>
        <w:ind w:left="1701" w:hanging="1701"/>
        <w:rPr>
          <w:rFonts w:cs="Arial"/>
          <w:color w:val="auto"/>
        </w:rPr>
      </w:pPr>
    </w:p>
    <w:p w14:paraId="571EE813" w14:textId="77777777" w:rsidR="00F97344" w:rsidRPr="00E76848" w:rsidRDefault="00F97344" w:rsidP="00F97344">
      <w:pPr>
        <w:pStyle w:val="Level2Text"/>
        <w:tabs>
          <w:tab w:val="clear" w:pos="1843"/>
          <w:tab w:val="left" w:pos="1560"/>
          <w:tab w:val="left" w:pos="1701"/>
          <w:tab w:val="left" w:pos="2410"/>
        </w:tabs>
        <w:spacing w:after="0" w:line="240" w:lineRule="auto"/>
        <w:ind w:left="1701" w:hanging="1701"/>
        <w:rPr>
          <w:rFonts w:cs="Arial"/>
          <w:lang w:val="en-GB"/>
        </w:rPr>
      </w:pPr>
      <w:r w:rsidRPr="00E76848">
        <w:rPr>
          <w:rFonts w:cs="Arial"/>
          <w:lang w:val="en-GB"/>
        </w:rPr>
        <w:t>ECC.6.3.15.1.2</w:t>
      </w:r>
      <w:r w:rsidRPr="00E76848">
        <w:rPr>
          <w:rFonts w:cs="Arial"/>
          <w:lang w:val="en-GB"/>
        </w:rPr>
        <w:tab/>
      </w:r>
      <w:r w:rsidRPr="00E76848">
        <w:rPr>
          <w:rFonts w:cs="Arial"/>
          <w:lang w:val="en-GB"/>
        </w:rPr>
        <w:tab/>
        <w:t xml:space="preserve">Each </w:t>
      </w:r>
      <w:r w:rsidRPr="00E76848">
        <w:rPr>
          <w:rFonts w:cs="Arial"/>
          <w:b/>
          <w:lang w:val="en-GB"/>
        </w:rPr>
        <w:t>Power Generating Module</w:t>
      </w:r>
      <w:r w:rsidRPr="00E76848">
        <w:rPr>
          <w:rFonts w:cs="Arial"/>
          <w:lang w:val="en-GB"/>
        </w:rPr>
        <w:t>,</w:t>
      </w:r>
      <w:r w:rsidRPr="00E76848">
        <w:rPr>
          <w:rFonts w:cs="Arial"/>
          <w:b/>
          <w:lang w:val="en-GB"/>
        </w:rPr>
        <w:t xml:space="preserve"> Power Park Module</w:t>
      </w:r>
      <w:r w:rsidRPr="00E76848">
        <w:rPr>
          <w:rFonts w:cs="Arial"/>
          <w:lang w:val="en-GB"/>
        </w:rPr>
        <w:t>,</w:t>
      </w:r>
      <w:r w:rsidRPr="00E76848">
        <w:rPr>
          <w:rFonts w:cs="Arial"/>
          <w:b/>
          <w:lang w:val="en-GB"/>
        </w:rPr>
        <w:t xml:space="preserve"> HVDC Equipment </w:t>
      </w:r>
      <w:r w:rsidRPr="00E76848">
        <w:rPr>
          <w:rFonts w:cs="Arial"/>
          <w:lang w:val="en-GB"/>
        </w:rPr>
        <w:t xml:space="preserve">and </w:t>
      </w:r>
      <w:r w:rsidRPr="00E76848">
        <w:rPr>
          <w:rFonts w:cs="Arial"/>
          <w:b/>
          <w:lang w:val="en-GB"/>
        </w:rPr>
        <w:t>OTSDUW Plant and Apparatus</w:t>
      </w:r>
      <w:r w:rsidRPr="00E76848">
        <w:rPr>
          <w:rFonts w:cs="Arial"/>
          <w:lang w:val="en-GB"/>
        </w:rPr>
        <w:t xml:space="preserve"> is required to remain connected and stable for any balanced and unbalanced fault where the voltage at the </w:t>
      </w:r>
      <w:r w:rsidRPr="00E76848">
        <w:rPr>
          <w:rFonts w:cs="Arial"/>
          <w:b/>
          <w:lang w:val="en-GB"/>
        </w:rPr>
        <w:t xml:space="preserve">Grid Entry Point </w:t>
      </w:r>
      <w:r w:rsidRPr="00E76848">
        <w:rPr>
          <w:rFonts w:cs="Arial"/>
          <w:lang w:val="en-GB"/>
        </w:rPr>
        <w:t>or</w:t>
      </w:r>
      <w:r w:rsidRPr="00E76848">
        <w:rPr>
          <w:rFonts w:cs="Arial"/>
          <w:b/>
          <w:lang w:val="en-GB"/>
        </w:rPr>
        <w:t xml:space="preserve"> User System Entry Point </w:t>
      </w:r>
      <w:r w:rsidRPr="00E76848">
        <w:rPr>
          <w:rFonts w:cs="Arial"/>
          <w:lang w:val="en-GB"/>
        </w:rPr>
        <w:t xml:space="preserve"> or (</w:t>
      </w:r>
      <w:r w:rsidRPr="00E76848">
        <w:rPr>
          <w:rFonts w:cs="Arial"/>
          <w:b/>
          <w:lang w:val="en-GB"/>
        </w:rPr>
        <w:t>HVDC Interface Point</w:t>
      </w:r>
      <w:r w:rsidRPr="00E76848">
        <w:rPr>
          <w:rFonts w:cs="Arial"/>
          <w:lang w:val="en-GB"/>
        </w:rPr>
        <w:t xml:space="preserve"> in the case of </w:t>
      </w:r>
      <w:r w:rsidRPr="00E76848">
        <w:rPr>
          <w:rFonts w:cs="Arial"/>
          <w:b/>
          <w:lang w:val="en-GB"/>
        </w:rPr>
        <w:t xml:space="preserve">Remote End DC Converter Stations </w:t>
      </w:r>
      <w:r w:rsidRPr="00E76848">
        <w:rPr>
          <w:rFonts w:cs="Arial"/>
          <w:lang w:val="en-GB"/>
        </w:rPr>
        <w:t xml:space="preserve"> or </w:t>
      </w:r>
      <w:r w:rsidRPr="00E76848">
        <w:rPr>
          <w:rFonts w:cs="Arial"/>
          <w:b/>
          <w:lang w:val="en-GB"/>
        </w:rPr>
        <w:t>Interface Point</w:t>
      </w:r>
      <w:r w:rsidRPr="00E76848">
        <w:rPr>
          <w:rFonts w:cs="Arial"/>
          <w:lang w:val="en-GB"/>
        </w:rPr>
        <w:t xml:space="preserve"> in the case of </w:t>
      </w:r>
      <w:r w:rsidRPr="00E76848">
        <w:rPr>
          <w:rFonts w:cs="Arial"/>
          <w:b/>
          <w:lang w:val="en-GB"/>
        </w:rPr>
        <w:t>OTSDUW Plant and Apparatus</w:t>
      </w:r>
      <w:r w:rsidRPr="00E76848">
        <w:rPr>
          <w:rFonts w:cs="Arial"/>
          <w:lang w:val="en-GB"/>
        </w:rPr>
        <w:t xml:space="preserve">) remains on or above the heavy black line defined in sections ECC.6.3.15.2 – ECC.6.3.15.7 below. </w:t>
      </w:r>
    </w:p>
    <w:p w14:paraId="57B9FA24" w14:textId="77777777" w:rsidR="00F97344" w:rsidRPr="00E76848" w:rsidRDefault="00F97344" w:rsidP="00F97344">
      <w:pPr>
        <w:pStyle w:val="Level2Text"/>
        <w:tabs>
          <w:tab w:val="clear" w:pos="1843"/>
          <w:tab w:val="left" w:pos="1560"/>
          <w:tab w:val="left" w:pos="1701"/>
          <w:tab w:val="left" w:pos="2410"/>
        </w:tabs>
        <w:spacing w:after="0" w:line="240" w:lineRule="auto"/>
        <w:ind w:left="1701" w:hanging="1701"/>
        <w:rPr>
          <w:rFonts w:cs="Arial"/>
          <w:lang w:val="en-GB"/>
        </w:rPr>
      </w:pPr>
    </w:p>
    <w:p w14:paraId="14BE1DBC" w14:textId="77777777" w:rsidR="00F97344" w:rsidRPr="00E76848" w:rsidRDefault="00F97344" w:rsidP="00F97344">
      <w:pPr>
        <w:pStyle w:val="Level1Text"/>
        <w:tabs>
          <w:tab w:val="clear" w:pos="1418"/>
          <w:tab w:val="left" w:pos="1843"/>
        </w:tabs>
        <w:spacing w:after="0" w:line="240" w:lineRule="auto"/>
        <w:ind w:left="1701" w:hanging="1701"/>
        <w:rPr>
          <w:rFonts w:cs="Arial"/>
          <w:color w:val="auto"/>
        </w:rPr>
      </w:pPr>
      <w:r w:rsidRPr="00E76848">
        <w:rPr>
          <w:rFonts w:cs="Arial"/>
          <w:color w:val="auto"/>
        </w:rPr>
        <w:t>ECC.6.3.15.1.3</w:t>
      </w:r>
      <w:r w:rsidRPr="00E76848">
        <w:rPr>
          <w:rFonts w:cs="Arial"/>
          <w:color w:val="auto"/>
        </w:rPr>
        <w:tab/>
        <w:t xml:space="preserve">The voltage against time curves defined in ECC.6.3.15.2 – ECC.6.3.15.7 expresses the lower limit (expressed as the ratio of its actual value and its reference 1pu) of the actual course of the phase to phase voltage (or phase to earth voltage in the case of asymmetrical/unbalanced faults) on the </w:t>
      </w:r>
      <w:r w:rsidRPr="00E76848">
        <w:rPr>
          <w:rFonts w:cs="Arial"/>
          <w:b/>
          <w:color w:val="auto"/>
        </w:rPr>
        <w:t>System</w:t>
      </w:r>
      <w:r w:rsidRPr="00E76848">
        <w:rPr>
          <w:rFonts w:cs="Arial"/>
          <w:color w:val="auto"/>
        </w:rPr>
        <w:t xml:space="preserve"> voltage level at the </w:t>
      </w:r>
      <w:r w:rsidRPr="00E76848">
        <w:rPr>
          <w:rFonts w:cs="Arial"/>
          <w:b/>
          <w:color w:val="auto"/>
        </w:rPr>
        <w:t xml:space="preserve">Grid Entry Point </w:t>
      </w:r>
      <w:r w:rsidRPr="00E76848">
        <w:rPr>
          <w:rFonts w:cs="Arial"/>
          <w:color w:val="auto"/>
        </w:rPr>
        <w:t>or</w:t>
      </w:r>
      <w:r w:rsidRPr="00E76848">
        <w:rPr>
          <w:rFonts w:cs="Arial"/>
          <w:b/>
          <w:color w:val="auto"/>
        </w:rPr>
        <w:t xml:space="preserve"> User System Entry Point</w:t>
      </w:r>
      <w:r w:rsidRPr="00E76848">
        <w:rPr>
          <w:rFonts w:cs="Arial"/>
          <w:color w:val="auto"/>
        </w:rPr>
        <w:t xml:space="preserve"> (or </w:t>
      </w:r>
      <w:r w:rsidRPr="00E76848">
        <w:rPr>
          <w:rFonts w:cs="Arial"/>
          <w:b/>
          <w:color w:val="auto"/>
        </w:rPr>
        <w:t>HVDC Interface Point</w:t>
      </w:r>
      <w:r w:rsidRPr="00E76848">
        <w:rPr>
          <w:rFonts w:cs="Arial"/>
          <w:color w:val="auto"/>
        </w:rPr>
        <w:t xml:space="preserve"> in the case of </w:t>
      </w:r>
      <w:r w:rsidRPr="00E76848">
        <w:rPr>
          <w:rFonts w:cs="Arial"/>
          <w:b/>
          <w:color w:val="auto"/>
        </w:rPr>
        <w:t>Remote End HVDC Converter</w:t>
      </w:r>
      <w:r w:rsidRPr="00E76848">
        <w:rPr>
          <w:rFonts w:cs="Arial"/>
          <w:color w:val="auto"/>
        </w:rPr>
        <w:t xml:space="preserve"> </w:t>
      </w:r>
      <w:r w:rsidRPr="00E76848">
        <w:rPr>
          <w:rFonts w:cs="Arial"/>
          <w:b/>
          <w:color w:val="auto"/>
        </w:rPr>
        <w:t>Stations</w:t>
      </w:r>
      <w:r w:rsidRPr="00E76848">
        <w:rPr>
          <w:rFonts w:cs="Arial"/>
          <w:color w:val="auto"/>
        </w:rPr>
        <w:t xml:space="preserve"> or </w:t>
      </w:r>
      <w:r w:rsidRPr="00E76848">
        <w:rPr>
          <w:rFonts w:cs="Arial"/>
          <w:b/>
          <w:color w:val="auto"/>
        </w:rPr>
        <w:t>Interface Point</w:t>
      </w:r>
      <w:r w:rsidRPr="00E76848">
        <w:rPr>
          <w:rFonts w:cs="Arial"/>
          <w:color w:val="auto"/>
        </w:rPr>
        <w:t xml:space="preserve"> in the case of </w:t>
      </w:r>
      <w:r w:rsidRPr="00E76848">
        <w:rPr>
          <w:rFonts w:cs="Arial"/>
          <w:b/>
          <w:color w:val="auto"/>
        </w:rPr>
        <w:t>OTSDUW Plant and Apparatus</w:t>
      </w:r>
      <w:r w:rsidRPr="00E76848">
        <w:rPr>
          <w:rFonts w:cs="Arial"/>
          <w:color w:val="auto"/>
        </w:rPr>
        <w:t xml:space="preserve">) during a symmetrical or asymmetrical/unbalanced fault, as a function of time before, during and after the fault. </w:t>
      </w:r>
    </w:p>
    <w:p w14:paraId="5C8762ED" w14:textId="77777777" w:rsidR="00F97344" w:rsidRPr="00E76848" w:rsidRDefault="00F97344" w:rsidP="00F97344">
      <w:pPr>
        <w:pStyle w:val="Level1Text"/>
        <w:tabs>
          <w:tab w:val="clear" w:pos="1418"/>
          <w:tab w:val="left" w:pos="1843"/>
        </w:tabs>
        <w:spacing w:after="0" w:line="240" w:lineRule="auto"/>
        <w:ind w:left="1701" w:hanging="1701"/>
        <w:rPr>
          <w:rFonts w:cs="Arial"/>
          <w:color w:val="auto"/>
        </w:rPr>
      </w:pPr>
    </w:p>
    <w:p w14:paraId="50EB0FB0" w14:textId="77777777" w:rsidR="00F97344" w:rsidRPr="00E76848" w:rsidRDefault="00F97344" w:rsidP="00F97344">
      <w:pPr>
        <w:pStyle w:val="Level1Text"/>
        <w:tabs>
          <w:tab w:val="clear" w:pos="1418"/>
          <w:tab w:val="left" w:pos="1701"/>
        </w:tabs>
        <w:spacing w:after="0" w:line="240" w:lineRule="auto"/>
        <w:ind w:left="1701" w:hanging="1701"/>
        <w:jc w:val="left"/>
        <w:rPr>
          <w:rFonts w:cs="Arial"/>
          <w:color w:val="auto"/>
        </w:rPr>
      </w:pPr>
      <w:r w:rsidRPr="00E76848">
        <w:rPr>
          <w:rFonts w:cs="Arial"/>
          <w:color w:val="auto"/>
        </w:rPr>
        <w:t>ECC.6.3.15.2</w:t>
      </w:r>
      <w:r w:rsidRPr="00E76848">
        <w:rPr>
          <w:rFonts w:cs="Arial"/>
          <w:color w:val="auto"/>
        </w:rPr>
        <w:tab/>
      </w:r>
      <w:r w:rsidRPr="00E76848">
        <w:rPr>
          <w:rFonts w:cs="Arial"/>
          <w:color w:val="auto"/>
          <w:u w:val="single"/>
        </w:rPr>
        <w:t xml:space="preserve">Voltage against time curve and parameters applicable to </w:t>
      </w:r>
      <w:r w:rsidRPr="00E76848">
        <w:rPr>
          <w:rFonts w:cs="Arial"/>
          <w:b/>
          <w:color w:val="auto"/>
          <w:u w:val="single"/>
        </w:rPr>
        <w:t>Type B Synchronous Power Generating Modules</w:t>
      </w:r>
      <w:r w:rsidRPr="00E76848">
        <w:rPr>
          <w:rFonts w:cs="Arial"/>
          <w:color w:val="auto"/>
        </w:rPr>
        <w:t xml:space="preserve"> </w:t>
      </w:r>
    </w:p>
    <w:p w14:paraId="64C5BADC" w14:textId="77777777" w:rsidR="00F97344" w:rsidRPr="00E76848" w:rsidRDefault="00F97344" w:rsidP="00F97344">
      <w:pPr>
        <w:pStyle w:val="Level1Text"/>
        <w:tabs>
          <w:tab w:val="clear" w:pos="1418"/>
          <w:tab w:val="left" w:pos="1701"/>
        </w:tabs>
        <w:spacing w:after="0" w:line="240" w:lineRule="auto"/>
        <w:ind w:left="1701" w:hanging="1701"/>
        <w:jc w:val="left"/>
        <w:rPr>
          <w:rFonts w:cs="Arial"/>
          <w:color w:val="auto"/>
        </w:rPr>
      </w:pPr>
      <w:r w:rsidRPr="00E76848">
        <w:rPr>
          <w:rFonts w:cs="Arial"/>
          <w:color w:val="auto"/>
        </w:rPr>
        <w:tab/>
      </w:r>
    </w:p>
    <w:p w14:paraId="109E87A8" w14:textId="77777777" w:rsidR="00F97344" w:rsidRPr="00E76848" w:rsidRDefault="00F97344" w:rsidP="00F97344">
      <w:pPr>
        <w:pStyle w:val="Level1Text"/>
        <w:tabs>
          <w:tab w:val="clear" w:pos="1418"/>
          <w:tab w:val="left" w:pos="2835"/>
        </w:tabs>
        <w:spacing w:after="0" w:line="240" w:lineRule="auto"/>
        <w:ind w:left="567" w:firstLine="1276"/>
        <w:jc w:val="left"/>
        <w:rPr>
          <w:rFonts w:cs="Arial"/>
          <w:color w:val="auto"/>
        </w:rPr>
      </w:pPr>
      <w:r w:rsidRPr="00E76848">
        <w:rPr>
          <w:rFonts w:cs="Arial"/>
          <w:noProof/>
          <w:color w:val="auto"/>
          <w:lang w:eastAsia="en-GB"/>
        </w:rPr>
        <w:drawing>
          <wp:inline distT="0" distB="0" distL="0" distR="0" wp14:anchorId="2FA45CEE" wp14:editId="4F8DD374">
            <wp:extent cx="4419600" cy="2728768"/>
            <wp:effectExtent l="0" t="0" r="0" b="0"/>
            <wp:docPr id="49" name="Picture 4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Graphical user interface, application&#10;&#10;Description automatically generated"/>
                    <pic:cNvPicPr/>
                  </pic:nvPicPr>
                  <pic:blipFill rotWithShape="1">
                    <a:blip r:embed="rId13"/>
                    <a:srcRect l="39102" t="39053" r="18590" b="14482"/>
                    <a:stretch/>
                  </pic:blipFill>
                  <pic:spPr bwMode="auto">
                    <a:xfrm>
                      <a:off x="0" y="0"/>
                      <a:ext cx="4416366" cy="2726771"/>
                    </a:xfrm>
                    <a:prstGeom prst="rect">
                      <a:avLst/>
                    </a:prstGeom>
                    <a:ln>
                      <a:noFill/>
                    </a:ln>
                    <a:extLst>
                      <a:ext uri="{53640926-AAD7-44D8-BBD7-CCE9431645EC}">
                        <a14:shadowObscured xmlns:a14="http://schemas.microsoft.com/office/drawing/2010/main"/>
                      </a:ext>
                    </a:extLst>
                  </pic:spPr>
                </pic:pic>
              </a:graphicData>
            </a:graphic>
          </wp:inline>
        </w:drawing>
      </w:r>
    </w:p>
    <w:p w14:paraId="2CC6E391"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color w:val="auto"/>
        </w:rPr>
      </w:pPr>
    </w:p>
    <w:p w14:paraId="6514F99B"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color w:val="auto"/>
        </w:rPr>
      </w:pPr>
      <w:r w:rsidRPr="00E76848">
        <w:rPr>
          <w:rFonts w:cs="Arial"/>
          <w:color w:val="auto"/>
        </w:rPr>
        <w:t xml:space="preserve">Figure ECC.6.3.15.2 - Voltage against time curve applicable to </w:t>
      </w:r>
      <w:r w:rsidRPr="00E76848">
        <w:rPr>
          <w:rFonts w:cs="Arial"/>
          <w:b/>
          <w:color w:val="auto"/>
        </w:rPr>
        <w:t>Type B Synchronous Power Generating Modules</w:t>
      </w:r>
    </w:p>
    <w:p w14:paraId="70B89788" w14:textId="77777777" w:rsidR="00F97344" w:rsidRPr="00E76848" w:rsidRDefault="00F97344" w:rsidP="00F97344">
      <w:pPr>
        <w:pStyle w:val="Level1Text"/>
        <w:tabs>
          <w:tab w:val="clear" w:pos="1418"/>
          <w:tab w:val="left" w:pos="1843"/>
        </w:tabs>
        <w:spacing w:after="0" w:line="240" w:lineRule="auto"/>
        <w:ind w:left="0" w:firstLine="0"/>
        <w:jc w:val="left"/>
        <w:rPr>
          <w:rFonts w:cs="Arial"/>
          <w:color w:val="auto"/>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067"/>
        <w:gridCol w:w="1701"/>
        <w:gridCol w:w="1276"/>
      </w:tblGrid>
      <w:tr w:rsidR="00F97344" w:rsidRPr="00E76848" w14:paraId="00818018" w14:textId="77777777" w:rsidTr="0048113B">
        <w:tc>
          <w:tcPr>
            <w:tcW w:w="2552" w:type="dxa"/>
            <w:gridSpan w:val="2"/>
            <w:shd w:val="clear" w:color="auto" w:fill="auto"/>
          </w:tcPr>
          <w:p w14:paraId="749A2FA5" w14:textId="77777777" w:rsidR="00F97344" w:rsidRPr="00E76848" w:rsidRDefault="00F97344" w:rsidP="0048113B">
            <w:pPr>
              <w:spacing w:line="240" w:lineRule="auto"/>
              <w:rPr>
                <w:rFonts w:cs="Arial"/>
              </w:rPr>
            </w:pPr>
            <w:r w:rsidRPr="00E76848">
              <w:rPr>
                <w:rFonts w:cs="Arial"/>
                <w:b/>
                <w:bCs/>
              </w:rPr>
              <w:lastRenderedPageBreak/>
              <w:t>Voltage parameters (</w:t>
            </w:r>
            <w:proofErr w:type="spellStart"/>
            <w:r w:rsidRPr="00E76848">
              <w:rPr>
                <w:rFonts w:cs="Arial"/>
                <w:b/>
                <w:bCs/>
              </w:rPr>
              <w:t>pu</w:t>
            </w:r>
            <w:proofErr w:type="spellEnd"/>
            <w:r w:rsidRPr="00E76848">
              <w:rPr>
                <w:rFonts w:cs="Arial"/>
                <w:b/>
                <w:bCs/>
              </w:rPr>
              <w:t>)</w:t>
            </w:r>
          </w:p>
        </w:tc>
        <w:tc>
          <w:tcPr>
            <w:tcW w:w="2977" w:type="dxa"/>
            <w:gridSpan w:val="2"/>
            <w:shd w:val="clear" w:color="auto" w:fill="auto"/>
          </w:tcPr>
          <w:p w14:paraId="5A22B4DE" w14:textId="77777777" w:rsidR="00F97344" w:rsidRPr="00E76848" w:rsidRDefault="00F97344" w:rsidP="0048113B">
            <w:pPr>
              <w:spacing w:line="240" w:lineRule="auto"/>
              <w:rPr>
                <w:rFonts w:cs="Arial"/>
              </w:rPr>
            </w:pPr>
            <w:r w:rsidRPr="00E76848">
              <w:rPr>
                <w:rFonts w:cs="Arial"/>
                <w:b/>
                <w:bCs/>
              </w:rPr>
              <w:t>Time parameters (seconds)</w:t>
            </w:r>
          </w:p>
        </w:tc>
      </w:tr>
      <w:tr w:rsidR="00F97344" w:rsidRPr="00E76848" w14:paraId="6E0AA793" w14:textId="77777777" w:rsidTr="0048113B">
        <w:tc>
          <w:tcPr>
            <w:tcW w:w="1485" w:type="dxa"/>
            <w:shd w:val="clear" w:color="auto" w:fill="auto"/>
          </w:tcPr>
          <w:p w14:paraId="031BCB39" w14:textId="77777777" w:rsidR="00F97344" w:rsidRPr="00E76848" w:rsidRDefault="00F97344" w:rsidP="0048113B">
            <w:pPr>
              <w:spacing w:line="240" w:lineRule="auto"/>
              <w:rPr>
                <w:rFonts w:cs="Arial"/>
              </w:rPr>
            </w:pPr>
            <w:proofErr w:type="spellStart"/>
            <w:r w:rsidRPr="00E76848">
              <w:rPr>
                <w:rFonts w:cs="Arial"/>
              </w:rPr>
              <w:t>Uret</w:t>
            </w:r>
            <w:proofErr w:type="spellEnd"/>
          </w:p>
        </w:tc>
        <w:tc>
          <w:tcPr>
            <w:tcW w:w="1067" w:type="dxa"/>
            <w:shd w:val="clear" w:color="auto" w:fill="auto"/>
          </w:tcPr>
          <w:p w14:paraId="5C500D84" w14:textId="77777777" w:rsidR="00F97344" w:rsidRPr="00E76848" w:rsidRDefault="00F97344" w:rsidP="0048113B">
            <w:pPr>
              <w:spacing w:line="240" w:lineRule="auto"/>
              <w:rPr>
                <w:rFonts w:cs="Arial"/>
              </w:rPr>
            </w:pPr>
            <w:r w:rsidRPr="00E76848">
              <w:rPr>
                <w:rFonts w:cs="Arial"/>
              </w:rPr>
              <w:t>0.3</w:t>
            </w:r>
          </w:p>
        </w:tc>
        <w:tc>
          <w:tcPr>
            <w:tcW w:w="1701" w:type="dxa"/>
            <w:shd w:val="clear" w:color="auto" w:fill="auto"/>
          </w:tcPr>
          <w:p w14:paraId="0623750E" w14:textId="77777777" w:rsidR="00F97344" w:rsidRPr="00E76848" w:rsidRDefault="00F97344" w:rsidP="0048113B">
            <w:pPr>
              <w:spacing w:line="240" w:lineRule="auto"/>
              <w:rPr>
                <w:rFonts w:cs="Arial"/>
              </w:rPr>
            </w:pPr>
            <w:proofErr w:type="spellStart"/>
            <w:r w:rsidRPr="00E76848">
              <w:rPr>
                <w:rFonts w:cs="Arial"/>
              </w:rPr>
              <w:t>tclear</w:t>
            </w:r>
            <w:proofErr w:type="spellEnd"/>
          </w:p>
        </w:tc>
        <w:tc>
          <w:tcPr>
            <w:tcW w:w="1276" w:type="dxa"/>
            <w:shd w:val="clear" w:color="auto" w:fill="auto"/>
          </w:tcPr>
          <w:p w14:paraId="194E5B20" w14:textId="77777777" w:rsidR="00F97344" w:rsidRPr="00E76848" w:rsidRDefault="00F97344" w:rsidP="0048113B">
            <w:pPr>
              <w:spacing w:line="240" w:lineRule="auto"/>
              <w:rPr>
                <w:rFonts w:cs="Arial"/>
              </w:rPr>
            </w:pPr>
            <w:r w:rsidRPr="00E76848">
              <w:rPr>
                <w:rFonts w:cs="Arial"/>
              </w:rPr>
              <w:t>0.14</w:t>
            </w:r>
          </w:p>
        </w:tc>
      </w:tr>
      <w:tr w:rsidR="00F97344" w:rsidRPr="00E76848" w14:paraId="5B9217BE" w14:textId="77777777" w:rsidTr="0048113B">
        <w:tc>
          <w:tcPr>
            <w:tcW w:w="1485" w:type="dxa"/>
            <w:shd w:val="clear" w:color="auto" w:fill="auto"/>
          </w:tcPr>
          <w:p w14:paraId="29CBA126" w14:textId="77777777" w:rsidR="00F97344" w:rsidRPr="00E76848" w:rsidRDefault="00F97344" w:rsidP="0048113B">
            <w:pPr>
              <w:spacing w:line="240" w:lineRule="auto"/>
              <w:rPr>
                <w:rFonts w:cs="Arial"/>
              </w:rPr>
            </w:pPr>
            <w:proofErr w:type="spellStart"/>
            <w:r w:rsidRPr="00E76848">
              <w:rPr>
                <w:rFonts w:cs="Arial"/>
              </w:rPr>
              <w:t>Uclear</w:t>
            </w:r>
            <w:proofErr w:type="spellEnd"/>
          </w:p>
        </w:tc>
        <w:tc>
          <w:tcPr>
            <w:tcW w:w="1067" w:type="dxa"/>
            <w:shd w:val="clear" w:color="auto" w:fill="auto"/>
          </w:tcPr>
          <w:p w14:paraId="03F1F444" w14:textId="77777777" w:rsidR="00F97344" w:rsidRPr="00E76848" w:rsidRDefault="00F97344" w:rsidP="0048113B">
            <w:pPr>
              <w:spacing w:line="240" w:lineRule="auto"/>
              <w:rPr>
                <w:rFonts w:cs="Arial"/>
              </w:rPr>
            </w:pPr>
            <w:r w:rsidRPr="00E76848">
              <w:rPr>
                <w:rFonts w:cs="Arial"/>
              </w:rPr>
              <w:t>0.7</w:t>
            </w:r>
          </w:p>
        </w:tc>
        <w:tc>
          <w:tcPr>
            <w:tcW w:w="1701" w:type="dxa"/>
            <w:shd w:val="clear" w:color="auto" w:fill="auto"/>
          </w:tcPr>
          <w:p w14:paraId="743496C9" w14:textId="77777777" w:rsidR="00F97344" w:rsidRPr="00E76848" w:rsidRDefault="00F97344" w:rsidP="0048113B">
            <w:pPr>
              <w:spacing w:line="240" w:lineRule="auto"/>
              <w:rPr>
                <w:rFonts w:cs="Arial"/>
              </w:rPr>
            </w:pPr>
            <w:r w:rsidRPr="00E76848">
              <w:rPr>
                <w:rFonts w:cs="Arial"/>
              </w:rPr>
              <w:t>trec1</w:t>
            </w:r>
          </w:p>
        </w:tc>
        <w:tc>
          <w:tcPr>
            <w:tcW w:w="1276" w:type="dxa"/>
            <w:shd w:val="clear" w:color="auto" w:fill="auto"/>
          </w:tcPr>
          <w:p w14:paraId="2089A52B" w14:textId="77777777" w:rsidR="00F97344" w:rsidRPr="00E76848" w:rsidRDefault="00F97344" w:rsidP="0048113B">
            <w:pPr>
              <w:spacing w:line="240" w:lineRule="auto"/>
              <w:rPr>
                <w:rFonts w:cs="Arial"/>
              </w:rPr>
            </w:pPr>
            <w:r w:rsidRPr="00E76848">
              <w:rPr>
                <w:rFonts w:cs="Arial"/>
              </w:rPr>
              <w:t>0.14</w:t>
            </w:r>
          </w:p>
        </w:tc>
      </w:tr>
      <w:tr w:rsidR="00F97344" w:rsidRPr="00E76848" w14:paraId="029C862B" w14:textId="77777777" w:rsidTr="0048113B">
        <w:tc>
          <w:tcPr>
            <w:tcW w:w="1485" w:type="dxa"/>
            <w:shd w:val="clear" w:color="auto" w:fill="auto"/>
          </w:tcPr>
          <w:p w14:paraId="0EA5CBE9" w14:textId="77777777" w:rsidR="00F97344" w:rsidRPr="00E76848" w:rsidRDefault="00F97344" w:rsidP="0048113B">
            <w:pPr>
              <w:spacing w:line="240" w:lineRule="auto"/>
              <w:rPr>
                <w:rFonts w:cs="Arial"/>
              </w:rPr>
            </w:pPr>
            <w:r w:rsidRPr="00E76848">
              <w:rPr>
                <w:rFonts w:cs="Arial"/>
              </w:rPr>
              <w:t>Urec1</w:t>
            </w:r>
          </w:p>
        </w:tc>
        <w:tc>
          <w:tcPr>
            <w:tcW w:w="1067" w:type="dxa"/>
            <w:shd w:val="clear" w:color="auto" w:fill="auto"/>
          </w:tcPr>
          <w:p w14:paraId="098C751A" w14:textId="77777777" w:rsidR="00F97344" w:rsidRPr="00E76848" w:rsidRDefault="00F97344" w:rsidP="0048113B">
            <w:pPr>
              <w:spacing w:line="240" w:lineRule="auto"/>
              <w:rPr>
                <w:rFonts w:cs="Arial"/>
              </w:rPr>
            </w:pPr>
            <w:r w:rsidRPr="00E76848">
              <w:rPr>
                <w:rFonts w:cs="Arial"/>
              </w:rPr>
              <w:t>0.7</w:t>
            </w:r>
          </w:p>
        </w:tc>
        <w:tc>
          <w:tcPr>
            <w:tcW w:w="1701" w:type="dxa"/>
            <w:shd w:val="clear" w:color="auto" w:fill="auto"/>
          </w:tcPr>
          <w:p w14:paraId="6C75168C" w14:textId="77777777" w:rsidR="00F97344" w:rsidRPr="00E76848" w:rsidRDefault="00F97344" w:rsidP="0048113B">
            <w:pPr>
              <w:spacing w:line="240" w:lineRule="auto"/>
              <w:rPr>
                <w:rFonts w:cs="Arial"/>
              </w:rPr>
            </w:pPr>
            <w:r w:rsidRPr="00E76848">
              <w:rPr>
                <w:rFonts w:cs="Arial"/>
              </w:rPr>
              <w:t>trec2</w:t>
            </w:r>
          </w:p>
        </w:tc>
        <w:tc>
          <w:tcPr>
            <w:tcW w:w="1276" w:type="dxa"/>
            <w:shd w:val="clear" w:color="auto" w:fill="auto"/>
          </w:tcPr>
          <w:p w14:paraId="62EEEA39" w14:textId="77777777" w:rsidR="00F97344" w:rsidRPr="00E76848" w:rsidRDefault="00F97344" w:rsidP="0048113B">
            <w:pPr>
              <w:spacing w:line="240" w:lineRule="auto"/>
              <w:rPr>
                <w:rFonts w:cs="Arial"/>
              </w:rPr>
            </w:pPr>
            <w:r w:rsidRPr="00E76848">
              <w:rPr>
                <w:rFonts w:cs="Arial"/>
              </w:rPr>
              <w:t>0.45</w:t>
            </w:r>
          </w:p>
        </w:tc>
      </w:tr>
      <w:tr w:rsidR="00F97344" w:rsidRPr="00E76848" w14:paraId="79A0FB90" w14:textId="77777777" w:rsidTr="0048113B">
        <w:tc>
          <w:tcPr>
            <w:tcW w:w="1485" w:type="dxa"/>
            <w:shd w:val="clear" w:color="auto" w:fill="auto"/>
          </w:tcPr>
          <w:p w14:paraId="49D3E3F5" w14:textId="77777777" w:rsidR="00F97344" w:rsidRPr="00E76848" w:rsidRDefault="00F97344" w:rsidP="0048113B">
            <w:pPr>
              <w:spacing w:line="240" w:lineRule="auto"/>
              <w:rPr>
                <w:rFonts w:cs="Arial"/>
              </w:rPr>
            </w:pPr>
            <w:r w:rsidRPr="00E76848">
              <w:rPr>
                <w:rFonts w:cs="Arial"/>
              </w:rPr>
              <w:t>Urec2</w:t>
            </w:r>
          </w:p>
        </w:tc>
        <w:tc>
          <w:tcPr>
            <w:tcW w:w="1067" w:type="dxa"/>
            <w:shd w:val="clear" w:color="auto" w:fill="auto"/>
          </w:tcPr>
          <w:p w14:paraId="60DCFAA8" w14:textId="77777777" w:rsidR="00F97344" w:rsidRPr="00E76848" w:rsidRDefault="00F97344" w:rsidP="0048113B">
            <w:pPr>
              <w:spacing w:line="240" w:lineRule="auto"/>
              <w:rPr>
                <w:rFonts w:cs="Arial"/>
              </w:rPr>
            </w:pPr>
            <w:r w:rsidRPr="00E76848">
              <w:rPr>
                <w:rFonts w:cs="Arial"/>
              </w:rPr>
              <w:t>0.9</w:t>
            </w:r>
          </w:p>
        </w:tc>
        <w:tc>
          <w:tcPr>
            <w:tcW w:w="1701" w:type="dxa"/>
            <w:shd w:val="clear" w:color="auto" w:fill="auto"/>
          </w:tcPr>
          <w:p w14:paraId="1888E8E8" w14:textId="77777777" w:rsidR="00F97344" w:rsidRPr="00E76848" w:rsidRDefault="00F97344" w:rsidP="0048113B">
            <w:pPr>
              <w:spacing w:line="240" w:lineRule="auto"/>
              <w:rPr>
                <w:rFonts w:cs="Arial"/>
              </w:rPr>
            </w:pPr>
            <w:r w:rsidRPr="00E76848">
              <w:rPr>
                <w:rFonts w:cs="Arial"/>
              </w:rPr>
              <w:t>trec3</w:t>
            </w:r>
          </w:p>
        </w:tc>
        <w:tc>
          <w:tcPr>
            <w:tcW w:w="1276" w:type="dxa"/>
            <w:shd w:val="clear" w:color="auto" w:fill="auto"/>
          </w:tcPr>
          <w:p w14:paraId="575BD902" w14:textId="77777777" w:rsidR="00F97344" w:rsidRPr="00E76848" w:rsidRDefault="00F97344" w:rsidP="0048113B">
            <w:pPr>
              <w:spacing w:line="240" w:lineRule="auto"/>
              <w:rPr>
                <w:rFonts w:cs="Arial"/>
              </w:rPr>
            </w:pPr>
            <w:r w:rsidRPr="00E76848">
              <w:rPr>
                <w:rFonts w:cs="Arial"/>
              </w:rPr>
              <w:t>1.5</w:t>
            </w:r>
          </w:p>
        </w:tc>
      </w:tr>
    </w:tbl>
    <w:p w14:paraId="2FDFBB59" w14:textId="77777777" w:rsidR="00F97344" w:rsidRPr="00E76848" w:rsidRDefault="00F97344" w:rsidP="00F97344">
      <w:pPr>
        <w:pStyle w:val="Level1Text"/>
        <w:tabs>
          <w:tab w:val="clear" w:pos="1418"/>
          <w:tab w:val="left" w:pos="1843"/>
        </w:tabs>
        <w:spacing w:after="0" w:line="240" w:lineRule="auto"/>
        <w:ind w:left="0" w:firstLine="0"/>
        <w:jc w:val="left"/>
        <w:rPr>
          <w:rFonts w:cs="Arial"/>
          <w:color w:val="auto"/>
        </w:rPr>
      </w:pPr>
    </w:p>
    <w:p w14:paraId="35231EDF"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b/>
          <w:color w:val="auto"/>
        </w:rPr>
      </w:pPr>
      <w:r w:rsidRPr="00E76848">
        <w:rPr>
          <w:rFonts w:cs="Arial"/>
          <w:color w:val="auto"/>
        </w:rPr>
        <w:t xml:space="preserve">Table ECC.6.3.15.2 Voltage against time parameters applicable to </w:t>
      </w:r>
      <w:r w:rsidRPr="00E76848">
        <w:rPr>
          <w:rFonts w:cs="Arial"/>
          <w:b/>
          <w:color w:val="auto"/>
        </w:rPr>
        <w:t>Type B</w:t>
      </w:r>
    </w:p>
    <w:p w14:paraId="1F642D2D"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b/>
          <w:color w:val="auto"/>
        </w:rPr>
      </w:pPr>
      <w:r w:rsidRPr="00E76848">
        <w:rPr>
          <w:rFonts w:cs="Arial"/>
          <w:b/>
          <w:color w:val="auto"/>
        </w:rPr>
        <w:t>Synchronous Power Generating Modules</w:t>
      </w:r>
    </w:p>
    <w:p w14:paraId="6125DADB"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b/>
          <w:color w:val="auto"/>
        </w:rPr>
      </w:pPr>
    </w:p>
    <w:p w14:paraId="0449F6A7" w14:textId="77777777" w:rsidR="00F97344" w:rsidRPr="00E76848" w:rsidRDefault="00F97344" w:rsidP="00F97344">
      <w:pPr>
        <w:pStyle w:val="Level1Text"/>
        <w:tabs>
          <w:tab w:val="clear" w:pos="1418"/>
          <w:tab w:val="left" w:pos="1843"/>
        </w:tabs>
        <w:spacing w:after="0" w:line="240" w:lineRule="auto"/>
        <w:ind w:left="1440" w:hanging="1440"/>
        <w:jc w:val="left"/>
        <w:rPr>
          <w:rFonts w:cs="Arial"/>
          <w:color w:val="auto"/>
          <w:u w:val="single"/>
        </w:rPr>
      </w:pPr>
      <w:r w:rsidRPr="00E76848">
        <w:rPr>
          <w:rFonts w:cs="Arial"/>
          <w:color w:val="auto"/>
        </w:rPr>
        <w:t>ECC.6.3.15.3</w:t>
      </w:r>
      <w:r w:rsidRPr="00E76848">
        <w:rPr>
          <w:rFonts w:cs="Arial"/>
          <w:color w:val="auto"/>
        </w:rPr>
        <w:tab/>
      </w:r>
      <w:r w:rsidRPr="00E76848">
        <w:rPr>
          <w:rFonts w:cs="Arial"/>
          <w:color w:val="auto"/>
          <w:u w:val="single"/>
        </w:rPr>
        <w:t xml:space="preserve">Voltage against time curve and parameters applicable to </w:t>
      </w:r>
      <w:r w:rsidRPr="00E76848">
        <w:rPr>
          <w:rFonts w:cs="Arial"/>
          <w:b/>
          <w:color w:val="auto"/>
          <w:u w:val="single"/>
        </w:rPr>
        <w:t xml:space="preserve">Type C </w:t>
      </w:r>
      <w:r w:rsidRPr="00E76848">
        <w:rPr>
          <w:rFonts w:cs="Arial"/>
          <w:color w:val="auto"/>
          <w:u w:val="single"/>
        </w:rPr>
        <w:t>and</w:t>
      </w:r>
      <w:r w:rsidRPr="00E76848">
        <w:rPr>
          <w:rFonts w:cs="Arial"/>
          <w:b/>
          <w:color w:val="auto"/>
          <w:u w:val="single"/>
        </w:rPr>
        <w:t xml:space="preserve"> D Synchronous Power Generating Modules</w:t>
      </w:r>
      <w:r w:rsidRPr="00E76848">
        <w:rPr>
          <w:rFonts w:cs="Arial"/>
          <w:color w:val="auto"/>
          <w:u w:val="single"/>
        </w:rPr>
        <w:t xml:space="preserve"> connected below 110kV</w:t>
      </w:r>
    </w:p>
    <w:p w14:paraId="24881825" w14:textId="77777777" w:rsidR="00F97344" w:rsidRPr="00E76848" w:rsidRDefault="00F97344" w:rsidP="00F97344">
      <w:pPr>
        <w:pStyle w:val="Level1Text"/>
        <w:tabs>
          <w:tab w:val="clear" w:pos="1418"/>
          <w:tab w:val="left" w:pos="1843"/>
        </w:tabs>
        <w:spacing w:after="0" w:line="240" w:lineRule="auto"/>
        <w:ind w:left="1440" w:hanging="1440"/>
        <w:jc w:val="left"/>
        <w:rPr>
          <w:rFonts w:cs="Arial"/>
          <w:color w:val="auto"/>
        </w:rPr>
      </w:pPr>
    </w:p>
    <w:p w14:paraId="1413151E" w14:textId="77777777" w:rsidR="00F97344" w:rsidRPr="00E76848" w:rsidRDefault="00F97344" w:rsidP="00F97344">
      <w:pPr>
        <w:pStyle w:val="Level1Text"/>
        <w:tabs>
          <w:tab w:val="clear" w:pos="1418"/>
          <w:tab w:val="left" w:pos="1843"/>
        </w:tabs>
        <w:spacing w:after="0" w:line="240" w:lineRule="auto"/>
        <w:ind w:left="1701" w:hanging="283"/>
        <w:jc w:val="left"/>
        <w:rPr>
          <w:rFonts w:cs="Arial"/>
          <w:color w:val="auto"/>
        </w:rPr>
      </w:pPr>
      <w:r w:rsidRPr="00E76848">
        <w:rPr>
          <w:rFonts w:cs="Arial"/>
          <w:noProof/>
          <w:color w:val="auto"/>
          <w:lang w:eastAsia="en-GB"/>
        </w:rPr>
        <w:drawing>
          <wp:inline distT="0" distB="0" distL="0" distR="0" wp14:anchorId="0EF5DD70" wp14:editId="093CD26E">
            <wp:extent cx="4419600" cy="2718471"/>
            <wp:effectExtent l="0" t="0" r="0" b="5715"/>
            <wp:docPr id="50" name="Picture 50" descr="A picture containing text, screenshot,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A picture containing text, screenshot, computer&#10;&#10;Description automatically generated"/>
                    <pic:cNvPicPr/>
                  </pic:nvPicPr>
                  <pic:blipFill rotWithShape="1">
                    <a:blip r:embed="rId14"/>
                    <a:srcRect l="39263" t="39053" r="18269" b="14482"/>
                    <a:stretch/>
                  </pic:blipFill>
                  <pic:spPr bwMode="auto">
                    <a:xfrm>
                      <a:off x="0" y="0"/>
                      <a:ext cx="4419600" cy="2718471"/>
                    </a:xfrm>
                    <a:prstGeom prst="rect">
                      <a:avLst/>
                    </a:prstGeom>
                    <a:ln>
                      <a:noFill/>
                    </a:ln>
                    <a:extLst>
                      <a:ext uri="{53640926-AAD7-44D8-BBD7-CCE9431645EC}">
                        <a14:shadowObscured xmlns:a14="http://schemas.microsoft.com/office/drawing/2010/main"/>
                      </a:ext>
                    </a:extLst>
                  </pic:spPr>
                </pic:pic>
              </a:graphicData>
            </a:graphic>
          </wp:inline>
        </w:drawing>
      </w:r>
    </w:p>
    <w:p w14:paraId="3B1DD2ED" w14:textId="77777777" w:rsidR="00F97344" w:rsidRPr="00E76848" w:rsidRDefault="00F97344" w:rsidP="00F97344">
      <w:pPr>
        <w:pStyle w:val="Level1Text"/>
        <w:tabs>
          <w:tab w:val="left" w:pos="1843"/>
        </w:tabs>
        <w:spacing w:after="0" w:line="240" w:lineRule="auto"/>
        <w:ind w:firstLine="0"/>
        <w:jc w:val="left"/>
        <w:rPr>
          <w:rFonts w:cs="Arial"/>
          <w:color w:val="auto"/>
        </w:rPr>
      </w:pPr>
    </w:p>
    <w:p w14:paraId="02319C54" w14:textId="77777777" w:rsidR="00F97344" w:rsidRPr="00E76848" w:rsidRDefault="00F97344" w:rsidP="00F97344">
      <w:pPr>
        <w:pStyle w:val="Level1Text"/>
        <w:tabs>
          <w:tab w:val="left" w:pos="1843"/>
        </w:tabs>
        <w:spacing w:after="0" w:line="240" w:lineRule="auto"/>
        <w:ind w:firstLine="0"/>
        <w:jc w:val="left"/>
        <w:rPr>
          <w:rFonts w:cs="Arial"/>
          <w:color w:val="auto"/>
        </w:rPr>
      </w:pPr>
      <w:r w:rsidRPr="00E76848">
        <w:rPr>
          <w:rFonts w:cs="Arial"/>
          <w:color w:val="auto"/>
        </w:rPr>
        <w:t xml:space="preserve">Figure ECC.6.3.15.3 - Voltage against time curve applicable to </w:t>
      </w:r>
      <w:r w:rsidRPr="00E76848">
        <w:rPr>
          <w:rFonts w:cs="Arial"/>
          <w:b/>
          <w:color w:val="auto"/>
        </w:rPr>
        <w:t xml:space="preserve">Type C </w:t>
      </w:r>
      <w:r w:rsidRPr="00E76848">
        <w:rPr>
          <w:rFonts w:cs="Arial"/>
          <w:color w:val="auto"/>
        </w:rPr>
        <w:t>and</w:t>
      </w:r>
      <w:r w:rsidRPr="00E76848">
        <w:rPr>
          <w:rFonts w:cs="Arial"/>
          <w:b/>
          <w:color w:val="auto"/>
        </w:rPr>
        <w:t xml:space="preserve"> D Synchronous Power Generating Modules </w:t>
      </w:r>
      <w:r w:rsidRPr="00E76848">
        <w:rPr>
          <w:rFonts w:cs="Arial"/>
          <w:color w:val="auto"/>
        </w:rPr>
        <w:t>connected below 110kV</w:t>
      </w:r>
    </w:p>
    <w:p w14:paraId="4446E7E8" w14:textId="77777777" w:rsidR="00F97344" w:rsidRPr="00E76848" w:rsidRDefault="00F97344" w:rsidP="00F97344">
      <w:pPr>
        <w:pStyle w:val="Level1Text"/>
        <w:tabs>
          <w:tab w:val="left" w:pos="1843"/>
        </w:tabs>
        <w:spacing w:after="0" w:line="240" w:lineRule="auto"/>
        <w:ind w:firstLine="0"/>
        <w:jc w:val="left"/>
        <w:rPr>
          <w:rFonts w:cs="Arial"/>
          <w:color w:val="auto"/>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067"/>
        <w:gridCol w:w="1701"/>
        <w:gridCol w:w="1276"/>
      </w:tblGrid>
      <w:tr w:rsidR="00F97344" w:rsidRPr="00E76848" w14:paraId="5B800BBD" w14:textId="77777777" w:rsidTr="0048113B">
        <w:tc>
          <w:tcPr>
            <w:tcW w:w="2552" w:type="dxa"/>
            <w:gridSpan w:val="2"/>
            <w:shd w:val="clear" w:color="auto" w:fill="auto"/>
          </w:tcPr>
          <w:p w14:paraId="6F3B7B42" w14:textId="77777777" w:rsidR="00F97344" w:rsidRPr="00E76848" w:rsidRDefault="00F97344" w:rsidP="0048113B">
            <w:pPr>
              <w:spacing w:line="240" w:lineRule="auto"/>
              <w:rPr>
                <w:rFonts w:cs="Arial"/>
              </w:rPr>
            </w:pPr>
            <w:r w:rsidRPr="00E76848">
              <w:rPr>
                <w:rFonts w:cs="Arial"/>
                <w:b/>
                <w:bCs/>
              </w:rPr>
              <w:t>Voltage parameters (</w:t>
            </w:r>
            <w:proofErr w:type="spellStart"/>
            <w:r w:rsidRPr="00E76848">
              <w:rPr>
                <w:rFonts w:cs="Arial"/>
                <w:b/>
                <w:bCs/>
              </w:rPr>
              <w:t>pu</w:t>
            </w:r>
            <w:proofErr w:type="spellEnd"/>
            <w:r w:rsidRPr="00E76848">
              <w:rPr>
                <w:rFonts w:cs="Arial"/>
                <w:b/>
                <w:bCs/>
              </w:rPr>
              <w:t>)</w:t>
            </w:r>
          </w:p>
        </w:tc>
        <w:tc>
          <w:tcPr>
            <w:tcW w:w="2977" w:type="dxa"/>
            <w:gridSpan w:val="2"/>
            <w:shd w:val="clear" w:color="auto" w:fill="auto"/>
          </w:tcPr>
          <w:p w14:paraId="57F48ADC" w14:textId="77777777" w:rsidR="00F97344" w:rsidRPr="00E76848" w:rsidRDefault="00F97344" w:rsidP="0048113B">
            <w:pPr>
              <w:spacing w:line="240" w:lineRule="auto"/>
              <w:rPr>
                <w:rFonts w:cs="Arial"/>
              </w:rPr>
            </w:pPr>
            <w:r w:rsidRPr="00E76848">
              <w:rPr>
                <w:rFonts w:cs="Arial"/>
                <w:b/>
                <w:bCs/>
              </w:rPr>
              <w:t>Time parameters (seconds)</w:t>
            </w:r>
          </w:p>
        </w:tc>
      </w:tr>
      <w:tr w:rsidR="00F97344" w:rsidRPr="00E76848" w14:paraId="3B317698" w14:textId="77777777" w:rsidTr="0048113B">
        <w:tc>
          <w:tcPr>
            <w:tcW w:w="1485" w:type="dxa"/>
            <w:shd w:val="clear" w:color="auto" w:fill="auto"/>
          </w:tcPr>
          <w:p w14:paraId="5A4F2820" w14:textId="77777777" w:rsidR="00F97344" w:rsidRPr="00E76848" w:rsidRDefault="00F97344" w:rsidP="0048113B">
            <w:pPr>
              <w:spacing w:line="240" w:lineRule="auto"/>
              <w:rPr>
                <w:rFonts w:cs="Arial"/>
              </w:rPr>
            </w:pPr>
            <w:proofErr w:type="spellStart"/>
            <w:r w:rsidRPr="00E76848">
              <w:rPr>
                <w:rFonts w:cs="Arial"/>
              </w:rPr>
              <w:t>Uret</w:t>
            </w:r>
            <w:proofErr w:type="spellEnd"/>
          </w:p>
        </w:tc>
        <w:tc>
          <w:tcPr>
            <w:tcW w:w="1067" w:type="dxa"/>
            <w:shd w:val="clear" w:color="auto" w:fill="auto"/>
          </w:tcPr>
          <w:p w14:paraId="29C344FE" w14:textId="77777777" w:rsidR="00F97344" w:rsidRPr="00E76848" w:rsidRDefault="00F97344" w:rsidP="0048113B">
            <w:pPr>
              <w:spacing w:line="240" w:lineRule="auto"/>
              <w:rPr>
                <w:rFonts w:cs="Arial"/>
              </w:rPr>
            </w:pPr>
            <w:r w:rsidRPr="00E76848">
              <w:rPr>
                <w:rFonts w:cs="Arial"/>
              </w:rPr>
              <w:t>0.1</w:t>
            </w:r>
          </w:p>
        </w:tc>
        <w:tc>
          <w:tcPr>
            <w:tcW w:w="1701" w:type="dxa"/>
            <w:shd w:val="clear" w:color="auto" w:fill="auto"/>
          </w:tcPr>
          <w:p w14:paraId="433A974B" w14:textId="77777777" w:rsidR="00F97344" w:rsidRPr="00E76848" w:rsidRDefault="00F97344" w:rsidP="0048113B">
            <w:pPr>
              <w:spacing w:line="240" w:lineRule="auto"/>
              <w:rPr>
                <w:rFonts w:cs="Arial"/>
              </w:rPr>
            </w:pPr>
            <w:proofErr w:type="spellStart"/>
            <w:r w:rsidRPr="00E76848">
              <w:rPr>
                <w:rFonts w:cs="Arial"/>
              </w:rPr>
              <w:t>tclear</w:t>
            </w:r>
            <w:proofErr w:type="spellEnd"/>
          </w:p>
        </w:tc>
        <w:tc>
          <w:tcPr>
            <w:tcW w:w="1276" w:type="dxa"/>
            <w:shd w:val="clear" w:color="auto" w:fill="auto"/>
          </w:tcPr>
          <w:p w14:paraId="39CAFBFA" w14:textId="77777777" w:rsidR="00F97344" w:rsidRPr="00E76848" w:rsidRDefault="00F97344" w:rsidP="0048113B">
            <w:pPr>
              <w:spacing w:line="240" w:lineRule="auto"/>
              <w:rPr>
                <w:rFonts w:cs="Arial"/>
              </w:rPr>
            </w:pPr>
            <w:r w:rsidRPr="00E76848">
              <w:rPr>
                <w:rFonts w:cs="Arial"/>
              </w:rPr>
              <w:t>0.14</w:t>
            </w:r>
          </w:p>
        </w:tc>
      </w:tr>
      <w:tr w:rsidR="00F97344" w:rsidRPr="00E76848" w14:paraId="7977A0C7" w14:textId="77777777" w:rsidTr="0048113B">
        <w:tc>
          <w:tcPr>
            <w:tcW w:w="1485" w:type="dxa"/>
            <w:shd w:val="clear" w:color="auto" w:fill="auto"/>
          </w:tcPr>
          <w:p w14:paraId="739F77B6" w14:textId="77777777" w:rsidR="00F97344" w:rsidRPr="00E76848" w:rsidRDefault="00F97344" w:rsidP="0048113B">
            <w:pPr>
              <w:spacing w:line="240" w:lineRule="auto"/>
              <w:rPr>
                <w:rFonts w:cs="Arial"/>
              </w:rPr>
            </w:pPr>
            <w:proofErr w:type="spellStart"/>
            <w:r w:rsidRPr="00E76848">
              <w:rPr>
                <w:rFonts w:cs="Arial"/>
              </w:rPr>
              <w:t>Uclear</w:t>
            </w:r>
            <w:proofErr w:type="spellEnd"/>
          </w:p>
        </w:tc>
        <w:tc>
          <w:tcPr>
            <w:tcW w:w="1067" w:type="dxa"/>
            <w:shd w:val="clear" w:color="auto" w:fill="auto"/>
          </w:tcPr>
          <w:p w14:paraId="47C080CB" w14:textId="77777777" w:rsidR="00F97344" w:rsidRPr="00E76848" w:rsidRDefault="00F97344" w:rsidP="0048113B">
            <w:pPr>
              <w:spacing w:line="240" w:lineRule="auto"/>
              <w:rPr>
                <w:rFonts w:cs="Arial"/>
              </w:rPr>
            </w:pPr>
            <w:r w:rsidRPr="00E76848">
              <w:rPr>
                <w:rFonts w:cs="Arial"/>
              </w:rPr>
              <w:t>0.7</w:t>
            </w:r>
          </w:p>
        </w:tc>
        <w:tc>
          <w:tcPr>
            <w:tcW w:w="1701" w:type="dxa"/>
            <w:shd w:val="clear" w:color="auto" w:fill="auto"/>
          </w:tcPr>
          <w:p w14:paraId="3F19D95E" w14:textId="77777777" w:rsidR="00F97344" w:rsidRPr="00E76848" w:rsidRDefault="00F97344" w:rsidP="0048113B">
            <w:pPr>
              <w:spacing w:line="240" w:lineRule="auto"/>
              <w:rPr>
                <w:rFonts w:cs="Arial"/>
              </w:rPr>
            </w:pPr>
            <w:r w:rsidRPr="00E76848">
              <w:rPr>
                <w:rFonts w:cs="Arial"/>
              </w:rPr>
              <w:t>trec1</w:t>
            </w:r>
          </w:p>
        </w:tc>
        <w:tc>
          <w:tcPr>
            <w:tcW w:w="1276" w:type="dxa"/>
            <w:shd w:val="clear" w:color="auto" w:fill="auto"/>
          </w:tcPr>
          <w:p w14:paraId="5DB4BB05" w14:textId="77777777" w:rsidR="00F97344" w:rsidRPr="00E76848" w:rsidRDefault="00F97344" w:rsidP="0048113B">
            <w:pPr>
              <w:spacing w:line="240" w:lineRule="auto"/>
              <w:rPr>
                <w:rFonts w:cs="Arial"/>
              </w:rPr>
            </w:pPr>
            <w:r w:rsidRPr="00E76848">
              <w:rPr>
                <w:rFonts w:cs="Arial"/>
              </w:rPr>
              <w:t>0.14</w:t>
            </w:r>
          </w:p>
        </w:tc>
      </w:tr>
      <w:tr w:rsidR="00F97344" w:rsidRPr="00E76848" w14:paraId="22776A4D" w14:textId="77777777" w:rsidTr="0048113B">
        <w:tc>
          <w:tcPr>
            <w:tcW w:w="1485" w:type="dxa"/>
            <w:shd w:val="clear" w:color="auto" w:fill="auto"/>
          </w:tcPr>
          <w:p w14:paraId="7D5FFD0F" w14:textId="77777777" w:rsidR="00F97344" w:rsidRPr="00E76848" w:rsidRDefault="00F97344" w:rsidP="0048113B">
            <w:pPr>
              <w:spacing w:line="240" w:lineRule="auto"/>
              <w:rPr>
                <w:rFonts w:cs="Arial"/>
              </w:rPr>
            </w:pPr>
            <w:r w:rsidRPr="00E76848">
              <w:rPr>
                <w:rFonts w:cs="Arial"/>
              </w:rPr>
              <w:t>Urec1</w:t>
            </w:r>
          </w:p>
        </w:tc>
        <w:tc>
          <w:tcPr>
            <w:tcW w:w="1067" w:type="dxa"/>
            <w:shd w:val="clear" w:color="auto" w:fill="auto"/>
          </w:tcPr>
          <w:p w14:paraId="667C1192" w14:textId="77777777" w:rsidR="00F97344" w:rsidRPr="00E76848" w:rsidRDefault="00F97344" w:rsidP="0048113B">
            <w:pPr>
              <w:spacing w:line="240" w:lineRule="auto"/>
              <w:rPr>
                <w:rFonts w:cs="Arial"/>
              </w:rPr>
            </w:pPr>
            <w:r w:rsidRPr="00E76848">
              <w:rPr>
                <w:rFonts w:cs="Arial"/>
              </w:rPr>
              <w:t>0.7</w:t>
            </w:r>
          </w:p>
        </w:tc>
        <w:tc>
          <w:tcPr>
            <w:tcW w:w="1701" w:type="dxa"/>
            <w:shd w:val="clear" w:color="auto" w:fill="auto"/>
          </w:tcPr>
          <w:p w14:paraId="40BB083F" w14:textId="77777777" w:rsidR="00F97344" w:rsidRPr="00E76848" w:rsidRDefault="00F97344" w:rsidP="0048113B">
            <w:pPr>
              <w:spacing w:line="240" w:lineRule="auto"/>
              <w:rPr>
                <w:rFonts w:cs="Arial"/>
              </w:rPr>
            </w:pPr>
            <w:r w:rsidRPr="00E76848">
              <w:rPr>
                <w:rFonts w:cs="Arial"/>
              </w:rPr>
              <w:t>trec2</w:t>
            </w:r>
          </w:p>
        </w:tc>
        <w:tc>
          <w:tcPr>
            <w:tcW w:w="1276" w:type="dxa"/>
            <w:shd w:val="clear" w:color="auto" w:fill="auto"/>
          </w:tcPr>
          <w:p w14:paraId="62383C8A" w14:textId="77777777" w:rsidR="00F97344" w:rsidRPr="00E76848" w:rsidRDefault="00F97344" w:rsidP="0048113B">
            <w:pPr>
              <w:spacing w:line="240" w:lineRule="auto"/>
              <w:rPr>
                <w:rFonts w:cs="Arial"/>
              </w:rPr>
            </w:pPr>
            <w:r w:rsidRPr="00E76848">
              <w:rPr>
                <w:rFonts w:cs="Arial"/>
              </w:rPr>
              <w:t>0.45</w:t>
            </w:r>
          </w:p>
        </w:tc>
      </w:tr>
      <w:tr w:rsidR="00F97344" w:rsidRPr="00E76848" w14:paraId="7AC770B7" w14:textId="77777777" w:rsidTr="0048113B">
        <w:tc>
          <w:tcPr>
            <w:tcW w:w="1485" w:type="dxa"/>
            <w:shd w:val="clear" w:color="auto" w:fill="auto"/>
          </w:tcPr>
          <w:p w14:paraId="5A35E297" w14:textId="77777777" w:rsidR="00F97344" w:rsidRPr="00E76848" w:rsidRDefault="00F97344" w:rsidP="0048113B">
            <w:pPr>
              <w:spacing w:line="240" w:lineRule="auto"/>
              <w:rPr>
                <w:rFonts w:cs="Arial"/>
              </w:rPr>
            </w:pPr>
            <w:r w:rsidRPr="00E76848">
              <w:rPr>
                <w:rFonts w:cs="Arial"/>
              </w:rPr>
              <w:t>Urec2</w:t>
            </w:r>
          </w:p>
        </w:tc>
        <w:tc>
          <w:tcPr>
            <w:tcW w:w="1067" w:type="dxa"/>
            <w:shd w:val="clear" w:color="auto" w:fill="auto"/>
          </w:tcPr>
          <w:p w14:paraId="604293CB" w14:textId="77777777" w:rsidR="00F97344" w:rsidRPr="00E76848" w:rsidRDefault="00F97344" w:rsidP="0048113B">
            <w:pPr>
              <w:spacing w:line="240" w:lineRule="auto"/>
              <w:rPr>
                <w:rFonts w:cs="Arial"/>
              </w:rPr>
            </w:pPr>
            <w:r w:rsidRPr="00E76848">
              <w:rPr>
                <w:rFonts w:cs="Arial"/>
              </w:rPr>
              <w:t>0.9</w:t>
            </w:r>
          </w:p>
        </w:tc>
        <w:tc>
          <w:tcPr>
            <w:tcW w:w="1701" w:type="dxa"/>
            <w:shd w:val="clear" w:color="auto" w:fill="auto"/>
          </w:tcPr>
          <w:p w14:paraId="752CC3E3" w14:textId="77777777" w:rsidR="00F97344" w:rsidRPr="00E76848" w:rsidRDefault="00F97344" w:rsidP="0048113B">
            <w:pPr>
              <w:spacing w:line="240" w:lineRule="auto"/>
              <w:rPr>
                <w:rFonts w:cs="Arial"/>
              </w:rPr>
            </w:pPr>
            <w:r w:rsidRPr="00E76848">
              <w:rPr>
                <w:rFonts w:cs="Arial"/>
              </w:rPr>
              <w:t>trec3</w:t>
            </w:r>
          </w:p>
        </w:tc>
        <w:tc>
          <w:tcPr>
            <w:tcW w:w="1276" w:type="dxa"/>
            <w:shd w:val="clear" w:color="auto" w:fill="auto"/>
          </w:tcPr>
          <w:p w14:paraId="5163BFF1" w14:textId="77777777" w:rsidR="00F97344" w:rsidRPr="00E76848" w:rsidRDefault="00F97344" w:rsidP="0048113B">
            <w:pPr>
              <w:spacing w:line="240" w:lineRule="auto"/>
              <w:rPr>
                <w:rFonts w:cs="Arial"/>
              </w:rPr>
            </w:pPr>
            <w:r w:rsidRPr="00E76848">
              <w:rPr>
                <w:rFonts w:cs="Arial"/>
              </w:rPr>
              <w:t>1.5</w:t>
            </w:r>
          </w:p>
        </w:tc>
      </w:tr>
    </w:tbl>
    <w:p w14:paraId="503C1976" w14:textId="77777777" w:rsidR="00F97344" w:rsidRPr="00E76848" w:rsidRDefault="00F97344" w:rsidP="00F97344">
      <w:pPr>
        <w:pStyle w:val="Level1Text"/>
        <w:tabs>
          <w:tab w:val="clear" w:pos="1418"/>
          <w:tab w:val="left" w:pos="1843"/>
        </w:tabs>
        <w:spacing w:after="0" w:line="240" w:lineRule="auto"/>
        <w:ind w:left="0" w:firstLine="0"/>
        <w:jc w:val="left"/>
        <w:rPr>
          <w:rFonts w:cs="Arial"/>
          <w:color w:val="auto"/>
        </w:rPr>
      </w:pPr>
    </w:p>
    <w:p w14:paraId="2CA99CCF"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color w:val="auto"/>
        </w:rPr>
      </w:pPr>
      <w:r w:rsidRPr="00E76848">
        <w:rPr>
          <w:rFonts w:cs="Arial"/>
          <w:color w:val="auto"/>
        </w:rPr>
        <w:t xml:space="preserve">Table ECC.6.3.15.3 Voltage against time parameters applicable to </w:t>
      </w:r>
      <w:r w:rsidRPr="00E76848">
        <w:rPr>
          <w:rFonts w:cs="Arial"/>
          <w:b/>
          <w:color w:val="auto"/>
        </w:rPr>
        <w:t xml:space="preserve">Type C </w:t>
      </w:r>
      <w:r w:rsidRPr="00E76848">
        <w:rPr>
          <w:rFonts w:cs="Arial"/>
          <w:color w:val="auto"/>
        </w:rPr>
        <w:t>and</w:t>
      </w:r>
      <w:r w:rsidRPr="00E76848">
        <w:rPr>
          <w:rFonts w:cs="Arial"/>
          <w:b/>
          <w:color w:val="auto"/>
        </w:rPr>
        <w:t xml:space="preserve"> D Synchronous Power Generating Modules </w:t>
      </w:r>
      <w:r w:rsidRPr="00E76848">
        <w:rPr>
          <w:rFonts w:cs="Arial"/>
          <w:color w:val="auto"/>
        </w:rPr>
        <w:t>connected below 110kV</w:t>
      </w:r>
    </w:p>
    <w:p w14:paraId="01F17BFB"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b/>
          <w:color w:val="auto"/>
        </w:rPr>
      </w:pPr>
    </w:p>
    <w:p w14:paraId="282E0A4D" w14:textId="77777777" w:rsidR="00F97344" w:rsidRPr="00E76848" w:rsidRDefault="00F97344" w:rsidP="00F97344">
      <w:pPr>
        <w:pStyle w:val="Level1Text"/>
        <w:tabs>
          <w:tab w:val="clear" w:pos="1418"/>
          <w:tab w:val="left" w:pos="1843"/>
        </w:tabs>
        <w:spacing w:after="0" w:line="240" w:lineRule="auto"/>
        <w:ind w:left="1440" w:hanging="1440"/>
        <w:jc w:val="left"/>
        <w:rPr>
          <w:rFonts w:cs="Arial"/>
          <w:color w:val="auto"/>
          <w:u w:val="single"/>
        </w:rPr>
      </w:pPr>
      <w:r w:rsidRPr="00E76848">
        <w:rPr>
          <w:rFonts w:cs="Arial"/>
          <w:color w:val="auto"/>
        </w:rPr>
        <w:t>ECC.6.3.15.4</w:t>
      </w:r>
      <w:r w:rsidRPr="00E76848">
        <w:rPr>
          <w:rFonts w:cs="Arial"/>
          <w:color w:val="auto"/>
        </w:rPr>
        <w:tab/>
      </w:r>
      <w:r w:rsidRPr="00E76848">
        <w:rPr>
          <w:rFonts w:cs="Arial"/>
          <w:color w:val="auto"/>
          <w:u w:val="single"/>
        </w:rPr>
        <w:t>Voltage against time curve and parameters applicable to</w:t>
      </w:r>
      <w:r w:rsidRPr="00E76848">
        <w:rPr>
          <w:rFonts w:cs="Arial"/>
          <w:b/>
          <w:color w:val="auto"/>
          <w:u w:val="single"/>
        </w:rPr>
        <w:t xml:space="preserve"> Type D Synchronous Power Generating Modules</w:t>
      </w:r>
      <w:r w:rsidRPr="00E76848">
        <w:rPr>
          <w:rFonts w:cs="Arial"/>
          <w:color w:val="auto"/>
          <w:u w:val="single"/>
        </w:rPr>
        <w:t xml:space="preserve"> connected at or above 110kV</w:t>
      </w:r>
    </w:p>
    <w:p w14:paraId="094DF5B5" w14:textId="77777777" w:rsidR="00F97344" w:rsidRPr="00E76848" w:rsidRDefault="00F97344" w:rsidP="00F97344">
      <w:pPr>
        <w:pStyle w:val="Level1Text"/>
        <w:tabs>
          <w:tab w:val="clear" w:pos="1418"/>
          <w:tab w:val="left" w:pos="1843"/>
        </w:tabs>
        <w:spacing w:after="0" w:line="240" w:lineRule="auto"/>
        <w:ind w:left="1440" w:hanging="1440"/>
        <w:jc w:val="left"/>
        <w:rPr>
          <w:rFonts w:cs="Arial"/>
          <w:color w:val="auto"/>
        </w:rPr>
      </w:pPr>
    </w:p>
    <w:p w14:paraId="0ED7E10C" w14:textId="77777777" w:rsidR="00F97344" w:rsidRPr="00E76848" w:rsidRDefault="00F97344" w:rsidP="00F97344">
      <w:pPr>
        <w:pStyle w:val="Level1Text"/>
        <w:tabs>
          <w:tab w:val="clear" w:pos="1418"/>
          <w:tab w:val="left" w:pos="1843"/>
        </w:tabs>
        <w:spacing w:after="0" w:line="240" w:lineRule="auto"/>
        <w:ind w:left="1985" w:hanging="425"/>
        <w:jc w:val="left"/>
        <w:rPr>
          <w:rFonts w:cs="Arial"/>
          <w:strike/>
          <w:color w:val="auto"/>
        </w:rPr>
      </w:pPr>
      <w:r w:rsidRPr="00E76848">
        <w:rPr>
          <w:rFonts w:cs="Arial"/>
          <w:noProof/>
          <w:color w:val="auto"/>
          <w:lang w:eastAsia="en-GB"/>
        </w:rPr>
        <w:lastRenderedPageBreak/>
        <w:drawing>
          <wp:inline distT="0" distB="0" distL="0" distR="0" wp14:anchorId="7D617709" wp14:editId="1F209380">
            <wp:extent cx="4170540" cy="2628900"/>
            <wp:effectExtent l="0" t="0" r="1905" b="0"/>
            <wp:docPr id="14370" name="Picture 1437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0" name="Picture 14370" descr="Graphical user interface, application&#10;&#10;Description automatically generated"/>
                    <pic:cNvPicPr/>
                  </pic:nvPicPr>
                  <pic:blipFill rotWithShape="1">
                    <a:blip r:embed="rId15"/>
                    <a:srcRect l="39423" t="38768" r="19391" b="15051"/>
                    <a:stretch/>
                  </pic:blipFill>
                  <pic:spPr bwMode="auto">
                    <a:xfrm>
                      <a:off x="0" y="0"/>
                      <a:ext cx="4170540" cy="2628900"/>
                    </a:xfrm>
                    <a:prstGeom prst="rect">
                      <a:avLst/>
                    </a:prstGeom>
                    <a:ln>
                      <a:noFill/>
                    </a:ln>
                    <a:extLst>
                      <a:ext uri="{53640926-AAD7-44D8-BBD7-CCE9431645EC}">
                        <a14:shadowObscured xmlns:a14="http://schemas.microsoft.com/office/drawing/2010/main"/>
                      </a:ext>
                    </a:extLst>
                  </pic:spPr>
                </pic:pic>
              </a:graphicData>
            </a:graphic>
          </wp:inline>
        </w:drawing>
      </w:r>
    </w:p>
    <w:p w14:paraId="0AE136FF" w14:textId="77777777" w:rsidR="00F97344" w:rsidRPr="00E76848" w:rsidRDefault="00F97344" w:rsidP="00F97344">
      <w:pPr>
        <w:pStyle w:val="Level1Text"/>
        <w:tabs>
          <w:tab w:val="left" w:pos="1843"/>
        </w:tabs>
        <w:spacing w:after="0" w:line="240" w:lineRule="auto"/>
        <w:ind w:firstLine="0"/>
        <w:jc w:val="left"/>
        <w:rPr>
          <w:rFonts w:cs="Arial"/>
          <w:color w:val="auto"/>
        </w:rPr>
      </w:pPr>
    </w:p>
    <w:p w14:paraId="7D07797F" w14:textId="77777777" w:rsidR="00F97344" w:rsidRPr="00E76848" w:rsidRDefault="00F97344" w:rsidP="00F97344">
      <w:pPr>
        <w:pStyle w:val="Level1Text"/>
        <w:tabs>
          <w:tab w:val="left" w:pos="1843"/>
        </w:tabs>
        <w:spacing w:after="0" w:line="240" w:lineRule="auto"/>
        <w:ind w:firstLine="0"/>
        <w:jc w:val="left"/>
        <w:rPr>
          <w:rFonts w:cs="Arial"/>
          <w:color w:val="auto"/>
        </w:rPr>
      </w:pPr>
      <w:r w:rsidRPr="00E76848">
        <w:rPr>
          <w:rFonts w:cs="Arial"/>
          <w:color w:val="auto"/>
        </w:rPr>
        <w:t xml:space="preserve">Figure ECC.6.3.15.4 - Voltage against time curve applicable to </w:t>
      </w:r>
      <w:r w:rsidRPr="00E76848">
        <w:rPr>
          <w:rFonts w:cs="Arial"/>
          <w:b/>
          <w:color w:val="auto"/>
        </w:rPr>
        <w:t xml:space="preserve">Type D Synchronous Power Generating Modules </w:t>
      </w:r>
      <w:r w:rsidRPr="00E76848">
        <w:rPr>
          <w:rFonts w:cs="Arial"/>
          <w:color w:val="auto"/>
        </w:rPr>
        <w:t>connected at or above 110kV</w:t>
      </w:r>
    </w:p>
    <w:p w14:paraId="22CD0B6D" w14:textId="77777777" w:rsidR="00F97344" w:rsidRPr="00E76848" w:rsidRDefault="00F97344" w:rsidP="00F97344">
      <w:pPr>
        <w:pStyle w:val="Level1Text"/>
        <w:tabs>
          <w:tab w:val="left" w:pos="1843"/>
        </w:tabs>
        <w:spacing w:after="0" w:line="240" w:lineRule="auto"/>
        <w:ind w:firstLine="0"/>
        <w:jc w:val="left"/>
        <w:rPr>
          <w:rFonts w:cs="Arial"/>
          <w:color w:val="auto"/>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067"/>
        <w:gridCol w:w="1701"/>
        <w:gridCol w:w="1276"/>
      </w:tblGrid>
      <w:tr w:rsidR="00F97344" w:rsidRPr="00E76848" w14:paraId="6720764F" w14:textId="77777777" w:rsidTr="0048113B">
        <w:tc>
          <w:tcPr>
            <w:tcW w:w="2552" w:type="dxa"/>
            <w:gridSpan w:val="2"/>
            <w:shd w:val="clear" w:color="auto" w:fill="auto"/>
          </w:tcPr>
          <w:p w14:paraId="2F3C2C0A" w14:textId="77777777" w:rsidR="00F97344" w:rsidRPr="00E76848" w:rsidRDefault="00F97344" w:rsidP="0048113B">
            <w:pPr>
              <w:spacing w:line="240" w:lineRule="auto"/>
              <w:rPr>
                <w:rFonts w:cs="Arial"/>
              </w:rPr>
            </w:pPr>
            <w:r w:rsidRPr="00E76848">
              <w:rPr>
                <w:rFonts w:cs="Arial"/>
                <w:b/>
                <w:bCs/>
              </w:rPr>
              <w:t>Voltage parameters (</w:t>
            </w:r>
            <w:proofErr w:type="spellStart"/>
            <w:r w:rsidRPr="00E76848">
              <w:rPr>
                <w:rFonts w:cs="Arial"/>
                <w:b/>
                <w:bCs/>
              </w:rPr>
              <w:t>pu</w:t>
            </w:r>
            <w:proofErr w:type="spellEnd"/>
            <w:r w:rsidRPr="00E76848">
              <w:rPr>
                <w:rFonts w:cs="Arial"/>
                <w:b/>
                <w:bCs/>
              </w:rPr>
              <w:t>)</w:t>
            </w:r>
          </w:p>
        </w:tc>
        <w:tc>
          <w:tcPr>
            <w:tcW w:w="2977" w:type="dxa"/>
            <w:gridSpan w:val="2"/>
            <w:shd w:val="clear" w:color="auto" w:fill="auto"/>
          </w:tcPr>
          <w:p w14:paraId="32725480" w14:textId="77777777" w:rsidR="00F97344" w:rsidRPr="00E76848" w:rsidRDefault="00F97344" w:rsidP="0048113B">
            <w:pPr>
              <w:spacing w:line="240" w:lineRule="auto"/>
              <w:rPr>
                <w:rFonts w:cs="Arial"/>
              </w:rPr>
            </w:pPr>
            <w:r w:rsidRPr="00E76848">
              <w:rPr>
                <w:rFonts w:cs="Arial"/>
                <w:b/>
                <w:bCs/>
              </w:rPr>
              <w:t>Time parameters (seconds)</w:t>
            </w:r>
          </w:p>
        </w:tc>
      </w:tr>
      <w:tr w:rsidR="00F97344" w:rsidRPr="00E76848" w14:paraId="123EEF0F" w14:textId="77777777" w:rsidTr="0048113B">
        <w:tc>
          <w:tcPr>
            <w:tcW w:w="1485" w:type="dxa"/>
            <w:shd w:val="clear" w:color="auto" w:fill="auto"/>
          </w:tcPr>
          <w:p w14:paraId="63679D4C" w14:textId="77777777" w:rsidR="00F97344" w:rsidRPr="00E76848" w:rsidRDefault="00F97344" w:rsidP="0048113B">
            <w:pPr>
              <w:spacing w:line="240" w:lineRule="auto"/>
              <w:rPr>
                <w:rFonts w:cs="Arial"/>
              </w:rPr>
            </w:pPr>
            <w:proofErr w:type="spellStart"/>
            <w:r w:rsidRPr="00E76848">
              <w:rPr>
                <w:rFonts w:cs="Arial"/>
              </w:rPr>
              <w:t>Uret</w:t>
            </w:r>
            <w:proofErr w:type="spellEnd"/>
          </w:p>
        </w:tc>
        <w:tc>
          <w:tcPr>
            <w:tcW w:w="1067" w:type="dxa"/>
            <w:shd w:val="clear" w:color="auto" w:fill="auto"/>
          </w:tcPr>
          <w:p w14:paraId="190A5C55" w14:textId="77777777" w:rsidR="00F97344" w:rsidRPr="00E76848" w:rsidRDefault="00F97344" w:rsidP="0048113B">
            <w:pPr>
              <w:spacing w:line="240" w:lineRule="auto"/>
              <w:rPr>
                <w:rFonts w:cs="Arial"/>
              </w:rPr>
            </w:pPr>
            <w:r w:rsidRPr="00E76848">
              <w:rPr>
                <w:rFonts w:cs="Arial"/>
              </w:rPr>
              <w:t>0</w:t>
            </w:r>
          </w:p>
        </w:tc>
        <w:tc>
          <w:tcPr>
            <w:tcW w:w="1701" w:type="dxa"/>
            <w:shd w:val="clear" w:color="auto" w:fill="auto"/>
          </w:tcPr>
          <w:p w14:paraId="3D84D5B0" w14:textId="77777777" w:rsidR="00F97344" w:rsidRPr="00E76848" w:rsidRDefault="00F97344" w:rsidP="0048113B">
            <w:pPr>
              <w:spacing w:line="240" w:lineRule="auto"/>
              <w:rPr>
                <w:rFonts w:cs="Arial"/>
              </w:rPr>
            </w:pPr>
            <w:proofErr w:type="spellStart"/>
            <w:r w:rsidRPr="00E76848">
              <w:rPr>
                <w:rFonts w:cs="Arial"/>
              </w:rPr>
              <w:t>tclear</w:t>
            </w:r>
            <w:proofErr w:type="spellEnd"/>
          </w:p>
        </w:tc>
        <w:tc>
          <w:tcPr>
            <w:tcW w:w="1276" w:type="dxa"/>
            <w:shd w:val="clear" w:color="auto" w:fill="auto"/>
          </w:tcPr>
          <w:p w14:paraId="2C068C3E" w14:textId="77777777" w:rsidR="00F97344" w:rsidRPr="00E76848" w:rsidRDefault="00F97344" w:rsidP="0048113B">
            <w:pPr>
              <w:spacing w:line="240" w:lineRule="auto"/>
              <w:rPr>
                <w:rFonts w:cs="Arial"/>
              </w:rPr>
            </w:pPr>
            <w:r w:rsidRPr="00E76848">
              <w:rPr>
                <w:rFonts w:cs="Arial"/>
              </w:rPr>
              <w:t>0.14</w:t>
            </w:r>
          </w:p>
        </w:tc>
      </w:tr>
      <w:tr w:rsidR="00F97344" w:rsidRPr="00E76848" w14:paraId="0DE337B8" w14:textId="77777777" w:rsidTr="0048113B">
        <w:tc>
          <w:tcPr>
            <w:tcW w:w="1485" w:type="dxa"/>
            <w:shd w:val="clear" w:color="auto" w:fill="auto"/>
          </w:tcPr>
          <w:p w14:paraId="1365BF56" w14:textId="77777777" w:rsidR="00F97344" w:rsidRPr="00E76848" w:rsidRDefault="00F97344" w:rsidP="0048113B">
            <w:pPr>
              <w:spacing w:line="240" w:lineRule="auto"/>
              <w:rPr>
                <w:rFonts w:cs="Arial"/>
              </w:rPr>
            </w:pPr>
            <w:proofErr w:type="spellStart"/>
            <w:r w:rsidRPr="00E76848">
              <w:rPr>
                <w:rFonts w:cs="Arial"/>
              </w:rPr>
              <w:t>Uclear</w:t>
            </w:r>
            <w:proofErr w:type="spellEnd"/>
          </w:p>
        </w:tc>
        <w:tc>
          <w:tcPr>
            <w:tcW w:w="1067" w:type="dxa"/>
            <w:shd w:val="clear" w:color="auto" w:fill="auto"/>
          </w:tcPr>
          <w:p w14:paraId="4169F227" w14:textId="77777777" w:rsidR="00F97344" w:rsidRPr="00E76848" w:rsidRDefault="00F97344" w:rsidP="0048113B">
            <w:pPr>
              <w:spacing w:line="240" w:lineRule="auto"/>
              <w:rPr>
                <w:rFonts w:cs="Arial"/>
              </w:rPr>
            </w:pPr>
            <w:r w:rsidRPr="00E76848">
              <w:rPr>
                <w:rFonts w:cs="Arial"/>
              </w:rPr>
              <w:t>0.25</w:t>
            </w:r>
          </w:p>
        </w:tc>
        <w:tc>
          <w:tcPr>
            <w:tcW w:w="1701" w:type="dxa"/>
            <w:shd w:val="clear" w:color="auto" w:fill="auto"/>
          </w:tcPr>
          <w:p w14:paraId="187B8695" w14:textId="77777777" w:rsidR="00F97344" w:rsidRPr="00E76848" w:rsidRDefault="00F97344" w:rsidP="0048113B">
            <w:pPr>
              <w:spacing w:line="240" w:lineRule="auto"/>
              <w:rPr>
                <w:rFonts w:cs="Arial"/>
              </w:rPr>
            </w:pPr>
            <w:r w:rsidRPr="00E76848">
              <w:rPr>
                <w:rFonts w:cs="Arial"/>
              </w:rPr>
              <w:t>trec1</w:t>
            </w:r>
          </w:p>
        </w:tc>
        <w:tc>
          <w:tcPr>
            <w:tcW w:w="1276" w:type="dxa"/>
            <w:shd w:val="clear" w:color="auto" w:fill="auto"/>
          </w:tcPr>
          <w:p w14:paraId="55E6AF62" w14:textId="77777777" w:rsidR="00F97344" w:rsidRPr="00E76848" w:rsidRDefault="00F97344" w:rsidP="0048113B">
            <w:pPr>
              <w:spacing w:line="240" w:lineRule="auto"/>
              <w:rPr>
                <w:rFonts w:cs="Arial"/>
              </w:rPr>
            </w:pPr>
            <w:r w:rsidRPr="00E76848">
              <w:rPr>
                <w:rFonts w:cs="Arial"/>
              </w:rPr>
              <w:t>0.25</w:t>
            </w:r>
          </w:p>
        </w:tc>
      </w:tr>
      <w:tr w:rsidR="00F97344" w:rsidRPr="00E76848" w14:paraId="78B567A2" w14:textId="77777777" w:rsidTr="0048113B">
        <w:tc>
          <w:tcPr>
            <w:tcW w:w="1485" w:type="dxa"/>
            <w:shd w:val="clear" w:color="auto" w:fill="auto"/>
          </w:tcPr>
          <w:p w14:paraId="60DD3DA5" w14:textId="77777777" w:rsidR="00F97344" w:rsidRPr="00E76848" w:rsidRDefault="00F97344" w:rsidP="0048113B">
            <w:pPr>
              <w:spacing w:line="240" w:lineRule="auto"/>
              <w:rPr>
                <w:rFonts w:cs="Arial"/>
              </w:rPr>
            </w:pPr>
            <w:r w:rsidRPr="00E76848">
              <w:rPr>
                <w:rFonts w:cs="Arial"/>
              </w:rPr>
              <w:t>Urec1</w:t>
            </w:r>
          </w:p>
        </w:tc>
        <w:tc>
          <w:tcPr>
            <w:tcW w:w="1067" w:type="dxa"/>
            <w:shd w:val="clear" w:color="auto" w:fill="auto"/>
          </w:tcPr>
          <w:p w14:paraId="2292DECD" w14:textId="77777777" w:rsidR="00F97344" w:rsidRPr="00E76848" w:rsidRDefault="00F97344" w:rsidP="0048113B">
            <w:pPr>
              <w:spacing w:line="240" w:lineRule="auto"/>
              <w:rPr>
                <w:rFonts w:cs="Arial"/>
              </w:rPr>
            </w:pPr>
            <w:r w:rsidRPr="00E76848">
              <w:rPr>
                <w:rFonts w:cs="Arial"/>
              </w:rPr>
              <w:t>0.5</w:t>
            </w:r>
          </w:p>
        </w:tc>
        <w:tc>
          <w:tcPr>
            <w:tcW w:w="1701" w:type="dxa"/>
            <w:shd w:val="clear" w:color="auto" w:fill="auto"/>
          </w:tcPr>
          <w:p w14:paraId="777A1B9C" w14:textId="77777777" w:rsidR="00F97344" w:rsidRPr="00E76848" w:rsidRDefault="00F97344" w:rsidP="0048113B">
            <w:pPr>
              <w:spacing w:line="240" w:lineRule="auto"/>
              <w:rPr>
                <w:rFonts w:cs="Arial"/>
              </w:rPr>
            </w:pPr>
            <w:r w:rsidRPr="00E76848">
              <w:rPr>
                <w:rFonts w:cs="Arial"/>
              </w:rPr>
              <w:t>trec2</w:t>
            </w:r>
          </w:p>
        </w:tc>
        <w:tc>
          <w:tcPr>
            <w:tcW w:w="1276" w:type="dxa"/>
            <w:shd w:val="clear" w:color="auto" w:fill="auto"/>
          </w:tcPr>
          <w:p w14:paraId="22823845" w14:textId="77777777" w:rsidR="00F97344" w:rsidRPr="00E76848" w:rsidRDefault="00F97344" w:rsidP="0048113B">
            <w:pPr>
              <w:spacing w:line="240" w:lineRule="auto"/>
              <w:rPr>
                <w:rFonts w:cs="Arial"/>
              </w:rPr>
            </w:pPr>
            <w:r w:rsidRPr="00E76848">
              <w:rPr>
                <w:rFonts w:cs="Arial"/>
              </w:rPr>
              <w:t>0.45</w:t>
            </w:r>
          </w:p>
        </w:tc>
      </w:tr>
      <w:tr w:rsidR="00F97344" w:rsidRPr="00E76848" w14:paraId="58E2A9BB" w14:textId="77777777" w:rsidTr="0048113B">
        <w:tc>
          <w:tcPr>
            <w:tcW w:w="1485" w:type="dxa"/>
            <w:shd w:val="clear" w:color="auto" w:fill="auto"/>
          </w:tcPr>
          <w:p w14:paraId="6255B75F" w14:textId="77777777" w:rsidR="00F97344" w:rsidRPr="00E76848" w:rsidRDefault="00F97344" w:rsidP="0048113B">
            <w:pPr>
              <w:spacing w:line="240" w:lineRule="auto"/>
              <w:rPr>
                <w:rFonts w:cs="Arial"/>
              </w:rPr>
            </w:pPr>
            <w:r w:rsidRPr="00E76848">
              <w:rPr>
                <w:rFonts w:cs="Arial"/>
              </w:rPr>
              <w:t>Urec2</w:t>
            </w:r>
          </w:p>
        </w:tc>
        <w:tc>
          <w:tcPr>
            <w:tcW w:w="1067" w:type="dxa"/>
            <w:shd w:val="clear" w:color="auto" w:fill="auto"/>
          </w:tcPr>
          <w:p w14:paraId="0D68ABBB" w14:textId="77777777" w:rsidR="00F97344" w:rsidRPr="00E76848" w:rsidRDefault="00F97344" w:rsidP="0048113B">
            <w:pPr>
              <w:spacing w:line="240" w:lineRule="auto"/>
              <w:rPr>
                <w:rFonts w:cs="Arial"/>
              </w:rPr>
            </w:pPr>
            <w:r w:rsidRPr="00E76848">
              <w:rPr>
                <w:rFonts w:cs="Arial"/>
              </w:rPr>
              <w:t>0.9</w:t>
            </w:r>
          </w:p>
        </w:tc>
        <w:tc>
          <w:tcPr>
            <w:tcW w:w="1701" w:type="dxa"/>
            <w:shd w:val="clear" w:color="auto" w:fill="auto"/>
          </w:tcPr>
          <w:p w14:paraId="0390CDD9" w14:textId="77777777" w:rsidR="00F97344" w:rsidRPr="00E76848" w:rsidRDefault="00F97344" w:rsidP="0048113B">
            <w:pPr>
              <w:spacing w:line="240" w:lineRule="auto"/>
              <w:rPr>
                <w:rFonts w:cs="Arial"/>
              </w:rPr>
            </w:pPr>
            <w:r w:rsidRPr="00E76848">
              <w:rPr>
                <w:rFonts w:cs="Arial"/>
              </w:rPr>
              <w:t>trec3</w:t>
            </w:r>
          </w:p>
        </w:tc>
        <w:tc>
          <w:tcPr>
            <w:tcW w:w="1276" w:type="dxa"/>
            <w:shd w:val="clear" w:color="auto" w:fill="auto"/>
          </w:tcPr>
          <w:p w14:paraId="6535B80D" w14:textId="77777777" w:rsidR="00F97344" w:rsidRPr="00E76848" w:rsidRDefault="00F97344" w:rsidP="0048113B">
            <w:pPr>
              <w:spacing w:line="240" w:lineRule="auto"/>
              <w:rPr>
                <w:rFonts w:cs="Arial"/>
              </w:rPr>
            </w:pPr>
            <w:r w:rsidRPr="00E76848">
              <w:rPr>
                <w:rFonts w:cs="Arial"/>
              </w:rPr>
              <w:t>1.5</w:t>
            </w:r>
          </w:p>
        </w:tc>
      </w:tr>
    </w:tbl>
    <w:p w14:paraId="0A965110" w14:textId="77777777" w:rsidR="00F97344" w:rsidRPr="00E76848" w:rsidRDefault="00F97344" w:rsidP="00F97344">
      <w:pPr>
        <w:pStyle w:val="Level1Text"/>
        <w:tabs>
          <w:tab w:val="clear" w:pos="1418"/>
          <w:tab w:val="left" w:pos="1843"/>
        </w:tabs>
        <w:spacing w:after="0" w:line="240" w:lineRule="auto"/>
        <w:ind w:left="0" w:firstLine="0"/>
        <w:jc w:val="left"/>
        <w:rPr>
          <w:rFonts w:cs="Arial"/>
          <w:color w:val="auto"/>
        </w:rPr>
      </w:pPr>
    </w:p>
    <w:p w14:paraId="43B09C64"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color w:val="auto"/>
        </w:rPr>
      </w:pPr>
      <w:r w:rsidRPr="00E76848">
        <w:rPr>
          <w:rFonts w:cs="Arial"/>
          <w:color w:val="auto"/>
        </w:rPr>
        <w:t xml:space="preserve">Table ECC.6.3.15.4 Voltage against time parameters applicable to </w:t>
      </w:r>
      <w:r w:rsidRPr="00E76848">
        <w:rPr>
          <w:rFonts w:cs="Arial"/>
          <w:b/>
          <w:color w:val="auto"/>
        </w:rPr>
        <w:t xml:space="preserve">Type D Synchronous Power Generating Modules </w:t>
      </w:r>
      <w:r w:rsidRPr="00E76848">
        <w:rPr>
          <w:rFonts w:cs="Arial"/>
          <w:color w:val="auto"/>
        </w:rPr>
        <w:t>connected at or above 110kV</w:t>
      </w:r>
    </w:p>
    <w:p w14:paraId="696C9067"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color w:val="auto"/>
        </w:rPr>
      </w:pPr>
    </w:p>
    <w:p w14:paraId="04ECA4BA" w14:textId="77777777" w:rsidR="00F97344" w:rsidRPr="00E76848" w:rsidRDefault="00F97344" w:rsidP="00F97344">
      <w:pPr>
        <w:pStyle w:val="Level1Text"/>
        <w:tabs>
          <w:tab w:val="clear" w:pos="1418"/>
          <w:tab w:val="left" w:pos="1843"/>
        </w:tabs>
        <w:spacing w:after="0" w:line="240" w:lineRule="auto"/>
        <w:ind w:left="1440" w:hanging="1440"/>
        <w:jc w:val="left"/>
        <w:rPr>
          <w:rFonts w:cs="Arial"/>
          <w:color w:val="auto"/>
          <w:u w:val="single"/>
        </w:rPr>
      </w:pPr>
      <w:r w:rsidRPr="00E76848">
        <w:rPr>
          <w:rFonts w:cs="Arial"/>
          <w:color w:val="auto"/>
        </w:rPr>
        <w:t>ECC.6.3.15.5</w:t>
      </w:r>
      <w:r w:rsidRPr="00E76848">
        <w:rPr>
          <w:rFonts w:cs="Arial"/>
          <w:color w:val="auto"/>
        </w:rPr>
        <w:tab/>
      </w:r>
      <w:r w:rsidRPr="00E76848">
        <w:rPr>
          <w:rFonts w:cs="Arial"/>
          <w:color w:val="auto"/>
          <w:u w:val="single"/>
        </w:rPr>
        <w:t>Voltage against time curve and parameters applicable to</w:t>
      </w:r>
      <w:r w:rsidRPr="00E76848">
        <w:rPr>
          <w:rFonts w:cs="Arial"/>
          <w:b/>
          <w:color w:val="auto"/>
          <w:u w:val="single"/>
        </w:rPr>
        <w:t xml:space="preserve"> Type B</w:t>
      </w:r>
      <w:r w:rsidRPr="00E76848">
        <w:rPr>
          <w:rFonts w:cs="Arial"/>
          <w:color w:val="auto"/>
          <w:u w:val="single"/>
        </w:rPr>
        <w:t>,</w:t>
      </w:r>
      <w:r w:rsidRPr="00E76848">
        <w:rPr>
          <w:rFonts w:cs="Arial"/>
          <w:b/>
          <w:color w:val="auto"/>
          <w:u w:val="single"/>
        </w:rPr>
        <w:t xml:space="preserve"> C </w:t>
      </w:r>
      <w:r w:rsidRPr="00E76848">
        <w:rPr>
          <w:rFonts w:cs="Arial"/>
          <w:color w:val="auto"/>
          <w:u w:val="single"/>
        </w:rPr>
        <w:t>and</w:t>
      </w:r>
      <w:r w:rsidRPr="00E76848">
        <w:rPr>
          <w:rFonts w:cs="Arial"/>
          <w:b/>
          <w:color w:val="auto"/>
          <w:u w:val="single"/>
        </w:rPr>
        <w:t xml:space="preserve"> D Power Park Modules</w:t>
      </w:r>
      <w:r w:rsidRPr="00E76848">
        <w:rPr>
          <w:rFonts w:cs="Arial"/>
          <w:color w:val="auto"/>
          <w:u w:val="single"/>
        </w:rPr>
        <w:t xml:space="preserve"> connected below 110kV</w:t>
      </w:r>
    </w:p>
    <w:p w14:paraId="057816DE" w14:textId="77777777" w:rsidR="00F97344" w:rsidRPr="00E76848" w:rsidRDefault="00F97344" w:rsidP="00F97344">
      <w:pPr>
        <w:pStyle w:val="Level1Text"/>
        <w:tabs>
          <w:tab w:val="clear" w:pos="1418"/>
          <w:tab w:val="left" w:pos="1843"/>
        </w:tabs>
        <w:spacing w:after="0" w:line="240" w:lineRule="auto"/>
        <w:ind w:left="1440" w:hanging="1440"/>
        <w:jc w:val="left"/>
        <w:rPr>
          <w:rFonts w:cs="Arial"/>
          <w:color w:val="auto"/>
        </w:rPr>
      </w:pPr>
    </w:p>
    <w:p w14:paraId="6B11E4F7" w14:textId="77777777" w:rsidR="00F97344" w:rsidRPr="00E76848" w:rsidRDefault="00F97344" w:rsidP="00F97344">
      <w:pPr>
        <w:pStyle w:val="Level1Text"/>
        <w:tabs>
          <w:tab w:val="clear" w:pos="1418"/>
          <w:tab w:val="left" w:pos="1560"/>
          <w:tab w:val="left" w:pos="1843"/>
        </w:tabs>
        <w:spacing w:after="0" w:line="240" w:lineRule="auto"/>
        <w:ind w:firstLine="0"/>
        <w:jc w:val="center"/>
        <w:rPr>
          <w:rFonts w:cs="Arial"/>
          <w:b/>
          <w:color w:val="auto"/>
        </w:rPr>
      </w:pPr>
      <w:r w:rsidRPr="00E76848">
        <w:rPr>
          <w:rFonts w:cs="Arial"/>
          <w:noProof/>
          <w:color w:val="auto"/>
          <w:lang w:eastAsia="en-GB"/>
        </w:rPr>
        <w:drawing>
          <wp:inline distT="0" distB="0" distL="0" distR="0" wp14:anchorId="3FC75976" wp14:editId="5DBFD40A">
            <wp:extent cx="4114800" cy="2528560"/>
            <wp:effectExtent l="0" t="0" r="0" b="5715"/>
            <wp:docPr id="14372" name="Picture 1437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2" name="Picture 14372" descr="Graphical user interface, application&#10;&#10;Description automatically generated"/>
                    <pic:cNvPicPr/>
                  </pic:nvPicPr>
                  <pic:blipFill rotWithShape="1">
                    <a:blip r:embed="rId16"/>
                    <a:srcRect l="39103" t="39909" r="18910" b="14196"/>
                    <a:stretch/>
                  </pic:blipFill>
                  <pic:spPr bwMode="auto">
                    <a:xfrm>
                      <a:off x="0" y="0"/>
                      <a:ext cx="4115827" cy="2529191"/>
                    </a:xfrm>
                    <a:prstGeom prst="rect">
                      <a:avLst/>
                    </a:prstGeom>
                    <a:ln>
                      <a:noFill/>
                    </a:ln>
                    <a:extLst>
                      <a:ext uri="{53640926-AAD7-44D8-BBD7-CCE9431645EC}">
                        <a14:shadowObscured xmlns:a14="http://schemas.microsoft.com/office/drawing/2010/main"/>
                      </a:ext>
                    </a:extLst>
                  </pic:spPr>
                </pic:pic>
              </a:graphicData>
            </a:graphic>
          </wp:inline>
        </w:drawing>
      </w:r>
    </w:p>
    <w:p w14:paraId="2889B8EA" w14:textId="77777777" w:rsidR="00F97344" w:rsidRPr="00E76848" w:rsidRDefault="00F97344" w:rsidP="00F97344">
      <w:pPr>
        <w:pStyle w:val="Level1Text"/>
        <w:tabs>
          <w:tab w:val="left" w:pos="1843"/>
        </w:tabs>
        <w:spacing w:after="0" w:line="240" w:lineRule="auto"/>
        <w:ind w:firstLine="0"/>
        <w:jc w:val="left"/>
        <w:rPr>
          <w:rFonts w:cs="Arial"/>
          <w:color w:val="auto"/>
        </w:rPr>
      </w:pPr>
      <w:r w:rsidRPr="00E76848">
        <w:rPr>
          <w:rFonts w:cs="Arial"/>
          <w:color w:val="auto"/>
        </w:rPr>
        <w:t xml:space="preserve">Figure ECC.6.3.15.5 - Voltage against time curve applicable to </w:t>
      </w:r>
      <w:r w:rsidRPr="00E76848">
        <w:rPr>
          <w:rFonts w:cs="Arial"/>
          <w:b/>
          <w:color w:val="auto"/>
        </w:rPr>
        <w:t>Type B</w:t>
      </w:r>
      <w:r w:rsidRPr="00E76848">
        <w:rPr>
          <w:rFonts w:cs="Arial"/>
          <w:color w:val="auto"/>
        </w:rPr>
        <w:t>,</w:t>
      </w:r>
      <w:r w:rsidRPr="00E76848">
        <w:rPr>
          <w:rFonts w:cs="Arial"/>
          <w:b/>
          <w:color w:val="auto"/>
        </w:rPr>
        <w:t xml:space="preserve"> C </w:t>
      </w:r>
      <w:r w:rsidRPr="00E76848">
        <w:rPr>
          <w:rFonts w:cs="Arial"/>
          <w:color w:val="auto"/>
        </w:rPr>
        <w:t>and</w:t>
      </w:r>
      <w:r w:rsidRPr="00E76848">
        <w:rPr>
          <w:rFonts w:cs="Arial"/>
          <w:b/>
          <w:color w:val="auto"/>
        </w:rPr>
        <w:t xml:space="preserve"> D Power Park Modules </w:t>
      </w:r>
      <w:r w:rsidRPr="00E76848">
        <w:rPr>
          <w:rFonts w:cs="Arial"/>
          <w:color w:val="auto"/>
        </w:rPr>
        <w:t>connected below 110kV</w:t>
      </w:r>
    </w:p>
    <w:p w14:paraId="4687B31D" w14:textId="77777777" w:rsidR="00F97344" w:rsidRPr="00E76848" w:rsidRDefault="00F97344" w:rsidP="00F97344">
      <w:pPr>
        <w:pStyle w:val="Level1Text"/>
        <w:tabs>
          <w:tab w:val="left" w:pos="1843"/>
        </w:tabs>
        <w:spacing w:after="0" w:line="240" w:lineRule="auto"/>
        <w:ind w:firstLine="0"/>
        <w:jc w:val="left"/>
        <w:rPr>
          <w:rFonts w:cs="Arial"/>
          <w:color w:val="auto"/>
        </w:rPr>
      </w:pPr>
    </w:p>
    <w:p w14:paraId="5EEF2BA9" w14:textId="77777777" w:rsidR="00F97344" w:rsidRPr="00E76848" w:rsidRDefault="00F97344" w:rsidP="00F97344">
      <w:pPr>
        <w:pStyle w:val="Level1Text"/>
        <w:tabs>
          <w:tab w:val="left" w:pos="1843"/>
        </w:tabs>
        <w:spacing w:after="0" w:line="240" w:lineRule="auto"/>
        <w:ind w:firstLine="0"/>
        <w:jc w:val="left"/>
        <w:rPr>
          <w:rFonts w:cs="Arial"/>
          <w:color w:val="auto"/>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067"/>
        <w:gridCol w:w="1701"/>
        <w:gridCol w:w="1276"/>
      </w:tblGrid>
      <w:tr w:rsidR="00F97344" w:rsidRPr="00E76848" w14:paraId="043F055F" w14:textId="77777777" w:rsidTr="0048113B">
        <w:tc>
          <w:tcPr>
            <w:tcW w:w="2552" w:type="dxa"/>
            <w:gridSpan w:val="2"/>
            <w:shd w:val="clear" w:color="auto" w:fill="auto"/>
          </w:tcPr>
          <w:p w14:paraId="186AE137" w14:textId="77777777" w:rsidR="00F97344" w:rsidRPr="00E76848" w:rsidRDefault="00F97344" w:rsidP="0048113B">
            <w:pPr>
              <w:spacing w:line="240" w:lineRule="auto"/>
              <w:rPr>
                <w:rFonts w:cs="Arial"/>
              </w:rPr>
            </w:pPr>
            <w:r w:rsidRPr="00E76848">
              <w:rPr>
                <w:rFonts w:cs="Arial"/>
                <w:b/>
                <w:bCs/>
              </w:rPr>
              <w:t>Voltage parameters (</w:t>
            </w:r>
            <w:proofErr w:type="spellStart"/>
            <w:r w:rsidRPr="00E76848">
              <w:rPr>
                <w:rFonts w:cs="Arial"/>
                <w:b/>
                <w:bCs/>
              </w:rPr>
              <w:t>pu</w:t>
            </w:r>
            <w:proofErr w:type="spellEnd"/>
            <w:r w:rsidRPr="00E76848">
              <w:rPr>
                <w:rFonts w:cs="Arial"/>
                <w:b/>
                <w:bCs/>
              </w:rPr>
              <w:t>)</w:t>
            </w:r>
          </w:p>
        </w:tc>
        <w:tc>
          <w:tcPr>
            <w:tcW w:w="2977" w:type="dxa"/>
            <w:gridSpan w:val="2"/>
            <w:shd w:val="clear" w:color="auto" w:fill="auto"/>
          </w:tcPr>
          <w:p w14:paraId="574EC742" w14:textId="77777777" w:rsidR="00F97344" w:rsidRPr="00E76848" w:rsidRDefault="00F97344" w:rsidP="0048113B">
            <w:pPr>
              <w:spacing w:line="240" w:lineRule="auto"/>
              <w:rPr>
                <w:rFonts w:cs="Arial"/>
              </w:rPr>
            </w:pPr>
            <w:r w:rsidRPr="00E76848">
              <w:rPr>
                <w:rFonts w:cs="Arial"/>
                <w:b/>
                <w:bCs/>
              </w:rPr>
              <w:t>Time parameters (seconds)</w:t>
            </w:r>
          </w:p>
        </w:tc>
      </w:tr>
      <w:tr w:rsidR="00F97344" w:rsidRPr="00E76848" w14:paraId="2497D0F2" w14:textId="77777777" w:rsidTr="0048113B">
        <w:tc>
          <w:tcPr>
            <w:tcW w:w="1485" w:type="dxa"/>
            <w:shd w:val="clear" w:color="auto" w:fill="auto"/>
          </w:tcPr>
          <w:p w14:paraId="00BDD18D" w14:textId="77777777" w:rsidR="00F97344" w:rsidRPr="00E76848" w:rsidRDefault="00F97344" w:rsidP="0048113B">
            <w:pPr>
              <w:spacing w:line="240" w:lineRule="auto"/>
              <w:rPr>
                <w:rFonts w:cs="Arial"/>
              </w:rPr>
            </w:pPr>
            <w:proofErr w:type="spellStart"/>
            <w:r w:rsidRPr="00E76848">
              <w:rPr>
                <w:rFonts w:cs="Arial"/>
              </w:rPr>
              <w:t>Uret</w:t>
            </w:r>
            <w:proofErr w:type="spellEnd"/>
          </w:p>
        </w:tc>
        <w:tc>
          <w:tcPr>
            <w:tcW w:w="1067" w:type="dxa"/>
            <w:shd w:val="clear" w:color="auto" w:fill="auto"/>
          </w:tcPr>
          <w:p w14:paraId="0D1CBF01" w14:textId="77777777" w:rsidR="00F97344" w:rsidRPr="00E76848" w:rsidRDefault="00F97344" w:rsidP="0048113B">
            <w:pPr>
              <w:spacing w:line="240" w:lineRule="auto"/>
              <w:rPr>
                <w:rFonts w:cs="Arial"/>
              </w:rPr>
            </w:pPr>
            <w:r w:rsidRPr="00E76848">
              <w:rPr>
                <w:rFonts w:cs="Arial"/>
              </w:rPr>
              <w:t>0.10</w:t>
            </w:r>
          </w:p>
        </w:tc>
        <w:tc>
          <w:tcPr>
            <w:tcW w:w="1701" w:type="dxa"/>
            <w:shd w:val="clear" w:color="auto" w:fill="auto"/>
          </w:tcPr>
          <w:p w14:paraId="22D8465C" w14:textId="77777777" w:rsidR="00F97344" w:rsidRPr="00E76848" w:rsidRDefault="00F97344" w:rsidP="0048113B">
            <w:pPr>
              <w:spacing w:line="240" w:lineRule="auto"/>
              <w:rPr>
                <w:rFonts w:cs="Arial"/>
              </w:rPr>
            </w:pPr>
            <w:proofErr w:type="spellStart"/>
            <w:r w:rsidRPr="00E76848">
              <w:rPr>
                <w:rFonts w:cs="Arial"/>
              </w:rPr>
              <w:t>tclear</w:t>
            </w:r>
            <w:proofErr w:type="spellEnd"/>
          </w:p>
        </w:tc>
        <w:tc>
          <w:tcPr>
            <w:tcW w:w="1276" w:type="dxa"/>
            <w:shd w:val="clear" w:color="auto" w:fill="auto"/>
          </w:tcPr>
          <w:p w14:paraId="5E0FF0DA" w14:textId="77777777" w:rsidR="00F97344" w:rsidRPr="00E76848" w:rsidRDefault="00F97344" w:rsidP="0048113B">
            <w:pPr>
              <w:spacing w:line="240" w:lineRule="auto"/>
              <w:rPr>
                <w:rFonts w:cs="Arial"/>
              </w:rPr>
            </w:pPr>
            <w:r w:rsidRPr="00E76848">
              <w:rPr>
                <w:rFonts w:cs="Arial"/>
              </w:rPr>
              <w:t>0.14</w:t>
            </w:r>
          </w:p>
        </w:tc>
      </w:tr>
      <w:tr w:rsidR="00F97344" w:rsidRPr="00E76848" w14:paraId="3FA18331" w14:textId="77777777" w:rsidTr="0048113B">
        <w:tc>
          <w:tcPr>
            <w:tcW w:w="1485" w:type="dxa"/>
            <w:shd w:val="clear" w:color="auto" w:fill="auto"/>
          </w:tcPr>
          <w:p w14:paraId="6F37ABBA" w14:textId="77777777" w:rsidR="00F97344" w:rsidRPr="00E76848" w:rsidRDefault="00F97344" w:rsidP="0048113B">
            <w:pPr>
              <w:spacing w:line="240" w:lineRule="auto"/>
              <w:rPr>
                <w:rFonts w:cs="Arial"/>
              </w:rPr>
            </w:pPr>
            <w:proofErr w:type="spellStart"/>
            <w:r w:rsidRPr="00E76848">
              <w:rPr>
                <w:rFonts w:cs="Arial"/>
              </w:rPr>
              <w:t>Uclear</w:t>
            </w:r>
            <w:proofErr w:type="spellEnd"/>
          </w:p>
        </w:tc>
        <w:tc>
          <w:tcPr>
            <w:tcW w:w="1067" w:type="dxa"/>
            <w:shd w:val="clear" w:color="auto" w:fill="auto"/>
          </w:tcPr>
          <w:p w14:paraId="45C3FA47" w14:textId="77777777" w:rsidR="00F97344" w:rsidRPr="00E76848" w:rsidRDefault="00F97344" w:rsidP="0048113B">
            <w:pPr>
              <w:spacing w:line="240" w:lineRule="auto"/>
              <w:rPr>
                <w:rFonts w:cs="Arial"/>
              </w:rPr>
            </w:pPr>
            <w:r w:rsidRPr="00E76848">
              <w:rPr>
                <w:rFonts w:cs="Arial"/>
              </w:rPr>
              <w:t>0.10</w:t>
            </w:r>
          </w:p>
        </w:tc>
        <w:tc>
          <w:tcPr>
            <w:tcW w:w="1701" w:type="dxa"/>
            <w:shd w:val="clear" w:color="auto" w:fill="auto"/>
          </w:tcPr>
          <w:p w14:paraId="0A654B71" w14:textId="77777777" w:rsidR="00F97344" w:rsidRPr="00E76848" w:rsidRDefault="00F97344" w:rsidP="0048113B">
            <w:pPr>
              <w:spacing w:line="240" w:lineRule="auto"/>
              <w:rPr>
                <w:rFonts w:cs="Arial"/>
              </w:rPr>
            </w:pPr>
            <w:r w:rsidRPr="00E76848">
              <w:rPr>
                <w:rFonts w:cs="Arial"/>
              </w:rPr>
              <w:t>trec1</w:t>
            </w:r>
          </w:p>
        </w:tc>
        <w:tc>
          <w:tcPr>
            <w:tcW w:w="1276" w:type="dxa"/>
            <w:shd w:val="clear" w:color="auto" w:fill="auto"/>
          </w:tcPr>
          <w:p w14:paraId="6B0BD2C3" w14:textId="77777777" w:rsidR="00F97344" w:rsidRPr="00E76848" w:rsidRDefault="00F97344" w:rsidP="0048113B">
            <w:pPr>
              <w:spacing w:line="240" w:lineRule="auto"/>
              <w:rPr>
                <w:rFonts w:cs="Arial"/>
              </w:rPr>
            </w:pPr>
            <w:r w:rsidRPr="00E76848">
              <w:rPr>
                <w:rFonts w:cs="Arial"/>
              </w:rPr>
              <w:t>0.14</w:t>
            </w:r>
          </w:p>
        </w:tc>
      </w:tr>
      <w:tr w:rsidR="00F97344" w:rsidRPr="00E76848" w14:paraId="5605B75E" w14:textId="77777777" w:rsidTr="0048113B">
        <w:tc>
          <w:tcPr>
            <w:tcW w:w="1485" w:type="dxa"/>
            <w:shd w:val="clear" w:color="auto" w:fill="auto"/>
          </w:tcPr>
          <w:p w14:paraId="3232CE7C" w14:textId="77777777" w:rsidR="00F97344" w:rsidRPr="00E76848" w:rsidRDefault="00F97344" w:rsidP="0048113B">
            <w:pPr>
              <w:spacing w:line="240" w:lineRule="auto"/>
              <w:rPr>
                <w:rFonts w:cs="Arial"/>
              </w:rPr>
            </w:pPr>
            <w:r w:rsidRPr="00E76848">
              <w:rPr>
                <w:rFonts w:cs="Arial"/>
              </w:rPr>
              <w:t>Urec1</w:t>
            </w:r>
          </w:p>
        </w:tc>
        <w:tc>
          <w:tcPr>
            <w:tcW w:w="1067" w:type="dxa"/>
            <w:shd w:val="clear" w:color="auto" w:fill="auto"/>
          </w:tcPr>
          <w:p w14:paraId="62284329" w14:textId="77777777" w:rsidR="00F97344" w:rsidRPr="00E76848" w:rsidRDefault="00F97344" w:rsidP="0048113B">
            <w:pPr>
              <w:spacing w:line="240" w:lineRule="auto"/>
              <w:rPr>
                <w:rFonts w:cs="Arial"/>
              </w:rPr>
            </w:pPr>
            <w:r w:rsidRPr="00E76848">
              <w:rPr>
                <w:rFonts w:cs="Arial"/>
              </w:rPr>
              <w:t>0.10</w:t>
            </w:r>
          </w:p>
        </w:tc>
        <w:tc>
          <w:tcPr>
            <w:tcW w:w="1701" w:type="dxa"/>
            <w:shd w:val="clear" w:color="auto" w:fill="auto"/>
          </w:tcPr>
          <w:p w14:paraId="3DA56D1D" w14:textId="77777777" w:rsidR="00F97344" w:rsidRPr="00E76848" w:rsidRDefault="00F97344" w:rsidP="0048113B">
            <w:pPr>
              <w:spacing w:line="240" w:lineRule="auto"/>
              <w:rPr>
                <w:rFonts w:cs="Arial"/>
              </w:rPr>
            </w:pPr>
            <w:r w:rsidRPr="00E76848">
              <w:rPr>
                <w:rFonts w:cs="Arial"/>
              </w:rPr>
              <w:t>trec2</w:t>
            </w:r>
          </w:p>
        </w:tc>
        <w:tc>
          <w:tcPr>
            <w:tcW w:w="1276" w:type="dxa"/>
            <w:shd w:val="clear" w:color="auto" w:fill="auto"/>
          </w:tcPr>
          <w:p w14:paraId="0E57B69F" w14:textId="77777777" w:rsidR="00F97344" w:rsidRPr="00E76848" w:rsidRDefault="00F97344" w:rsidP="0048113B">
            <w:pPr>
              <w:spacing w:line="240" w:lineRule="auto"/>
              <w:rPr>
                <w:rFonts w:cs="Arial"/>
              </w:rPr>
            </w:pPr>
            <w:r w:rsidRPr="00E76848">
              <w:rPr>
                <w:rFonts w:cs="Arial"/>
              </w:rPr>
              <w:t>0.14</w:t>
            </w:r>
          </w:p>
        </w:tc>
      </w:tr>
      <w:tr w:rsidR="00F97344" w:rsidRPr="00E76848" w14:paraId="630FF9D6" w14:textId="77777777" w:rsidTr="0048113B">
        <w:tc>
          <w:tcPr>
            <w:tcW w:w="1485" w:type="dxa"/>
            <w:shd w:val="clear" w:color="auto" w:fill="auto"/>
          </w:tcPr>
          <w:p w14:paraId="34588789" w14:textId="77777777" w:rsidR="00F97344" w:rsidRPr="00E76848" w:rsidRDefault="00F97344" w:rsidP="0048113B">
            <w:pPr>
              <w:spacing w:line="240" w:lineRule="auto"/>
              <w:rPr>
                <w:rFonts w:cs="Arial"/>
              </w:rPr>
            </w:pPr>
            <w:r w:rsidRPr="00E76848">
              <w:rPr>
                <w:rFonts w:cs="Arial"/>
              </w:rPr>
              <w:t>Urec2</w:t>
            </w:r>
          </w:p>
        </w:tc>
        <w:tc>
          <w:tcPr>
            <w:tcW w:w="1067" w:type="dxa"/>
            <w:shd w:val="clear" w:color="auto" w:fill="auto"/>
          </w:tcPr>
          <w:p w14:paraId="43546C4F" w14:textId="77777777" w:rsidR="00F97344" w:rsidRPr="00E76848" w:rsidRDefault="00F97344" w:rsidP="0048113B">
            <w:pPr>
              <w:spacing w:line="240" w:lineRule="auto"/>
              <w:rPr>
                <w:rFonts w:cs="Arial"/>
              </w:rPr>
            </w:pPr>
            <w:r w:rsidRPr="00E76848">
              <w:rPr>
                <w:rFonts w:cs="Arial"/>
              </w:rPr>
              <w:t>0.85</w:t>
            </w:r>
          </w:p>
        </w:tc>
        <w:tc>
          <w:tcPr>
            <w:tcW w:w="1701" w:type="dxa"/>
            <w:shd w:val="clear" w:color="auto" w:fill="auto"/>
          </w:tcPr>
          <w:p w14:paraId="18CBEEDD" w14:textId="77777777" w:rsidR="00F97344" w:rsidRPr="00E76848" w:rsidRDefault="00F97344" w:rsidP="0048113B">
            <w:pPr>
              <w:spacing w:line="240" w:lineRule="auto"/>
              <w:rPr>
                <w:rFonts w:cs="Arial"/>
              </w:rPr>
            </w:pPr>
            <w:r w:rsidRPr="00E76848">
              <w:rPr>
                <w:rFonts w:cs="Arial"/>
              </w:rPr>
              <w:t>trec3</w:t>
            </w:r>
          </w:p>
        </w:tc>
        <w:tc>
          <w:tcPr>
            <w:tcW w:w="1276" w:type="dxa"/>
            <w:shd w:val="clear" w:color="auto" w:fill="auto"/>
          </w:tcPr>
          <w:p w14:paraId="629757CB" w14:textId="77777777" w:rsidR="00F97344" w:rsidRPr="00E76848" w:rsidRDefault="00F97344" w:rsidP="0048113B">
            <w:pPr>
              <w:spacing w:line="240" w:lineRule="auto"/>
              <w:rPr>
                <w:rFonts w:cs="Arial"/>
              </w:rPr>
            </w:pPr>
            <w:r w:rsidRPr="00E76848">
              <w:rPr>
                <w:rFonts w:cs="Arial"/>
              </w:rPr>
              <w:t>2.2</w:t>
            </w:r>
          </w:p>
        </w:tc>
      </w:tr>
    </w:tbl>
    <w:p w14:paraId="76F06094" w14:textId="77777777" w:rsidR="00F97344" w:rsidRPr="00E76848" w:rsidRDefault="00F97344" w:rsidP="00F97344">
      <w:pPr>
        <w:pStyle w:val="Level1Text"/>
        <w:tabs>
          <w:tab w:val="clear" w:pos="1418"/>
          <w:tab w:val="left" w:pos="1560"/>
          <w:tab w:val="left" w:pos="1843"/>
        </w:tabs>
        <w:spacing w:after="0" w:line="240" w:lineRule="auto"/>
        <w:jc w:val="left"/>
        <w:rPr>
          <w:rFonts w:cs="Arial"/>
          <w:b/>
          <w:color w:val="auto"/>
        </w:rPr>
      </w:pPr>
    </w:p>
    <w:p w14:paraId="7EB605CC"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color w:val="auto"/>
        </w:rPr>
      </w:pPr>
      <w:r w:rsidRPr="00E76848">
        <w:rPr>
          <w:rFonts w:cs="Arial"/>
          <w:color w:val="auto"/>
        </w:rPr>
        <w:t xml:space="preserve">Table ECC.6.3.15.5 Voltage against time parameters applicable to </w:t>
      </w:r>
      <w:r w:rsidRPr="00E76848">
        <w:rPr>
          <w:rFonts w:cs="Arial"/>
          <w:b/>
          <w:color w:val="auto"/>
        </w:rPr>
        <w:t>Type B</w:t>
      </w:r>
      <w:r w:rsidRPr="00E76848">
        <w:rPr>
          <w:rFonts w:cs="Arial"/>
          <w:color w:val="auto"/>
        </w:rPr>
        <w:t>,</w:t>
      </w:r>
      <w:r w:rsidRPr="00E76848">
        <w:rPr>
          <w:rFonts w:cs="Arial"/>
          <w:b/>
          <w:color w:val="auto"/>
        </w:rPr>
        <w:t xml:space="preserve"> C </w:t>
      </w:r>
      <w:r w:rsidRPr="00E76848">
        <w:rPr>
          <w:rFonts w:cs="Arial"/>
          <w:color w:val="auto"/>
        </w:rPr>
        <w:t>and</w:t>
      </w:r>
      <w:r w:rsidRPr="00E76848">
        <w:rPr>
          <w:rFonts w:cs="Arial"/>
          <w:b/>
          <w:color w:val="auto"/>
        </w:rPr>
        <w:t xml:space="preserve"> D Power Park Modules </w:t>
      </w:r>
      <w:r w:rsidRPr="00E76848">
        <w:rPr>
          <w:rFonts w:cs="Arial"/>
          <w:color w:val="auto"/>
        </w:rPr>
        <w:t>connected below 110kV</w:t>
      </w:r>
    </w:p>
    <w:p w14:paraId="28096304" w14:textId="77777777" w:rsidR="00F97344" w:rsidRPr="00E76848" w:rsidRDefault="00F97344" w:rsidP="00F97344">
      <w:pPr>
        <w:pStyle w:val="Level1Text"/>
        <w:tabs>
          <w:tab w:val="clear" w:pos="1418"/>
          <w:tab w:val="left" w:pos="1560"/>
          <w:tab w:val="left" w:pos="1843"/>
        </w:tabs>
        <w:spacing w:after="0" w:line="240" w:lineRule="auto"/>
        <w:ind w:left="1560" w:firstLine="0"/>
        <w:jc w:val="left"/>
        <w:rPr>
          <w:rFonts w:cs="Arial"/>
          <w:color w:val="auto"/>
        </w:rPr>
      </w:pPr>
    </w:p>
    <w:p w14:paraId="0B284655" w14:textId="77777777" w:rsidR="00F97344" w:rsidRPr="00E76848" w:rsidRDefault="00F97344" w:rsidP="00F97344">
      <w:pPr>
        <w:ind w:left="1418" w:hanging="1418"/>
        <w:jc w:val="both"/>
        <w:rPr>
          <w:rFonts w:cs="Arial"/>
          <w:u w:val="single"/>
        </w:rPr>
      </w:pPr>
      <w:r w:rsidRPr="00E76848">
        <w:rPr>
          <w:rFonts w:cs="Arial"/>
        </w:rPr>
        <w:t>ECC.6.3.15.6</w:t>
      </w:r>
      <w:r w:rsidRPr="00E76848">
        <w:rPr>
          <w:rFonts w:cs="Arial"/>
        </w:rPr>
        <w:tab/>
      </w:r>
      <w:r w:rsidRPr="00E76848">
        <w:rPr>
          <w:rFonts w:cs="Arial"/>
          <w:u w:val="single"/>
        </w:rPr>
        <w:t>Voltage against time curve and parameters applicable to</w:t>
      </w:r>
      <w:r w:rsidRPr="00E76848">
        <w:rPr>
          <w:rFonts w:cs="Arial"/>
          <w:b/>
          <w:u w:val="single"/>
        </w:rPr>
        <w:t xml:space="preserve"> Type D Power Park Modules</w:t>
      </w:r>
      <w:r w:rsidRPr="00E76848">
        <w:rPr>
          <w:rFonts w:cs="Arial"/>
          <w:u w:val="single"/>
        </w:rPr>
        <w:t xml:space="preserve"> with a </w:t>
      </w:r>
      <w:r w:rsidRPr="00E76848">
        <w:rPr>
          <w:rFonts w:cs="Arial"/>
          <w:b/>
          <w:u w:val="single"/>
        </w:rPr>
        <w:t>Grid Entry Point</w:t>
      </w:r>
      <w:r w:rsidRPr="00E76848">
        <w:rPr>
          <w:rFonts w:cs="Arial"/>
          <w:u w:val="single"/>
        </w:rPr>
        <w:t xml:space="preserve"> or </w:t>
      </w:r>
      <w:r w:rsidRPr="00E76848">
        <w:rPr>
          <w:rFonts w:cs="Arial"/>
          <w:b/>
          <w:u w:val="single"/>
        </w:rPr>
        <w:t>User System Entry Point</w:t>
      </w:r>
      <w:r w:rsidRPr="00E76848">
        <w:rPr>
          <w:rFonts w:cs="Arial"/>
          <w:u w:val="single"/>
        </w:rPr>
        <w:t xml:space="preserve"> at or above 110kV, </w:t>
      </w:r>
      <w:r w:rsidRPr="00E76848">
        <w:rPr>
          <w:rFonts w:cs="Arial"/>
          <w:b/>
          <w:u w:val="single"/>
        </w:rPr>
        <w:t>DC Connected Power Park Modules</w:t>
      </w:r>
      <w:r w:rsidRPr="00E76848">
        <w:rPr>
          <w:rFonts w:cs="Arial"/>
          <w:u w:val="single"/>
        </w:rPr>
        <w:t xml:space="preserve"> at the </w:t>
      </w:r>
      <w:r w:rsidRPr="00E76848">
        <w:rPr>
          <w:rFonts w:cs="Arial"/>
          <w:b/>
          <w:u w:val="single"/>
        </w:rPr>
        <w:t>HVDC Interface Point</w:t>
      </w:r>
      <w:r w:rsidRPr="00E76848">
        <w:rPr>
          <w:rFonts w:cs="Arial"/>
          <w:u w:val="single"/>
        </w:rPr>
        <w:t xml:space="preserve"> or </w:t>
      </w:r>
      <w:r w:rsidRPr="00E76848">
        <w:rPr>
          <w:rFonts w:cs="Arial"/>
          <w:b/>
          <w:u w:val="single"/>
        </w:rPr>
        <w:t xml:space="preserve">OTSDUW Plant and Apparatus </w:t>
      </w:r>
      <w:r w:rsidRPr="00E76848">
        <w:rPr>
          <w:rFonts w:cs="Arial"/>
          <w:u w:val="single"/>
        </w:rPr>
        <w:t>at the</w:t>
      </w:r>
      <w:r w:rsidRPr="00E76848">
        <w:rPr>
          <w:rFonts w:cs="Arial"/>
          <w:b/>
          <w:u w:val="single"/>
        </w:rPr>
        <w:t xml:space="preserve"> Interface Point</w:t>
      </w:r>
      <w:r w:rsidRPr="00E76848">
        <w:rPr>
          <w:rFonts w:cs="Arial"/>
          <w:u w:val="single"/>
        </w:rPr>
        <w:t xml:space="preserve">.  </w:t>
      </w:r>
    </w:p>
    <w:p w14:paraId="231ECEFF" w14:textId="77777777" w:rsidR="00F97344" w:rsidRPr="00E76848" w:rsidRDefault="00F97344" w:rsidP="00F97344">
      <w:pPr>
        <w:pStyle w:val="Level1Text"/>
        <w:tabs>
          <w:tab w:val="clear" w:pos="1418"/>
          <w:tab w:val="left" w:pos="1560"/>
          <w:tab w:val="left" w:pos="1843"/>
        </w:tabs>
        <w:spacing w:after="0" w:line="240" w:lineRule="auto"/>
        <w:ind w:firstLine="0"/>
        <w:jc w:val="left"/>
        <w:rPr>
          <w:rFonts w:cs="Arial"/>
          <w:noProof/>
          <w:snapToGrid/>
          <w:color w:val="auto"/>
          <w:lang w:eastAsia="en-GB"/>
        </w:rPr>
      </w:pPr>
    </w:p>
    <w:p w14:paraId="6FF7D53D" w14:textId="77777777" w:rsidR="00F97344" w:rsidRPr="00E76848" w:rsidRDefault="00F97344" w:rsidP="00F97344">
      <w:pPr>
        <w:pStyle w:val="Level1Text"/>
        <w:tabs>
          <w:tab w:val="clear" w:pos="1418"/>
          <w:tab w:val="left" w:pos="1560"/>
          <w:tab w:val="left" w:pos="1843"/>
        </w:tabs>
        <w:spacing w:after="0" w:line="240" w:lineRule="auto"/>
        <w:ind w:firstLine="0"/>
        <w:jc w:val="left"/>
        <w:rPr>
          <w:rFonts w:cs="Arial"/>
          <w:b/>
          <w:color w:val="auto"/>
        </w:rPr>
      </w:pPr>
      <w:r w:rsidRPr="00E76848">
        <w:rPr>
          <w:rFonts w:cs="Arial"/>
          <w:noProof/>
          <w:color w:val="auto"/>
          <w:lang w:eastAsia="en-GB"/>
        </w:rPr>
        <w:drawing>
          <wp:inline distT="0" distB="0" distL="0" distR="0" wp14:anchorId="23366B1C" wp14:editId="79B7E517">
            <wp:extent cx="4305300" cy="2672255"/>
            <wp:effectExtent l="0" t="0" r="0" b="0"/>
            <wp:docPr id="14373" name="Picture 1437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3" name="Picture 14373" descr="Graphical user interface, application, Word&#10;&#10;Description automatically generated"/>
                    <pic:cNvPicPr/>
                  </pic:nvPicPr>
                  <pic:blipFill rotWithShape="1">
                    <a:blip r:embed="rId17"/>
                    <a:srcRect l="39583" t="40480" r="18591" b="13340"/>
                    <a:stretch/>
                  </pic:blipFill>
                  <pic:spPr bwMode="auto">
                    <a:xfrm>
                      <a:off x="0" y="0"/>
                      <a:ext cx="4305300" cy="2672255"/>
                    </a:xfrm>
                    <a:prstGeom prst="rect">
                      <a:avLst/>
                    </a:prstGeom>
                    <a:ln>
                      <a:noFill/>
                    </a:ln>
                    <a:extLst>
                      <a:ext uri="{53640926-AAD7-44D8-BBD7-CCE9431645EC}">
                        <a14:shadowObscured xmlns:a14="http://schemas.microsoft.com/office/drawing/2010/main"/>
                      </a:ext>
                    </a:extLst>
                  </pic:spPr>
                </pic:pic>
              </a:graphicData>
            </a:graphic>
          </wp:inline>
        </w:drawing>
      </w:r>
    </w:p>
    <w:p w14:paraId="11BC85BE" w14:textId="77777777" w:rsidR="00F97344" w:rsidRPr="00E76848" w:rsidRDefault="00F97344" w:rsidP="00F97344">
      <w:pPr>
        <w:pStyle w:val="Level1Text"/>
        <w:tabs>
          <w:tab w:val="clear" w:pos="1418"/>
          <w:tab w:val="left" w:pos="1560"/>
          <w:tab w:val="left" w:pos="1843"/>
        </w:tabs>
        <w:spacing w:after="0" w:line="240" w:lineRule="auto"/>
        <w:ind w:firstLine="0"/>
        <w:jc w:val="left"/>
        <w:rPr>
          <w:rFonts w:cs="Arial"/>
          <w:b/>
          <w:color w:val="auto"/>
        </w:rPr>
      </w:pPr>
    </w:p>
    <w:p w14:paraId="086371D0" w14:textId="77777777" w:rsidR="00F97344" w:rsidRPr="00E76848" w:rsidRDefault="00F97344" w:rsidP="00F97344">
      <w:pPr>
        <w:pStyle w:val="Level1Text"/>
        <w:tabs>
          <w:tab w:val="clear" w:pos="1418"/>
          <w:tab w:val="left" w:pos="1843"/>
        </w:tabs>
        <w:spacing w:after="0" w:line="240" w:lineRule="auto"/>
        <w:rPr>
          <w:rFonts w:cs="Arial"/>
          <w:color w:val="auto"/>
        </w:rPr>
      </w:pPr>
      <w:r w:rsidRPr="00E76848">
        <w:rPr>
          <w:rFonts w:cs="Arial"/>
          <w:color w:val="auto"/>
        </w:rPr>
        <w:t xml:space="preserve">Figure ECC.6.3.15.6 </w:t>
      </w:r>
      <w:proofErr w:type="gramStart"/>
      <w:r w:rsidRPr="00E76848">
        <w:rPr>
          <w:rFonts w:cs="Arial"/>
          <w:color w:val="auto"/>
        </w:rPr>
        <w:t>-  Voltage</w:t>
      </w:r>
      <w:proofErr w:type="gramEnd"/>
      <w:r w:rsidRPr="00E76848">
        <w:rPr>
          <w:rFonts w:cs="Arial"/>
          <w:color w:val="auto"/>
        </w:rPr>
        <w:t xml:space="preserve"> against time curve applicable to </w:t>
      </w:r>
      <w:r w:rsidRPr="00E76848">
        <w:rPr>
          <w:rFonts w:cs="Arial"/>
          <w:b/>
          <w:color w:val="auto"/>
        </w:rPr>
        <w:t>Type D Power Park Modules</w:t>
      </w:r>
      <w:r w:rsidRPr="00E76848">
        <w:rPr>
          <w:rFonts w:cs="Arial"/>
          <w:color w:val="auto"/>
        </w:rPr>
        <w:t xml:space="preserve"> with a </w:t>
      </w:r>
      <w:r w:rsidRPr="00E76848">
        <w:rPr>
          <w:rFonts w:cs="Arial"/>
          <w:b/>
          <w:color w:val="auto"/>
        </w:rPr>
        <w:t>Grid Entry Point</w:t>
      </w:r>
      <w:r w:rsidRPr="00E76848">
        <w:rPr>
          <w:rFonts w:cs="Arial"/>
          <w:color w:val="auto"/>
        </w:rPr>
        <w:t xml:space="preserve"> or </w:t>
      </w:r>
      <w:r w:rsidRPr="00E76848">
        <w:rPr>
          <w:rFonts w:cs="Arial"/>
          <w:b/>
          <w:color w:val="auto"/>
        </w:rPr>
        <w:t>User System Entry</w:t>
      </w:r>
      <w:r w:rsidRPr="00E76848">
        <w:rPr>
          <w:rFonts w:cs="Arial"/>
          <w:color w:val="auto"/>
        </w:rPr>
        <w:t xml:space="preserve"> </w:t>
      </w:r>
      <w:r w:rsidRPr="00E76848">
        <w:rPr>
          <w:rFonts w:cs="Arial"/>
          <w:b/>
          <w:color w:val="auto"/>
        </w:rPr>
        <w:t>Point</w:t>
      </w:r>
      <w:r w:rsidRPr="00E76848">
        <w:rPr>
          <w:rFonts w:cs="Arial"/>
          <w:color w:val="auto"/>
        </w:rPr>
        <w:t xml:space="preserve"> at or above 110kV, </w:t>
      </w:r>
      <w:r w:rsidRPr="00E76848">
        <w:rPr>
          <w:rFonts w:cs="Arial"/>
          <w:b/>
          <w:color w:val="auto"/>
        </w:rPr>
        <w:t>DC Connected Power Park Modules</w:t>
      </w:r>
      <w:r w:rsidRPr="00E76848">
        <w:rPr>
          <w:rFonts w:cs="Arial"/>
          <w:color w:val="auto"/>
        </w:rPr>
        <w:t xml:space="preserve"> at the </w:t>
      </w:r>
      <w:r w:rsidRPr="00E76848">
        <w:rPr>
          <w:rFonts w:cs="Arial"/>
          <w:b/>
          <w:color w:val="auto"/>
        </w:rPr>
        <w:t>HVDC Interface Point</w:t>
      </w:r>
      <w:r w:rsidRPr="00E76848">
        <w:rPr>
          <w:rFonts w:cs="Arial"/>
          <w:color w:val="auto"/>
        </w:rPr>
        <w:t xml:space="preserve"> or </w:t>
      </w:r>
      <w:r w:rsidRPr="00E76848">
        <w:rPr>
          <w:rFonts w:cs="Arial"/>
          <w:b/>
          <w:color w:val="auto"/>
        </w:rPr>
        <w:t xml:space="preserve">OTSDUW Plant and Apparatus </w:t>
      </w:r>
      <w:r w:rsidRPr="00E76848">
        <w:rPr>
          <w:rFonts w:cs="Arial"/>
          <w:color w:val="auto"/>
        </w:rPr>
        <w:t>at the</w:t>
      </w:r>
      <w:r w:rsidRPr="00E76848">
        <w:rPr>
          <w:rFonts w:cs="Arial"/>
          <w:b/>
          <w:color w:val="auto"/>
        </w:rPr>
        <w:t xml:space="preserve"> Interface Point</w:t>
      </w:r>
      <w:r w:rsidRPr="00E76848">
        <w:rPr>
          <w:rFonts w:cs="Arial"/>
          <w:color w:val="auto"/>
        </w:rPr>
        <w:t>.</w:t>
      </w:r>
      <w:r w:rsidRPr="00E76848">
        <w:rPr>
          <w:rFonts w:cs="Arial"/>
          <w:color w:val="auto"/>
          <w:u w:val="single"/>
        </w:rPr>
        <w:t xml:space="preserve">  </w:t>
      </w:r>
    </w:p>
    <w:p w14:paraId="6A11FD58" w14:textId="77777777" w:rsidR="00F97344" w:rsidRPr="00E76848" w:rsidRDefault="00F97344" w:rsidP="00F97344">
      <w:pPr>
        <w:pStyle w:val="Level1Text"/>
        <w:tabs>
          <w:tab w:val="left" w:pos="1843"/>
        </w:tabs>
        <w:spacing w:after="0" w:line="240" w:lineRule="auto"/>
        <w:ind w:firstLine="0"/>
        <w:jc w:val="left"/>
        <w:rPr>
          <w:rFonts w:cs="Arial"/>
          <w:color w:val="auto"/>
        </w:rPr>
      </w:pPr>
    </w:p>
    <w:tbl>
      <w:tblPr>
        <w:tblW w:w="0" w:type="auto"/>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067"/>
        <w:gridCol w:w="1701"/>
        <w:gridCol w:w="1276"/>
      </w:tblGrid>
      <w:tr w:rsidR="00F97344" w:rsidRPr="00E76848" w14:paraId="670906A2" w14:textId="77777777" w:rsidTr="0048113B">
        <w:tc>
          <w:tcPr>
            <w:tcW w:w="2552" w:type="dxa"/>
            <w:gridSpan w:val="2"/>
            <w:shd w:val="clear" w:color="auto" w:fill="auto"/>
          </w:tcPr>
          <w:p w14:paraId="4F310F6E" w14:textId="77777777" w:rsidR="00F97344" w:rsidRPr="00E76848" w:rsidRDefault="00F97344" w:rsidP="0048113B">
            <w:pPr>
              <w:spacing w:line="240" w:lineRule="auto"/>
              <w:rPr>
                <w:rFonts w:cs="Arial"/>
              </w:rPr>
            </w:pPr>
            <w:r w:rsidRPr="00E76848">
              <w:rPr>
                <w:rFonts w:cs="Arial"/>
                <w:b/>
                <w:bCs/>
              </w:rPr>
              <w:t>Voltage parameters (</w:t>
            </w:r>
            <w:proofErr w:type="spellStart"/>
            <w:r w:rsidRPr="00E76848">
              <w:rPr>
                <w:rFonts w:cs="Arial"/>
                <w:b/>
                <w:bCs/>
              </w:rPr>
              <w:t>pu</w:t>
            </w:r>
            <w:proofErr w:type="spellEnd"/>
            <w:r w:rsidRPr="00E76848">
              <w:rPr>
                <w:rFonts w:cs="Arial"/>
                <w:b/>
                <w:bCs/>
              </w:rPr>
              <w:t>)</w:t>
            </w:r>
          </w:p>
        </w:tc>
        <w:tc>
          <w:tcPr>
            <w:tcW w:w="2977" w:type="dxa"/>
            <w:gridSpan w:val="2"/>
            <w:shd w:val="clear" w:color="auto" w:fill="auto"/>
          </w:tcPr>
          <w:p w14:paraId="2829CF78" w14:textId="77777777" w:rsidR="00F97344" w:rsidRPr="00E76848" w:rsidRDefault="00F97344" w:rsidP="0048113B">
            <w:pPr>
              <w:spacing w:line="240" w:lineRule="auto"/>
              <w:rPr>
                <w:rFonts w:cs="Arial"/>
              </w:rPr>
            </w:pPr>
            <w:r w:rsidRPr="00E76848">
              <w:rPr>
                <w:rFonts w:cs="Arial"/>
                <w:b/>
                <w:bCs/>
              </w:rPr>
              <w:t>Time parameters (seconds)</w:t>
            </w:r>
          </w:p>
        </w:tc>
      </w:tr>
      <w:tr w:rsidR="00F97344" w:rsidRPr="00E76848" w14:paraId="03C60204" w14:textId="77777777" w:rsidTr="0048113B">
        <w:tc>
          <w:tcPr>
            <w:tcW w:w="1485" w:type="dxa"/>
            <w:shd w:val="clear" w:color="auto" w:fill="auto"/>
          </w:tcPr>
          <w:p w14:paraId="60505F19" w14:textId="77777777" w:rsidR="00F97344" w:rsidRPr="00E76848" w:rsidRDefault="00F97344" w:rsidP="0048113B">
            <w:pPr>
              <w:spacing w:line="240" w:lineRule="auto"/>
              <w:rPr>
                <w:rFonts w:cs="Arial"/>
              </w:rPr>
            </w:pPr>
            <w:proofErr w:type="spellStart"/>
            <w:r w:rsidRPr="00E76848">
              <w:rPr>
                <w:rFonts w:cs="Arial"/>
              </w:rPr>
              <w:t>Uret</w:t>
            </w:r>
            <w:proofErr w:type="spellEnd"/>
          </w:p>
        </w:tc>
        <w:tc>
          <w:tcPr>
            <w:tcW w:w="1067" w:type="dxa"/>
            <w:shd w:val="clear" w:color="auto" w:fill="auto"/>
          </w:tcPr>
          <w:p w14:paraId="065D31A7" w14:textId="77777777" w:rsidR="00F97344" w:rsidRPr="00E76848" w:rsidRDefault="00F97344" w:rsidP="0048113B">
            <w:pPr>
              <w:spacing w:line="240" w:lineRule="auto"/>
              <w:rPr>
                <w:rFonts w:cs="Arial"/>
              </w:rPr>
            </w:pPr>
            <w:r w:rsidRPr="00E76848">
              <w:rPr>
                <w:rFonts w:cs="Arial"/>
              </w:rPr>
              <w:t>0</w:t>
            </w:r>
          </w:p>
        </w:tc>
        <w:tc>
          <w:tcPr>
            <w:tcW w:w="1701" w:type="dxa"/>
            <w:shd w:val="clear" w:color="auto" w:fill="auto"/>
          </w:tcPr>
          <w:p w14:paraId="404698E7" w14:textId="77777777" w:rsidR="00F97344" w:rsidRPr="00E76848" w:rsidRDefault="00F97344" w:rsidP="0048113B">
            <w:pPr>
              <w:spacing w:line="240" w:lineRule="auto"/>
              <w:rPr>
                <w:rFonts w:cs="Arial"/>
              </w:rPr>
            </w:pPr>
            <w:proofErr w:type="spellStart"/>
            <w:r w:rsidRPr="00E76848">
              <w:rPr>
                <w:rFonts w:cs="Arial"/>
              </w:rPr>
              <w:t>tclear</w:t>
            </w:r>
            <w:proofErr w:type="spellEnd"/>
          </w:p>
        </w:tc>
        <w:tc>
          <w:tcPr>
            <w:tcW w:w="1276" w:type="dxa"/>
            <w:shd w:val="clear" w:color="auto" w:fill="auto"/>
          </w:tcPr>
          <w:p w14:paraId="6F64A976" w14:textId="77777777" w:rsidR="00F97344" w:rsidRPr="00E76848" w:rsidRDefault="00F97344" w:rsidP="0048113B">
            <w:pPr>
              <w:spacing w:line="240" w:lineRule="auto"/>
              <w:rPr>
                <w:rFonts w:cs="Arial"/>
              </w:rPr>
            </w:pPr>
            <w:r w:rsidRPr="00E76848">
              <w:rPr>
                <w:rFonts w:cs="Arial"/>
              </w:rPr>
              <w:t>0.14</w:t>
            </w:r>
          </w:p>
        </w:tc>
      </w:tr>
      <w:tr w:rsidR="00F97344" w:rsidRPr="00E76848" w14:paraId="6DB273F4" w14:textId="77777777" w:rsidTr="0048113B">
        <w:tc>
          <w:tcPr>
            <w:tcW w:w="1485" w:type="dxa"/>
            <w:shd w:val="clear" w:color="auto" w:fill="auto"/>
          </w:tcPr>
          <w:p w14:paraId="5E480787" w14:textId="77777777" w:rsidR="00F97344" w:rsidRPr="00E76848" w:rsidRDefault="00F97344" w:rsidP="0048113B">
            <w:pPr>
              <w:spacing w:line="240" w:lineRule="auto"/>
              <w:rPr>
                <w:rFonts w:cs="Arial"/>
              </w:rPr>
            </w:pPr>
            <w:proofErr w:type="spellStart"/>
            <w:r w:rsidRPr="00E76848">
              <w:rPr>
                <w:rFonts w:cs="Arial"/>
              </w:rPr>
              <w:t>Uclear</w:t>
            </w:r>
            <w:proofErr w:type="spellEnd"/>
          </w:p>
        </w:tc>
        <w:tc>
          <w:tcPr>
            <w:tcW w:w="1067" w:type="dxa"/>
            <w:shd w:val="clear" w:color="auto" w:fill="auto"/>
          </w:tcPr>
          <w:p w14:paraId="0C55A91A" w14:textId="77777777" w:rsidR="00F97344" w:rsidRPr="00E76848" w:rsidRDefault="00F97344" w:rsidP="0048113B">
            <w:pPr>
              <w:spacing w:line="240" w:lineRule="auto"/>
              <w:rPr>
                <w:rFonts w:cs="Arial"/>
              </w:rPr>
            </w:pPr>
            <w:r w:rsidRPr="00E76848">
              <w:rPr>
                <w:rFonts w:cs="Arial"/>
              </w:rPr>
              <w:t>0</w:t>
            </w:r>
          </w:p>
        </w:tc>
        <w:tc>
          <w:tcPr>
            <w:tcW w:w="1701" w:type="dxa"/>
            <w:shd w:val="clear" w:color="auto" w:fill="auto"/>
          </w:tcPr>
          <w:p w14:paraId="4D4502DE" w14:textId="77777777" w:rsidR="00F97344" w:rsidRPr="00E76848" w:rsidRDefault="00F97344" w:rsidP="0048113B">
            <w:pPr>
              <w:spacing w:line="240" w:lineRule="auto"/>
              <w:rPr>
                <w:rFonts w:cs="Arial"/>
              </w:rPr>
            </w:pPr>
            <w:r w:rsidRPr="00E76848">
              <w:rPr>
                <w:rFonts w:cs="Arial"/>
              </w:rPr>
              <w:t>trec1</w:t>
            </w:r>
          </w:p>
        </w:tc>
        <w:tc>
          <w:tcPr>
            <w:tcW w:w="1276" w:type="dxa"/>
            <w:shd w:val="clear" w:color="auto" w:fill="auto"/>
          </w:tcPr>
          <w:p w14:paraId="6B8BCFDE" w14:textId="77777777" w:rsidR="00F97344" w:rsidRPr="00E76848" w:rsidRDefault="00F97344" w:rsidP="0048113B">
            <w:pPr>
              <w:spacing w:line="240" w:lineRule="auto"/>
              <w:rPr>
                <w:rFonts w:cs="Arial"/>
              </w:rPr>
            </w:pPr>
            <w:r w:rsidRPr="00E76848">
              <w:rPr>
                <w:rFonts w:cs="Arial"/>
              </w:rPr>
              <w:t>0.14</w:t>
            </w:r>
          </w:p>
        </w:tc>
      </w:tr>
      <w:tr w:rsidR="00F97344" w:rsidRPr="00E76848" w14:paraId="0F3307A8" w14:textId="77777777" w:rsidTr="0048113B">
        <w:tc>
          <w:tcPr>
            <w:tcW w:w="1485" w:type="dxa"/>
            <w:shd w:val="clear" w:color="auto" w:fill="auto"/>
          </w:tcPr>
          <w:p w14:paraId="72173EAA" w14:textId="77777777" w:rsidR="00F97344" w:rsidRPr="00E76848" w:rsidRDefault="00F97344" w:rsidP="0048113B">
            <w:pPr>
              <w:spacing w:line="240" w:lineRule="auto"/>
              <w:rPr>
                <w:rFonts w:cs="Arial"/>
              </w:rPr>
            </w:pPr>
            <w:r w:rsidRPr="00E76848">
              <w:rPr>
                <w:rFonts w:cs="Arial"/>
              </w:rPr>
              <w:t>Urec1</w:t>
            </w:r>
          </w:p>
        </w:tc>
        <w:tc>
          <w:tcPr>
            <w:tcW w:w="1067" w:type="dxa"/>
            <w:shd w:val="clear" w:color="auto" w:fill="auto"/>
          </w:tcPr>
          <w:p w14:paraId="00CBF6AC" w14:textId="77777777" w:rsidR="00F97344" w:rsidRPr="00E76848" w:rsidRDefault="00F97344" w:rsidP="0048113B">
            <w:pPr>
              <w:spacing w:line="240" w:lineRule="auto"/>
              <w:rPr>
                <w:rFonts w:cs="Arial"/>
              </w:rPr>
            </w:pPr>
            <w:r w:rsidRPr="00E76848">
              <w:rPr>
                <w:rFonts w:cs="Arial"/>
              </w:rPr>
              <w:t>0</w:t>
            </w:r>
          </w:p>
        </w:tc>
        <w:tc>
          <w:tcPr>
            <w:tcW w:w="1701" w:type="dxa"/>
            <w:shd w:val="clear" w:color="auto" w:fill="auto"/>
          </w:tcPr>
          <w:p w14:paraId="2BC2E227" w14:textId="77777777" w:rsidR="00F97344" w:rsidRPr="00E76848" w:rsidRDefault="00F97344" w:rsidP="0048113B">
            <w:pPr>
              <w:spacing w:line="240" w:lineRule="auto"/>
              <w:rPr>
                <w:rFonts w:cs="Arial"/>
              </w:rPr>
            </w:pPr>
            <w:r w:rsidRPr="00E76848">
              <w:rPr>
                <w:rFonts w:cs="Arial"/>
              </w:rPr>
              <w:t>trec2</w:t>
            </w:r>
          </w:p>
        </w:tc>
        <w:tc>
          <w:tcPr>
            <w:tcW w:w="1276" w:type="dxa"/>
            <w:shd w:val="clear" w:color="auto" w:fill="auto"/>
          </w:tcPr>
          <w:p w14:paraId="6E6AB873" w14:textId="77777777" w:rsidR="00F97344" w:rsidRPr="00E76848" w:rsidRDefault="00F97344" w:rsidP="0048113B">
            <w:pPr>
              <w:spacing w:line="240" w:lineRule="auto"/>
              <w:rPr>
                <w:rFonts w:cs="Arial"/>
              </w:rPr>
            </w:pPr>
            <w:r w:rsidRPr="00E76848">
              <w:rPr>
                <w:rFonts w:cs="Arial"/>
              </w:rPr>
              <w:t>0.14</w:t>
            </w:r>
          </w:p>
        </w:tc>
      </w:tr>
      <w:tr w:rsidR="00F97344" w:rsidRPr="00E76848" w14:paraId="4629ED31" w14:textId="77777777" w:rsidTr="0048113B">
        <w:tc>
          <w:tcPr>
            <w:tcW w:w="1485" w:type="dxa"/>
            <w:shd w:val="clear" w:color="auto" w:fill="auto"/>
          </w:tcPr>
          <w:p w14:paraId="33B97B3E" w14:textId="77777777" w:rsidR="00F97344" w:rsidRPr="00E76848" w:rsidRDefault="00F97344" w:rsidP="0048113B">
            <w:pPr>
              <w:spacing w:line="240" w:lineRule="auto"/>
              <w:rPr>
                <w:rFonts w:cs="Arial"/>
              </w:rPr>
            </w:pPr>
            <w:r w:rsidRPr="00E76848">
              <w:rPr>
                <w:rFonts w:cs="Arial"/>
              </w:rPr>
              <w:t>Urec2</w:t>
            </w:r>
          </w:p>
        </w:tc>
        <w:tc>
          <w:tcPr>
            <w:tcW w:w="1067" w:type="dxa"/>
            <w:shd w:val="clear" w:color="auto" w:fill="auto"/>
          </w:tcPr>
          <w:p w14:paraId="6DB9D0BD" w14:textId="77777777" w:rsidR="00F97344" w:rsidRPr="00E76848" w:rsidRDefault="00F97344" w:rsidP="0048113B">
            <w:pPr>
              <w:spacing w:line="240" w:lineRule="auto"/>
              <w:rPr>
                <w:rFonts w:cs="Arial"/>
              </w:rPr>
            </w:pPr>
            <w:r w:rsidRPr="00E76848">
              <w:rPr>
                <w:rFonts w:cs="Arial"/>
              </w:rPr>
              <w:t>0.85</w:t>
            </w:r>
          </w:p>
        </w:tc>
        <w:tc>
          <w:tcPr>
            <w:tcW w:w="1701" w:type="dxa"/>
            <w:shd w:val="clear" w:color="auto" w:fill="auto"/>
          </w:tcPr>
          <w:p w14:paraId="0C89CCFD" w14:textId="77777777" w:rsidR="00F97344" w:rsidRPr="00E76848" w:rsidRDefault="00F97344" w:rsidP="0048113B">
            <w:pPr>
              <w:spacing w:line="240" w:lineRule="auto"/>
              <w:rPr>
                <w:rFonts w:cs="Arial"/>
              </w:rPr>
            </w:pPr>
            <w:r w:rsidRPr="00E76848">
              <w:rPr>
                <w:rFonts w:cs="Arial"/>
              </w:rPr>
              <w:t>trec3</w:t>
            </w:r>
          </w:p>
        </w:tc>
        <w:tc>
          <w:tcPr>
            <w:tcW w:w="1276" w:type="dxa"/>
            <w:shd w:val="clear" w:color="auto" w:fill="auto"/>
          </w:tcPr>
          <w:p w14:paraId="1D89AFCC" w14:textId="77777777" w:rsidR="00F97344" w:rsidRPr="00E76848" w:rsidRDefault="00F97344" w:rsidP="0048113B">
            <w:pPr>
              <w:spacing w:line="240" w:lineRule="auto"/>
              <w:rPr>
                <w:rFonts w:cs="Arial"/>
              </w:rPr>
            </w:pPr>
            <w:r w:rsidRPr="00E76848">
              <w:rPr>
                <w:rFonts w:cs="Arial"/>
              </w:rPr>
              <w:t>2.2</w:t>
            </w:r>
          </w:p>
        </w:tc>
      </w:tr>
      <w:tr w:rsidR="00F97344" w:rsidRPr="00E76848" w14:paraId="7CCFCE4A" w14:textId="77777777" w:rsidTr="0048113B">
        <w:tc>
          <w:tcPr>
            <w:tcW w:w="1485" w:type="dxa"/>
            <w:shd w:val="clear" w:color="auto" w:fill="auto"/>
          </w:tcPr>
          <w:p w14:paraId="517D4099" w14:textId="77777777" w:rsidR="00F97344" w:rsidRPr="00E76848" w:rsidRDefault="00F97344" w:rsidP="0048113B">
            <w:pPr>
              <w:spacing w:line="240" w:lineRule="auto"/>
              <w:rPr>
                <w:rFonts w:cs="Arial"/>
              </w:rPr>
            </w:pPr>
          </w:p>
        </w:tc>
        <w:tc>
          <w:tcPr>
            <w:tcW w:w="4044" w:type="dxa"/>
            <w:gridSpan w:val="3"/>
            <w:shd w:val="clear" w:color="auto" w:fill="auto"/>
          </w:tcPr>
          <w:p w14:paraId="4D241894" w14:textId="77777777" w:rsidR="00F97344" w:rsidRPr="00E76848" w:rsidRDefault="00F97344" w:rsidP="0048113B">
            <w:pPr>
              <w:spacing w:line="240" w:lineRule="auto"/>
              <w:rPr>
                <w:rFonts w:cs="Arial"/>
              </w:rPr>
            </w:pPr>
          </w:p>
        </w:tc>
      </w:tr>
    </w:tbl>
    <w:p w14:paraId="4B29D5A2" w14:textId="77777777" w:rsidR="00F97344" w:rsidRPr="00E76848" w:rsidRDefault="00F97344" w:rsidP="00F97344">
      <w:pPr>
        <w:pStyle w:val="Level1Text"/>
        <w:tabs>
          <w:tab w:val="clear" w:pos="1418"/>
          <w:tab w:val="left" w:pos="1560"/>
          <w:tab w:val="left" w:pos="1843"/>
        </w:tabs>
        <w:spacing w:after="0" w:line="240" w:lineRule="auto"/>
        <w:jc w:val="left"/>
        <w:rPr>
          <w:rFonts w:cs="Arial"/>
          <w:b/>
          <w:color w:val="auto"/>
        </w:rPr>
      </w:pPr>
    </w:p>
    <w:p w14:paraId="1EF57F4C" w14:textId="77777777" w:rsidR="00F97344" w:rsidRPr="00E76848" w:rsidRDefault="00F97344" w:rsidP="00F97344">
      <w:pPr>
        <w:pStyle w:val="Level1Text"/>
        <w:tabs>
          <w:tab w:val="clear" w:pos="1418"/>
          <w:tab w:val="left" w:pos="1843"/>
        </w:tabs>
        <w:spacing w:after="0" w:line="240" w:lineRule="auto"/>
        <w:jc w:val="left"/>
        <w:rPr>
          <w:rFonts w:cs="Arial"/>
          <w:color w:val="auto"/>
        </w:rPr>
      </w:pPr>
      <w:r w:rsidRPr="00E76848">
        <w:rPr>
          <w:rFonts w:cs="Arial"/>
          <w:color w:val="auto"/>
        </w:rPr>
        <w:lastRenderedPageBreak/>
        <w:t xml:space="preserve">Table ECC.6.3.15.6 </w:t>
      </w:r>
      <w:r w:rsidRPr="00E76848">
        <w:rPr>
          <w:rFonts w:cs="Arial"/>
          <w:color w:val="auto"/>
        </w:rPr>
        <w:tab/>
        <w:t xml:space="preserve">Voltage against time parameters applicable to </w:t>
      </w:r>
      <w:proofErr w:type="gramStart"/>
      <w:r w:rsidRPr="00E76848">
        <w:rPr>
          <w:rFonts w:cs="Arial"/>
          <w:color w:val="auto"/>
        </w:rPr>
        <w:t xml:space="preserve">a </w:t>
      </w:r>
      <w:r w:rsidRPr="00E76848">
        <w:rPr>
          <w:rFonts w:cs="Arial"/>
          <w:b/>
          <w:color w:val="auto"/>
        </w:rPr>
        <w:t xml:space="preserve"> Type</w:t>
      </w:r>
      <w:proofErr w:type="gramEnd"/>
      <w:r w:rsidRPr="00E76848">
        <w:rPr>
          <w:rFonts w:cs="Arial"/>
          <w:b/>
          <w:color w:val="auto"/>
        </w:rPr>
        <w:t xml:space="preserve"> D Power Park Modules</w:t>
      </w:r>
      <w:r w:rsidRPr="00E76848">
        <w:rPr>
          <w:rFonts w:cs="Arial"/>
          <w:color w:val="auto"/>
        </w:rPr>
        <w:t xml:space="preserve"> with a </w:t>
      </w:r>
      <w:r w:rsidRPr="00E76848">
        <w:rPr>
          <w:rFonts w:cs="Arial"/>
          <w:b/>
          <w:color w:val="auto"/>
        </w:rPr>
        <w:t>Grid Entry Point</w:t>
      </w:r>
      <w:r w:rsidRPr="00E76848">
        <w:rPr>
          <w:rFonts w:cs="Arial"/>
          <w:color w:val="auto"/>
        </w:rPr>
        <w:t xml:space="preserve"> or </w:t>
      </w:r>
      <w:r w:rsidRPr="00E76848">
        <w:rPr>
          <w:rFonts w:cs="Arial"/>
          <w:b/>
          <w:color w:val="auto"/>
        </w:rPr>
        <w:t>User System Entry</w:t>
      </w:r>
      <w:r w:rsidRPr="00E76848">
        <w:rPr>
          <w:rFonts w:cs="Arial"/>
          <w:color w:val="auto"/>
        </w:rPr>
        <w:t xml:space="preserve"> </w:t>
      </w:r>
      <w:r w:rsidRPr="00E76848">
        <w:rPr>
          <w:rFonts w:cs="Arial"/>
          <w:b/>
          <w:color w:val="auto"/>
        </w:rPr>
        <w:t>Point</w:t>
      </w:r>
      <w:r w:rsidRPr="00E76848">
        <w:rPr>
          <w:rFonts w:cs="Arial"/>
          <w:color w:val="auto"/>
        </w:rPr>
        <w:t xml:space="preserve"> at or above 110kV, </w:t>
      </w:r>
      <w:r w:rsidRPr="00E76848">
        <w:rPr>
          <w:rFonts w:cs="Arial"/>
          <w:b/>
          <w:color w:val="auto"/>
        </w:rPr>
        <w:t>DC Connected Power Park Modules</w:t>
      </w:r>
      <w:r w:rsidRPr="00E76848">
        <w:rPr>
          <w:rFonts w:cs="Arial"/>
          <w:color w:val="auto"/>
        </w:rPr>
        <w:t xml:space="preserve"> at the </w:t>
      </w:r>
      <w:r w:rsidRPr="00E76848">
        <w:rPr>
          <w:rFonts w:cs="Arial"/>
          <w:b/>
          <w:color w:val="auto"/>
        </w:rPr>
        <w:t>HVDC Interface Point</w:t>
      </w:r>
      <w:r w:rsidRPr="00E76848">
        <w:rPr>
          <w:rFonts w:cs="Arial"/>
          <w:color w:val="auto"/>
        </w:rPr>
        <w:t xml:space="preserve"> or </w:t>
      </w:r>
      <w:r w:rsidRPr="00E76848">
        <w:rPr>
          <w:rFonts w:cs="Arial"/>
          <w:b/>
          <w:color w:val="auto"/>
        </w:rPr>
        <w:t xml:space="preserve">OTSDUW Plant and Apparatus </w:t>
      </w:r>
      <w:r w:rsidRPr="00E76848">
        <w:rPr>
          <w:rFonts w:cs="Arial"/>
          <w:color w:val="auto"/>
        </w:rPr>
        <w:t>at the</w:t>
      </w:r>
      <w:r w:rsidRPr="00E76848">
        <w:rPr>
          <w:rFonts w:cs="Arial"/>
          <w:b/>
          <w:color w:val="auto"/>
        </w:rPr>
        <w:t xml:space="preserve"> Interface Point</w:t>
      </w:r>
      <w:r w:rsidRPr="00E76848">
        <w:rPr>
          <w:rFonts w:cs="Arial"/>
          <w:color w:val="auto"/>
        </w:rPr>
        <w:t>.</w:t>
      </w:r>
      <w:r w:rsidRPr="00E76848">
        <w:rPr>
          <w:rFonts w:cs="Arial"/>
          <w:color w:val="auto"/>
          <w:u w:val="single"/>
        </w:rPr>
        <w:t xml:space="preserve">  </w:t>
      </w:r>
    </w:p>
    <w:p w14:paraId="4B21391C" w14:textId="77777777" w:rsidR="00F97344" w:rsidRPr="00E76848" w:rsidRDefault="00F97344" w:rsidP="00F97344">
      <w:pPr>
        <w:pStyle w:val="Level1Text"/>
        <w:tabs>
          <w:tab w:val="clear" w:pos="1418"/>
          <w:tab w:val="left" w:pos="1843"/>
        </w:tabs>
        <w:spacing w:after="0" w:line="240" w:lineRule="auto"/>
        <w:ind w:left="1701" w:hanging="1701"/>
        <w:jc w:val="left"/>
        <w:rPr>
          <w:rFonts w:cs="Arial"/>
          <w:color w:val="auto"/>
        </w:rPr>
      </w:pPr>
    </w:p>
    <w:p w14:paraId="5498D158" w14:textId="77777777" w:rsidR="00F97344" w:rsidRPr="00E76848" w:rsidRDefault="00F97344" w:rsidP="00F97344">
      <w:pPr>
        <w:ind w:left="1418" w:hanging="1418"/>
        <w:jc w:val="both"/>
        <w:rPr>
          <w:rFonts w:cs="Arial"/>
          <w:u w:val="single"/>
        </w:rPr>
      </w:pPr>
      <w:r w:rsidRPr="00E76848">
        <w:rPr>
          <w:rFonts w:cs="Arial"/>
        </w:rPr>
        <w:t>ECC.6.3.15.7</w:t>
      </w:r>
      <w:r w:rsidRPr="00E76848">
        <w:rPr>
          <w:rFonts w:cs="Arial"/>
        </w:rPr>
        <w:tab/>
      </w:r>
      <w:r w:rsidRPr="00E76848">
        <w:rPr>
          <w:rFonts w:cs="Arial"/>
          <w:u w:val="single"/>
        </w:rPr>
        <w:t>Voltage against time curve and parameters applicable to</w:t>
      </w:r>
      <w:r w:rsidRPr="00E76848">
        <w:rPr>
          <w:rFonts w:cs="Arial"/>
          <w:b/>
          <w:u w:val="single"/>
        </w:rPr>
        <w:t xml:space="preserve"> HVDC Systems </w:t>
      </w:r>
      <w:r w:rsidRPr="00E76848">
        <w:rPr>
          <w:rFonts w:cs="Arial"/>
          <w:u w:val="single"/>
        </w:rPr>
        <w:t>and</w:t>
      </w:r>
      <w:r w:rsidRPr="00E76848">
        <w:rPr>
          <w:rFonts w:cs="Arial"/>
          <w:b/>
          <w:u w:val="single"/>
        </w:rPr>
        <w:t xml:space="preserve"> Remote End HVDC Converter Stations</w:t>
      </w:r>
    </w:p>
    <w:p w14:paraId="05A40593" w14:textId="77777777" w:rsidR="00F97344" w:rsidRPr="00E76848" w:rsidRDefault="00F97344" w:rsidP="00F97344">
      <w:pPr>
        <w:ind w:left="1418" w:hanging="1418"/>
        <w:jc w:val="both"/>
        <w:rPr>
          <w:rFonts w:cs="Arial"/>
        </w:rPr>
      </w:pPr>
    </w:p>
    <w:p w14:paraId="00767B66" w14:textId="77777777" w:rsidR="00F97344" w:rsidRPr="00E76848" w:rsidRDefault="00F97344" w:rsidP="00F97344">
      <w:pPr>
        <w:ind w:left="1418" w:hanging="1418"/>
        <w:jc w:val="both"/>
        <w:rPr>
          <w:rFonts w:cs="Arial"/>
        </w:rPr>
      </w:pPr>
    </w:p>
    <w:p w14:paraId="5C68A4DC" w14:textId="77777777" w:rsidR="00F97344" w:rsidRPr="00E76848" w:rsidRDefault="00F97344" w:rsidP="00F97344">
      <w:pPr>
        <w:pStyle w:val="Level1Text"/>
        <w:tabs>
          <w:tab w:val="clear" w:pos="1418"/>
          <w:tab w:val="left" w:pos="1843"/>
        </w:tabs>
        <w:spacing w:after="0" w:line="240" w:lineRule="auto"/>
        <w:ind w:left="1440" w:hanging="1440"/>
        <w:rPr>
          <w:rFonts w:cs="Arial"/>
          <w:color w:val="auto"/>
        </w:rPr>
      </w:pPr>
    </w:p>
    <w:p w14:paraId="35897D97" w14:textId="77777777" w:rsidR="00F97344" w:rsidRPr="00E76848" w:rsidRDefault="00F97344" w:rsidP="00F97344">
      <w:pPr>
        <w:pStyle w:val="Level1Text"/>
        <w:tabs>
          <w:tab w:val="clear" w:pos="1418"/>
          <w:tab w:val="left" w:pos="1560"/>
          <w:tab w:val="left" w:pos="1843"/>
        </w:tabs>
        <w:spacing w:after="0" w:line="240" w:lineRule="auto"/>
        <w:ind w:firstLine="0"/>
        <w:jc w:val="left"/>
        <w:rPr>
          <w:rFonts w:cs="Arial"/>
          <w:noProof/>
          <w:snapToGrid/>
          <w:color w:val="auto"/>
          <w:lang w:eastAsia="en-GB"/>
        </w:rPr>
      </w:pPr>
      <w:r w:rsidRPr="00E76848">
        <w:rPr>
          <w:rFonts w:cs="Arial"/>
          <w:noProof/>
          <w:color w:val="auto"/>
          <w:lang w:eastAsia="en-GB"/>
        </w:rPr>
        <w:drawing>
          <wp:inline distT="0" distB="0" distL="0" distR="0" wp14:anchorId="1EDC8DFB" wp14:editId="0E3F9BF2">
            <wp:extent cx="4557713" cy="2828925"/>
            <wp:effectExtent l="0" t="0" r="0" b="0"/>
            <wp:docPr id="14374" name="Picture 14374"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4" name="Picture 14374" descr="Graphical user interface, application, Word&#10;&#10;Description automatically generated"/>
                    <pic:cNvPicPr/>
                  </pic:nvPicPr>
                  <pic:blipFill rotWithShape="1">
                    <a:blip r:embed="rId17"/>
                    <a:srcRect l="39583" t="40480" r="18591" b="13340"/>
                    <a:stretch/>
                  </pic:blipFill>
                  <pic:spPr bwMode="auto">
                    <a:xfrm>
                      <a:off x="0" y="0"/>
                      <a:ext cx="4557713" cy="2828925"/>
                    </a:xfrm>
                    <a:prstGeom prst="rect">
                      <a:avLst/>
                    </a:prstGeom>
                    <a:ln>
                      <a:noFill/>
                    </a:ln>
                    <a:extLst>
                      <a:ext uri="{53640926-AAD7-44D8-BBD7-CCE9431645EC}">
                        <a14:shadowObscured xmlns:a14="http://schemas.microsoft.com/office/drawing/2010/main"/>
                      </a:ext>
                    </a:extLst>
                  </pic:spPr>
                </pic:pic>
              </a:graphicData>
            </a:graphic>
          </wp:inline>
        </w:drawing>
      </w:r>
    </w:p>
    <w:p w14:paraId="76A3DDD9" w14:textId="77777777" w:rsidR="00F97344" w:rsidRPr="00E76848" w:rsidRDefault="00F97344" w:rsidP="00F97344">
      <w:pPr>
        <w:pStyle w:val="Level1Text"/>
        <w:tabs>
          <w:tab w:val="clear" w:pos="1418"/>
          <w:tab w:val="left" w:pos="1560"/>
          <w:tab w:val="left" w:pos="1843"/>
        </w:tabs>
        <w:spacing w:after="0" w:line="240" w:lineRule="auto"/>
        <w:ind w:firstLine="0"/>
        <w:jc w:val="left"/>
        <w:rPr>
          <w:rFonts w:cs="Arial"/>
          <w:noProof/>
          <w:snapToGrid/>
          <w:color w:val="auto"/>
          <w:lang w:eastAsia="en-GB"/>
        </w:rPr>
      </w:pPr>
    </w:p>
    <w:p w14:paraId="0782BF6D" w14:textId="77777777" w:rsidR="00F97344" w:rsidRPr="00E76848" w:rsidRDefault="00F97344" w:rsidP="00F97344">
      <w:pPr>
        <w:pStyle w:val="Level1Text"/>
        <w:tabs>
          <w:tab w:val="clear" w:pos="1418"/>
          <w:tab w:val="left" w:pos="1560"/>
          <w:tab w:val="left" w:pos="1843"/>
        </w:tabs>
        <w:spacing w:after="0" w:line="240" w:lineRule="auto"/>
        <w:ind w:firstLine="0"/>
        <w:jc w:val="left"/>
        <w:rPr>
          <w:rFonts w:cs="Arial"/>
          <w:b/>
          <w:color w:val="auto"/>
        </w:rPr>
      </w:pPr>
    </w:p>
    <w:p w14:paraId="3DF67A29" w14:textId="77777777" w:rsidR="00F97344" w:rsidRPr="00E76848" w:rsidRDefault="00F97344" w:rsidP="00F97344">
      <w:pPr>
        <w:ind w:left="1418" w:hanging="1418"/>
        <w:jc w:val="both"/>
        <w:rPr>
          <w:rFonts w:cs="Arial"/>
          <w:u w:val="single"/>
        </w:rPr>
      </w:pPr>
      <w:r w:rsidRPr="00E76848">
        <w:rPr>
          <w:rFonts w:cs="Arial"/>
        </w:rPr>
        <w:t>Figure ECC.6.3.15.7 - Voltage against time curve applicable to</w:t>
      </w:r>
      <w:r w:rsidRPr="00E76848">
        <w:rPr>
          <w:rFonts w:cs="Arial"/>
          <w:b/>
        </w:rPr>
        <w:t xml:space="preserve"> HVDC Systems </w:t>
      </w:r>
      <w:r w:rsidRPr="00E76848">
        <w:rPr>
          <w:rFonts w:cs="Arial"/>
        </w:rPr>
        <w:t>and</w:t>
      </w:r>
      <w:r w:rsidRPr="00E76848">
        <w:rPr>
          <w:rFonts w:cs="Arial"/>
          <w:b/>
        </w:rPr>
        <w:t xml:space="preserve"> Remote End HVDC Converter Stations</w:t>
      </w:r>
    </w:p>
    <w:p w14:paraId="33B94E43" w14:textId="77777777" w:rsidR="00F97344" w:rsidRPr="00E76848" w:rsidRDefault="00F97344" w:rsidP="00F97344">
      <w:pPr>
        <w:pStyle w:val="Level1Text"/>
        <w:tabs>
          <w:tab w:val="clear" w:pos="1418"/>
          <w:tab w:val="left" w:pos="1843"/>
        </w:tabs>
        <w:spacing w:after="0" w:line="240" w:lineRule="auto"/>
        <w:ind w:left="1440" w:hanging="1440"/>
        <w:jc w:val="center"/>
        <w:rPr>
          <w:rFonts w:cs="Arial"/>
          <w:color w:val="auto"/>
        </w:rPr>
      </w:pPr>
    </w:p>
    <w:p w14:paraId="66FC323C" w14:textId="77777777" w:rsidR="00F97344" w:rsidRPr="00E76848" w:rsidRDefault="00F97344" w:rsidP="00F97344">
      <w:pPr>
        <w:pStyle w:val="Level1Text"/>
        <w:tabs>
          <w:tab w:val="left" w:pos="1843"/>
        </w:tabs>
        <w:spacing w:after="0" w:line="240" w:lineRule="auto"/>
        <w:ind w:firstLine="0"/>
        <w:jc w:val="left"/>
        <w:rPr>
          <w:rFonts w:cs="Arial"/>
          <w:color w:val="auto"/>
        </w:rPr>
      </w:pPr>
    </w:p>
    <w:tbl>
      <w:tblPr>
        <w:tblW w:w="0" w:type="auto"/>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5"/>
        <w:gridCol w:w="1067"/>
        <w:gridCol w:w="1701"/>
        <w:gridCol w:w="1276"/>
      </w:tblGrid>
      <w:tr w:rsidR="00F97344" w:rsidRPr="00E76848" w14:paraId="24DF1915" w14:textId="77777777" w:rsidTr="0048113B">
        <w:tc>
          <w:tcPr>
            <w:tcW w:w="2552" w:type="dxa"/>
            <w:gridSpan w:val="2"/>
            <w:shd w:val="clear" w:color="auto" w:fill="auto"/>
          </w:tcPr>
          <w:p w14:paraId="74201617" w14:textId="77777777" w:rsidR="00F97344" w:rsidRPr="00E76848" w:rsidRDefault="00F97344" w:rsidP="0048113B">
            <w:pPr>
              <w:spacing w:line="240" w:lineRule="auto"/>
              <w:rPr>
                <w:rFonts w:cs="Arial"/>
              </w:rPr>
            </w:pPr>
            <w:r w:rsidRPr="00E76848">
              <w:rPr>
                <w:rFonts w:cs="Arial"/>
                <w:b/>
                <w:bCs/>
              </w:rPr>
              <w:t>Voltage parameters (</w:t>
            </w:r>
            <w:proofErr w:type="spellStart"/>
            <w:r w:rsidRPr="00E76848">
              <w:rPr>
                <w:rFonts w:cs="Arial"/>
                <w:b/>
                <w:bCs/>
              </w:rPr>
              <w:t>pu</w:t>
            </w:r>
            <w:proofErr w:type="spellEnd"/>
            <w:r w:rsidRPr="00E76848">
              <w:rPr>
                <w:rFonts w:cs="Arial"/>
                <w:b/>
                <w:bCs/>
              </w:rPr>
              <w:t>)</w:t>
            </w:r>
          </w:p>
        </w:tc>
        <w:tc>
          <w:tcPr>
            <w:tcW w:w="2977" w:type="dxa"/>
            <w:gridSpan w:val="2"/>
            <w:shd w:val="clear" w:color="auto" w:fill="auto"/>
          </w:tcPr>
          <w:p w14:paraId="0DFC5896" w14:textId="77777777" w:rsidR="00F97344" w:rsidRPr="00E76848" w:rsidRDefault="00F97344" w:rsidP="0048113B">
            <w:pPr>
              <w:spacing w:line="240" w:lineRule="auto"/>
              <w:rPr>
                <w:rFonts w:cs="Arial"/>
              </w:rPr>
            </w:pPr>
            <w:r w:rsidRPr="00E76848">
              <w:rPr>
                <w:rFonts w:cs="Arial"/>
                <w:b/>
                <w:bCs/>
              </w:rPr>
              <w:t>Time parameters (seconds)</w:t>
            </w:r>
          </w:p>
        </w:tc>
      </w:tr>
      <w:tr w:rsidR="00F97344" w:rsidRPr="00E76848" w14:paraId="01AF47B2" w14:textId="77777777" w:rsidTr="0048113B">
        <w:tc>
          <w:tcPr>
            <w:tcW w:w="1485" w:type="dxa"/>
            <w:shd w:val="clear" w:color="auto" w:fill="auto"/>
          </w:tcPr>
          <w:p w14:paraId="1DD20303" w14:textId="77777777" w:rsidR="00F97344" w:rsidRPr="00E76848" w:rsidRDefault="00F97344" w:rsidP="0048113B">
            <w:pPr>
              <w:spacing w:line="240" w:lineRule="auto"/>
              <w:rPr>
                <w:rFonts w:cs="Arial"/>
              </w:rPr>
            </w:pPr>
            <w:proofErr w:type="spellStart"/>
            <w:r w:rsidRPr="00E76848">
              <w:rPr>
                <w:rFonts w:cs="Arial"/>
              </w:rPr>
              <w:t>Uret</w:t>
            </w:r>
            <w:proofErr w:type="spellEnd"/>
          </w:p>
        </w:tc>
        <w:tc>
          <w:tcPr>
            <w:tcW w:w="1067" w:type="dxa"/>
            <w:shd w:val="clear" w:color="auto" w:fill="auto"/>
          </w:tcPr>
          <w:p w14:paraId="1CCA4F67" w14:textId="77777777" w:rsidR="00F97344" w:rsidRPr="00E76848" w:rsidRDefault="00F97344" w:rsidP="0048113B">
            <w:pPr>
              <w:spacing w:line="240" w:lineRule="auto"/>
              <w:rPr>
                <w:rFonts w:cs="Arial"/>
              </w:rPr>
            </w:pPr>
            <w:r w:rsidRPr="00E76848">
              <w:rPr>
                <w:rFonts w:cs="Arial"/>
              </w:rPr>
              <w:t>0</w:t>
            </w:r>
          </w:p>
        </w:tc>
        <w:tc>
          <w:tcPr>
            <w:tcW w:w="1701" w:type="dxa"/>
            <w:shd w:val="clear" w:color="auto" w:fill="auto"/>
          </w:tcPr>
          <w:p w14:paraId="1854D692" w14:textId="77777777" w:rsidR="00F97344" w:rsidRPr="00E76848" w:rsidRDefault="00F97344" w:rsidP="0048113B">
            <w:pPr>
              <w:spacing w:line="240" w:lineRule="auto"/>
              <w:rPr>
                <w:rFonts w:cs="Arial"/>
              </w:rPr>
            </w:pPr>
            <w:proofErr w:type="spellStart"/>
            <w:r w:rsidRPr="00E76848">
              <w:rPr>
                <w:rFonts w:cs="Arial"/>
              </w:rPr>
              <w:t>tclear</w:t>
            </w:r>
            <w:proofErr w:type="spellEnd"/>
          </w:p>
        </w:tc>
        <w:tc>
          <w:tcPr>
            <w:tcW w:w="1276" w:type="dxa"/>
            <w:shd w:val="clear" w:color="auto" w:fill="auto"/>
          </w:tcPr>
          <w:p w14:paraId="09B862B4" w14:textId="77777777" w:rsidR="00F97344" w:rsidRPr="00E76848" w:rsidRDefault="00F97344" w:rsidP="0048113B">
            <w:pPr>
              <w:spacing w:line="240" w:lineRule="auto"/>
              <w:rPr>
                <w:rFonts w:cs="Arial"/>
              </w:rPr>
            </w:pPr>
            <w:r w:rsidRPr="00E76848">
              <w:rPr>
                <w:rFonts w:cs="Arial"/>
              </w:rPr>
              <w:t>0.14</w:t>
            </w:r>
          </w:p>
        </w:tc>
      </w:tr>
      <w:tr w:rsidR="00F97344" w:rsidRPr="00E76848" w14:paraId="08658BF0" w14:textId="77777777" w:rsidTr="0048113B">
        <w:tc>
          <w:tcPr>
            <w:tcW w:w="1485" w:type="dxa"/>
            <w:shd w:val="clear" w:color="auto" w:fill="auto"/>
          </w:tcPr>
          <w:p w14:paraId="3C5E22E6" w14:textId="77777777" w:rsidR="00F97344" w:rsidRPr="00E76848" w:rsidRDefault="00F97344" w:rsidP="0048113B">
            <w:pPr>
              <w:spacing w:line="240" w:lineRule="auto"/>
              <w:rPr>
                <w:rFonts w:cs="Arial"/>
              </w:rPr>
            </w:pPr>
            <w:proofErr w:type="spellStart"/>
            <w:r w:rsidRPr="00E76848">
              <w:rPr>
                <w:rFonts w:cs="Arial"/>
              </w:rPr>
              <w:t>Uclear</w:t>
            </w:r>
            <w:proofErr w:type="spellEnd"/>
          </w:p>
        </w:tc>
        <w:tc>
          <w:tcPr>
            <w:tcW w:w="1067" w:type="dxa"/>
            <w:shd w:val="clear" w:color="auto" w:fill="auto"/>
          </w:tcPr>
          <w:p w14:paraId="026DA3FB" w14:textId="77777777" w:rsidR="00F97344" w:rsidRPr="00E76848" w:rsidRDefault="00F97344" w:rsidP="0048113B">
            <w:pPr>
              <w:spacing w:line="240" w:lineRule="auto"/>
              <w:rPr>
                <w:rFonts w:cs="Arial"/>
              </w:rPr>
            </w:pPr>
            <w:r w:rsidRPr="00E76848">
              <w:rPr>
                <w:rFonts w:cs="Arial"/>
              </w:rPr>
              <w:t>0</w:t>
            </w:r>
          </w:p>
        </w:tc>
        <w:tc>
          <w:tcPr>
            <w:tcW w:w="1701" w:type="dxa"/>
            <w:shd w:val="clear" w:color="auto" w:fill="auto"/>
          </w:tcPr>
          <w:p w14:paraId="4338972B" w14:textId="77777777" w:rsidR="00F97344" w:rsidRPr="00E76848" w:rsidRDefault="00F97344" w:rsidP="0048113B">
            <w:pPr>
              <w:spacing w:line="240" w:lineRule="auto"/>
              <w:rPr>
                <w:rFonts w:cs="Arial"/>
              </w:rPr>
            </w:pPr>
            <w:r w:rsidRPr="00E76848">
              <w:rPr>
                <w:rFonts w:cs="Arial"/>
              </w:rPr>
              <w:t>trec1</w:t>
            </w:r>
          </w:p>
        </w:tc>
        <w:tc>
          <w:tcPr>
            <w:tcW w:w="1276" w:type="dxa"/>
            <w:shd w:val="clear" w:color="auto" w:fill="auto"/>
          </w:tcPr>
          <w:p w14:paraId="6D0C354C" w14:textId="77777777" w:rsidR="00F97344" w:rsidRPr="00E76848" w:rsidRDefault="00F97344" w:rsidP="0048113B">
            <w:pPr>
              <w:spacing w:line="240" w:lineRule="auto"/>
              <w:rPr>
                <w:rFonts w:cs="Arial"/>
              </w:rPr>
            </w:pPr>
            <w:r w:rsidRPr="00E76848">
              <w:rPr>
                <w:rFonts w:cs="Arial"/>
              </w:rPr>
              <w:t>0.14</w:t>
            </w:r>
          </w:p>
        </w:tc>
      </w:tr>
      <w:tr w:rsidR="00F97344" w:rsidRPr="00E76848" w14:paraId="3FE33BDE" w14:textId="77777777" w:rsidTr="0048113B">
        <w:tc>
          <w:tcPr>
            <w:tcW w:w="1485" w:type="dxa"/>
            <w:shd w:val="clear" w:color="auto" w:fill="auto"/>
          </w:tcPr>
          <w:p w14:paraId="3AB63C3F" w14:textId="77777777" w:rsidR="00F97344" w:rsidRPr="00E76848" w:rsidRDefault="00F97344" w:rsidP="0048113B">
            <w:pPr>
              <w:spacing w:line="240" w:lineRule="auto"/>
              <w:rPr>
                <w:rFonts w:cs="Arial"/>
              </w:rPr>
            </w:pPr>
            <w:r w:rsidRPr="00E76848">
              <w:rPr>
                <w:rFonts w:cs="Arial"/>
              </w:rPr>
              <w:t>Urec1</w:t>
            </w:r>
          </w:p>
        </w:tc>
        <w:tc>
          <w:tcPr>
            <w:tcW w:w="1067" w:type="dxa"/>
            <w:shd w:val="clear" w:color="auto" w:fill="auto"/>
          </w:tcPr>
          <w:p w14:paraId="7C32105A" w14:textId="77777777" w:rsidR="00F97344" w:rsidRPr="00E76848" w:rsidRDefault="00F97344" w:rsidP="0048113B">
            <w:pPr>
              <w:spacing w:line="240" w:lineRule="auto"/>
              <w:rPr>
                <w:rFonts w:cs="Arial"/>
              </w:rPr>
            </w:pPr>
            <w:r w:rsidRPr="00E76848">
              <w:rPr>
                <w:rFonts w:cs="Arial"/>
              </w:rPr>
              <w:t>0</w:t>
            </w:r>
          </w:p>
        </w:tc>
        <w:tc>
          <w:tcPr>
            <w:tcW w:w="1701" w:type="dxa"/>
            <w:shd w:val="clear" w:color="auto" w:fill="auto"/>
          </w:tcPr>
          <w:p w14:paraId="27AA5A3D" w14:textId="77777777" w:rsidR="00F97344" w:rsidRPr="00E76848" w:rsidRDefault="00F97344" w:rsidP="0048113B">
            <w:pPr>
              <w:spacing w:line="240" w:lineRule="auto"/>
              <w:rPr>
                <w:rFonts w:cs="Arial"/>
              </w:rPr>
            </w:pPr>
            <w:r w:rsidRPr="00E76848">
              <w:rPr>
                <w:rFonts w:cs="Arial"/>
              </w:rPr>
              <w:t>trec2</w:t>
            </w:r>
          </w:p>
        </w:tc>
        <w:tc>
          <w:tcPr>
            <w:tcW w:w="1276" w:type="dxa"/>
            <w:shd w:val="clear" w:color="auto" w:fill="auto"/>
          </w:tcPr>
          <w:p w14:paraId="4D548E48" w14:textId="77777777" w:rsidR="00F97344" w:rsidRPr="00E76848" w:rsidRDefault="00F97344" w:rsidP="0048113B">
            <w:pPr>
              <w:spacing w:line="240" w:lineRule="auto"/>
              <w:rPr>
                <w:rFonts w:cs="Arial"/>
              </w:rPr>
            </w:pPr>
            <w:r w:rsidRPr="00E76848">
              <w:rPr>
                <w:rFonts w:cs="Arial"/>
              </w:rPr>
              <w:t>0.14</w:t>
            </w:r>
          </w:p>
        </w:tc>
      </w:tr>
      <w:tr w:rsidR="00F97344" w:rsidRPr="00E76848" w14:paraId="1D9E72BE" w14:textId="77777777" w:rsidTr="0048113B">
        <w:tc>
          <w:tcPr>
            <w:tcW w:w="1485" w:type="dxa"/>
            <w:shd w:val="clear" w:color="auto" w:fill="auto"/>
          </w:tcPr>
          <w:p w14:paraId="0B7C9A14" w14:textId="77777777" w:rsidR="00F97344" w:rsidRPr="00E76848" w:rsidRDefault="00F97344" w:rsidP="0048113B">
            <w:pPr>
              <w:spacing w:line="240" w:lineRule="auto"/>
              <w:rPr>
                <w:rFonts w:cs="Arial"/>
              </w:rPr>
            </w:pPr>
            <w:r w:rsidRPr="00E76848">
              <w:rPr>
                <w:rFonts w:cs="Arial"/>
              </w:rPr>
              <w:t>Urec2</w:t>
            </w:r>
          </w:p>
        </w:tc>
        <w:tc>
          <w:tcPr>
            <w:tcW w:w="1067" w:type="dxa"/>
            <w:shd w:val="clear" w:color="auto" w:fill="auto"/>
          </w:tcPr>
          <w:p w14:paraId="462FB05B" w14:textId="77777777" w:rsidR="00F97344" w:rsidRPr="00E76848" w:rsidRDefault="00F97344" w:rsidP="0048113B">
            <w:pPr>
              <w:spacing w:line="240" w:lineRule="auto"/>
              <w:rPr>
                <w:rFonts w:cs="Arial"/>
              </w:rPr>
            </w:pPr>
            <w:r w:rsidRPr="00E76848">
              <w:rPr>
                <w:rFonts w:cs="Arial"/>
              </w:rPr>
              <w:t>0.85</w:t>
            </w:r>
          </w:p>
        </w:tc>
        <w:tc>
          <w:tcPr>
            <w:tcW w:w="1701" w:type="dxa"/>
            <w:shd w:val="clear" w:color="auto" w:fill="auto"/>
          </w:tcPr>
          <w:p w14:paraId="2E8D6AA7" w14:textId="77777777" w:rsidR="00F97344" w:rsidRPr="00E76848" w:rsidRDefault="00F97344" w:rsidP="0048113B">
            <w:pPr>
              <w:spacing w:line="240" w:lineRule="auto"/>
              <w:rPr>
                <w:rFonts w:cs="Arial"/>
              </w:rPr>
            </w:pPr>
            <w:r w:rsidRPr="00E76848">
              <w:rPr>
                <w:rFonts w:cs="Arial"/>
              </w:rPr>
              <w:t>trec3</w:t>
            </w:r>
          </w:p>
        </w:tc>
        <w:tc>
          <w:tcPr>
            <w:tcW w:w="1276" w:type="dxa"/>
            <w:shd w:val="clear" w:color="auto" w:fill="auto"/>
          </w:tcPr>
          <w:p w14:paraId="0241491C" w14:textId="77777777" w:rsidR="00F97344" w:rsidRPr="00E76848" w:rsidRDefault="00F97344" w:rsidP="0048113B">
            <w:pPr>
              <w:spacing w:line="240" w:lineRule="auto"/>
              <w:rPr>
                <w:rFonts w:cs="Arial"/>
              </w:rPr>
            </w:pPr>
            <w:r w:rsidRPr="00E76848">
              <w:rPr>
                <w:rFonts w:cs="Arial"/>
              </w:rPr>
              <w:t>2.2</w:t>
            </w:r>
          </w:p>
        </w:tc>
      </w:tr>
    </w:tbl>
    <w:p w14:paraId="62A4A603" w14:textId="77777777" w:rsidR="00F97344" w:rsidRPr="00E76848" w:rsidRDefault="00F97344" w:rsidP="00F97344">
      <w:pPr>
        <w:pStyle w:val="Level1Text"/>
        <w:tabs>
          <w:tab w:val="clear" w:pos="1418"/>
          <w:tab w:val="left" w:pos="1560"/>
          <w:tab w:val="left" w:pos="1843"/>
        </w:tabs>
        <w:spacing w:after="0" w:line="240" w:lineRule="auto"/>
        <w:jc w:val="left"/>
        <w:rPr>
          <w:rFonts w:cs="Arial"/>
          <w:b/>
          <w:color w:val="auto"/>
        </w:rPr>
      </w:pPr>
    </w:p>
    <w:p w14:paraId="61819A67" w14:textId="77777777" w:rsidR="00F97344" w:rsidRPr="00E76848" w:rsidRDefault="00F97344" w:rsidP="00F97344">
      <w:pPr>
        <w:ind w:left="1418" w:hanging="1418"/>
        <w:jc w:val="both"/>
        <w:rPr>
          <w:rFonts w:cs="Arial"/>
          <w:u w:val="single"/>
        </w:rPr>
      </w:pPr>
      <w:r w:rsidRPr="00E76848">
        <w:rPr>
          <w:rFonts w:cs="Arial"/>
        </w:rPr>
        <w:t xml:space="preserve">Table ECC.6.3.15.7 Voltage against time parameters applicable to </w:t>
      </w:r>
      <w:r w:rsidRPr="00E76848">
        <w:rPr>
          <w:rFonts w:cs="Arial"/>
          <w:b/>
        </w:rPr>
        <w:t xml:space="preserve">HVDC Systems </w:t>
      </w:r>
      <w:r w:rsidRPr="00E76848">
        <w:rPr>
          <w:rFonts w:cs="Arial"/>
        </w:rPr>
        <w:t>and</w:t>
      </w:r>
      <w:r w:rsidRPr="00E76848">
        <w:rPr>
          <w:rFonts w:cs="Arial"/>
          <w:b/>
        </w:rPr>
        <w:t xml:space="preserve"> Remote End HVDC Converter Stations</w:t>
      </w:r>
    </w:p>
    <w:p w14:paraId="440D4F0A" w14:textId="77777777" w:rsidR="00F97344" w:rsidRPr="00E76848" w:rsidRDefault="00F97344" w:rsidP="00F97344">
      <w:pPr>
        <w:pStyle w:val="Level1Text"/>
        <w:tabs>
          <w:tab w:val="clear" w:pos="1418"/>
          <w:tab w:val="left" w:pos="1843"/>
        </w:tabs>
        <w:spacing w:after="0" w:line="240" w:lineRule="auto"/>
        <w:ind w:left="1440" w:hanging="1440"/>
        <w:jc w:val="left"/>
        <w:rPr>
          <w:rFonts w:cs="Arial"/>
          <w:color w:val="auto"/>
        </w:rPr>
      </w:pPr>
    </w:p>
    <w:p w14:paraId="4D9E0282" w14:textId="77777777" w:rsidR="00F97344" w:rsidRPr="00E76848" w:rsidRDefault="00F97344" w:rsidP="00F97344">
      <w:pPr>
        <w:pStyle w:val="Level1Text"/>
        <w:tabs>
          <w:tab w:val="clear" w:pos="1418"/>
          <w:tab w:val="left" w:pos="1843"/>
        </w:tabs>
        <w:spacing w:after="0" w:line="240" w:lineRule="auto"/>
        <w:ind w:left="1701" w:hanging="1701"/>
        <w:jc w:val="left"/>
        <w:rPr>
          <w:rFonts w:cs="Arial"/>
          <w:strike/>
          <w:color w:val="auto"/>
        </w:rPr>
      </w:pPr>
    </w:p>
    <w:p w14:paraId="41D300D4" w14:textId="77777777" w:rsidR="00F97344" w:rsidRPr="00E76848" w:rsidRDefault="00F97344" w:rsidP="00F97344">
      <w:pPr>
        <w:pStyle w:val="Level2Text"/>
        <w:tabs>
          <w:tab w:val="clear" w:pos="1843"/>
          <w:tab w:val="left" w:pos="1701"/>
        </w:tabs>
        <w:spacing w:after="0" w:line="240" w:lineRule="auto"/>
        <w:ind w:left="0" w:firstLine="0"/>
        <w:jc w:val="left"/>
        <w:rPr>
          <w:rFonts w:cs="Arial"/>
          <w:lang w:val="en-GB"/>
        </w:rPr>
      </w:pPr>
      <w:r w:rsidRPr="00E76848">
        <w:rPr>
          <w:rFonts w:cs="Arial"/>
          <w:lang w:val="en-GB"/>
        </w:rPr>
        <w:t>ECC.6.3.15.8</w:t>
      </w:r>
      <w:r w:rsidRPr="00E76848">
        <w:rPr>
          <w:rFonts w:cs="Arial"/>
          <w:lang w:val="en-GB"/>
        </w:rPr>
        <w:tab/>
        <w:t>In addition to the requirements in ECC.6.3.15.1 – ECC.6.3.15.7:</w:t>
      </w:r>
      <w:r w:rsidRPr="00E76848">
        <w:rPr>
          <w:rFonts w:cs="Arial"/>
          <w:lang w:val="en-GB"/>
        </w:rPr>
        <w:tab/>
      </w:r>
    </w:p>
    <w:p w14:paraId="56D3A96B" w14:textId="77777777" w:rsidR="00F97344" w:rsidRPr="00E76848" w:rsidRDefault="00F97344" w:rsidP="00F97344">
      <w:pPr>
        <w:pStyle w:val="Level2Text"/>
        <w:numPr>
          <w:ilvl w:val="0"/>
          <w:numId w:val="22"/>
        </w:numPr>
        <w:tabs>
          <w:tab w:val="clear" w:pos="1843"/>
          <w:tab w:val="left" w:pos="1701"/>
        </w:tabs>
        <w:spacing w:after="0" w:line="240" w:lineRule="auto"/>
        <w:ind w:left="2127" w:hanging="426"/>
        <w:rPr>
          <w:rFonts w:cs="Arial"/>
          <w:lang w:val="en-GB"/>
        </w:rPr>
      </w:pPr>
      <w:r w:rsidRPr="00E76848">
        <w:rPr>
          <w:rFonts w:cs="Arial"/>
          <w:lang w:val="en-GB"/>
        </w:rPr>
        <w:lastRenderedPageBreak/>
        <w:t xml:space="preserve">Each </w:t>
      </w:r>
      <w:r w:rsidRPr="00E76848">
        <w:rPr>
          <w:rFonts w:cs="Arial"/>
          <w:b/>
          <w:lang w:val="en-GB"/>
        </w:rPr>
        <w:t>Type B</w:t>
      </w:r>
      <w:r w:rsidRPr="00E76848">
        <w:rPr>
          <w:rFonts w:cs="Arial"/>
          <w:lang w:val="en-GB"/>
        </w:rPr>
        <w:t xml:space="preserve">, </w:t>
      </w:r>
      <w:r w:rsidRPr="00E76848">
        <w:rPr>
          <w:rFonts w:cs="Arial"/>
          <w:b/>
          <w:lang w:val="en-GB"/>
        </w:rPr>
        <w:t>Type C</w:t>
      </w:r>
      <w:r w:rsidRPr="00E76848">
        <w:rPr>
          <w:rFonts w:cs="Arial"/>
          <w:lang w:val="en-GB"/>
        </w:rPr>
        <w:t xml:space="preserve"> and</w:t>
      </w:r>
      <w:r w:rsidRPr="00E76848">
        <w:rPr>
          <w:rFonts w:cs="Arial"/>
          <w:b/>
          <w:lang w:val="en-GB"/>
        </w:rPr>
        <w:t xml:space="preserve"> Type D</w:t>
      </w:r>
      <w:r w:rsidRPr="00E76848">
        <w:rPr>
          <w:rFonts w:cs="Arial"/>
          <w:lang w:val="en-GB"/>
        </w:rPr>
        <w:t xml:space="preserve"> </w:t>
      </w:r>
      <w:r w:rsidRPr="00E76848">
        <w:rPr>
          <w:rFonts w:cs="Arial"/>
          <w:b/>
          <w:lang w:val="en-GB"/>
        </w:rPr>
        <w:t xml:space="preserve">Power Generating Module </w:t>
      </w:r>
      <w:r w:rsidRPr="00E76848">
        <w:rPr>
          <w:rFonts w:cs="Arial"/>
          <w:lang w:val="en-GB"/>
        </w:rPr>
        <w:t>at the</w:t>
      </w:r>
      <w:r w:rsidRPr="00E76848">
        <w:rPr>
          <w:rFonts w:cs="Arial"/>
          <w:b/>
          <w:lang w:val="en-GB"/>
        </w:rPr>
        <w:t xml:space="preserve"> Grid Entry Point </w:t>
      </w:r>
      <w:r w:rsidRPr="00E76848">
        <w:rPr>
          <w:rFonts w:cs="Arial"/>
          <w:lang w:val="en-GB"/>
        </w:rPr>
        <w:t>or</w:t>
      </w:r>
      <w:r w:rsidRPr="00E76848">
        <w:rPr>
          <w:rFonts w:cs="Arial"/>
          <w:b/>
          <w:lang w:val="en-GB"/>
        </w:rPr>
        <w:t xml:space="preserve"> User System Entry Point</w:t>
      </w:r>
      <w:r w:rsidRPr="00E76848">
        <w:rPr>
          <w:rFonts w:cs="Arial"/>
          <w:lang w:val="en-GB"/>
        </w:rPr>
        <w:t>,</w:t>
      </w:r>
      <w:r w:rsidRPr="00E76848">
        <w:rPr>
          <w:rFonts w:cs="Arial"/>
          <w:b/>
          <w:lang w:val="en-GB"/>
        </w:rPr>
        <w:t xml:space="preserve"> HVDC Equipment </w:t>
      </w:r>
      <w:r w:rsidRPr="00E76848">
        <w:rPr>
          <w:rFonts w:cs="Arial"/>
          <w:lang w:val="en-GB"/>
        </w:rPr>
        <w:t xml:space="preserve">(or </w:t>
      </w:r>
      <w:r w:rsidRPr="00E76848">
        <w:rPr>
          <w:rFonts w:cs="Arial"/>
          <w:b/>
          <w:lang w:val="en-GB"/>
        </w:rPr>
        <w:t>OTSDUW Plant and Apparatus</w:t>
      </w:r>
      <w:r w:rsidRPr="00E76848">
        <w:rPr>
          <w:rFonts w:cs="Arial"/>
          <w:lang w:val="en-GB"/>
        </w:rPr>
        <w:t xml:space="preserve"> at the</w:t>
      </w:r>
      <w:r w:rsidRPr="00E76848">
        <w:rPr>
          <w:rFonts w:cs="Arial"/>
          <w:b/>
          <w:lang w:val="en-GB"/>
        </w:rPr>
        <w:t xml:space="preserve"> Interface Point</w:t>
      </w:r>
      <w:r w:rsidRPr="00E76848">
        <w:rPr>
          <w:rFonts w:cs="Arial"/>
          <w:lang w:val="en-GB"/>
        </w:rPr>
        <w:t xml:space="preserve">) shall be capable of satisfying the above requirements when operating at </w:t>
      </w:r>
      <w:r w:rsidRPr="00E76848">
        <w:rPr>
          <w:rFonts w:cs="Arial"/>
          <w:b/>
          <w:lang w:val="en-GB"/>
        </w:rPr>
        <w:t>Rated MW</w:t>
      </w:r>
      <w:r w:rsidRPr="00E76848">
        <w:rPr>
          <w:rFonts w:cs="Arial"/>
          <w:lang w:val="en-GB"/>
        </w:rPr>
        <w:t xml:space="preserve"> output and maximum leading </w:t>
      </w:r>
      <w:r w:rsidRPr="00E76848">
        <w:rPr>
          <w:rFonts w:cs="Arial"/>
          <w:b/>
          <w:lang w:val="en-GB"/>
        </w:rPr>
        <w:t>Power Factor</w:t>
      </w:r>
      <w:r w:rsidRPr="00E76848">
        <w:rPr>
          <w:rFonts w:cs="Arial"/>
          <w:lang w:val="en-GB"/>
        </w:rPr>
        <w:t>.</w:t>
      </w:r>
    </w:p>
    <w:p w14:paraId="11175700" w14:textId="77777777" w:rsidR="00F97344" w:rsidRPr="00E76848" w:rsidRDefault="00F97344" w:rsidP="00F97344">
      <w:pPr>
        <w:pStyle w:val="Level2Text"/>
        <w:numPr>
          <w:ilvl w:val="0"/>
          <w:numId w:val="22"/>
        </w:numPr>
        <w:tabs>
          <w:tab w:val="clear" w:pos="1843"/>
          <w:tab w:val="left" w:pos="1560"/>
        </w:tabs>
        <w:spacing w:after="0" w:line="240" w:lineRule="auto"/>
        <w:ind w:left="2127" w:hanging="426"/>
        <w:rPr>
          <w:rFonts w:cs="Arial"/>
          <w:b/>
          <w:lang w:val="en-GB"/>
        </w:rPr>
      </w:pPr>
      <w:r>
        <w:rPr>
          <w:rFonts w:cs="Arial"/>
          <w:b/>
          <w:lang w:val="en-GB"/>
        </w:rPr>
        <w:t>The Company</w:t>
      </w:r>
      <w:r w:rsidRPr="00E76848">
        <w:rPr>
          <w:rFonts w:cs="Arial"/>
          <w:b/>
          <w:lang w:val="en-GB"/>
        </w:rPr>
        <w:t xml:space="preserve"> </w:t>
      </w:r>
      <w:r w:rsidRPr="00E76848">
        <w:rPr>
          <w:rFonts w:cs="Arial"/>
          <w:lang w:val="en-GB"/>
        </w:rPr>
        <w:t>will specify upon request by the</w:t>
      </w:r>
      <w:r w:rsidRPr="00E76848">
        <w:rPr>
          <w:rFonts w:cs="Arial"/>
          <w:b/>
          <w:lang w:val="en-GB"/>
        </w:rPr>
        <w:t xml:space="preserve"> User</w:t>
      </w:r>
      <w:r w:rsidRPr="00E76848">
        <w:rPr>
          <w:rFonts w:cs="Arial"/>
          <w:lang w:val="en-GB"/>
        </w:rPr>
        <w:t xml:space="preserve"> the pre-fault and post fault short circuit capacity (in MVA) at the </w:t>
      </w:r>
      <w:r w:rsidRPr="00E76848">
        <w:rPr>
          <w:rFonts w:cs="Arial"/>
          <w:b/>
          <w:lang w:val="en-GB"/>
        </w:rPr>
        <w:t xml:space="preserve">Grid </w:t>
      </w:r>
      <w:proofErr w:type="gramStart"/>
      <w:r w:rsidRPr="00E76848">
        <w:rPr>
          <w:rFonts w:cs="Arial"/>
          <w:b/>
          <w:lang w:val="en-GB"/>
        </w:rPr>
        <w:t>Entry  Point</w:t>
      </w:r>
      <w:proofErr w:type="gramEnd"/>
      <w:r w:rsidRPr="00E76848">
        <w:rPr>
          <w:rFonts w:cs="Arial"/>
          <w:lang w:val="en-GB"/>
        </w:rPr>
        <w:t xml:space="preserve"> or </w:t>
      </w:r>
      <w:r w:rsidRPr="00E76848">
        <w:rPr>
          <w:rFonts w:cs="Arial"/>
          <w:b/>
          <w:lang w:val="en-GB"/>
        </w:rPr>
        <w:t>User System Entry Point</w:t>
      </w:r>
      <w:r w:rsidRPr="00E76848">
        <w:rPr>
          <w:rFonts w:cs="Arial"/>
          <w:lang w:val="en-GB"/>
        </w:rPr>
        <w:t xml:space="preserve"> (or </w:t>
      </w:r>
      <w:r w:rsidRPr="00E76848">
        <w:rPr>
          <w:rFonts w:cs="Arial"/>
          <w:b/>
          <w:lang w:val="en-GB"/>
        </w:rPr>
        <w:t>HVDC Interface Point</w:t>
      </w:r>
      <w:r w:rsidRPr="00E76848">
        <w:rPr>
          <w:rFonts w:cs="Arial"/>
          <w:lang w:val="en-GB"/>
        </w:rPr>
        <w:t xml:space="preserve"> in the case of a remote end </w:t>
      </w:r>
      <w:r w:rsidRPr="00E76848">
        <w:rPr>
          <w:rFonts w:cs="Arial"/>
          <w:b/>
          <w:lang w:val="en-GB"/>
        </w:rPr>
        <w:t>HVDC Converter</w:t>
      </w:r>
      <w:r w:rsidRPr="00E76848">
        <w:rPr>
          <w:rFonts w:cs="Arial"/>
          <w:lang w:val="en-GB"/>
        </w:rPr>
        <w:t xml:space="preserve"> </w:t>
      </w:r>
      <w:r w:rsidRPr="00E76848">
        <w:rPr>
          <w:rFonts w:cs="Arial"/>
          <w:b/>
          <w:lang w:val="en-GB"/>
        </w:rPr>
        <w:t>Stations</w:t>
      </w:r>
      <w:r w:rsidRPr="00E76848">
        <w:rPr>
          <w:rFonts w:cs="Arial"/>
          <w:lang w:val="en-GB"/>
        </w:rPr>
        <w:t xml:space="preserve"> or </w:t>
      </w:r>
      <w:r w:rsidRPr="00E76848">
        <w:rPr>
          <w:rFonts w:cs="Arial"/>
          <w:b/>
          <w:lang w:val="en-GB"/>
        </w:rPr>
        <w:t>Interface Point</w:t>
      </w:r>
      <w:r w:rsidRPr="00E76848">
        <w:rPr>
          <w:rFonts w:cs="Arial"/>
          <w:lang w:val="en-GB"/>
        </w:rPr>
        <w:t xml:space="preserve"> in the case of </w:t>
      </w:r>
      <w:r w:rsidRPr="00E76848">
        <w:rPr>
          <w:rFonts w:cs="Arial"/>
          <w:b/>
          <w:lang w:val="en-GB"/>
        </w:rPr>
        <w:t>OTSDUW Plant and Apparatus</w:t>
      </w:r>
      <w:r w:rsidRPr="00E76848">
        <w:rPr>
          <w:rFonts w:cs="Arial"/>
          <w:lang w:val="en-GB"/>
        </w:rPr>
        <w:t>).</w:t>
      </w:r>
    </w:p>
    <w:p w14:paraId="47714868" w14:textId="77777777" w:rsidR="00F97344" w:rsidRPr="00E76848" w:rsidRDefault="00F97344" w:rsidP="00F97344">
      <w:pPr>
        <w:pStyle w:val="Level2Text"/>
        <w:numPr>
          <w:ilvl w:val="0"/>
          <w:numId w:val="22"/>
        </w:numPr>
        <w:tabs>
          <w:tab w:val="clear" w:pos="1843"/>
          <w:tab w:val="left" w:pos="1560"/>
        </w:tabs>
        <w:spacing w:after="0" w:line="240" w:lineRule="auto"/>
        <w:ind w:left="2127" w:hanging="426"/>
        <w:rPr>
          <w:rFonts w:cs="Arial"/>
          <w:lang w:val="en-GB"/>
        </w:rPr>
      </w:pPr>
      <w:r w:rsidRPr="00E76848">
        <w:rPr>
          <w:rFonts w:cs="Arial"/>
          <w:lang w:val="en-GB"/>
        </w:rPr>
        <w:t xml:space="preserve">The pre-fault voltage shall be taken to be 1.0pu and the post fault voltage shall not be less </w:t>
      </w:r>
      <w:proofErr w:type="gramStart"/>
      <w:r w:rsidRPr="00E76848">
        <w:rPr>
          <w:rFonts w:cs="Arial"/>
          <w:lang w:val="en-GB"/>
        </w:rPr>
        <w:t>than  0</w:t>
      </w:r>
      <w:proofErr w:type="gramEnd"/>
      <w:r w:rsidRPr="00E76848">
        <w:rPr>
          <w:rFonts w:cs="Arial"/>
          <w:lang w:val="en-GB"/>
        </w:rPr>
        <w:t>.9pu</w:t>
      </w:r>
      <w:r w:rsidRPr="00E76848">
        <w:rPr>
          <w:rFonts w:cs="Arial"/>
          <w:b/>
          <w:lang w:val="en-GB"/>
        </w:rPr>
        <w:t>.</w:t>
      </w:r>
      <w:r w:rsidRPr="00E76848">
        <w:rPr>
          <w:rFonts w:cs="Arial"/>
          <w:lang w:val="en-GB"/>
        </w:rPr>
        <w:t xml:space="preserve"> </w:t>
      </w:r>
    </w:p>
    <w:p w14:paraId="5FF39A77" w14:textId="77777777" w:rsidR="00F97344" w:rsidRPr="00E76848" w:rsidRDefault="00F97344" w:rsidP="00F97344">
      <w:pPr>
        <w:pStyle w:val="Level2Text"/>
        <w:numPr>
          <w:ilvl w:val="0"/>
          <w:numId w:val="22"/>
        </w:numPr>
        <w:tabs>
          <w:tab w:val="clear" w:pos="1843"/>
          <w:tab w:val="left" w:pos="1560"/>
        </w:tabs>
        <w:spacing w:after="0" w:line="240" w:lineRule="auto"/>
        <w:ind w:left="2127" w:hanging="426"/>
        <w:rPr>
          <w:rFonts w:cs="Arial"/>
          <w:lang w:val="en-GB"/>
        </w:rPr>
      </w:pPr>
      <w:r w:rsidRPr="00E76848">
        <w:rPr>
          <w:rFonts w:cs="Arial"/>
          <w:lang w:val="en-GB"/>
        </w:rPr>
        <w:t xml:space="preserve">To allow a </w:t>
      </w:r>
      <w:r w:rsidRPr="00E76848">
        <w:rPr>
          <w:rFonts w:cs="Arial"/>
          <w:b/>
          <w:lang w:val="en-GB"/>
        </w:rPr>
        <w:t>User</w:t>
      </w:r>
      <w:r w:rsidRPr="00E76848">
        <w:rPr>
          <w:rFonts w:cs="Arial"/>
          <w:lang w:val="en-GB"/>
        </w:rPr>
        <w:t xml:space="preserve"> to model the </w:t>
      </w:r>
      <w:r w:rsidRPr="00E76848">
        <w:rPr>
          <w:rFonts w:cs="Arial"/>
          <w:b/>
          <w:lang w:val="en-GB"/>
        </w:rPr>
        <w:t xml:space="preserve">Fault Ride Through </w:t>
      </w:r>
      <w:r w:rsidRPr="00E76848">
        <w:rPr>
          <w:rFonts w:cs="Arial"/>
          <w:lang w:val="en-GB"/>
        </w:rPr>
        <w:t xml:space="preserve">performance of its </w:t>
      </w:r>
      <w:r w:rsidRPr="00E76848">
        <w:rPr>
          <w:rFonts w:cs="Arial"/>
          <w:b/>
          <w:lang w:val="en-GB"/>
        </w:rPr>
        <w:t>Type B</w:t>
      </w:r>
      <w:r w:rsidRPr="00E76848">
        <w:rPr>
          <w:rFonts w:cs="Arial"/>
          <w:lang w:val="en-GB"/>
        </w:rPr>
        <w:t xml:space="preserve">, </w:t>
      </w:r>
      <w:r w:rsidRPr="00E76848">
        <w:rPr>
          <w:rFonts w:cs="Arial"/>
          <w:b/>
          <w:lang w:val="en-GB"/>
        </w:rPr>
        <w:t>Type C</w:t>
      </w:r>
      <w:r w:rsidRPr="00E76848">
        <w:rPr>
          <w:rFonts w:cs="Arial"/>
          <w:lang w:val="en-GB"/>
        </w:rPr>
        <w:t xml:space="preserve"> and/or </w:t>
      </w:r>
      <w:r w:rsidRPr="00E76848">
        <w:rPr>
          <w:rFonts w:cs="Arial"/>
          <w:b/>
          <w:lang w:val="en-GB"/>
        </w:rPr>
        <w:t>Type D</w:t>
      </w:r>
      <w:r w:rsidRPr="00E76848">
        <w:rPr>
          <w:rFonts w:cs="Arial"/>
          <w:lang w:val="en-GB"/>
        </w:rPr>
        <w:t xml:space="preserve"> </w:t>
      </w:r>
      <w:r w:rsidRPr="00E76848">
        <w:rPr>
          <w:rFonts w:cs="Arial"/>
          <w:b/>
          <w:lang w:val="en-GB"/>
        </w:rPr>
        <w:t>Power Generating Modules</w:t>
      </w:r>
      <w:r w:rsidRPr="00E76848">
        <w:rPr>
          <w:rFonts w:cs="Arial"/>
          <w:lang w:val="en-GB"/>
        </w:rPr>
        <w:t xml:space="preserve"> or</w:t>
      </w:r>
      <w:r w:rsidRPr="00E76848">
        <w:rPr>
          <w:rFonts w:cs="Arial"/>
          <w:b/>
          <w:lang w:val="en-GB"/>
        </w:rPr>
        <w:t xml:space="preserve"> HVDC Equipment</w:t>
      </w:r>
      <w:r w:rsidRPr="00E76848">
        <w:rPr>
          <w:rFonts w:cs="Arial"/>
          <w:lang w:val="en-GB"/>
        </w:rPr>
        <w:t xml:space="preserve">, </w:t>
      </w:r>
      <w:r>
        <w:rPr>
          <w:rFonts w:cs="Arial"/>
          <w:b/>
          <w:lang w:val="en-GB"/>
        </w:rPr>
        <w:t>The Company</w:t>
      </w:r>
      <w:r w:rsidRPr="00E76848">
        <w:rPr>
          <w:rFonts w:cs="Arial"/>
          <w:lang w:val="en-GB"/>
        </w:rPr>
        <w:t xml:space="preserve"> will provide additional network data as may reasonably be required by the </w:t>
      </w:r>
      <w:r w:rsidRPr="00E76848">
        <w:rPr>
          <w:rFonts w:cs="Arial"/>
          <w:b/>
          <w:lang w:val="en-GB"/>
        </w:rPr>
        <w:t>EU Code</w:t>
      </w:r>
      <w:r w:rsidRPr="00E76848">
        <w:rPr>
          <w:rFonts w:cs="Arial"/>
          <w:lang w:val="en-GB"/>
        </w:rPr>
        <w:t xml:space="preserve"> </w:t>
      </w:r>
      <w:r w:rsidRPr="00E76848">
        <w:rPr>
          <w:rFonts w:cs="Arial"/>
          <w:b/>
          <w:lang w:val="en-GB"/>
        </w:rPr>
        <w:t>User</w:t>
      </w:r>
      <w:r w:rsidRPr="00E76848">
        <w:rPr>
          <w:rFonts w:cs="Arial"/>
          <w:lang w:val="en-GB"/>
        </w:rPr>
        <w:t xml:space="preserve"> to undertake such study work in accordance with PC.A.8. Alternatively, </w:t>
      </w:r>
      <w:r>
        <w:rPr>
          <w:rFonts w:cs="Arial"/>
          <w:b/>
          <w:lang w:val="en-GB"/>
        </w:rPr>
        <w:t>The Company</w:t>
      </w:r>
      <w:r w:rsidRPr="00E76848">
        <w:rPr>
          <w:rFonts w:cs="Arial"/>
          <w:lang w:val="en-GB"/>
        </w:rPr>
        <w:t xml:space="preserve"> may provide generic values derived from typical cases.  </w:t>
      </w:r>
    </w:p>
    <w:p w14:paraId="1F79BB86" w14:textId="77777777" w:rsidR="00F97344" w:rsidRPr="00E76848" w:rsidRDefault="00F97344" w:rsidP="00F97344">
      <w:pPr>
        <w:pStyle w:val="Level2Text"/>
        <w:tabs>
          <w:tab w:val="clear" w:pos="1843"/>
          <w:tab w:val="left" w:pos="1560"/>
        </w:tabs>
        <w:spacing w:after="0" w:line="240" w:lineRule="auto"/>
        <w:ind w:left="2127" w:hanging="426"/>
        <w:rPr>
          <w:rFonts w:cs="Arial"/>
          <w:lang w:val="en-GB"/>
        </w:rPr>
      </w:pPr>
      <w:r w:rsidRPr="00E76848">
        <w:rPr>
          <w:rFonts w:cs="Arial"/>
          <w:lang w:val="en-GB"/>
        </w:rPr>
        <w:t>(v)</w:t>
      </w:r>
      <w:r w:rsidRPr="00E76848">
        <w:rPr>
          <w:rFonts w:cs="Arial"/>
          <w:b/>
          <w:lang w:val="en-GB"/>
        </w:rPr>
        <w:tab/>
      </w:r>
      <w:r>
        <w:rPr>
          <w:rFonts w:cs="Arial"/>
          <w:b/>
          <w:lang w:val="en-GB"/>
        </w:rPr>
        <w:t>The Company</w:t>
      </w:r>
      <w:r w:rsidRPr="00E76848">
        <w:rPr>
          <w:rFonts w:cs="Arial"/>
          <w:lang w:val="en-GB"/>
        </w:rPr>
        <w:t xml:space="preserve"> will publish fault level data under maximum and minimum demand conditions in the </w:t>
      </w:r>
      <w:r w:rsidRPr="00E76848">
        <w:rPr>
          <w:rFonts w:cs="Arial"/>
          <w:b/>
          <w:lang w:val="en-GB"/>
        </w:rPr>
        <w:t>Electricity Ten Year Statement</w:t>
      </w:r>
      <w:r w:rsidRPr="00E76848">
        <w:rPr>
          <w:rFonts w:cs="Arial"/>
          <w:lang w:val="en-GB"/>
        </w:rPr>
        <w:t>.</w:t>
      </w:r>
    </w:p>
    <w:p w14:paraId="1C1BB390" w14:textId="77777777" w:rsidR="00F97344" w:rsidRDefault="00F97344" w:rsidP="00F97344">
      <w:pPr>
        <w:pStyle w:val="Level3Text"/>
      </w:pPr>
      <w:r w:rsidRPr="00E76848">
        <w:rPr>
          <w:rFonts w:cs="Arial"/>
        </w:rPr>
        <w:t>(vi)</w:t>
      </w:r>
      <w:r w:rsidRPr="00E76848">
        <w:rPr>
          <w:rFonts w:cs="Arial"/>
        </w:rPr>
        <w:tab/>
        <w:t xml:space="preserve">Each </w:t>
      </w:r>
      <w:r w:rsidRPr="00E76848">
        <w:rPr>
          <w:rFonts w:cs="Arial"/>
          <w:b/>
        </w:rPr>
        <w:t>EU</w:t>
      </w:r>
      <w:r w:rsidRPr="00E76848">
        <w:rPr>
          <w:rFonts w:cs="Arial"/>
        </w:rPr>
        <w:t xml:space="preserve"> </w:t>
      </w:r>
      <w:r w:rsidRPr="00E76848">
        <w:rPr>
          <w:rFonts w:cs="Arial"/>
          <w:b/>
        </w:rPr>
        <w:t xml:space="preserve">Generator </w:t>
      </w:r>
      <w:r w:rsidRPr="00E76848">
        <w:rPr>
          <w:rFonts w:cs="Arial"/>
        </w:rPr>
        <w:t>(in respect of</w:t>
      </w:r>
      <w:r w:rsidRPr="00E76848">
        <w:rPr>
          <w:rFonts w:cs="Arial"/>
          <w:b/>
        </w:rPr>
        <w:t xml:space="preserve"> Type B</w:t>
      </w:r>
      <w:r w:rsidRPr="00E76848">
        <w:rPr>
          <w:rFonts w:cs="Arial"/>
        </w:rPr>
        <w:t>,</w:t>
      </w:r>
      <w:r w:rsidRPr="00E76848">
        <w:rPr>
          <w:rFonts w:cs="Arial"/>
          <w:b/>
        </w:rPr>
        <w:t xml:space="preserve"> Type C</w:t>
      </w:r>
      <w:r w:rsidRPr="00E76848">
        <w:rPr>
          <w:rFonts w:cs="Arial"/>
        </w:rPr>
        <w:t>,</w:t>
      </w:r>
      <w:r w:rsidRPr="00E76848">
        <w:rPr>
          <w:rFonts w:cs="Arial"/>
          <w:b/>
        </w:rPr>
        <w:t xml:space="preserve"> Type D Power Generating Modules </w:t>
      </w:r>
      <w:r w:rsidRPr="00E76848">
        <w:rPr>
          <w:rFonts w:cs="Arial"/>
        </w:rPr>
        <w:t>and</w:t>
      </w:r>
      <w:r w:rsidRPr="00E76848">
        <w:rPr>
          <w:rFonts w:cs="Arial"/>
          <w:b/>
        </w:rPr>
        <w:t xml:space="preserve"> DC Connected Power Park Modules</w:t>
      </w:r>
      <w:r w:rsidRPr="00E76848">
        <w:rPr>
          <w:rFonts w:cs="Arial"/>
        </w:rPr>
        <w:t>) and</w:t>
      </w:r>
      <w:r w:rsidRPr="00E76848">
        <w:rPr>
          <w:rFonts w:cs="Arial"/>
          <w:b/>
        </w:rPr>
        <w:t xml:space="preserve"> HVDC System Owners</w:t>
      </w:r>
      <w:r w:rsidRPr="00E76848">
        <w:rPr>
          <w:rFonts w:cs="Arial"/>
        </w:rPr>
        <w:t xml:space="preserve"> (in respect of </w:t>
      </w:r>
      <w:r w:rsidRPr="00E76848">
        <w:rPr>
          <w:rFonts w:cs="Arial"/>
          <w:b/>
        </w:rPr>
        <w:t>HVDC Systems</w:t>
      </w:r>
      <w:r w:rsidRPr="00E76848">
        <w:rPr>
          <w:rFonts w:cs="Arial"/>
        </w:rPr>
        <w:t>) shall satisfy the requirements in ECC.6.3.15.8(</w:t>
      </w:r>
      <w:proofErr w:type="spellStart"/>
      <w:r w:rsidRPr="00E76848">
        <w:rPr>
          <w:rFonts w:cs="Arial"/>
        </w:rPr>
        <w:t>i</w:t>
      </w:r>
      <w:proofErr w:type="spellEnd"/>
      <w:r w:rsidRPr="00E76848">
        <w:rPr>
          <w:rFonts w:cs="Arial"/>
        </w:rPr>
        <w:t xml:space="preserve">) – (vii) unless the protection schemes and settings for internal electrical faults </w:t>
      </w:r>
      <w:proofErr w:type="gramStart"/>
      <w:r w:rsidRPr="00E76848">
        <w:rPr>
          <w:rFonts w:cs="Arial"/>
        </w:rPr>
        <w:t>trips  the</w:t>
      </w:r>
      <w:proofErr w:type="gramEnd"/>
      <w:r w:rsidRPr="00E76848">
        <w:rPr>
          <w:rFonts w:cs="Arial"/>
        </w:rPr>
        <w:t xml:space="preserve"> </w:t>
      </w:r>
      <w:r w:rsidRPr="00E76848">
        <w:rPr>
          <w:rFonts w:cs="Arial"/>
          <w:b/>
        </w:rPr>
        <w:t>Type B</w:t>
      </w:r>
      <w:r w:rsidRPr="00E76848">
        <w:rPr>
          <w:rFonts w:cs="Arial"/>
        </w:rPr>
        <w:t xml:space="preserve">, </w:t>
      </w:r>
      <w:r w:rsidRPr="00E76848">
        <w:rPr>
          <w:rFonts w:cs="Arial"/>
          <w:b/>
        </w:rPr>
        <w:t>Type C</w:t>
      </w:r>
      <w:r w:rsidRPr="00E76848">
        <w:rPr>
          <w:rFonts w:cs="Arial"/>
        </w:rPr>
        <w:t xml:space="preserve"> and </w:t>
      </w:r>
      <w:r w:rsidRPr="00E76848">
        <w:rPr>
          <w:rFonts w:cs="Arial"/>
          <w:b/>
        </w:rPr>
        <w:t>Type D</w:t>
      </w:r>
      <w:r w:rsidRPr="00E76848">
        <w:rPr>
          <w:rFonts w:cs="Arial"/>
        </w:rPr>
        <w:t xml:space="preserve"> </w:t>
      </w:r>
      <w:r w:rsidRPr="00E76848">
        <w:rPr>
          <w:rFonts w:cs="Arial"/>
          <w:b/>
        </w:rPr>
        <w:t>Power Generating Module</w:t>
      </w:r>
      <w:r w:rsidRPr="00E76848">
        <w:rPr>
          <w:rFonts w:cs="Arial"/>
        </w:rPr>
        <w:t>,</w:t>
      </w:r>
      <w:r w:rsidRPr="00E76848">
        <w:rPr>
          <w:rFonts w:cs="Arial"/>
          <w:b/>
        </w:rPr>
        <w:t xml:space="preserve"> HVDC Equipment </w:t>
      </w:r>
      <w:r w:rsidRPr="00E76848">
        <w:rPr>
          <w:rFonts w:cs="Arial"/>
        </w:rPr>
        <w:t>(or</w:t>
      </w:r>
      <w:r w:rsidRPr="00E76848">
        <w:rPr>
          <w:rFonts w:cs="Arial"/>
          <w:b/>
        </w:rPr>
        <w:t xml:space="preserve"> OTSDUW Plant and Apparatus</w:t>
      </w:r>
      <w:r w:rsidRPr="00E76848">
        <w:rPr>
          <w:rFonts w:cs="Arial"/>
        </w:rPr>
        <w:t xml:space="preserve">) from the </w:t>
      </w:r>
      <w:r w:rsidRPr="00E76848">
        <w:rPr>
          <w:rFonts w:cs="Arial"/>
          <w:b/>
        </w:rPr>
        <w:t>System</w:t>
      </w:r>
      <w:r w:rsidRPr="00E76848">
        <w:rPr>
          <w:rFonts w:cs="Arial"/>
        </w:rPr>
        <w:t xml:space="preserve">. </w:t>
      </w:r>
      <w:proofErr w:type="gramStart"/>
      <w:r w:rsidRPr="001A44C6">
        <w:rPr>
          <w:rFonts w:cs="Arial"/>
          <w:color w:val="FF0000"/>
        </w:rPr>
        <w:t>Specifically</w:t>
      </w:r>
      <w:proofErr w:type="gramEnd"/>
      <w:r w:rsidRPr="001A44C6">
        <w:rPr>
          <w:rFonts w:cs="Arial"/>
          <w:color w:val="FF0000"/>
        </w:rPr>
        <w:t xml:space="preserve"> </w:t>
      </w:r>
      <w:r w:rsidRPr="001A44C6">
        <w:rPr>
          <w:color w:val="FF0000"/>
        </w:rPr>
        <w:t xml:space="preserve">when subjected to a voltage dip </w:t>
      </w:r>
      <w:r w:rsidRPr="001A44C6">
        <w:rPr>
          <w:rFonts w:cs="Arial"/>
          <w:color w:val="FF0000"/>
        </w:rPr>
        <w:t>shall satisfy the requirements in ECC.6.3.15.8(</w:t>
      </w:r>
      <w:proofErr w:type="spellStart"/>
      <w:r w:rsidRPr="001A44C6">
        <w:rPr>
          <w:rFonts w:cs="Arial"/>
          <w:color w:val="FF0000"/>
        </w:rPr>
        <w:t>i</w:t>
      </w:r>
      <w:proofErr w:type="spellEnd"/>
      <w:r w:rsidRPr="001A44C6">
        <w:rPr>
          <w:rFonts w:cs="Arial"/>
          <w:color w:val="FF0000"/>
        </w:rPr>
        <w:t>) – (vii)</w:t>
      </w:r>
      <w:r w:rsidRPr="001A44C6">
        <w:rPr>
          <w:color w:val="FF0000"/>
        </w:rPr>
        <w:t xml:space="preserve"> </w:t>
      </w:r>
      <w:r w:rsidRPr="00F525EC">
        <w:rPr>
          <w:color w:val="FF0000"/>
        </w:rPr>
        <w:t>except where:</w:t>
      </w:r>
    </w:p>
    <w:p w14:paraId="6DC45169" w14:textId="77777777" w:rsidR="00F97344" w:rsidRPr="00F47E75" w:rsidRDefault="00F97344" w:rsidP="00F97344">
      <w:pPr>
        <w:pStyle w:val="Level3Text"/>
        <w:numPr>
          <w:ilvl w:val="0"/>
          <w:numId w:val="26"/>
        </w:numPr>
        <w:snapToGrid/>
        <w:rPr>
          <w:color w:val="FF0000"/>
        </w:rPr>
      </w:pPr>
      <w:r w:rsidRPr="00F47E75">
        <w:rPr>
          <w:color w:val="FF0000"/>
        </w:rPr>
        <w:t>the location of the fault means it cannot be fully cleared without tripping of</w:t>
      </w:r>
      <w:r w:rsidRPr="00F47E75">
        <w:rPr>
          <w:b/>
          <w:color w:val="FF0000"/>
        </w:rPr>
        <w:t xml:space="preserve"> </w:t>
      </w:r>
      <w:r w:rsidRPr="00F47E75">
        <w:rPr>
          <w:rFonts w:cs="Arial"/>
          <w:b/>
          <w:color w:val="FF0000"/>
        </w:rPr>
        <w:t>Type B</w:t>
      </w:r>
      <w:r w:rsidRPr="00F47E75">
        <w:rPr>
          <w:rFonts w:cs="Arial"/>
          <w:color w:val="FF0000"/>
        </w:rPr>
        <w:t xml:space="preserve">, </w:t>
      </w:r>
      <w:r w:rsidRPr="00F47E75">
        <w:rPr>
          <w:rFonts w:cs="Arial"/>
          <w:b/>
          <w:color w:val="FF0000"/>
        </w:rPr>
        <w:t>Type C</w:t>
      </w:r>
      <w:r w:rsidRPr="00F47E75">
        <w:rPr>
          <w:rFonts w:cs="Arial"/>
          <w:color w:val="FF0000"/>
        </w:rPr>
        <w:t xml:space="preserve"> and </w:t>
      </w:r>
      <w:r w:rsidRPr="00F47E75">
        <w:rPr>
          <w:rFonts w:cs="Arial"/>
          <w:b/>
          <w:color w:val="FF0000"/>
        </w:rPr>
        <w:t>Type D</w:t>
      </w:r>
      <w:r w:rsidRPr="00F47E75">
        <w:rPr>
          <w:rFonts w:cs="Arial"/>
          <w:color w:val="FF0000"/>
        </w:rPr>
        <w:t xml:space="preserve"> </w:t>
      </w:r>
      <w:r w:rsidRPr="00F47E75">
        <w:rPr>
          <w:rFonts w:cs="Arial"/>
          <w:b/>
          <w:color w:val="FF0000"/>
        </w:rPr>
        <w:t>Power Generating Module</w:t>
      </w:r>
      <w:r w:rsidRPr="00F47E75">
        <w:rPr>
          <w:rFonts w:cs="Arial"/>
          <w:color w:val="FF0000"/>
        </w:rPr>
        <w:t>,</w:t>
      </w:r>
      <w:r w:rsidRPr="00F47E75">
        <w:rPr>
          <w:rFonts w:cs="Arial"/>
          <w:b/>
          <w:color w:val="FF0000"/>
        </w:rPr>
        <w:t xml:space="preserve"> HVDC Equipment </w:t>
      </w:r>
      <w:r w:rsidRPr="00F47E75">
        <w:rPr>
          <w:rFonts w:cs="Arial"/>
          <w:color w:val="FF0000"/>
        </w:rPr>
        <w:t>(or</w:t>
      </w:r>
      <w:r w:rsidRPr="00F47E75">
        <w:rPr>
          <w:rFonts w:cs="Arial"/>
          <w:b/>
          <w:color w:val="FF0000"/>
        </w:rPr>
        <w:t xml:space="preserve"> OTSDUW Plant and Apparatus</w:t>
      </w:r>
      <w:r w:rsidRPr="00F47E75">
        <w:rPr>
          <w:rFonts w:cs="Arial"/>
          <w:color w:val="FF0000"/>
        </w:rPr>
        <w:t xml:space="preserve">) </w:t>
      </w:r>
      <w:r w:rsidRPr="00F47E75">
        <w:rPr>
          <w:color w:val="FF0000"/>
        </w:rPr>
        <w:t>shall trip as required.</w:t>
      </w:r>
    </w:p>
    <w:p w14:paraId="1F740888" w14:textId="77777777" w:rsidR="00F97344" w:rsidRPr="00F47E75" w:rsidRDefault="00F97344" w:rsidP="00F97344">
      <w:pPr>
        <w:pStyle w:val="Level3Text"/>
        <w:numPr>
          <w:ilvl w:val="0"/>
          <w:numId w:val="26"/>
        </w:numPr>
        <w:snapToGrid/>
        <w:rPr>
          <w:color w:val="FF0000"/>
        </w:rPr>
      </w:pPr>
      <w:r w:rsidRPr="00F47E75">
        <w:rPr>
          <w:color w:val="FF0000"/>
        </w:rPr>
        <w:t xml:space="preserve">clearance of the fault results in the </w:t>
      </w:r>
      <w:r w:rsidRPr="00F47E75">
        <w:rPr>
          <w:rFonts w:cs="Arial"/>
          <w:b/>
          <w:color w:val="FF0000"/>
        </w:rPr>
        <w:t>Type B</w:t>
      </w:r>
      <w:r w:rsidRPr="00F47E75">
        <w:rPr>
          <w:rFonts w:cs="Arial"/>
          <w:color w:val="FF0000"/>
        </w:rPr>
        <w:t xml:space="preserve">, </w:t>
      </w:r>
      <w:r w:rsidRPr="00F47E75">
        <w:rPr>
          <w:rFonts w:cs="Arial"/>
          <w:b/>
          <w:color w:val="FF0000"/>
        </w:rPr>
        <w:t>Type C</w:t>
      </w:r>
      <w:r w:rsidRPr="00F47E75">
        <w:rPr>
          <w:rFonts w:cs="Arial"/>
          <w:color w:val="FF0000"/>
        </w:rPr>
        <w:t xml:space="preserve"> and </w:t>
      </w:r>
      <w:r w:rsidRPr="00F47E75">
        <w:rPr>
          <w:rFonts w:cs="Arial"/>
          <w:b/>
          <w:color w:val="FF0000"/>
        </w:rPr>
        <w:t>Type D</w:t>
      </w:r>
      <w:r w:rsidRPr="00F47E75">
        <w:rPr>
          <w:rFonts w:cs="Arial"/>
          <w:color w:val="FF0000"/>
        </w:rPr>
        <w:t xml:space="preserve"> </w:t>
      </w:r>
      <w:r w:rsidRPr="00F47E75">
        <w:rPr>
          <w:rFonts w:cs="Arial"/>
          <w:b/>
          <w:color w:val="FF0000"/>
        </w:rPr>
        <w:t>Power Generating Module</w:t>
      </w:r>
      <w:r w:rsidRPr="00F47E75">
        <w:rPr>
          <w:rFonts w:cs="Arial"/>
          <w:color w:val="FF0000"/>
        </w:rPr>
        <w:t>,</w:t>
      </w:r>
      <w:r w:rsidRPr="00F47E75">
        <w:rPr>
          <w:rFonts w:cs="Arial"/>
          <w:b/>
          <w:color w:val="FF0000"/>
        </w:rPr>
        <w:t xml:space="preserve"> HVDC Equipment </w:t>
      </w:r>
      <w:r w:rsidRPr="00F47E75">
        <w:rPr>
          <w:rFonts w:cs="Arial"/>
          <w:color w:val="FF0000"/>
        </w:rPr>
        <w:t>(or</w:t>
      </w:r>
      <w:r w:rsidRPr="00F47E75">
        <w:rPr>
          <w:rFonts w:cs="Arial"/>
          <w:b/>
          <w:color w:val="FF0000"/>
        </w:rPr>
        <w:t xml:space="preserve"> OTSDUW Plant and Apparatus</w:t>
      </w:r>
      <w:r w:rsidRPr="00F47E75">
        <w:rPr>
          <w:rFonts w:cs="Arial"/>
          <w:color w:val="FF0000"/>
        </w:rPr>
        <w:t>)</w:t>
      </w:r>
      <w:r w:rsidRPr="00F47E75">
        <w:rPr>
          <w:b/>
          <w:bCs/>
          <w:color w:val="FF0000"/>
        </w:rPr>
        <w:t xml:space="preserve"> </w:t>
      </w:r>
      <w:r w:rsidRPr="00F47E75">
        <w:rPr>
          <w:color w:val="FF0000"/>
        </w:rPr>
        <w:t xml:space="preserve">becoming islanded and disconnected from the </w:t>
      </w:r>
      <w:r w:rsidRPr="00F47E75">
        <w:rPr>
          <w:b/>
          <w:bCs/>
          <w:color w:val="FF0000"/>
        </w:rPr>
        <w:t>Total System</w:t>
      </w:r>
      <w:r w:rsidRPr="00F47E75">
        <w:rPr>
          <w:color w:val="FF0000"/>
        </w:rPr>
        <w:t xml:space="preserve"> and not supplying</w:t>
      </w:r>
      <w:r w:rsidRPr="00F47E75">
        <w:rPr>
          <w:b/>
          <w:bCs/>
          <w:color w:val="FF0000"/>
        </w:rPr>
        <w:t xml:space="preserve"> Customers </w:t>
      </w:r>
      <w:r w:rsidRPr="00F47E75">
        <w:rPr>
          <w:color w:val="FF0000"/>
        </w:rPr>
        <w:t>(where ECC.6.3.5.5 and ECC.6.3.7.1.5 apply)</w:t>
      </w:r>
      <w:r w:rsidRPr="00F47E75">
        <w:rPr>
          <w:bCs/>
          <w:color w:val="FF0000"/>
        </w:rPr>
        <w:t>,</w:t>
      </w:r>
      <w:r w:rsidRPr="00F47E75">
        <w:rPr>
          <w:b/>
          <w:bCs/>
          <w:color w:val="FF0000"/>
        </w:rPr>
        <w:t xml:space="preserve"> </w:t>
      </w:r>
      <w:r w:rsidRPr="00F47E75">
        <w:rPr>
          <w:color w:val="FF0000"/>
        </w:rPr>
        <w:t xml:space="preserve">then the </w:t>
      </w:r>
      <w:r w:rsidRPr="00F47E75">
        <w:rPr>
          <w:rFonts w:cs="Arial"/>
          <w:b/>
          <w:color w:val="FF0000"/>
        </w:rPr>
        <w:t>Type B</w:t>
      </w:r>
      <w:r w:rsidRPr="00F47E75">
        <w:rPr>
          <w:rFonts w:cs="Arial"/>
          <w:color w:val="FF0000"/>
        </w:rPr>
        <w:t xml:space="preserve">, </w:t>
      </w:r>
      <w:r w:rsidRPr="00F47E75">
        <w:rPr>
          <w:rFonts w:cs="Arial"/>
          <w:b/>
          <w:color w:val="FF0000"/>
        </w:rPr>
        <w:t>Type C</w:t>
      </w:r>
      <w:r w:rsidRPr="00F47E75">
        <w:rPr>
          <w:rFonts w:cs="Arial"/>
          <w:color w:val="FF0000"/>
        </w:rPr>
        <w:t xml:space="preserve"> and </w:t>
      </w:r>
      <w:r w:rsidRPr="00F47E75">
        <w:rPr>
          <w:rFonts w:cs="Arial"/>
          <w:b/>
          <w:color w:val="FF0000"/>
        </w:rPr>
        <w:t>Type D</w:t>
      </w:r>
      <w:r w:rsidRPr="00F47E75">
        <w:rPr>
          <w:rFonts w:cs="Arial"/>
          <w:color w:val="FF0000"/>
        </w:rPr>
        <w:t xml:space="preserve"> </w:t>
      </w:r>
      <w:r w:rsidRPr="00F47E75">
        <w:rPr>
          <w:rFonts w:cs="Arial"/>
          <w:b/>
          <w:color w:val="FF0000"/>
        </w:rPr>
        <w:t>Power Generating Module</w:t>
      </w:r>
      <w:r w:rsidRPr="00F47E75">
        <w:rPr>
          <w:rFonts w:cs="Arial"/>
          <w:color w:val="FF0000"/>
        </w:rPr>
        <w:t>,</w:t>
      </w:r>
      <w:r w:rsidRPr="00F47E75">
        <w:rPr>
          <w:rFonts w:cs="Arial"/>
          <w:b/>
          <w:color w:val="FF0000"/>
        </w:rPr>
        <w:t xml:space="preserve"> HVDC Equipment </w:t>
      </w:r>
      <w:r w:rsidRPr="00F47E75">
        <w:rPr>
          <w:rFonts w:cs="Arial"/>
          <w:color w:val="FF0000"/>
        </w:rPr>
        <w:t>(or</w:t>
      </w:r>
      <w:r w:rsidRPr="00F47E75">
        <w:rPr>
          <w:rFonts w:cs="Arial"/>
          <w:b/>
          <w:color w:val="FF0000"/>
        </w:rPr>
        <w:t xml:space="preserve"> OTSDUW Plant and Apparatus</w:t>
      </w:r>
      <w:r w:rsidRPr="00F47E75">
        <w:rPr>
          <w:rFonts w:cs="Arial"/>
          <w:color w:val="FF0000"/>
        </w:rPr>
        <w:t xml:space="preserve">) </w:t>
      </w:r>
      <w:r w:rsidRPr="00F47E75">
        <w:rPr>
          <w:color w:val="FF0000"/>
        </w:rPr>
        <w:t>shall be permitted to trip as required</w:t>
      </w:r>
      <w:r w:rsidRPr="00F47E75">
        <w:rPr>
          <w:b/>
          <w:bCs/>
          <w:color w:val="FF0000"/>
        </w:rPr>
        <w:t>.</w:t>
      </w:r>
      <w:r w:rsidRPr="00F47E75">
        <w:rPr>
          <w:color w:val="FF0000"/>
        </w:rPr>
        <w:t xml:space="preserve">  </w:t>
      </w:r>
    </w:p>
    <w:p w14:paraId="417805B9" w14:textId="77777777" w:rsidR="00F97344" w:rsidRPr="00F47E75" w:rsidRDefault="00F97344" w:rsidP="00F97344">
      <w:pPr>
        <w:pStyle w:val="Level3Text"/>
        <w:numPr>
          <w:ilvl w:val="0"/>
          <w:numId w:val="26"/>
        </w:numPr>
        <w:snapToGrid/>
        <w:rPr>
          <w:color w:val="FF0000"/>
        </w:rPr>
      </w:pPr>
      <w:r w:rsidRPr="00F47E75">
        <w:rPr>
          <w:color w:val="FF0000"/>
        </w:rPr>
        <w:t xml:space="preserve">the </w:t>
      </w:r>
      <w:r w:rsidRPr="00F47E75">
        <w:rPr>
          <w:rFonts w:cs="Arial"/>
          <w:b/>
          <w:color w:val="FF0000"/>
        </w:rPr>
        <w:t>Type B</w:t>
      </w:r>
      <w:r w:rsidRPr="00F47E75">
        <w:rPr>
          <w:rFonts w:cs="Arial"/>
          <w:color w:val="FF0000"/>
        </w:rPr>
        <w:t xml:space="preserve">, </w:t>
      </w:r>
      <w:r w:rsidRPr="00F47E75">
        <w:rPr>
          <w:rFonts w:cs="Arial"/>
          <w:b/>
          <w:color w:val="FF0000"/>
        </w:rPr>
        <w:t>Type C</w:t>
      </w:r>
      <w:r w:rsidRPr="00F47E75">
        <w:rPr>
          <w:rFonts w:cs="Arial"/>
          <w:color w:val="FF0000"/>
        </w:rPr>
        <w:t xml:space="preserve"> and </w:t>
      </w:r>
      <w:r w:rsidRPr="00F47E75">
        <w:rPr>
          <w:rFonts w:cs="Arial"/>
          <w:b/>
          <w:color w:val="FF0000"/>
        </w:rPr>
        <w:t>Type D</w:t>
      </w:r>
      <w:r w:rsidRPr="00F47E75">
        <w:rPr>
          <w:rFonts w:cs="Arial"/>
          <w:color w:val="FF0000"/>
        </w:rPr>
        <w:t xml:space="preserve"> </w:t>
      </w:r>
      <w:r w:rsidRPr="00F47E75">
        <w:rPr>
          <w:rFonts w:cs="Arial"/>
          <w:b/>
          <w:color w:val="FF0000"/>
        </w:rPr>
        <w:t>Power Generating Module</w:t>
      </w:r>
      <w:r w:rsidRPr="00F47E75">
        <w:rPr>
          <w:rFonts w:cs="Arial"/>
          <w:color w:val="FF0000"/>
        </w:rPr>
        <w:t>,</w:t>
      </w:r>
      <w:r w:rsidRPr="00F47E75">
        <w:rPr>
          <w:rFonts w:cs="Arial"/>
          <w:b/>
          <w:color w:val="FF0000"/>
        </w:rPr>
        <w:t xml:space="preserve"> HVDC Equipment </w:t>
      </w:r>
      <w:r w:rsidRPr="00F47E75">
        <w:rPr>
          <w:rFonts w:cs="Arial"/>
          <w:color w:val="FF0000"/>
        </w:rPr>
        <w:t>(or</w:t>
      </w:r>
      <w:r w:rsidRPr="00F47E75">
        <w:rPr>
          <w:rFonts w:cs="Arial"/>
          <w:b/>
          <w:color w:val="FF0000"/>
        </w:rPr>
        <w:t xml:space="preserve"> OTSDUW Plant and Apparatus</w:t>
      </w:r>
      <w:r w:rsidRPr="00F47E75">
        <w:rPr>
          <w:rFonts w:cs="Arial"/>
          <w:color w:val="FF0000"/>
        </w:rPr>
        <w:t>)</w:t>
      </w:r>
      <w:r w:rsidRPr="00F47E75">
        <w:rPr>
          <w:b/>
          <w:bCs/>
          <w:color w:val="FF0000"/>
        </w:rPr>
        <w:t xml:space="preserve"> </w:t>
      </w:r>
      <w:r w:rsidRPr="00F47E75">
        <w:rPr>
          <w:color w:val="FF0000"/>
        </w:rPr>
        <w:t xml:space="preserve">is part of a combined protection scheme with the </w:t>
      </w:r>
      <w:r w:rsidRPr="00F47E75">
        <w:rPr>
          <w:b/>
          <w:bCs/>
          <w:color w:val="FF0000"/>
        </w:rPr>
        <w:t>Transmission Operator</w:t>
      </w:r>
      <w:r w:rsidRPr="00F47E75">
        <w:rPr>
          <w:bCs/>
          <w:color w:val="FF0000"/>
        </w:rPr>
        <w:t>,</w:t>
      </w:r>
      <w:r w:rsidRPr="00F47E75">
        <w:rPr>
          <w:b/>
          <w:bCs/>
          <w:color w:val="FF0000"/>
        </w:rPr>
        <w:t xml:space="preserve"> </w:t>
      </w:r>
      <w:r w:rsidRPr="00F47E75">
        <w:rPr>
          <w:color w:val="FF0000"/>
        </w:rPr>
        <w:t xml:space="preserve">then the </w:t>
      </w:r>
      <w:r w:rsidRPr="00F47E75">
        <w:rPr>
          <w:rFonts w:cs="Arial"/>
          <w:b/>
          <w:color w:val="FF0000"/>
        </w:rPr>
        <w:t>Type B</w:t>
      </w:r>
      <w:r w:rsidRPr="00F47E75">
        <w:rPr>
          <w:rFonts w:cs="Arial"/>
          <w:color w:val="FF0000"/>
        </w:rPr>
        <w:t xml:space="preserve">, </w:t>
      </w:r>
      <w:r w:rsidRPr="00F47E75">
        <w:rPr>
          <w:rFonts w:cs="Arial"/>
          <w:b/>
          <w:color w:val="FF0000"/>
        </w:rPr>
        <w:t>Type C</w:t>
      </w:r>
      <w:r w:rsidRPr="00F47E75">
        <w:rPr>
          <w:rFonts w:cs="Arial"/>
          <w:color w:val="FF0000"/>
        </w:rPr>
        <w:t xml:space="preserve"> and </w:t>
      </w:r>
      <w:r w:rsidRPr="00F47E75">
        <w:rPr>
          <w:rFonts w:cs="Arial"/>
          <w:b/>
          <w:color w:val="FF0000"/>
        </w:rPr>
        <w:t>Type D</w:t>
      </w:r>
      <w:r w:rsidRPr="00F47E75">
        <w:rPr>
          <w:rFonts w:cs="Arial"/>
          <w:color w:val="FF0000"/>
        </w:rPr>
        <w:t xml:space="preserve"> </w:t>
      </w:r>
      <w:r w:rsidRPr="00F47E75">
        <w:rPr>
          <w:rFonts w:cs="Arial"/>
          <w:b/>
          <w:color w:val="FF0000"/>
        </w:rPr>
        <w:t>Power Generating Module</w:t>
      </w:r>
      <w:r w:rsidRPr="00F47E75">
        <w:rPr>
          <w:rFonts w:cs="Arial"/>
          <w:color w:val="FF0000"/>
        </w:rPr>
        <w:t>,</w:t>
      </w:r>
      <w:r w:rsidRPr="00F47E75">
        <w:rPr>
          <w:rFonts w:cs="Arial"/>
          <w:b/>
          <w:color w:val="FF0000"/>
        </w:rPr>
        <w:t xml:space="preserve"> HVDC Equipment </w:t>
      </w:r>
      <w:r w:rsidRPr="00F47E75">
        <w:rPr>
          <w:rFonts w:cs="Arial"/>
          <w:color w:val="FF0000"/>
        </w:rPr>
        <w:t>(or</w:t>
      </w:r>
      <w:r w:rsidRPr="00F47E75">
        <w:rPr>
          <w:rFonts w:cs="Arial"/>
          <w:b/>
          <w:color w:val="FF0000"/>
        </w:rPr>
        <w:t xml:space="preserve"> OTSDUW Plant and Apparatus</w:t>
      </w:r>
      <w:r w:rsidRPr="00F47E75">
        <w:rPr>
          <w:rFonts w:cs="Arial"/>
          <w:color w:val="FF0000"/>
        </w:rPr>
        <w:t>)</w:t>
      </w:r>
      <w:r w:rsidRPr="00F47E75">
        <w:rPr>
          <w:b/>
          <w:bCs/>
          <w:color w:val="FF0000"/>
        </w:rPr>
        <w:t xml:space="preserve"> </w:t>
      </w:r>
      <w:r w:rsidRPr="00F47E75">
        <w:rPr>
          <w:color w:val="FF0000"/>
        </w:rPr>
        <w:t>shall be permitted to trip as required</w:t>
      </w:r>
      <w:r w:rsidRPr="00F47E75">
        <w:rPr>
          <w:b/>
          <w:bCs/>
          <w:color w:val="FF0000"/>
        </w:rPr>
        <w:t>.</w:t>
      </w:r>
      <w:r w:rsidRPr="00F47E75">
        <w:rPr>
          <w:color w:val="FF0000"/>
        </w:rPr>
        <w:t xml:space="preserve">  </w:t>
      </w:r>
    </w:p>
    <w:p w14:paraId="34806C84" w14:textId="77777777" w:rsidR="00F97344" w:rsidRPr="00B8782D" w:rsidRDefault="00F97344" w:rsidP="00F97344">
      <w:pPr>
        <w:pStyle w:val="Level3Text"/>
        <w:numPr>
          <w:ilvl w:val="0"/>
          <w:numId w:val="26"/>
        </w:numPr>
        <w:snapToGrid/>
        <w:rPr>
          <w:color w:val="FF0000"/>
        </w:rPr>
      </w:pPr>
      <w:r w:rsidRPr="00F47E75">
        <w:rPr>
          <w:bCs/>
          <w:color w:val="FF0000"/>
        </w:rPr>
        <w:t>the</w:t>
      </w:r>
      <w:r w:rsidRPr="00F47E75">
        <w:rPr>
          <w:b/>
          <w:color w:val="FF0000"/>
        </w:rPr>
        <w:t xml:space="preserve"> </w:t>
      </w:r>
      <w:r w:rsidRPr="00F47E75">
        <w:rPr>
          <w:rFonts w:cs="Arial"/>
          <w:b/>
          <w:color w:val="FF0000"/>
        </w:rPr>
        <w:t>Type B</w:t>
      </w:r>
      <w:r w:rsidRPr="00F47E75">
        <w:rPr>
          <w:rFonts w:cs="Arial"/>
          <w:color w:val="FF0000"/>
        </w:rPr>
        <w:t xml:space="preserve">, </w:t>
      </w:r>
      <w:r w:rsidRPr="00F47E75">
        <w:rPr>
          <w:rFonts w:cs="Arial"/>
          <w:b/>
          <w:color w:val="FF0000"/>
        </w:rPr>
        <w:t>Type C</w:t>
      </w:r>
      <w:r w:rsidRPr="00F47E75">
        <w:rPr>
          <w:rFonts w:cs="Arial"/>
          <w:color w:val="FF0000"/>
        </w:rPr>
        <w:t xml:space="preserve"> and </w:t>
      </w:r>
      <w:r w:rsidRPr="00F47E75">
        <w:rPr>
          <w:rFonts w:cs="Arial"/>
          <w:b/>
          <w:color w:val="FF0000"/>
        </w:rPr>
        <w:t>Type D</w:t>
      </w:r>
      <w:r w:rsidRPr="00F47E75">
        <w:rPr>
          <w:rFonts w:cs="Arial"/>
          <w:color w:val="FF0000"/>
        </w:rPr>
        <w:t xml:space="preserve"> </w:t>
      </w:r>
      <w:r w:rsidRPr="00F47E75">
        <w:rPr>
          <w:rFonts w:cs="Arial"/>
          <w:b/>
          <w:color w:val="FF0000"/>
        </w:rPr>
        <w:t>Power Generating Module</w:t>
      </w:r>
      <w:r w:rsidRPr="00F47E75">
        <w:rPr>
          <w:rFonts w:cs="Arial"/>
          <w:color w:val="FF0000"/>
        </w:rPr>
        <w:t>,</w:t>
      </w:r>
      <w:r w:rsidRPr="00F47E75">
        <w:rPr>
          <w:rFonts w:cs="Arial"/>
          <w:b/>
          <w:color w:val="FF0000"/>
        </w:rPr>
        <w:t xml:space="preserve"> HVDC Equipment </w:t>
      </w:r>
      <w:r w:rsidRPr="00F47E75">
        <w:rPr>
          <w:rFonts w:cs="Arial"/>
          <w:color w:val="FF0000"/>
        </w:rPr>
        <w:t>(or</w:t>
      </w:r>
      <w:r w:rsidRPr="00F47E75">
        <w:rPr>
          <w:rFonts w:cs="Arial"/>
          <w:b/>
          <w:color w:val="FF0000"/>
        </w:rPr>
        <w:t xml:space="preserve"> OTSDUW Plant and Apparatus</w:t>
      </w:r>
      <w:r w:rsidRPr="00F47E75">
        <w:rPr>
          <w:rFonts w:cs="Arial"/>
          <w:color w:val="FF0000"/>
        </w:rPr>
        <w:t>)</w:t>
      </w:r>
      <w:r w:rsidRPr="00F47E75">
        <w:rPr>
          <w:b/>
          <w:bCs/>
          <w:color w:val="FF0000"/>
        </w:rPr>
        <w:t xml:space="preserve"> </w:t>
      </w:r>
      <w:r w:rsidRPr="00F47E75">
        <w:rPr>
          <w:color w:val="FF0000"/>
        </w:rPr>
        <w:t xml:space="preserve">is part of an </w:t>
      </w:r>
      <w:proofErr w:type="spellStart"/>
      <w:r w:rsidRPr="00F47E75">
        <w:rPr>
          <w:color w:val="FF0000"/>
        </w:rPr>
        <w:t>intertrip</w:t>
      </w:r>
      <w:proofErr w:type="spellEnd"/>
      <w:r w:rsidRPr="00F47E75">
        <w:rPr>
          <w:color w:val="FF0000"/>
        </w:rPr>
        <w:t xml:space="preserve"> scheme which is switched into service and triggered, then the </w:t>
      </w:r>
      <w:r w:rsidRPr="00F47E75">
        <w:rPr>
          <w:rFonts w:cs="Arial"/>
          <w:b/>
          <w:color w:val="FF0000"/>
        </w:rPr>
        <w:t>Type B</w:t>
      </w:r>
      <w:r w:rsidRPr="00F47E75">
        <w:rPr>
          <w:rFonts w:cs="Arial"/>
          <w:color w:val="FF0000"/>
        </w:rPr>
        <w:t xml:space="preserve">, </w:t>
      </w:r>
      <w:r w:rsidRPr="00F47E75">
        <w:rPr>
          <w:rFonts w:cs="Arial"/>
          <w:b/>
          <w:color w:val="FF0000"/>
        </w:rPr>
        <w:t>Type C</w:t>
      </w:r>
      <w:r w:rsidRPr="00F47E75">
        <w:rPr>
          <w:rFonts w:cs="Arial"/>
          <w:color w:val="FF0000"/>
        </w:rPr>
        <w:t xml:space="preserve"> and </w:t>
      </w:r>
      <w:r w:rsidRPr="00F47E75">
        <w:rPr>
          <w:rFonts w:cs="Arial"/>
          <w:b/>
          <w:color w:val="FF0000"/>
        </w:rPr>
        <w:t>Type D</w:t>
      </w:r>
      <w:r w:rsidRPr="00F47E75">
        <w:rPr>
          <w:rFonts w:cs="Arial"/>
          <w:color w:val="FF0000"/>
        </w:rPr>
        <w:t xml:space="preserve"> </w:t>
      </w:r>
      <w:r w:rsidRPr="00F47E75">
        <w:rPr>
          <w:rFonts w:cs="Arial"/>
          <w:b/>
          <w:color w:val="FF0000"/>
        </w:rPr>
        <w:t>Power Generating Module</w:t>
      </w:r>
      <w:r w:rsidRPr="00F47E75">
        <w:rPr>
          <w:rFonts w:cs="Arial"/>
          <w:color w:val="FF0000"/>
        </w:rPr>
        <w:t>,</w:t>
      </w:r>
      <w:r w:rsidRPr="00F47E75">
        <w:rPr>
          <w:rFonts w:cs="Arial"/>
          <w:b/>
          <w:color w:val="FF0000"/>
        </w:rPr>
        <w:t xml:space="preserve"> HVDC Equipment </w:t>
      </w:r>
      <w:r w:rsidRPr="00F47E75">
        <w:rPr>
          <w:rFonts w:cs="Arial"/>
          <w:color w:val="FF0000"/>
        </w:rPr>
        <w:t>(or</w:t>
      </w:r>
      <w:r w:rsidRPr="00F47E75">
        <w:rPr>
          <w:rFonts w:cs="Arial"/>
          <w:b/>
          <w:color w:val="FF0000"/>
        </w:rPr>
        <w:t xml:space="preserve"> OTSDUW Plant and Apparatus</w:t>
      </w:r>
      <w:r w:rsidRPr="00F47E75">
        <w:rPr>
          <w:rFonts w:cs="Arial"/>
          <w:color w:val="FF0000"/>
        </w:rPr>
        <w:t>)</w:t>
      </w:r>
      <w:r w:rsidRPr="00F47E75">
        <w:rPr>
          <w:b/>
          <w:bCs/>
          <w:color w:val="FF0000"/>
        </w:rPr>
        <w:t xml:space="preserve"> </w:t>
      </w:r>
      <w:r w:rsidRPr="00F47E75">
        <w:rPr>
          <w:color w:val="FF0000"/>
        </w:rPr>
        <w:t>shall be permitted to trip as required</w:t>
      </w:r>
      <w:r w:rsidRPr="00F47E75">
        <w:rPr>
          <w:b/>
          <w:bCs/>
          <w:color w:val="FF0000"/>
        </w:rPr>
        <w:t>.</w:t>
      </w:r>
      <w:r w:rsidRPr="00F47E75">
        <w:rPr>
          <w:color w:val="FF0000"/>
        </w:rPr>
        <w:t xml:space="preserve">  </w:t>
      </w:r>
    </w:p>
    <w:p w14:paraId="3DCFC36B" w14:textId="77777777" w:rsidR="00F97344" w:rsidRDefault="00F97344" w:rsidP="00F97344">
      <w:pPr>
        <w:pStyle w:val="Level2Text"/>
        <w:tabs>
          <w:tab w:val="clear" w:pos="1843"/>
          <w:tab w:val="left" w:pos="1560"/>
        </w:tabs>
        <w:spacing w:after="0" w:line="240" w:lineRule="auto"/>
        <w:ind w:left="2410" w:hanging="992"/>
        <w:rPr>
          <w:rFonts w:cs="Arial"/>
          <w:lang w:val="en-GB"/>
        </w:rPr>
      </w:pPr>
    </w:p>
    <w:p w14:paraId="6688B3F0" w14:textId="77777777" w:rsidR="00F97344" w:rsidRDefault="00F97344" w:rsidP="00F97344">
      <w:pPr>
        <w:pStyle w:val="Level2Text"/>
        <w:tabs>
          <w:tab w:val="clear" w:pos="1843"/>
          <w:tab w:val="left" w:pos="1560"/>
        </w:tabs>
        <w:spacing w:after="0" w:line="240" w:lineRule="auto"/>
        <w:ind w:left="2410" w:hanging="992"/>
        <w:rPr>
          <w:rFonts w:cs="Arial"/>
          <w:lang w:val="en-GB"/>
        </w:rPr>
      </w:pPr>
    </w:p>
    <w:p w14:paraId="256BF6C0" w14:textId="77777777" w:rsidR="00F97344" w:rsidRDefault="00F97344" w:rsidP="00F97344">
      <w:pPr>
        <w:pStyle w:val="Level2Text"/>
        <w:tabs>
          <w:tab w:val="clear" w:pos="1843"/>
          <w:tab w:val="left" w:pos="1560"/>
        </w:tabs>
        <w:spacing w:after="0" w:line="240" w:lineRule="auto"/>
        <w:ind w:left="2410" w:hanging="992"/>
        <w:rPr>
          <w:rFonts w:cs="Arial"/>
          <w:lang w:val="en-GB"/>
        </w:rPr>
      </w:pPr>
    </w:p>
    <w:p w14:paraId="39E5E131" w14:textId="77777777" w:rsidR="00F97344" w:rsidRDefault="00F97344" w:rsidP="00F97344">
      <w:pPr>
        <w:pStyle w:val="Level2Text"/>
        <w:tabs>
          <w:tab w:val="clear" w:pos="1843"/>
          <w:tab w:val="left" w:pos="1560"/>
        </w:tabs>
        <w:spacing w:after="0" w:line="240" w:lineRule="auto"/>
        <w:ind w:left="2410" w:hanging="992"/>
        <w:rPr>
          <w:rFonts w:cs="Arial"/>
          <w:lang w:val="en-GB"/>
        </w:rPr>
      </w:pPr>
    </w:p>
    <w:p w14:paraId="42FCEC8B" w14:textId="77777777" w:rsidR="00F97344" w:rsidRPr="00E76848" w:rsidRDefault="00F97344" w:rsidP="00F97344">
      <w:pPr>
        <w:pStyle w:val="Level2Text"/>
        <w:tabs>
          <w:tab w:val="clear" w:pos="1843"/>
          <w:tab w:val="left" w:pos="1560"/>
        </w:tabs>
        <w:spacing w:after="0" w:line="240" w:lineRule="auto"/>
        <w:ind w:left="2410" w:hanging="992"/>
        <w:rPr>
          <w:rFonts w:cs="Arial"/>
          <w:lang w:val="en-GB"/>
        </w:rPr>
      </w:pPr>
      <w:r>
        <w:rPr>
          <w:rFonts w:cs="Arial"/>
          <w:lang w:val="en-GB"/>
        </w:rPr>
        <w:tab/>
      </w:r>
      <w:r>
        <w:rPr>
          <w:rFonts w:cs="Arial"/>
          <w:lang w:val="en-GB"/>
        </w:rPr>
        <w:tab/>
      </w:r>
      <w:r w:rsidRPr="00E76848">
        <w:rPr>
          <w:rFonts w:cs="Arial"/>
          <w:lang w:val="en-GB"/>
        </w:rPr>
        <w:t xml:space="preserve">The protection schemes and settings should not jeopardise </w:t>
      </w:r>
      <w:r w:rsidRPr="00E76848">
        <w:rPr>
          <w:rFonts w:cs="Arial"/>
          <w:b/>
          <w:lang w:val="en-GB"/>
        </w:rPr>
        <w:t>Fault Ride Through</w:t>
      </w:r>
      <w:r w:rsidRPr="00E76848">
        <w:rPr>
          <w:rFonts w:cs="Arial"/>
          <w:lang w:val="en-GB"/>
        </w:rPr>
        <w:t xml:space="preserve"> performance as specified in ECC.6.3.15.8(</w:t>
      </w:r>
      <w:proofErr w:type="spellStart"/>
      <w:r w:rsidRPr="00E76848">
        <w:rPr>
          <w:rFonts w:cs="Arial"/>
          <w:lang w:val="en-GB"/>
        </w:rPr>
        <w:t>i</w:t>
      </w:r>
      <w:proofErr w:type="spellEnd"/>
      <w:r w:rsidRPr="00E76848">
        <w:rPr>
          <w:rFonts w:cs="Arial"/>
          <w:lang w:val="en-GB"/>
        </w:rPr>
        <w:t xml:space="preserve">) – (vii). The undervoltage protection at the </w:t>
      </w:r>
      <w:r w:rsidRPr="00E76848">
        <w:rPr>
          <w:rFonts w:cs="Arial"/>
          <w:b/>
          <w:lang w:val="en-GB"/>
        </w:rPr>
        <w:t xml:space="preserve">Grid Entry Point </w:t>
      </w:r>
      <w:r w:rsidRPr="00E76848">
        <w:rPr>
          <w:rFonts w:cs="Arial"/>
          <w:lang w:val="en-GB"/>
        </w:rPr>
        <w:t>or</w:t>
      </w:r>
      <w:r w:rsidRPr="00E76848">
        <w:rPr>
          <w:rFonts w:cs="Arial"/>
          <w:b/>
          <w:lang w:val="en-GB"/>
        </w:rPr>
        <w:t xml:space="preserve"> User System </w:t>
      </w:r>
      <w:proofErr w:type="gramStart"/>
      <w:r w:rsidRPr="00E76848">
        <w:rPr>
          <w:rFonts w:cs="Arial"/>
          <w:b/>
          <w:lang w:val="en-GB"/>
        </w:rPr>
        <w:t>Entry  Point</w:t>
      </w:r>
      <w:proofErr w:type="gramEnd"/>
      <w:r w:rsidRPr="00E76848">
        <w:rPr>
          <w:rFonts w:cs="Arial"/>
          <w:lang w:val="en-GB"/>
        </w:rPr>
        <w:t xml:space="preserve"> (or </w:t>
      </w:r>
      <w:r w:rsidRPr="00E76848">
        <w:rPr>
          <w:rFonts w:cs="Arial"/>
          <w:b/>
          <w:lang w:val="en-GB"/>
        </w:rPr>
        <w:t>HVDC Interface Point</w:t>
      </w:r>
      <w:r w:rsidRPr="00E76848">
        <w:rPr>
          <w:rFonts w:cs="Arial"/>
          <w:lang w:val="en-GB"/>
        </w:rPr>
        <w:t xml:space="preserve"> in the case of a </w:t>
      </w:r>
      <w:r w:rsidRPr="00E76848">
        <w:rPr>
          <w:rFonts w:cs="Arial"/>
          <w:b/>
          <w:lang w:val="en-GB"/>
        </w:rPr>
        <w:t>Remote End HVDC Converter</w:t>
      </w:r>
      <w:r w:rsidRPr="00E76848">
        <w:rPr>
          <w:rFonts w:cs="Arial"/>
          <w:lang w:val="en-GB"/>
        </w:rPr>
        <w:t xml:space="preserve"> </w:t>
      </w:r>
      <w:r w:rsidRPr="00E76848">
        <w:rPr>
          <w:rFonts w:cs="Arial"/>
          <w:b/>
          <w:lang w:val="en-GB"/>
        </w:rPr>
        <w:t>Stations</w:t>
      </w:r>
      <w:r w:rsidRPr="00E76848">
        <w:rPr>
          <w:rFonts w:cs="Arial"/>
          <w:lang w:val="en-GB"/>
        </w:rPr>
        <w:t xml:space="preserve"> or </w:t>
      </w:r>
      <w:r w:rsidRPr="00E76848">
        <w:rPr>
          <w:rFonts w:cs="Arial"/>
          <w:b/>
          <w:lang w:val="en-GB"/>
        </w:rPr>
        <w:t>Interface Point</w:t>
      </w:r>
      <w:r w:rsidRPr="00E76848">
        <w:rPr>
          <w:rFonts w:cs="Arial"/>
          <w:lang w:val="en-GB"/>
        </w:rPr>
        <w:t xml:space="preserve"> in the case of</w:t>
      </w:r>
      <w:r w:rsidRPr="00E76848">
        <w:rPr>
          <w:rFonts w:cs="Arial"/>
          <w:b/>
          <w:lang w:val="en-GB"/>
        </w:rPr>
        <w:t xml:space="preserve"> OTSDUW Plant and Apparatus</w:t>
      </w:r>
      <w:r w:rsidRPr="00E76848">
        <w:rPr>
          <w:rFonts w:cs="Arial"/>
          <w:lang w:val="en-GB"/>
        </w:rPr>
        <w:t xml:space="preserve">) shall be set by the </w:t>
      </w:r>
      <w:r w:rsidRPr="00E76848">
        <w:rPr>
          <w:rFonts w:cs="Arial"/>
          <w:b/>
          <w:lang w:val="en-GB"/>
        </w:rPr>
        <w:t>EU</w:t>
      </w:r>
      <w:r w:rsidRPr="00E76848">
        <w:rPr>
          <w:rFonts w:cs="Arial"/>
          <w:lang w:val="en-GB"/>
        </w:rPr>
        <w:t xml:space="preserve"> </w:t>
      </w:r>
      <w:r w:rsidRPr="00E76848">
        <w:rPr>
          <w:rFonts w:cs="Arial"/>
          <w:b/>
          <w:lang w:val="en-GB"/>
        </w:rPr>
        <w:t xml:space="preserve">Generator </w:t>
      </w:r>
      <w:r w:rsidRPr="00E76848">
        <w:rPr>
          <w:rFonts w:cs="Arial"/>
          <w:lang w:val="en-GB"/>
        </w:rPr>
        <w:t xml:space="preserve">(or </w:t>
      </w:r>
      <w:r w:rsidRPr="00E76848">
        <w:rPr>
          <w:rFonts w:cs="Arial"/>
          <w:b/>
          <w:lang w:val="en-GB"/>
        </w:rPr>
        <w:t>HVDC System Owner</w:t>
      </w:r>
      <w:r w:rsidRPr="00E76848">
        <w:rPr>
          <w:rFonts w:cs="Arial"/>
          <w:lang w:val="en-GB"/>
        </w:rPr>
        <w:t xml:space="preserve"> or </w:t>
      </w:r>
      <w:r w:rsidRPr="00E76848">
        <w:rPr>
          <w:rFonts w:cs="Arial"/>
          <w:b/>
          <w:lang w:val="en-GB"/>
        </w:rPr>
        <w:t>OTSDUA</w:t>
      </w:r>
      <w:r w:rsidRPr="00E76848">
        <w:rPr>
          <w:rFonts w:cs="Arial"/>
          <w:lang w:val="en-GB"/>
        </w:rPr>
        <w:t xml:space="preserve"> in the case of </w:t>
      </w:r>
      <w:r w:rsidRPr="00E76848">
        <w:rPr>
          <w:rFonts w:cs="Arial"/>
          <w:b/>
          <w:lang w:val="en-GB"/>
        </w:rPr>
        <w:t>OTSDUW Plant and Apparatus</w:t>
      </w:r>
      <w:r w:rsidRPr="00E76848">
        <w:rPr>
          <w:rFonts w:cs="Arial"/>
          <w:lang w:val="en-GB"/>
        </w:rPr>
        <w:t xml:space="preserve">) according to the widest possible range unless </w:t>
      </w:r>
      <w:r>
        <w:rPr>
          <w:rFonts w:cs="Arial"/>
          <w:b/>
          <w:lang w:val="en-GB"/>
        </w:rPr>
        <w:t>The Company</w:t>
      </w:r>
      <w:r w:rsidRPr="00E76848">
        <w:rPr>
          <w:rFonts w:cs="Arial"/>
          <w:b/>
          <w:lang w:val="en-GB"/>
        </w:rPr>
        <w:t xml:space="preserve"> </w:t>
      </w:r>
      <w:r w:rsidRPr="00E76848">
        <w:rPr>
          <w:rFonts w:cs="Arial"/>
          <w:lang w:val="en-GB"/>
        </w:rPr>
        <w:t>and the</w:t>
      </w:r>
      <w:r w:rsidRPr="00E76848">
        <w:rPr>
          <w:rFonts w:cs="Arial"/>
          <w:b/>
          <w:lang w:val="en-GB"/>
        </w:rPr>
        <w:t xml:space="preserve"> EU Code User </w:t>
      </w:r>
      <w:r w:rsidRPr="00E76848">
        <w:rPr>
          <w:rFonts w:cs="Arial"/>
          <w:lang w:val="en-GB"/>
        </w:rPr>
        <w:t xml:space="preserve">have agreed to narrower settings.  All protection settings associated with undervoltage protection shall be agreed between the </w:t>
      </w:r>
      <w:r w:rsidRPr="00E76848">
        <w:rPr>
          <w:rFonts w:cs="Arial"/>
          <w:b/>
          <w:lang w:val="en-GB"/>
        </w:rPr>
        <w:t>EU</w:t>
      </w:r>
      <w:r w:rsidRPr="00E76848">
        <w:rPr>
          <w:rFonts w:cs="Arial"/>
          <w:lang w:val="en-GB"/>
        </w:rPr>
        <w:t xml:space="preserve"> </w:t>
      </w:r>
      <w:r w:rsidRPr="00E76848">
        <w:rPr>
          <w:rFonts w:cs="Arial"/>
          <w:b/>
          <w:lang w:val="en-GB"/>
        </w:rPr>
        <w:t>Generator</w:t>
      </w:r>
      <w:r w:rsidRPr="00E76848">
        <w:rPr>
          <w:rFonts w:cs="Arial"/>
          <w:lang w:val="en-GB"/>
        </w:rPr>
        <w:t xml:space="preserve"> and/or </w:t>
      </w:r>
      <w:r w:rsidRPr="00E76848">
        <w:rPr>
          <w:rFonts w:cs="Arial"/>
          <w:b/>
          <w:lang w:val="en-GB"/>
        </w:rPr>
        <w:t>HVDC System Owner</w:t>
      </w:r>
      <w:r w:rsidRPr="00E76848">
        <w:rPr>
          <w:rFonts w:cs="Arial"/>
          <w:lang w:val="en-GB"/>
        </w:rPr>
        <w:t xml:space="preserve"> with </w:t>
      </w:r>
      <w:r>
        <w:rPr>
          <w:rFonts w:cs="Arial"/>
          <w:b/>
          <w:lang w:val="en-GB"/>
        </w:rPr>
        <w:t>The Company</w:t>
      </w:r>
      <w:r w:rsidRPr="00E76848">
        <w:rPr>
          <w:rFonts w:cs="Arial"/>
          <w:lang w:val="en-GB"/>
        </w:rPr>
        <w:t xml:space="preserve"> and </w:t>
      </w:r>
      <w:r w:rsidRPr="00E76848">
        <w:rPr>
          <w:rFonts w:cs="Arial"/>
          <w:b/>
          <w:lang w:val="en-GB"/>
        </w:rPr>
        <w:t>Relevant Transmission Licensee’s</w:t>
      </w:r>
      <w:r w:rsidRPr="00E76848">
        <w:rPr>
          <w:rFonts w:cs="Arial"/>
          <w:lang w:val="en-GB"/>
        </w:rPr>
        <w:t xml:space="preserve"> and relevant</w:t>
      </w:r>
      <w:r w:rsidRPr="00E76848">
        <w:rPr>
          <w:rFonts w:cs="Arial"/>
          <w:b/>
          <w:lang w:val="en-GB"/>
        </w:rPr>
        <w:t xml:space="preserve"> Network Operator </w:t>
      </w:r>
      <w:r w:rsidRPr="00E76848">
        <w:rPr>
          <w:rFonts w:cs="Arial"/>
          <w:lang w:val="en-GB"/>
        </w:rPr>
        <w:t xml:space="preserve">(as applicable). </w:t>
      </w:r>
    </w:p>
    <w:p w14:paraId="7C0B5EDE" w14:textId="77777777" w:rsidR="00F97344" w:rsidRPr="00E76848" w:rsidRDefault="00F97344" w:rsidP="00F97344">
      <w:pPr>
        <w:pStyle w:val="Level2Text"/>
        <w:tabs>
          <w:tab w:val="clear" w:pos="1843"/>
          <w:tab w:val="left" w:pos="1560"/>
        </w:tabs>
        <w:spacing w:after="0" w:line="240" w:lineRule="auto"/>
        <w:ind w:left="2694" w:hanging="1276"/>
        <w:rPr>
          <w:rFonts w:cs="Arial"/>
          <w:lang w:val="en-GB"/>
        </w:rPr>
      </w:pPr>
    </w:p>
    <w:p w14:paraId="5B436AB3" w14:textId="77777777" w:rsidR="00F97344" w:rsidRPr="00E76848" w:rsidRDefault="00F97344" w:rsidP="00F97344">
      <w:pPr>
        <w:pStyle w:val="Level2Text"/>
        <w:tabs>
          <w:tab w:val="clear" w:pos="1843"/>
          <w:tab w:val="left" w:pos="2977"/>
          <w:tab w:val="left" w:pos="3686"/>
        </w:tabs>
        <w:spacing w:after="0" w:line="240" w:lineRule="auto"/>
        <w:ind w:left="2127" w:hanging="709"/>
        <w:rPr>
          <w:rFonts w:cs="Arial"/>
          <w:lang w:val="en-GB"/>
        </w:rPr>
      </w:pPr>
      <w:r w:rsidRPr="00E76848">
        <w:rPr>
          <w:rFonts w:cs="Arial"/>
          <w:lang w:val="en-GB"/>
        </w:rPr>
        <w:t xml:space="preserve">(vii) </w:t>
      </w:r>
      <w:r w:rsidRPr="00E76848">
        <w:rPr>
          <w:rFonts w:cs="Arial"/>
          <w:lang w:val="en-GB"/>
        </w:rPr>
        <w:tab/>
        <w:t xml:space="preserve">Each </w:t>
      </w:r>
      <w:r w:rsidRPr="00E76848">
        <w:rPr>
          <w:rFonts w:cs="Arial"/>
          <w:b/>
          <w:lang w:val="en-GB"/>
        </w:rPr>
        <w:t>Type B</w:t>
      </w:r>
      <w:r w:rsidRPr="00E76848">
        <w:rPr>
          <w:rFonts w:cs="Arial"/>
          <w:lang w:val="en-GB"/>
        </w:rPr>
        <w:t>,</w:t>
      </w:r>
      <w:r w:rsidRPr="00E76848">
        <w:rPr>
          <w:rFonts w:cs="Arial"/>
          <w:b/>
          <w:lang w:val="en-GB"/>
        </w:rPr>
        <w:t xml:space="preserve"> Type C </w:t>
      </w:r>
      <w:r w:rsidRPr="00E76848">
        <w:rPr>
          <w:rFonts w:cs="Arial"/>
          <w:lang w:val="en-GB"/>
        </w:rPr>
        <w:t>and</w:t>
      </w:r>
      <w:r w:rsidRPr="00E76848">
        <w:rPr>
          <w:rFonts w:cs="Arial"/>
          <w:b/>
          <w:lang w:val="en-GB"/>
        </w:rPr>
        <w:t xml:space="preserve"> Type D Power Generating Module</w:t>
      </w:r>
      <w:r w:rsidRPr="00E76848">
        <w:rPr>
          <w:rFonts w:cs="Arial"/>
          <w:lang w:val="en-GB"/>
        </w:rPr>
        <w:t>,</w:t>
      </w:r>
      <w:r w:rsidRPr="00E76848">
        <w:rPr>
          <w:rFonts w:cs="Arial"/>
          <w:b/>
          <w:lang w:val="en-GB"/>
        </w:rPr>
        <w:t xml:space="preserve"> HVDC System </w:t>
      </w:r>
      <w:r w:rsidRPr="00E76848">
        <w:rPr>
          <w:rFonts w:cs="Arial"/>
          <w:lang w:val="en-GB"/>
        </w:rPr>
        <w:t xml:space="preserve">and </w:t>
      </w:r>
      <w:r w:rsidRPr="00E76848">
        <w:rPr>
          <w:rFonts w:cs="Arial"/>
          <w:b/>
          <w:lang w:val="en-GB"/>
        </w:rPr>
        <w:t>OTSDUW Plant and Apparatus</w:t>
      </w:r>
      <w:r w:rsidRPr="00E76848">
        <w:rPr>
          <w:rFonts w:cs="Arial"/>
          <w:lang w:val="en-GB"/>
        </w:rPr>
        <w:t xml:space="preserve"> at the </w:t>
      </w:r>
      <w:r w:rsidRPr="00E76848">
        <w:rPr>
          <w:rFonts w:cs="Arial"/>
          <w:b/>
          <w:lang w:val="en-GB"/>
        </w:rPr>
        <w:t xml:space="preserve">Interface Point </w:t>
      </w:r>
      <w:r w:rsidRPr="00E76848">
        <w:rPr>
          <w:rFonts w:cs="Arial"/>
          <w:lang w:val="en-GB"/>
        </w:rPr>
        <w:t xml:space="preserve">shall be designed such that upon clearance of the fault on the </w:t>
      </w:r>
      <w:r w:rsidRPr="00E76848">
        <w:rPr>
          <w:rFonts w:cs="Arial"/>
          <w:b/>
          <w:lang w:val="en-GB"/>
        </w:rPr>
        <w:t>Onshore Transmission System</w:t>
      </w:r>
      <w:r w:rsidRPr="00E76848">
        <w:rPr>
          <w:rFonts w:cs="Arial"/>
          <w:lang w:val="en-GB"/>
        </w:rPr>
        <w:t xml:space="preserve"> and within 0.5 seconds of restoration of the voltage at the </w:t>
      </w:r>
      <w:r w:rsidRPr="00E76848">
        <w:rPr>
          <w:rFonts w:cs="Arial"/>
          <w:b/>
          <w:lang w:val="en-GB"/>
        </w:rPr>
        <w:t>Grid Entry Point</w:t>
      </w:r>
      <w:r w:rsidRPr="00E76848">
        <w:rPr>
          <w:rFonts w:cs="Arial"/>
          <w:lang w:val="en-GB"/>
        </w:rPr>
        <w:t xml:space="preserve"> or </w:t>
      </w:r>
      <w:r w:rsidRPr="00E76848">
        <w:rPr>
          <w:rFonts w:cs="Arial"/>
          <w:b/>
          <w:lang w:val="en-GB"/>
        </w:rPr>
        <w:t>User System Entry Point</w:t>
      </w:r>
      <w:r w:rsidRPr="00E76848">
        <w:rPr>
          <w:rFonts w:cs="Arial"/>
          <w:lang w:val="en-GB"/>
        </w:rPr>
        <w:t xml:space="preserve"> or </w:t>
      </w:r>
      <w:r w:rsidRPr="00E76848">
        <w:rPr>
          <w:rFonts w:cs="Arial"/>
          <w:b/>
          <w:lang w:val="en-GB"/>
        </w:rPr>
        <w:t>HVDC Interface Point</w:t>
      </w:r>
      <w:r w:rsidRPr="00E76848">
        <w:rPr>
          <w:rFonts w:cs="Arial"/>
          <w:lang w:val="en-GB"/>
        </w:rPr>
        <w:t xml:space="preserve"> in the case of  a </w:t>
      </w:r>
      <w:r w:rsidRPr="00E76848">
        <w:rPr>
          <w:rFonts w:cs="Arial"/>
          <w:b/>
          <w:lang w:val="en-GB"/>
        </w:rPr>
        <w:t>Remote End HVDC Converter</w:t>
      </w:r>
      <w:r w:rsidRPr="00E76848">
        <w:rPr>
          <w:rFonts w:cs="Arial"/>
          <w:lang w:val="en-GB"/>
        </w:rPr>
        <w:t xml:space="preserve"> </w:t>
      </w:r>
      <w:r w:rsidRPr="00E76848">
        <w:rPr>
          <w:rFonts w:cs="Arial"/>
          <w:b/>
          <w:lang w:val="en-GB"/>
        </w:rPr>
        <w:t>Stations</w:t>
      </w:r>
      <w:r w:rsidRPr="00E76848">
        <w:rPr>
          <w:rFonts w:cs="Arial"/>
          <w:lang w:val="en-GB"/>
        </w:rPr>
        <w:t xml:space="preserve"> or </w:t>
      </w:r>
      <w:r w:rsidRPr="00E76848">
        <w:rPr>
          <w:rFonts w:cs="Arial"/>
          <w:b/>
          <w:lang w:val="en-GB"/>
        </w:rPr>
        <w:t>Interface Point</w:t>
      </w:r>
      <w:r w:rsidRPr="00E76848">
        <w:rPr>
          <w:rFonts w:cs="Arial"/>
          <w:lang w:val="en-GB"/>
        </w:rPr>
        <w:t xml:space="preserve"> in the case of </w:t>
      </w:r>
      <w:r w:rsidRPr="00E76848">
        <w:rPr>
          <w:rFonts w:cs="Arial"/>
          <w:b/>
          <w:lang w:val="en-GB"/>
        </w:rPr>
        <w:t>OTSDUW Plant and Apparatus</w:t>
      </w:r>
      <w:r w:rsidRPr="00E76848">
        <w:rPr>
          <w:rFonts w:cs="Arial"/>
          <w:lang w:val="en-GB"/>
        </w:rPr>
        <w:t xml:space="preserve"> to 90% of nominal voltage or greater, </w:t>
      </w:r>
      <w:r w:rsidRPr="00E76848">
        <w:rPr>
          <w:rFonts w:cs="Arial"/>
          <w:b/>
          <w:lang w:val="en-GB"/>
        </w:rPr>
        <w:t>Active Power</w:t>
      </w:r>
      <w:r w:rsidRPr="00E76848">
        <w:rPr>
          <w:rFonts w:cs="Arial"/>
          <w:lang w:val="en-GB"/>
        </w:rPr>
        <w:t xml:space="preserve"> output (or </w:t>
      </w:r>
      <w:r w:rsidRPr="00E76848">
        <w:rPr>
          <w:rFonts w:cs="Arial"/>
          <w:b/>
          <w:lang w:val="en-GB"/>
        </w:rPr>
        <w:t>Active Power</w:t>
      </w:r>
      <w:r w:rsidRPr="00E76848">
        <w:rPr>
          <w:rFonts w:cs="Arial"/>
          <w:lang w:val="en-GB"/>
        </w:rPr>
        <w:t xml:space="preserve"> transfer capability in the case of </w:t>
      </w:r>
      <w:r w:rsidRPr="00E76848">
        <w:rPr>
          <w:rFonts w:cs="Arial"/>
          <w:b/>
          <w:lang w:val="en-GB"/>
        </w:rPr>
        <w:t xml:space="preserve">OTSDW Plant and Apparatus </w:t>
      </w:r>
      <w:r w:rsidRPr="00E76848">
        <w:rPr>
          <w:rFonts w:cs="Arial"/>
          <w:lang w:val="en-GB"/>
        </w:rPr>
        <w:t>or</w:t>
      </w:r>
      <w:r w:rsidRPr="00E76848">
        <w:rPr>
          <w:rFonts w:cs="Arial"/>
          <w:b/>
          <w:lang w:val="en-GB"/>
        </w:rPr>
        <w:t xml:space="preserve"> Remote End HVDC Converter Stations</w:t>
      </w:r>
      <w:r w:rsidRPr="00E76848">
        <w:rPr>
          <w:rFonts w:cs="Arial"/>
          <w:lang w:val="en-GB"/>
        </w:rPr>
        <w:t xml:space="preserve">) shall be restored to </w:t>
      </w:r>
      <w:r w:rsidRPr="007B2AFF">
        <w:rPr>
          <w:strike/>
          <w:color w:val="FF0000"/>
        </w:rPr>
        <w:t>at least 90%</w:t>
      </w:r>
      <w:r w:rsidRPr="00835DC1">
        <w:rPr>
          <w:rFonts w:cs="Arial"/>
          <w:strike/>
          <w:color w:val="FF0000"/>
          <w:lang w:val="en-GB"/>
        </w:rPr>
        <w:t xml:space="preserve"> of</w:t>
      </w:r>
      <w:r w:rsidRPr="00835DC1">
        <w:rPr>
          <w:rFonts w:cs="Arial"/>
          <w:color w:val="FF0000"/>
          <w:lang w:val="en-GB"/>
        </w:rPr>
        <w:t xml:space="preserve"> </w:t>
      </w:r>
      <w:r w:rsidRPr="00E76848">
        <w:rPr>
          <w:rFonts w:cs="Arial"/>
          <w:lang w:val="en-GB"/>
        </w:rPr>
        <w:t>the level immediately before the fault</w:t>
      </w:r>
      <w:r>
        <w:rPr>
          <w:rFonts w:cs="Arial"/>
          <w:lang w:val="en-GB"/>
        </w:rPr>
        <w:t xml:space="preserve"> </w:t>
      </w:r>
      <w:r w:rsidRPr="00851AF7">
        <w:rPr>
          <w:rFonts w:cs="Arial"/>
          <w:color w:val="FF0000"/>
          <w:lang w:val="en-GB"/>
        </w:rPr>
        <w:t xml:space="preserve">within a tolerance of plus or minus 10% of the </w:t>
      </w:r>
      <w:r w:rsidRPr="00851AF7">
        <w:rPr>
          <w:rFonts w:cs="Arial"/>
          <w:b/>
          <w:bCs/>
          <w:color w:val="FF0000"/>
          <w:lang w:val="en-GB"/>
        </w:rPr>
        <w:t>Rated Capacity.</w:t>
      </w:r>
      <w:r w:rsidRPr="00851AF7">
        <w:rPr>
          <w:rFonts w:cs="Arial"/>
          <w:color w:val="FF0000"/>
          <w:lang w:val="en-GB"/>
        </w:rPr>
        <w:t xml:space="preserve">  </w:t>
      </w:r>
      <w:r w:rsidRPr="00E76848">
        <w:rPr>
          <w:rFonts w:cs="Arial"/>
          <w:lang w:val="en-GB"/>
        </w:rPr>
        <w:t xml:space="preserve">Once </w:t>
      </w:r>
      <w:r w:rsidRPr="00E76848">
        <w:rPr>
          <w:rFonts w:cs="Arial"/>
          <w:b/>
          <w:lang w:val="en-GB"/>
        </w:rPr>
        <w:t>Active Power</w:t>
      </w:r>
      <w:r w:rsidRPr="00E76848">
        <w:rPr>
          <w:rFonts w:cs="Arial"/>
          <w:lang w:val="en-GB"/>
        </w:rPr>
        <w:t xml:space="preserve"> output (or </w:t>
      </w:r>
      <w:r w:rsidRPr="00E76848">
        <w:rPr>
          <w:rFonts w:cs="Arial"/>
          <w:b/>
          <w:lang w:val="en-GB"/>
        </w:rPr>
        <w:t>Active Power</w:t>
      </w:r>
      <w:r w:rsidRPr="00E76848">
        <w:rPr>
          <w:rFonts w:cs="Arial"/>
          <w:lang w:val="en-GB"/>
        </w:rPr>
        <w:t xml:space="preserve"> transfer capability in the case of </w:t>
      </w:r>
      <w:r w:rsidRPr="00E76848">
        <w:rPr>
          <w:rFonts w:cs="Arial"/>
          <w:b/>
          <w:lang w:val="en-GB"/>
        </w:rPr>
        <w:t xml:space="preserve">OTSDUW Plant and Apparatus </w:t>
      </w:r>
      <w:r w:rsidRPr="00E76848">
        <w:rPr>
          <w:rFonts w:cs="Arial"/>
          <w:lang w:val="en-GB"/>
        </w:rPr>
        <w:t>or</w:t>
      </w:r>
      <w:r w:rsidRPr="00E76848">
        <w:rPr>
          <w:rFonts w:cs="Arial"/>
          <w:b/>
          <w:lang w:val="en-GB"/>
        </w:rPr>
        <w:t xml:space="preserve"> Remote End HVDC Converter Stations</w:t>
      </w:r>
      <w:r w:rsidRPr="00E76848">
        <w:rPr>
          <w:rFonts w:cs="Arial"/>
          <w:lang w:val="en-GB"/>
        </w:rPr>
        <w:t xml:space="preserve">) has been restored to the required level, </w:t>
      </w:r>
      <w:r w:rsidRPr="00E76848">
        <w:rPr>
          <w:rFonts w:cs="Arial"/>
          <w:b/>
          <w:lang w:val="en-GB"/>
        </w:rPr>
        <w:t>Active Power</w:t>
      </w:r>
      <w:r w:rsidRPr="00E76848">
        <w:rPr>
          <w:rFonts w:cs="Arial"/>
          <w:lang w:val="en-GB"/>
        </w:rPr>
        <w:t xml:space="preserve"> oscillations shall be acceptable provided that:</w:t>
      </w:r>
    </w:p>
    <w:p w14:paraId="44613F33" w14:textId="77777777" w:rsidR="00F97344" w:rsidRPr="00E76848" w:rsidRDefault="00F97344" w:rsidP="00F97344">
      <w:pPr>
        <w:pStyle w:val="Level2Text"/>
        <w:numPr>
          <w:ilvl w:val="0"/>
          <w:numId w:val="23"/>
        </w:numPr>
        <w:tabs>
          <w:tab w:val="clear" w:pos="1843"/>
          <w:tab w:val="left" w:pos="1560"/>
        </w:tabs>
        <w:spacing w:after="0" w:line="240" w:lineRule="auto"/>
        <w:jc w:val="left"/>
        <w:rPr>
          <w:rFonts w:cs="Arial"/>
          <w:lang w:val="en-GB"/>
        </w:rPr>
      </w:pPr>
      <w:r w:rsidRPr="00E76848">
        <w:rPr>
          <w:rFonts w:cs="Arial"/>
          <w:lang w:val="en-GB"/>
        </w:rPr>
        <w:t xml:space="preserve">The total </w:t>
      </w:r>
      <w:r w:rsidRPr="00E76848">
        <w:rPr>
          <w:rFonts w:cs="Arial"/>
          <w:b/>
          <w:lang w:val="en-GB"/>
        </w:rPr>
        <w:t>Active Energy</w:t>
      </w:r>
      <w:r w:rsidRPr="00E76848">
        <w:rPr>
          <w:rFonts w:cs="Arial"/>
          <w:lang w:val="en-GB"/>
        </w:rPr>
        <w:t xml:space="preserve"> delivered during the period of the oscillations is at least that which would have been delivered if the </w:t>
      </w:r>
      <w:r w:rsidRPr="00E76848">
        <w:rPr>
          <w:rFonts w:cs="Arial"/>
          <w:b/>
          <w:lang w:val="en-GB"/>
        </w:rPr>
        <w:t>Active Power</w:t>
      </w:r>
      <w:r w:rsidRPr="00E76848">
        <w:rPr>
          <w:rFonts w:cs="Arial"/>
          <w:lang w:val="en-GB"/>
        </w:rPr>
        <w:t xml:space="preserve"> was constant</w:t>
      </w:r>
    </w:p>
    <w:p w14:paraId="61C27020" w14:textId="77777777" w:rsidR="00F97344" w:rsidRPr="00E76848" w:rsidRDefault="00F97344" w:rsidP="00F97344">
      <w:pPr>
        <w:pStyle w:val="Level2Text"/>
        <w:numPr>
          <w:ilvl w:val="0"/>
          <w:numId w:val="23"/>
        </w:numPr>
        <w:tabs>
          <w:tab w:val="clear" w:pos="1843"/>
          <w:tab w:val="left" w:pos="1560"/>
        </w:tabs>
        <w:spacing w:after="0" w:line="240" w:lineRule="auto"/>
        <w:jc w:val="left"/>
        <w:rPr>
          <w:rFonts w:cs="Arial"/>
          <w:lang w:val="en-GB"/>
        </w:rPr>
      </w:pPr>
      <w:r w:rsidRPr="00E76848">
        <w:rPr>
          <w:rFonts w:cs="Arial"/>
          <w:lang w:val="en-GB"/>
        </w:rPr>
        <w:t>The oscillations are adequately damped.</w:t>
      </w:r>
    </w:p>
    <w:p w14:paraId="7B546B57" w14:textId="77777777" w:rsidR="00F97344" w:rsidRPr="00E76848" w:rsidRDefault="00F97344" w:rsidP="00F97344">
      <w:pPr>
        <w:pStyle w:val="Level2Text"/>
        <w:numPr>
          <w:ilvl w:val="0"/>
          <w:numId w:val="23"/>
        </w:numPr>
        <w:tabs>
          <w:tab w:val="clear" w:pos="1843"/>
          <w:tab w:val="left" w:pos="1560"/>
        </w:tabs>
        <w:spacing w:after="0" w:line="240" w:lineRule="auto"/>
        <w:jc w:val="left"/>
        <w:rPr>
          <w:rFonts w:cs="Arial"/>
          <w:lang w:val="en-GB"/>
        </w:rPr>
      </w:pPr>
      <w:r w:rsidRPr="00E76848">
        <w:rPr>
          <w:rFonts w:cs="Arial"/>
          <w:lang w:val="en-GB"/>
        </w:rPr>
        <w:t xml:space="preserve">In the event of power oscillations, </w:t>
      </w:r>
      <w:r w:rsidRPr="00E76848">
        <w:rPr>
          <w:rFonts w:cs="Arial"/>
          <w:b/>
          <w:lang w:val="en-GB"/>
        </w:rPr>
        <w:t>Power Generating Modules</w:t>
      </w:r>
      <w:r w:rsidRPr="00E76848">
        <w:rPr>
          <w:rFonts w:cs="Arial"/>
          <w:lang w:val="en-GB"/>
        </w:rPr>
        <w:t xml:space="preserve"> shall </w:t>
      </w:r>
      <w:proofErr w:type="spellStart"/>
      <w:r w:rsidRPr="00E76848">
        <w:rPr>
          <w:rFonts w:cs="Arial"/>
          <w:lang w:val="en-GB"/>
        </w:rPr>
        <w:t>retain</w:t>
      </w:r>
      <w:proofErr w:type="spellEnd"/>
      <w:r w:rsidRPr="00E76848">
        <w:rPr>
          <w:rFonts w:cs="Arial"/>
          <w:lang w:val="en-GB"/>
        </w:rPr>
        <w:t xml:space="preserve"> steady state stability when operating at any point on </w:t>
      </w:r>
      <w:r w:rsidRPr="00E76848">
        <w:rPr>
          <w:rFonts w:cs="Arial"/>
          <w:b/>
          <w:lang w:val="en-GB"/>
        </w:rPr>
        <w:t>the Power Generating Module Performance Chart</w:t>
      </w:r>
      <w:r w:rsidRPr="00E76848">
        <w:rPr>
          <w:rFonts w:cs="Arial"/>
          <w:lang w:val="en-GB"/>
        </w:rPr>
        <w:t xml:space="preserve">.  </w:t>
      </w:r>
    </w:p>
    <w:p w14:paraId="70A6E223" w14:textId="77777777" w:rsidR="00F97344" w:rsidRPr="00E76848" w:rsidRDefault="00F97344" w:rsidP="00F97344">
      <w:pPr>
        <w:pStyle w:val="Level2Text"/>
        <w:tabs>
          <w:tab w:val="clear" w:pos="1843"/>
          <w:tab w:val="left" w:pos="1560"/>
        </w:tabs>
        <w:spacing w:after="0" w:line="240" w:lineRule="auto"/>
        <w:ind w:left="2127" w:firstLine="0"/>
        <w:rPr>
          <w:rFonts w:cs="Arial"/>
        </w:rPr>
      </w:pPr>
      <w:r w:rsidRPr="00E76848">
        <w:rPr>
          <w:rFonts w:cs="Arial"/>
        </w:rPr>
        <w:t xml:space="preserve">For AC Connected </w:t>
      </w:r>
      <w:r w:rsidRPr="00E76848">
        <w:rPr>
          <w:rFonts w:cs="Arial"/>
          <w:b/>
        </w:rPr>
        <w:t>Onshore</w:t>
      </w:r>
      <w:r w:rsidRPr="00E76848">
        <w:rPr>
          <w:rFonts w:cs="Arial"/>
        </w:rPr>
        <w:t xml:space="preserve"> and</w:t>
      </w:r>
      <w:r w:rsidRPr="00E76848">
        <w:rPr>
          <w:rFonts w:cs="Arial"/>
          <w:b/>
        </w:rPr>
        <w:t xml:space="preserve"> Offshore</w:t>
      </w:r>
      <w:r w:rsidRPr="00E76848">
        <w:rPr>
          <w:rFonts w:cs="Arial"/>
        </w:rPr>
        <w:t xml:space="preserve"> </w:t>
      </w:r>
      <w:r w:rsidRPr="00E76848">
        <w:rPr>
          <w:rFonts w:cs="Arial"/>
          <w:b/>
        </w:rPr>
        <w:t>Power Park Modules</w:t>
      </w:r>
      <w:r w:rsidRPr="00E76848">
        <w:rPr>
          <w:rFonts w:cs="Arial"/>
        </w:rPr>
        <w:t xml:space="preserve"> comprising switched </w:t>
      </w:r>
      <w:r w:rsidRPr="00E76848">
        <w:rPr>
          <w:rFonts w:cs="Arial"/>
          <w:spacing w:val="-2"/>
        </w:rPr>
        <w:t>reactive compensation equipment</w:t>
      </w:r>
      <w:r w:rsidRPr="00E76848">
        <w:rPr>
          <w:rFonts w:cs="Arial"/>
          <w:b/>
        </w:rPr>
        <w:t xml:space="preserve"> </w:t>
      </w:r>
      <w:r w:rsidRPr="00E76848">
        <w:rPr>
          <w:rFonts w:cs="Arial"/>
        </w:rPr>
        <w:t>(such as mechanically switched capacitors and reactors), such switched reactive</w:t>
      </w:r>
      <w:r w:rsidRPr="00E76848">
        <w:rPr>
          <w:rFonts w:cs="Arial"/>
          <w:b/>
        </w:rPr>
        <w:t xml:space="preserve"> </w:t>
      </w:r>
      <w:r w:rsidRPr="00E76848">
        <w:rPr>
          <w:rFonts w:cs="Arial"/>
        </w:rPr>
        <w:t>compensation equipment</w:t>
      </w:r>
      <w:r w:rsidRPr="00E76848">
        <w:rPr>
          <w:rFonts w:cs="Arial"/>
          <w:b/>
        </w:rPr>
        <w:t xml:space="preserve"> </w:t>
      </w:r>
      <w:r w:rsidRPr="00E76848">
        <w:rPr>
          <w:rFonts w:cs="Arial"/>
        </w:rPr>
        <w:t>shall be controlled such that it is not switched in or out of service</w:t>
      </w:r>
      <w:r w:rsidRPr="00E76848">
        <w:rPr>
          <w:rFonts w:cs="Arial"/>
          <w:b/>
        </w:rPr>
        <w:t xml:space="preserve"> </w:t>
      </w:r>
      <w:r w:rsidRPr="00E76848">
        <w:rPr>
          <w:rFonts w:cs="Arial"/>
        </w:rPr>
        <w:t>during the fault but may act to assist in post fault voltage recovery.</w:t>
      </w:r>
      <w:r w:rsidRPr="00E76848">
        <w:rPr>
          <w:rFonts w:cs="Arial"/>
          <w:lang w:val="en-GB"/>
        </w:rPr>
        <w:tab/>
      </w:r>
      <w:r w:rsidRPr="00E76848">
        <w:rPr>
          <w:rFonts w:cs="Arial"/>
          <w:lang w:val="en-GB"/>
        </w:rPr>
        <w:tab/>
      </w:r>
      <w:r w:rsidRPr="00E76848">
        <w:rPr>
          <w:rFonts w:cs="Arial"/>
          <w:lang w:val="en-GB"/>
        </w:rPr>
        <w:tab/>
        <w:t xml:space="preserve"> </w:t>
      </w:r>
    </w:p>
    <w:p w14:paraId="4D3E4A88" w14:textId="77777777" w:rsidR="00F97344" w:rsidRPr="00E76848" w:rsidRDefault="00F97344" w:rsidP="00F97344">
      <w:pPr>
        <w:pStyle w:val="Level1Text"/>
        <w:tabs>
          <w:tab w:val="clear" w:pos="1418"/>
          <w:tab w:val="left" w:pos="1560"/>
          <w:tab w:val="left" w:pos="1843"/>
        </w:tabs>
        <w:spacing w:after="0" w:line="240" w:lineRule="auto"/>
        <w:jc w:val="left"/>
        <w:rPr>
          <w:rFonts w:cs="Arial"/>
          <w:color w:val="auto"/>
        </w:rPr>
      </w:pPr>
    </w:p>
    <w:p w14:paraId="69BE19F2" w14:textId="77777777" w:rsidR="00F97344" w:rsidRPr="00E76848" w:rsidRDefault="00F97344" w:rsidP="00F97344">
      <w:pPr>
        <w:pStyle w:val="Level1Text"/>
        <w:tabs>
          <w:tab w:val="clear" w:pos="1418"/>
          <w:tab w:val="left" w:pos="1701"/>
        </w:tabs>
        <w:spacing w:after="0" w:line="240" w:lineRule="auto"/>
        <w:ind w:left="1701" w:hanging="1701"/>
        <w:rPr>
          <w:rFonts w:cs="Arial"/>
          <w:color w:val="auto"/>
          <w:u w:val="single"/>
        </w:rPr>
      </w:pPr>
      <w:r w:rsidRPr="00E76848">
        <w:rPr>
          <w:rFonts w:cs="Arial"/>
          <w:color w:val="auto"/>
        </w:rPr>
        <w:t>ECC.6.3.15.9</w:t>
      </w:r>
      <w:r w:rsidRPr="00E76848">
        <w:rPr>
          <w:rFonts w:cs="Arial"/>
          <w:color w:val="auto"/>
        </w:rPr>
        <w:tab/>
      </w:r>
      <w:r w:rsidRPr="00E76848">
        <w:rPr>
          <w:rFonts w:cs="Arial"/>
          <w:color w:val="auto"/>
          <w:u w:val="single"/>
        </w:rPr>
        <w:t xml:space="preserve">General Fault Ride Through requirements for faults </w:t>
      </w:r>
      <w:proofErr w:type="gramStart"/>
      <w:r w:rsidRPr="00E76848">
        <w:rPr>
          <w:rFonts w:cs="Arial"/>
          <w:color w:val="auto"/>
          <w:u w:val="single"/>
        </w:rPr>
        <w:t>in excess of</w:t>
      </w:r>
      <w:proofErr w:type="gramEnd"/>
      <w:r w:rsidRPr="00E76848">
        <w:rPr>
          <w:rFonts w:cs="Arial"/>
          <w:color w:val="auto"/>
          <w:u w:val="single"/>
        </w:rPr>
        <w:t xml:space="preserve"> 140ms in duration.</w:t>
      </w:r>
    </w:p>
    <w:p w14:paraId="3CF65140" w14:textId="77777777" w:rsidR="00F97344" w:rsidRPr="00E76848" w:rsidRDefault="00F97344" w:rsidP="00F97344">
      <w:pPr>
        <w:pStyle w:val="Level1Text"/>
        <w:tabs>
          <w:tab w:val="clear" w:pos="1418"/>
          <w:tab w:val="left" w:pos="1701"/>
        </w:tabs>
        <w:spacing w:after="0" w:line="240" w:lineRule="auto"/>
        <w:ind w:left="1701" w:hanging="1701"/>
        <w:rPr>
          <w:rFonts w:cs="Arial"/>
          <w:color w:val="auto"/>
          <w:u w:val="single"/>
        </w:rPr>
      </w:pPr>
    </w:p>
    <w:p w14:paraId="5097D326" w14:textId="77777777" w:rsidR="00F97344" w:rsidRPr="00E76848" w:rsidRDefault="00F97344" w:rsidP="00F97344">
      <w:pPr>
        <w:pStyle w:val="Level1Text"/>
        <w:tabs>
          <w:tab w:val="clear" w:pos="1418"/>
          <w:tab w:val="left" w:pos="1701"/>
        </w:tabs>
        <w:spacing w:after="0" w:line="240" w:lineRule="auto"/>
        <w:ind w:left="1701" w:hanging="1701"/>
        <w:rPr>
          <w:rFonts w:cs="Arial"/>
          <w:color w:val="auto"/>
        </w:rPr>
      </w:pPr>
      <w:r w:rsidRPr="00E76848">
        <w:rPr>
          <w:rFonts w:cs="Arial"/>
          <w:color w:val="auto"/>
        </w:rPr>
        <w:t>ECC.6.3.15.9.1</w:t>
      </w:r>
      <w:r w:rsidRPr="00E76848">
        <w:rPr>
          <w:rFonts w:cs="Arial"/>
          <w:color w:val="auto"/>
        </w:rPr>
        <w:tab/>
      </w:r>
      <w:r w:rsidRPr="00E76848">
        <w:rPr>
          <w:rFonts w:cs="Arial"/>
          <w:color w:val="auto"/>
          <w:u w:val="single"/>
        </w:rPr>
        <w:t xml:space="preserve">General Fault Ride Through requirements applicable to HVDC Equipment and OTSDUW DC Converters subject to faults and voltage dips </w:t>
      </w:r>
      <w:proofErr w:type="gramStart"/>
      <w:r w:rsidRPr="00E76848">
        <w:rPr>
          <w:rFonts w:cs="Arial"/>
          <w:color w:val="auto"/>
          <w:u w:val="single"/>
        </w:rPr>
        <w:t>in excess of</w:t>
      </w:r>
      <w:proofErr w:type="gramEnd"/>
      <w:r w:rsidRPr="00E76848">
        <w:rPr>
          <w:rFonts w:cs="Arial"/>
          <w:color w:val="auto"/>
          <w:u w:val="single"/>
        </w:rPr>
        <w:t xml:space="preserve"> 140ms. </w:t>
      </w:r>
    </w:p>
    <w:p w14:paraId="6B8C3CE8" w14:textId="77777777" w:rsidR="00F97344" w:rsidRPr="00E76848" w:rsidRDefault="00F97344" w:rsidP="00F97344">
      <w:pPr>
        <w:pStyle w:val="Level1Text"/>
        <w:tabs>
          <w:tab w:val="clear" w:pos="1418"/>
          <w:tab w:val="left" w:pos="1701"/>
        </w:tabs>
        <w:spacing w:after="0" w:line="240" w:lineRule="auto"/>
        <w:ind w:left="1701" w:hanging="1701"/>
        <w:rPr>
          <w:rFonts w:cs="Arial"/>
          <w:color w:val="auto"/>
        </w:rPr>
      </w:pPr>
    </w:p>
    <w:p w14:paraId="4E15CC85" w14:textId="290B20D4" w:rsidR="00F97344" w:rsidRPr="00E76848" w:rsidRDefault="00F97344" w:rsidP="00F97344">
      <w:pPr>
        <w:pStyle w:val="Level1Text"/>
        <w:tabs>
          <w:tab w:val="clear" w:pos="1418"/>
          <w:tab w:val="left" w:pos="1701"/>
        </w:tabs>
        <w:spacing w:after="0" w:line="240" w:lineRule="auto"/>
        <w:ind w:left="1701" w:hanging="1701"/>
        <w:rPr>
          <w:rFonts w:cs="Arial"/>
          <w:color w:val="auto"/>
        </w:rPr>
      </w:pPr>
      <w:r w:rsidRPr="00E76848">
        <w:rPr>
          <w:rFonts w:cs="Arial"/>
          <w:color w:val="auto"/>
        </w:rPr>
        <w:t>ECC.6.3.15.9.1.1</w:t>
      </w:r>
      <w:r w:rsidRPr="00E76848">
        <w:rPr>
          <w:rFonts w:cs="Arial"/>
          <w:color w:val="auto"/>
        </w:rPr>
        <w:tab/>
        <w:t xml:space="preserve">The requirements applicable to </w:t>
      </w:r>
      <w:r w:rsidRPr="00E76848">
        <w:rPr>
          <w:rFonts w:cs="Arial"/>
          <w:b/>
          <w:color w:val="auto"/>
        </w:rPr>
        <w:t xml:space="preserve">HVDC Equipment </w:t>
      </w:r>
      <w:r w:rsidRPr="00E76848">
        <w:rPr>
          <w:rFonts w:cs="Arial"/>
          <w:color w:val="auto"/>
        </w:rPr>
        <w:t xml:space="preserve">including </w:t>
      </w:r>
      <w:r w:rsidRPr="00E76848">
        <w:rPr>
          <w:rFonts w:cs="Arial"/>
          <w:b/>
          <w:color w:val="auto"/>
        </w:rPr>
        <w:t>OTSDUW DC Converters</w:t>
      </w:r>
      <w:r w:rsidRPr="00E76848">
        <w:rPr>
          <w:rFonts w:cs="Arial"/>
          <w:color w:val="auto"/>
        </w:rPr>
        <w:t xml:space="preserve"> subject to faults and voltage disturbances at the </w:t>
      </w:r>
      <w:r w:rsidRPr="00E76848">
        <w:rPr>
          <w:rFonts w:cs="Arial"/>
          <w:b/>
          <w:color w:val="auto"/>
        </w:rPr>
        <w:t xml:space="preserve">Grid Entry Point </w:t>
      </w:r>
      <w:r w:rsidRPr="00E76848">
        <w:rPr>
          <w:rFonts w:cs="Arial"/>
          <w:color w:val="auto"/>
        </w:rPr>
        <w:t>or</w:t>
      </w:r>
      <w:r w:rsidRPr="00E76848">
        <w:rPr>
          <w:rFonts w:cs="Arial"/>
          <w:b/>
          <w:color w:val="auto"/>
        </w:rPr>
        <w:t xml:space="preserve"> User System Entry Point </w:t>
      </w:r>
      <w:r w:rsidRPr="00E76848">
        <w:rPr>
          <w:rFonts w:cs="Arial"/>
          <w:color w:val="auto"/>
        </w:rPr>
        <w:t>or</w:t>
      </w:r>
      <w:r w:rsidRPr="00E76848">
        <w:rPr>
          <w:rFonts w:cs="Arial"/>
          <w:b/>
          <w:color w:val="auto"/>
        </w:rPr>
        <w:t xml:space="preserve"> Interface Point </w:t>
      </w:r>
      <w:r w:rsidRPr="00E76848">
        <w:rPr>
          <w:rFonts w:cs="Arial"/>
          <w:color w:val="auto"/>
        </w:rPr>
        <w:t>or</w:t>
      </w:r>
      <w:r w:rsidRPr="00E76848">
        <w:rPr>
          <w:rFonts w:cs="Arial"/>
          <w:b/>
          <w:color w:val="auto"/>
        </w:rPr>
        <w:t xml:space="preserve"> HVDC Interface Point</w:t>
      </w:r>
      <w:r w:rsidRPr="00E76848">
        <w:rPr>
          <w:rFonts w:cs="Arial"/>
          <w:color w:val="auto"/>
        </w:rPr>
        <w:t>, including</w:t>
      </w:r>
      <w:r w:rsidRPr="00E76848">
        <w:rPr>
          <w:rFonts w:cs="Arial"/>
          <w:b/>
          <w:color w:val="auto"/>
        </w:rPr>
        <w:t xml:space="preserve"> Active Power </w:t>
      </w:r>
      <w:r w:rsidRPr="00E76848">
        <w:rPr>
          <w:rFonts w:cs="Arial"/>
          <w:color w:val="auto"/>
        </w:rPr>
        <w:t xml:space="preserve">transfer capability shall be specified in the </w:t>
      </w:r>
      <w:r w:rsidRPr="00E76848">
        <w:rPr>
          <w:rFonts w:cs="Arial"/>
          <w:b/>
          <w:color w:val="auto"/>
        </w:rPr>
        <w:t>Bilateral Agreement</w:t>
      </w:r>
      <w:r w:rsidRPr="00E76848">
        <w:rPr>
          <w:rFonts w:cs="Arial"/>
          <w:color w:val="auto"/>
        </w:rPr>
        <w:t>.</w:t>
      </w:r>
      <w:r w:rsidRPr="00E76848">
        <w:rPr>
          <w:rFonts w:cs="Arial"/>
          <w:b/>
          <w:color w:val="auto"/>
        </w:rPr>
        <w:t xml:space="preserve"> </w:t>
      </w:r>
      <w:r w:rsidRPr="00E76848">
        <w:rPr>
          <w:rFonts w:cs="Arial"/>
          <w:color w:val="auto"/>
        </w:rPr>
        <w:t xml:space="preserve">  </w:t>
      </w:r>
    </w:p>
    <w:p w14:paraId="3553EC8C" w14:textId="77777777" w:rsidR="00F97344" w:rsidRPr="00E76848" w:rsidRDefault="00F97344" w:rsidP="00F97344">
      <w:pPr>
        <w:pStyle w:val="Level1Text"/>
        <w:tabs>
          <w:tab w:val="clear" w:pos="1418"/>
          <w:tab w:val="left" w:pos="1701"/>
        </w:tabs>
        <w:spacing w:after="0" w:line="240" w:lineRule="auto"/>
        <w:ind w:left="1701" w:hanging="1701"/>
        <w:rPr>
          <w:rFonts w:cs="Arial"/>
          <w:color w:val="auto"/>
        </w:rPr>
      </w:pPr>
    </w:p>
    <w:p w14:paraId="6FA695B7" w14:textId="77777777" w:rsidR="00F97344" w:rsidRPr="00E76848" w:rsidRDefault="00F97344" w:rsidP="00F97344">
      <w:pPr>
        <w:pStyle w:val="Level1Text"/>
        <w:tabs>
          <w:tab w:val="clear" w:pos="1418"/>
          <w:tab w:val="left" w:pos="1843"/>
        </w:tabs>
        <w:spacing w:after="0" w:line="240" w:lineRule="auto"/>
        <w:ind w:left="1701" w:hanging="1701"/>
        <w:rPr>
          <w:rFonts w:cs="Arial"/>
          <w:color w:val="auto"/>
        </w:rPr>
      </w:pPr>
      <w:r w:rsidRPr="00E76848">
        <w:rPr>
          <w:rFonts w:cs="Arial"/>
          <w:color w:val="auto"/>
        </w:rPr>
        <w:t xml:space="preserve">ECC.6.3.15.9.2 </w:t>
      </w:r>
      <w:r w:rsidRPr="00E76848">
        <w:rPr>
          <w:rFonts w:cs="Arial"/>
          <w:color w:val="auto"/>
        </w:rPr>
        <w:tab/>
      </w:r>
      <w:r w:rsidRPr="00E76848">
        <w:rPr>
          <w:rFonts w:cs="Arial"/>
          <w:color w:val="auto"/>
          <w:u w:val="single"/>
        </w:rPr>
        <w:t xml:space="preserve">Fault Ride Through requirements for Type C and Type D Synchronous Power Generating Modules and Type C and Type D Power Park </w:t>
      </w:r>
      <w:proofErr w:type="gramStart"/>
      <w:r w:rsidRPr="00E76848">
        <w:rPr>
          <w:rFonts w:cs="Arial"/>
          <w:color w:val="auto"/>
          <w:u w:val="single"/>
        </w:rPr>
        <w:t>Modules  and</w:t>
      </w:r>
      <w:proofErr w:type="gramEnd"/>
      <w:r w:rsidRPr="00E76848">
        <w:rPr>
          <w:rFonts w:cs="Arial"/>
          <w:color w:val="auto"/>
          <w:u w:val="single"/>
        </w:rPr>
        <w:t xml:space="preserve"> OTSDUW Plant and Apparatus subject to faults and voltage disturbances on the Onshore Transmission System in excess of 140ms</w:t>
      </w:r>
      <w:r w:rsidRPr="00E76848">
        <w:rPr>
          <w:rFonts w:cs="Arial"/>
          <w:color w:val="auto"/>
        </w:rPr>
        <w:tab/>
      </w:r>
    </w:p>
    <w:p w14:paraId="64CA8C08" w14:textId="77777777" w:rsidR="00F97344" w:rsidRPr="00E76848" w:rsidRDefault="00F97344" w:rsidP="00F97344">
      <w:pPr>
        <w:pStyle w:val="Level1Text"/>
        <w:tabs>
          <w:tab w:val="clear" w:pos="1418"/>
          <w:tab w:val="left" w:pos="1843"/>
        </w:tabs>
        <w:spacing w:after="0" w:line="240" w:lineRule="auto"/>
        <w:ind w:left="1701" w:hanging="1701"/>
        <w:rPr>
          <w:rFonts w:cs="Arial"/>
          <w:color w:val="auto"/>
        </w:rPr>
      </w:pPr>
    </w:p>
    <w:p w14:paraId="496B072A" w14:textId="77777777" w:rsidR="00F97344" w:rsidRPr="00E76848" w:rsidRDefault="00F97344" w:rsidP="00F97344">
      <w:pPr>
        <w:pStyle w:val="Level1Text"/>
        <w:tabs>
          <w:tab w:val="clear" w:pos="1418"/>
          <w:tab w:val="left" w:pos="1843"/>
        </w:tabs>
        <w:spacing w:after="0" w:line="240" w:lineRule="auto"/>
        <w:ind w:left="1701" w:hanging="1701"/>
        <w:rPr>
          <w:rFonts w:cs="Arial"/>
          <w:color w:val="auto"/>
          <w:u w:val="single"/>
        </w:rPr>
      </w:pPr>
      <w:r w:rsidRPr="00E76848">
        <w:rPr>
          <w:rFonts w:cs="Arial"/>
          <w:color w:val="auto"/>
        </w:rPr>
        <w:lastRenderedPageBreak/>
        <w:t>ECC.6.3.15.9.2.1</w:t>
      </w:r>
      <w:r w:rsidRPr="00E76848">
        <w:rPr>
          <w:rFonts w:cs="Arial"/>
          <w:color w:val="auto"/>
        </w:rPr>
        <w:tab/>
        <w:t xml:space="preserve">The </w:t>
      </w:r>
      <w:r w:rsidRPr="00E76848">
        <w:rPr>
          <w:rFonts w:cs="Arial"/>
          <w:b/>
          <w:color w:val="auto"/>
        </w:rPr>
        <w:t>Fault Ride Through</w:t>
      </w:r>
      <w:r w:rsidRPr="00E76848">
        <w:rPr>
          <w:rFonts w:cs="Arial"/>
          <w:color w:val="auto"/>
        </w:rPr>
        <w:t xml:space="preserve"> requirements for </w:t>
      </w:r>
      <w:r w:rsidRPr="00E76848">
        <w:rPr>
          <w:rFonts w:cs="Arial"/>
          <w:b/>
          <w:color w:val="auto"/>
        </w:rPr>
        <w:t xml:space="preserve">Type C </w:t>
      </w:r>
      <w:r w:rsidRPr="00E76848">
        <w:rPr>
          <w:rFonts w:cs="Arial"/>
          <w:color w:val="auto"/>
        </w:rPr>
        <w:t>and</w:t>
      </w:r>
      <w:r w:rsidRPr="00E76848">
        <w:rPr>
          <w:rFonts w:cs="Arial"/>
          <w:b/>
          <w:color w:val="auto"/>
        </w:rPr>
        <w:t xml:space="preserve"> Type D Synchronous Power Generating Modules </w:t>
      </w:r>
      <w:r w:rsidRPr="00E76848">
        <w:rPr>
          <w:rFonts w:cs="Arial"/>
          <w:color w:val="auto"/>
        </w:rPr>
        <w:t xml:space="preserve">subject to faults and voltage disturbances </w:t>
      </w:r>
      <w:r w:rsidRPr="00E76848">
        <w:rPr>
          <w:rFonts w:cs="Arial"/>
          <w:color w:val="auto"/>
          <w:u w:val="single"/>
        </w:rPr>
        <w:t xml:space="preserve">on the </w:t>
      </w:r>
      <w:r w:rsidRPr="00E76848">
        <w:rPr>
          <w:rFonts w:cs="Arial"/>
          <w:b/>
          <w:color w:val="auto"/>
          <w:u w:val="single"/>
        </w:rPr>
        <w:t>Onshore Transmission System</w:t>
      </w:r>
      <w:r w:rsidRPr="00E76848">
        <w:rPr>
          <w:rFonts w:cs="Arial"/>
          <w:color w:val="auto"/>
        </w:rPr>
        <w:t xml:space="preserve"> in excess of 140ms are defined in ECC.6.3.15.9.2.1(a) and the </w:t>
      </w:r>
      <w:r w:rsidRPr="00E76848">
        <w:rPr>
          <w:rFonts w:cs="Arial"/>
          <w:b/>
          <w:color w:val="auto"/>
        </w:rPr>
        <w:t>Fault Ride Through Requirements</w:t>
      </w:r>
      <w:r w:rsidRPr="00E76848">
        <w:rPr>
          <w:rFonts w:cs="Arial"/>
          <w:color w:val="auto"/>
        </w:rPr>
        <w:t xml:space="preserve"> </w:t>
      </w:r>
      <w:proofErr w:type="gramStart"/>
      <w:r w:rsidRPr="00E76848">
        <w:rPr>
          <w:rFonts w:cs="Arial"/>
          <w:color w:val="auto"/>
        </w:rPr>
        <w:t xml:space="preserve">for </w:t>
      </w:r>
      <w:r w:rsidRPr="00E76848">
        <w:rPr>
          <w:rFonts w:cs="Arial"/>
          <w:b/>
          <w:color w:val="auto"/>
        </w:rPr>
        <w:t xml:space="preserve"> Power</w:t>
      </w:r>
      <w:proofErr w:type="gramEnd"/>
      <w:r w:rsidRPr="00E76848">
        <w:rPr>
          <w:rFonts w:cs="Arial"/>
          <w:b/>
          <w:color w:val="auto"/>
        </w:rPr>
        <w:t xml:space="preserve"> Park Modules </w:t>
      </w:r>
      <w:r w:rsidRPr="00E76848">
        <w:rPr>
          <w:rFonts w:cs="Arial"/>
          <w:color w:val="auto"/>
        </w:rPr>
        <w:t>and</w:t>
      </w:r>
      <w:r w:rsidRPr="00E76848">
        <w:rPr>
          <w:rFonts w:cs="Arial"/>
          <w:b/>
          <w:color w:val="auto"/>
        </w:rPr>
        <w:t xml:space="preserve"> OTSDUW Plant and Apparatus </w:t>
      </w:r>
      <w:r w:rsidRPr="00E76848">
        <w:rPr>
          <w:rFonts w:cs="Arial"/>
          <w:color w:val="auto"/>
        </w:rPr>
        <w:t>subject to faults and voltage disturbances</w:t>
      </w:r>
      <w:r w:rsidRPr="00E76848">
        <w:rPr>
          <w:rFonts w:cs="Arial"/>
          <w:b/>
          <w:color w:val="auto"/>
        </w:rPr>
        <w:t xml:space="preserve"> </w:t>
      </w:r>
      <w:r w:rsidRPr="00E76848">
        <w:rPr>
          <w:rFonts w:cs="Arial"/>
          <w:color w:val="auto"/>
          <w:u w:val="single"/>
        </w:rPr>
        <w:t xml:space="preserve">on the </w:t>
      </w:r>
      <w:r w:rsidRPr="00E76848">
        <w:rPr>
          <w:rFonts w:cs="Arial"/>
          <w:b/>
          <w:color w:val="auto"/>
          <w:u w:val="single"/>
        </w:rPr>
        <w:t xml:space="preserve">Onshore Transmission System </w:t>
      </w:r>
      <w:r w:rsidRPr="00E76848">
        <w:rPr>
          <w:rFonts w:cs="Arial"/>
          <w:color w:val="auto"/>
          <w:u w:val="single"/>
        </w:rPr>
        <w:t>greater than 140ms in duration are defined in ECC.6.3.15.9.2.1(b).</w:t>
      </w:r>
    </w:p>
    <w:p w14:paraId="29FEC48E" w14:textId="77777777" w:rsidR="00F97344" w:rsidRPr="00E76848" w:rsidRDefault="00F97344" w:rsidP="00F97344">
      <w:pPr>
        <w:pStyle w:val="Level1Text"/>
        <w:tabs>
          <w:tab w:val="clear" w:pos="1418"/>
          <w:tab w:val="left" w:pos="1843"/>
        </w:tabs>
        <w:spacing w:after="0" w:line="240" w:lineRule="auto"/>
        <w:ind w:left="1701" w:hanging="1701"/>
        <w:jc w:val="left"/>
        <w:rPr>
          <w:rFonts w:cs="Arial"/>
          <w:color w:val="auto"/>
        </w:rPr>
      </w:pPr>
    </w:p>
    <w:p w14:paraId="2DC73D73" w14:textId="77777777" w:rsidR="00F97344" w:rsidRPr="00E76848" w:rsidRDefault="00F97344" w:rsidP="00F97344">
      <w:pPr>
        <w:spacing w:line="240" w:lineRule="auto"/>
        <w:ind w:left="1843" w:hanging="425"/>
        <w:jc w:val="both"/>
        <w:rPr>
          <w:rFonts w:cs="Arial"/>
        </w:rPr>
      </w:pPr>
      <w:r w:rsidRPr="00E76848">
        <w:rPr>
          <w:rFonts w:cs="Arial"/>
        </w:rPr>
        <w:t>(a)</w:t>
      </w:r>
      <w:r w:rsidRPr="00E76848">
        <w:rPr>
          <w:rFonts w:cs="Arial"/>
        </w:rPr>
        <w:tab/>
        <w:t>Requirements applicable to</w:t>
      </w:r>
      <w:r w:rsidRPr="00E76848">
        <w:rPr>
          <w:rFonts w:cs="Arial"/>
          <w:b/>
        </w:rPr>
        <w:t xml:space="preserve"> Synchronous Power Generating Modules </w:t>
      </w:r>
      <w:r w:rsidRPr="00E76848">
        <w:rPr>
          <w:rFonts w:cs="Arial"/>
        </w:rPr>
        <w:t>subject to</w:t>
      </w:r>
      <w:r w:rsidRPr="00E76848">
        <w:rPr>
          <w:rFonts w:cs="Arial"/>
          <w:b/>
        </w:rPr>
        <w:t xml:space="preserve"> </w:t>
      </w:r>
      <w:proofErr w:type="spellStart"/>
      <w:r w:rsidRPr="00E76848">
        <w:rPr>
          <w:rFonts w:cs="Arial"/>
          <w:b/>
        </w:rPr>
        <w:t>Supergrid</w:t>
      </w:r>
      <w:proofErr w:type="spellEnd"/>
      <w:r w:rsidRPr="00E76848">
        <w:rPr>
          <w:rFonts w:cs="Arial"/>
          <w:b/>
        </w:rPr>
        <w:t xml:space="preserve"> Voltage</w:t>
      </w:r>
      <w:r w:rsidRPr="00E76848">
        <w:rPr>
          <w:rFonts w:cs="Arial"/>
        </w:rPr>
        <w:t xml:space="preserve"> dips on the </w:t>
      </w:r>
      <w:r w:rsidRPr="00E76848">
        <w:rPr>
          <w:rFonts w:cs="Arial"/>
          <w:b/>
        </w:rPr>
        <w:t>Onshore Transmission System</w:t>
      </w:r>
      <w:r w:rsidRPr="00E76848">
        <w:rPr>
          <w:rFonts w:cs="Arial"/>
        </w:rPr>
        <w:t xml:space="preserve"> greater than 140ms in duration.</w:t>
      </w:r>
    </w:p>
    <w:p w14:paraId="4F8D31A7" w14:textId="77777777" w:rsidR="00F97344" w:rsidRPr="00E76848" w:rsidRDefault="00F97344" w:rsidP="00F97344">
      <w:pPr>
        <w:spacing w:line="240" w:lineRule="auto"/>
        <w:ind w:left="1843" w:hanging="425"/>
        <w:jc w:val="both"/>
        <w:rPr>
          <w:rFonts w:cs="Arial"/>
        </w:rPr>
      </w:pPr>
    </w:p>
    <w:p w14:paraId="76B6BB71" w14:textId="77777777" w:rsidR="00F97344" w:rsidRPr="00E76848" w:rsidRDefault="00F97344" w:rsidP="00F97344">
      <w:pPr>
        <w:pStyle w:val="Level2Text"/>
        <w:spacing w:after="0" w:line="240" w:lineRule="auto"/>
        <w:ind w:firstLine="0"/>
        <w:jc w:val="left"/>
        <w:rPr>
          <w:rFonts w:cs="Arial"/>
          <w:lang w:val="en-GB"/>
        </w:rPr>
      </w:pPr>
      <w:r w:rsidRPr="00E76848">
        <w:rPr>
          <w:rFonts w:cs="Arial"/>
          <w:lang w:val="en-GB"/>
        </w:rPr>
        <w:t>In addition to the requirements of ECC.6.3.15.1 – ECC.6.3.15.8 each</w:t>
      </w:r>
      <w:r w:rsidRPr="00E76848">
        <w:rPr>
          <w:rFonts w:cs="Arial"/>
          <w:b/>
          <w:lang w:val="en-GB"/>
        </w:rPr>
        <w:t xml:space="preserve"> Synchronous</w:t>
      </w:r>
      <w:r w:rsidRPr="00E76848">
        <w:rPr>
          <w:rFonts w:cs="Arial"/>
          <w:lang w:val="en-GB"/>
        </w:rPr>
        <w:t xml:space="preserve"> </w:t>
      </w:r>
      <w:r w:rsidRPr="00E76848">
        <w:rPr>
          <w:rFonts w:cs="Arial"/>
          <w:b/>
          <w:lang w:val="en-GB"/>
        </w:rPr>
        <w:t>Power</w:t>
      </w:r>
      <w:r w:rsidRPr="00E76848">
        <w:rPr>
          <w:rFonts w:cs="Arial"/>
          <w:lang w:val="en-GB"/>
        </w:rPr>
        <w:t xml:space="preserve"> </w:t>
      </w:r>
      <w:r w:rsidRPr="00E76848">
        <w:rPr>
          <w:rFonts w:cs="Arial"/>
          <w:b/>
          <w:lang w:val="en-GB"/>
        </w:rPr>
        <w:t>Generating Module</w:t>
      </w:r>
      <w:r w:rsidRPr="00E76848">
        <w:rPr>
          <w:rFonts w:cs="Arial"/>
          <w:lang w:val="en-GB"/>
        </w:rPr>
        <w:t xml:space="preserve"> shall: </w:t>
      </w:r>
    </w:p>
    <w:p w14:paraId="5B41CDD8" w14:textId="77777777" w:rsidR="00F97344" w:rsidRPr="00E76848" w:rsidRDefault="00F97344" w:rsidP="00F97344">
      <w:pPr>
        <w:pStyle w:val="Level2Text"/>
        <w:spacing w:after="0" w:line="240" w:lineRule="auto"/>
        <w:ind w:firstLine="0"/>
        <w:jc w:val="left"/>
        <w:rPr>
          <w:rFonts w:cs="Arial"/>
          <w:lang w:val="en-GB"/>
        </w:rPr>
      </w:pPr>
    </w:p>
    <w:p w14:paraId="0682B19C" w14:textId="77777777" w:rsidR="00F97344" w:rsidRPr="00E76848" w:rsidRDefault="00F97344" w:rsidP="00F97344">
      <w:pPr>
        <w:spacing w:line="240" w:lineRule="auto"/>
        <w:ind w:left="2268" w:hanging="425"/>
        <w:jc w:val="both"/>
        <w:rPr>
          <w:rFonts w:cs="Arial"/>
        </w:rPr>
      </w:pPr>
      <w:r w:rsidRPr="00E76848">
        <w:rPr>
          <w:rFonts w:cs="Arial"/>
        </w:rPr>
        <w:t>(</w:t>
      </w:r>
      <w:proofErr w:type="spellStart"/>
      <w:r w:rsidRPr="00E76848">
        <w:rPr>
          <w:rFonts w:cs="Arial"/>
        </w:rPr>
        <w:t>i</w:t>
      </w:r>
      <w:proofErr w:type="spellEnd"/>
      <w:r w:rsidRPr="00E76848">
        <w:rPr>
          <w:rFonts w:cs="Arial"/>
        </w:rPr>
        <w:t>)</w:t>
      </w:r>
      <w:r w:rsidRPr="00E76848">
        <w:rPr>
          <w:rFonts w:cs="Arial"/>
        </w:rPr>
        <w:tab/>
        <w:t xml:space="preserve">remain transiently stable and connected to the </w:t>
      </w:r>
      <w:r w:rsidRPr="00E76848">
        <w:rPr>
          <w:rFonts w:cs="Arial"/>
          <w:b/>
        </w:rPr>
        <w:t>System</w:t>
      </w:r>
      <w:r w:rsidRPr="00E76848">
        <w:rPr>
          <w:rFonts w:cs="Arial"/>
        </w:rPr>
        <w:t xml:space="preserve"> without tripping of any</w:t>
      </w:r>
      <w:r w:rsidRPr="00E76848">
        <w:rPr>
          <w:rFonts w:cs="Arial"/>
          <w:b/>
        </w:rPr>
        <w:t xml:space="preserve"> Synchronous</w:t>
      </w:r>
      <w:r w:rsidRPr="00E76848">
        <w:rPr>
          <w:rFonts w:cs="Arial"/>
        </w:rPr>
        <w:t xml:space="preserve"> </w:t>
      </w:r>
      <w:r w:rsidRPr="00E76848">
        <w:rPr>
          <w:rFonts w:cs="Arial"/>
          <w:b/>
        </w:rPr>
        <w:t>Power</w:t>
      </w:r>
      <w:r w:rsidRPr="00E76848">
        <w:rPr>
          <w:rFonts w:cs="Arial"/>
        </w:rPr>
        <w:t xml:space="preserve"> </w:t>
      </w:r>
      <w:r w:rsidRPr="00E76848">
        <w:rPr>
          <w:rFonts w:cs="Arial"/>
          <w:b/>
        </w:rPr>
        <w:t xml:space="preserve">Generating Module </w:t>
      </w:r>
      <w:r w:rsidRPr="00E76848">
        <w:rPr>
          <w:rFonts w:cs="Arial"/>
        </w:rPr>
        <w:t>for</w:t>
      </w:r>
      <w:r w:rsidRPr="00E76848">
        <w:rPr>
          <w:rFonts w:cs="Arial"/>
          <w:b/>
        </w:rPr>
        <w:t xml:space="preserve"> </w:t>
      </w:r>
      <w:r w:rsidRPr="00E76848">
        <w:rPr>
          <w:rFonts w:cs="Arial"/>
        </w:rPr>
        <w:t xml:space="preserve">balanced </w:t>
      </w:r>
      <w:proofErr w:type="spellStart"/>
      <w:r w:rsidRPr="00E76848">
        <w:rPr>
          <w:rFonts w:cs="Arial"/>
          <w:b/>
        </w:rPr>
        <w:t>Supergrid</w:t>
      </w:r>
      <w:proofErr w:type="spellEnd"/>
      <w:r w:rsidRPr="00E76848">
        <w:rPr>
          <w:rFonts w:cs="Arial"/>
          <w:b/>
        </w:rPr>
        <w:t xml:space="preserve"> Voltage</w:t>
      </w:r>
      <w:r w:rsidRPr="00E76848">
        <w:rPr>
          <w:rFonts w:cs="Arial"/>
        </w:rPr>
        <w:t xml:space="preserve"> dips and associated durations on the </w:t>
      </w:r>
      <w:r w:rsidRPr="00E76848">
        <w:rPr>
          <w:rFonts w:cs="Arial"/>
          <w:b/>
        </w:rPr>
        <w:t>Onshore Transmission System</w:t>
      </w:r>
      <w:r w:rsidRPr="00E76848">
        <w:rPr>
          <w:rFonts w:cs="Arial"/>
        </w:rPr>
        <w:t xml:space="preserve"> (which could be at the </w:t>
      </w:r>
      <w:r w:rsidRPr="00E76848">
        <w:rPr>
          <w:rFonts w:cs="Arial"/>
          <w:b/>
        </w:rPr>
        <w:t>Interface Point</w:t>
      </w:r>
      <w:r w:rsidRPr="00E76848">
        <w:rPr>
          <w:rFonts w:cs="Arial"/>
        </w:rPr>
        <w:t>) anywhere on or above the heavy black line shown in Figure ECC.6.3.15.9(a) Appendix 4 and Figures EA.4.3.2(a), (b) and (c) provide an explanation and illustrations of Figure ECC.6.3.15.9(a); and,</w:t>
      </w:r>
    </w:p>
    <w:p w14:paraId="5EE474DA" w14:textId="77777777" w:rsidR="00F97344" w:rsidRPr="00E76848" w:rsidRDefault="00F97344" w:rsidP="00F97344">
      <w:pPr>
        <w:pStyle w:val="Level2Text"/>
        <w:spacing w:after="0" w:line="240" w:lineRule="auto"/>
        <w:jc w:val="left"/>
        <w:rPr>
          <w:rFonts w:cs="Arial"/>
          <w:lang w:val="en-GB"/>
        </w:rPr>
      </w:pPr>
    </w:p>
    <w:p w14:paraId="7D63BE76" w14:textId="77777777" w:rsidR="00F97344" w:rsidRPr="00E76848" w:rsidRDefault="00F97344" w:rsidP="00F97344">
      <w:pPr>
        <w:pStyle w:val="Level2Text"/>
        <w:spacing w:after="0" w:line="240" w:lineRule="auto"/>
        <w:jc w:val="left"/>
        <w:rPr>
          <w:rFonts w:cs="Arial"/>
          <w:lang w:val="en-GB"/>
        </w:rPr>
      </w:pPr>
      <w:r w:rsidRPr="00E76848">
        <w:rPr>
          <w:rFonts w:cs="Arial"/>
          <w:noProof/>
          <w:snapToGrid/>
          <w:lang w:val="en-GB" w:eastAsia="en-GB"/>
        </w:rPr>
        <w:drawing>
          <wp:inline distT="0" distB="0" distL="0" distR="0" wp14:anchorId="394E4A83" wp14:editId="0B8D54E4">
            <wp:extent cx="4781550" cy="2952750"/>
            <wp:effectExtent l="0" t="0" r="0" b="0"/>
            <wp:docPr id="14376" name="Picture 1437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6" name="Picture 14376" descr="Ch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1550" cy="2952750"/>
                    </a:xfrm>
                    <a:prstGeom prst="rect">
                      <a:avLst/>
                    </a:prstGeom>
                    <a:noFill/>
                    <a:ln>
                      <a:noFill/>
                    </a:ln>
                  </pic:spPr>
                </pic:pic>
              </a:graphicData>
            </a:graphic>
          </wp:inline>
        </w:drawing>
      </w:r>
    </w:p>
    <w:p w14:paraId="768EAAF3" w14:textId="77777777" w:rsidR="00F97344" w:rsidRPr="00E76848" w:rsidRDefault="00F97344" w:rsidP="00F97344">
      <w:pPr>
        <w:pStyle w:val="Level3Text"/>
        <w:spacing w:after="0" w:line="240" w:lineRule="auto"/>
        <w:jc w:val="center"/>
        <w:rPr>
          <w:rFonts w:cs="Arial"/>
        </w:rPr>
      </w:pPr>
      <w:r w:rsidRPr="00E76848">
        <w:rPr>
          <w:rFonts w:cs="Arial"/>
        </w:rPr>
        <w:t xml:space="preserve">Figure ECC.6.3.15.9(a) </w:t>
      </w:r>
    </w:p>
    <w:p w14:paraId="5A4136AB" w14:textId="77777777" w:rsidR="00F97344" w:rsidRPr="00E76848" w:rsidRDefault="00F97344" w:rsidP="00F97344">
      <w:pPr>
        <w:pStyle w:val="Level3Text"/>
        <w:spacing w:after="0" w:line="240" w:lineRule="auto"/>
        <w:jc w:val="left"/>
        <w:rPr>
          <w:rFonts w:cs="Arial"/>
        </w:rPr>
      </w:pPr>
    </w:p>
    <w:p w14:paraId="12DB2AD8" w14:textId="77777777" w:rsidR="00F97344" w:rsidRDefault="00F97344" w:rsidP="00F97344">
      <w:pPr>
        <w:pStyle w:val="Level2Text"/>
        <w:tabs>
          <w:tab w:val="clear" w:pos="1843"/>
          <w:tab w:val="left" w:pos="2268"/>
        </w:tabs>
        <w:spacing w:after="0" w:line="240" w:lineRule="auto"/>
        <w:ind w:left="2268"/>
        <w:rPr>
          <w:rFonts w:cs="Arial"/>
        </w:rPr>
      </w:pPr>
      <w:r w:rsidRPr="00E76848">
        <w:rPr>
          <w:rFonts w:cs="Arial"/>
        </w:rPr>
        <w:t>(ii)</w:t>
      </w:r>
      <w:r w:rsidRPr="00E76848">
        <w:rPr>
          <w:rFonts w:cs="Arial"/>
        </w:rPr>
        <w:tab/>
        <w:t xml:space="preserve">provide </w:t>
      </w:r>
      <w:r w:rsidRPr="00E76848">
        <w:rPr>
          <w:rFonts w:cs="Arial"/>
          <w:b/>
        </w:rPr>
        <w:t xml:space="preserve">Active Power </w:t>
      </w:r>
      <w:r w:rsidRPr="00E76848">
        <w:rPr>
          <w:rFonts w:cs="Arial"/>
        </w:rPr>
        <w:t xml:space="preserve">output at the </w:t>
      </w:r>
      <w:r w:rsidRPr="00E76848">
        <w:rPr>
          <w:rFonts w:cs="Arial"/>
          <w:b/>
        </w:rPr>
        <w:t>Grid Entry Point</w:t>
      </w:r>
      <w:r w:rsidRPr="00E76848">
        <w:rPr>
          <w:rFonts w:cs="Arial"/>
        </w:rPr>
        <w:t xml:space="preserve">, during </w:t>
      </w:r>
      <w:proofErr w:type="spellStart"/>
      <w:r w:rsidRPr="00E76848">
        <w:rPr>
          <w:rFonts w:cs="Arial"/>
          <w:b/>
        </w:rPr>
        <w:t>Supergrid</w:t>
      </w:r>
      <w:proofErr w:type="spellEnd"/>
      <w:r w:rsidRPr="00E76848">
        <w:rPr>
          <w:rFonts w:cs="Arial"/>
          <w:b/>
        </w:rPr>
        <w:t xml:space="preserve"> Voltage</w:t>
      </w:r>
      <w:r w:rsidRPr="00E76848">
        <w:rPr>
          <w:rFonts w:cs="Arial"/>
        </w:rPr>
        <w:t xml:space="preserve"> dips on the </w:t>
      </w:r>
      <w:r w:rsidRPr="00E76848">
        <w:rPr>
          <w:rFonts w:cs="Arial"/>
          <w:b/>
        </w:rPr>
        <w:t>Onshore Transmission System</w:t>
      </w:r>
      <w:r w:rsidRPr="00E76848">
        <w:rPr>
          <w:rFonts w:cs="Arial"/>
        </w:rPr>
        <w:t xml:space="preserve"> as described in Figure ECC.6.3.15.9(a), at least in proportion to the retained balanced voltage at the</w:t>
      </w:r>
      <w:r w:rsidRPr="00E76848">
        <w:rPr>
          <w:rFonts w:cs="Arial"/>
          <w:b/>
        </w:rPr>
        <w:t xml:space="preserve"> Onshore Grid Entry Point </w:t>
      </w:r>
      <w:r w:rsidRPr="00E76848">
        <w:rPr>
          <w:rFonts w:cs="Arial"/>
        </w:rPr>
        <w:t>(for</w:t>
      </w:r>
      <w:r w:rsidRPr="00E76848">
        <w:rPr>
          <w:rFonts w:cs="Arial"/>
          <w:b/>
        </w:rPr>
        <w:t xml:space="preserve"> Onshore Synchronous Power Generating Modules) </w:t>
      </w:r>
      <w:r w:rsidRPr="00E76848">
        <w:rPr>
          <w:rFonts w:cs="Arial"/>
        </w:rPr>
        <w:t>or</w:t>
      </w:r>
      <w:r w:rsidRPr="00E76848">
        <w:rPr>
          <w:rFonts w:cs="Arial"/>
          <w:b/>
        </w:rPr>
        <w:t xml:space="preserve"> Interface Point </w:t>
      </w:r>
      <w:r w:rsidRPr="00E76848">
        <w:rPr>
          <w:rFonts w:cs="Arial"/>
        </w:rPr>
        <w:t>(for</w:t>
      </w:r>
      <w:r w:rsidRPr="00E76848">
        <w:rPr>
          <w:rFonts w:cs="Arial"/>
          <w:b/>
        </w:rPr>
        <w:t xml:space="preserve"> Offshore Synchronous Power Generating Modules</w:t>
      </w:r>
      <w:r w:rsidRPr="00E76848">
        <w:rPr>
          <w:rFonts w:cs="Arial"/>
        </w:rPr>
        <w:t>)</w:t>
      </w:r>
      <w:r w:rsidRPr="00E76848">
        <w:rPr>
          <w:rFonts w:cs="Arial"/>
          <w:b/>
        </w:rPr>
        <w:t xml:space="preserve"> </w:t>
      </w:r>
      <w:r w:rsidRPr="00E76848">
        <w:rPr>
          <w:rFonts w:cs="Arial"/>
        </w:rPr>
        <w:t>(or the</w:t>
      </w:r>
      <w:r w:rsidRPr="00E76848">
        <w:rPr>
          <w:rFonts w:cs="Arial"/>
          <w:b/>
        </w:rPr>
        <w:t xml:space="preserve"> </w:t>
      </w:r>
      <w:r w:rsidRPr="00E76848">
        <w:rPr>
          <w:rFonts w:cs="Arial"/>
        </w:rPr>
        <w:t>retained balanced voltage at the</w:t>
      </w:r>
      <w:r w:rsidRPr="00E76848">
        <w:rPr>
          <w:rFonts w:cs="Arial"/>
          <w:b/>
        </w:rPr>
        <w:t xml:space="preserve"> User System Entry Point </w:t>
      </w:r>
      <w:r w:rsidRPr="00E76848">
        <w:rPr>
          <w:rFonts w:cs="Arial"/>
        </w:rPr>
        <w:t xml:space="preserve">if </w:t>
      </w:r>
      <w:r w:rsidRPr="00E76848">
        <w:rPr>
          <w:rFonts w:cs="Arial"/>
          <w:b/>
        </w:rPr>
        <w:t>Embedded</w:t>
      </w:r>
      <w:r w:rsidRPr="00E76848">
        <w:rPr>
          <w:rFonts w:cs="Arial"/>
        </w:rPr>
        <w:t xml:space="preserve">) and shall </w:t>
      </w:r>
      <w:r w:rsidRPr="008827AF">
        <w:rPr>
          <w:strike/>
          <w:color w:val="FF0000"/>
        </w:rPr>
        <w:t>generate maximum reactive current</w:t>
      </w:r>
      <w:r w:rsidRPr="008827AF">
        <w:rPr>
          <w:color w:val="FF0000"/>
        </w:rPr>
        <w:t xml:space="preserve"> </w:t>
      </w:r>
      <w:r w:rsidRPr="00696AB7">
        <w:rPr>
          <w:color w:val="FF0000"/>
        </w:rPr>
        <w:t>inject a reactive current above the heavy black line shown in Figure ECC.6.3.15.9(b)</w:t>
      </w:r>
      <w:r w:rsidRPr="00696AB7">
        <w:rPr>
          <w:rFonts w:cstheme="minorHAnsi"/>
          <w:color w:val="FF0000"/>
          <w:u w:val="single"/>
        </w:rPr>
        <w:t xml:space="preserve"> </w:t>
      </w:r>
      <w:r w:rsidRPr="00696AB7">
        <w:rPr>
          <w:rFonts w:cs="Arial"/>
          <w:color w:val="FF0000"/>
        </w:rPr>
        <w:t xml:space="preserve"> </w:t>
      </w:r>
      <w:r w:rsidRPr="00E76848">
        <w:rPr>
          <w:rFonts w:cs="Arial"/>
        </w:rPr>
        <w:t xml:space="preserve">(where the voltage at the </w:t>
      </w:r>
      <w:r w:rsidRPr="00E76848">
        <w:rPr>
          <w:rFonts w:cs="Arial"/>
          <w:b/>
        </w:rPr>
        <w:t>Grid Entry Point</w:t>
      </w:r>
      <w:r w:rsidRPr="00E76848">
        <w:rPr>
          <w:rFonts w:cs="Arial"/>
          <w:b/>
          <w:bCs/>
        </w:rPr>
        <w:t xml:space="preserve"> </w:t>
      </w:r>
      <w:r w:rsidRPr="00E76848">
        <w:rPr>
          <w:rFonts w:cs="Arial"/>
        </w:rPr>
        <w:t>is outside the limits specified in ECC.6.1.4) without exceeding the transient rating limits of the</w:t>
      </w:r>
      <w:r w:rsidRPr="00E76848">
        <w:rPr>
          <w:rFonts w:cs="Arial"/>
          <w:b/>
        </w:rPr>
        <w:t xml:space="preserve"> Synchronous</w:t>
      </w:r>
      <w:r w:rsidRPr="00E76848">
        <w:rPr>
          <w:rFonts w:cs="Arial"/>
        </w:rPr>
        <w:t xml:space="preserve"> </w:t>
      </w:r>
      <w:r w:rsidRPr="00E76848">
        <w:rPr>
          <w:rFonts w:cs="Arial"/>
          <w:b/>
        </w:rPr>
        <w:t>Power</w:t>
      </w:r>
      <w:r w:rsidRPr="00E76848">
        <w:rPr>
          <w:rFonts w:cs="Arial"/>
        </w:rPr>
        <w:t xml:space="preserve"> </w:t>
      </w:r>
      <w:r w:rsidRPr="00E76848">
        <w:rPr>
          <w:rFonts w:cs="Arial"/>
          <w:b/>
        </w:rPr>
        <w:t xml:space="preserve">Generating Module </w:t>
      </w:r>
      <w:r w:rsidRPr="00E76848">
        <w:rPr>
          <w:rFonts w:cs="Arial"/>
        </w:rPr>
        <w:t>and,</w:t>
      </w:r>
    </w:p>
    <w:p w14:paraId="7D076972" w14:textId="77777777" w:rsidR="00F97344" w:rsidRDefault="00F97344" w:rsidP="00F97344">
      <w:pPr>
        <w:pStyle w:val="Level2Text"/>
        <w:tabs>
          <w:tab w:val="clear" w:pos="1843"/>
          <w:tab w:val="left" w:pos="2268"/>
        </w:tabs>
        <w:spacing w:after="0" w:line="240" w:lineRule="auto"/>
        <w:ind w:left="2268"/>
        <w:rPr>
          <w:rFonts w:cs="Arial"/>
        </w:rPr>
      </w:pPr>
    </w:p>
    <w:p w14:paraId="20653779" w14:textId="77777777" w:rsidR="00F97344" w:rsidRDefault="00F97344" w:rsidP="00F97344">
      <w:pPr>
        <w:pStyle w:val="Level3Text"/>
      </w:pPr>
      <w:r>
        <w:rPr>
          <w:noProof/>
        </w:rPr>
        <w:lastRenderedPageBreak/>
        <w:drawing>
          <wp:inline distT="0" distB="0" distL="0" distR="0" wp14:anchorId="47FE6560" wp14:editId="0583F6B6">
            <wp:extent cx="4115883" cy="2910667"/>
            <wp:effectExtent l="0" t="0" r="0" b="4445"/>
            <wp:docPr id="13" name="Picture 13"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130880" cy="2921273"/>
                    </a:xfrm>
                    <a:prstGeom prst="rect">
                      <a:avLst/>
                    </a:prstGeom>
                  </pic:spPr>
                </pic:pic>
              </a:graphicData>
            </a:graphic>
          </wp:inline>
        </w:drawing>
      </w:r>
    </w:p>
    <w:p w14:paraId="660DD693" w14:textId="77777777" w:rsidR="00F97344" w:rsidRPr="008827AF" w:rsidRDefault="00F97344" w:rsidP="00F97344">
      <w:pPr>
        <w:pStyle w:val="Level3Text"/>
        <w:rPr>
          <w:color w:val="FF0000"/>
        </w:rPr>
      </w:pPr>
      <w:r w:rsidRPr="008827AF">
        <w:rPr>
          <w:color w:val="FF0000"/>
        </w:rPr>
        <w:t>Figure ECC.6.3.15.9(b)</w:t>
      </w:r>
    </w:p>
    <w:p w14:paraId="3BEDB964" w14:textId="77777777" w:rsidR="00F97344" w:rsidRPr="00E76848" w:rsidRDefault="00F97344" w:rsidP="00F97344">
      <w:pPr>
        <w:pStyle w:val="Level2Text"/>
        <w:tabs>
          <w:tab w:val="clear" w:pos="1843"/>
          <w:tab w:val="left" w:pos="2268"/>
        </w:tabs>
        <w:spacing w:after="0" w:line="240" w:lineRule="auto"/>
        <w:ind w:left="2268"/>
        <w:rPr>
          <w:rFonts w:cs="Arial"/>
        </w:rPr>
      </w:pPr>
    </w:p>
    <w:p w14:paraId="29EE1210" w14:textId="77777777" w:rsidR="00F97344" w:rsidRPr="00E76848" w:rsidRDefault="00F97344" w:rsidP="00F97344">
      <w:pPr>
        <w:pStyle w:val="Level3Text"/>
        <w:spacing w:after="0" w:line="240" w:lineRule="auto"/>
        <w:jc w:val="left"/>
        <w:rPr>
          <w:rFonts w:cs="Arial"/>
        </w:rPr>
      </w:pPr>
      <w:r w:rsidRPr="00E76848">
        <w:rPr>
          <w:rFonts w:cs="Arial"/>
        </w:rPr>
        <w:t>(iii)</w:t>
      </w:r>
      <w:r w:rsidRPr="00E76848">
        <w:rPr>
          <w:rFonts w:cs="Arial"/>
        </w:rPr>
        <w:tab/>
        <w:t>restore</w:t>
      </w:r>
      <w:r w:rsidRPr="00E76848">
        <w:rPr>
          <w:rFonts w:cs="Arial"/>
          <w:b/>
        </w:rPr>
        <w:t xml:space="preserve"> Active Power</w:t>
      </w:r>
      <w:r w:rsidRPr="00E76848">
        <w:rPr>
          <w:rFonts w:cs="Arial"/>
        </w:rPr>
        <w:t xml:space="preserve"> output following </w:t>
      </w:r>
      <w:proofErr w:type="spellStart"/>
      <w:r w:rsidRPr="00E76848">
        <w:rPr>
          <w:rFonts w:cs="Arial"/>
          <w:b/>
        </w:rPr>
        <w:t>Supergrid</w:t>
      </w:r>
      <w:proofErr w:type="spellEnd"/>
      <w:r w:rsidRPr="00E76848">
        <w:rPr>
          <w:rFonts w:cs="Arial"/>
          <w:b/>
        </w:rPr>
        <w:t xml:space="preserve"> Voltage</w:t>
      </w:r>
      <w:r w:rsidRPr="00E76848">
        <w:rPr>
          <w:rFonts w:cs="Arial"/>
        </w:rPr>
        <w:t xml:space="preserve"> dips on the </w:t>
      </w:r>
      <w:r w:rsidRPr="00E76848">
        <w:rPr>
          <w:rFonts w:cs="Arial"/>
          <w:b/>
        </w:rPr>
        <w:t>Onshore Transmission System</w:t>
      </w:r>
      <w:r w:rsidRPr="00E76848">
        <w:rPr>
          <w:rFonts w:cs="Arial"/>
        </w:rPr>
        <w:t xml:space="preserve"> as described in Figure ECC.6.3.15.9(a), within 1 second of restoration of</w:t>
      </w:r>
      <w:r w:rsidRPr="00E76848">
        <w:rPr>
          <w:rFonts w:cs="Arial"/>
          <w:b/>
        </w:rPr>
        <w:t xml:space="preserve"> </w:t>
      </w:r>
      <w:r w:rsidRPr="00E76848">
        <w:rPr>
          <w:rFonts w:cs="Arial"/>
        </w:rPr>
        <w:t>the</w:t>
      </w:r>
      <w:r w:rsidRPr="00E76848">
        <w:rPr>
          <w:rFonts w:cs="Arial"/>
          <w:b/>
        </w:rPr>
        <w:t xml:space="preserve"> </w:t>
      </w:r>
      <w:r w:rsidRPr="00E76848">
        <w:rPr>
          <w:rFonts w:cs="Arial"/>
        </w:rPr>
        <w:t>voltage to 1.0pu of the nominal voltage at the:</w:t>
      </w:r>
    </w:p>
    <w:p w14:paraId="2D37B665" w14:textId="77777777" w:rsidR="00F97344" w:rsidRPr="00E76848" w:rsidRDefault="00F97344" w:rsidP="00F97344">
      <w:pPr>
        <w:pStyle w:val="Level3Text"/>
        <w:spacing w:after="0" w:line="240" w:lineRule="auto"/>
        <w:jc w:val="left"/>
        <w:rPr>
          <w:rFonts w:cs="Arial"/>
        </w:rPr>
      </w:pPr>
    </w:p>
    <w:p w14:paraId="4D5D1E93" w14:textId="77777777" w:rsidR="00F97344" w:rsidRPr="00E76848" w:rsidRDefault="00F97344" w:rsidP="00F97344">
      <w:pPr>
        <w:pStyle w:val="Level4"/>
        <w:spacing w:after="0" w:line="240" w:lineRule="auto"/>
        <w:jc w:val="left"/>
        <w:rPr>
          <w:rFonts w:cs="Arial"/>
        </w:rPr>
      </w:pPr>
      <w:r w:rsidRPr="00E76848">
        <w:rPr>
          <w:rFonts w:cs="Arial"/>
        </w:rPr>
        <w:tab/>
      </w:r>
      <w:r w:rsidRPr="00E76848">
        <w:rPr>
          <w:rFonts w:cs="Arial"/>
          <w:b/>
        </w:rPr>
        <w:t>Onshore</w:t>
      </w:r>
      <w:r w:rsidRPr="00E76848">
        <w:rPr>
          <w:rFonts w:cs="Arial"/>
        </w:rPr>
        <w:t xml:space="preserve"> </w:t>
      </w:r>
      <w:r w:rsidRPr="00E76848">
        <w:rPr>
          <w:rFonts w:cs="Arial"/>
          <w:b/>
        </w:rPr>
        <w:t>Grid Entry Point</w:t>
      </w:r>
      <w:r w:rsidRPr="00E76848">
        <w:rPr>
          <w:rFonts w:cs="Arial"/>
        </w:rPr>
        <w:t xml:space="preserve"> for directly connected </w:t>
      </w:r>
      <w:r w:rsidRPr="00E76848">
        <w:rPr>
          <w:rFonts w:cs="Arial"/>
          <w:b/>
        </w:rPr>
        <w:t>Onshore</w:t>
      </w:r>
      <w:r w:rsidRPr="00E76848">
        <w:rPr>
          <w:rFonts w:cs="Arial"/>
        </w:rPr>
        <w:t xml:space="preserve"> </w:t>
      </w:r>
      <w:r w:rsidRPr="00E76848">
        <w:rPr>
          <w:rFonts w:cs="Arial"/>
          <w:b/>
        </w:rPr>
        <w:t>Synchronous</w:t>
      </w:r>
      <w:r w:rsidRPr="00E76848">
        <w:rPr>
          <w:rFonts w:cs="Arial"/>
        </w:rPr>
        <w:t xml:space="preserve"> </w:t>
      </w:r>
      <w:r w:rsidRPr="00E76848">
        <w:rPr>
          <w:rFonts w:cs="Arial"/>
          <w:b/>
        </w:rPr>
        <w:t>Power</w:t>
      </w:r>
      <w:r w:rsidRPr="00E76848">
        <w:rPr>
          <w:rFonts w:cs="Arial"/>
        </w:rPr>
        <w:t xml:space="preserve"> </w:t>
      </w:r>
      <w:r w:rsidRPr="00E76848">
        <w:rPr>
          <w:rFonts w:cs="Arial"/>
          <w:b/>
        </w:rPr>
        <w:t>Generating</w:t>
      </w:r>
      <w:r w:rsidRPr="00E76848">
        <w:rPr>
          <w:rFonts w:cs="Arial"/>
        </w:rPr>
        <w:t xml:space="preserve"> </w:t>
      </w:r>
      <w:r w:rsidRPr="00E76848">
        <w:rPr>
          <w:rFonts w:cs="Arial"/>
          <w:b/>
        </w:rPr>
        <w:t>Modules</w:t>
      </w:r>
      <w:r w:rsidRPr="00E76848">
        <w:rPr>
          <w:rFonts w:cs="Arial"/>
        </w:rPr>
        <w:t xml:space="preserve"> or,</w:t>
      </w:r>
    </w:p>
    <w:p w14:paraId="086ADE19" w14:textId="77777777" w:rsidR="00F97344" w:rsidRPr="00E76848" w:rsidRDefault="00F97344" w:rsidP="00F97344">
      <w:pPr>
        <w:pStyle w:val="Level4"/>
        <w:spacing w:after="0" w:line="240" w:lineRule="auto"/>
        <w:jc w:val="left"/>
        <w:rPr>
          <w:rFonts w:cs="Arial"/>
        </w:rPr>
      </w:pPr>
      <w:r w:rsidRPr="00E76848">
        <w:rPr>
          <w:rFonts w:cs="Arial"/>
        </w:rPr>
        <w:t xml:space="preserve"> </w:t>
      </w:r>
    </w:p>
    <w:p w14:paraId="06D71FC1" w14:textId="77777777" w:rsidR="00F97344" w:rsidRPr="00E76848" w:rsidRDefault="00F97344" w:rsidP="00F97344">
      <w:pPr>
        <w:pStyle w:val="Level4"/>
        <w:spacing w:after="0" w:line="240" w:lineRule="auto"/>
        <w:jc w:val="left"/>
        <w:rPr>
          <w:rFonts w:cs="Arial"/>
          <w:b/>
          <w:strike/>
        </w:rPr>
      </w:pPr>
      <w:r w:rsidRPr="00E76848">
        <w:rPr>
          <w:rFonts w:cs="Arial"/>
          <w:b/>
        </w:rPr>
        <w:tab/>
        <w:t xml:space="preserve">Interface Point </w:t>
      </w:r>
      <w:r w:rsidRPr="00E76848">
        <w:rPr>
          <w:rFonts w:cs="Arial"/>
        </w:rPr>
        <w:t>for</w:t>
      </w:r>
      <w:r w:rsidRPr="00E76848">
        <w:rPr>
          <w:rFonts w:cs="Arial"/>
          <w:b/>
        </w:rPr>
        <w:t xml:space="preserve"> Offshore Synchronous Power Generating Modules</w:t>
      </w:r>
    </w:p>
    <w:p w14:paraId="05E9EB36" w14:textId="77777777" w:rsidR="00F97344" w:rsidRPr="00E76848" w:rsidRDefault="00F97344" w:rsidP="00F97344">
      <w:pPr>
        <w:pStyle w:val="Level4"/>
        <w:spacing w:after="0" w:line="240" w:lineRule="auto"/>
        <w:jc w:val="left"/>
        <w:rPr>
          <w:rFonts w:cs="Arial"/>
          <w:b/>
        </w:rPr>
      </w:pPr>
      <w:r w:rsidRPr="00E76848">
        <w:rPr>
          <w:rFonts w:cs="Arial"/>
          <w:b/>
        </w:rPr>
        <w:tab/>
      </w:r>
      <w:r w:rsidRPr="00E76848">
        <w:rPr>
          <w:rFonts w:cs="Arial"/>
        </w:rPr>
        <w:t xml:space="preserve"> or,</w:t>
      </w:r>
      <w:r w:rsidRPr="00E76848">
        <w:rPr>
          <w:rFonts w:cs="Arial"/>
          <w:b/>
        </w:rPr>
        <w:t xml:space="preserve"> </w:t>
      </w:r>
    </w:p>
    <w:p w14:paraId="79F11DA7" w14:textId="77777777" w:rsidR="00F97344" w:rsidRPr="00E76848" w:rsidRDefault="00F97344" w:rsidP="00F97344">
      <w:pPr>
        <w:pStyle w:val="Level4"/>
        <w:spacing w:after="0" w:line="240" w:lineRule="auto"/>
        <w:rPr>
          <w:rFonts w:cs="Arial"/>
          <w:b/>
        </w:rPr>
      </w:pPr>
      <w:r w:rsidRPr="00E76848">
        <w:rPr>
          <w:rFonts w:cs="Arial"/>
        </w:rPr>
        <w:tab/>
      </w:r>
      <w:r w:rsidRPr="00E76848">
        <w:rPr>
          <w:rFonts w:cs="Arial"/>
          <w:b/>
        </w:rPr>
        <w:t>User</w:t>
      </w:r>
      <w:r w:rsidRPr="00E76848">
        <w:rPr>
          <w:rFonts w:cs="Arial"/>
        </w:rPr>
        <w:t xml:space="preserve"> </w:t>
      </w:r>
      <w:r w:rsidRPr="00E76848">
        <w:rPr>
          <w:rFonts w:cs="Arial"/>
          <w:b/>
        </w:rPr>
        <w:t>System</w:t>
      </w:r>
      <w:r w:rsidRPr="00E76848">
        <w:rPr>
          <w:rFonts w:cs="Arial"/>
        </w:rPr>
        <w:t xml:space="preserve"> </w:t>
      </w:r>
      <w:r w:rsidRPr="00E76848">
        <w:rPr>
          <w:rFonts w:cs="Arial"/>
          <w:b/>
        </w:rPr>
        <w:t>Entry Point</w:t>
      </w:r>
      <w:r w:rsidRPr="00E76848">
        <w:rPr>
          <w:rFonts w:cs="Arial"/>
        </w:rPr>
        <w:t xml:space="preserve"> for </w:t>
      </w:r>
      <w:r w:rsidRPr="00E76848">
        <w:rPr>
          <w:rFonts w:cs="Arial"/>
          <w:b/>
        </w:rPr>
        <w:t xml:space="preserve">Embedded Onshore Synchronous Power Generating Modules </w:t>
      </w:r>
    </w:p>
    <w:p w14:paraId="320B81DC" w14:textId="77777777" w:rsidR="00F97344" w:rsidRPr="00E76848" w:rsidRDefault="00F97344" w:rsidP="00F97344">
      <w:pPr>
        <w:pStyle w:val="Level4"/>
        <w:spacing w:after="0" w:line="240" w:lineRule="auto"/>
        <w:rPr>
          <w:rFonts w:cs="Arial"/>
        </w:rPr>
      </w:pPr>
      <w:r w:rsidRPr="00E76848">
        <w:rPr>
          <w:rFonts w:cs="Arial"/>
          <w:b/>
        </w:rPr>
        <w:tab/>
      </w:r>
      <w:r w:rsidRPr="00E76848">
        <w:rPr>
          <w:rFonts w:cs="Arial"/>
        </w:rPr>
        <w:t>or,</w:t>
      </w:r>
    </w:p>
    <w:p w14:paraId="7E81A7DD" w14:textId="77777777" w:rsidR="00F97344" w:rsidRPr="00E76848" w:rsidRDefault="00F97344" w:rsidP="00F97344">
      <w:pPr>
        <w:pStyle w:val="Level4"/>
        <w:spacing w:after="0" w:line="240" w:lineRule="auto"/>
        <w:rPr>
          <w:rFonts w:cs="Arial"/>
          <w:b/>
          <w:strike/>
        </w:rPr>
      </w:pPr>
      <w:r w:rsidRPr="00E76848">
        <w:rPr>
          <w:rFonts w:cs="Arial"/>
        </w:rPr>
        <w:tab/>
      </w:r>
      <w:r w:rsidRPr="00E76848">
        <w:rPr>
          <w:rFonts w:cs="Arial"/>
          <w:b/>
        </w:rPr>
        <w:t>User</w:t>
      </w:r>
      <w:r w:rsidRPr="00E76848">
        <w:rPr>
          <w:rFonts w:cs="Arial"/>
        </w:rPr>
        <w:t xml:space="preserve"> </w:t>
      </w:r>
      <w:r w:rsidRPr="00E76848">
        <w:rPr>
          <w:rFonts w:cs="Arial"/>
          <w:b/>
        </w:rPr>
        <w:t>System</w:t>
      </w:r>
      <w:r w:rsidRPr="00E76848">
        <w:rPr>
          <w:rFonts w:cs="Arial"/>
        </w:rPr>
        <w:t xml:space="preserve"> </w:t>
      </w:r>
      <w:r w:rsidRPr="00E76848">
        <w:rPr>
          <w:rFonts w:cs="Arial"/>
          <w:b/>
        </w:rPr>
        <w:t>Entry Point</w:t>
      </w:r>
      <w:r w:rsidRPr="00E76848">
        <w:rPr>
          <w:rFonts w:cs="Arial"/>
        </w:rPr>
        <w:t xml:space="preserve"> for </w:t>
      </w:r>
      <w:r w:rsidRPr="00E76848">
        <w:rPr>
          <w:rFonts w:cs="Arial"/>
          <w:b/>
        </w:rPr>
        <w:t xml:space="preserve">Embedded Medium Power Stations </w:t>
      </w:r>
      <w:r w:rsidRPr="00E76848">
        <w:rPr>
          <w:rFonts w:cs="Arial"/>
        </w:rPr>
        <w:t xml:space="preserve">not subject to a </w:t>
      </w:r>
      <w:r w:rsidRPr="00E76848">
        <w:rPr>
          <w:rFonts w:cs="Arial"/>
          <w:b/>
        </w:rPr>
        <w:t>Bilateral Agreement</w:t>
      </w:r>
      <w:r w:rsidRPr="00E76848">
        <w:rPr>
          <w:rFonts w:cs="Arial"/>
        </w:rPr>
        <w:t xml:space="preserve"> which comprise</w:t>
      </w:r>
      <w:r w:rsidRPr="00E76848">
        <w:rPr>
          <w:rFonts w:cs="Arial"/>
          <w:b/>
        </w:rPr>
        <w:t xml:space="preserve"> Synchronous Generating Units </w:t>
      </w:r>
      <w:r w:rsidRPr="00E76848">
        <w:rPr>
          <w:rFonts w:cs="Arial"/>
        </w:rPr>
        <w:t>and</w:t>
      </w:r>
      <w:r w:rsidRPr="00E76848">
        <w:rPr>
          <w:rFonts w:cs="Arial"/>
          <w:b/>
        </w:rPr>
        <w:t xml:space="preserve"> </w:t>
      </w:r>
      <w:r w:rsidRPr="00E76848">
        <w:rPr>
          <w:rFonts w:cs="Arial"/>
        </w:rPr>
        <w:t xml:space="preserve">with an </w:t>
      </w:r>
      <w:r w:rsidRPr="00E76848">
        <w:rPr>
          <w:rFonts w:cs="Arial"/>
          <w:b/>
        </w:rPr>
        <w:t>Onshore User System Entry Point</w:t>
      </w:r>
      <w:r w:rsidRPr="00E76848">
        <w:rPr>
          <w:rFonts w:cs="Arial"/>
        </w:rPr>
        <w:t xml:space="preserve"> (irrespective of whether they are located </w:t>
      </w:r>
      <w:r w:rsidRPr="00E76848">
        <w:rPr>
          <w:rFonts w:cs="Arial"/>
          <w:b/>
        </w:rPr>
        <w:t>Onshore</w:t>
      </w:r>
      <w:r w:rsidRPr="00E76848">
        <w:rPr>
          <w:rFonts w:cs="Arial"/>
        </w:rPr>
        <w:t xml:space="preserve"> or </w:t>
      </w:r>
      <w:r w:rsidRPr="00E76848">
        <w:rPr>
          <w:rFonts w:cs="Arial"/>
          <w:b/>
        </w:rPr>
        <w:t>Offshore</w:t>
      </w:r>
      <w:r w:rsidRPr="00E76848">
        <w:rPr>
          <w:rFonts w:cs="Arial"/>
        </w:rPr>
        <w:t>)</w:t>
      </w:r>
      <w:r w:rsidRPr="00E76848">
        <w:rPr>
          <w:rFonts w:cs="Arial"/>
          <w:strike/>
        </w:rPr>
        <w:t xml:space="preserve"> </w:t>
      </w:r>
      <w:r w:rsidRPr="00E76848">
        <w:rPr>
          <w:rFonts w:cs="Arial"/>
          <w:b/>
          <w:strike/>
        </w:rPr>
        <w:t xml:space="preserve"> </w:t>
      </w:r>
    </w:p>
    <w:p w14:paraId="4F11CC69" w14:textId="77777777" w:rsidR="00F97344" w:rsidRPr="00E76848" w:rsidRDefault="00F97344" w:rsidP="00F97344">
      <w:pPr>
        <w:pStyle w:val="Level4"/>
        <w:spacing w:after="0" w:line="240" w:lineRule="auto"/>
        <w:rPr>
          <w:rFonts w:cs="Arial"/>
          <w:strike/>
        </w:rPr>
      </w:pPr>
    </w:p>
    <w:p w14:paraId="78DBAD2F" w14:textId="77777777" w:rsidR="00F97344" w:rsidRPr="00E76848" w:rsidRDefault="00F97344" w:rsidP="00F97344">
      <w:pPr>
        <w:pStyle w:val="Level3Text"/>
        <w:spacing w:after="0" w:line="240" w:lineRule="auto"/>
        <w:rPr>
          <w:rFonts w:cs="Arial"/>
        </w:rPr>
      </w:pPr>
      <w:r w:rsidRPr="00E76848">
        <w:rPr>
          <w:rFonts w:cs="Arial"/>
        </w:rPr>
        <w:tab/>
        <w:t xml:space="preserve"> to at least 90% of the level available immediately before the occurrence of the dip. Once the </w:t>
      </w:r>
      <w:r w:rsidRPr="00E76848">
        <w:rPr>
          <w:rFonts w:cs="Arial"/>
          <w:b/>
        </w:rPr>
        <w:t>Active Power</w:t>
      </w:r>
      <w:r w:rsidRPr="00E76848">
        <w:rPr>
          <w:rFonts w:cs="Arial"/>
        </w:rPr>
        <w:t xml:space="preserve"> output has been restored to the required level, </w:t>
      </w:r>
      <w:r w:rsidRPr="00E76848">
        <w:rPr>
          <w:rFonts w:cs="Arial"/>
          <w:b/>
        </w:rPr>
        <w:t>Active Power</w:t>
      </w:r>
      <w:r w:rsidRPr="00E76848">
        <w:rPr>
          <w:rFonts w:cs="Arial"/>
        </w:rPr>
        <w:t xml:space="preserve"> oscillations shall be acceptable provided that:</w:t>
      </w:r>
    </w:p>
    <w:p w14:paraId="1E8FEA7F" w14:textId="77777777" w:rsidR="00F97344" w:rsidRPr="00E76848" w:rsidRDefault="00F97344" w:rsidP="00F97344">
      <w:pPr>
        <w:pStyle w:val="Level3Text"/>
        <w:spacing w:after="0" w:line="240" w:lineRule="auto"/>
        <w:jc w:val="left"/>
        <w:rPr>
          <w:rFonts w:cs="Arial"/>
        </w:rPr>
      </w:pPr>
    </w:p>
    <w:p w14:paraId="1223DEE2" w14:textId="77777777" w:rsidR="00F97344" w:rsidRPr="00E76848" w:rsidRDefault="00F97344" w:rsidP="00F97344">
      <w:pPr>
        <w:pStyle w:val="Level4"/>
        <w:spacing w:after="0" w:line="240" w:lineRule="auto"/>
        <w:jc w:val="left"/>
        <w:rPr>
          <w:rFonts w:cs="Arial"/>
        </w:rPr>
      </w:pPr>
      <w:r w:rsidRPr="00E76848">
        <w:rPr>
          <w:rFonts w:cs="Arial"/>
        </w:rPr>
        <w:t>-</w:t>
      </w:r>
      <w:r w:rsidRPr="00E76848">
        <w:rPr>
          <w:rFonts w:cs="Arial"/>
        </w:rPr>
        <w:tab/>
        <w:t xml:space="preserve">the total </w:t>
      </w:r>
      <w:r w:rsidRPr="00E76848">
        <w:rPr>
          <w:rFonts w:cs="Arial"/>
          <w:b/>
        </w:rPr>
        <w:t>Active Energy</w:t>
      </w:r>
      <w:r w:rsidRPr="00E76848">
        <w:rPr>
          <w:rFonts w:cs="Arial"/>
        </w:rPr>
        <w:t xml:space="preserve"> delivered during the period of the oscillations is at least that which would have been delivered if the </w:t>
      </w:r>
      <w:r w:rsidRPr="00E76848">
        <w:rPr>
          <w:rFonts w:cs="Arial"/>
          <w:b/>
        </w:rPr>
        <w:t>Active Power</w:t>
      </w:r>
      <w:r w:rsidRPr="00E76848">
        <w:rPr>
          <w:rFonts w:cs="Arial"/>
        </w:rPr>
        <w:t xml:space="preserve"> was constant</w:t>
      </w:r>
    </w:p>
    <w:p w14:paraId="052A484A" w14:textId="77777777" w:rsidR="00F97344" w:rsidRPr="00E76848" w:rsidRDefault="00F97344" w:rsidP="00F97344">
      <w:pPr>
        <w:pStyle w:val="Level4"/>
        <w:spacing w:after="0" w:line="240" w:lineRule="auto"/>
        <w:jc w:val="left"/>
        <w:rPr>
          <w:rFonts w:cs="Arial"/>
        </w:rPr>
      </w:pPr>
      <w:r w:rsidRPr="00E76848">
        <w:rPr>
          <w:rFonts w:cs="Arial"/>
        </w:rPr>
        <w:t>-</w:t>
      </w:r>
      <w:r w:rsidRPr="00E76848">
        <w:rPr>
          <w:rFonts w:cs="Arial"/>
        </w:rPr>
        <w:tab/>
        <w:t>the oscillations are adequately damped.</w:t>
      </w:r>
    </w:p>
    <w:p w14:paraId="4223FD99" w14:textId="77777777" w:rsidR="00F97344" w:rsidRPr="00E76848" w:rsidRDefault="00F97344" w:rsidP="00F97344">
      <w:pPr>
        <w:pStyle w:val="Level4"/>
        <w:spacing w:after="0" w:line="240" w:lineRule="auto"/>
        <w:jc w:val="left"/>
        <w:rPr>
          <w:rFonts w:cs="Arial"/>
        </w:rPr>
      </w:pPr>
    </w:p>
    <w:p w14:paraId="79C4B1B1" w14:textId="77777777" w:rsidR="00F97344" w:rsidRPr="00E76848" w:rsidRDefault="00F97344" w:rsidP="00F97344">
      <w:pPr>
        <w:pStyle w:val="Level2Text"/>
        <w:spacing w:after="0" w:line="240" w:lineRule="auto"/>
        <w:jc w:val="left"/>
        <w:rPr>
          <w:rFonts w:cs="Arial"/>
          <w:lang w:val="en-GB"/>
        </w:rPr>
      </w:pPr>
      <w:r w:rsidRPr="00E76848">
        <w:rPr>
          <w:rFonts w:cs="Arial"/>
          <w:lang w:val="en-GB"/>
        </w:rPr>
        <w:tab/>
        <w:t xml:space="preserve">For the avoidance of doubt a balanced </w:t>
      </w:r>
      <w:r w:rsidRPr="00E76848">
        <w:rPr>
          <w:rFonts w:cs="Arial"/>
          <w:b/>
          <w:lang w:val="en-GB"/>
        </w:rPr>
        <w:t xml:space="preserve">Onshore Transmission System </w:t>
      </w:r>
      <w:proofErr w:type="spellStart"/>
      <w:r w:rsidRPr="00E76848">
        <w:rPr>
          <w:rFonts w:cs="Arial"/>
          <w:b/>
          <w:lang w:val="en-GB"/>
        </w:rPr>
        <w:t>Supergrid</w:t>
      </w:r>
      <w:proofErr w:type="spellEnd"/>
      <w:r w:rsidRPr="00E76848">
        <w:rPr>
          <w:rFonts w:cs="Arial"/>
          <w:b/>
          <w:lang w:val="en-GB"/>
        </w:rPr>
        <w:t xml:space="preserve"> Voltage</w:t>
      </w:r>
      <w:r w:rsidRPr="00E76848">
        <w:rPr>
          <w:rFonts w:cs="Arial"/>
          <w:lang w:val="en-GB"/>
        </w:rPr>
        <w:t xml:space="preserve"> meets the requirements of ECC.6.1.5 (b) and ECC.6.1.6.</w:t>
      </w:r>
    </w:p>
    <w:p w14:paraId="09E1CEB6" w14:textId="77777777" w:rsidR="00F97344" w:rsidRPr="00E76848" w:rsidRDefault="00F97344" w:rsidP="00F97344">
      <w:pPr>
        <w:pStyle w:val="Level2Text"/>
        <w:spacing w:after="0" w:line="240" w:lineRule="auto"/>
        <w:jc w:val="left"/>
        <w:rPr>
          <w:rFonts w:cs="Arial"/>
          <w:lang w:val="en-GB"/>
        </w:rPr>
      </w:pPr>
    </w:p>
    <w:p w14:paraId="36C3D5E3" w14:textId="77777777" w:rsidR="00F97344" w:rsidRPr="00E76848" w:rsidRDefault="00F97344" w:rsidP="00F97344">
      <w:pPr>
        <w:spacing w:line="240" w:lineRule="auto"/>
        <w:ind w:left="1843" w:hanging="720"/>
        <w:jc w:val="both"/>
        <w:rPr>
          <w:rFonts w:cs="Arial"/>
        </w:rPr>
      </w:pPr>
      <w:r w:rsidRPr="00E76848">
        <w:rPr>
          <w:rFonts w:cs="Arial"/>
        </w:rPr>
        <w:t>(b)</w:t>
      </w:r>
      <w:r w:rsidRPr="00E76848">
        <w:rPr>
          <w:rFonts w:cs="Arial"/>
        </w:rPr>
        <w:tab/>
        <w:t xml:space="preserve">Requirements applicable to </w:t>
      </w:r>
      <w:r w:rsidRPr="00E76848">
        <w:rPr>
          <w:rFonts w:cs="Arial"/>
          <w:b/>
        </w:rPr>
        <w:t>Type C</w:t>
      </w:r>
      <w:r w:rsidRPr="00E76848">
        <w:rPr>
          <w:rFonts w:cs="Arial"/>
        </w:rPr>
        <w:t xml:space="preserve"> and </w:t>
      </w:r>
      <w:r w:rsidRPr="00E76848">
        <w:rPr>
          <w:rFonts w:cs="Arial"/>
          <w:b/>
        </w:rPr>
        <w:t>Type</w:t>
      </w:r>
      <w:r w:rsidRPr="00E76848">
        <w:rPr>
          <w:rFonts w:cs="Arial"/>
        </w:rPr>
        <w:t xml:space="preserve"> </w:t>
      </w:r>
      <w:r w:rsidRPr="00E76848">
        <w:rPr>
          <w:rFonts w:cs="Arial"/>
          <w:b/>
        </w:rPr>
        <w:t>D</w:t>
      </w:r>
      <w:r w:rsidRPr="00E76848">
        <w:rPr>
          <w:rFonts w:cs="Arial"/>
        </w:rPr>
        <w:t xml:space="preserve"> </w:t>
      </w:r>
      <w:r w:rsidRPr="00E76848">
        <w:rPr>
          <w:rFonts w:cs="Arial"/>
          <w:b/>
        </w:rPr>
        <w:t xml:space="preserve">Power Park Modules </w:t>
      </w:r>
      <w:r w:rsidRPr="00E76848">
        <w:rPr>
          <w:rFonts w:cs="Arial"/>
        </w:rPr>
        <w:t xml:space="preserve">and </w:t>
      </w:r>
      <w:r w:rsidRPr="00E76848">
        <w:rPr>
          <w:rFonts w:cs="Arial"/>
          <w:b/>
        </w:rPr>
        <w:t>OTSDUW Plant and Apparatus</w:t>
      </w:r>
      <w:r w:rsidRPr="00E76848">
        <w:rPr>
          <w:rFonts w:cs="Arial"/>
        </w:rPr>
        <w:t xml:space="preserve"> (excluding </w:t>
      </w:r>
      <w:r w:rsidRPr="00E76848">
        <w:rPr>
          <w:rFonts w:cs="Arial"/>
          <w:b/>
        </w:rPr>
        <w:t>OTSDUW DC Converters</w:t>
      </w:r>
      <w:r w:rsidRPr="00E76848">
        <w:rPr>
          <w:rFonts w:cs="Arial"/>
        </w:rPr>
        <w:t>) subject to</w:t>
      </w:r>
      <w:r w:rsidRPr="00E76848">
        <w:rPr>
          <w:rFonts w:cs="Arial"/>
          <w:b/>
        </w:rPr>
        <w:t xml:space="preserve"> </w:t>
      </w:r>
      <w:proofErr w:type="spellStart"/>
      <w:r w:rsidRPr="00E76848">
        <w:rPr>
          <w:rFonts w:cs="Arial"/>
          <w:b/>
        </w:rPr>
        <w:t>Supergrid</w:t>
      </w:r>
      <w:proofErr w:type="spellEnd"/>
      <w:r w:rsidRPr="00E76848">
        <w:rPr>
          <w:rFonts w:cs="Arial"/>
          <w:b/>
        </w:rPr>
        <w:t xml:space="preserve"> Voltage</w:t>
      </w:r>
      <w:r w:rsidRPr="00E76848">
        <w:rPr>
          <w:rFonts w:cs="Arial"/>
        </w:rPr>
        <w:t xml:space="preserve"> dips on the </w:t>
      </w:r>
      <w:r w:rsidRPr="00E76848">
        <w:rPr>
          <w:rFonts w:cs="Arial"/>
          <w:b/>
        </w:rPr>
        <w:t>Onshore Transmission System</w:t>
      </w:r>
      <w:r w:rsidRPr="00E76848">
        <w:rPr>
          <w:rFonts w:cs="Arial"/>
        </w:rPr>
        <w:t xml:space="preserve"> greater than 140ms in duration.</w:t>
      </w:r>
    </w:p>
    <w:p w14:paraId="11F14108" w14:textId="77777777" w:rsidR="00F97344" w:rsidRPr="00E76848" w:rsidRDefault="00F97344" w:rsidP="00F97344">
      <w:pPr>
        <w:spacing w:line="240" w:lineRule="auto"/>
        <w:ind w:left="1843" w:hanging="720"/>
        <w:jc w:val="both"/>
        <w:rPr>
          <w:rFonts w:cs="Arial"/>
        </w:rPr>
      </w:pPr>
    </w:p>
    <w:p w14:paraId="6F588208" w14:textId="77777777" w:rsidR="00F97344" w:rsidRPr="00E76848" w:rsidRDefault="00F97344" w:rsidP="00F97344">
      <w:pPr>
        <w:pStyle w:val="Level2Text"/>
        <w:spacing w:after="0" w:line="240" w:lineRule="auto"/>
        <w:rPr>
          <w:rFonts w:cs="Arial"/>
          <w:lang w:val="en-GB"/>
        </w:rPr>
      </w:pPr>
      <w:r w:rsidRPr="00E76848">
        <w:rPr>
          <w:rFonts w:cs="Arial"/>
          <w:lang w:val="en-GB"/>
        </w:rPr>
        <w:lastRenderedPageBreak/>
        <w:tab/>
        <w:t xml:space="preserve">In addition to the requirements of ECC.6.3.15.5, ECC.6.3.15.6 and ECC.6.3.15.8 (as applicable) each </w:t>
      </w:r>
      <w:r w:rsidRPr="00E76848">
        <w:rPr>
          <w:rFonts w:cs="Arial"/>
          <w:b/>
          <w:bCs/>
          <w:lang w:val="en-GB"/>
        </w:rPr>
        <w:t>OTSDUW Plant and Apparatus</w:t>
      </w:r>
      <w:r w:rsidRPr="00E76848">
        <w:rPr>
          <w:rFonts w:cs="Arial"/>
          <w:lang w:val="en-GB"/>
        </w:rPr>
        <w:t xml:space="preserve"> or each </w:t>
      </w:r>
      <w:r w:rsidRPr="00E76848">
        <w:rPr>
          <w:rFonts w:cs="Arial"/>
          <w:b/>
          <w:lang w:val="en-GB"/>
        </w:rPr>
        <w:t xml:space="preserve">Power Park Module </w:t>
      </w:r>
      <w:r w:rsidRPr="00E76848">
        <w:rPr>
          <w:rFonts w:cs="Arial"/>
          <w:lang w:val="en-GB"/>
        </w:rPr>
        <w:t xml:space="preserve">and / or any constituent </w:t>
      </w:r>
      <w:r w:rsidRPr="00E76848">
        <w:rPr>
          <w:rFonts w:cs="Arial"/>
          <w:b/>
          <w:lang w:val="en-GB"/>
        </w:rPr>
        <w:t>Power Park Unit</w:t>
      </w:r>
      <w:r w:rsidRPr="00E76848">
        <w:rPr>
          <w:rFonts w:cs="Arial"/>
          <w:lang w:val="en-GB"/>
        </w:rPr>
        <w:t xml:space="preserve">, shall: </w:t>
      </w:r>
    </w:p>
    <w:p w14:paraId="31815A9A" w14:textId="77777777" w:rsidR="00F97344" w:rsidRPr="00E76848" w:rsidRDefault="00F97344" w:rsidP="00F97344">
      <w:pPr>
        <w:pStyle w:val="Level2Text"/>
        <w:spacing w:after="0" w:line="240" w:lineRule="auto"/>
        <w:jc w:val="left"/>
        <w:rPr>
          <w:rFonts w:cs="Arial"/>
          <w:lang w:val="en-GB"/>
        </w:rPr>
      </w:pPr>
    </w:p>
    <w:p w14:paraId="4A7D9CC9" w14:textId="77777777" w:rsidR="00F97344" w:rsidRPr="00E76848" w:rsidRDefault="00F97344" w:rsidP="00F97344">
      <w:pPr>
        <w:pStyle w:val="Level3Text"/>
        <w:spacing w:after="0" w:line="240" w:lineRule="auto"/>
        <w:rPr>
          <w:rFonts w:cs="Arial"/>
        </w:rPr>
      </w:pPr>
      <w:r w:rsidRPr="00E76848">
        <w:rPr>
          <w:rFonts w:cs="Arial"/>
        </w:rPr>
        <w:t>(</w:t>
      </w:r>
      <w:proofErr w:type="spellStart"/>
      <w:r w:rsidRPr="00E76848">
        <w:rPr>
          <w:rFonts w:cs="Arial"/>
        </w:rPr>
        <w:t>i</w:t>
      </w:r>
      <w:proofErr w:type="spellEnd"/>
      <w:r w:rsidRPr="00E76848">
        <w:rPr>
          <w:rFonts w:cs="Arial"/>
        </w:rPr>
        <w:t>)</w:t>
      </w:r>
      <w:r w:rsidRPr="00E76848">
        <w:rPr>
          <w:rFonts w:cs="Arial"/>
        </w:rPr>
        <w:tab/>
        <w:t xml:space="preserve">remain transiently stable and connected to the </w:t>
      </w:r>
      <w:r w:rsidRPr="00E76848">
        <w:rPr>
          <w:rFonts w:cs="Arial"/>
          <w:b/>
        </w:rPr>
        <w:t>System</w:t>
      </w:r>
      <w:r w:rsidRPr="00E76848">
        <w:rPr>
          <w:rFonts w:cs="Arial"/>
        </w:rPr>
        <w:t xml:space="preserve"> without tripping of any </w:t>
      </w:r>
      <w:r w:rsidRPr="00E76848">
        <w:rPr>
          <w:rFonts w:cs="Arial"/>
          <w:b/>
          <w:bCs/>
        </w:rPr>
        <w:t>OTSDUW Plant and Apparatus</w:t>
      </w:r>
      <w:r w:rsidRPr="00E76848">
        <w:rPr>
          <w:rFonts w:cs="Arial"/>
        </w:rPr>
        <w:t xml:space="preserve">, or </w:t>
      </w:r>
      <w:r w:rsidRPr="00E76848">
        <w:rPr>
          <w:rFonts w:cs="Arial"/>
          <w:b/>
        </w:rPr>
        <w:t>Power Park Module</w:t>
      </w:r>
      <w:r w:rsidRPr="00E76848">
        <w:rPr>
          <w:rFonts w:cs="Arial"/>
        </w:rPr>
        <w:t xml:space="preserve"> and / or any constituent </w:t>
      </w:r>
      <w:r w:rsidRPr="00E76848">
        <w:rPr>
          <w:rFonts w:cs="Arial"/>
          <w:b/>
        </w:rPr>
        <w:t>Power Park Unit</w:t>
      </w:r>
      <w:r w:rsidRPr="00E76848">
        <w:rPr>
          <w:rFonts w:cs="Arial"/>
        </w:rPr>
        <w:t xml:space="preserve">, for balanced </w:t>
      </w:r>
      <w:proofErr w:type="spellStart"/>
      <w:r w:rsidRPr="00E76848">
        <w:rPr>
          <w:rFonts w:cs="Arial"/>
          <w:b/>
        </w:rPr>
        <w:t>Supergrid</w:t>
      </w:r>
      <w:proofErr w:type="spellEnd"/>
      <w:r w:rsidRPr="00E76848">
        <w:rPr>
          <w:rFonts w:cs="Arial"/>
          <w:b/>
        </w:rPr>
        <w:t xml:space="preserve"> Voltage</w:t>
      </w:r>
      <w:r w:rsidRPr="00E76848">
        <w:rPr>
          <w:rFonts w:cs="Arial"/>
        </w:rPr>
        <w:t xml:space="preserve"> dips and associated durations on the </w:t>
      </w:r>
      <w:r w:rsidRPr="00E76848">
        <w:rPr>
          <w:rFonts w:cs="Arial"/>
          <w:b/>
        </w:rPr>
        <w:t>Onshore Transmission System</w:t>
      </w:r>
      <w:r w:rsidRPr="00E76848">
        <w:rPr>
          <w:rFonts w:cs="Arial"/>
        </w:rPr>
        <w:t xml:space="preserve"> (which could be at the </w:t>
      </w:r>
      <w:r w:rsidRPr="00E76848">
        <w:rPr>
          <w:rFonts w:cs="Arial"/>
          <w:b/>
        </w:rPr>
        <w:t>Interface Point</w:t>
      </w:r>
      <w:r w:rsidRPr="00E76848">
        <w:rPr>
          <w:rFonts w:cs="Arial"/>
        </w:rPr>
        <w:t>) anywhere on or above the heavy black line shown in Figure ECC.6.3.15.9(</w:t>
      </w:r>
      <w:r>
        <w:rPr>
          <w:rFonts w:cs="Arial"/>
        </w:rPr>
        <w:t>c</w:t>
      </w:r>
      <w:r w:rsidRPr="00E76848">
        <w:rPr>
          <w:rFonts w:cs="Arial"/>
        </w:rPr>
        <w:t>).  Appendix 4 and Figures EA.4.3.4 (a), (b) and (c) provide an explanation and illustrations of Figure ECC.6.3.15.9(</w:t>
      </w:r>
      <w:r>
        <w:rPr>
          <w:rFonts w:cs="Arial"/>
        </w:rPr>
        <w:t>c</w:t>
      </w:r>
      <w:proofErr w:type="gramStart"/>
      <w:r w:rsidRPr="00E76848">
        <w:rPr>
          <w:rFonts w:cs="Arial"/>
        </w:rPr>
        <w:t>) ;</w:t>
      </w:r>
      <w:proofErr w:type="gramEnd"/>
      <w:r w:rsidRPr="00E76848">
        <w:rPr>
          <w:rFonts w:cs="Arial"/>
        </w:rPr>
        <w:t xml:space="preserve"> and,</w:t>
      </w:r>
    </w:p>
    <w:p w14:paraId="4FF4B8DD" w14:textId="77777777" w:rsidR="00F97344" w:rsidRPr="00E76848" w:rsidRDefault="00F97344" w:rsidP="00F97344">
      <w:pPr>
        <w:pStyle w:val="Level3Text"/>
        <w:spacing w:after="0" w:line="240" w:lineRule="auto"/>
        <w:rPr>
          <w:rFonts w:cs="Arial"/>
        </w:rPr>
      </w:pPr>
    </w:p>
    <w:bookmarkStart w:id="137" w:name="_MON_1406526085"/>
    <w:bookmarkEnd w:id="137"/>
    <w:p w14:paraId="7A64DB0F" w14:textId="77777777" w:rsidR="00F97344" w:rsidRPr="00E76848" w:rsidRDefault="00F97344" w:rsidP="00F97344">
      <w:pPr>
        <w:pStyle w:val="Level3Text"/>
        <w:spacing w:after="0" w:line="240" w:lineRule="auto"/>
        <w:jc w:val="left"/>
        <w:rPr>
          <w:rFonts w:cs="Arial"/>
        </w:rPr>
      </w:pPr>
      <w:r w:rsidRPr="00E76848">
        <w:rPr>
          <w:rFonts w:cs="Arial"/>
        </w:rPr>
        <w:object w:dxaOrig="5491" w:dyaOrig="3721" w14:anchorId="7C89FE34">
          <v:shape id="_x0000_i1027" type="#_x0000_t75" style="width:332pt;height:225.5pt" o:ole="" fillcolor="window">
            <v:imagedata r:id="rId8" o:title=""/>
          </v:shape>
          <o:OLEObject Type="Embed" ProgID="Word.Picture.8" ShapeID="_x0000_i1027" DrawAspect="Content" ObjectID="_1692775445" r:id="rId18"/>
        </w:object>
      </w:r>
    </w:p>
    <w:p w14:paraId="0A34DA6B" w14:textId="77777777" w:rsidR="00F97344" w:rsidRPr="00E76848" w:rsidRDefault="00F97344" w:rsidP="00F97344">
      <w:pPr>
        <w:pStyle w:val="Level3Text"/>
        <w:spacing w:after="0" w:line="240" w:lineRule="auto"/>
        <w:jc w:val="center"/>
        <w:rPr>
          <w:rFonts w:cs="Arial"/>
        </w:rPr>
      </w:pPr>
      <w:r w:rsidRPr="00E76848">
        <w:rPr>
          <w:rFonts w:cs="Arial"/>
        </w:rPr>
        <w:t>Figure ECC.6.3.15.9(</w:t>
      </w:r>
      <w:r>
        <w:rPr>
          <w:rFonts w:cs="Arial"/>
        </w:rPr>
        <w:t>c</w:t>
      </w:r>
      <w:r w:rsidRPr="00E76848">
        <w:rPr>
          <w:rFonts w:cs="Arial"/>
        </w:rPr>
        <w:t xml:space="preserve">) </w:t>
      </w:r>
    </w:p>
    <w:p w14:paraId="28ABFA0A" w14:textId="77777777" w:rsidR="00F97344" w:rsidRPr="00E76848" w:rsidRDefault="00F97344" w:rsidP="00F97344">
      <w:pPr>
        <w:pStyle w:val="Level3Text"/>
        <w:spacing w:after="0" w:line="240" w:lineRule="auto"/>
        <w:jc w:val="left"/>
        <w:rPr>
          <w:rFonts w:cs="Arial"/>
        </w:rPr>
      </w:pPr>
    </w:p>
    <w:p w14:paraId="68A409D4" w14:textId="77777777" w:rsidR="00F97344" w:rsidRPr="00E76848" w:rsidRDefault="00F97344" w:rsidP="00F97344">
      <w:pPr>
        <w:pStyle w:val="Level3Text"/>
        <w:spacing w:after="0" w:line="240" w:lineRule="auto"/>
        <w:rPr>
          <w:rFonts w:cs="Arial"/>
          <w:b/>
        </w:rPr>
      </w:pPr>
      <w:r w:rsidRPr="00E76848">
        <w:rPr>
          <w:rFonts w:cs="Arial"/>
        </w:rPr>
        <w:t>(ii)</w:t>
      </w:r>
      <w:r w:rsidRPr="00E76848">
        <w:rPr>
          <w:rFonts w:cs="Arial"/>
        </w:rPr>
        <w:tab/>
      </w:r>
      <w:r>
        <w:rPr>
          <w:rFonts w:cs="Arial"/>
        </w:rPr>
        <w:t>be required to satisfy the requirements of ECC.6.3.16. I</w:t>
      </w:r>
      <w:r w:rsidRPr="00E76848">
        <w:rPr>
          <w:rFonts w:cs="Arial"/>
        </w:rPr>
        <w:t xml:space="preserve">n the case of a </w:t>
      </w:r>
      <w:r w:rsidRPr="00E76848">
        <w:rPr>
          <w:rFonts w:cs="Arial"/>
          <w:b/>
        </w:rPr>
        <w:t xml:space="preserve">Non-Synchronous Generating Unit </w:t>
      </w:r>
      <w:r w:rsidRPr="00E76848">
        <w:rPr>
          <w:rFonts w:cs="Arial"/>
        </w:rPr>
        <w:t>or</w:t>
      </w:r>
      <w:r w:rsidRPr="00E76848">
        <w:rPr>
          <w:rFonts w:cs="Arial"/>
          <w:b/>
        </w:rPr>
        <w:t xml:space="preserve"> </w:t>
      </w:r>
      <w:r w:rsidRPr="00E76848">
        <w:rPr>
          <w:rFonts w:cs="Arial"/>
          <w:b/>
          <w:bCs/>
        </w:rPr>
        <w:t>OTSDUW Plant and Apparatus</w:t>
      </w:r>
      <w:r w:rsidRPr="00E76848">
        <w:rPr>
          <w:rStyle w:val="FootnoteReference"/>
          <w:rFonts w:eastAsiaTheme="majorEastAsia" w:cs="Arial"/>
        </w:rPr>
        <w:t xml:space="preserve"> </w:t>
      </w:r>
      <w:r w:rsidRPr="00E76848">
        <w:rPr>
          <w:rFonts w:cs="Arial"/>
        </w:rPr>
        <w:t>or</w:t>
      </w:r>
      <w:r w:rsidRPr="00E76848">
        <w:rPr>
          <w:rFonts w:cs="Arial"/>
          <w:b/>
          <w:bCs/>
        </w:rPr>
        <w:t xml:space="preserve"> </w:t>
      </w:r>
      <w:r w:rsidRPr="00E76848">
        <w:rPr>
          <w:rFonts w:cs="Arial"/>
          <w:b/>
        </w:rPr>
        <w:t>Power Park Module</w:t>
      </w:r>
      <w:r w:rsidRPr="00E76848">
        <w:rPr>
          <w:rFonts w:cs="Arial"/>
        </w:rPr>
        <w:t xml:space="preserve"> where there has been a reduction in the </w:t>
      </w:r>
      <w:r w:rsidRPr="00E76848">
        <w:rPr>
          <w:rFonts w:cs="Arial"/>
          <w:b/>
        </w:rPr>
        <w:t>Intermittent Power Source</w:t>
      </w:r>
      <w:r w:rsidRPr="00E76848">
        <w:rPr>
          <w:rFonts w:cs="Arial"/>
        </w:rPr>
        <w:t xml:space="preserve"> or in the case of </w:t>
      </w:r>
      <w:r w:rsidRPr="00E76848">
        <w:rPr>
          <w:rFonts w:cs="Arial"/>
          <w:b/>
          <w:bCs/>
        </w:rPr>
        <w:t xml:space="preserve">OTSDUW Active Power </w:t>
      </w:r>
      <w:r w:rsidRPr="00E76848">
        <w:rPr>
          <w:rFonts w:cs="Arial"/>
        </w:rPr>
        <w:t>transfer capability in the time range in Figure ECC.6.3.15.9(</w:t>
      </w:r>
      <w:r>
        <w:rPr>
          <w:rFonts w:cs="Arial"/>
        </w:rPr>
        <w:t>c</w:t>
      </w:r>
      <w:r w:rsidRPr="00E76848">
        <w:rPr>
          <w:rFonts w:cs="Arial"/>
        </w:rPr>
        <w:t xml:space="preserve">) </w:t>
      </w:r>
      <w:r>
        <w:rPr>
          <w:rFonts w:cs="Arial"/>
        </w:rPr>
        <w:t xml:space="preserve">an allowance shall be made for the fall in input power and the corresponding reduction of real and reactive </w:t>
      </w:r>
      <w:proofErr w:type="gramStart"/>
      <w:r>
        <w:rPr>
          <w:rFonts w:cs="Arial"/>
        </w:rPr>
        <w:t>current.</w:t>
      </w:r>
      <w:r w:rsidRPr="00E76848">
        <w:rPr>
          <w:rFonts w:cs="Arial"/>
        </w:rPr>
        <w:t>.</w:t>
      </w:r>
      <w:proofErr w:type="gramEnd"/>
      <w:r w:rsidRPr="00E76848">
        <w:rPr>
          <w:rFonts w:cs="Arial"/>
        </w:rPr>
        <w:t xml:space="preserve"> </w:t>
      </w:r>
    </w:p>
    <w:p w14:paraId="7819ECB1" w14:textId="77777777" w:rsidR="00F97344" w:rsidRPr="00E76848" w:rsidRDefault="00F97344" w:rsidP="00F97344">
      <w:pPr>
        <w:pStyle w:val="Level3Text"/>
        <w:spacing w:after="0" w:line="240" w:lineRule="auto"/>
        <w:rPr>
          <w:rFonts w:cs="Arial"/>
          <w:b/>
        </w:rPr>
      </w:pPr>
    </w:p>
    <w:p w14:paraId="159A4AF9" w14:textId="77777777" w:rsidR="00F97344" w:rsidRPr="00E76848" w:rsidRDefault="00F97344" w:rsidP="00F97344">
      <w:pPr>
        <w:spacing w:line="240" w:lineRule="auto"/>
        <w:rPr>
          <w:rFonts w:cs="Arial"/>
        </w:rPr>
      </w:pPr>
    </w:p>
    <w:p w14:paraId="5B3AF1EC" w14:textId="77777777" w:rsidR="00F97344" w:rsidRPr="00E76848" w:rsidRDefault="00F97344" w:rsidP="00F97344">
      <w:pPr>
        <w:pStyle w:val="Level3Text"/>
        <w:spacing w:after="0" w:line="240" w:lineRule="auto"/>
        <w:jc w:val="left"/>
        <w:rPr>
          <w:rFonts w:cs="Arial"/>
        </w:rPr>
      </w:pPr>
      <w:r w:rsidRPr="00E76848">
        <w:rPr>
          <w:rFonts w:cs="Arial"/>
        </w:rPr>
        <w:t>(iii)</w:t>
      </w:r>
      <w:r w:rsidRPr="00E76848">
        <w:rPr>
          <w:rFonts w:cs="Arial"/>
        </w:rPr>
        <w:tab/>
        <w:t>restore</w:t>
      </w:r>
      <w:r w:rsidRPr="00E76848">
        <w:rPr>
          <w:rFonts w:cs="Arial"/>
          <w:b/>
        </w:rPr>
        <w:t xml:space="preserve"> Active Power</w:t>
      </w:r>
      <w:r w:rsidRPr="00E76848">
        <w:rPr>
          <w:rFonts w:cs="Arial"/>
        </w:rPr>
        <w:t xml:space="preserve"> output (or, in the case of </w:t>
      </w:r>
      <w:r w:rsidRPr="00E76848">
        <w:rPr>
          <w:rFonts w:cs="Arial"/>
          <w:b/>
          <w:bCs/>
        </w:rPr>
        <w:t>OTSDUW</w:t>
      </w:r>
      <w:r w:rsidRPr="00E76848">
        <w:rPr>
          <w:rFonts w:cs="Arial"/>
        </w:rPr>
        <w:t>,</w:t>
      </w:r>
      <w:r w:rsidRPr="00E76848">
        <w:rPr>
          <w:rFonts w:cs="Arial"/>
          <w:b/>
          <w:bCs/>
        </w:rPr>
        <w:t xml:space="preserve"> Active Power </w:t>
      </w:r>
      <w:r w:rsidRPr="00E76848">
        <w:rPr>
          <w:rFonts w:cs="Arial"/>
          <w:bCs/>
        </w:rPr>
        <w:t>transfer capability</w:t>
      </w:r>
      <w:r w:rsidRPr="00E76848">
        <w:rPr>
          <w:rFonts w:cs="Arial"/>
        </w:rPr>
        <w:t xml:space="preserve">), following </w:t>
      </w:r>
      <w:proofErr w:type="spellStart"/>
      <w:r w:rsidRPr="00E76848">
        <w:rPr>
          <w:rFonts w:cs="Arial"/>
          <w:b/>
        </w:rPr>
        <w:t>Supergrid</w:t>
      </w:r>
      <w:proofErr w:type="spellEnd"/>
      <w:r w:rsidRPr="00E76848">
        <w:rPr>
          <w:rFonts w:cs="Arial"/>
          <w:b/>
        </w:rPr>
        <w:t xml:space="preserve"> Voltage</w:t>
      </w:r>
      <w:r w:rsidRPr="00E76848">
        <w:rPr>
          <w:rFonts w:cs="Arial"/>
        </w:rPr>
        <w:t xml:space="preserve"> dips on the </w:t>
      </w:r>
      <w:r w:rsidRPr="00E76848">
        <w:rPr>
          <w:rFonts w:cs="Arial"/>
          <w:b/>
        </w:rPr>
        <w:t>Onshore Transmission System</w:t>
      </w:r>
      <w:r w:rsidRPr="00E76848">
        <w:rPr>
          <w:rFonts w:cs="Arial"/>
        </w:rPr>
        <w:t xml:space="preserve"> as described in Figure ECC.6.3.15.9(</w:t>
      </w:r>
      <w:r>
        <w:rPr>
          <w:rFonts w:cs="Arial"/>
        </w:rPr>
        <w:t>c</w:t>
      </w:r>
      <w:r w:rsidRPr="00E76848">
        <w:rPr>
          <w:rFonts w:cs="Arial"/>
        </w:rPr>
        <w:t>), within 1 second of restoration of</w:t>
      </w:r>
      <w:r w:rsidRPr="00E76848">
        <w:rPr>
          <w:rFonts w:cs="Arial"/>
          <w:b/>
        </w:rPr>
        <w:t xml:space="preserve"> </w:t>
      </w:r>
      <w:r w:rsidRPr="00E76848">
        <w:rPr>
          <w:rFonts w:cs="Arial"/>
        </w:rPr>
        <w:t>the</w:t>
      </w:r>
      <w:r w:rsidRPr="00E76848">
        <w:rPr>
          <w:rFonts w:cs="Arial"/>
          <w:b/>
        </w:rPr>
        <w:t xml:space="preserve"> </w:t>
      </w:r>
      <w:r w:rsidRPr="00E76848">
        <w:rPr>
          <w:rFonts w:cs="Arial"/>
        </w:rPr>
        <w:t>voltage at the:</w:t>
      </w:r>
    </w:p>
    <w:p w14:paraId="7F5FBECD" w14:textId="77777777" w:rsidR="00F97344" w:rsidRPr="00E76848" w:rsidRDefault="00F97344" w:rsidP="00F97344">
      <w:pPr>
        <w:pStyle w:val="Level3Text"/>
        <w:spacing w:after="0" w:line="240" w:lineRule="auto"/>
        <w:jc w:val="left"/>
        <w:rPr>
          <w:rFonts w:cs="Arial"/>
        </w:rPr>
      </w:pPr>
    </w:p>
    <w:p w14:paraId="1727B709" w14:textId="77777777" w:rsidR="00F97344" w:rsidRPr="00E76848" w:rsidRDefault="00F97344" w:rsidP="00F97344">
      <w:pPr>
        <w:pStyle w:val="Level4"/>
        <w:spacing w:after="0" w:line="240" w:lineRule="auto"/>
        <w:jc w:val="left"/>
        <w:rPr>
          <w:rFonts w:cs="Arial"/>
        </w:rPr>
      </w:pPr>
      <w:r w:rsidRPr="00E76848">
        <w:rPr>
          <w:rFonts w:cs="Arial"/>
        </w:rPr>
        <w:tab/>
      </w:r>
      <w:r w:rsidRPr="00E76848">
        <w:rPr>
          <w:rFonts w:cs="Arial"/>
          <w:b/>
        </w:rPr>
        <w:t>Onshore</w:t>
      </w:r>
      <w:r w:rsidRPr="00E76848">
        <w:rPr>
          <w:rFonts w:cs="Arial"/>
        </w:rPr>
        <w:t xml:space="preserve"> </w:t>
      </w:r>
      <w:r w:rsidRPr="00E76848">
        <w:rPr>
          <w:rFonts w:cs="Arial"/>
          <w:b/>
        </w:rPr>
        <w:t>Grid Entry Point</w:t>
      </w:r>
      <w:r w:rsidRPr="00E76848">
        <w:rPr>
          <w:rFonts w:cs="Arial"/>
        </w:rPr>
        <w:t xml:space="preserve"> for directly connected </w:t>
      </w:r>
      <w:r w:rsidRPr="00E76848">
        <w:rPr>
          <w:rFonts w:cs="Arial"/>
          <w:b/>
        </w:rPr>
        <w:t>Onshore</w:t>
      </w:r>
      <w:r w:rsidRPr="00E76848">
        <w:rPr>
          <w:rFonts w:cs="Arial"/>
        </w:rPr>
        <w:t xml:space="preserve"> </w:t>
      </w:r>
      <w:r w:rsidRPr="00E76848">
        <w:rPr>
          <w:rFonts w:cs="Arial"/>
          <w:b/>
        </w:rPr>
        <w:t xml:space="preserve">Power Park Modules </w:t>
      </w:r>
      <w:r w:rsidRPr="00E76848">
        <w:rPr>
          <w:rFonts w:cs="Arial"/>
        </w:rPr>
        <w:t xml:space="preserve">or, </w:t>
      </w:r>
    </w:p>
    <w:p w14:paraId="69A591C9" w14:textId="77777777" w:rsidR="00F97344" w:rsidRPr="00E76848" w:rsidRDefault="00F97344" w:rsidP="00F97344">
      <w:pPr>
        <w:pStyle w:val="Level4"/>
        <w:spacing w:after="0" w:line="240" w:lineRule="auto"/>
        <w:jc w:val="left"/>
        <w:rPr>
          <w:rFonts w:cs="Arial"/>
        </w:rPr>
      </w:pPr>
    </w:p>
    <w:p w14:paraId="0FD6AABB" w14:textId="77777777" w:rsidR="00F97344" w:rsidRPr="00E76848" w:rsidRDefault="00F97344" w:rsidP="00F97344">
      <w:pPr>
        <w:pStyle w:val="Level4"/>
        <w:spacing w:after="0" w:line="240" w:lineRule="auto"/>
        <w:jc w:val="left"/>
        <w:rPr>
          <w:rFonts w:cs="Arial"/>
        </w:rPr>
      </w:pPr>
      <w:r w:rsidRPr="00E76848">
        <w:rPr>
          <w:rFonts w:cs="Arial"/>
        </w:rPr>
        <w:tab/>
      </w:r>
      <w:r w:rsidRPr="00E76848">
        <w:rPr>
          <w:rFonts w:cs="Arial"/>
          <w:b/>
        </w:rPr>
        <w:t>Interface Point</w:t>
      </w:r>
      <w:r w:rsidRPr="00E76848">
        <w:rPr>
          <w:rFonts w:cs="Arial"/>
        </w:rPr>
        <w:t xml:space="preserve"> for </w:t>
      </w:r>
      <w:r w:rsidRPr="00E76848">
        <w:rPr>
          <w:rFonts w:cs="Arial"/>
          <w:b/>
          <w:bCs/>
        </w:rPr>
        <w:t>OTSDUW Plant and Apparatus</w:t>
      </w:r>
      <w:r w:rsidRPr="00E76848">
        <w:rPr>
          <w:rFonts w:cs="Arial"/>
        </w:rPr>
        <w:t xml:space="preserve"> and </w:t>
      </w:r>
      <w:r w:rsidRPr="00E76848">
        <w:rPr>
          <w:rFonts w:cs="Arial"/>
          <w:b/>
        </w:rPr>
        <w:t>Offshore Power Park Modules</w:t>
      </w:r>
      <w:r w:rsidRPr="00E76848">
        <w:rPr>
          <w:rFonts w:cs="Arial"/>
        </w:rPr>
        <w:t xml:space="preserve"> or,</w:t>
      </w:r>
    </w:p>
    <w:p w14:paraId="39609230" w14:textId="77777777" w:rsidR="00F97344" w:rsidRPr="00E76848" w:rsidRDefault="00F97344" w:rsidP="00F97344">
      <w:pPr>
        <w:pStyle w:val="Level4"/>
        <w:spacing w:after="0" w:line="240" w:lineRule="auto"/>
        <w:jc w:val="left"/>
        <w:rPr>
          <w:rFonts w:cs="Arial"/>
        </w:rPr>
      </w:pPr>
    </w:p>
    <w:p w14:paraId="48D51580" w14:textId="77777777" w:rsidR="00F97344" w:rsidRPr="00E76848" w:rsidRDefault="00F97344" w:rsidP="00F97344">
      <w:pPr>
        <w:pStyle w:val="Level4"/>
        <w:spacing w:after="0" w:line="240" w:lineRule="auto"/>
        <w:jc w:val="left"/>
        <w:rPr>
          <w:rFonts w:cs="Arial"/>
        </w:rPr>
      </w:pPr>
      <w:r w:rsidRPr="00E76848">
        <w:rPr>
          <w:rFonts w:cs="Arial"/>
        </w:rPr>
        <w:tab/>
      </w:r>
      <w:r w:rsidRPr="00E76848">
        <w:rPr>
          <w:rFonts w:cs="Arial"/>
          <w:b/>
        </w:rPr>
        <w:t>User</w:t>
      </w:r>
      <w:r w:rsidRPr="00E76848">
        <w:rPr>
          <w:rFonts w:cs="Arial"/>
        </w:rPr>
        <w:t xml:space="preserve"> </w:t>
      </w:r>
      <w:r w:rsidRPr="00E76848">
        <w:rPr>
          <w:rFonts w:cs="Arial"/>
          <w:b/>
        </w:rPr>
        <w:t>System</w:t>
      </w:r>
      <w:r w:rsidRPr="00E76848">
        <w:rPr>
          <w:rFonts w:cs="Arial"/>
        </w:rPr>
        <w:t xml:space="preserve"> </w:t>
      </w:r>
      <w:r w:rsidRPr="00E76848">
        <w:rPr>
          <w:rFonts w:cs="Arial"/>
          <w:b/>
        </w:rPr>
        <w:t>Entry Point</w:t>
      </w:r>
      <w:r w:rsidRPr="00E76848">
        <w:rPr>
          <w:rFonts w:cs="Arial"/>
        </w:rPr>
        <w:t xml:space="preserve"> for </w:t>
      </w:r>
      <w:r w:rsidRPr="00E76848">
        <w:rPr>
          <w:rFonts w:cs="Arial"/>
          <w:b/>
        </w:rPr>
        <w:t xml:space="preserve">Embedded Onshore Power Park Modules </w:t>
      </w:r>
      <w:proofErr w:type="gramStart"/>
      <w:r w:rsidRPr="00E76848">
        <w:rPr>
          <w:rFonts w:cs="Arial"/>
        </w:rPr>
        <w:t>or</w:t>
      </w:r>
      <w:r w:rsidRPr="00E76848">
        <w:rPr>
          <w:rFonts w:cs="Arial"/>
          <w:b/>
        </w:rPr>
        <w:t xml:space="preserve"> </w:t>
      </w:r>
      <w:r w:rsidRPr="00E76848">
        <w:rPr>
          <w:rFonts w:cs="Arial"/>
        </w:rPr>
        <w:t>,</w:t>
      </w:r>
      <w:proofErr w:type="gramEnd"/>
    </w:p>
    <w:p w14:paraId="31A6B614" w14:textId="77777777" w:rsidR="00F97344" w:rsidRPr="00E76848" w:rsidRDefault="00F97344" w:rsidP="00F97344">
      <w:pPr>
        <w:pStyle w:val="Level4"/>
        <w:spacing w:after="0" w:line="240" w:lineRule="auto"/>
        <w:jc w:val="left"/>
        <w:rPr>
          <w:rFonts w:cs="Arial"/>
        </w:rPr>
      </w:pPr>
      <w:r w:rsidRPr="00E76848">
        <w:rPr>
          <w:rFonts w:cs="Arial"/>
        </w:rPr>
        <w:tab/>
      </w:r>
    </w:p>
    <w:p w14:paraId="63A3EA4A" w14:textId="77777777" w:rsidR="00F97344" w:rsidRPr="00E76848" w:rsidRDefault="00F97344" w:rsidP="00F97344">
      <w:pPr>
        <w:pStyle w:val="Level4"/>
        <w:spacing w:after="0" w:line="240" w:lineRule="auto"/>
        <w:rPr>
          <w:rFonts w:cs="Arial"/>
          <w:strike/>
        </w:rPr>
      </w:pPr>
      <w:r w:rsidRPr="00E76848">
        <w:rPr>
          <w:rFonts w:cs="Arial"/>
          <w:b/>
        </w:rPr>
        <w:tab/>
        <w:t>User</w:t>
      </w:r>
      <w:r w:rsidRPr="00E76848">
        <w:rPr>
          <w:rFonts w:cs="Arial"/>
        </w:rPr>
        <w:t xml:space="preserve"> </w:t>
      </w:r>
      <w:r w:rsidRPr="00E76848">
        <w:rPr>
          <w:rFonts w:cs="Arial"/>
          <w:b/>
        </w:rPr>
        <w:t>System</w:t>
      </w:r>
      <w:r w:rsidRPr="00E76848">
        <w:rPr>
          <w:rFonts w:cs="Arial"/>
        </w:rPr>
        <w:t xml:space="preserve"> </w:t>
      </w:r>
      <w:r w:rsidRPr="00E76848">
        <w:rPr>
          <w:rFonts w:cs="Arial"/>
          <w:b/>
        </w:rPr>
        <w:t>Entry Point</w:t>
      </w:r>
      <w:r w:rsidRPr="00E76848">
        <w:rPr>
          <w:rFonts w:cs="Arial"/>
        </w:rPr>
        <w:t xml:space="preserve"> for </w:t>
      </w:r>
      <w:r w:rsidRPr="00E76848">
        <w:rPr>
          <w:rFonts w:cs="Arial"/>
          <w:b/>
        </w:rPr>
        <w:t>Embedded Medium Power Stations</w:t>
      </w:r>
      <w:r w:rsidRPr="00E76848">
        <w:rPr>
          <w:rFonts w:cs="Arial"/>
        </w:rPr>
        <w:t xml:space="preserve"> which comprise </w:t>
      </w:r>
      <w:r w:rsidRPr="00E76848">
        <w:rPr>
          <w:rFonts w:cs="Arial"/>
          <w:b/>
        </w:rPr>
        <w:t>Power Park Modules</w:t>
      </w:r>
      <w:r w:rsidRPr="00E76848">
        <w:rPr>
          <w:rFonts w:cs="Arial"/>
        </w:rPr>
        <w:t xml:space="preserve"> not subject to a </w:t>
      </w:r>
      <w:r w:rsidRPr="00E76848">
        <w:rPr>
          <w:rFonts w:cs="Arial"/>
          <w:b/>
        </w:rPr>
        <w:t>Bilateral Agreement</w:t>
      </w:r>
      <w:r w:rsidRPr="00E76848">
        <w:rPr>
          <w:rFonts w:cs="Arial"/>
        </w:rPr>
        <w:t xml:space="preserve"> and with an </w:t>
      </w:r>
      <w:r w:rsidRPr="00E76848">
        <w:rPr>
          <w:rFonts w:cs="Arial"/>
          <w:b/>
        </w:rPr>
        <w:t>Onshore</w:t>
      </w:r>
      <w:r w:rsidRPr="00E76848">
        <w:rPr>
          <w:rFonts w:cs="Arial"/>
        </w:rPr>
        <w:t xml:space="preserve"> </w:t>
      </w:r>
      <w:r w:rsidRPr="00E76848">
        <w:rPr>
          <w:rFonts w:cs="Arial"/>
          <w:b/>
        </w:rPr>
        <w:t>User</w:t>
      </w:r>
      <w:r w:rsidRPr="00E76848">
        <w:rPr>
          <w:rFonts w:cs="Arial"/>
        </w:rPr>
        <w:t xml:space="preserve"> </w:t>
      </w:r>
      <w:r w:rsidRPr="00E76848">
        <w:rPr>
          <w:rFonts w:cs="Arial"/>
          <w:b/>
        </w:rPr>
        <w:t>System Entry Point</w:t>
      </w:r>
      <w:r w:rsidRPr="00E76848">
        <w:rPr>
          <w:rFonts w:cs="Arial"/>
        </w:rPr>
        <w:t xml:space="preserve"> </w:t>
      </w:r>
      <w:r w:rsidRPr="00E76848">
        <w:rPr>
          <w:rFonts w:cs="Arial"/>
        </w:rPr>
        <w:lastRenderedPageBreak/>
        <w:t xml:space="preserve">(irrespective of whether they are located </w:t>
      </w:r>
      <w:r w:rsidRPr="00E76848">
        <w:rPr>
          <w:rFonts w:cs="Arial"/>
          <w:b/>
        </w:rPr>
        <w:t>Onshore</w:t>
      </w:r>
      <w:r w:rsidRPr="00E76848">
        <w:rPr>
          <w:rFonts w:cs="Arial"/>
        </w:rPr>
        <w:t xml:space="preserve"> or </w:t>
      </w:r>
      <w:r w:rsidRPr="00E76848">
        <w:rPr>
          <w:rFonts w:cs="Arial"/>
          <w:b/>
        </w:rPr>
        <w:t>Offshore</w:t>
      </w:r>
      <w:r w:rsidRPr="00E76848">
        <w:rPr>
          <w:rFonts w:cs="Arial"/>
        </w:rPr>
        <w:t>)</w:t>
      </w:r>
    </w:p>
    <w:p w14:paraId="22600E99" w14:textId="77777777" w:rsidR="00F97344" w:rsidRPr="00E76848" w:rsidRDefault="00F97344" w:rsidP="00F97344">
      <w:pPr>
        <w:pStyle w:val="Level4"/>
        <w:spacing w:after="0" w:line="240" w:lineRule="auto"/>
        <w:jc w:val="left"/>
        <w:rPr>
          <w:rFonts w:cs="Arial"/>
          <w:strike/>
        </w:rPr>
      </w:pPr>
    </w:p>
    <w:p w14:paraId="5A1CC4C5" w14:textId="77777777" w:rsidR="00F97344" w:rsidRPr="00E76848" w:rsidRDefault="00F97344" w:rsidP="00F97344">
      <w:pPr>
        <w:pStyle w:val="Level3Text"/>
        <w:spacing w:after="0" w:line="240" w:lineRule="auto"/>
        <w:rPr>
          <w:rFonts w:cs="Arial"/>
        </w:rPr>
      </w:pPr>
      <w:r w:rsidRPr="00E76848">
        <w:rPr>
          <w:rFonts w:cs="Arial"/>
        </w:rPr>
        <w:tab/>
        <w:t xml:space="preserve">to the minimum levels specified in ECC.6.1.4 to at least 90% of the level available immediately before the occurrence of the dip except in the case of a </w:t>
      </w:r>
      <w:r w:rsidRPr="00E76848">
        <w:rPr>
          <w:rFonts w:cs="Arial"/>
          <w:b/>
        </w:rPr>
        <w:t>Non-Synchronous Generating Unit</w:t>
      </w:r>
      <w:r w:rsidRPr="00E76848">
        <w:rPr>
          <w:rFonts w:cs="Arial"/>
          <w:bCs/>
        </w:rPr>
        <w:t>,</w:t>
      </w:r>
      <w:r w:rsidRPr="00E76848">
        <w:rPr>
          <w:rFonts w:cs="Arial"/>
          <w:b/>
          <w:bCs/>
        </w:rPr>
        <w:t xml:space="preserve"> OTSDUW Plant and Apparatus</w:t>
      </w:r>
      <w:r w:rsidRPr="00E76848">
        <w:rPr>
          <w:rFonts w:cs="Arial"/>
          <w:b/>
        </w:rPr>
        <w:t xml:space="preserve"> </w:t>
      </w:r>
      <w:r w:rsidRPr="00E76848">
        <w:rPr>
          <w:rFonts w:cs="Arial"/>
        </w:rPr>
        <w:t>or</w:t>
      </w:r>
      <w:r w:rsidRPr="00E76848">
        <w:rPr>
          <w:rFonts w:cs="Arial"/>
          <w:b/>
        </w:rPr>
        <w:t xml:space="preserve"> Power Park Module</w:t>
      </w:r>
      <w:r w:rsidRPr="00E76848">
        <w:rPr>
          <w:rFonts w:cs="Arial"/>
        </w:rPr>
        <w:t xml:space="preserve"> where there has been a reduction in the </w:t>
      </w:r>
      <w:r w:rsidRPr="00E76848">
        <w:rPr>
          <w:rFonts w:cs="Arial"/>
          <w:b/>
        </w:rPr>
        <w:t>Intermittent Power Source</w:t>
      </w:r>
      <w:r w:rsidRPr="00E76848">
        <w:rPr>
          <w:rFonts w:cs="Arial"/>
        </w:rPr>
        <w:t xml:space="preserve"> in the time range in Figure ECC.6.3.15.9(</w:t>
      </w:r>
      <w:r>
        <w:rPr>
          <w:rFonts w:cs="Arial"/>
        </w:rPr>
        <w:t>c</w:t>
      </w:r>
      <w:r w:rsidRPr="00E76848">
        <w:rPr>
          <w:rFonts w:cs="Arial"/>
        </w:rPr>
        <w:t xml:space="preserve">)  that restricts the </w:t>
      </w:r>
      <w:r w:rsidRPr="00E76848">
        <w:rPr>
          <w:rFonts w:cs="Arial"/>
          <w:b/>
        </w:rPr>
        <w:t>Active Power</w:t>
      </w:r>
      <w:r w:rsidRPr="00E76848">
        <w:rPr>
          <w:rFonts w:cs="Arial"/>
        </w:rPr>
        <w:t xml:space="preserve"> output or, in the case of </w:t>
      </w:r>
      <w:r w:rsidRPr="00E76848">
        <w:rPr>
          <w:rFonts w:cs="Arial"/>
          <w:b/>
          <w:bCs/>
        </w:rPr>
        <w:t>OTSDUW</w:t>
      </w:r>
      <w:r w:rsidRPr="00E76848">
        <w:rPr>
          <w:rFonts w:cs="Arial"/>
        </w:rPr>
        <w:t>,</w:t>
      </w:r>
      <w:r w:rsidRPr="00E76848">
        <w:rPr>
          <w:rFonts w:cs="Arial"/>
          <w:b/>
          <w:bCs/>
        </w:rPr>
        <w:t xml:space="preserve"> Active Power </w:t>
      </w:r>
      <w:r w:rsidRPr="00E76848">
        <w:rPr>
          <w:rFonts w:cs="Arial"/>
          <w:bCs/>
        </w:rPr>
        <w:t>transfer</w:t>
      </w:r>
      <w:r w:rsidRPr="00E76848">
        <w:rPr>
          <w:rFonts w:cs="Arial"/>
        </w:rPr>
        <w:t xml:space="preserve"> </w:t>
      </w:r>
      <w:r w:rsidRPr="00E76848">
        <w:rPr>
          <w:rFonts w:cs="Arial"/>
          <w:bCs/>
        </w:rPr>
        <w:t>capability</w:t>
      </w:r>
      <w:r w:rsidRPr="00E76848">
        <w:rPr>
          <w:rFonts w:cs="Arial"/>
        </w:rPr>
        <w:t xml:space="preserve"> below this level. Once the </w:t>
      </w:r>
      <w:r w:rsidRPr="00E76848">
        <w:rPr>
          <w:rFonts w:cs="Arial"/>
          <w:b/>
        </w:rPr>
        <w:t>Active Power</w:t>
      </w:r>
      <w:r w:rsidRPr="00E76848">
        <w:rPr>
          <w:rFonts w:cs="Arial"/>
        </w:rPr>
        <w:t xml:space="preserve"> output or, in the case of </w:t>
      </w:r>
      <w:r w:rsidRPr="00E76848">
        <w:rPr>
          <w:rFonts w:cs="Arial"/>
          <w:b/>
          <w:bCs/>
        </w:rPr>
        <w:t>OTSDUW</w:t>
      </w:r>
      <w:r w:rsidRPr="00E76848">
        <w:rPr>
          <w:rFonts w:cs="Arial"/>
          <w:bCs/>
        </w:rPr>
        <w:t>,</w:t>
      </w:r>
      <w:r w:rsidRPr="00E76848">
        <w:rPr>
          <w:rFonts w:cs="Arial"/>
        </w:rPr>
        <w:t xml:space="preserve"> </w:t>
      </w:r>
      <w:r w:rsidRPr="00E76848">
        <w:rPr>
          <w:rFonts w:cs="Arial"/>
          <w:b/>
          <w:bCs/>
        </w:rPr>
        <w:t xml:space="preserve">Active Power </w:t>
      </w:r>
      <w:r w:rsidRPr="00E76848">
        <w:rPr>
          <w:rFonts w:cs="Arial"/>
          <w:bCs/>
        </w:rPr>
        <w:t>transfer capability</w:t>
      </w:r>
      <w:r w:rsidRPr="00E76848">
        <w:rPr>
          <w:rFonts w:cs="Arial"/>
        </w:rPr>
        <w:t xml:space="preserve"> has been restored to the required level, </w:t>
      </w:r>
      <w:r w:rsidRPr="00E76848">
        <w:rPr>
          <w:rFonts w:cs="Arial"/>
          <w:b/>
        </w:rPr>
        <w:t>Active Power</w:t>
      </w:r>
      <w:r w:rsidRPr="00E76848">
        <w:rPr>
          <w:rFonts w:cs="Arial"/>
        </w:rPr>
        <w:t xml:space="preserve"> oscillations shall be acceptable provided that:</w:t>
      </w:r>
    </w:p>
    <w:p w14:paraId="1CB59475" w14:textId="77777777" w:rsidR="00F97344" w:rsidRPr="00E76848" w:rsidRDefault="00F97344" w:rsidP="00F97344">
      <w:pPr>
        <w:pStyle w:val="Level3Text"/>
        <w:spacing w:after="0" w:line="240" w:lineRule="auto"/>
        <w:jc w:val="left"/>
        <w:rPr>
          <w:rFonts w:cs="Arial"/>
        </w:rPr>
      </w:pPr>
    </w:p>
    <w:p w14:paraId="7D0D0CA4" w14:textId="77777777" w:rsidR="00F97344" w:rsidRPr="00E76848" w:rsidRDefault="00F97344" w:rsidP="00F97344">
      <w:pPr>
        <w:pStyle w:val="Level4"/>
        <w:spacing w:after="0" w:line="240" w:lineRule="auto"/>
        <w:jc w:val="left"/>
        <w:rPr>
          <w:rFonts w:cs="Arial"/>
        </w:rPr>
      </w:pPr>
      <w:r w:rsidRPr="00E76848">
        <w:rPr>
          <w:rFonts w:cs="Arial"/>
        </w:rPr>
        <w:t>-</w:t>
      </w:r>
      <w:r w:rsidRPr="00E76848">
        <w:rPr>
          <w:rFonts w:cs="Arial"/>
        </w:rPr>
        <w:tab/>
        <w:t xml:space="preserve">the total </w:t>
      </w:r>
      <w:r w:rsidRPr="00E76848">
        <w:rPr>
          <w:rFonts w:cs="Arial"/>
          <w:b/>
        </w:rPr>
        <w:t>Active Energy</w:t>
      </w:r>
      <w:r w:rsidRPr="00E76848">
        <w:rPr>
          <w:rFonts w:cs="Arial"/>
        </w:rPr>
        <w:t xml:space="preserve"> delivered during the period of the oscillations is at least that which would have been delivered if the </w:t>
      </w:r>
      <w:r w:rsidRPr="00E76848">
        <w:rPr>
          <w:rFonts w:cs="Arial"/>
          <w:b/>
        </w:rPr>
        <w:t>Active Power</w:t>
      </w:r>
      <w:r w:rsidRPr="00E76848">
        <w:rPr>
          <w:rFonts w:cs="Arial"/>
        </w:rPr>
        <w:t xml:space="preserve"> was constant</w:t>
      </w:r>
    </w:p>
    <w:p w14:paraId="78AADBFF" w14:textId="77777777" w:rsidR="00F97344" w:rsidRPr="00E76848" w:rsidRDefault="00F97344" w:rsidP="00F97344">
      <w:pPr>
        <w:pStyle w:val="Level4"/>
        <w:spacing w:after="0" w:line="240" w:lineRule="auto"/>
        <w:jc w:val="left"/>
        <w:rPr>
          <w:rFonts w:cs="Arial"/>
        </w:rPr>
      </w:pPr>
      <w:r w:rsidRPr="00E76848">
        <w:rPr>
          <w:rFonts w:cs="Arial"/>
        </w:rPr>
        <w:t>-</w:t>
      </w:r>
      <w:r w:rsidRPr="00E76848">
        <w:rPr>
          <w:rFonts w:cs="Arial"/>
        </w:rPr>
        <w:tab/>
        <w:t>the oscillations are adequately damped.</w:t>
      </w:r>
    </w:p>
    <w:p w14:paraId="4DC6BF8B" w14:textId="77777777" w:rsidR="00F97344" w:rsidRPr="00E76848" w:rsidRDefault="00F97344" w:rsidP="00F97344">
      <w:pPr>
        <w:pStyle w:val="Level4"/>
        <w:spacing w:after="0" w:line="240" w:lineRule="auto"/>
        <w:jc w:val="left"/>
        <w:rPr>
          <w:rFonts w:cs="Arial"/>
        </w:rPr>
      </w:pPr>
    </w:p>
    <w:p w14:paraId="5CAF25B7" w14:textId="77777777" w:rsidR="00F97344" w:rsidRPr="00E76848" w:rsidRDefault="00F97344" w:rsidP="00F97344">
      <w:pPr>
        <w:pStyle w:val="Level2Text"/>
        <w:spacing w:after="0" w:line="240" w:lineRule="auto"/>
        <w:jc w:val="left"/>
        <w:rPr>
          <w:rFonts w:cs="Arial"/>
          <w:lang w:val="en-GB"/>
        </w:rPr>
      </w:pPr>
      <w:r w:rsidRPr="00E76848">
        <w:rPr>
          <w:rFonts w:cs="Arial"/>
          <w:lang w:val="en-GB"/>
        </w:rPr>
        <w:tab/>
        <w:t xml:space="preserve">For the avoidance of doubt a balanced </w:t>
      </w:r>
      <w:r w:rsidRPr="00E76848">
        <w:rPr>
          <w:rFonts w:cs="Arial"/>
          <w:b/>
          <w:lang w:val="en-GB"/>
        </w:rPr>
        <w:t xml:space="preserve">Onshore Transmission System </w:t>
      </w:r>
      <w:proofErr w:type="spellStart"/>
      <w:r w:rsidRPr="00E76848">
        <w:rPr>
          <w:rFonts w:cs="Arial"/>
          <w:b/>
          <w:lang w:val="en-GB"/>
        </w:rPr>
        <w:t>Supergrid</w:t>
      </w:r>
      <w:proofErr w:type="spellEnd"/>
      <w:r w:rsidRPr="00E76848">
        <w:rPr>
          <w:rFonts w:cs="Arial"/>
          <w:b/>
          <w:lang w:val="en-GB"/>
        </w:rPr>
        <w:t xml:space="preserve"> Voltage</w:t>
      </w:r>
      <w:r w:rsidRPr="00E76848">
        <w:rPr>
          <w:rFonts w:cs="Arial"/>
          <w:lang w:val="en-GB"/>
        </w:rPr>
        <w:t xml:space="preserve"> meets the requirements of ECC.6.1.5 (b) and ECC.6.1.6.</w:t>
      </w:r>
    </w:p>
    <w:p w14:paraId="4646BEBD" w14:textId="77777777" w:rsidR="00F97344" w:rsidRPr="00E76848" w:rsidRDefault="00F97344" w:rsidP="00F97344">
      <w:pPr>
        <w:pStyle w:val="Level2Text"/>
        <w:spacing w:after="0" w:line="240" w:lineRule="auto"/>
        <w:jc w:val="left"/>
        <w:rPr>
          <w:rFonts w:cs="Arial"/>
          <w:lang w:val="en-GB"/>
        </w:rPr>
      </w:pPr>
    </w:p>
    <w:p w14:paraId="231029A9" w14:textId="77777777" w:rsidR="00F97344" w:rsidRPr="00E76848" w:rsidRDefault="00F97344" w:rsidP="00F97344">
      <w:pPr>
        <w:pStyle w:val="Level1Text"/>
        <w:spacing w:after="0" w:line="240" w:lineRule="auto"/>
        <w:jc w:val="left"/>
        <w:rPr>
          <w:rFonts w:cs="Arial"/>
          <w:color w:val="auto"/>
          <w:u w:val="single"/>
        </w:rPr>
      </w:pPr>
      <w:r w:rsidRPr="00E76848">
        <w:rPr>
          <w:rFonts w:cs="Arial"/>
          <w:color w:val="auto"/>
        </w:rPr>
        <w:t>ECC.6.3.15.10</w:t>
      </w:r>
      <w:r w:rsidRPr="00E76848">
        <w:rPr>
          <w:rFonts w:cs="Arial"/>
          <w:color w:val="auto"/>
        </w:rPr>
        <w:tab/>
      </w:r>
      <w:r w:rsidRPr="00E76848">
        <w:rPr>
          <w:rFonts w:cs="Arial"/>
          <w:color w:val="auto"/>
          <w:u w:val="single"/>
        </w:rPr>
        <w:t xml:space="preserve">Other </w:t>
      </w:r>
      <w:r w:rsidRPr="00E76848">
        <w:rPr>
          <w:rFonts w:cs="Arial"/>
          <w:b/>
          <w:color w:val="auto"/>
          <w:u w:val="single"/>
        </w:rPr>
        <w:t>Fault Ride Through</w:t>
      </w:r>
      <w:r w:rsidRPr="00E76848">
        <w:rPr>
          <w:rFonts w:cs="Arial"/>
          <w:color w:val="auto"/>
          <w:u w:val="single"/>
        </w:rPr>
        <w:t xml:space="preserve"> Requirements</w:t>
      </w:r>
    </w:p>
    <w:p w14:paraId="3E1AF96F" w14:textId="77777777" w:rsidR="00F97344" w:rsidRPr="00E76848" w:rsidRDefault="00F97344" w:rsidP="00F97344">
      <w:pPr>
        <w:pStyle w:val="Level1Text"/>
        <w:spacing w:after="0" w:line="240" w:lineRule="auto"/>
        <w:jc w:val="left"/>
        <w:rPr>
          <w:rFonts w:cs="Arial"/>
          <w:color w:val="auto"/>
        </w:rPr>
      </w:pPr>
    </w:p>
    <w:p w14:paraId="2BDFE447" w14:textId="77777777" w:rsidR="00F97344" w:rsidRPr="00E76848" w:rsidRDefault="00F97344" w:rsidP="00F97344">
      <w:pPr>
        <w:pStyle w:val="Level2Text"/>
        <w:spacing w:after="0" w:line="240" w:lineRule="auto"/>
        <w:rPr>
          <w:rFonts w:cs="Arial"/>
          <w:lang w:val="en-GB"/>
        </w:rPr>
      </w:pPr>
      <w:r w:rsidRPr="00E76848">
        <w:rPr>
          <w:rFonts w:cs="Arial"/>
          <w:lang w:val="en-GB"/>
        </w:rPr>
        <w:t>(</w:t>
      </w:r>
      <w:proofErr w:type="spellStart"/>
      <w:r w:rsidRPr="00E76848">
        <w:rPr>
          <w:rFonts w:cs="Arial"/>
          <w:lang w:val="en-GB"/>
        </w:rPr>
        <w:t>i</w:t>
      </w:r>
      <w:proofErr w:type="spellEnd"/>
      <w:r w:rsidRPr="00E76848">
        <w:rPr>
          <w:rFonts w:cs="Arial"/>
          <w:lang w:val="en-GB"/>
        </w:rPr>
        <w:t>)</w:t>
      </w:r>
      <w:r w:rsidRPr="00E76848">
        <w:rPr>
          <w:rFonts w:cs="Arial"/>
          <w:lang w:val="en-GB"/>
        </w:rPr>
        <w:tab/>
        <w:t xml:space="preserve">In the case of a </w:t>
      </w:r>
      <w:r w:rsidRPr="00E76848">
        <w:rPr>
          <w:rFonts w:cs="Arial"/>
          <w:b/>
          <w:lang w:val="en-GB"/>
        </w:rPr>
        <w:t>Power Park Module</w:t>
      </w:r>
      <w:r w:rsidRPr="00E76848">
        <w:rPr>
          <w:rFonts w:cs="Arial"/>
          <w:lang w:val="en-GB"/>
        </w:rPr>
        <w:t xml:space="preserve">, the requirements in ECC.6.3.15.9 do not apply when the </w:t>
      </w:r>
      <w:r w:rsidRPr="00E76848">
        <w:rPr>
          <w:rFonts w:cs="Arial"/>
          <w:b/>
          <w:lang w:val="en-GB"/>
        </w:rPr>
        <w:t xml:space="preserve">Power Park </w:t>
      </w:r>
      <w:proofErr w:type="gramStart"/>
      <w:r w:rsidRPr="00E76848">
        <w:rPr>
          <w:rFonts w:cs="Arial"/>
          <w:b/>
          <w:lang w:val="en-GB"/>
        </w:rPr>
        <w:t>Module</w:t>
      </w:r>
      <w:r w:rsidRPr="00E76848">
        <w:rPr>
          <w:rFonts w:cs="Arial"/>
          <w:lang w:val="en-GB"/>
        </w:rPr>
        <w:t xml:space="preserve">  is</w:t>
      </w:r>
      <w:proofErr w:type="gramEnd"/>
      <w:r w:rsidRPr="00E76848">
        <w:rPr>
          <w:rFonts w:cs="Arial"/>
          <w:lang w:val="en-GB"/>
        </w:rPr>
        <w:t xml:space="preserve"> operating at less than 5% of its </w:t>
      </w:r>
      <w:r w:rsidRPr="00E76848">
        <w:rPr>
          <w:rFonts w:cs="Arial"/>
          <w:b/>
          <w:lang w:val="en-GB"/>
        </w:rPr>
        <w:t xml:space="preserve">Rated MW </w:t>
      </w:r>
      <w:r w:rsidRPr="00E76848">
        <w:rPr>
          <w:rFonts w:cs="Arial"/>
          <w:lang w:val="en-GB"/>
        </w:rPr>
        <w:t xml:space="preserve">or during very high primary energy source conditions when more than 50% of the </w:t>
      </w:r>
      <w:r w:rsidRPr="00E76848">
        <w:rPr>
          <w:rFonts w:cs="Arial"/>
          <w:b/>
          <w:lang w:val="en-GB"/>
        </w:rPr>
        <w:t>Power Park Units</w:t>
      </w:r>
      <w:r w:rsidRPr="00E76848">
        <w:rPr>
          <w:rFonts w:cs="Arial"/>
          <w:lang w:val="en-GB"/>
        </w:rPr>
        <w:t xml:space="preserve"> in a </w:t>
      </w:r>
      <w:r w:rsidRPr="00E76848">
        <w:rPr>
          <w:rFonts w:cs="Arial"/>
          <w:b/>
          <w:lang w:val="en-GB"/>
        </w:rPr>
        <w:t>Power Park Module</w:t>
      </w:r>
      <w:r w:rsidRPr="00E76848">
        <w:rPr>
          <w:rFonts w:cs="Arial"/>
          <w:lang w:val="en-GB"/>
        </w:rPr>
        <w:t xml:space="preserve"> have been shut down or disconnected under an emergency shutdown sequence to protect </w:t>
      </w:r>
      <w:r w:rsidRPr="00E76848">
        <w:rPr>
          <w:rFonts w:cs="Arial"/>
          <w:b/>
          <w:lang w:val="en-GB"/>
        </w:rPr>
        <w:t>User’s Plant</w:t>
      </w:r>
      <w:r w:rsidRPr="00E76848">
        <w:rPr>
          <w:rFonts w:cs="Arial"/>
          <w:lang w:val="en-GB"/>
        </w:rPr>
        <w:t xml:space="preserve"> and </w:t>
      </w:r>
      <w:r w:rsidRPr="00E76848">
        <w:rPr>
          <w:rFonts w:cs="Arial"/>
          <w:b/>
          <w:lang w:val="en-GB"/>
        </w:rPr>
        <w:t>Apparatus</w:t>
      </w:r>
      <w:r w:rsidRPr="00E76848">
        <w:rPr>
          <w:rFonts w:cs="Arial"/>
          <w:lang w:val="en-GB"/>
        </w:rPr>
        <w:t xml:space="preserve">. </w:t>
      </w:r>
    </w:p>
    <w:p w14:paraId="4745402C" w14:textId="77777777" w:rsidR="00F97344" w:rsidRPr="00E76848" w:rsidRDefault="00F97344" w:rsidP="00F97344">
      <w:pPr>
        <w:pStyle w:val="Level2Text"/>
        <w:spacing w:after="0" w:line="240" w:lineRule="auto"/>
        <w:rPr>
          <w:rFonts w:cs="Arial"/>
          <w:lang w:val="en-GB"/>
        </w:rPr>
      </w:pPr>
      <w:r w:rsidRPr="00E76848">
        <w:rPr>
          <w:rFonts w:cs="Arial"/>
          <w:lang w:val="en-GB"/>
        </w:rPr>
        <w:t>(ii)</w:t>
      </w:r>
      <w:r w:rsidRPr="00E76848">
        <w:rPr>
          <w:rFonts w:cs="Arial"/>
          <w:lang w:val="en-GB"/>
        </w:rPr>
        <w:tab/>
        <w:t xml:space="preserve">In addition to meeting the conditions specified in ECC.6.1.5(b) and ECC.6.1.6, each </w:t>
      </w:r>
      <w:r w:rsidRPr="00E76848">
        <w:rPr>
          <w:rFonts w:cs="Arial"/>
          <w:b/>
          <w:lang w:val="en-GB"/>
        </w:rPr>
        <w:t>Non-Synchronous</w:t>
      </w:r>
      <w:r w:rsidRPr="00E76848">
        <w:rPr>
          <w:rFonts w:cs="Arial"/>
          <w:lang w:val="en-GB"/>
        </w:rPr>
        <w:t xml:space="preserve"> </w:t>
      </w:r>
      <w:r w:rsidRPr="00E76848">
        <w:rPr>
          <w:rFonts w:cs="Arial"/>
          <w:b/>
          <w:lang w:val="en-GB"/>
        </w:rPr>
        <w:t>Generating Unit</w:t>
      </w:r>
      <w:r w:rsidRPr="00E76848">
        <w:rPr>
          <w:rFonts w:cs="Arial"/>
          <w:lang w:val="en-GB"/>
        </w:rPr>
        <w:t>,</w:t>
      </w:r>
      <w:r w:rsidRPr="00E76848">
        <w:rPr>
          <w:rFonts w:cs="Arial"/>
          <w:b/>
          <w:bCs/>
          <w:lang w:val="en-GB"/>
        </w:rPr>
        <w:t xml:space="preserve"> OTSDUW Plant and Apparatus</w:t>
      </w:r>
      <w:r w:rsidRPr="00E76848">
        <w:rPr>
          <w:rFonts w:cs="Arial"/>
          <w:b/>
          <w:lang w:val="en-GB"/>
        </w:rPr>
        <w:t xml:space="preserve"> </w:t>
      </w:r>
      <w:r w:rsidRPr="00E76848">
        <w:rPr>
          <w:rFonts w:cs="Arial"/>
          <w:lang w:val="en-GB"/>
        </w:rPr>
        <w:t>or</w:t>
      </w:r>
      <w:r w:rsidRPr="00E76848">
        <w:rPr>
          <w:rFonts w:cs="Arial"/>
          <w:b/>
          <w:lang w:val="en-GB"/>
        </w:rPr>
        <w:t xml:space="preserve"> Power Park Module </w:t>
      </w:r>
      <w:r w:rsidRPr="00E76848">
        <w:rPr>
          <w:rFonts w:cs="Arial"/>
          <w:lang w:val="en-GB"/>
        </w:rPr>
        <w:t xml:space="preserve">and any constituent </w:t>
      </w:r>
      <w:r w:rsidRPr="00E76848">
        <w:rPr>
          <w:rFonts w:cs="Arial"/>
          <w:b/>
          <w:lang w:val="en-GB"/>
        </w:rPr>
        <w:t>Power Park Unit</w:t>
      </w:r>
      <w:r w:rsidRPr="00E76848">
        <w:rPr>
          <w:rFonts w:cs="Arial"/>
          <w:lang w:val="en-GB"/>
        </w:rPr>
        <w:t xml:space="preserve"> thereof will be required to withstand, without tripping, the negative phase sequence loading incurred by clearance of a close-up phase-to-phase fault, by </w:t>
      </w:r>
      <w:r w:rsidRPr="00E76848">
        <w:rPr>
          <w:rFonts w:cs="Arial"/>
          <w:b/>
          <w:lang w:val="en-GB"/>
        </w:rPr>
        <w:t>System</w:t>
      </w:r>
      <w:r w:rsidRPr="00E76848">
        <w:rPr>
          <w:rFonts w:cs="Arial"/>
          <w:lang w:val="en-GB"/>
        </w:rPr>
        <w:t xml:space="preserve"> </w:t>
      </w:r>
      <w:r w:rsidRPr="00E76848">
        <w:rPr>
          <w:rFonts w:cs="Arial"/>
          <w:b/>
          <w:lang w:val="en-GB"/>
        </w:rPr>
        <w:t>Back-Up</w:t>
      </w:r>
      <w:r w:rsidRPr="00E76848">
        <w:rPr>
          <w:rFonts w:cs="Arial"/>
          <w:lang w:val="en-GB"/>
        </w:rPr>
        <w:t xml:space="preserve"> </w:t>
      </w:r>
      <w:r w:rsidRPr="00E76848">
        <w:rPr>
          <w:rFonts w:cs="Arial"/>
          <w:b/>
          <w:lang w:val="en-GB"/>
        </w:rPr>
        <w:t>Protection</w:t>
      </w:r>
      <w:r w:rsidRPr="00E76848">
        <w:rPr>
          <w:rFonts w:cs="Arial"/>
          <w:lang w:val="en-GB"/>
        </w:rPr>
        <w:t xml:space="preserve"> on the </w:t>
      </w:r>
      <w:r w:rsidRPr="00E76848">
        <w:rPr>
          <w:rFonts w:cs="Arial"/>
          <w:b/>
          <w:lang w:val="en-GB"/>
        </w:rPr>
        <w:t xml:space="preserve">Onshore Transmission System </w:t>
      </w:r>
      <w:r w:rsidRPr="00E76848">
        <w:rPr>
          <w:rFonts w:cs="Arial"/>
          <w:lang w:val="en-GB"/>
        </w:rPr>
        <w:t>operating at</w:t>
      </w:r>
      <w:r w:rsidRPr="00E76848">
        <w:rPr>
          <w:rFonts w:cs="Arial"/>
          <w:b/>
          <w:lang w:val="en-GB"/>
        </w:rPr>
        <w:t xml:space="preserve"> </w:t>
      </w:r>
      <w:proofErr w:type="spellStart"/>
      <w:r w:rsidRPr="00E76848">
        <w:rPr>
          <w:rFonts w:cs="Arial"/>
          <w:b/>
          <w:lang w:val="en-GB"/>
        </w:rPr>
        <w:t>Supergrid</w:t>
      </w:r>
      <w:proofErr w:type="spellEnd"/>
      <w:r w:rsidRPr="00E76848">
        <w:rPr>
          <w:rFonts w:cs="Arial"/>
          <w:b/>
          <w:lang w:val="en-GB"/>
        </w:rPr>
        <w:t xml:space="preserve"> Voltage</w:t>
      </w:r>
      <w:r w:rsidRPr="00E76848">
        <w:rPr>
          <w:rFonts w:cs="Arial"/>
          <w:lang w:val="en-GB"/>
        </w:rPr>
        <w:t>.</w:t>
      </w:r>
    </w:p>
    <w:p w14:paraId="46BBC3A8" w14:textId="77777777" w:rsidR="00F97344" w:rsidRPr="00E76848" w:rsidRDefault="00F97344" w:rsidP="00F97344">
      <w:pPr>
        <w:pStyle w:val="Level1Text"/>
        <w:numPr>
          <w:ilvl w:val="0"/>
          <w:numId w:val="24"/>
        </w:numPr>
        <w:tabs>
          <w:tab w:val="clear" w:pos="1418"/>
          <w:tab w:val="left" w:pos="2835"/>
        </w:tabs>
        <w:spacing w:after="0" w:line="240" w:lineRule="auto"/>
        <w:ind w:left="1843" w:hanging="418"/>
        <w:rPr>
          <w:rFonts w:cs="Arial"/>
          <w:color w:val="auto"/>
        </w:rPr>
      </w:pPr>
      <w:r w:rsidRPr="00E76848">
        <w:rPr>
          <w:rFonts w:cs="Arial"/>
          <w:b/>
          <w:color w:val="auto"/>
        </w:rPr>
        <w:t>Generators</w:t>
      </w:r>
      <w:r w:rsidRPr="00E76848">
        <w:rPr>
          <w:rFonts w:cs="Arial"/>
          <w:color w:val="auto"/>
        </w:rPr>
        <w:t xml:space="preserve"> in respect of </w:t>
      </w:r>
      <w:r w:rsidRPr="00E76848">
        <w:rPr>
          <w:rFonts w:cs="Arial"/>
          <w:b/>
          <w:color w:val="auto"/>
        </w:rPr>
        <w:t>Type B</w:t>
      </w:r>
      <w:r w:rsidRPr="00E76848">
        <w:rPr>
          <w:rFonts w:cs="Arial"/>
          <w:color w:val="auto"/>
        </w:rPr>
        <w:t xml:space="preserve">, </w:t>
      </w:r>
      <w:r w:rsidRPr="00E76848">
        <w:rPr>
          <w:rFonts w:cs="Arial"/>
          <w:b/>
          <w:color w:val="auto"/>
        </w:rPr>
        <w:t>Type C</w:t>
      </w:r>
      <w:r w:rsidRPr="00E76848">
        <w:rPr>
          <w:rFonts w:cs="Arial"/>
          <w:color w:val="auto"/>
        </w:rPr>
        <w:t xml:space="preserve"> and </w:t>
      </w:r>
      <w:r w:rsidRPr="00E76848">
        <w:rPr>
          <w:rFonts w:cs="Arial"/>
          <w:b/>
          <w:color w:val="auto"/>
        </w:rPr>
        <w:t>Type D Power Park Modules</w:t>
      </w:r>
      <w:r w:rsidRPr="00E76848">
        <w:rPr>
          <w:rFonts w:cs="Arial"/>
          <w:color w:val="auto"/>
        </w:rPr>
        <w:t xml:space="preserve"> and </w:t>
      </w:r>
      <w:r w:rsidRPr="00E76848">
        <w:rPr>
          <w:rFonts w:cs="Arial"/>
          <w:b/>
          <w:color w:val="auto"/>
        </w:rPr>
        <w:t>HVDC System Owners</w:t>
      </w:r>
      <w:r w:rsidRPr="00E76848">
        <w:rPr>
          <w:rFonts w:cs="Arial"/>
          <w:color w:val="auto"/>
        </w:rPr>
        <w:t xml:space="preserve"> are required to confirm to </w:t>
      </w:r>
      <w:r>
        <w:rPr>
          <w:rFonts w:cs="Arial"/>
          <w:b/>
          <w:color w:val="auto"/>
        </w:rPr>
        <w:t>The Company</w:t>
      </w:r>
      <w:r w:rsidRPr="00E76848">
        <w:rPr>
          <w:rFonts w:cs="Arial"/>
          <w:color w:val="auto"/>
        </w:rPr>
        <w:t xml:space="preserve">, their repeated ability to operate through balanced and unbalanced faults and </w:t>
      </w:r>
      <w:r w:rsidRPr="00E76848">
        <w:rPr>
          <w:rFonts w:cs="Arial"/>
          <w:b/>
          <w:color w:val="auto"/>
        </w:rPr>
        <w:t>System</w:t>
      </w:r>
      <w:r w:rsidRPr="00E76848">
        <w:rPr>
          <w:rFonts w:cs="Arial"/>
          <w:color w:val="auto"/>
        </w:rPr>
        <w:t xml:space="preserve"> disturbances each time the voltage at the </w:t>
      </w:r>
      <w:r w:rsidRPr="00E76848">
        <w:rPr>
          <w:rFonts w:cs="Arial"/>
          <w:b/>
          <w:color w:val="auto"/>
        </w:rPr>
        <w:t xml:space="preserve">Grid Entry Point </w:t>
      </w:r>
      <w:r w:rsidRPr="00E76848">
        <w:rPr>
          <w:rFonts w:cs="Arial"/>
          <w:color w:val="auto"/>
        </w:rPr>
        <w:t>or</w:t>
      </w:r>
      <w:r w:rsidRPr="00E76848">
        <w:rPr>
          <w:rFonts w:cs="Arial"/>
          <w:b/>
          <w:color w:val="auto"/>
        </w:rPr>
        <w:t xml:space="preserve"> User System Entry Point</w:t>
      </w:r>
      <w:r w:rsidRPr="00E76848">
        <w:rPr>
          <w:rFonts w:cs="Arial"/>
          <w:color w:val="auto"/>
        </w:rPr>
        <w:t xml:space="preserve"> falls outside the limits specified in ECC.6.1.4.</w:t>
      </w:r>
      <w:r w:rsidRPr="00E76848">
        <w:rPr>
          <w:rFonts w:cs="Arial"/>
          <w:b/>
          <w:color w:val="auto"/>
        </w:rPr>
        <w:t xml:space="preserve"> </w:t>
      </w:r>
      <w:r w:rsidRPr="00E76848">
        <w:rPr>
          <w:rFonts w:cs="Arial"/>
          <w:color w:val="auto"/>
        </w:rPr>
        <w:t xml:space="preserve"> Demonstration of this capability would be satisfied by </w:t>
      </w:r>
      <w:r w:rsidRPr="00E76848">
        <w:rPr>
          <w:rFonts w:cs="Arial"/>
          <w:b/>
          <w:color w:val="auto"/>
        </w:rPr>
        <w:t>EU</w:t>
      </w:r>
      <w:r w:rsidRPr="00E76848">
        <w:rPr>
          <w:rFonts w:cs="Arial"/>
          <w:color w:val="auto"/>
        </w:rPr>
        <w:t xml:space="preserve"> </w:t>
      </w:r>
      <w:r w:rsidRPr="00E76848">
        <w:rPr>
          <w:rFonts w:cs="Arial"/>
          <w:b/>
          <w:color w:val="auto"/>
        </w:rPr>
        <w:t>Generators</w:t>
      </w:r>
      <w:r w:rsidRPr="00E76848">
        <w:rPr>
          <w:rFonts w:cs="Arial"/>
          <w:color w:val="auto"/>
        </w:rPr>
        <w:t xml:space="preserve"> and </w:t>
      </w:r>
      <w:r w:rsidRPr="00E76848">
        <w:rPr>
          <w:rFonts w:cs="Arial"/>
          <w:b/>
          <w:color w:val="auto"/>
        </w:rPr>
        <w:t>HVDC System Owners</w:t>
      </w:r>
      <w:r w:rsidRPr="00E76848">
        <w:rPr>
          <w:rFonts w:cs="Arial"/>
          <w:color w:val="auto"/>
        </w:rPr>
        <w:t xml:space="preserve"> supplying the protection settings of their plant, informing </w:t>
      </w:r>
      <w:r>
        <w:rPr>
          <w:rFonts w:cs="Arial"/>
          <w:b/>
          <w:color w:val="auto"/>
        </w:rPr>
        <w:t>The Company</w:t>
      </w:r>
      <w:r w:rsidRPr="00E76848">
        <w:rPr>
          <w:rFonts w:cs="Arial"/>
          <w:color w:val="auto"/>
        </w:rPr>
        <w:t xml:space="preserve"> of the maximum number of repeated operations that can be performed under such conditions and any limiting factors to repeated operation such as protection or thermal rating; and  </w:t>
      </w:r>
    </w:p>
    <w:p w14:paraId="2C4DDE8C" w14:textId="77777777" w:rsidR="00F97344" w:rsidRPr="00E76848" w:rsidRDefault="00F97344" w:rsidP="00F97344">
      <w:pPr>
        <w:pStyle w:val="Level1Text"/>
        <w:numPr>
          <w:ilvl w:val="0"/>
          <w:numId w:val="24"/>
        </w:numPr>
        <w:tabs>
          <w:tab w:val="clear" w:pos="1418"/>
          <w:tab w:val="left" w:pos="2835"/>
        </w:tabs>
        <w:spacing w:after="0" w:line="240" w:lineRule="auto"/>
        <w:ind w:left="1843" w:hanging="418"/>
        <w:rPr>
          <w:rFonts w:cs="Arial"/>
          <w:color w:val="auto"/>
        </w:rPr>
      </w:pPr>
      <w:r w:rsidRPr="00E76848">
        <w:rPr>
          <w:rFonts w:cs="Arial"/>
          <w:color w:val="auto"/>
        </w:rPr>
        <w:t xml:space="preserve">Notwithstanding the requirements of ECC.6.3.15(v), </w:t>
      </w:r>
      <w:r w:rsidRPr="00E76848">
        <w:rPr>
          <w:rFonts w:cs="Arial"/>
          <w:b/>
          <w:color w:val="auto"/>
        </w:rPr>
        <w:t>Power Generating Modules</w:t>
      </w:r>
      <w:r w:rsidRPr="00E76848">
        <w:rPr>
          <w:rFonts w:cs="Arial"/>
          <w:color w:val="auto"/>
        </w:rPr>
        <w:t xml:space="preserve"> shall be capable of remaining connected during single phase or three phase auto-reclosures to the </w:t>
      </w:r>
      <w:r w:rsidRPr="00E76848">
        <w:rPr>
          <w:rFonts w:cs="Arial"/>
          <w:b/>
          <w:color w:val="auto"/>
        </w:rPr>
        <w:t xml:space="preserve">National Electricity Transmission System </w:t>
      </w:r>
      <w:r w:rsidRPr="00E76848">
        <w:rPr>
          <w:rFonts w:cs="Arial"/>
          <w:color w:val="auto"/>
        </w:rPr>
        <w:t xml:space="preserve">and operating without power reduction </w:t>
      </w:r>
      <w:proofErr w:type="gramStart"/>
      <w:r w:rsidRPr="00E76848">
        <w:rPr>
          <w:rFonts w:cs="Arial"/>
          <w:color w:val="auto"/>
        </w:rPr>
        <w:t>as long as</w:t>
      </w:r>
      <w:proofErr w:type="gramEnd"/>
      <w:r w:rsidRPr="00E76848">
        <w:rPr>
          <w:rFonts w:cs="Arial"/>
          <w:color w:val="auto"/>
        </w:rPr>
        <w:t xml:space="preserve"> the voltage and frequency remain within the limits defined in ECC.6.1.4 and ECC.6.1.2; and    </w:t>
      </w:r>
    </w:p>
    <w:p w14:paraId="425F6485" w14:textId="77777777" w:rsidR="00F97344" w:rsidRPr="00E76848" w:rsidRDefault="00F97344" w:rsidP="00F97344">
      <w:pPr>
        <w:pStyle w:val="Level1Text"/>
        <w:numPr>
          <w:ilvl w:val="0"/>
          <w:numId w:val="24"/>
        </w:numPr>
        <w:tabs>
          <w:tab w:val="clear" w:pos="1418"/>
          <w:tab w:val="left" w:pos="2835"/>
        </w:tabs>
        <w:spacing w:after="0" w:line="240" w:lineRule="auto"/>
        <w:ind w:left="1843" w:hanging="418"/>
        <w:rPr>
          <w:rFonts w:cs="Arial"/>
          <w:color w:val="auto"/>
        </w:rPr>
      </w:pPr>
      <w:r w:rsidRPr="00E76848">
        <w:rPr>
          <w:rFonts w:cs="Arial"/>
          <w:color w:val="auto"/>
        </w:rPr>
        <w:t xml:space="preserve">For the avoidance of doubt the requirements specified in ECC.6.3.15 do not apply to </w:t>
      </w:r>
      <w:r w:rsidRPr="00E76848">
        <w:rPr>
          <w:rFonts w:cs="Arial"/>
          <w:b/>
          <w:color w:val="auto"/>
        </w:rPr>
        <w:t xml:space="preserve">Power Generating Modules </w:t>
      </w:r>
      <w:r w:rsidRPr="00E76848">
        <w:rPr>
          <w:rFonts w:cs="Arial"/>
          <w:color w:val="auto"/>
        </w:rPr>
        <w:t xml:space="preserve">connected to either an unhealthy circuit and/or islanded from the </w:t>
      </w:r>
      <w:r w:rsidRPr="00E76848">
        <w:rPr>
          <w:rFonts w:cs="Arial"/>
          <w:b/>
          <w:color w:val="auto"/>
        </w:rPr>
        <w:t>Transmission System</w:t>
      </w:r>
      <w:r w:rsidRPr="00E76848">
        <w:rPr>
          <w:rFonts w:cs="Arial"/>
          <w:color w:val="auto"/>
        </w:rPr>
        <w:t xml:space="preserve"> even for delayed auto reclosure times. </w:t>
      </w:r>
    </w:p>
    <w:p w14:paraId="60A01CFA" w14:textId="77777777" w:rsidR="00F97344" w:rsidRPr="00E76848" w:rsidRDefault="00F97344" w:rsidP="00F97344">
      <w:pPr>
        <w:pStyle w:val="Level2Text"/>
        <w:numPr>
          <w:ilvl w:val="0"/>
          <w:numId w:val="24"/>
        </w:numPr>
        <w:ind w:left="1843" w:hanging="418"/>
        <w:rPr>
          <w:rFonts w:cs="Arial"/>
          <w:lang w:val="en-GB"/>
        </w:rPr>
      </w:pPr>
      <w:r w:rsidRPr="00E76848">
        <w:rPr>
          <w:rFonts w:cs="Arial"/>
          <w:lang w:val="en-GB"/>
        </w:rPr>
        <w:t xml:space="preserve">To avoid unwanted island operation, </w:t>
      </w:r>
      <w:r w:rsidRPr="00E76848">
        <w:rPr>
          <w:rFonts w:cs="Arial"/>
          <w:b/>
          <w:lang w:val="en-GB"/>
        </w:rPr>
        <w:t xml:space="preserve">Non-Synchronous Generating Units </w:t>
      </w:r>
      <w:r w:rsidRPr="00E76848">
        <w:rPr>
          <w:rFonts w:cs="Arial"/>
          <w:lang w:val="en-GB"/>
        </w:rPr>
        <w:t>in</w:t>
      </w:r>
      <w:r w:rsidRPr="00E76848">
        <w:rPr>
          <w:rFonts w:cs="Arial"/>
          <w:b/>
          <w:lang w:val="en-GB"/>
        </w:rPr>
        <w:t xml:space="preserve"> </w:t>
      </w:r>
      <w:r w:rsidRPr="00E76848">
        <w:rPr>
          <w:rFonts w:cs="Arial"/>
          <w:lang w:val="en-GB"/>
        </w:rPr>
        <w:t xml:space="preserve">Scotland (and those directly connected to a </w:t>
      </w:r>
      <w:r w:rsidRPr="00E76848">
        <w:rPr>
          <w:rFonts w:cs="Arial"/>
          <w:b/>
          <w:lang w:val="en-GB"/>
        </w:rPr>
        <w:t>Scottish Offshore Transmission System</w:t>
      </w:r>
      <w:proofErr w:type="gramStart"/>
      <w:r w:rsidRPr="00E76848">
        <w:rPr>
          <w:rFonts w:cs="Arial"/>
          <w:lang w:val="en-GB"/>
        </w:rPr>
        <w:t>),</w:t>
      </w:r>
      <w:r w:rsidRPr="00E76848">
        <w:rPr>
          <w:rFonts w:cs="Arial"/>
          <w:b/>
          <w:lang w:val="en-GB"/>
        </w:rPr>
        <w:t xml:space="preserve">  Power</w:t>
      </w:r>
      <w:proofErr w:type="gramEnd"/>
      <w:r w:rsidRPr="00E76848">
        <w:rPr>
          <w:rFonts w:cs="Arial"/>
          <w:b/>
          <w:lang w:val="en-GB"/>
        </w:rPr>
        <w:t xml:space="preserve"> Park Modules</w:t>
      </w:r>
      <w:r w:rsidRPr="00E76848">
        <w:rPr>
          <w:rFonts w:cs="Arial"/>
          <w:lang w:val="en-GB"/>
        </w:rPr>
        <w:t xml:space="preserve"> in Scotland (and those directly connected to a</w:t>
      </w:r>
      <w:r w:rsidRPr="00E76848">
        <w:rPr>
          <w:rFonts w:cs="Arial"/>
          <w:b/>
          <w:lang w:val="en-GB"/>
        </w:rPr>
        <w:t xml:space="preserve"> Scottish Offshore Transmission System</w:t>
      </w:r>
      <w:r w:rsidRPr="00E76848">
        <w:rPr>
          <w:rFonts w:cs="Arial"/>
          <w:lang w:val="en-GB"/>
        </w:rPr>
        <w:t xml:space="preserve">), or </w:t>
      </w:r>
      <w:r w:rsidRPr="00E76848">
        <w:rPr>
          <w:rFonts w:cs="Arial"/>
          <w:b/>
          <w:bCs/>
          <w:lang w:val="en-GB"/>
        </w:rPr>
        <w:t>OTSDUW Plant and Apparatus</w:t>
      </w:r>
      <w:r w:rsidRPr="00E76848">
        <w:rPr>
          <w:rFonts w:cs="Arial"/>
          <w:lang w:val="en-GB"/>
        </w:rPr>
        <w:t xml:space="preserve"> with an </w:t>
      </w:r>
      <w:r w:rsidRPr="00E76848">
        <w:rPr>
          <w:rFonts w:cs="Arial"/>
          <w:b/>
          <w:bCs/>
          <w:lang w:val="en-GB"/>
        </w:rPr>
        <w:t xml:space="preserve">Interface Point </w:t>
      </w:r>
      <w:r w:rsidRPr="00E76848">
        <w:rPr>
          <w:rFonts w:cs="Arial"/>
          <w:lang w:val="en-GB"/>
        </w:rPr>
        <w:t>in Scotland</w:t>
      </w:r>
      <w:r w:rsidRPr="00E76848">
        <w:rPr>
          <w:rFonts w:cs="Arial"/>
          <w:b/>
          <w:bCs/>
          <w:lang w:val="en-GB"/>
        </w:rPr>
        <w:t xml:space="preserve"> </w:t>
      </w:r>
      <w:r w:rsidRPr="00E76848">
        <w:rPr>
          <w:rFonts w:cs="Arial"/>
          <w:lang w:val="en-GB"/>
        </w:rPr>
        <w:t>shall be tripped for the following conditions:</w:t>
      </w:r>
    </w:p>
    <w:p w14:paraId="79849AC7" w14:textId="77777777" w:rsidR="00F97344" w:rsidRPr="00E76848" w:rsidRDefault="00F97344" w:rsidP="00F97344">
      <w:pPr>
        <w:pStyle w:val="Level3Text"/>
        <w:ind w:left="2145" w:firstLine="0"/>
        <w:rPr>
          <w:rFonts w:cs="Arial"/>
        </w:rPr>
      </w:pPr>
      <w:r w:rsidRPr="00E76848">
        <w:rPr>
          <w:rFonts w:cs="Arial"/>
        </w:rPr>
        <w:t>(1)</w:t>
      </w:r>
      <w:r w:rsidRPr="00E76848">
        <w:rPr>
          <w:rFonts w:cs="Arial"/>
        </w:rPr>
        <w:tab/>
      </w:r>
      <w:r w:rsidRPr="00E76848">
        <w:rPr>
          <w:rFonts w:cs="Arial"/>
          <w:b/>
        </w:rPr>
        <w:t>Frequency</w:t>
      </w:r>
      <w:r w:rsidRPr="00E76848">
        <w:rPr>
          <w:rFonts w:cs="Arial"/>
        </w:rPr>
        <w:t xml:space="preserve"> above 52Hz for more than 2 seconds</w:t>
      </w:r>
    </w:p>
    <w:p w14:paraId="6F32BD13" w14:textId="77777777" w:rsidR="00F97344" w:rsidRPr="00E76848" w:rsidRDefault="00F97344" w:rsidP="00F97344">
      <w:pPr>
        <w:pStyle w:val="Level3Text"/>
        <w:ind w:left="2145" w:firstLine="0"/>
        <w:rPr>
          <w:rFonts w:cs="Arial"/>
        </w:rPr>
      </w:pPr>
      <w:r w:rsidRPr="00E76848">
        <w:rPr>
          <w:rFonts w:cs="Arial"/>
        </w:rPr>
        <w:t>(2)</w:t>
      </w:r>
      <w:r w:rsidRPr="00E76848">
        <w:rPr>
          <w:rFonts w:cs="Arial"/>
        </w:rPr>
        <w:tab/>
      </w:r>
      <w:r w:rsidRPr="00E76848">
        <w:rPr>
          <w:rFonts w:cs="Arial"/>
          <w:b/>
        </w:rPr>
        <w:t>Frequency</w:t>
      </w:r>
      <w:r w:rsidRPr="00E76848">
        <w:rPr>
          <w:rFonts w:cs="Arial"/>
        </w:rPr>
        <w:t xml:space="preserve"> below 47Hz for more than 2 seconds</w:t>
      </w:r>
    </w:p>
    <w:p w14:paraId="088C7A9E" w14:textId="77777777" w:rsidR="00F97344" w:rsidRPr="00E76848" w:rsidRDefault="00F97344" w:rsidP="00F97344">
      <w:pPr>
        <w:pStyle w:val="Level3Text"/>
        <w:ind w:hanging="123"/>
        <w:rPr>
          <w:rFonts w:cs="Arial"/>
        </w:rPr>
      </w:pPr>
      <w:r w:rsidRPr="00E76848">
        <w:rPr>
          <w:rFonts w:cs="Arial"/>
        </w:rPr>
        <w:lastRenderedPageBreak/>
        <w:t>(3)</w:t>
      </w:r>
      <w:r w:rsidRPr="00E76848">
        <w:rPr>
          <w:rFonts w:cs="Arial"/>
        </w:rPr>
        <w:tab/>
        <w:t xml:space="preserve">Voltage as measured at the </w:t>
      </w:r>
      <w:r w:rsidRPr="00E76848">
        <w:rPr>
          <w:rFonts w:cs="Arial"/>
          <w:b/>
        </w:rPr>
        <w:t>Onshore</w:t>
      </w:r>
      <w:r w:rsidRPr="00E76848">
        <w:rPr>
          <w:rFonts w:cs="Arial"/>
        </w:rPr>
        <w:t xml:space="preserve"> </w:t>
      </w:r>
      <w:r w:rsidRPr="00E76848">
        <w:rPr>
          <w:rFonts w:cs="Arial"/>
          <w:b/>
        </w:rPr>
        <w:t>Connection Point</w:t>
      </w:r>
      <w:r w:rsidRPr="00E76848">
        <w:rPr>
          <w:rFonts w:cs="Arial"/>
        </w:rPr>
        <w:t xml:space="preserve"> or </w:t>
      </w:r>
      <w:r w:rsidRPr="00E76848">
        <w:rPr>
          <w:rFonts w:cs="Arial"/>
          <w:b/>
        </w:rPr>
        <w:t>Onshore</w:t>
      </w:r>
      <w:r w:rsidRPr="00E76848">
        <w:rPr>
          <w:rFonts w:cs="Arial"/>
        </w:rPr>
        <w:t xml:space="preserve"> </w:t>
      </w:r>
      <w:r w:rsidRPr="00E76848">
        <w:rPr>
          <w:rFonts w:cs="Arial"/>
          <w:b/>
        </w:rPr>
        <w:t xml:space="preserve">User </w:t>
      </w:r>
      <w:r w:rsidRPr="00E76848">
        <w:rPr>
          <w:rFonts w:cs="Arial"/>
          <w:b/>
        </w:rPr>
        <w:tab/>
        <w:t xml:space="preserve">System Entry Point </w:t>
      </w:r>
      <w:r w:rsidRPr="00E76848">
        <w:rPr>
          <w:rFonts w:cs="Arial"/>
        </w:rPr>
        <w:t xml:space="preserve">or </w:t>
      </w:r>
      <w:r w:rsidRPr="00E76848">
        <w:rPr>
          <w:rFonts w:cs="Arial"/>
          <w:b/>
        </w:rPr>
        <w:t>Offshore Grid Entry Point</w:t>
      </w:r>
      <w:r w:rsidRPr="00E76848">
        <w:rPr>
          <w:rFonts w:cs="Arial"/>
        </w:rPr>
        <w:t xml:space="preserve"> or </w:t>
      </w:r>
      <w:r w:rsidRPr="00E76848">
        <w:rPr>
          <w:rFonts w:cs="Arial"/>
          <w:b/>
          <w:bCs/>
        </w:rPr>
        <w:t xml:space="preserve">Interface Point </w:t>
      </w:r>
      <w:r w:rsidRPr="00E76848">
        <w:rPr>
          <w:rFonts w:cs="Arial"/>
        </w:rPr>
        <w:t xml:space="preserve">in the </w:t>
      </w:r>
      <w:r w:rsidRPr="00E76848">
        <w:rPr>
          <w:rFonts w:cs="Arial"/>
        </w:rPr>
        <w:tab/>
        <w:t xml:space="preserve">case of </w:t>
      </w:r>
      <w:r w:rsidRPr="00E76848">
        <w:rPr>
          <w:rFonts w:cs="Arial"/>
          <w:b/>
          <w:bCs/>
        </w:rPr>
        <w:t>OTSDUW Plant and Apparatus</w:t>
      </w:r>
      <w:r w:rsidRPr="00E76848">
        <w:rPr>
          <w:rFonts w:cs="Arial"/>
        </w:rPr>
        <w:t xml:space="preserve"> is below 80% for more than 2.5 </w:t>
      </w:r>
      <w:r w:rsidRPr="00E76848">
        <w:rPr>
          <w:rFonts w:cs="Arial"/>
        </w:rPr>
        <w:tab/>
        <w:t>seconds</w:t>
      </w:r>
    </w:p>
    <w:p w14:paraId="1048A47E" w14:textId="77777777" w:rsidR="00F97344" w:rsidRPr="00E76848" w:rsidRDefault="00F97344" w:rsidP="00F97344">
      <w:pPr>
        <w:pStyle w:val="Level3Text"/>
        <w:rPr>
          <w:rFonts w:cs="Arial"/>
        </w:rPr>
      </w:pPr>
      <w:r w:rsidRPr="00E76848">
        <w:rPr>
          <w:rFonts w:cs="Arial"/>
        </w:rPr>
        <w:t xml:space="preserve">Voltage as measured at the </w:t>
      </w:r>
      <w:r w:rsidRPr="00E76848">
        <w:rPr>
          <w:rFonts w:cs="Arial"/>
          <w:b/>
        </w:rPr>
        <w:t>Onshore</w:t>
      </w:r>
      <w:r w:rsidRPr="00E76848">
        <w:rPr>
          <w:rFonts w:cs="Arial"/>
        </w:rPr>
        <w:t xml:space="preserve"> </w:t>
      </w:r>
      <w:r w:rsidRPr="00E76848">
        <w:rPr>
          <w:rFonts w:cs="Arial"/>
          <w:b/>
        </w:rPr>
        <w:t>Connection Point</w:t>
      </w:r>
      <w:r w:rsidRPr="00E76848">
        <w:rPr>
          <w:rFonts w:cs="Arial"/>
        </w:rPr>
        <w:t xml:space="preserve"> or </w:t>
      </w:r>
      <w:r w:rsidRPr="00E76848">
        <w:rPr>
          <w:rFonts w:cs="Arial"/>
          <w:b/>
        </w:rPr>
        <w:t>Onshore</w:t>
      </w:r>
      <w:r w:rsidRPr="00E76848">
        <w:rPr>
          <w:rFonts w:cs="Arial"/>
        </w:rPr>
        <w:t xml:space="preserve"> </w:t>
      </w:r>
      <w:r w:rsidRPr="00E76848">
        <w:rPr>
          <w:rFonts w:cs="Arial"/>
          <w:b/>
        </w:rPr>
        <w:t>User System Entry Point</w:t>
      </w:r>
      <w:r w:rsidRPr="00E76848">
        <w:rPr>
          <w:rFonts w:cs="Arial"/>
        </w:rPr>
        <w:t xml:space="preserve"> or </w:t>
      </w:r>
      <w:r w:rsidRPr="00E76848">
        <w:rPr>
          <w:rFonts w:cs="Arial"/>
          <w:b/>
        </w:rPr>
        <w:t>Offshore Grid Entry Point</w:t>
      </w:r>
      <w:r w:rsidRPr="00E76848">
        <w:rPr>
          <w:rFonts w:cs="Arial"/>
        </w:rPr>
        <w:t xml:space="preserve"> or </w:t>
      </w:r>
      <w:r w:rsidRPr="00E76848">
        <w:rPr>
          <w:rFonts w:cs="Arial"/>
          <w:b/>
          <w:bCs/>
        </w:rPr>
        <w:t xml:space="preserve">Interface Point </w:t>
      </w:r>
      <w:r w:rsidRPr="00E76848">
        <w:rPr>
          <w:rFonts w:cs="Arial"/>
        </w:rPr>
        <w:t xml:space="preserve">in the case of </w:t>
      </w:r>
      <w:r w:rsidRPr="00E76848">
        <w:rPr>
          <w:rFonts w:cs="Arial"/>
          <w:b/>
          <w:bCs/>
        </w:rPr>
        <w:t>OTSDUW Plant and Apparatus</w:t>
      </w:r>
      <w:r w:rsidRPr="00E76848">
        <w:rPr>
          <w:rFonts w:cs="Arial"/>
        </w:rPr>
        <w:t xml:space="preserve"> is above 120% (115% for 275kV) for more than 1 second. The times in sections (1) and (2) are maximum trip times.  Shorter times may be used to protect the </w:t>
      </w:r>
      <w:r w:rsidRPr="00E76848">
        <w:rPr>
          <w:rFonts w:cs="Arial"/>
          <w:b/>
        </w:rPr>
        <w:t>Non-Synchronous Generating Units</w:t>
      </w:r>
      <w:r w:rsidRPr="00E76848">
        <w:rPr>
          <w:rFonts w:cs="Arial"/>
          <w:bCs/>
        </w:rPr>
        <w:t>,</w:t>
      </w:r>
      <w:r w:rsidRPr="00E76848">
        <w:rPr>
          <w:rFonts w:cs="Arial"/>
          <w:b/>
          <w:bCs/>
        </w:rPr>
        <w:t xml:space="preserve"> </w:t>
      </w:r>
      <w:r w:rsidRPr="00E76848">
        <w:rPr>
          <w:rFonts w:cs="Arial"/>
        </w:rPr>
        <w:t xml:space="preserve">or </w:t>
      </w:r>
      <w:r w:rsidRPr="00E76848">
        <w:rPr>
          <w:rFonts w:cs="Arial"/>
          <w:b/>
          <w:bCs/>
        </w:rPr>
        <w:t>OTSDUW Plant and Apparatus</w:t>
      </w:r>
      <w:r w:rsidRPr="00E76848">
        <w:rPr>
          <w:rFonts w:cs="Arial"/>
        </w:rPr>
        <w:t>.</w:t>
      </w:r>
      <w:r w:rsidRPr="00E76848">
        <w:rPr>
          <w:rFonts w:cs="Arial"/>
          <w:b/>
        </w:rPr>
        <w:t xml:space="preserve"> </w:t>
      </w:r>
    </w:p>
    <w:p w14:paraId="4DDB25E0" w14:textId="77777777" w:rsidR="00F97344" w:rsidRPr="00E76848" w:rsidRDefault="00F97344" w:rsidP="00F97344">
      <w:pPr>
        <w:pStyle w:val="Level1Text"/>
        <w:tabs>
          <w:tab w:val="clear" w:pos="1418"/>
          <w:tab w:val="left" w:pos="2835"/>
        </w:tabs>
        <w:spacing w:after="0" w:line="240" w:lineRule="auto"/>
        <w:ind w:left="1843" w:firstLine="0"/>
        <w:rPr>
          <w:rFonts w:cs="Arial"/>
          <w:color w:val="auto"/>
        </w:rPr>
      </w:pPr>
    </w:p>
    <w:p w14:paraId="6B48F3BD" w14:textId="77777777" w:rsidR="00F97344" w:rsidRPr="00E76848" w:rsidRDefault="00F97344" w:rsidP="00F97344">
      <w:pPr>
        <w:pStyle w:val="Level1Text"/>
        <w:tabs>
          <w:tab w:val="clear" w:pos="1418"/>
          <w:tab w:val="left" w:pos="2835"/>
        </w:tabs>
        <w:spacing w:after="0" w:line="240" w:lineRule="auto"/>
        <w:rPr>
          <w:rFonts w:cs="Arial"/>
          <w:color w:val="auto"/>
        </w:rPr>
      </w:pPr>
    </w:p>
    <w:p w14:paraId="68BB930B" w14:textId="77777777" w:rsidR="00F97344" w:rsidRPr="00E76848" w:rsidRDefault="00F97344" w:rsidP="00F97344">
      <w:pPr>
        <w:pStyle w:val="Level2Text"/>
        <w:tabs>
          <w:tab w:val="left" w:pos="1134"/>
        </w:tabs>
        <w:spacing w:after="0" w:line="240" w:lineRule="auto"/>
        <w:ind w:left="0" w:firstLine="0"/>
        <w:rPr>
          <w:rFonts w:cs="Arial"/>
          <w:lang w:val="en-GB"/>
        </w:rPr>
      </w:pPr>
      <w:r w:rsidRPr="00E76848">
        <w:rPr>
          <w:rFonts w:cs="Arial"/>
          <w:lang w:val="en-GB"/>
        </w:rPr>
        <w:t>ECC.6.3.15.11</w:t>
      </w:r>
      <w:r w:rsidRPr="00E76848">
        <w:rPr>
          <w:rFonts w:cs="Arial"/>
          <w:lang w:val="en-GB"/>
        </w:rPr>
        <w:tab/>
      </w:r>
      <w:r w:rsidRPr="00E76848">
        <w:rPr>
          <w:rFonts w:cs="Arial"/>
          <w:u w:val="single"/>
          <w:lang w:val="en-GB"/>
        </w:rPr>
        <w:t>HVDC System Robustness</w:t>
      </w:r>
    </w:p>
    <w:p w14:paraId="7F04F0B9" w14:textId="77777777" w:rsidR="00F97344" w:rsidRPr="00E76848" w:rsidRDefault="00F97344" w:rsidP="00F97344">
      <w:pPr>
        <w:pStyle w:val="Level2Text"/>
        <w:tabs>
          <w:tab w:val="left" w:pos="1134"/>
        </w:tabs>
        <w:spacing w:after="0" w:line="240" w:lineRule="auto"/>
        <w:ind w:left="0" w:firstLine="0"/>
        <w:rPr>
          <w:rFonts w:cs="Arial"/>
        </w:rPr>
      </w:pPr>
    </w:p>
    <w:p w14:paraId="7B93E057" w14:textId="77777777" w:rsidR="00F97344" w:rsidRPr="00E76848" w:rsidRDefault="00F97344" w:rsidP="00F97344">
      <w:pPr>
        <w:pStyle w:val="Level2Text"/>
        <w:tabs>
          <w:tab w:val="left" w:pos="1134"/>
        </w:tabs>
        <w:spacing w:after="0" w:line="240" w:lineRule="auto"/>
        <w:ind w:hanging="1843"/>
        <w:rPr>
          <w:rFonts w:cs="Arial"/>
        </w:rPr>
      </w:pPr>
      <w:r w:rsidRPr="00E76848">
        <w:rPr>
          <w:rFonts w:cs="Arial"/>
        </w:rPr>
        <w:t>ECC.6.3.15.11.1</w:t>
      </w:r>
      <w:r w:rsidRPr="00E76848">
        <w:rPr>
          <w:rFonts w:cs="Arial"/>
        </w:rPr>
        <w:tab/>
        <w:t xml:space="preserve">The </w:t>
      </w:r>
      <w:r w:rsidRPr="00E76848">
        <w:rPr>
          <w:rFonts w:cs="Arial"/>
          <w:b/>
        </w:rPr>
        <w:t>HVDC System</w:t>
      </w:r>
      <w:r w:rsidRPr="00E76848">
        <w:rPr>
          <w:rFonts w:cs="Arial"/>
        </w:rPr>
        <w:t xml:space="preserve"> shall be capable of finding stable operation points with a minimum change in </w:t>
      </w:r>
      <w:r w:rsidRPr="00E76848">
        <w:rPr>
          <w:rFonts w:cs="Arial"/>
          <w:b/>
        </w:rPr>
        <w:t>Active Power</w:t>
      </w:r>
      <w:r w:rsidRPr="00E76848">
        <w:rPr>
          <w:rFonts w:cs="Arial"/>
        </w:rPr>
        <w:t xml:space="preserve"> flow and voltage level, during and after any planned or unplanned change in the </w:t>
      </w:r>
      <w:r w:rsidRPr="00E76848">
        <w:rPr>
          <w:rFonts w:cs="Arial"/>
          <w:b/>
        </w:rPr>
        <w:t>HVDC System</w:t>
      </w:r>
      <w:r w:rsidRPr="00E76848">
        <w:rPr>
          <w:rFonts w:cs="Arial"/>
        </w:rPr>
        <w:t xml:space="preserve"> or AC </w:t>
      </w:r>
      <w:proofErr w:type="gramStart"/>
      <w:r w:rsidRPr="00E76848">
        <w:rPr>
          <w:rFonts w:cs="Arial"/>
          <w:b/>
        </w:rPr>
        <w:t>System</w:t>
      </w:r>
      <w:r w:rsidRPr="00E76848">
        <w:rPr>
          <w:rFonts w:cs="Arial"/>
        </w:rPr>
        <w:t xml:space="preserve">  to</w:t>
      </w:r>
      <w:proofErr w:type="gramEnd"/>
      <w:r w:rsidRPr="00E76848">
        <w:rPr>
          <w:rFonts w:cs="Arial"/>
        </w:rPr>
        <w:t xml:space="preserve"> which it is connected. </w:t>
      </w:r>
      <w:r>
        <w:rPr>
          <w:rFonts w:cs="Arial"/>
          <w:b/>
        </w:rPr>
        <w:t xml:space="preserve">The </w:t>
      </w:r>
      <w:proofErr w:type="gramStart"/>
      <w:r>
        <w:rPr>
          <w:rFonts w:cs="Arial"/>
          <w:b/>
        </w:rPr>
        <w:t>Company</w:t>
      </w:r>
      <w:r w:rsidRPr="00E76848">
        <w:rPr>
          <w:rFonts w:cs="Arial"/>
        </w:rPr>
        <w:t xml:space="preserve">  shall</w:t>
      </w:r>
      <w:proofErr w:type="gramEnd"/>
      <w:r w:rsidRPr="00E76848">
        <w:rPr>
          <w:rFonts w:cs="Arial"/>
        </w:rPr>
        <w:t xml:space="preserve"> specify the changes in the System conditions for which the </w:t>
      </w:r>
      <w:r w:rsidRPr="00E76848">
        <w:rPr>
          <w:rFonts w:cs="Arial"/>
          <w:b/>
        </w:rPr>
        <w:t>HVDC Systems</w:t>
      </w:r>
      <w:r w:rsidRPr="00E76848">
        <w:rPr>
          <w:rFonts w:cs="Arial"/>
        </w:rPr>
        <w:t xml:space="preserve"> shall remain in stable operation. </w:t>
      </w:r>
    </w:p>
    <w:p w14:paraId="7312629D" w14:textId="77777777" w:rsidR="00F97344" w:rsidRPr="00E76848" w:rsidRDefault="00F97344" w:rsidP="00F97344">
      <w:pPr>
        <w:pStyle w:val="Level2Text"/>
        <w:tabs>
          <w:tab w:val="left" w:pos="1134"/>
        </w:tabs>
        <w:spacing w:after="0" w:line="240" w:lineRule="auto"/>
        <w:ind w:left="2145" w:firstLine="0"/>
        <w:rPr>
          <w:rFonts w:cs="Arial"/>
        </w:rPr>
      </w:pPr>
    </w:p>
    <w:p w14:paraId="235E085D" w14:textId="77777777" w:rsidR="00F97344" w:rsidRPr="00E76848" w:rsidRDefault="00F97344" w:rsidP="00F97344">
      <w:pPr>
        <w:pStyle w:val="Level2Text"/>
        <w:tabs>
          <w:tab w:val="left" w:pos="1134"/>
        </w:tabs>
        <w:spacing w:after="0" w:line="240" w:lineRule="auto"/>
        <w:ind w:hanging="1843"/>
        <w:rPr>
          <w:rFonts w:cs="Arial"/>
        </w:rPr>
      </w:pPr>
      <w:r w:rsidRPr="00E76848">
        <w:rPr>
          <w:rFonts w:cs="Arial"/>
        </w:rPr>
        <w:t>ECC.6.3.15.11.2</w:t>
      </w:r>
      <w:r w:rsidRPr="00E76848">
        <w:rPr>
          <w:rFonts w:cs="Arial"/>
        </w:rPr>
        <w:tab/>
        <w:t xml:space="preserve">The </w:t>
      </w:r>
      <w:r w:rsidRPr="00E76848">
        <w:rPr>
          <w:rFonts w:cs="Arial"/>
          <w:b/>
        </w:rPr>
        <w:t>HVDC System</w:t>
      </w:r>
      <w:r w:rsidRPr="00E76848">
        <w:rPr>
          <w:rFonts w:cs="Arial"/>
        </w:rPr>
        <w:t xml:space="preserve"> owner shall ensure that the tripping or disconnection of an </w:t>
      </w:r>
      <w:r w:rsidRPr="00E76848">
        <w:rPr>
          <w:rFonts w:cs="Arial"/>
          <w:b/>
        </w:rPr>
        <w:t>HVDC Converter Station</w:t>
      </w:r>
      <w:r w:rsidRPr="00E76848">
        <w:rPr>
          <w:rFonts w:cs="Arial"/>
        </w:rPr>
        <w:t xml:space="preserve">, as part of any multi-terminal or embedded </w:t>
      </w:r>
      <w:r w:rsidRPr="00E76848">
        <w:rPr>
          <w:rFonts w:cs="Arial"/>
          <w:b/>
        </w:rPr>
        <w:t>HVDC System</w:t>
      </w:r>
      <w:r w:rsidRPr="00E76848">
        <w:rPr>
          <w:rFonts w:cs="Arial"/>
        </w:rPr>
        <w:t xml:space="preserve">, does not result in transients at the </w:t>
      </w:r>
      <w:r w:rsidRPr="00E76848">
        <w:rPr>
          <w:rFonts w:cs="Arial"/>
          <w:b/>
        </w:rPr>
        <w:t>Grid Entry Point</w:t>
      </w:r>
      <w:r w:rsidRPr="00E76848">
        <w:rPr>
          <w:rFonts w:cs="Arial"/>
        </w:rPr>
        <w:t xml:space="preserve"> or </w:t>
      </w:r>
      <w:r w:rsidRPr="00E76848">
        <w:rPr>
          <w:rFonts w:cs="Arial"/>
          <w:b/>
        </w:rPr>
        <w:t>User System Entry Point</w:t>
      </w:r>
      <w:r w:rsidRPr="00E76848">
        <w:rPr>
          <w:rFonts w:cs="Arial"/>
        </w:rPr>
        <w:t xml:space="preserve"> beyond the limit specified by </w:t>
      </w:r>
      <w:r>
        <w:rPr>
          <w:rFonts w:cs="Arial"/>
          <w:b/>
        </w:rPr>
        <w:t>The Company</w:t>
      </w:r>
      <w:r w:rsidRPr="00E76848">
        <w:rPr>
          <w:rFonts w:cs="Arial"/>
        </w:rPr>
        <w:t xml:space="preserve"> in co-ordination with the </w:t>
      </w:r>
      <w:r w:rsidRPr="00E76848">
        <w:rPr>
          <w:rFonts w:cs="Arial"/>
          <w:b/>
        </w:rPr>
        <w:t>Relevant Transmission Licensee</w:t>
      </w:r>
      <w:r w:rsidRPr="00E76848">
        <w:rPr>
          <w:rFonts w:cs="Arial"/>
        </w:rPr>
        <w:t xml:space="preserve">. </w:t>
      </w:r>
    </w:p>
    <w:p w14:paraId="69739DD7" w14:textId="77777777" w:rsidR="00F97344" w:rsidRPr="00E76848" w:rsidRDefault="00F97344" w:rsidP="00F97344">
      <w:pPr>
        <w:pStyle w:val="Level2Text"/>
        <w:tabs>
          <w:tab w:val="left" w:pos="1134"/>
        </w:tabs>
        <w:spacing w:after="0" w:line="240" w:lineRule="auto"/>
        <w:ind w:left="2145" w:firstLine="0"/>
        <w:rPr>
          <w:rFonts w:cs="Arial"/>
        </w:rPr>
      </w:pPr>
    </w:p>
    <w:p w14:paraId="137B3AF1" w14:textId="77777777" w:rsidR="00F97344" w:rsidRPr="00E76848" w:rsidRDefault="00F97344" w:rsidP="00F97344">
      <w:pPr>
        <w:pStyle w:val="Level2Text"/>
        <w:tabs>
          <w:tab w:val="left" w:pos="1134"/>
        </w:tabs>
        <w:spacing w:after="0" w:line="240" w:lineRule="auto"/>
        <w:ind w:hanging="1843"/>
        <w:rPr>
          <w:rFonts w:cs="Arial"/>
        </w:rPr>
      </w:pPr>
      <w:r w:rsidRPr="00E76848">
        <w:rPr>
          <w:rFonts w:cs="Arial"/>
        </w:rPr>
        <w:t xml:space="preserve">ECC.6.3.15.11.3 </w:t>
      </w:r>
      <w:r w:rsidRPr="00E76848">
        <w:rPr>
          <w:rFonts w:cs="Arial"/>
        </w:rPr>
        <w:tab/>
        <w:t xml:space="preserve">The </w:t>
      </w:r>
      <w:r w:rsidRPr="00E76848">
        <w:rPr>
          <w:rFonts w:cs="Arial"/>
          <w:b/>
        </w:rPr>
        <w:t>HVDC System</w:t>
      </w:r>
      <w:r w:rsidRPr="00E76848">
        <w:rPr>
          <w:rFonts w:cs="Arial"/>
        </w:rPr>
        <w:t xml:space="preserve"> shall withstand transient faults on HVAC lines in the network adjacent or close to the </w:t>
      </w:r>
      <w:r w:rsidRPr="00E76848">
        <w:rPr>
          <w:rFonts w:cs="Arial"/>
          <w:b/>
        </w:rPr>
        <w:t xml:space="preserve">HVDC </w:t>
      </w:r>
      <w:proofErr w:type="gramStart"/>
      <w:r w:rsidRPr="00E76848">
        <w:rPr>
          <w:rFonts w:cs="Arial"/>
          <w:b/>
        </w:rPr>
        <w:t>System</w:t>
      </w:r>
      <w:r w:rsidRPr="00E76848">
        <w:rPr>
          <w:rFonts w:cs="Arial"/>
        </w:rPr>
        <w:t>, and</w:t>
      </w:r>
      <w:proofErr w:type="gramEnd"/>
      <w:r w:rsidRPr="00E76848">
        <w:rPr>
          <w:rFonts w:cs="Arial"/>
        </w:rPr>
        <w:t xml:space="preserve"> shall not cause any of the equipment in the </w:t>
      </w:r>
      <w:r w:rsidRPr="00E76848">
        <w:rPr>
          <w:rFonts w:cs="Arial"/>
          <w:b/>
        </w:rPr>
        <w:t>HVDC System</w:t>
      </w:r>
      <w:r w:rsidRPr="00E76848">
        <w:rPr>
          <w:rFonts w:cs="Arial"/>
        </w:rPr>
        <w:t xml:space="preserve"> to disconnect from the network due to </w:t>
      </w:r>
      <w:proofErr w:type="spellStart"/>
      <w:r w:rsidRPr="00E76848">
        <w:rPr>
          <w:rFonts w:cs="Arial"/>
        </w:rPr>
        <w:t>autoreclosure</w:t>
      </w:r>
      <w:proofErr w:type="spellEnd"/>
      <w:r w:rsidRPr="00E76848">
        <w:rPr>
          <w:rFonts w:cs="Arial"/>
        </w:rPr>
        <w:t xml:space="preserve"> of lines in the </w:t>
      </w:r>
      <w:r w:rsidRPr="00E76848">
        <w:rPr>
          <w:rFonts w:cs="Arial"/>
          <w:b/>
        </w:rPr>
        <w:t>System</w:t>
      </w:r>
      <w:r w:rsidRPr="00E76848">
        <w:rPr>
          <w:rFonts w:cs="Arial"/>
        </w:rPr>
        <w:t xml:space="preserve">. </w:t>
      </w:r>
    </w:p>
    <w:p w14:paraId="7990F05C" w14:textId="77777777" w:rsidR="00F97344" w:rsidRPr="00E76848" w:rsidRDefault="00F97344" w:rsidP="00F97344">
      <w:pPr>
        <w:pStyle w:val="Level2Text"/>
        <w:tabs>
          <w:tab w:val="left" w:pos="1134"/>
        </w:tabs>
        <w:spacing w:after="0" w:line="240" w:lineRule="auto"/>
        <w:rPr>
          <w:rFonts w:cs="Arial"/>
        </w:rPr>
      </w:pPr>
    </w:p>
    <w:p w14:paraId="4861FE32" w14:textId="77777777" w:rsidR="00F97344" w:rsidRPr="00E76848" w:rsidRDefault="00F97344" w:rsidP="00F97344">
      <w:pPr>
        <w:pStyle w:val="Level2Text"/>
        <w:tabs>
          <w:tab w:val="left" w:pos="1134"/>
        </w:tabs>
        <w:spacing w:after="0" w:line="240" w:lineRule="auto"/>
        <w:ind w:hanging="1843"/>
        <w:rPr>
          <w:rFonts w:cs="Arial"/>
        </w:rPr>
      </w:pPr>
      <w:r w:rsidRPr="00E76848">
        <w:rPr>
          <w:rFonts w:cs="Arial"/>
        </w:rPr>
        <w:t>ECC.6.3.15.11.4</w:t>
      </w:r>
      <w:r w:rsidRPr="00E76848">
        <w:rPr>
          <w:rFonts w:cs="Arial"/>
        </w:rPr>
        <w:tab/>
        <w:t xml:space="preserve">The </w:t>
      </w:r>
      <w:r w:rsidRPr="00E76848">
        <w:rPr>
          <w:rFonts w:cs="Arial"/>
          <w:b/>
        </w:rPr>
        <w:t>HVDC System Owner</w:t>
      </w:r>
      <w:r w:rsidRPr="00E76848">
        <w:rPr>
          <w:rFonts w:cs="Arial"/>
        </w:rPr>
        <w:t xml:space="preserve"> shall provide information to </w:t>
      </w:r>
      <w:r>
        <w:rPr>
          <w:rFonts w:cs="Arial"/>
          <w:b/>
        </w:rPr>
        <w:t>The Company</w:t>
      </w:r>
      <w:r w:rsidRPr="00E76848">
        <w:rPr>
          <w:rFonts w:cs="Arial"/>
        </w:rPr>
        <w:t xml:space="preserve"> on the resilience of the </w:t>
      </w:r>
      <w:r w:rsidRPr="00E76848">
        <w:rPr>
          <w:rFonts w:cs="Arial"/>
          <w:b/>
        </w:rPr>
        <w:t>HVDC System</w:t>
      </w:r>
      <w:r w:rsidRPr="00E76848">
        <w:rPr>
          <w:rFonts w:cs="Arial"/>
        </w:rPr>
        <w:t xml:space="preserve"> to AC </w:t>
      </w:r>
      <w:r w:rsidRPr="00E76848">
        <w:rPr>
          <w:rFonts w:cs="Arial"/>
          <w:b/>
        </w:rPr>
        <w:t>System</w:t>
      </w:r>
      <w:r w:rsidRPr="00E76848">
        <w:rPr>
          <w:rFonts w:cs="Arial"/>
        </w:rPr>
        <w:t xml:space="preserve"> disturbances.</w:t>
      </w:r>
    </w:p>
    <w:p w14:paraId="726198E8" w14:textId="77777777" w:rsidR="00F97344" w:rsidRPr="00E76848" w:rsidRDefault="00F97344" w:rsidP="00F97344">
      <w:pPr>
        <w:pStyle w:val="Level2Text"/>
        <w:tabs>
          <w:tab w:val="left" w:pos="1134"/>
        </w:tabs>
        <w:spacing w:after="0" w:line="240" w:lineRule="auto"/>
        <w:ind w:left="0" w:firstLine="0"/>
        <w:rPr>
          <w:rFonts w:cs="Arial"/>
          <w:b/>
        </w:rPr>
      </w:pPr>
    </w:p>
    <w:p w14:paraId="2533E6D5" w14:textId="77777777" w:rsidR="007C65B8" w:rsidRPr="00802787" w:rsidRDefault="007C65B8" w:rsidP="00277105"/>
    <w:sectPr w:rsidR="007C65B8" w:rsidRPr="008027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Officina Sans Std">
    <w:altName w:val="Officina Sans St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TimesNewRomanPS-ItalicM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1" w15:restartNumberingAfterBreak="0">
    <w:nsid w:val="0D083103"/>
    <w:multiLevelType w:val="hybridMultilevel"/>
    <w:tmpl w:val="5792FD68"/>
    <w:lvl w:ilvl="0" w:tplc="0C2446A8">
      <w:start w:val="1"/>
      <w:numFmt w:val="lowerRoman"/>
      <w:lvlText w:val="(%1)"/>
      <w:lvlJc w:val="left"/>
      <w:pPr>
        <w:ind w:left="4695" w:hanging="720"/>
      </w:pPr>
      <w:rPr>
        <w:rFonts w:ascii="Calibri" w:eastAsia="Times New Roman" w:hAnsi="Calibri" w:cs="Times New Roman"/>
        <w:b w:val="0"/>
        <w:color w:val="auto"/>
      </w:rPr>
    </w:lvl>
    <w:lvl w:ilvl="1" w:tplc="834A4E8C">
      <w:start w:val="1"/>
      <w:numFmt w:val="lowerRoman"/>
      <w:lvlText w:val="(%2)"/>
      <w:lvlJc w:val="left"/>
      <w:pPr>
        <w:ind w:left="5055" w:hanging="360"/>
      </w:pPr>
      <w:rPr>
        <w:rFonts w:ascii="Calibri" w:eastAsia="Times New Roman" w:hAnsi="Calibri" w:cs="Times New Roman"/>
      </w:rPr>
    </w:lvl>
    <w:lvl w:ilvl="2" w:tplc="308A6626">
      <w:start w:val="1"/>
      <w:numFmt w:val="lowerLetter"/>
      <w:lvlText w:val="(%3)"/>
      <w:lvlJc w:val="left"/>
      <w:pPr>
        <w:ind w:left="5955" w:hanging="360"/>
      </w:pPr>
      <w:rPr>
        <w:rFonts w:hint="default"/>
      </w:rPr>
    </w:lvl>
    <w:lvl w:ilvl="3" w:tplc="0809000F" w:tentative="1">
      <w:start w:val="1"/>
      <w:numFmt w:val="decimal"/>
      <w:lvlText w:val="%4."/>
      <w:lvlJc w:val="left"/>
      <w:pPr>
        <w:ind w:left="6495" w:hanging="360"/>
      </w:pPr>
    </w:lvl>
    <w:lvl w:ilvl="4" w:tplc="08090019" w:tentative="1">
      <w:start w:val="1"/>
      <w:numFmt w:val="lowerLetter"/>
      <w:lvlText w:val="%5."/>
      <w:lvlJc w:val="left"/>
      <w:pPr>
        <w:ind w:left="7215" w:hanging="360"/>
      </w:pPr>
    </w:lvl>
    <w:lvl w:ilvl="5" w:tplc="0809001B" w:tentative="1">
      <w:start w:val="1"/>
      <w:numFmt w:val="lowerRoman"/>
      <w:lvlText w:val="%6."/>
      <w:lvlJc w:val="right"/>
      <w:pPr>
        <w:ind w:left="7935" w:hanging="180"/>
      </w:pPr>
    </w:lvl>
    <w:lvl w:ilvl="6" w:tplc="0809000F" w:tentative="1">
      <w:start w:val="1"/>
      <w:numFmt w:val="decimal"/>
      <w:lvlText w:val="%7."/>
      <w:lvlJc w:val="left"/>
      <w:pPr>
        <w:ind w:left="8655" w:hanging="360"/>
      </w:pPr>
    </w:lvl>
    <w:lvl w:ilvl="7" w:tplc="08090019" w:tentative="1">
      <w:start w:val="1"/>
      <w:numFmt w:val="lowerLetter"/>
      <w:lvlText w:val="%8."/>
      <w:lvlJc w:val="left"/>
      <w:pPr>
        <w:ind w:left="9375" w:hanging="360"/>
      </w:pPr>
    </w:lvl>
    <w:lvl w:ilvl="8" w:tplc="0809001B" w:tentative="1">
      <w:start w:val="1"/>
      <w:numFmt w:val="lowerRoman"/>
      <w:lvlText w:val="%9."/>
      <w:lvlJc w:val="right"/>
      <w:pPr>
        <w:ind w:left="10095" w:hanging="180"/>
      </w:pPr>
    </w:lvl>
  </w:abstractNum>
  <w:abstractNum w:abstractNumId="2"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426267"/>
    <w:multiLevelType w:val="hybridMultilevel"/>
    <w:tmpl w:val="459C0364"/>
    <w:lvl w:ilvl="0" w:tplc="2C7C0800">
      <w:start w:val="1"/>
      <w:numFmt w:val="lowerRoman"/>
      <w:pStyle w:val="LISTITEMIndent"/>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DD1DEC"/>
    <w:multiLevelType w:val="hybridMultilevel"/>
    <w:tmpl w:val="16089BB4"/>
    <w:lvl w:ilvl="0" w:tplc="5C0CC0B0">
      <w:start w:val="1"/>
      <w:numFmt w:val="bullet"/>
      <w:pStyle w:val="ListDash3"/>
      <w:lvlText w:val="–"/>
      <w:lvlJc w:val="left"/>
      <w:pPr>
        <w:tabs>
          <w:tab w:val="num" w:pos="340"/>
        </w:tabs>
        <w:ind w:left="340" w:hanging="340"/>
      </w:pPr>
      <w:rPr>
        <w:rFonts w:ascii="Arial" w:hAnsi="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6411C8"/>
    <w:multiLevelType w:val="hybridMultilevel"/>
    <w:tmpl w:val="E27E9FC4"/>
    <w:lvl w:ilvl="0" w:tplc="5378B382">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239F3748"/>
    <w:multiLevelType w:val="multilevel"/>
    <w:tmpl w:val="4CFE30D6"/>
    <w:lvl w:ilvl="0">
      <w:start w:val="1"/>
      <w:numFmt w:val="decimal"/>
      <w:lvlText w:val="1.%1"/>
      <w:lvlJc w:val="left"/>
      <w:pPr>
        <w:tabs>
          <w:tab w:val="num" w:pos="360"/>
        </w:tabs>
        <w:ind w:left="360" w:hanging="360"/>
      </w:pPr>
      <w:rPr>
        <w:rFonts w:cs="Times New Roman" w:hint="default"/>
      </w:rPr>
    </w:lvl>
    <w:lvl w:ilvl="1">
      <w:start w:val="2"/>
      <w:numFmt w:val="decimal"/>
      <w:pStyle w:val="COPTitle2"/>
      <w:lvlText w:val="%1.%2"/>
      <w:lvlJc w:val="left"/>
      <w:pPr>
        <w:tabs>
          <w:tab w:val="num" w:pos="360"/>
        </w:tabs>
      </w:pPr>
      <w:rPr>
        <w:rFonts w:cs="Times New Roman" w:hint="default"/>
        <w:b w:val="0"/>
        <w:i w:val="0"/>
      </w:rPr>
    </w:lvl>
    <w:lvl w:ilvl="2">
      <w:start w:val="1"/>
      <w:numFmt w:val="decimal"/>
      <w:lvlText w:val="%1.%2.%3"/>
      <w:lvlJc w:val="left"/>
      <w:pPr>
        <w:tabs>
          <w:tab w:val="num" w:pos="720"/>
        </w:tabs>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8"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B8301D4"/>
    <w:multiLevelType w:val="hybridMultilevel"/>
    <w:tmpl w:val="678CEF94"/>
    <w:lvl w:ilvl="0" w:tplc="3FDC512C">
      <w:start w:val="3"/>
      <w:numFmt w:val="bullet"/>
      <w:lvlText w:val="-"/>
      <w:lvlJc w:val="left"/>
      <w:pPr>
        <w:ind w:left="2487" w:hanging="360"/>
      </w:pPr>
      <w:rPr>
        <w:rFonts w:ascii="Calibri" w:eastAsia="Times New Roman" w:hAnsi="Calibri" w:cs="Times New Roman" w:hint="default"/>
        <w:color w:val="000000"/>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3"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342E7B68"/>
    <w:multiLevelType w:val="hybridMultilevel"/>
    <w:tmpl w:val="61CE8BAC"/>
    <w:lvl w:ilvl="0" w:tplc="C3D2F908">
      <w:start w:val="1"/>
      <w:numFmt w:val="lowerRoman"/>
      <w:lvlText w:val="(%1)"/>
      <w:lvlJc w:val="left"/>
      <w:pPr>
        <w:ind w:left="3697" w:hanging="720"/>
      </w:pPr>
      <w:rPr>
        <w:rFonts w:hint="default"/>
        <w:b w:val="0"/>
        <w:bCs w:val="0"/>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15" w15:restartNumberingAfterBreak="0">
    <w:nsid w:val="3AE51607"/>
    <w:multiLevelType w:val="hybridMultilevel"/>
    <w:tmpl w:val="61CE8BAC"/>
    <w:lvl w:ilvl="0" w:tplc="C3D2F908">
      <w:start w:val="1"/>
      <w:numFmt w:val="lowerRoman"/>
      <w:lvlText w:val="(%1)"/>
      <w:lvlJc w:val="left"/>
      <w:pPr>
        <w:ind w:left="3603" w:hanging="720"/>
      </w:pPr>
      <w:rPr>
        <w:rFonts w:hint="default"/>
        <w:b w:val="0"/>
        <w:bCs w:val="0"/>
      </w:rPr>
    </w:lvl>
    <w:lvl w:ilvl="1" w:tplc="08090019" w:tentative="1">
      <w:start w:val="1"/>
      <w:numFmt w:val="lowerLetter"/>
      <w:lvlText w:val="%2."/>
      <w:lvlJc w:val="left"/>
      <w:pPr>
        <w:ind w:left="3963" w:hanging="360"/>
      </w:pPr>
    </w:lvl>
    <w:lvl w:ilvl="2" w:tplc="0809001B" w:tentative="1">
      <w:start w:val="1"/>
      <w:numFmt w:val="lowerRoman"/>
      <w:lvlText w:val="%3."/>
      <w:lvlJc w:val="right"/>
      <w:pPr>
        <w:ind w:left="4683" w:hanging="180"/>
      </w:pPr>
    </w:lvl>
    <w:lvl w:ilvl="3" w:tplc="0809000F" w:tentative="1">
      <w:start w:val="1"/>
      <w:numFmt w:val="decimal"/>
      <w:lvlText w:val="%4."/>
      <w:lvlJc w:val="left"/>
      <w:pPr>
        <w:ind w:left="5403" w:hanging="360"/>
      </w:pPr>
    </w:lvl>
    <w:lvl w:ilvl="4" w:tplc="08090019" w:tentative="1">
      <w:start w:val="1"/>
      <w:numFmt w:val="lowerLetter"/>
      <w:lvlText w:val="%5."/>
      <w:lvlJc w:val="left"/>
      <w:pPr>
        <w:ind w:left="6123" w:hanging="360"/>
      </w:pPr>
    </w:lvl>
    <w:lvl w:ilvl="5" w:tplc="0809001B" w:tentative="1">
      <w:start w:val="1"/>
      <w:numFmt w:val="lowerRoman"/>
      <w:lvlText w:val="%6."/>
      <w:lvlJc w:val="right"/>
      <w:pPr>
        <w:ind w:left="6843" w:hanging="180"/>
      </w:pPr>
    </w:lvl>
    <w:lvl w:ilvl="6" w:tplc="0809000F" w:tentative="1">
      <w:start w:val="1"/>
      <w:numFmt w:val="decimal"/>
      <w:lvlText w:val="%7."/>
      <w:lvlJc w:val="left"/>
      <w:pPr>
        <w:ind w:left="7563" w:hanging="360"/>
      </w:pPr>
    </w:lvl>
    <w:lvl w:ilvl="7" w:tplc="08090019" w:tentative="1">
      <w:start w:val="1"/>
      <w:numFmt w:val="lowerLetter"/>
      <w:lvlText w:val="%8."/>
      <w:lvlJc w:val="left"/>
      <w:pPr>
        <w:ind w:left="8283" w:hanging="360"/>
      </w:pPr>
    </w:lvl>
    <w:lvl w:ilvl="8" w:tplc="0809001B" w:tentative="1">
      <w:start w:val="1"/>
      <w:numFmt w:val="lowerRoman"/>
      <w:lvlText w:val="%9."/>
      <w:lvlJc w:val="right"/>
      <w:pPr>
        <w:ind w:left="9003" w:hanging="180"/>
      </w:pPr>
    </w:lvl>
  </w:abstractNum>
  <w:abstractNum w:abstractNumId="16"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4472C4"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8" w15:restartNumberingAfterBreak="0">
    <w:nsid w:val="55207610"/>
    <w:multiLevelType w:val="singleLevel"/>
    <w:tmpl w:val="66F8CBAA"/>
    <w:lvl w:ilvl="0">
      <w:start w:val="1"/>
      <w:numFmt w:val="bullet"/>
      <w:pStyle w:val="ListBullet"/>
      <w:lvlText w:val=""/>
      <w:lvlJc w:val="left"/>
      <w:pPr>
        <w:tabs>
          <w:tab w:val="num" w:pos="360"/>
        </w:tabs>
        <w:ind w:left="360" w:hanging="360"/>
      </w:pPr>
      <w:rPr>
        <w:rFonts w:ascii="Symbol" w:hAnsi="Symbol" w:hint="default"/>
        <w:b w:val="0"/>
        <w:i w:val="0"/>
      </w:rPr>
    </w:lvl>
  </w:abstractNum>
  <w:abstractNum w:abstractNumId="19"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0"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E267C9C"/>
    <w:multiLevelType w:val="hybridMultilevel"/>
    <w:tmpl w:val="18C0E9A8"/>
    <w:lvl w:ilvl="0" w:tplc="5ADC1F18">
      <w:start w:val="3"/>
      <w:numFmt w:val="lowerRoman"/>
      <w:lvlText w:val="(%1)"/>
      <w:lvlJc w:val="left"/>
      <w:pPr>
        <w:ind w:left="2145" w:hanging="720"/>
      </w:pPr>
      <w:rPr>
        <w:rFonts w:asciiTheme="minorHAnsi" w:hAnsiTheme="minorHAnsi" w:hint="default"/>
        <w:color w:val="auto"/>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23"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4" w15:restartNumberingAfterBreak="0">
    <w:nsid w:val="76B00A8C"/>
    <w:multiLevelType w:val="hybridMultilevel"/>
    <w:tmpl w:val="A50ADD74"/>
    <w:lvl w:ilvl="0" w:tplc="0170A10A">
      <w:start w:val="1"/>
      <w:numFmt w:val="bullet"/>
      <w:pStyle w:val="ListDash4"/>
      <w:lvlText w:val="–"/>
      <w:lvlJc w:val="left"/>
      <w:pPr>
        <w:tabs>
          <w:tab w:val="num" w:pos="1361"/>
        </w:tabs>
        <w:ind w:left="1361" w:hanging="340"/>
      </w:pPr>
      <w:rPr>
        <w:rFonts w:ascii="Arial" w:hAnsi="Arial" w:hint="default"/>
      </w:rPr>
    </w:lvl>
    <w:lvl w:ilvl="1" w:tplc="08090019" w:tentative="1">
      <w:start w:val="1"/>
      <w:numFmt w:val="bullet"/>
      <w:lvlText w:val="o"/>
      <w:lvlJc w:val="left"/>
      <w:pPr>
        <w:tabs>
          <w:tab w:val="num" w:pos="2461"/>
        </w:tabs>
        <w:ind w:left="2461" w:hanging="360"/>
      </w:pPr>
      <w:rPr>
        <w:rFonts w:ascii="Courier New" w:hAnsi="Courier New" w:cs="Courier New" w:hint="default"/>
      </w:rPr>
    </w:lvl>
    <w:lvl w:ilvl="2" w:tplc="0809001B" w:tentative="1">
      <w:start w:val="1"/>
      <w:numFmt w:val="bullet"/>
      <w:lvlText w:val=""/>
      <w:lvlJc w:val="left"/>
      <w:pPr>
        <w:tabs>
          <w:tab w:val="num" w:pos="3181"/>
        </w:tabs>
        <w:ind w:left="3181" w:hanging="360"/>
      </w:pPr>
      <w:rPr>
        <w:rFonts w:ascii="Wingdings" w:hAnsi="Wingdings" w:hint="default"/>
      </w:rPr>
    </w:lvl>
    <w:lvl w:ilvl="3" w:tplc="0809000F" w:tentative="1">
      <w:start w:val="1"/>
      <w:numFmt w:val="bullet"/>
      <w:lvlText w:val=""/>
      <w:lvlJc w:val="left"/>
      <w:pPr>
        <w:tabs>
          <w:tab w:val="num" w:pos="3901"/>
        </w:tabs>
        <w:ind w:left="3901" w:hanging="360"/>
      </w:pPr>
      <w:rPr>
        <w:rFonts w:ascii="Symbol" w:hAnsi="Symbol" w:hint="default"/>
      </w:rPr>
    </w:lvl>
    <w:lvl w:ilvl="4" w:tplc="08090019" w:tentative="1">
      <w:start w:val="1"/>
      <w:numFmt w:val="bullet"/>
      <w:lvlText w:val="o"/>
      <w:lvlJc w:val="left"/>
      <w:pPr>
        <w:tabs>
          <w:tab w:val="num" w:pos="4621"/>
        </w:tabs>
        <w:ind w:left="4621" w:hanging="360"/>
      </w:pPr>
      <w:rPr>
        <w:rFonts w:ascii="Courier New" w:hAnsi="Courier New" w:cs="Courier New" w:hint="default"/>
      </w:rPr>
    </w:lvl>
    <w:lvl w:ilvl="5" w:tplc="0809001B" w:tentative="1">
      <w:start w:val="1"/>
      <w:numFmt w:val="bullet"/>
      <w:lvlText w:val=""/>
      <w:lvlJc w:val="left"/>
      <w:pPr>
        <w:tabs>
          <w:tab w:val="num" w:pos="5341"/>
        </w:tabs>
        <w:ind w:left="5341" w:hanging="360"/>
      </w:pPr>
      <w:rPr>
        <w:rFonts w:ascii="Wingdings" w:hAnsi="Wingdings" w:hint="default"/>
      </w:rPr>
    </w:lvl>
    <w:lvl w:ilvl="6" w:tplc="0809000F" w:tentative="1">
      <w:start w:val="1"/>
      <w:numFmt w:val="bullet"/>
      <w:lvlText w:val=""/>
      <w:lvlJc w:val="left"/>
      <w:pPr>
        <w:tabs>
          <w:tab w:val="num" w:pos="6061"/>
        </w:tabs>
        <w:ind w:left="6061" w:hanging="360"/>
      </w:pPr>
      <w:rPr>
        <w:rFonts w:ascii="Symbol" w:hAnsi="Symbol" w:hint="default"/>
      </w:rPr>
    </w:lvl>
    <w:lvl w:ilvl="7" w:tplc="08090019" w:tentative="1">
      <w:start w:val="1"/>
      <w:numFmt w:val="bullet"/>
      <w:lvlText w:val="o"/>
      <w:lvlJc w:val="left"/>
      <w:pPr>
        <w:tabs>
          <w:tab w:val="num" w:pos="6781"/>
        </w:tabs>
        <w:ind w:left="6781" w:hanging="360"/>
      </w:pPr>
      <w:rPr>
        <w:rFonts w:ascii="Courier New" w:hAnsi="Courier New" w:cs="Courier New" w:hint="default"/>
      </w:rPr>
    </w:lvl>
    <w:lvl w:ilvl="8" w:tplc="0809001B" w:tentative="1">
      <w:start w:val="1"/>
      <w:numFmt w:val="bullet"/>
      <w:lvlText w:val=""/>
      <w:lvlJc w:val="left"/>
      <w:pPr>
        <w:tabs>
          <w:tab w:val="num" w:pos="7501"/>
        </w:tabs>
        <w:ind w:left="7501" w:hanging="360"/>
      </w:pPr>
      <w:rPr>
        <w:rFonts w:ascii="Wingdings" w:hAnsi="Wingdings" w:hint="default"/>
      </w:rPr>
    </w:lvl>
  </w:abstractNum>
  <w:abstractNum w:abstractNumId="25" w15:restartNumberingAfterBreak="0">
    <w:nsid w:val="7CBE4812"/>
    <w:multiLevelType w:val="singleLevel"/>
    <w:tmpl w:val="23C821E4"/>
    <w:name w:val="Considérant"/>
    <w:lvl w:ilvl="0">
      <w:start w:val="1"/>
      <w:numFmt w:val="decimal"/>
      <w:lvlRestart w:val="0"/>
      <w:pStyle w:val="Considrant"/>
      <w:lvlText w:val="(%1)"/>
      <w:lvlJc w:val="left"/>
      <w:pPr>
        <w:tabs>
          <w:tab w:val="num" w:pos="1135"/>
        </w:tabs>
        <w:ind w:left="1135" w:hanging="709"/>
      </w:pPr>
    </w:lvl>
  </w:abstractNum>
  <w:num w:numId="1">
    <w:abstractNumId w:val="16"/>
  </w:num>
  <w:num w:numId="2">
    <w:abstractNumId w:val="5"/>
  </w:num>
  <w:num w:numId="3">
    <w:abstractNumId w:val="13"/>
  </w:num>
  <w:num w:numId="4">
    <w:abstractNumId w:val="2"/>
  </w:num>
  <w:num w:numId="5">
    <w:abstractNumId w:val="21"/>
  </w:num>
  <w:num w:numId="6">
    <w:abstractNumId w:val="9"/>
  </w:num>
  <w:num w:numId="7">
    <w:abstractNumId w:val="23"/>
  </w:num>
  <w:num w:numId="8">
    <w:abstractNumId w:val="11"/>
  </w:num>
  <w:num w:numId="9">
    <w:abstractNumId w:val="18"/>
  </w:num>
  <w:num w:numId="10">
    <w:abstractNumId w:val="25"/>
    <w:lvlOverride w:ilvl="0">
      <w:startOverride w:val="1"/>
    </w:lvlOverride>
  </w:num>
  <w:num w:numId="11">
    <w:abstractNumId w:val="12"/>
  </w:num>
  <w:num w:numId="12">
    <w:abstractNumId w:val="8"/>
  </w:num>
  <w:num w:numId="13">
    <w:abstractNumId w:val="0"/>
  </w:num>
  <w:num w:numId="14">
    <w:abstractNumId w:val="17"/>
  </w:num>
  <w:num w:numId="15">
    <w:abstractNumId w:val="6"/>
  </w:num>
  <w:num w:numId="16">
    <w:abstractNumId w:val="24"/>
  </w:num>
  <w:num w:numId="17">
    <w:abstractNumId w:val="4"/>
  </w:num>
  <w:num w:numId="18">
    <w:abstractNumId w:val="20"/>
  </w:num>
  <w:num w:numId="19">
    <w:abstractNumId w:val="19"/>
  </w:num>
  <w:num w:numId="20">
    <w:abstractNumId w:val="3"/>
  </w:num>
  <w:num w:numId="21">
    <w:abstractNumId w:val="7"/>
  </w:num>
  <w:num w:numId="22">
    <w:abstractNumId w:val="1"/>
  </w:num>
  <w:num w:numId="23">
    <w:abstractNumId w:val="10"/>
  </w:num>
  <w:num w:numId="24">
    <w:abstractNumId w:val="22"/>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344"/>
    <w:rsid w:val="001E377E"/>
    <w:rsid w:val="00277105"/>
    <w:rsid w:val="003C08FA"/>
    <w:rsid w:val="003C32A7"/>
    <w:rsid w:val="005C1522"/>
    <w:rsid w:val="007C65B8"/>
    <w:rsid w:val="00802787"/>
    <w:rsid w:val="00F973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20194"/>
  <w15:chartTrackingRefBased/>
  <w15:docId w15:val="{87D03ABE-077A-4FE7-85B7-8C3A9ACE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734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qFormat/>
    <w:rsid w:val="00277105"/>
    <w:pPr>
      <w:keepNext/>
      <w:keepLines/>
      <w:numPr>
        <w:numId w:val="3"/>
      </w:numPr>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nhideWhenUsed/>
    <w:qFormat/>
    <w:rsid w:val="00277105"/>
    <w:pPr>
      <w:keepNext/>
      <w:keepLines/>
      <w:numPr>
        <w:ilvl w:val="1"/>
        <w:numId w:val="3"/>
      </w:numPr>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nhideWhenUsed/>
    <w:qFormat/>
    <w:rsid w:val="00277105"/>
    <w:pPr>
      <w:keepNext/>
      <w:keepLines/>
      <w:numPr>
        <w:ilvl w:val="2"/>
        <w:numId w:val="3"/>
      </w:numPr>
      <w:spacing w:before="40" w:after="0"/>
      <w:outlineLvl w:val="2"/>
    </w:pPr>
    <w:rPr>
      <w:rFonts w:eastAsiaTheme="majorEastAsia" w:cstheme="majorBidi"/>
      <w:color w:val="1F3763" w:themeColor="accent1" w:themeShade="7F"/>
      <w:sz w:val="24"/>
    </w:rPr>
  </w:style>
  <w:style w:type="paragraph" w:styleId="Heading4">
    <w:name w:val="heading 4"/>
    <w:basedOn w:val="Normal"/>
    <w:next w:val="Normal"/>
    <w:link w:val="Heading4Char"/>
    <w:unhideWhenUsed/>
    <w:qFormat/>
    <w:rsid w:val="00F97344"/>
    <w:pPr>
      <w:keepNext/>
      <w:keepLines/>
      <w:numPr>
        <w:ilvl w:val="3"/>
        <w:numId w:val="3"/>
      </w:numPr>
      <w:tabs>
        <w:tab w:val="clear" w:pos="2160"/>
      </w:tabs>
      <w:spacing w:before="40" w:after="0"/>
      <w:ind w:left="864" w:hanging="144"/>
      <w:outlineLvl w:val="3"/>
    </w:pPr>
    <w:rPr>
      <w:rFonts w:asciiTheme="majorHAnsi" w:eastAsiaTheme="majorEastAsia" w:hAnsiTheme="majorHAnsi" w:cstheme="majorBidi"/>
      <w:i/>
      <w:iCs/>
      <w:color w:val="2F5496" w:themeColor="accent1" w:themeShade="BF"/>
    </w:rPr>
  </w:style>
  <w:style w:type="paragraph" w:styleId="Heading5">
    <w:name w:val="heading 5"/>
    <w:basedOn w:val="Normal"/>
    <w:link w:val="Heading5Char"/>
    <w:qFormat/>
    <w:rsid w:val="00F97344"/>
    <w:pPr>
      <w:keepNext/>
      <w:keepLines/>
      <w:numPr>
        <w:ilvl w:val="4"/>
        <w:numId w:val="3"/>
      </w:numPr>
      <w:tabs>
        <w:tab w:val="clear" w:pos="2520"/>
      </w:tabs>
      <w:spacing w:before="40" w:after="0"/>
      <w:ind w:left="1008" w:hanging="432"/>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qFormat/>
    <w:rsid w:val="00F97344"/>
    <w:pPr>
      <w:keepNext/>
      <w:keepLines/>
      <w:numPr>
        <w:ilvl w:val="5"/>
        <w:numId w:val="3"/>
      </w:numPr>
      <w:tabs>
        <w:tab w:val="clear" w:pos="3240"/>
      </w:tabs>
      <w:spacing w:before="40" w:after="0"/>
      <w:ind w:left="1152" w:hanging="432"/>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qFormat/>
    <w:rsid w:val="00F97344"/>
    <w:pPr>
      <w:keepNext/>
      <w:keepLines/>
      <w:numPr>
        <w:ilvl w:val="6"/>
        <w:numId w:val="3"/>
      </w:numPr>
      <w:tabs>
        <w:tab w:val="clear" w:pos="3960"/>
      </w:tabs>
      <w:spacing w:before="40" w:after="0"/>
      <w:ind w:left="1296" w:hanging="288"/>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F97344"/>
    <w:pPr>
      <w:keepNext/>
      <w:keepLines/>
      <w:numPr>
        <w:ilvl w:val="7"/>
        <w:numId w:val="3"/>
      </w:numPr>
      <w:tabs>
        <w:tab w:val="clear" w:pos="4320"/>
      </w:tab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F97344"/>
    <w:pPr>
      <w:keepNext/>
      <w:keepLines/>
      <w:numPr>
        <w:ilvl w:val="8"/>
        <w:numId w:val="3"/>
      </w:numPr>
      <w:tabs>
        <w:tab w:val="clear" w:pos="5040"/>
      </w:tab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7105"/>
    <w:rPr>
      <w:rFonts w:ascii="Arial" w:eastAsiaTheme="majorEastAsia" w:hAnsi="Arial" w:cstheme="majorBidi"/>
      <w:color w:val="2F5496" w:themeColor="accent1" w:themeShade="BF"/>
      <w:sz w:val="32"/>
      <w:szCs w:val="32"/>
    </w:rPr>
  </w:style>
  <w:style w:type="paragraph" w:styleId="NoSpacing">
    <w:name w:val="No Spacing"/>
    <w:qFormat/>
    <w:rsid w:val="00277105"/>
    <w:pPr>
      <w:spacing w:after="0" w:line="240" w:lineRule="auto"/>
    </w:pPr>
    <w:rPr>
      <w:rFonts w:ascii="Arial" w:hAnsi="Arial"/>
    </w:rPr>
  </w:style>
  <w:style w:type="character" w:customStyle="1" w:styleId="Heading2Char">
    <w:name w:val="Heading 2 Char"/>
    <w:basedOn w:val="DefaultParagraphFont"/>
    <w:link w:val="Heading2"/>
    <w:rsid w:val="00277105"/>
    <w:rPr>
      <w:rFonts w:ascii="Arial" w:eastAsiaTheme="majorEastAsia" w:hAnsi="Arial" w:cstheme="majorBidi"/>
      <w:color w:val="2F5496" w:themeColor="accent1" w:themeShade="BF"/>
      <w:sz w:val="26"/>
      <w:szCs w:val="26"/>
    </w:rPr>
  </w:style>
  <w:style w:type="character" w:customStyle="1" w:styleId="Heading3Char">
    <w:name w:val="Heading 3 Char"/>
    <w:basedOn w:val="DefaultParagraphFont"/>
    <w:link w:val="Heading3"/>
    <w:rsid w:val="00277105"/>
    <w:rPr>
      <w:rFonts w:ascii="Arial" w:eastAsiaTheme="majorEastAsia" w:hAnsi="Arial" w:cstheme="majorBidi"/>
      <w:color w:val="1F3763" w:themeColor="accent1" w:themeShade="7F"/>
      <w:sz w:val="24"/>
      <w:szCs w:val="24"/>
    </w:rPr>
  </w:style>
  <w:style w:type="paragraph" w:styleId="Title">
    <w:name w:val="Title"/>
    <w:basedOn w:val="Normal"/>
    <w:next w:val="Normal"/>
    <w:link w:val="TitleChar"/>
    <w:qFormat/>
    <w:rsid w:val="00277105"/>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277105"/>
    <w:rPr>
      <w:rFonts w:ascii="Arial" w:eastAsiaTheme="majorEastAsia" w:hAnsi="Arial" w:cstheme="majorBidi"/>
      <w:spacing w:val="-10"/>
      <w:kern w:val="28"/>
      <w:sz w:val="56"/>
      <w:szCs w:val="56"/>
    </w:rPr>
  </w:style>
  <w:style w:type="paragraph" w:styleId="Subtitle">
    <w:name w:val="Subtitle"/>
    <w:basedOn w:val="Normal"/>
    <w:next w:val="Normal"/>
    <w:link w:val="SubtitleChar"/>
    <w:qFormat/>
    <w:rsid w:val="0027710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277105"/>
    <w:rPr>
      <w:rFonts w:ascii="Arial" w:eastAsiaTheme="minorEastAsia" w:hAnsi="Arial"/>
      <w:color w:val="5A5A5A" w:themeColor="text1" w:themeTint="A5"/>
      <w:spacing w:val="15"/>
    </w:rPr>
  </w:style>
  <w:style w:type="character" w:customStyle="1" w:styleId="Heading4Char">
    <w:name w:val="Heading 4 Char"/>
    <w:basedOn w:val="DefaultParagraphFont"/>
    <w:link w:val="Heading4"/>
    <w:rsid w:val="00F97344"/>
    <w:rPr>
      <w:rFonts w:asciiTheme="majorHAnsi" w:eastAsiaTheme="majorEastAsia" w:hAnsiTheme="majorHAnsi" w:cstheme="majorBidi"/>
      <w:i/>
      <w:iCs/>
      <w:color w:val="2F5496" w:themeColor="accent1" w:themeShade="BF"/>
      <w:sz w:val="20"/>
      <w:szCs w:val="24"/>
      <w:lang w:eastAsia="en-GB"/>
    </w:rPr>
  </w:style>
  <w:style w:type="character" w:customStyle="1" w:styleId="Heading5Char">
    <w:name w:val="Heading 5 Char"/>
    <w:basedOn w:val="DefaultParagraphFont"/>
    <w:link w:val="Heading5"/>
    <w:rsid w:val="00F97344"/>
    <w:rPr>
      <w:rFonts w:asciiTheme="majorHAnsi" w:eastAsiaTheme="majorEastAsia" w:hAnsiTheme="majorHAnsi" w:cstheme="majorBidi"/>
      <w:color w:val="2F5496" w:themeColor="accent1" w:themeShade="BF"/>
      <w:sz w:val="20"/>
      <w:szCs w:val="24"/>
      <w:lang w:eastAsia="en-GB"/>
    </w:rPr>
  </w:style>
  <w:style w:type="character" w:customStyle="1" w:styleId="Heading6Char">
    <w:name w:val="Heading 6 Char"/>
    <w:basedOn w:val="DefaultParagraphFont"/>
    <w:link w:val="Heading6"/>
    <w:rsid w:val="00F97344"/>
    <w:rPr>
      <w:rFonts w:asciiTheme="majorHAnsi" w:eastAsiaTheme="majorEastAsia" w:hAnsiTheme="majorHAnsi" w:cstheme="majorBidi"/>
      <w:color w:val="1F3763" w:themeColor="accent1" w:themeShade="7F"/>
      <w:sz w:val="20"/>
      <w:szCs w:val="24"/>
      <w:lang w:eastAsia="en-GB"/>
    </w:rPr>
  </w:style>
  <w:style w:type="character" w:customStyle="1" w:styleId="Heading7Char">
    <w:name w:val="Heading 7 Char"/>
    <w:basedOn w:val="DefaultParagraphFont"/>
    <w:link w:val="Heading7"/>
    <w:rsid w:val="00F97344"/>
    <w:rPr>
      <w:rFonts w:asciiTheme="majorHAnsi" w:eastAsiaTheme="majorEastAsia" w:hAnsiTheme="majorHAnsi" w:cstheme="majorBidi"/>
      <w:i/>
      <w:iCs/>
      <w:color w:val="1F3763" w:themeColor="accent1" w:themeShade="7F"/>
      <w:sz w:val="20"/>
      <w:szCs w:val="24"/>
      <w:lang w:eastAsia="en-GB"/>
    </w:rPr>
  </w:style>
  <w:style w:type="character" w:customStyle="1" w:styleId="Heading8Char">
    <w:name w:val="Heading 8 Char"/>
    <w:basedOn w:val="DefaultParagraphFont"/>
    <w:link w:val="Heading8"/>
    <w:rsid w:val="00F97344"/>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rsid w:val="00F97344"/>
    <w:rPr>
      <w:rFonts w:asciiTheme="majorHAnsi" w:eastAsiaTheme="majorEastAsia" w:hAnsiTheme="majorHAnsi" w:cstheme="majorBidi"/>
      <w:i/>
      <w:iCs/>
      <w:color w:val="272727" w:themeColor="text1" w:themeTint="D8"/>
      <w:sz w:val="21"/>
      <w:szCs w:val="21"/>
      <w:lang w:eastAsia="en-GB"/>
    </w:rPr>
  </w:style>
  <w:style w:type="paragraph" w:styleId="Footer">
    <w:name w:val="footer"/>
    <w:basedOn w:val="Normal"/>
    <w:link w:val="FooterChar"/>
    <w:uiPriority w:val="99"/>
    <w:unhideWhenUsed/>
    <w:rsid w:val="00F97344"/>
    <w:pPr>
      <w:tabs>
        <w:tab w:val="center" w:pos="4320"/>
        <w:tab w:val="right" w:pos="8640"/>
      </w:tabs>
    </w:pPr>
  </w:style>
  <w:style w:type="character" w:customStyle="1" w:styleId="FooterChar">
    <w:name w:val="Footer Char"/>
    <w:basedOn w:val="DefaultParagraphFont"/>
    <w:link w:val="Footer"/>
    <w:uiPriority w:val="99"/>
    <w:rsid w:val="00F97344"/>
    <w:rPr>
      <w:rFonts w:ascii="Arial" w:eastAsia="Times New Roman" w:hAnsi="Arial" w:cs="Times New Roman"/>
      <w:sz w:val="20"/>
      <w:szCs w:val="24"/>
      <w:lang w:eastAsia="en-GB"/>
    </w:rPr>
  </w:style>
  <w:style w:type="paragraph" w:styleId="BlockText">
    <w:name w:val="Block Text"/>
    <w:basedOn w:val="Footer"/>
    <w:link w:val="BlockTextChar"/>
    <w:rsid w:val="00F9734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F97344"/>
    <w:rPr>
      <w:rFonts w:ascii="Arial" w:eastAsia="Times New Roman" w:hAnsi="Arial" w:cs="Times New Roman"/>
      <w:color w:val="FFFFFF"/>
      <w:sz w:val="18"/>
      <w:szCs w:val="24"/>
      <w:lang w:eastAsia="en-GB"/>
    </w:rPr>
  </w:style>
  <w:style w:type="paragraph" w:styleId="BodyText2">
    <w:name w:val="Body Text 2"/>
    <w:basedOn w:val="Normal"/>
    <w:link w:val="BodyText2Char"/>
    <w:rsid w:val="00F97344"/>
    <w:pPr>
      <w:spacing w:line="360" w:lineRule="atLeast"/>
    </w:pPr>
    <w:rPr>
      <w:sz w:val="28"/>
    </w:rPr>
  </w:style>
  <w:style w:type="character" w:customStyle="1" w:styleId="BodyText2Char">
    <w:name w:val="Body Text 2 Char"/>
    <w:basedOn w:val="DefaultParagraphFont"/>
    <w:link w:val="BodyText2"/>
    <w:rsid w:val="00F97344"/>
    <w:rPr>
      <w:rFonts w:ascii="Arial" w:eastAsia="Times New Roman" w:hAnsi="Arial" w:cs="Times New Roman"/>
      <w:sz w:val="28"/>
      <w:szCs w:val="24"/>
      <w:lang w:eastAsia="en-GB"/>
    </w:rPr>
  </w:style>
  <w:style w:type="paragraph" w:styleId="BodyText">
    <w:name w:val="Body Text"/>
    <w:aliases w:val="Char"/>
    <w:basedOn w:val="Normal"/>
    <w:link w:val="BodyTextChar"/>
    <w:uiPriority w:val="99"/>
    <w:rsid w:val="00F97344"/>
  </w:style>
  <w:style w:type="character" w:customStyle="1" w:styleId="BodyTextChar">
    <w:name w:val="Body Text Char"/>
    <w:aliases w:val="Char Char1"/>
    <w:basedOn w:val="DefaultParagraphFont"/>
    <w:link w:val="BodyText"/>
    <w:uiPriority w:val="99"/>
    <w:rsid w:val="00F97344"/>
    <w:rPr>
      <w:rFonts w:ascii="Arial" w:eastAsia="Times New Roman" w:hAnsi="Arial" w:cs="Times New Roman"/>
      <w:sz w:val="20"/>
      <w:szCs w:val="24"/>
      <w:lang w:eastAsia="en-GB"/>
    </w:rPr>
  </w:style>
  <w:style w:type="paragraph" w:customStyle="1" w:styleId="TOCMOD">
    <w:name w:val="TOC MOD"/>
    <w:basedOn w:val="Normal"/>
    <w:qFormat/>
    <w:rsid w:val="00F9734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F97344"/>
  </w:style>
  <w:style w:type="paragraph" w:styleId="BodyTextFirstIndent">
    <w:name w:val="Body Text First Indent"/>
    <w:basedOn w:val="BodyText"/>
    <w:link w:val="BodyTextFirstIndentChar"/>
    <w:rsid w:val="00F97344"/>
    <w:pPr>
      <w:spacing w:after="0"/>
      <w:ind w:firstLine="210"/>
    </w:pPr>
  </w:style>
  <w:style w:type="character" w:customStyle="1" w:styleId="BodyTextFirstIndentChar">
    <w:name w:val="Body Text First Indent Char"/>
    <w:basedOn w:val="BodyTextChar"/>
    <w:link w:val="BodyTextFirstIndent"/>
    <w:rsid w:val="00F97344"/>
    <w:rPr>
      <w:rFonts w:ascii="Arial" w:eastAsia="Times New Roman" w:hAnsi="Arial" w:cs="Times New Roman"/>
      <w:sz w:val="20"/>
      <w:szCs w:val="24"/>
      <w:lang w:eastAsia="en-GB"/>
    </w:rPr>
  </w:style>
  <w:style w:type="character" w:styleId="Hyperlink">
    <w:name w:val="Hyperlink"/>
    <w:uiPriority w:val="99"/>
    <w:rsid w:val="00F97344"/>
    <w:rPr>
      <w:color w:val="0000FF"/>
      <w:u w:val="single"/>
    </w:rPr>
  </w:style>
  <w:style w:type="character" w:styleId="CommentReference">
    <w:name w:val="annotation reference"/>
    <w:rsid w:val="00F97344"/>
    <w:rPr>
      <w:sz w:val="16"/>
      <w:szCs w:val="16"/>
    </w:rPr>
  </w:style>
  <w:style w:type="paragraph" w:styleId="CommentText">
    <w:name w:val="annotation text"/>
    <w:basedOn w:val="Normal"/>
    <w:link w:val="CommentTextChar"/>
    <w:rsid w:val="00F97344"/>
    <w:rPr>
      <w:szCs w:val="20"/>
    </w:rPr>
  </w:style>
  <w:style w:type="character" w:customStyle="1" w:styleId="CommentTextChar">
    <w:name w:val="Comment Text Char"/>
    <w:basedOn w:val="DefaultParagraphFont"/>
    <w:link w:val="CommentText"/>
    <w:rsid w:val="00F97344"/>
    <w:rPr>
      <w:rFonts w:ascii="Arial" w:eastAsia="Times New Roman" w:hAnsi="Arial" w:cs="Times New Roman"/>
      <w:sz w:val="20"/>
      <w:szCs w:val="20"/>
      <w:lang w:eastAsia="en-GB"/>
    </w:rPr>
  </w:style>
  <w:style w:type="paragraph" w:styleId="Header">
    <w:name w:val="header"/>
    <w:basedOn w:val="Normal"/>
    <w:link w:val="HeaderChar"/>
    <w:qFormat/>
    <w:rsid w:val="00F97344"/>
    <w:pPr>
      <w:tabs>
        <w:tab w:val="center" w:pos="4320"/>
        <w:tab w:val="right" w:pos="8640"/>
      </w:tabs>
    </w:pPr>
  </w:style>
  <w:style w:type="character" w:customStyle="1" w:styleId="HeaderChar">
    <w:name w:val="Header Char"/>
    <w:basedOn w:val="DefaultParagraphFont"/>
    <w:link w:val="Header"/>
    <w:rsid w:val="00F9734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F97344"/>
    <w:pPr>
      <w:keepLines w:val="0"/>
      <w:numPr>
        <w:numId w:val="0"/>
      </w:numPr>
      <w:shd w:val="clear" w:color="auto" w:fill="4472C4" w:themeFill="accent1"/>
      <w:spacing w:before="0" w:after="120" w:line="240" w:lineRule="auto"/>
      <w:ind w:right="238"/>
    </w:pPr>
    <w:rPr>
      <w:rFonts w:ascii="Arial" w:eastAsia="Times New Roman" w:hAnsi="Arial" w:cs="Arial"/>
      <w:b/>
      <w:bCs/>
      <w:color w:val="FFFFFF" w:themeColor="background1"/>
      <w:kern w:val="32"/>
      <w:sz w:val="28"/>
      <w:szCs w:val="32"/>
    </w:rPr>
  </w:style>
  <w:style w:type="paragraph" w:customStyle="1" w:styleId="Level1Text">
    <w:name w:val="Level 1 Text"/>
    <w:basedOn w:val="Normal"/>
    <w:link w:val="Level1TextChar"/>
    <w:rsid w:val="00F9734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F97344"/>
    <w:rPr>
      <w:rFonts w:ascii="Arial" w:eastAsia="Times New Roman" w:hAnsi="Arial" w:cs="Times New Roman"/>
      <w:snapToGrid w:val="0"/>
      <w:color w:val="000000"/>
      <w:sz w:val="20"/>
      <w:szCs w:val="20"/>
    </w:rPr>
  </w:style>
  <w:style w:type="paragraph" w:styleId="FootnoteText">
    <w:name w:val="footnote text"/>
    <w:basedOn w:val="Normal"/>
    <w:link w:val="FootnoteTextChar"/>
    <w:qFormat/>
    <w:rsid w:val="00F97344"/>
    <w:rPr>
      <w:szCs w:val="20"/>
    </w:rPr>
  </w:style>
  <w:style w:type="character" w:customStyle="1" w:styleId="FootnoteTextChar">
    <w:name w:val="Footnote Text Char"/>
    <w:basedOn w:val="DefaultParagraphFont"/>
    <w:link w:val="FootnoteText"/>
    <w:rsid w:val="00F97344"/>
    <w:rPr>
      <w:rFonts w:ascii="Arial" w:eastAsia="Times New Roman" w:hAnsi="Arial" w:cs="Times New Roman"/>
      <w:sz w:val="20"/>
      <w:szCs w:val="20"/>
      <w:lang w:eastAsia="en-GB"/>
    </w:rPr>
  </w:style>
  <w:style w:type="paragraph" w:styleId="BalloonText">
    <w:name w:val="Balloon Text"/>
    <w:basedOn w:val="Normal"/>
    <w:link w:val="BalloonTextChar"/>
    <w:semiHidden/>
    <w:unhideWhenUsed/>
    <w:rsid w:val="00F9734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9734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F9734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Grid">
    <w:name w:val="Table Grid"/>
    <w:basedOn w:val="TableNormal"/>
    <w:uiPriority w:val="59"/>
    <w:rsid w:val="00F97344"/>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7344"/>
    <w:pPr>
      <w:ind w:left="720"/>
      <w:contextualSpacing/>
    </w:pPr>
  </w:style>
  <w:style w:type="paragraph" w:styleId="CommentSubject">
    <w:name w:val="annotation subject"/>
    <w:basedOn w:val="CommentText"/>
    <w:next w:val="CommentText"/>
    <w:link w:val="CommentSubjectChar"/>
    <w:semiHidden/>
    <w:unhideWhenUsed/>
    <w:rsid w:val="00F97344"/>
    <w:pPr>
      <w:spacing w:line="240" w:lineRule="auto"/>
    </w:pPr>
    <w:rPr>
      <w:b/>
      <w:bCs/>
    </w:rPr>
  </w:style>
  <w:style w:type="character" w:customStyle="1" w:styleId="CommentSubjectChar">
    <w:name w:val="Comment Subject Char"/>
    <w:basedOn w:val="CommentTextChar"/>
    <w:link w:val="CommentSubject"/>
    <w:semiHidden/>
    <w:rsid w:val="00F97344"/>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F97344"/>
    <w:rPr>
      <w:color w:val="2B579A"/>
      <w:shd w:val="clear" w:color="auto" w:fill="E6E6E6"/>
    </w:rPr>
  </w:style>
  <w:style w:type="character" w:styleId="FollowedHyperlink">
    <w:name w:val="FollowedHyperlink"/>
    <w:basedOn w:val="DefaultParagraphFont"/>
    <w:unhideWhenUsed/>
    <w:rsid w:val="00F97344"/>
    <w:rPr>
      <w:color w:val="954F72" w:themeColor="followedHyperlink"/>
      <w:u w:val="single"/>
    </w:rPr>
  </w:style>
  <w:style w:type="paragraph" w:customStyle="1" w:styleId="TableHeading">
    <w:name w:val="Table Heading"/>
    <w:basedOn w:val="Normal"/>
    <w:rsid w:val="00F97344"/>
    <w:pPr>
      <w:spacing w:line="240" w:lineRule="auto"/>
      <w:ind w:left="113"/>
    </w:pPr>
    <w:rPr>
      <w:color w:val="008576"/>
    </w:rPr>
  </w:style>
  <w:style w:type="paragraph" w:customStyle="1" w:styleId="Tablebodycopy">
    <w:name w:val="Table body copy"/>
    <w:basedOn w:val="Normal"/>
    <w:rsid w:val="00F97344"/>
    <w:pPr>
      <w:spacing w:before="40"/>
      <w:ind w:left="113"/>
    </w:pPr>
    <w:rPr>
      <w:color w:val="008576"/>
    </w:rPr>
  </w:style>
  <w:style w:type="paragraph" w:styleId="NormalWeb">
    <w:name w:val="Normal (Web)"/>
    <w:basedOn w:val="Normal"/>
    <w:uiPriority w:val="99"/>
    <w:unhideWhenUsed/>
    <w:rsid w:val="00F97344"/>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F97344"/>
    <w:rPr>
      <w:color w:val="605E5C"/>
      <w:shd w:val="clear" w:color="auto" w:fill="E1DFDD"/>
    </w:rPr>
  </w:style>
  <w:style w:type="paragraph" w:customStyle="1" w:styleId="Style1">
    <w:name w:val="Style1"/>
    <w:basedOn w:val="Checklist"/>
    <w:link w:val="Style1Char"/>
    <w:autoRedefine/>
    <w:qFormat/>
    <w:rsid w:val="00F97344"/>
    <w:pPr>
      <w:shd w:val="clear" w:color="auto" w:fill="5B9BD5" w:themeFill="accent5"/>
    </w:pPr>
  </w:style>
  <w:style w:type="paragraph" w:customStyle="1" w:styleId="Style3">
    <w:name w:val="Style3"/>
    <w:basedOn w:val="Checklist"/>
    <w:link w:val="Style3Char"/>
    <w:qFormat/>
    <w:rsid w:val="00F97344"/>
    <w:pPr>
      <w:shd w:val="clear" w:color="auto" w:fill="A5A5A5" w:themeFill="accent3"/>
    </w:pPr>
  </w:style>
  <w:style w:type="character" w:customStyle="1" w:styleId="Contents01Char">
    <w:name w:val="Contents 01 Char"/>
    <w:basedOn w:val="Heading8Char"/>
    <w:link w:val="Contents01"/>
    <w:rsid w:val="00F97344"/>
    <w:rPr>
      <w:rFonts w:asciiTheme="majorHAnsi" w:eastAsiaTheme="majorEastAsia" w:hAnsiTheme="majorHAnsi" w:cstheme="majorBidi"/>
      <w:color w:val="272727" w:themeColor="text1" w:themeTint="D8"/>
      <w:sz w:val="21"/>
      <w:szCs w:val="21"/>
      <w:lang w:eastAsia="en-GB"/>
    </w:rPr>
  </w:style>
  <w:style w:type="character" w:customStyle="1" w:styleId="ChecklistChar">
    <w:name w:val="Checklist Char"/>
    <w:basedOn w:val="Contents01Char"/>
    <w:link w:val="Checklist"/>
    <w:rsid w:val="00F97344"/>
    <w:rPr>
      <w:rFonts w:ascii="Arial" w:eastAsia="Times New Roman" w:hAnsi="Arial" w:cs="Arial"/>
      <w:b/>
      <w:bCs/>
      <w:color w:val="FFFFFF" w:themeColor="background1"/>
      <w:kern w:val="32"/>
      <w:sz w:val="28"/>
      <w:szCs w:val="32"/>
      <w:shd w:val="clear" w:color="auto" w:fill="4472C4" w:themeFill="accent1"/>
      <w:lang w:eastAsia="en-GB"/>
    </w:rPr>
  </w:style>
  <w:style w:type="character" w:customStyle="1" w:styleId="Style1Char">
    <w:name w:val="Style1 Char"/>
    <w:basedOn w:val="ChecklistChar"/>
    <w:link w:val="Style1"/>
    <w:rsid w:val="00F97344"/>
    <w:rPr>
      <w:rFonts w:ascii="Arial" w:eastAsia="Times New Roman" w:hAnsi="Arial" w:cs="Arial"/>
      <w:b/>
      <w:bCs/>
      <w:color w:val="FFFFFF" w:themeColor="background1"/>
      <w:kern w:val="32"/>
      <w:sz w:val="28"/>
      <w:szCs w:val="32"/>
      <w:shd w:val="clear" w:color="auto" w:fill="5B9BD5" w:themeFill="accent5"/>
      <w:lang w:eastAsia="en-GB"/>
    </w:rPr>
  </w:style>
  <w:style w:type="paragraph" w:customStyle="1" w:styleId="Style4">
    <w:name w:val="Style4"/>
    <w:basedOn w:val="Checklist"/>
    <w:link w:val="Style4Char"/>
    <w:qFormat/>
    <w:rsid w:val="00F97344"/>
    <w:pPr>
      <w:shd w:val="clear" w:color="auto" w:fill="ED7D31" w:themeFill="accent2"/>
    </w:pPr>
  </w:style>
  <w:style w:type="character" w:customStyle="1" w:styleId="Style3Char">
    <w:name w:val="Style3 Char"/>
    <w:basedOn w:val="ChecklistChar"/>
    <w:link w:val="Style3"/>
    <w:rsid w:val="00F97344"/>
    <w:rPr>
      <w:rFonts w:ascii="Arial" w:eastAsia="Times New Roman" w:hAnsi="Arial" w:cs="Arial"/>
      <w:b/>
      <w:bCs/>
      <w:color w:val="FFFFFF" w:themeColor="background1"/>
      <w:kern w:val="32"/>
      <w:sz w:val="28"/>
      <w:szCs w:val="32"/>
      <w:shd w:val="clear" w:color="auto" w:fill="A5A5A5" w:themeFill="accent3"/>
      <w:lang w:eastAsia="en-GB"/>
    </w:rPr>
  </w:style>
  <w:style w:type="paragraph" w:customStyle="1" w:styleId="e">
    <w:name w:val="e"/>
    <w:basedOn w:val="Checklist"/>
    <w:link w:val="eChar"/>
    <w:autoRedefine/>
    <w:qFormat/>
    <w:rsid w:val="00F97344"/>
    <w:pPr>
      <w:shd w:val="clear" w:color="auto" w:fill="FFC000" w:themeFill="accent4"/>
      <w:tabs>
        <w:tab w:val="left" w:pos="9214"/>
      </w:tabs>
      <w:spacing w:before="360"/>
    </w:pPr>
  </w:style>
  <w:style w:type="character" w:customStyle="1" w:styleId="Style4Char">
    <w:name w:val="Style4 Char"/>
    <w:basedOn w:val="ChecklistChar"/>
    <w:link w:val="Style4"/>
    <w:rsid w:val="00F97344"/>
    <w:rPr>
      <w:rFonts w:ascii="Arial" w:eastAsia="Times New Roman" w:hAnsi="Arial" w:cs="Arial"/>
      <w:b/>
      <w:bCs/>
      <w:color w:val="FFFFFF" w:themeColor="background1"/>
      <w:kern w:val="32"/>
      <w:sz w:val="28"/>
      <w:szCs w:val="32"/>
      <w:shd w:val="clear" w:color="auto" w:fill="ED7D31" w:themeFill="accent2"/>
      <w:lang w:eastAsia="en-GB"/>
    </w:rPr>
  </w:style>
  <w:style w:type="paragraph" w:customStyle="1" w:styleId="Style6">
    <w:name w:val="Style6"/>
    <w:basedOn w:val="Checklist"/>
    <w:link w:val="Style6Char"/>
    <w:qFormat/>
    <w:rsid w:val="00F97344"/>
    <w:pPr>
      <w:shd w:val="clear" w:color="auto" w:fill="44546A" w:themeFill="text2"/>
      <w:tabs>
        <w:tab w:val="left" w:pos="9214"/>
      </w:tabs>
    </w:pPr>
  </w:style>
  <w:style w:type="character" w:customStyle="1" w:styleId="eChar">
    <w:name w:val="e Char"/>
    <w:basedOn w:val="ChecklistChar"/>
    <w:link w:val="e"/>
    <w:rsid w:val="00F97344"/>
    <w:rPr>
      <w:rFonts w:ascii="Arial" w:eastAsia="Times New Roman" w:hAnsi="Arial" w:cs="Arial"/>
      <w:b/>
      <w:bCs/>
      <w:color w:val="FFFFFF" w:themeColor="background1"/>
      <w:kern w:val="32"/>
      <w:sz w:val="28"/>
      <w:szCs w:val="32"/>
      <w:shd w:val="clear" w:color="auto" w:fill="FFC000" w:themeFill="accent4"/>
      <w:lang w:eastAsia="en-GB"/>
    </w:rPr>
  </w:style>
  <w:style w:type="character" w:styleId="FootnoteReference">
    <w:name w:val="footnote reference"/>
    <w:basedOn w:val="DefaultParagraphFont"/>
    <w:qFormat/>
    <w:rsid w:val="00F97344"/>
    <w:rPr>
      <w:vertAlign w:val="superscript"/>
    </w:rPr>
  </w:style>
  <w:style w:type="character" w:customStyle="1" w:styleId="Style6Char">
    <w:name w:val="Style6 Char"/>
    <w:basedOn w:val="ChecklistChar"/>
    <w:link w:val="Style6"/>
    <w:rsid w:val="00F97344"/>
    <w:rPr>
      <w:rFonts w:ascii="Arial" w:eastAsia="Times New Roman" w:hAnsi="Arial" w:cs="Arial"/>
      <w:b/>
      <w:bCs/>
      <w:color w:val="FFFFFF" w:themeColor="background1"/>
      <w:kern w:val="32"/>
      <w:sz w:val="28"/>
      <w:szCs w:val="32"/>
      <w:shd w:val="clear" w:color="auto" w:fill="44546A" w:themeFill="text2"/>
      <w:lang w:eastAsia="en-GB"/>
    </w:rPr>
  </w:style>
  <w:style w:type="paragraph" w:styleId="Revision">
    <w:name w:val="Revision"/>
    <w:hidden/>
    <w:uiPriority w:val="99"/>
    <w:semiHidden/>
    <w:rsid w:val="00F97344"/>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F9734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F97344"/>
    <w:rPr>
      <w:color w:val="2B579A"/>
      <w:shd w:val="clear" w:color="auto" w:fill="E6E6E6"/>
    </w:rPr>
  </w:style>
  <w:style w:type="paragraph" w:customStyle="1" w:styleId="Style5">
    <w:name w:val="Style5"/>
    <w:basedOn w:val="e"/>
    <w:link w:val="Style5Char"/>
    <w:qFormat/>
    <w:rsid w:val="00F97344"/>
    <w:pPr>
      <w:shd w:val="clear" w:color="auto" w:fill="70AD47" w:themeFill="accent6"/>
    </w:pPr>
    <w:rPr>
      <w:snapToGrid w:val="0"/>
    </w:rPr>
  </w:style>
  <w:style w:type="character" w:customStyle="1" w:styleId="Style5Char">
    <w:name w:val="Style5 Char"/>
    <w:basedOn w:val="eChar"/>
    <w:link w:val="Style5"/>
    <w:rsid w:val="00F97344"/>
    <w:rPr>
      <w:rFonts w:ascii="Arial" w:eastAsia="Times New Roman" w:hAnsi="Arial" w:cs="Arial"/>
      <w:b/>
      <w:bCs/>
      <w:snapToGrid w:val="0"/>
      <w:color w:val="FFFFFF" w:themeColor="background1"/>
      <w:kern w:val="32"/>
      <w:sz w:val="28"/>
      <w:szCs w:val="32"/>
      <w:shd w:val="clear" w:color="auto" w:fill="70AD47" w:themeFill="accent6"/>
      <w:lang w:eastAsia="en-GB"/>
    </w:rPr>
  </w:style>
  <w:style w:type="character" w:customStyle="1" w:styleId="UnresolvedMention2">
    <w:name w:val="Unresolved Mention2"/>
    <w:basedOn w:val="DefaultParagraphFont"/>
    <w:uiPriority w:val="99"/>
    <w:semiHidden/>
    <w:unhideWhenUsed/>
    <w:rsid w:val="00F97344"/>
    <w:rPr>
      <w:color w:val="605E5C"/>
      <w:shd w:val="clear" w:color="auto" w:fill="E1DFDD"/>
    </w:rPr>
  </w:style>
  <w:style w:type="character" w:styleId="PlaceholderText">
    <w:name w:val="Placeholder Text"/>
    <w:basedOn w:val="DefaultParagraphFont"/>
    <w:uiPriority w:val="99"/>
    <w:semiHidden/>
    <w:rsid w:val="00F97344"/>
    <w:rPr>
      <w:color w:val="808080"/>
    </w:rPr>
  </w:style>
  <w:style w:type="paragraph" w:customStyle="1" w:styleId="Level3Text">
    <w:name w:val="Level 3 Text"/>
    <w:basedOn w:val="Normal"/>
    <w:rsid w:val="00F97344"/>
    <w:pPr>
      <w:widowControl w:val="0"/>
      <w:tabs>
        <w:tab w:val="left" w:pos="2268"/>
      </w:tabs>
      <w:snapToGrid w:val="0"/>
      <w:spacing w:before="0" w:line="264" w:lineRule="auto"/>
      <w:ind w:left="2268" w:hanging="425"/>
      <w:jc w:val="both"/>
    </w:pPr>
    <w:rPr>
      <w:szCs w:val="20"/>
      <w:lang w:eastAsia="en-US"/>
    </w:rPr>
  </w:style>
  <w:style w:type="paragraph" w:styleId="BodyTextIndent">
    <w:name w:val="Body Text Indent"/>
    <w:basedOn w:val="Normal"/>
    <w:link w:val="BodyTextIndentChar"/>
    <w:rsid w:val="00F97344"/>
    <w:pPr>
      <w:widowControl w:val="0"/>
      <w:tabs>
        <w:tab w:val="left" w:pos="2160"/>
        <w:tab w:val="left" w:pos="2736"/>
        <w:tab w:val="left" w:pos="3456"/>
        <w:tab w:val="left" w:pos="4608"/>
        <w:tab w:val="left" w:pos="5904"/>
        <w:tab w:val="left" w:pos="6624"/>
      </w:tabs>
      <w:spacing w:before="0" w:after="0" w:line="264" w:lineRule="auto"/>
      <w:ind w:left="3456" w:hanging="36"/>
    </w:pPr>
    <w:rPr>
      <w:snapToGrid w:val="0"/>
      <w:sz w:val="23"/>
      <w:szCs w:val="20"/>
      <w:lang w:eastAsia="en-US"/>
    </w:rPr>
  </w:style>
  <w:style w:type="character" w:customStyle="1" w:styleId="BodyTextIndentChar">
    <w:name w:val="Body Text Indent Char"/>
    <w:basedOn w:val="DefaultParagraphFont"/>
    <w:link w:val="BodyTextIndent"/>
    <w:rsid w:val="00F97344"/>
    <w:rPr>
      <w:rFonts w:ascii="Arial" w:eastAsia="Times New Roman" w:hAnsi="Arial" w:cs="Times New Roman"/>
      <w:snapToGrid w:val="0"/>
      <w:sz w:val="23"/>
      <w:szCs w:val="20"/>
    </w:rPr>
  </w:style>
  <w:style w:type="paragraph" w:styleId="BodyTextIndent2">
    <w:name w:val="Body Text Indent 2"/>
    <w:basedOn w:val="Normal"/>
    <w:link w:val="BodyTextIndent2Char"/>
    <w:rsid w:val="00F97344"/>
    <w:pPr>
      <w:widowControl w:val="0"/>
      <w:tabs>
        <w:tab w:val="left" w:pos="2160"/>
        <w:tab w:val="left" w:pos="2736"/>
        <w:tab w:val="left" w:pos="3456"/>
        <w:tab w:val="left" w:pos="4608"/>
        <w:tab w:val="left" w:pos="5904"/>
        <w:tab w:val="left" w:pos="6624"/>
      </w:tabs>
      <w:spacing w:before="0" w:after="0" w:line="264" w:lineRule="auto"/>
      <w:ind w:left="3456" w:hanging="720"/>
    </w:pPr>
    <w:rPr>
      <w:snapToGrid w:val="0"/>
      <w:szCs w:val="20"/>
      <w:lang w:eastAsia="en-US"/>
    </w:rPr>
  </w:style>
  <w:style w:type="character" w:customStyle="1" w:styleId="BodyTextIndent2Char">
    <w:name w:val="Body Text Indent 2 Char"/>
    <w:basedOn w:val="DefaultParagraphFont"/>
    <w:link w:val="BodyTextIndent2"/>
    <w:rsid w:val="00F97344"/>
    <w:rPr>
      <w:rFonts w:ascii="Arial" w:eastAsia="Times New Roman" w:hAnsi="Arial" w:cs="Times New Roman"/>
      <w:snapToGrid w:val="0"/>
      <w:sz w:val="20"/>
      <w:szCs w:val="20"/>
    </w:rPr>
  </w:style>
  <w:style w:type="paragraph" w:styleId="TOC1">
    <w:name w:val="toc 1"/>
    <w:basedOn w:val="Normal"/>
    <w:next w:val="Normal"/>
    <w:link w:val="TOC1Char"/>
    <w:uiPriority w:val="39"/>
    <w:rsid w:val="00F97344"/>
    <w:pPr>
      <w:widowControl w:val="0"/>
      <w:tabs>
        <w:tab w:val="right" w:leader="dot" w:pos="9736"/>
      </w:tabs>
      <w:spacing w:before="60" w:after="60" w:line="264" w:lineRule="auto"/>
      <w:ind w:right="567"/>
      <w:jc w:val="both"/>
    </w:pPr>
    <w:rPr>
      <w:snapToGrid w:val="0"/>
      <w:szCs w:val="20"/>
      <w:lang w:eastAsia="en-US"/>
    </w:rPr>
  </w:style>
  <w:style w:type="paragraph" w:styleId="TOC2">
    <w:name w:val="toc 2"/>
    <w:basedOn w:val="Normal"/>
    <w:next w:val="Normal"/>
    <w:link w:val="TOC2Char"/>
    <w:uiPriority w:val="39"/>
    <w:rsid w:val="00F97344"/>
    <w:pPr>
      <w:widowControl w:val="0"/>
      <w:tabs>
        <w:tab w:val="right" w:leader="dot" w:pos="9736"/>
      </w:tabs>
      <w:spacing w:before="60" w:after="60" w:line="264" w:lineRule="auto"/>
      <w:ind w:left="425" w:right="567"/>
      <w:jc w:val="both"/>
    </w:pPr>
    <w:rPr>
      <w:bCs/>
      <w:noProof/>
      <w:snapToGrid w:val="0"/>
      <w:szCs w:val="20"/>
      <w:lang w:eastAsia="en-US"/>
    </w:rPr>
  </w:style>
  <w:style w:type="paragraph" w:styleId="TOC3">
    <w:name w:val="toc 3"/>
    <w:basedOn w:val="Normal"/>
    <w:next w:val="Normal"/>
    <w:rsid w:val="00F97344"/>
    <w:pPr>
      <w:widowControl w:val="0"/>
      <w:tabs>
        <w:tab w:val="right" w:leader="dot" w:pos="9736"/>
      </w:tabs>
      <w:spacing w:before="60" w:after="60" w:line="264" w:lineRule="auto"/>
      <w:ind w:left="851" w:right="567"/>
      <w:jc w:val="both"/>
    </w:pPr>
    <w:rPr>
      <w:noProof/>
      <w:snapToGrid w:val="0"/>
      <w:szCs w:val="20"/>
      <w:lang w:eastAsia="en-US"/>
    </w:rPr>
  </w:style>
  <w:style w:type="paragraph" w:styleId="TOC4">
    <w:name w:val="toc 4"/>
    <w:basedOn w:val="Normal"/>
    <w:next w:val="Normal"/>
    <w:rsid w:val="00F97344"/>
    <w:pPr>
      <w:widowControl w:val="0"/>
      <w:spacing w:before="0" w:after="0" w:line="264" w:lineRule="auto"/>
      <w:ind w:left="660"/>
    </w:pPr>
    <w:rPr>
      <w:snapToGrid w:val="0"/>
      <w:szCs w:val="20"/>
      <w:lang w:eastAsia="en-US"/>
    </w:rPr>
  </w:style>
  <w:style w:type="paragraph" w:styleId="TOC5">
    <w:name w:val="toc 5"/>
    <w:basedOn w:val="Normal"/>
    <w:next w:val="Normal"/>
    <w:autoRedefine/>
    <w:rsid w:val="00F97344"/>
    <w:pPr>
      <w:widowControl w:val="0"/>
      <w:spacing w:before="0" w:after="0" w:line="264" w:lineRule="auto"/>
      <w:ind w:left="880"/>
    </w:pPr>
    <w:rPr>
      <w:snapToGrid w:val="0"/>
      <w:szCs w:val="20"/>
      <w:lang w:eastAsia="en-US"/>
    </w:rPr>
  </w:style>
  <w:style w:type="paragraph" w:styleId="TOC6">
    <w:name w:val="toc 6"/>
    <w:basedOn w:val="Normal"/>
    <w:next w:val="Normal"/>
    <w:autoRedefine/>
    <w:rsid w:val="00F97344"/>
    <w:pPr>
      <w:widowControl w:val="0"/>
      <w:spacing w:before="0" w:after="0" w:line="264" w:lineRule="auto"/>
      <w:ind w:left="1100"/>
    </w:pPr>
    <w:rPr>
      <w:snapToGrid w:val="0"/>
      <w:szCs w:val="20"/>
      <w:lang w:eastAsia="en-US"/>
    </w:rPr>
  </w:style>
  <w:style w:type="paragraph" w:styleId="TOC7">
    <w:name w:val="toc 7"/>
    <w:basedOn w:val="Normal"/>
    <w:next w:val="Normal"/>
    <w:autoRedefine/>
    <w:rsid w:val="00F97344"/>
    <w:pPr>
      <w:widowControl w:val="0"/>
      <w:spacing w:before="0" w:after="0" w:line="264" w:lineRule="auto"/>
      <w:ind w:left="1320"/>
    </w:pPr>
    <w:rPr>
      <w:snapToGrid w:val="0"/>
      <w:szCs w:val="20"/>
      <w:lang w:eastAsia="en-US"/>
    </w:rPr>
  </w:style>
  <w:style w:type="paragraph" w:styleId="TOC8">
    <w:name w:val="toc 8"/>
    <w:basedOn w:val="Normal"/>
    <w:next w:val="Normal"/>
    <w:autoRedefine/>
    <w:rsid w:val="00F97344"/>
    <w:pPr>
      <w:widowControl w:val="0"/>
      <w:spacing w:before="0" w:after="0" w:line="264" w:lineRule="auto"/>
      <w:ind w:left="1540"/>
    </w:pPr>
    <w:rPr>
      <w:snapToGrid w:val="0"/>
      <w:szCs w:val="20"/>
      <w:lang w:eastAsia="en-US"/>
    </w:rPr>
  </w:style>
  <w:style w:type="paragraph" w:styleId="TOC9">
    <w:name w:val="toc 9"/>
    <w:basedOn w:val="Normal"/>
    <w:next w:val="Normal"/>
    <w:autoRedefine/>
    <w:rsid w:val="00F97344"/>
    <w:pPr>
      <w:widowControl w:val="0"/>
      <w:spacing w:before="0" w:after="0" w:line="264" w:lineRule="auto"/>
      <w:ind w:left="1760"/>
    </w:pPr>
    <w:rPr>
      <w:snapToGrid w:val="0"/>
      <w:szCs w:val="20"/>
      <w:lang w:eastAsia="en-US"/>
    </w:rPr>
  </w:style>
  <w:style w:type="character" w:styleId="PageNumber">
    <w:name w:val="page number"/>
    <w:basedOn w:val="DefaultParagraphFont"/>
    <w:rsid w:val="00F97344"/>
  </w:style>
  <w:style w:type="paragraph" w:styleId="DocumentMap">
    <w:name w:val="Document Map"/>
    <w:basedOn w:val="Normal"/>
    <w:link w:val="DocumentMapChar"/>
    <w:rsid w:val="00F97344"/>
    <w:pPr>
      <w:widowControl w:val="0"/>
      <w:shd w:val="clear" w:color="auto" w:fill="000080"/>
      <w:spacing w:before="0" w:after="0" w:line="264" w:lineRule="auto"/>
    </w:pPr>
    <w:rPr>
      <w:rFonts w:ascii="Tahoma" w:hAnsi="Tahoma"/>
      <w:snapToGrid w:val="0"/>
      <w:szCs w:val="20"/>
      <w:lang w:eastAsia="en-US"/>
    </w:rPr>
  </w:style>
  <w:style w:type="character" w:customStyle="1" w:styleId="DocumentMapChar">
    <w:name w:val="Document Map Char"/>
    <w:basedOn w:val="DefaultParagraphFont"/>
    <w:link w:val="DocumentMap"/>
    <w:rsid w:val="00F97344"/>
    <w:rPr>
      <w:rFonts w:ascii="Tahoma" w:eastAsia="Times New Roman" w:hAnsi="Tahoma" w:cs="Times New Roman"/>
      <w:snapToGrid w:val="0"/>
      <w:sz w:val="20"/>
      <w:szCs w:val="20"/>
      <w:shd w:val="clear" w:color="auto" w:fill="000080"/>
    </w:rPr>
  </w:style>
  <w:style w:type="paragraph" w:styleId="BodyTextIndent3">
    <w:name w:val="Body Text Indent 3"/>
    <w:basedOn w:val="Normal"/>
    <w:link w:val="BodyTextIndent3Char"/>
    <w:rsid w:val="00F97344"/>
    <w:pPr>
      <w:widowControl w:val="0"/>
      <w:tabs>
        <w:tab w:val="left" w:pos="2736"/>
        <w:tab w:val="left" w:pos="3600"/>
        <w:tab w:val="left" w:pos="4356"/>
        <w:tab w:val="left" w:pos="5904"/>
      </w:tabs>
      <w:spacing w:before="0" w:after="0" w:line="264" w:lineRule="auto"/>
      <w:ind w:left="1620" w:hanging="1620"/>
    </w:pPr>
    <w:rPr>
      <w:snapToGrid w:val="0"/>
      <w:szCs w:val="20"/>
      <w:lang w:eastAsia="en-US"/>
    </w:rPr>
  </w:style>
  <w:style w:type="character" w:customStyle="1" w:styleId="BodyTextIndent3Char">
    <w:name w:val="Body Text Indent 3 Char"/>
    <w:basedOn w:val="DefaultParagraphFont"/>
    <w:link w:val="BodyTextIndent3"/>
    <w:rsid w:val="00F97344"/>
    <w:rPr>
      <w:rFonts w:ascii="Arial" w:eastAsia="Times New Roman" w:hAnsi="Arial" w:cs="Times New Roman"/>
      <w:snapToGrid w:val="0"/>
      <w:sz w:val="20"/>
      <w:szCs w:val="20"/>
    </w:rPr>
  </w:style>
  <w:style w:type="paragraph" w:customStyle="1" w:styleId="DeltaViewTableHeading">
    <w:name w:val="DeltaView Table Heading"/>
    <w:basedOn w:val="Normal"/>
    <w:rsid w:val="00F97344"/>
    <w:pPr>
      <w:widowControl w:val="0"/>
      <w:autoSpaceDE w:val="0"/>
      <w:autoSpaceDN w:val="0"/>
      <w:adjustRightInd w:val="0"/>
      <w:spacing w:before="0" w:line="264" w:lineRule="auto"/>
    </w:pPr>
    <w:rPr>
      <w:rFonts w:cs="Arial"/>
      <w:b/>
      <w:bCs/>
      <w:sz w:val="24"/>
      <w:lang w:val="en-US"/>
    </w:rPr>
  </w:style>
  <w:style w:type="paragraph" w:customStyle="1" w:styleId="DeltaViewTableBody">
    <w:name w:val="DeltaView Table Body"/>
    <w:basedOn w:val="Normal"/>
    <w:rsid w:val="00F97344"/>
    <w:pPr>
      <w:widowControl w:val="0"/>
      <w:autoSpaceDE w:val="0"/>
      <w:autoSpaceDN w:val="0"/>
      <w:adjustRightInd w:val="0"/>
      <w:spacing w:before="0" w:after="0" w:line="264" w:lineRule="auto"/>
    </w:pPr>
    <w:rPr>
      <w:rFonts w:cs="Arial"/>
      <w:sz w:val="24"/>
      <w:lang w:val="en-US"/>
    </w:rPr>
  </w:style>
  <w:style w:type="paragraph" w:customStyle="1" w:styleId="DeltaViewAnnounce">
    <w:name w:val="DeltaView Announce"/>
    <w:rsid w:val="00F97344"/>
    <w:pPr>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character" w:customStyle="1" w:styleId="DeltaViewInsertion">
    <w:name w:val="DeltaView Insertion"/>
    <w:rsid w:val="00F97344"/>
    <w:rPr>
      <w:color w:val="0000FF"/>
      <w:u w:val="double"/>
    </w:rPr>
  </w:style>
  <w:style w:type="character" w:customStyle="1" w:styleId="DeltaViewDeletion">
    <w:name w:val="DeltaView Deletion"/>
    <w:rsid w:val="00F97344"/>
    <w:rPr>
      <w:strike/>
      <w:color w:val="FF0000"/>
      <w:spacing w:val="0"/>
    </w:rPr>
  </w:style>
  <w:style w:type="character" w:customStyle="1" w:styleId="DeltaViewMoveSource">
    <w:name w:val="DeltaView Move Source"/>
    <w:rsid w:val="00F97344"/>
    <w:rPr>
      <w:strike/>
      <w:color w:val="00C000"/>
      <w:spacing w:val="0"/>
    </w:rPr>
  </w:style>
  <w:style w:type="character" w:customStyle="1" w:styleId="DeltaViewMoveDestination">
    <w:name w:val="DeltaView Move Destination"/>
    <w:rsid w:val="00F97344"/>
    <w:rPr>
      <w:color w:val="00C000"/>
      <w:spacing w:val="0"/>
      <w:u w:val="double"/>
    </w:rPr>
  </w:style>
  <w:style w:type="character" w:customStyle="1" w:styleId="DeltaViewChangeNumber">
    <w:name w:val="DeltaView Change Number"/>
    <w:rsid w:val="00F97344"/>
    <w:rPr>
      <w:color w:val="000000"/>
      <w:spacing w:val="0"/>
      <w:vertAlign w:val="superscript"/>
    </w:rPr>
  </w:style>
  <w:style w:type="character" w:customStyle="1" w:styleId="DeltaViewDelimiter">
    <w:name w:val="DeltaView Delimiter"/>
    <w:rsid w:val="00F97344"/>
    <w:rPr>
      <w:spacing w:val="0"/>
    </w:rPr>
  </w:style>
  <w:style w:type="character" w:customStyle="1" w:styleId="DeltaViewFormatChange">
    <w:name w:val="DeltaView Format Change"/>
    <w:rsid w:val="00F97344"/>
    <w:rPr>
      <w:color w:val="000000"/>
      <w:spacing w:val="0"/>
    </w:rPr>
  </w:style>
  <w:style w:type="character" w:customStyle="1" w:styleId="DeltaViewMovedDeletion">
    <w:name w:val="DeltaView Moved Deletion"/>
    <w:rsid w:val="00F97344"/>
    <w:rPr>
      <w:strike/>
      <w:color w:val="C08080"/>
      <w:spacing w:val="0"/>
    </w:rPr>
  </w:style>
  <w:style w:type="character" w:customStyle="1" w:styleId="DeltaViewComment">
    <w:name w:val="DeltaView Comment"/>
    <w:rsid w:val="00F97344"/>
    <w:rPr>
      <w:color w:val="000000"/>
      <w:spacing w:val="0"/>
    </w:rPr>
  </w:style>
  <w:style w:type="character" w:customStyle="1" w:styleId="DeltaViewStyleChangeText">
    <w:name w:val="DeltaView Style Change Text"/>
    <w:rsid w:val="00F97344"/>
    <w:rPr>
      <w:color w:val="000000"/>
      <w:spacing w:val="0"/>
      <w:u w:val="double"/>
    </w:rPr>
  </w:style>
  <w:style w:type="character" w:customStyle="1" w:styleId="DeltaViewStyleChangeLabel">
    <w:name w:val="DeltaView Style Change Label"/>
    <w:rsid w:val="00F97344"/>
    <w:rPr>
      <w:color w:val="000000"/>
      <w:spacing w:val="0"/>
    </w:rPr>
  </w:style>
  <w:style w:type="character" w:customStyle="1" w:styleId="DeltaViewInsertedComment">
    <w:name w:val="DeltaView Inserted Comment"/>
    <w:rsid w:val="00F97344"/>
    <w:rPr>
      <w:color w:val="0000FF"/>
      <w:spacing w:val="0"/>
      <w:u w:val="double"/>
    </w:rPr>
  </w:style>
  <w:style w:type="character" w:customStyle="1" w:styleId="DeltaViewDeletedComment">
    <w:name w:val="DeltaView Deleted Comment"/>
    <w:rsid w:val="00F97344"/>
    <w:rPr>
      <w:strike/>
      <w:color w:val="FF0000"/>
      <w:spacing w:val="0"/>
    </w:rPr>
  </w:style>
  <w:style w:type="paragraph" w:customStyle="1" w:styleId="Level2Text">
    <w:name w:val="Level 2 Text"/>
    <w:basedOn w:val="Normal"/>
    <w:rsid w:val="00F97344"/>
    <w:pPr>
      <w:keepLines/>
      <w:widowControl w:val="0"/>
      <w:tabs>
        <w:tab w:val="left" w:pos="1843"/>
      </w:tabs>
      <w:spacing w:before="0" w:line="264" w:lineRule="auto"/>
      <w:ind w:left="1843" w:hanging="425"/>
      <w:jc w:val="both"/>
    </w:pPr>
    <w:rPr>
      <w:snapToGrid w:val="0"/>
      <w:szCs w:val="20"/>
      <w:lang w:val="en-US" w:eastAsia="en-US"/>
    </w:rPr>
  </w:style>
  <w:style w:type="paragraph" w:customStyle="1" w:styleId="Level4">
    <w:name w:val="Level 4"/>
    <w:basedOn w:val="Level3Text"/>
    <w:rsid w:val="00F97344"/>
    <w:pPr>
      <w:tabs>
        <w:tab w:val="clear" w:pos="2268"/>
        <w:tab w:val="left" w:pos="2694"/>
      </w:tabs>
      <w:snapToGrid/>
      <w:ind w:left="2694"/>
    </w:pPr>
    <w:rPr>
      <w:snapToGrid w:val="0"/>
    </w:rPr>
  </w:style>
  <w:style w:type="table" w:styleId="TableClassic4">
    <w:name w:val="Table Classic 4"/>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97344"/>
    <w:pPr>
      <w:spacing w:after="0" w:line="300" w:lineRule="atLeast"/>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Arial14">
    <w:name w:val="Arial 14"/>
    <w:basedOn w:val="Normal"/>
    <w:rsid w:val="00F97344"/>
    <w:pPr>
      <w:spacing w:before="0" w:after="0"/>
    </w:pPr>
    <w:rPr>
      <w:sz w:val="28"/>
    </w:rPr>
  </w:style>
  <w:style w:type="character" w:customStyle="1" w:styleId="CommentTextChar1">
    <w:name w:val="Comment Text Char1"/>
    <w:locked/>
    <w:rsid w:val="00F97344"/>
    <w:rPr>
      <w:rFonts w:ascii="Arial" w:hAnsi="Arial"/>
    </w:rPr>
  </w:style>
  <w:style w:type="paragraph" w:customStyle="1" w:styleId="CharChar1CharCharCharCharCharCharCharCharCharCharCharCharCharCharCharCharChar">
    <w:name w:val="Char Char1 Char Char Char Char Char Char Char Char Char Char Char Char Char Char Char Char Char"/>
    <w:basedOn w:val="Normal"/>
    <w:rsid w:val="00F97344"/>
    <w:pPr>
      <w:spacing w:before="0" w:after="160" w:line="240" w:lineRule="exact"/>
    </w:pPr>
    <w:rPr>
      <w:rFonts w:ascii="Verdana" w:hAnsi="Verdana" w:cs="Verdana"/>
      <w:szCs w:val="20"/>
      <w:lang w:val="en-US" w:eastAsia="en-US"/>
    </w:rPr>
  </w:style>
  <w:style w:type="paragraph" w:styleId="HTMLAddress">
    <w:name w:val="HTML Address"/>
    <w:basedOn w:val="Normal"/>
    <w:link w:val="HTMLAddressChar"/>
    <w:rsid w:val="00F97344"/>
    <w:pPr>
      <w:spacing w:before="0" w:after="0"/>
    </w:pPr>
    <w:rPr>
      <w:i/>
      <w:iCs/>
      <w:sz w:val="22"/>
    </w:rPr>
  </w:style>
  <w:style w:type="character" w:customStyle="1" w:styleId="HTMLAddressChar">
    <w:name w:val="HTML Address Char"/>
    <w:basedOn w:val="DefaultParagraphFont"/>
    <w:link w:val="HTMLAddress"/>
    <w:rsid w:val="00F97344"/>
    <w:rPr>
      <w:rFonts w:ascii="Arial" w:eastAsia="Times New Roman" w:hAnsi="Arial" w:cs="Times New Roman"/>
      <w:i/>
      <w:iCs/>
      <w:szCs w:val="24"/>
      <w:lang w:eastAsia="en-GB"/>
    </w:rPr>
  </w:style>
  <w:style w:type="paragraph" w:customStyle="1" w:styleId="Arial40">
    <w:name w:val="Arial 40"/>
    <w:basedOn w:val="Normal"/>
    <w:rsid w:val="00F97344"/>
    <w:pPr>
      <w:spacing w:before="0" w:after="0"/>
    </w:pPr>
    <w:rPr>
      <w:sz w:val="80"/>
    </w:rPr>
  </w:style>
  <w:style w:type="paragraph" w:customStyle="1" w:styleId="Arial12B">
    <w:name w:val="Arial 12 (B"/>
    <w:aliases w:val="I)"/>
    <w:basedOn w:val="Arial14"/>
    <w:rsid w:val="00F97344"/>
    <w:rPr>
      <w:b/>
      <w:i/>
      <w:sz w:val="24"/>
    </w:rPr>
  </w:style>
  <w:style w:type="paragraph" w:customStyle="1" w:styleId="Arial12">
    <w:name w:val="Arial 12"/>
    <w:basedOn w:val="Normal"/>
    <w:rsid w:val="00F97344"/>
    <w:pPr>
      <w:spacing w:before="0" w:after="0"/>
    </w:pPr>
    <w:rPr>
      <w:sz w:val="24"/>
    </w:rPr>
  </w:style>
  <w:style w:type="paragraph" w:customStyle="1" w:styleId="Arial12B0">
    <w:name w:val="Arial 12 (B)"/>
    <w:basedOn w:val="Normal"/>
    <w:link w:val="Arial12BCharChar"/>
    <w:rsid w:val="00F97344"/>
    <w:pPr>
      <w:spacing w:before="0" w:after="0"/>
    </w:pPr>
    <w:rPr>
      <w:b/>
      <w:sz w:val="24"/>
    </w:rPr>
  </w:style>
  <w:style w:type="character" w:customStyle="1" w:styleId="Arial12BCharChar">
    <w:name w:val="Arial 12 (B) Char Char"/>
    <w:link w:val="Arial12B0"/>
    <w:rsid w:val="00F97344"/>
    <w:rPr>
      <w:rFonts w:ascii="Arial" w:eastAsia="Times New Roman" w:hAnsi="Arial" w:cs="Times New Roman"/>
      <w:b/>
      <w:sz w:val="24"/>
      <w:szCs w:val="24"/>
      <w:lang w:eastAsia="en-GB"/>
    </w:rPr>
  </w:style>
  <w:style w:type="numbering" w:styleId="111111">
    <w:name w:val="Outline List 2"/>
    <w:basedOn w:val="NoList"/>
    <w:rsid w:val="00F97344"/>
    <w:pPr>
      <w:numPr>
        <w:numId w:val="3"/>
      </w:numPr>
    </w:pPr>
  </w:style>
  <w:style w:type="numbering" w:styleId="1ai">
    <w:name w:val="Outline List 1"/>
    <w:basedOn w:val="NoList"/>
    <w:rsid w:val="00F97344"/>
    <w:pPr>
      <w:numPr>
        <w:numId w:val="4"/>
      </w:numPr>
    </w:pPr>
  </w:style>
  <w:style w:type="numbering" w:styleId="ArticleSection">
    <w:name w:val="Outline List 3"/>
    <w:basedOn w:val="NoList"/>
    <w:rsid w:val="00F97344"/>
    <w:pPr>
      <w:numPr>
        <w:numId w:val="5"/>
      </w:numPr>
    </w:pPr>
  </w:style>
  <w:style w:type="character" w:customStyle="1" w:styleId="BodyTextChar1">
    <w:name w:val="Body Text Char1"/>
    <w:aliases w:val="Char Char"/>
    <w:basedOn w:val="DefaultParagraphFont"/>
    <w:rsid w:val="00F97344"/>
    <w:rPr>
      <w:lang w:eastAsia="en-US"/>
    </w:rPr>
  </w:style>
  <w:style w:type="paragraph" w:styleId="BodyTextFirstIndent2">
    <w:name w:val="Body Text First Indent 2"/>
    <w:basedOn w:val="BodyTextIndent"/>
    <w:link w:val="BodyTextFirstIndent2Char"/>
    <w:rsid w:val="00F97344"/>
    <w:pPr>
      <w:widowControl/>
      <w:tabs>
        <w:tab w:val="clear" w:pos="2160"/>
        <w:tab w:val="clear" w:pos="2736"/>
        <w:tab w:val="clear" w:pos="3456"/>
        <w:tab w:val="clear" w:pos="4608"/>
        <w:tab w:val="clear" w:pos="5904"/>
        <w:tab w:val="clear" w:pos="6624"/>
      </w:tabs>
      <w:spacing w:after="120" w:line="300" w:lineRule="atLeast"/>
      <w:ind w:left="283" w:firstLine="210"/>
    </w:pPr>
    <w:rPr>
      <w:snapToGrid/>
      <w:sz w:val="22"/>
      <w:szCs w:val="24"/>
      <w:lang w:eastAsia="en-GB"/>
    </w:rPr>
  </w:style>
  <w:style w:type="character" w:customStyle="1" w:styleId="BodyTextFirstIndent2Char">
    <w:name w:val="Body Text First Indent 2 Char"/>
    <w:basedOn w:val="BodyTextIndentChar"/>
    <w:link w:val="BodyTextFirstIndent2"/>
    <w:rsid w:val="00F97344"/>
    <w:rPr>
      <w:rFonts w:ascii="Arial" w:eastAsia="Times New Roman" w:hAnsi="Arial" w:cs="Times New Roman"/>
      <w:snapToGrid/>
      <w:sz w:val="23"/>
      <w:szCs w:val="24"/>
      <w:lang w:eastAsia="en-GB"/>
    </w:rPr>
  </w:style>
  <w:style w:type="character" w:customStyle="1" w:styleId="BodyTextIndentChar1">
    <w:name w:val="Body Text Indent Char1"/>
    <w:basedOn w:val="DefaultParagraphFont"/>
    <w:rsid w:val="00F97344"/>
    <w:rPr>
      <w:rFonts w:ascii="Arial" w:hAnsi="Arial"/>
      <w:snapToGrid w:val="0"/>
      <w:sz w:val="23"/>
      <w:lang w:eastAsia="en-US"/>
    </w:rPr>
  </w:style>
  <w:style w:type="paragraph" w:styleId="Closing">
    <w:name w:val="Closing"/>
    <w:basedOn w:val="Normal"/>
    <w:link w:val="ClosingChar"/>
    <w:rsid w:val="00F97344"/>
    <w:pPr>
      <w:spacing w:before="0" w:after="0"/>
      <w:ind w:left="4252"/>
    </w:pPr>
    <w:rPr>
      <w:sz w:val="22"/>
    </w:rPr>
  </w:style>
  <w:style w:type="character" w:customStyle="1" w:styleId="ClosingChar">
    <w:name w:val="Closing Char"/>
    <w:basedOn w:val="DefaultParagraphFont"/>
    <w:link w:val="Closing"/>
    <w:rsid w:val="00F97344"/>
    <w:rPr>
      <w:rFonts w:ascii="Arial" w:eastAsia="Times New Roman" w:hAnsi="Arial" w:cs="Times New Roman"/>
      <w:szCs w:val="24"/>
      <w:lang w:eastAsia="en-GB"/>
    </w:rPr>
  </w:style>
  <w:style w:type="paragraph" w:styleId="Date">
    <w:name w:val="Date"/>
    <w:basedOn w:val="Normal"/>
    <w:next w:val="Normal"/>
    <w:link w:val="DateChar1"/>
    <w:rsid w:val="00F97344"/>
    <w:pPr>
      <w:spacing w:before="0" w:after="0"/>
    </w:pPr>
    <w:rPr>
      <w:sz w:val="22"/>
    </w:rPr>
  </w:style>
  <w:style w:type="character" w:customStyle="1" w:styleId="DateChar">
    <w:name w:val="Date Char"/>
    <w:basedOn w:val="DefaultParagraphFont"/>
    <w:rsid w:val="00F97344"/>
    <w:rPr>
      <w:rFonts w:ascii="Arial" w:eastAsia="Times New Roman" w:hAnsi="Arial" w:cs="Times New Roman"/>
      <w:sz w:val="20"/>
      <w:szCs w:val="24"/>
      <w:lang w:eastAsia="en-GB"/>
    </w:rPr>
  </w:style>
  <w:style w:type="paragraph" w:styleId="E-mailSignature">
    <w:name w:val="E-mail Signature"/>
    <w:basedOn w:val="Normal"/>
    <w:link w:val="E-mailSignatureChar"/>
    <w:rsid w:val="00F97344"/>
    <w:pPr>
      <w:spacing w:before="0" w:after="0"/>
    </w:pPr>
    <w:rPr>
      <w:sz w:val="22"/>
    </w:rPr>
  </w:style>
  <w:style w:type="character" w:customStyle="1" w:styleId="E-mailSignatureChar">
    <w:name w:val="E-mail Signature Char"/>
    <w:basedOn w:val="DefaultParagraphFont"/>
    <w:link w:val="E-mailSignature"/>
    <w:rsid w:val="00F97344"/>
    <w:rPr>
      <w:rFonts w:ascii="Arial" w:eastAsia="Times New Roman" w:hAnsi="Arial" w:cs="Times New Roman"/>
      <w:szCs w:val="24"/>
      <w:lang w:eastAsia="en-GB"/>
    </w:rPr>
  </w:style>
  <w:style w:type="paragraph" w:customStyle="1" w:styleId="Arial9">
    <w:name w:val="Arial 9"/>
    <w:basedOn w:val="Normal"/>
    <w:rsid w:val="00F97344"/>
    <w:pPr>
      <w:spacing w:before="0" w:after="0"/>
    </w:pPr>
    <w:rPr>
      <w:sz w:val="22"/>
    </w:rPr>
  </w:style>
  <w:style w:type="paragraph" w:styleId="EnvelopeAddress">
    <w:name w:val="envelope address"/>
    <w:basedOn w:val="Normal"/>
    <w:rsid w:val="00F97344"/>
    <w:pPr>
      <w:framePr w:w="7920" w:h="1980" w:hRule="exact" w:hSpace="180" w:wrap="auto" w:hAnchor="page" w:xAlign="center" w:yAlign="bottom"/>
      <w:spacing w:before="0" w:after="0"/>
      <w:ind w:left="2880"/>
    </w:pPr>
    <w:rPr>
      <w:rFonts w:cs="Arial"/>
      <w:sz w:val="24"/>
    </w:rPr>
  </w:style>
  <w:style w:type="paragraph" w:styleId="EnvelopeReturn">
    <w:name w:val="envelope return"/>
    <w:basedOn w:val="Normal"/>
    <w:rsid w:val="00F97344"/>
    <w:pPr>
      <w:spacing w:before="0" w:after="0"/>
    </w:pPr>
    <w:rPr>
      <w:rFonts w:cs="Arial"/>
      <w:sz w:val="22"/>
      <w:szCs w:val="20"/>
    </w:rPr>
  </w:style>
  <w:style w:type="character" w:styleId="HTMLAcronym">
    <w:name w:val="HTML Acronym"/>
    <w:basedOn w:val="DefaultParagraphFont"/>
    <w:rsid w:val="00F97344"/>
  </w:style>
  <w:style w:type="character" w:styleId="HTMLCite">
    <w:name w:val="HTML Cite"/>
    <w:rsid w:val="00F97344"/>
    <w:rPr>
      <w:i/>
      <w:iCs/>
    </w:rPr>
  </w:style>
  <w:style w:type="character" w:styleId="HTMLCode">
    <w:name w:val="HTML Code"/>
    <w:rsid w:val="00F97344"/>
    <w:rPr>
      <w:rFonts w:ascii="Courier New" w:hAnsi="Courier New" w:cs="Courier New"/>
      <w:sz w:val="20"/>
      <w:szCs w:val="20"/>
    </w:rPr>
  </w:style>
  <w:style w:type="character" w:styleId="HTMLDefinition">
    <w:name w:val="HTML Definition"/>
    <w:rsid w:val="00F97344"/>
    <w:rPr>
      <w:i/>
      <w:iCs/>
    </w:rPr>
  </w:style>
  <w:style w:type="character" w:styleId="HTMLKeyboard">
    <w:name w:val="HTML Keyboard"/>
    <w:rsid w:val="00F97344"/>
    <w:rPr>
      <w:rFonts w:ascii="Courier New" w:hAnsi="Courier New" w:cs="Courier New"/>
      <w:sz w:val="20"/>
      <w:szCs w:val="20"/>
    </w:rPr>
  </w:style>
  <w:style w:type="paragraph" w:styleId="HTMLPreformatted">
    <w:name w:val="HTML Preformatted"/>
    <w:basedOn w:val="Normal"/>
    <w:link w:val="HTMLPreformattedChar"/>
    <w:rsid w:val="00F97344"/>
    <w:pPr>
      <w:spacing w:before="0" w:after="0"/>
    </w:pPr>
    <w:rPr>
      <w:rFonts w:ascii="Courier New" w:hAnsi="Courier New" w:cs="Courier New"/>
      <w:sz w:val="22"/>
      <w:szCs w:val="20"/>
    </w:rPr>
  </w:style>
  <w:style w:type="character" w:customStyle="1" w:styleId="HTMLPreformattedChar">
    <w:name w:val="HTML Preformatted Char"/>
    <w:basedOn w:val="DefaultParagraphFont"/>
    <w:link w:val="HTMLPreformatted"/>
    <w:rsid w:val="00F97344"/>
    <w:rPr>
      <w:rFonts w:ascii="Courier New" w:eastAsia="Times New Roman" w:hAnsi="Courier New" w:cs="Courier New"/>
      <w:szCs w:val="20"/>
      <w:lang w:eastAsia="en-GB"/>
    </w:rPr>
  </w:style>
  <w:style w:type="character" w:styleId="HTMLSample">
    <w:name w:val="HTML Sample"/>
    <w:rsid w:val="00F97344"/>
    <w:rPr>
      <w:rFonts w:ascii="Courier New" w:hAnsi="Courier New" w:cs="Courier New"/>
    </w:rPr>
  </w:style>
  <w:style w:type="character" w:styleId="HTMLTypewriter">
    <w:name w:val="HTML Typewriter"/>
    <w:rsid w:val="00F97344"/>
    <w:rPr>
      <w:rFonts w:ascii="Courier New" w:hAnsi="Courier New" w:cs="Courier New"/>
      <w:sz w:val="20"/>
      <w:szCs w:val="20"/>
    </w:rPr>
  </w:style>
  <w:style w:type="character" w:styleId="HTMLVariable">
    <w:name w:val="HTML Variable"/>
    <w:rsid w:val="00F97344"/>
    <w:rPr>
      <w:i/>
      <w:iCs/>
    </w:rPr>
  </w:style>
  <w:style w:type="character" w:styleId="LineNumber">
    <w:name w:val="line number"/>
    <w:basedOn w:val="DefaultParagraphFont"/>
    <w:rsid w:val="00F97344"/>
  </w:style>
  <w:style w:type="paragraph" w:styleId="MessageHeader">
    <w:name w:val="Message Header"/>
    <w:basedOn w:val="Normal"/>
    <w:link w:val="MessageHeaderChar"/>
    <w:rsid w:val="00F97344"/>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cs="Arial"/>
      <w:sz w:val="24"/>
    </w:rPr>
  </w:style>
  <w:style w:type="character" w:customStyle="1" w:styleId="MessageHeaderChar">
    <w:name w:val="Message Header Char"/>
    <w:basedOn w:val="DefaultParagraphFont"/>
    <w:link w:val="MessageHeader"/>
    <w:rsid w:val="00F97344"/>
    <w:rPr>
      <w:rFonts w:ascii="Arial" w:eastAsia="Times New Roman" w:hAnsi="Arial" w:cs="Arial"/>
      <w:sz w:val="24"/>
      <w:szCs w:val="24"/>
      <w:shd w:val="pct20" w:color="auto" w:fill="auto"/>
      <w:lang w:eastAsia="en-GB"/>
    </w:rPr>
  </w:style>
  <w:style w:type="paragraph" w:styleId="NoteHeading">
    <w:name w:val="Note Heading"/>
    <w:basedOn w:val="Normal"/>
    <w:next w:val="Normal"/>
    <w:link w:val="NoteHeadingChar"/>
    <w:rsid w:val="00F97344"/>
    <w:pPr>
      <w:spacing w:before="0" w:after="0"/>
    </w:pPr>
    <w:rPr>
      <w:sz w:val="22"/>
    </w:rPr>
  </w:style>
  <w:style w:type="character" w:customStyle="1" w:styleId="NoteHeadingChar">
    <w:name w:val="Note Heading Char"/>
    <w:basedOn w:val="DefaultParagraphFont"/>
    <w:link w:val="NoteHeading"/>
    <w:rsid w:val="00F97344"/>
    <w:rPr>
      <w:rFonts w:ascii="Arial" w:eastAsia="Times New Roman" w:hAnsi="Arial" w:cs="Times New Roman"/>
      <w:szCs w:val="24"/>
      <w:lang w:eastAsia="en-GB"/>
    </w:rPr>
  </w:style>
  <w:style w:type="paragraph" w:styleId="PlainText">
    <w:name w:val="Plain Text"/>
    <w:basedOn w:val="Normal"/>
    <w:link w:val="PlainTextChar"/>
    <w:rsid w:val="00F97344"/>
    <w:pPr>
      <w:spacing w:before="0" w:after="0"/>
    </w:pPr>
    <w:rPr>
      <w:rFonts w:ascii="Courier New" w:hAnsi="Courier New" w:cs="Courier New"/>
      <w:sz w:val="22"/>
      <w:szCs w:val="20"/>
    </w:rPr>
  </w:style>
  <w:style w:type="character" w:customStyle="1" w:styleId="PlainTextChar">
    <w:name w:val="Plain Text Char"/>
    <w:basedOn w:val="DefaultParagraphFont"/>
    <w:link w:val="PlainText"/>
    <w:rsid w:val="00F97344"/>
    <w:rPr>
      <w:rFonts w:ascii="Courier New" w:eastAsia="Times New Roman" w:hAnsi="Courier New" w:cs="Courier New"/>
      <w:szCs w:val="20"/>
      <w:lang w:eastAsia="en-GB"/>
    </w:rPr>
  </w:style>
  <w:style w:type="paragraph" w:styleId="Salutation">
    <w:name w:val="Salutation"/>
    <w:basedOn w:val="Normal"/>
    <w:next w:val="Normal"/>
    <w:link w:val="SalutationChar"/>
    <w:rsid w:val="00F97344"/>
    <w:pPr>
      <w:spacing w:before="0" w:after="0"/>
    </w:pPr>
    <w:rPr>
      <w:sz w:val="22"/>
    </w:rPr>
  </w:style>
  <w:style w:type="character" w:customStyle="1" w:styleId="SalutationChar">
    <w:name w:val="Salutation Char"/>
    <w:basedOn w:val="DefaultParagraphFont"/>
    <w:link w:val="Salutation"/>
    <w:rsid w:val="00F97344"/>
    <w:rPr>
      <w:rFonts w:ascii="Arial" w:eastAsia="Times New Roman" w:hAnsi="Arial" w:cs="Times New Roman"/>
      <w:szCs w:val="24"/>
      <w:lang w:eastAsia="en-GB"/>
    </w:rPr>
  </w:style>
  <w:style w:type="paragraph" w:styleId="Signature">
    <w:name w:val="Signature"/>
    <w:basedOn w:val="Normal"/>
    <w:link w:val="SignatureChar"/>
    <w:rsid w:val="00F97344"/>
    <w:pPr>
      <w:spacing w:before="0" w:after="0"/>
      <w:ind w:left="4252"/>
    </w:pPr>
    <w:rPr>
      <w:sz w:val="22"/>
    </w:rPr>
  </w:style>
  <w:style w:type="character" w:customStyle="1" w:styleId="SignatureChar">
    <w:name w:val="Signature Char"/>
    <w:basedOn w:val="DefaultParagraphFont"/>
    <w:link w:val="Signature"/>
    <w:rsid w:val="00F97344"/>
    <w:rPr>
      <w:rFonts w:ascii="Arial" w:eastAsia="Times New Roman" w:hAnsi="Arial" w:cs="Times New Roman"/>
      <w:szCs w:val="24"/>
      <w:lang w:eastAsia="en-GB"/>
    </w:rPr>
  </w:style>
  <w:style w:type="paragraph" w:customStyle="1" w:styleId="Arial9B">
    <w:name w:val="Arial 9 (B)"/>
    <w:basedOn w:val="Normal"/>
    <w:rsid w:val="00F97344"/>
    <w:pPr>
      <w:spacing w:before="0" w:after="0"/>
    </w:pPr>
    <w:rPr>
      <w:b/>
      <w:sz w:val="18"/>
      <w:szCs w:val="18"/>
    </w:rPr>
  </w:style>
  <w:style w:type="table" w:styleId="Table3Deffects1">
    <w:name w:val="Table 3D effects 1"/>
    <w:basedOn w:val="TableNormal"/>
    <w:rsid w:val="00F97344"/>
    <w:pPr>
      <w:spacing w:after="0" w:line="300" w:lineRule="atLeast"/>
    </w:pPr>
    <w:rPr>
      <w:rFonts w:ascii="Times New Roman" w:eastAsia="Times New Roman"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F97344"/>
    <w:pPr>
      <w:spacing w:after="0" w:line="300" w:lineRule="atLeast"/>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97344"/>
    <w:pPr>
      <w:spacing w:after="0" w:line="300" w:lineRule="atLeast"/>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97344"/>
    <w:pPr>
      <w:spacing w:after="0" w:line="300" w:lineRule="atLeast"/>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97344"/>
    <w:pPr>
      <w:spacing w:after="0" w:line="300" w:lineRule="atLeast"/>
    </w:pPr>
    <w:rPr>
      <w:rFonts w:ascii="Times New Roman" w:eastAsia="Times New Roman"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97344"/>
    <w:pPr>
      <w:spacing w:after="0" w:line="300" w:lineRule="atLeast"/>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97344"/>
    <w:pPr>
      <w:spacing w:after="0" w:line="300" w:lineRule="atLeast"/>
    </w:pPr>
    <w:rPr>
      <w:rFonts w:ascii="Times New Roman" w:eastAsia="Times New Roman"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F97344"/>
    <w:pPr>
      <w:spacing w:after="0" w:line="300" w:lineRule="atLeast"/>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97344"/>
    <w:pPr>
      <w:spacing w:after="0" w:line="300" w:lineRule="atLeast"/>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F97344"/>
    <w:pPr>
      <w:spacing w:after="0" w:line="300" w:lineRule="atLeast"/>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F97344"/>
    <w:pPr>
      <w:spacing w:after="0" w:line="300" w:lineRule="atLeast"/>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F97344"/>
    <w:pPr>
      <w:spacing w:after="0" w:line="300" w:lineRule="atLeast"/>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97344"/>
    <w:pPr>
      <w:spacing w:after="0" w:line="300" w:lineRule="atLeast"/>
    </w:pPr>
    <w:rPr>
      <w:rFonts w:ascii="Times New Roman" w:eastAsia="Times New Roman"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97344"/>
    <w:pPr>
      <w:spacing w:after="0" w:line="300" w:lineRule="atLeast"/>
    </w:pPr>
    <w:rPr>
      <w:rFonts w:ascii="Times New Roman" w:eastAsia="Times New Roman"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F97344"/>
    <w:pPr>
      <w:spacing w:after="0" w:line="300" w:lineRule="atLeast"/>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F97344"/>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F97344"/>
    <w:pPr>
      <w:spacing w:after="0" w:line="300" w:lineRule="atLeast"/>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97344"/>
    <w:pPr>
      <w:spacing w:after="0" w:line="300" w:lineRule="atLeast"/>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F97344"/>
    <w:pPr>
      <w:spacing w:after="0" w:line="300" w:lineRule="atLeast"/>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F97344"/>
    <w:pPr>
      <w:pBdr>
        <w:top w:val="single" w:sz="36" w:space="1" w:color="0079C1"/>
        <w:left w:val="single" w:sz="36" w:space="4" w:color="0079C1"/>
        <w:bottom w:val="single" w:sz="36" w:space="1" w:color="0079C1"/>
        <w:right w:val="single" w:sz="36" w:space="4" w:color="0079C1"/>
      </w:pBdr>
      <w:shd w:val="clear" w:color="auto" w:fill="0079C1"/>
      <w:spacing w:before="0" w:after="0"/>
    </w:pPr>
    <w:rPr>
      <w:rFonts w:ascii="Arial Bold" w:hAnsi="Arial Bold"/>
      <w:color w:val="FFFFFF"/>
      <w:sz w:val="24"/>
    </w:rPr>
  </w:style>
  <w:style w:type="paragraph" w:customStyle="1" w:styleId="Arial10B">
    <w:name w:val="Arial 10 (B)"/>
    <w:basedOn w:val="Normal"/>
    <w:rsid w:val="00F97344"/>
    <w:pPr>
      <w:spacing w:before="0" w:after="0"/>
    </w:pPr>
    <w:rPr>
      <w:b/>
    </w:rPr>
  </w:style>
  <w:style w:type="paragraph" w:customStyle="1" w:styleId="Arial10">
    <w:name w:val="Arial 10"/>
    <w:basedOn w:val="Normal"/>
    <w:rsid w:val="00F97344"/>
    <w:pPr>
      <w:spacing w:before="0" w:after="0"/>
    </w:pPr>
    <w:rPr>
      <w:rFonts w:cs="Arial"/>
      <w:szCs w:val="18"/>
    </w:rPr>
  </w:style>
  <w:style w:type="character" w:customStyle="1" w:styleId="Subheading">
    <w:name w:val="Sub heading"/>
    <w:rsid w:val="00F97344"/>
    <w:rPr>
      <w:rFonts w:ascii="Arial" w:hAnsi="Arial"/>
      <w:b/>
      <w:bCs/>
      <w:color w:val="0079C1"/>
      <w:sz w:val="22"/>
    </w:rPr>
  </w:style>
  <w:style w:type="paragraph" w:styleId="BodyText3">
    <w:name w:val="Body Text 3"/>
    <w:basedOn w:val="Normal"/>
    <w:link w:val="BodyText3Char"/>
    <w:rsid w:val="00F97344"/>
    <w:pPr>
      <w:spacing w:line="280" w:lineRule="atLeast"/>
    </w:pPr>
    <w:rPr>
      <w:sz w:val="24"/>
      <w:szCs w:val="16"/>
    </w:rPr>
  </w:style>
  <w:style w:type="character" w:customStyle="1" w:styleId="BodyText3Char">
    <w:name w:val="Body Text 3 Char"/>
    <w:basedOn w:val="DefaultParagraphFont"/>
    <w:link w:val="BodyText3"/>
    <w:rsid w:val="00F97344"/>
    <w:rPr>
      <w:rFonts w:ascii="Arial" w:eastAsia="Times New Roman" w:hAnsi="Arial" w:cs="Times New Roman"/>
      <w:sz w:val="24"/>
      <w:szCs w:val="16"/>
      <w:lang w:eastAsia="en-GB"/>
    </w:rPr>
  </w:style>
  <w:style w:type="paragraph" w:styleId="ListNumber">
    <w:name w:val="List Number"/>
    <w:basedOn w:val="Normal"/>
    <w:link w:val="ListNumberChar"/>
    <w:qFormat/>
    <w:rsid w:val="00F97344"/>
    <w:pPr>
      <w:numPr>
        <w:numId w:val="6"/>
      </w:numPr>
    </w:pPr>
  </w:style>
  <w:style w:type="paragraph" w:styleId="ListBullet2">
    <w:name w:val="List Bullet 2"/>
    <w:basedOn w:val="Normal"/>
    <w:link w:val="ListBullet2Char"/>
    <w:rsid w:val="00F97344"/>
    <w:pPr>
      <w:numPr>
        <w:numId w:val="7"/>
      </w:numPr>
    </w:pPr>
  </w:style>
  <w:style w:type="character" w:customStyle="1" w:styleId="ListBullet2Char">
    <w:name w:val="List Bullet 2 Char"/>
    <w:link w:val="ListBullet2"/>
    <w:rsid w:val="00F97344"/>
    <w:rPr>
      <w:rFonts w:ascii="Arial" w:eastAsia="Times New Roman" w:hAnsi="Arial" w:cs="Times New Roman"/>
      <w:sz w:val="20"/>
      <w:szCs w:val="24"/>
      <w:lang w:eastAsia="en-GB"/>
    </w:rPr>
  </w:style>
  <w:style w:type="paragraph" w:customStyle="1" w:styleId="TableList">
    <w:name w:val="Table List"/>
    <w:basedOn w:val="ListBullet2"/>
    <w:rsid w:val="00F97344"/>
    <w:pPr>
      <w:numPr>
        <w:ilvl w:val="1"/>
      </w:numPr>
      <w:tabs>
        <w:tab w:val="clear" w:pos="454"/>
        <w:tab w:val="num" w:pos="360"/>
        <w:tab w:val="num" w:pos="792"/>
        <w:tab w:val="num" w:pos="3603"/>
      </w:tabs>
      <w:ind w:left="792" w:hanging="432"/>
    </w:pPr>
    <w:rPr>
      <w:color w:val="008576"/>
    </w:rPr>
  </w:style>
  <w:style w:type="table" w:styleId="MediumShading1-Accent1">
    <w:name w:val="Medium Shading 1 Accent 1"/>
    <w:basedOn w:val="TableNormal"/>
    <w:uiPriority w:val="63"/>
    <w:rsid w:val="00F97344"/>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bout01">
    <w:name w:val="About 01"/>
    <w:basedOn w:val="Normal"/>
    <w:rsid w:val="00F97344"/>
    <w:pPr>
      <w:keepNext/>
      <w:numPr>
        <w:ilvl w:val="7"/>
      </w:numPr>
      <w:shd w:val="clear" w:color="auto" w:fill="00B274"/>
      <w:tabs>
        <w:tab w:val="right" w:pos="7811"/>
      </w:tabs>
      <w:spacing w:before="0" w:line="240" w:lineRule="auto"/>
      <w:outlineLvl w:val="7"/>
    </w:pPr>
    <w:rPr>
      <w:rFonts w:cs="Arial"/>
      <w:color w:val="FFFFFF"/>
      <w:kern w:val="32"/>
      <w:sz w:val="28"/>
      <w:szCs w:val="28"/>
    </w:rPr>
  </w:style>
  <w:style w:type="paragraph" w:customStyle="1" w:styleId="Default">
    <w:name w:val="Default"/>
    <w:rsid w:val="00F97344"/>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Text1">
    <w:name w:val="Text 1"/>
    <w:basedOn w:val="Normal"/>
    <w:rsid w:val="00F97344"/>
    <w:pPr>
      <w:spacing w:line="240" w:lineRule="auto"/>
      <w:ind w:left="850"/>
      <w:jc w:val="both"/>
    </w:pPr>
    <w:rPr>
      <w:rFonts w:ascii="Times New Roman" w:eastAsia="Calibri" w:hAnsi="Times New Roman"/>
      <w:sz w:val="24"/>
      <w:szCs w:val="22"/>
      <w:lang w:eastAsia="en-US"/>
    </w:rPr>
  </w:style>
  <w:style w:type="paragraph" w:customStyle="1" w:styleId="Point1letter">
    <w:name w:val="Point 1 (letter)"/>
    <w:basedOn w:val="Normal"/>
    <w:rsid w:val="00F97344"/>
    <w:pPr>
      <w:tabs>
        <w:tab w:val="num" w:pos="360"/>
      </w:tabs>
      <w:spacing w:line="240" w:lineRule="auto"/>
      <w:jc w:val="both"/>
    </w:pPr>
    <w:rPr>
      <w:rFonts w:ascii="Times New Roman" w:hAnsi="Times New Roman"/>
      <w:sz w:val="24"/>
      <w:szCs w:val="22"/>
      <w:lang w:eastAsia="en-US"/>
    </w:rPr>
  </w:style>
  <w:style w:type="paragraph" w:customStyle="1" w:styleId="Point2">
    <w:name w:val="Point 2"/>
    <w:basedOn w:val="Normal"/>
    <w:uiPriority w:val="99"/>
    <w:rsid w:val="00F97344"/>
    <w:pPr>
      <w:spacing w:line="240" w:lineRule="auto"/>
      <w:ind w:left="1984" w:hanging="567"/>
      <w:jc w:val="both"/>
    </w:pPr>
    <w:rPr>
      <w:rFonts w:ascii="Times New Roman" w:eastAsia="Calibri" w:hAnsi="Times New Roman"/>
      <w:sz w:val="24"/>
      <w:szCs w:val="22"/>
      <w:lang w:eastAsia="en-US"/>
    </w:rPr>
  </w:style>
  <w:style w:type="paragraph" w:customStyle="1" w:styleId="NumPar1">
    <w:name w:val="NumPar 1"/>
    <w:basedOn w:val="Normal"/>
    <w:next w:val="Normal"/>
    <w:rsid w:val="00F97344"/>
    <w:pPr>
      <w:tabs>
        <w:tab w:val="num" w:pos="360"/>
      </w:tabs>
      <w:spacing w:line="240" w:lineRule="auto"/>
      <w:jc w:val="both"/>
    </w:pPr>
    <w:rPr>
      <w:rFonts w:ascii="Times New Roman" w:hAnsi="Times New Roman"/>
      <w:sz w:val="24"/>
      <w:szCs w:val="22"/>
      <w:lang w:eastAsia="en-US"/>
    </w:rPr>
  </w:style>
  <w:style w:type="paragraph" w:customStyle="1" w:styleId="Tiret3">
    <w:name w:val="Tiret 3"/>
    <w:basedOn w:val="Normal"/>
    <w:uiPriority w:val="99"/>
    <w:rsid w:val="00F97344"/>
    <w:pPr>
      <w:numPr>
        <w:numId w:val="8"/>
      </w:numPr>
      <w:spacing w:line="240" w:lineRule="auto"/>
      <w:jc w:val="both"/>
    </w:pPr>
    <w:rPr>
      <w:rFonts w:ascii="Times New Roman" w:hAnsi="Times New Roman"/>
      <w:sz w:val="24"/>
      <w:szCs w:val="22"/>
      <w:lang w:eastAsia="en-US"/>
    </w:rPr>
  </w:style>
  <w:style w:type="paragraph" w:customStyle="1" w:styleId="Text3">
    <w:name w:val="Text 3"/>
    <w:basedOn w:val="Normal"/>
    <w:rsid w:val="00F97344"/>
    <w:pPr>
      <w:spacing w:line="240" w:lineRule="auto"/>
      <w:ind w:left="1984"/>
      <w:jc w:val="both"/>
    </w:pPr>
    <w:rPr>
      <w:rFonts w:ascii="Times New Roman" w:eastAsia="Calibri" w:hAnsi="Times New Roman"/>
      <w:sz w:val="24"/>
      <w:szCs w:val="22"/>
      <w:lang w:eastAsia="en-US"/>
    </w:rPr>
  </w:style>
  <w:style w:type="paragraph" w:customStyle="1" w:styleId="Point0number">
    <w:name w:val="Point 0 (number)"/>
    <w:basedOn w:val="Normal"/>
    <w:rsid w:val="00F97344"/>
    <w:pPr>
      <w:tabs>
        <w:tab w:val="num" w:pos="850"/>
      </w:tabs>
      <w:spacing w:line="240" w:lineRule="auto"/>
      <w:ind w:left="850" w:hanging="850"/>
      <w:jc w:val="both"/>
    </w:pPr>
    <w:rPr>
      <w:rFonts w:ascii="Times New Roman" w:eastAsia="Calibri" w:hAnsi="Times New Roman"/>
      <w:sz w:val="24"/>
      <w:szCs w:val="22"/>
      <w:lang w:eastAsia="en-US"/>
    </w:rPr>
  </w:style>
  <w:style w:type="paragraph" w:customStyle="1" w:styleId="SubHeadingBlack">
    <w:name w:val="Sub Heading Black"/>
    <w:basedOn w:val="Heading2"/>
    <w:rsid w:val="00F97344"/>
    <w:pPr>
      <w:keepNext w:val="0"/>
      <w:keepLines w:val="0"/>
      <w:numPr>
        <w:ilvl w:val="0"/>
        <w:numId w:val="0"/>
      </w:numPr>
      <w:spacing w:before="240" w:after="60" w:line="240" w:lineRule="auto"/>
      <w:jc w:val="both"/>
    </w:pPr>
    <w:rPr>
      <w:rFonts w:eastAsia="Times New Roman" w:cs="Arial"/>
      <w:b/>
      <w:bCs/>
      <w:i/>
      <w:iCs/>
      <w:color w:val="auto"/>
      <w:sz w:val="22"/>
      <w:szCs w:val="28"/>
    </w:rPr>
  </w:style>
  <w:style w:type="character" w:customStyle="1" w:styleId="TOC2Char">
    <w:name w:val="TOC 2 Char"/>
    <w:link w:val="TOC2"/>
    <w:uiPriority w:val="39"/>
    <w:rsid w:val="00F97344"/>
    <w:rPr>
      <w:rFonts w:ascii="Arial" w:eastAsia="Times New Roman" w:hAnsi="Arial" w:cs="Times New Roman"/>
      <w:bCs/>
      <w:noProof/>
      <w:snapToGrid w:val="0"/>
      <w:sz w:val="20"/>
      <w:szCs w:val="20"/>
    </w:rPr>
  </w:style>
  <w:style w:type="character" w:customStyle="1" w:styleId="TOC1Char">
    <w:name w:val="TOC 1 Char"/>
    <w:link w:val="TOC1"/>
    <w:uiPriority w:val="39"/>
    <w:rsid w:val="00F97344"/>
    <w:rPr>
      <w:rFonts w:ascii="Arial" w:eastAsia="Times New Roman" w:hAnsi="Arial" w:cs="Times New Roman"/>
      <w:snapToGrid w:val="0"/>
      <w:sz w:val="20"/>
      <w:szCs w:val="20"/>
    </w:rPr>
  </w:style>
  <w:style w:type="paragraph" w:customStyle="1" w:styleId="HeaderNoTOC0">
    <w:name w:val="Header (No TOC"/>
    <w:aliases w:val="PB)"/>
    <w:basedOn w:val="HeaderNoTOC"/>
    <w:rsid w:val="00F97344"/>
    <w:pPr>
      <w:pageBreakBefore/>
    </w:pPr>
  </w:style>
  <w:style w:type="character" w:customStyle="1" w:styleId="CharChar7">
    <w:name w:val="Char Char7"/>
    <w:rsid w:val="00F97344"/>
    <w:rPr>
      <w:rFonts w:ascii="Arial" w:hAnsi="Arial" w:cs="Arial"/>
      <w:bCs/>
      <w:iCs/>
      <w:color w:val="FFFFFF"/>
      <w:kern w:val="32"/>
      <w:sz w:val="22"/>
      <w:szCs w:val="26"/>
      <w:lang w:val="en-GB" w:eastAsia="en-GB" w:bidi="ar-SA"/>
    </w:rPr>
  </w:style>
  <w:style w:type="paragraph" w:customStyle="1" w:styleId="ObjectiveSubtext">
    <w:name w:val="Objective Subtext"/>
    <w:basedOn w:val="Heading5"/>
    <w:rsid w:val="00F97344"/>
    <w:pPr>
      <w:keepNext w:val="0"/>
      <w:keepLines w:val="0"/>
      <w:numPr>
        <w:ilvl w:val="0"/>
        <w:numId w:val="0"/>
      </w:numPr>
      <w:spacing w:before="240" w:after="60" w:line="240" w:lineRule="auto"/>
      <w:ind w:left="1440"/>
      <w:jc w:val="both"/>
    </w:pPr>
    <w:rPr>
      <w:rFonts w:ascii="Arial" w:eastAsia="Times New Roman" w:hAnsi="Arial" w:cs="Times New Roman"/>
      <w:bCs/>
      <w:i/>
      <w:iCs/>
      <w:color w:val="auto"/>
      <w:sz w:val="22"/>
      <w:szCs w:val="26"/>
    </w:rPr>
  </w:style>
  <w:style w:type="paragraph" w:customStyle="1" w:styleId="Subheading2">
    <w:name w:val="Subheading 2"/>
    <w:basedOn w:val="Heading3"/>
    <w:rsid w:val="00F97344"/>
    <w:pPr>
      <w:keepNext w:val="0"/>
      <w:keepLines w:val="0"/>
      <w:numPr>
        <w:ilvl w:val="0"/>
        <w:numId w:val="0"/>
      </w:numPr>
      <w:spacing w:before="240" w:after="60" w:line="240" w:lineRule="auto"/>
      <w:ind w:left="567"/>
      <w:jc w:val="both"/>
    </w:pPr>
    <w:rPr>
      <w:rFonts w:eastAsia="Times New Roman" w:cs="Arial"/>
      <w:bCs/>
      <w:color w:val="auto"/>
      <w:sz w:val="22"/>
      <w:szCs w:val="26"/>
    </w:rPr>
  </w:style>
  <w:style w:type="paragraph" w:styleId="ListBullet">
    <w:name w:val="List Bullet"/>
    <w:basedOn w:val="Normal"/>
    <w:autoRedefine/>
    <w:qFormat/>
    <w:rsid w:val="00F97344"/>
    <w:pPr>
      <w:numPr>
        <w:numId w:val="9"/>
      </w:numPr>
      <w:tabs>
        <w:tab w:val="clear" w:pos="360"/>
        <w:tab w:val="num" w:pos="1080"/>
      </w:tabs>
      <w:spacing w:before="200" w:after="0" w:line="240" w:lineRule="auto"/>
      <w:ind w:left="1080"/>
      <w:jc w:val="both"/>
    </w:pPr>
    <w:rPr>
      <w:kern w:val="14"/>
      <w:sz w:val="22"/>
      <w:szCs w:val="20"/>
      <w:lang w:eastAsia="en-US"/>
    </w:rPr>
  </w:style>
  <w:style w:type="paragraph" w:customStyle="1" w:styleId="Arial11Bold">
    <w:name w:val="Arial 11 Bold"/>
    <w:basedOn w:val="Normal"/>
    <w:rsid w:val="00F97344"/>
    <w:pPr>
      <w:widowControl w:val="0"/>
      <w:spacing w:before="0" w:after="0" w:line="240" w:lineRule="auto"/>
    </w:pPr>
    <w:rPr>
      <w:b/>
      <w:snapToGrid w:val="0"/>
      <w:sz w:val="22"/>
      <w:szCs w:val="20"/>
      <w:lang w:eastAsia="en-US"/>
    </w:rPr>
  </w:style>
  <w:style w:type="paragraph" w:customStyle="1" w:styleId="TableArial11">
    <w:name w:val="Table Arial 11"/>
    <w:basedOn w:val="Normal"/>
    <w:link w:val="TableArial11Char"/>
    <w:rsid w:val="00F97344"/>
    <w:pPr>
      <w:widowControl w:val="0"/>
      <w:spacing w:before="0" w:after="240" w:line="240" w:lineRule="auto"/>
      <w:jc w:val="both"/>
    </w:pPr>
    <w:rPr>
      <w:snapToGrid w:val="0"/>
      <w:sz w:val="22"/>
      <w:szCs w:val="20"/>
      <w:lang w:eastAsia="en-US"/>
    </w:rPr>
  </w:style>
  <w:style w:type="character" w:customStyle="1" w:styleId="TableArial11Char">
    <w:name w:val="Table Arial 11 Char"/>
    <w:link w:val="TableArial11"/>
    <w:rsid w:val="00F97344"/>
    <w:rPr>
      <w:rFonts w:ascii="Arial" w:eastAsia="Times New Roman" w:hAnsi="Arial" w:cs="Times New Roman"/>
      <w:snapToGrid w:val="0"/>
      <w:szCs w:val="20"/>
    </w:rPr>
  </w:style>
  <w:style w:type="character" w:customStyle="1" w:styleId="ThomasDerry">
    <w:name w:val="Thomas.Derry"/>
    <w:semiHidden/>
    <w:rsid w:val="00F97344"/>
    <w:rPr>
      <w:rFonts w:ascii="Arial" w:hAnsi="Arial" w:cs="Arial"/>
      <w:color w:val="auto"/>
      <w:sz w:val="20"/>
      <w:szCs w:val="20"/>
    </w:rPr>
  </w:style>
  <w:style w:type="paragraph" w:customStyle="1" w:styleId="HeaderBlack">
    <w:name w:val="Header + Black"/>
    <w:basedOn w:val="Header"/>
    <w:rsid w:val="00F97344"/>
    <w:pPr>
      <w:tabs>
        <w:tab w:val="clear" w:pos="4320"/>
        <w:tab w:val="clear" w:pos="8640"/>
      </w:tabs>
      <w:spacing w:before="0" w:after="0" w:line="240" w:lineRule="auto"/>
    </w:pPr>
    <w:rPr>
      <w:rFonts w:cs="Arial"/>
      <w:b/>
      <w:iCs/>
      <w:color w:val="000000"/>
      <w:sz w:val="22"/>
      <w:szCs w:val="22"/>
    </w:rPr>
  </w:style>
  <w:style w:type="paragraph" w:styleId="Caption">
    <w:name w:val="caption"/>
    <w:basedOn w:val="Normal"/>
    <w:next w:val="Normal"/>
    <w:uiPriority w:val="99"/>
    <w:qFormat/>
    <w:rsid w:val="00F97344"/>
    <w:pPr>
      <w:spacing w:before="0" w:after="0"/>
    </w:pPr>
    <w:rPr>
      <w:rFonts w:cs="Arial"/>
      <w:b/>
      <w:iCs/>
      <w:color w:val="000000"/>
      <w:szCs w:val="20"/>
    </w:rPr>
  </w:style>
  <w:style w:type="character" w:customStyle="1" w:styleId="CharChar13">
    <w:name w:val="Char Char13"/>
    <w:rsid w:val="00F97344"/>
    <w:rPr>
      <w:rFonts w:ascii="Arial" w:hAnsi="Arial" w:cs="Arial"/>
      <w:bCs/>
      <w:iCs/>
      <w:color w:val="FFFFFF"/>
      <w:kern w:val="32"/>
      <w:sz w:val="22"/>
      <w:szCs w:val="26"/>
      <w:lang w:val="en-GB" w:eastAsia="en-GB" w:bidi="ar-SA"/>
    </w:rPr>
  </w:style>
  <w:style w:type="paragraph" w:styleId="EndnoteText">
    <w:name w:val="endnote text"/>
    <w:basedOn w:val="Normal"/>
    <w:link w:val="EndnoteTextChar"/>
    <w:rsid w:val="00F97344"/>
    <w:pPr>
      <w:spacing w:before="0" w:after="0" w:line="240" w:lineRule="auto"/>
    </w:pPr>
    <w:rPr>
      <w:szCs w:val="20"/>
    </w:rPr>
  </w:style>
  <w:style w:type="character" w:customStyle="1" w:styleId="EndnoteTextChar">
    <w:name w:val="Endnote Text Char"/>
    <w:basedOn w:val="DefaultParagraphFont"/>
    <w:link w:val="EndnoteText"/>
    <w:rsid w:val="00F97344"/>
    <w:rPr>
      <w:rFonts w:ascii="Arial" w:eastAsia="Times New Roman" w:hAnsi="Arial" w:cs="Times New Roman"/>
      <w:sz w:val="20"/>
      <w:szCs w:val="20"/>
      <w:lang w:eastAsia="en-GB"/>
    </w:rPr>
  </w:style>
  <w:style w:type="character" w:styleId="EndnoteReference">
    <w:name w:val="endnote reference"/>
    <w:rsid w:val="00F97344"/>
    <w:rPr>
      <w:vertAlign w:val="superscript"/>
    </w:rPr>
  </w:style>
  <w:style w:type="paragraph" w:customStyle="1" w:styleId="NormalBoldCentered">
    <w:name w:val="Normal + Bold + Centered"/>
    <w:basedOn w:val="Normal"/>
    <w:rsid w:val="00F97344"/>
    <w:pPr>
      <w:spacing w:before="0" w:after="0" w:line="240" w:lineRule="auto"/>
      <w:jc w:val="center"/>
    </w:pPr>
    <w:rPr>
      <w:b/>
      <w:bCs/>
      <w:szCs w:val="20"/>
    </w:rPr>
  </w:style>
  <w:style w:type="paragraph" w:customStyle="1" w:styleId="Considrant">
    <w:name w:val="Considérant"/>
    <w:basedOn w:val="Normal"/>
    <w:rsid w:val="00F97344"/>
    <w:pPr>
      <w:numPr>
        <w:numId w:val="10"/>
      </w:numPr>
      <w:tabs>
        <w:tab w:val="clear" w:pos="1135"/>
      </w:tabs>
      <w:spacing w:line="240" w:lineRule="auto"/>
      <w:ind w:left="1440" w:hanging="360"/>
      <w:jc w:val="both"/>
    </w:pPr>
    <w:rPr>
      <w:rFonts w:ascii="Times New Roman" w:eastAsia="Calibri" w:hAnsi="Times New Roman"/>
      <w:sz w:val="24"/>
      <w:szCs w:val="22"/>
      <w:lang w:eastAsia="en-US"/>
    </w:rPr>
  </w:style>
  <w:style w:type="paragraph" w:customStyle="1" w:styleId="Point1number">
    <w:name w:val="Point 1 (number)"/>
    <w:basedOn w:val="Normal"/>
    <w:rsid w:val="00F97344"/>
    <w:pPr>
      <w:tabs>
        <w:tab w:val="num" w:pos="1417"/>
      </w:tabs>
      <w:spacing w:line="240" w:lineRule="auto"/>
      <w:ind w:left="1417" w:hanging="567"/>
      <w:jc w:val="both"/>
    </w:pPr>
    <w:rPr>
      <w:rFonts w:ascii="Times New Roman" w:eastAsia="Calibri" w:hAnsi="Times New Roman"/>
      <w:sz w:val="24"/>
      <w:szCs w:val="22"/>
      <w:lang w:eastAsia="en-US"/>
    </w:rPr>
  </w:style>
  <w:style w:type="paragraph" w:customStyle="1" w:styleId="Point2number">
    <w:name w:val="Point 2 (number)"/>
    <w:basedOn w:val="Normal"/>
    <w:uiPriority w:val="99"/>
    <w:rsid w:val="00F97344"/>
    <w:pPr>
      <w:tabs>
        <w:tab w:val="num" w:pos="1984"/>
      </w:tabs>
      <w:spacing w:line="240" w:lineRule="auto"/>
      <w:ind w:left="1984" w:hanging="567"/>
      <w:jc w:val="both"/>
    </w:pPr>
    <w:rPr>
      <w:rFonts w:ascii="Times New Roman" w:eastAsia="Calibri" w:hAnsi="Times New Roman"/>
      <w:sz w:val="24"/>
      <w:szCs w:val="22"/>
      <w:lang w:eastAsia="en-US"/>
    </w:rPr>
  </w:style>
  <w:style w:type="paragraph" w:customStyle="1" w:styleId="Point3number">
    <w:name w:val="Point 3 (number)"/>
    <w:basedOn w:val="Normal"/>
    <w:uiPriority w:val="99"/>
    <w:rsid w:val="00F97344"/>
    <w:pPr>
      <w:tabs>
        <w:tab w:val="num" w:pos="2551"/>
      </w:tabs>
      <w:spacing w:line="240" w:lineRule="auto"/>
      <w:ind w:left="2551" w:hanging="567"/>
      <w:jc w:val="both"/>
    </w:pPr>
    <w:rPr>
      <w:rFonts w:ascii="Times New Roman" w:eastAsia="Calibri" w:hAnsi="Times New Roman"/>
      <w:sz w:val="24"/>
      <w:szCs w:val="22"/>
      <w:lang w:eastAsia="en-US"/>
    </w:rPr>
  </w:style>
  <w:style w:type="paragraph" w:customStyle="1" w:styleId="Point0letter">
    <w:name w:val="Point 0 (letter)"/>
    <w:basedOn w:val="Normal"/>
    <w:rsid w:val="00F97344"/>
    <w:pPr>
      <w:tabs>
        <w:tab w:val="num" w:pos="850"/>
      </w:tabs>
      <w:spacing w:line="240" w:lineRule="auto"/>
      <w:ind w:left="850" w:hanging="850"/>
      <w:jc w:val="both"/>
    </w:pPr>
    <w:rPr>
      <w:rFonts w:ascii="Times New Roman" w:eastAsia="Calibri" w:hAnsi="Times New Roman"/>
      <w:sz w:val="24"/>
      <w:szCs w:val="22"/>
      <w:lang w:eastAsia="en-US"/>
    </w:rPr>
  </w:style>
  <w:style w:type="paragraph" w:customStyle="1" w:styleId="Point2letter">
    <w:name w:val="Point 2 (letter)"/>
    <w:basedOn w:val="Normal"/>
    <w:uiPriority w:val="99"/>
    <w:rsid w:val="00F97344"/>
    <w:pPr>
      <w:tabs>
        <w:tab w:val="num" w:pos="1984"/>
      </w:tabs>
      <w:spacing w:line="240" w:lineRule="auto"/>
      <w:ind w:left="1984" w:hanging="567"/>
      <w:jc w:val="both"/>
    </w:pPr>
    <w:rPr>
      <w:rFonts w:ascii="Times New Roman" w:eastAsia="Calibri" w:hAnsi="Times New Roman"/>
      <w:sz w:val="24"/>
      <w:szCs w:val="22"/>
      <w:lang w:eastAsia="en-US"/>
    </w:rPr>
  </w:style>
  <w:style w:type="paragraph" w:customStyle="1" w:styleId="Point3letter">
    <w:name w:val="Point 3 (letter)"/>
    <w:basedOn w:val="Normal"/>
    <w:uiPriority w:val="99"/>
    <w:rsid w:val="00F97344"/>
    <w:pPr>
      <w:tabs>
        <w:tab w:val="num" w:pos="2551"/>
      </w:tabs>
      <w:spacing w:line="240" w:lineRule="auto"/>
      <w:ind w:left="2551" w:hanging="567"/>
      <w:jc w:val="both"/>
    </w:pPr>
    <w:rPr>
      <w:rFonts w:ascii="Times New Roman" w:eastAsia="Calibri" w:hAnsi="Times New Roman"/>
      <w:sz w:val="24"/>
      <w:szCs w:val="22"/>
      <w:lang w:eastAsia="en-US"/>
    </w:rPr>
  </w:style>
  <w:style w:type="paragraph" w:customStyle="1" w:styleId="Point4letter">
    <w:name w:val="Point 4 (letter)"/>
    <w:basedOn w:val="Normal"/>
    <w:uiPriority w:val="99"/>
    <w:rsid w:val="00F97344"/>
    <w:pPr>
      <w:tabs>
        <w:tab w:val="num" w:pos="3118"/>
      </w:tabs>
      <w:spacing w:line="240" w:lineRule="auto"/>
      <w:ind w:left="3118" w:hanging="567"/>
      <w:jc w:val="both"/>
    </w:pPr>
    <w:rPr>
      <w:rFonts w:ascii="Times New Roman" w:eastAsia="Calibri" w:hAnsi="Times New Roman"/>
      <w:sz w:val="24"/>
      <w:szCs w:val="22"/>
      <w:lang w:eastAsia="en-US"/>
    </w:rPr>
  </w:style>
  <w:style w:type="paragraph" w:customStyle="1" w:styleId="NumPar2">
    <w:name w:val="NumPar 2"/>
    <w:basedOn w:val="Normal"/>
    <w:next w:val="Text1"/>
    <w:uiPriority w:val="99"/>
    <w:rsid w:val="00F97344"/>
    <w:pPr>
      <w:tabs>
        <w:tab w:val="num" w:pos="850"/>
      </w:tabs>
      <w:spacing w:line="240" w:lineRule="auto"/>
      <w:ind w:left="850" w:hanging="850"/>
      <w:jc w:val="both"/>
    </w:pPr>
    <w:rPr>
      <w:rFonts w:ascii="Times New Roman" w:eastAsia="Calibri" w:hAnsi="Times New Roman"/>
      <w:sz w:val="24"/>
      <w:szCs w:val="22"/>
      <w:lang w:eastAsia="en-US"/>
    </w:rPr>
  </w:style>
  <w:style w:type="paragraph" w:customStyle="1" w:styleId="NumPar3">
    <w:name w:val="NumPar 3"/>
    <w:basedOn w:val="Normal"/>
    <w:next w:val="Text1"/>
    <w:uiPriority w:val="99"/>
    <w:rsid w:val="00F97344"/>
    <w:pPr>
      <w:tabs>
        <w:tab w:val="num" w:pos="850"/>
      </w:tabs>
      <w:spacing w:line="240" w:lineRule="auto"/>
      <w:ind w:left="850" w:hanging="850"/>
      <w:jc w:val="both"/>
    </w:pPr>
    <w:rPr>
      <w:rFonts w:ascii="Times New Roman" w:eastAsia="Calibri" w:hAnsi="Times New Roman"/>
      <w:sz w:val="24"/>
      <w:szCs w:val="22"/>
      <w:lang w:eastAsia="en-US"/>
    </w:rPr>
  </w:style>
  <w:style w:type="paragraph" w:customStyle="1" w:styleId="NumPar4">
    <w:name w:val="NumPar 4"/>
    <w:basedOn w:val="Normal"/>
    <w:next w:val="Text1"/>
    <w:uiPriority w:val="99"/>
    <w:rsid w:val="00F97344"/>
    <w:pPr>
      <w:tabs>
        <w:tab w:val="num" w:pos="850"/>
      </w:tabs>
      <w:spacing w:line="240" w:lineRule="auto"/>
      <w:ind w:left="850" w:hanging="850"/>
      <w:jc w:val="both"/>
    </w:pPr>
    <w:rPr>
      <w:rFonts w:ascii="Times New Roman" w:eastAsia="Calibri" w:hAnsi="Times New Roman"/>
      <w:sz w:val="24"/>
      <w:szCs w:val="22"/>
      <w:lang w:eastAsia="en-US"/>
    </w:rPr>
  </w:style>
  <w:style w:type="character" w:customStyle="1" w:styleId="CharChar6">
    <w:name w:val="Char Char6"/>
    <w:rsid w:val="00F97344"/>
    <w:rPr>
      <w:rFonts w:ascii="Arial Bold" w:hAnsi="Arial Bold" w:cs="Arial"/>
      <w:bCs/>
      <w:color w:val="FFFFFF"/>
      <w:kern w:val="32"/>
      <w:sz w:val="24"/>
      <w:szCs w:val="32"/>
      <w:lang w:val="en-GB" w:eastAsia="en-GB" w:bidi="ar-SA"/>
    </w:rPr>
  </w:style>
  <w:style w:type="table" w:styleId="LightList">
    <w:name w:val="Light List"/>
    <w:basedOn w:val="TableNormal"/>
    <w:uiPriority w:val="61"/>
    <w:rsid w:val="00F97344"/>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F97344"/>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0">
    <w:name w:val="Table Grid1"/>
    <w:basedOn w:val="TableNormal"/>
    <w:next w:val="TableGrid"/>
    <w:rsid w:val="00F9734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F9734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hdr">
    <w:name w:val="tbl-hdr"/>
    <w:basedOn w:val="Normal"/>
    <w:rsid w:val="00F97344"/>
    <w:pPr>
      <w:spacing w:before="60" w:after="60" w:line="240" w:lineRule="auto"/>
      <w:ind w:right="195"/>
      <w:jc w:val="center"/>
    </w:pPr>
    <w:rPr>
      <w:rFonts w:ascii="Times New Roman" w:hAnsi="Times New Roman"/>
      <w:b/>
      <w:bCs/>
      <w:sz w:val="22"/>
      <w:szCs w:val="22"/>
    </w:rPr>
  </w:style>
  <w:style w:type="paragraph" w:customStyle="1" w:styleId="tbl-txt">
    <w:name w:val="tbl-txt"/>
    <w:basedOn w:val="Normal"/>
    <w:rsid w:val="00F97344"/>
    <w:pPr>
      <w:spacing w:before="60" w:after="60" w:line="240" w:lineRule="auto"/>
    </w:pPr>
    <w:rPr>
      <w:rFonts w:ascii="Times New Roman" w:hAnsi="Times New Roman"/>
      <w:sz w:val="22"/>
      <w:szCs w:val="22"/>
    </w:rPr>
  </w:style>
  <w:style w:type="character" w:customStyle="1" w:styleId="sub">
    <w:name w:val="sub"/>
    <w:rsid w:val="00F97344"/>
    <w:rPr>
      <w:sz w:val="17"/>
      <w:szCs w:val="17"/>
      <w:vertAlign w:val="subscript"/>
    </w:rPr>
  </w:style>
  <w:style w:type="character" w:customStyle="1" w:styleId="BalloonTextChar1">
    <w:name w:val="Balloon Text Char1"/>
    <w:uiPriority w:val="99"/>
    <w:semiHidden/>
    <w:rsid w:val="00F97344"/>
    <w:rPr>
      <w:rFonts w:ascii="Tahoma" w:eastAsia="Times New Roman" w:hAnsi="Tahoma" w:cs="Tahoma"/>
      <w:sz w:val="16"/>
      <w:szCs w:val="16"/>
      <w:lang w:val="en-GB" w:eastAsia="en-GB"/>
    </w:rPr>
  </w:style>
  <w:style w:type="paragraph" w:customStyle="1" w:styleId="PARAGRAPH">
    <w:name w:val="PARAGRAPH"/>
    <w:link w:val="PARAGRAPHChar"/>
    <w:qFormat/>
    <w:rsid w:val="00F97344"/>
    <w:pPr>
      <w:snapToGrid w:val="0"/>
      <w:spacing w:before="100" w:after="200" w:line="240" w:lineRule="auto"/>
      <w:jc w:val="both"/>
    </w:pPr>
    <w:rPr>
      <w:rFonts w:ascii="Arial" w:eastAsia="Times New Roman" w:hAnsi="Arial" w:cs="Times New Roman"/>
      <w:szCs w:val="20"/>
      <w:lang w:eastAsia="zh-CN"/>
    </w:rPr>
  </w:style>
  <w:style w:type="character" w:customStyle="1" w:styleId="CommentTextChar2">
    <w:name w:val="Comment Text Char2"/>
    <w:uiPriority w:val="99"/>
    <w:semiHidden/>
    <w:rsid w:val="00F97344"/>
    <w:rPr>
      <w:rFonts w:ascii="Arial" w:eastAsia="Times New Roman" w:hAnsi="Arial" w:cs="Times New Roman"/>
      <w:sz w:val="20"/>
      <w:szCs w:val="20"/>
      <w:lang w:val="en-GB" w:eastAsia="en-GB"/>
    </w:rPr>
  </w:style>
  <w:style w:type="character" w:customStyle="1" w:styleId="PARAGRAPHChar">
    <w:name w:val="PARAGRAPH Char"/>
    <w:link w:val="PARAGRAPH"/>
    <w:rsid w:val="00F97344"/>
    <w:rPr>
      <w:rFonts w:ascii="Arial" w:eastAsia="Times New Roman" w:hAnsi="Arial" w:cs="Times New Roman"/>
      <w:szCs w:val="20"/>
      <w:lang w:eastAsia="zh-CN"/>
    </w:rPr>
  </w:style>
  <w:style w:type="paragraph" w:customStyle="1" w:styleId="FIGURE-title">
    <w:name w:val="FIGURE-title"/>
    <w:basedOn w:val="PARAGRAPH"/>
    <w:next w:val="PARAGRAPH"/>
    <w:qFormat/>
    <w:rsid w:val="00F97344"/>
    <w:pPr>
      <w:jc w:val="center"/>
    </w:pPr>
    <w:rPr>
      <w:b/>
      <w:bCs/>
    </w:rPr>
  </w:style>
  <w:style w:type="paragraph" w:customStyle="1" w:styleId="NOTE">
    <w:name w:val="NOTE"/>
    <w:basedOn w:val="PARAGRAPH"/>
    <w:link w:val="NOTEChar"/>
    <w:qFormat/>
    <w:rsid w:val="00F97344"/>
    <w:pPr>
      <w:spacing w:after="100"/>
    </w:pPr>
    <w:rPr>
      <w:sz w:val="18"/>
      <w:szCs w:val="16"/>
    </w:rPr>
  </w:style>
  <w:style w:type="character" w:customStyle="1" w:styleId="NOTEChar">
    <w:name w:val="NOTE Char"/>
    <w:link w:val="NOTE"/>
    <w:rsid w:val="00F97344"/>
    <w:rPr>
      <w:rFonts w:ascii="Arial" w:eastAsia="Times New Roman" w:hAnsi="Arial" w:cs="Times New Roman"/>
      <w:sz w:val="18"/>
      <w:szCs w:val="16"/>
      <w:lang w:eastAsia="zh-CN"/>
    </w:rPr>
  </w:style>
  <w:style w:type="paragraph" w:styleId="List">
    <w:name w:val="List"/>
    <w:basedOn w:val="PARAGRAPH"/>
    <w:link w:val="ListChar"/>
    <w:qFormat/>
    <w:rsid w:val="00F97344"/>
    <w:pPr>
      <w:tabs>
        <w:tab w:val="left" w:pos="340"/>
      </w:tabs>
      <w:spacing w:after="100"/>
      <w:ind w:left="340" w:hanging="340"/>
    </w:pPr>
  </w:style>
  <w:style w:type="character" w:customStyle="1" w:styleId="ListChar">
    <w:name w:val="List Char"/>
    <w:link w:val="List"/>
    <w:rsid w:val="00F97344"/>
    <w:rPr>
      <w:rFonts w:ascii="Arial" w:eastAsia="Times New Roman" w:hAnsi="Arial" w:cs="Times New Roman"/>
      <w:szCs w:val="20"/>
      <w:lang w:eastAsia="zh-CN"/>
    </w:rPr>
  </w:style>
  <w:style w:type="paragraph" w:customStyle="1" w:styleId="TABLE-title">
    <w:name w:val="TABLE-title"/>
    <w:basedOn w:val="PARAGRAPH"/>
    <w:qFormat/>
    <w:rsid w:val="00F97344"/>
    <w:pPr>
      <w:keepNext/>
      <w:jc w:val="center"/>
    </w:pPr>
    <w:rPr>
      <w:b/>
      <w:bCs/>
    </w:rPr>
  </w:style>
  <w:style w:type="paragraph" w:styleId="List4">
    <w:name w:val="List 4"/>
    <w:basedOn w:val="List3"/>
    <w:rsid w:val="00F97344"/>
    <w:pPr>
      <w:tabs>
        <w:tab w:val="clear" w:pos="1021"/>
        <w:tab w:val="left" w:pos="1361"/>
      </w:tabs>
      <w:ind w:left="1361"/>
    </w:pPr>
  </w:style>
  <w:style w:type="paragraph" w:styleId="List3">
    <w:name w:val="List 3"/>
    <w:basedOn w:val="List2"/>
    <w:rsid w:val="00F97344"/>
    <w:pPr>
      <w:tabs>
        <w:tab w:val="clear" w:pos="680"/>
        <w:tab w:val="left" w:pos="1021"/>
      </w:tabs>
      <w:ind w:left="1020"/>
    </w:pPr>
  </w:style>
  <w:style w:type="paragraph" w:styleId="List2">
    <w:name w:val="List 2"/>
    <w:basedOn w:val="List"/>
    <w:rsid w:val="00F97344"/>
    <w:pPr>
      <w:tabs>
        <w:tab w:val="clear" w:pos="340"/>
        <w:tab w:val="left" w:pos="680"/>
      </w:tabs>
      <w:ind w:left="680"/>
    </w:pPr>
  </w:style>
  <w:style w:type="paragraph" w:customStyle="1" w:styleId="TABLE-col-heading">
    <w:name w:val="TABLE-col-heading"/>
    <w:basedOn w:val="PARAGRAPH"/>
    <w:qFormat/>
    <w:rsid w:val="00F97344"/>
    <w:pPr>
      <w:spacing w:before="60" w:after="60"/>
      <w:jc w:val="center"/>
    </w:pPr>
    <w:rPr>
      <w:b/>
      <w:bCs/>
      <w:sz w:val="20"/>
      <w:szCs w:val="16"/>
    </w:rPr>
  </w:style>
  <w:style w:type="paragraph" w:customStyle="1" w:styleId="ANNEXtitle">
    <w:name w:val="ANNEX_title"/>
    <w:basedOn w:val="PARAGRAPH"/>
    <w:next w:val="PARAGRAPH"/>
    <w:qFormat/>
    <w:rsid w:val="00F97344"/>
    <w:pPr>
      <w:pageBreakBefore/>
      <w:widowControl w:val="0"/>
      <w:numPr>
        <w:numId w:val="18"/>
      </w:numPr>
      <w:tabs>
        <w:tab w:val="num" w:pos="360"/>
        <w:tab w:val="num" w:pos="864"/>
        <w:tab w:val="num" w:pos="1135"/>
        <w:tab w:val="num" w:pos="3603"/>
      </w:tabs>
      <w:autoSpaceDE w:val="0"/>
      <w:autoSpaceDN w:val="0"/>
      <w:adjustRightInd w:val="0"/>
      <w:ind w:left="864" w:hanging="432"/>
      <w:jc w:val="center"/>
      <w:outlineLvl w:val="0"/>
    </w:pPr>
    <w:rPr>
      <w:b/>
      <w:bCs/>
      <w:sz w:val="24"/>
      <w:szCs w:val="24"/>
    </w:rPr>
  </w:style>
  <w:style w:type="paragraph" w:customStyle="1" w:styleId="TERM">
    <w:name w:val="TERM"/>
    <w:basedOn w:val="PARAGRAPH"/>
    <w:next w:val="TERM-definition"/>
    <w:qFormat/>
    <w:rsid w:val="00F97344"/>
    <w:pPr>
      <w:keepNext/>
      <w:spacing w:before="0" w:after="0"/>
    </w:pPr>
    <w:rPr>
      <w:b/>
      <w:bCs/>
    </w:rPr>
  </w:style>
  <w:style w:type="paragraph" w:customStyle="1" w:styleId="TERM-definition">
    <w:name w:val="TERM-definition"/>
    <w:basedOn w:val="PARAGRAPH"/>
    <w:next w:val="Normal"/>
    <w:qFormat/>
    <w:rsid w:val="00F97344"/>
    <w:pPr>
      <w:spacing w:before="0"/>
    </w:pPr>
  </w:style>
  <w:style w:type="paragraph" w:styleId="ListNumber3">
    <w:name w:val="List Number 3"/>
    <w:basedOn w:val="List3"/>
    <w:rsid w:val="00F97344"/>
    <w:pPr>
      <w:numPr>
        <w:numId w:val="12"/>
      </w:numPr>
      <w:tabs>
        <w:tab w:val="clear" w:pos="720"/>
        <w:tab w:val="num" w:pos="360"/>
        <w:tab w:val="num" w:pos="432"/>
        <w:tab w:val="num" w:pos="1440"/>
        <w:tab w:val="num" w:pos="2138"/>
      </w:tabs>
      <w:ind w:left="1020" w:hanging="340"/>
    </w:pPr>
  </w:style>
  <w:style w:type="paragraph" w:styleId="ListBullet5">
    <w:name w:val="List Bullet 5"/>
    <w:basedOn w:val="ListBullet4"/>
    <w:rsid w:val="00F97344"/>
    <w:pPr>
      <w:tabs>
        <w:tab w:val="clear" w:pos="1361"/>
        <w:tab w:val="left" w:pos="1701"/>
      </w:tabs>
      <w:ind w:left="1701"/>
    </w:pPr>
  </w:style>
  <w:style w:type="paragraph" w:styleId="ListBullet4">
    <w:name w:val="List Bullet 4"/>
    <w:basedOn w:val="ListBullet3"/>
    <w:rsid w:val="00F97344"/>
    <w:pPr>
      <w:tabs>
        <w:tab w:val="clear" w:pos="1021"/>
        <w:tab w:val="left" w:pos="1361"/>
      </w:tabs>
      <w:ind w:left="1361"/>
    </w:pPr>
  </w:style>
  <w:style w:type="paragraph" w:styleId="ListBullet3">
    <w:name w:val="List Bullet 3"/>
    <w:basedOn w:val="ListBullet2"/>
    <w:rsid w:val="00F97344"/>
    <w:pPr>
      <w:numPr>
        <w:numId w:val="0"/>
      </w:numPr>
      <w:tabs>
        <w:tab w:val="left" w:pos="1021"/>
      </w:tabs>
      <w:snapToGrid w:val="0"/>
      <w:spacing w:before="100" w:after="100" w:line="240" w:lineRule="auto"/>
      <w:ind w:left="1020" w:hanging="340"/>
    </w:pPr>
    <w:rPr>
      <w:sz w:val="22"/>
      <w:szCs w:val="20"/>
      <w:lang w:eastAsia="zh-CN"/>
    </w:rPr>
  </w:style>
  <w:style w:type="paragraph" w:customStyle="1" w:styleId="TABFIGfootnote">
    <w:name w:val="TAB_FIG_footnote"/>
    <w:basedOn w:val="FootnoteText"/>
    <w:qFormat/>
    <w:rsid w:val="00F97344"/>
    <w:pPr>
      <w:tabs>
        <w:tab w:val="left" w:pos="284"/>
      </w:tabs>
      <w:snapToGrid w:val="0"/>
      <w:spacing w:before="60" w:after="60" w:line="240" w:lineRule="auto"/>
      <w:ind w:left="284" w:hanging="284"/>
      <w:jc w:val="both"/>
    </w:pPr>
    <w:rPr>
      <w:sz w:val="18"/>
      <w:szCs w:val="16"/>
      <w:lang w:eastAsia="zh-CN"/>
    </w:rPr>
  </w:style>
  <w:style w:type="character" w:customStyle="1" w:styleId="Reference">
    <w:name w:val="Reference"/>
    <w:rsid w:val="00F97344"/>
    <w:rPr>
      <w:rFonts w:ascii="Arial" w:hAnsi="Arial"/>
      <w:noProof/>
      <w:sz w:val="20"/>
      <w:szCs w:val="20"/>
    </w:rPr>
  </w:style>
  <w:style w:type="paragraph" w:customStyle="1" w:styleId="TABLE-cell">
    <w:name w:val="TABLE-cell"/>
    <w:basedOn w:val="TABLE-col-heading"/>
    <w:qFormat/>
    <w:rsid w:val="00F97344"/>
    <w:pPr>
      <w:jc w:val="left"/>
    </w:pPr>
    <w:rPr>
      <w:b w:val="0"/>
      <w:bCs w:val="0"/>
    </w:rPr>
  </w:style>
  <w:style w:type="paragraph" w:styleId="ListContinue">
    <w:name w:val="List Continue"/>
    <w:basedOn w:val="PARAGRAPH"/>
    <w:rsid w:val="00F97344"/>
    <w:pPr>
      <w:spacing w:before="0" w:after="100"/>
      <w:ind w:left="340"/>
    </w:pPr>
  </w:style>
  <w:style w:type="paragraph" w:styleId="ListContinue2">
    <w:name w:val="List Continue 2"/>
    <w:basedOn w:val="ListContinue"/>
    <w:rsid w:val="00F97344"/>
    <w:pPr>
      <w:ind w:left="680"/>
    </w:pPr>
  </w:style>
  <w:style w:type="paragraph" w:styleId="ListContinue3">
    <w:name w:val="List Continue 3"/>
    <w:basedOn w:val="ListContinue2"/>
    <w:rsid w:val="00F97344"/>
    <w:pPr>
      <w:ind w:left="1021"/>
    </w:pPr>
  </w:style>
  <w:style w:type="paragraph" w:styleId="ListContinue4">
    <w:name w:val="List Continue 4"/>
    <w:basedOn w:val="ListContinue3"/>
    <w:rsid w:val="00F97344"/>
    <w:pPr>
      <w:ind w:left="1361"/>
    </w:pPr>
  </w:style>
  <w:style w:type="paragraph" w:styleId="ListContinue5">
    <w:name w:val="List Continue 5"/>
    <w:basedOn w:val="ListContinue4"/>
    <w:rsid w:val="00F97344"/>
    <w:pPr>
      <w:ind w:left="1701"/>
    </w:pPr>
  </w:style>
  <w:style w:type="paragraph" w:styleId="List5">
    <w:name w:val="List 5"/>
    <w:basedOn w:val="List4"/>
    <w:rsid w:val="00F97344"/>
    <w:pPr>
      <w:tabs>
        <w:tab w:val="clear" w:pos="1361"/>
        <w:tab w:val="left" w:pos="1701"/>
      </w:tabs>
      <w:ind w:left="1701"/>
    </w:pPr>
  </w:style>
  <w:style w:type="paragraph" w:customStyle="1" w:styleId="TERM-number">
    <w:name w:val="TERM-number"/>
    <w:basedOn w:val="Heading2"/>
    <w:next w:val="TERM"/>
    <w:qFormat/>
    <w:rsid w:val="00F97344"/>
    <w:pPr>
      <w:keepLines w:val="0"/>
      <w:numPr>
        <w:ilvl w:val="0"/>
        <w:numId w:val="0"/>
      </w:numPr>
      <w:suppressAutoHyphens/>
      <w:snapToGrid w:val="0"/>
      <w:spacing w:before="100" w:line="240" w:lineRule="auto"/>
      <w:jc w:val="both"/>
      <w:outlineLvl w:val="9"/>
    </w:pPr>
    <w:rPr>
      <w:rFonts w:eastAsia="Times New Roman" w:cs="Times New Roman"/>
      <w:b/>
      <w:bCs/>
      <w:color w:val="auto"/>
      <w:sz w:val="22"/>
      <w:szCs w:val="20"/>
      <w:lang w:eastAsia="zh-CN"/>
    </w:rPr>
  </w:style>
  <w:style w:type="character" w:customStyle="1" w:styleId="VARIABLE">
    <w:name w:val="VARIABLE"/>
    <w:rsid w:val="00F97344"/>
    <w:rPr>
      <w:rFonts w:ascii="Times New Roman" w:hAnsi="Times New Roman"/>
      <w:i/>
      <w:iCs/>
    </w:rPr>
  </w:style>
  <w:style w:type="character" w:customStyle="1" w:styleId="ListNumberChar">
    <w:name w:val="List Number Char"/>
    <w:link w:val="ListNumber"/>
    <w:rsid w:val="00F97344"/>
    <w:rPr>
      <w:rFonts w:ascii="Arial" w:eastAsia="Times New Roman" w:hAnsi="Arial" w:cs="Times New Roman"/>
      <w:sz w:val="20"/>
      <w:szCs w:val="24"/>
      <w:lang w:eastAsia="en-GB"/>
    </w:rPr>
  </w:style>
  <w:style w:type="paragraph" w:styleId="ListNumber2">
    <w:name w:val="List Number 2"/>
    <w:basedOn w:val="List2"/>
    <w:rsid w:val="00F97344"/>
    <w:pPr>
      <w:numPr>
        <w:numId w:val="11"/>
      </w:numPr>
      <w:tabs>
        <w:tab w:val="clear" w:pos="360"/>
        <w:tab w:val="num" w:pos="3000"/>
      </w:tabs>
      <w:ind w:left="680" w:hanging="340"/>
    </w:pPr>
  </w:style>
  <w:style w:type="paragraph" w:customStyle="1" w:styleId="TABLE-centered">
    <w:name w:val="TABLE-centered"/>
    <w:basedOn w:val="TABLE-col-heading"/>
    <w:rsid w:val="00F97344"/>
    <w:rPr>
      <w:b w:val="0"/>
      <w:bCs w:val="0"/>
    </w:rPr>
  </w:style>
  <w:style w:type="paragraph" w:styleId="ListNumber4">
    <w:name w:val="List Number 4"/>
    <w:basedOn w:val="List4"/>
    <w:rsid w:val="00F97344"/>
    <w:pPr>
      <w:numPr>
        <w:numId w:val="13"/>
      </w:numPr>
      <w:tabs>
        <w:tab w:val="clear" w:pos="360"/>
        <w:tab w:val="num" w:pos="432"/>
        <w:tab w:val="num" w:pos="2160"/>
      </w:tabs>
      <w:ind w:left="1361" w:hanging="340"/>
    </w:pPr>
  </w:style>
  <w:style w:type="paragraph" w:styleId="ListNumber5">
    <w:name w:val="List Number 5"/>
    <w:basedOn w:val="List5"/>
    <w:rsid w:val="00F97344"/>
    <w:pPr>
      <w:numPr>
        <w:numId w:val="14"/>
      </w:numPr>
      <w:tabs>
        <w:tab w:val="clear" w:pos="360"/>
        <w:tab w:val="num" w:pos="432"/>
        <w:tab w:val="num" w:pos="2160"/>
      </w:tabs>
      <w:ind w:left="1701" w:hanging="340"/>
    </w:pPr>
  </w:style>
  <w:style w:type="paragraph" w:styleId="TableofFigures">
    <w:name w:val="table of figures"/>
    <w:basedOn w:val="TOC1"/>
    <w:rsid w:val="00F97344"/>
    <w:pPr>
      <w:widowControl/>
      <w:tabs>
        <w:tab w:val="clear" w:pos="9736"/>
        <w:tab w:val="left" w:pos="395"/>
        <w:tab w:val="right" w:leader="dot" w:pos="9070"/>
      </w:tabs>
      <w:suppressAutoHyphens/>
      <w:snapToGrid w:val="0"/>
      <w:spacing w:before="0" w:after="100" w:line="240" w:lineRule="auto"/>
      <w:ind w:left="1560" w:right="680" w:hanging="1560"/>
    </w:pPr>
    <w:rPr>
      <w:snapToGrid/>
      <w:sz w:val="22"/>
      <w:lang w:eastAsia="zh-CN"/>
    </w:rPr>
  </w:style>
  <w:style w:type="paragraph" w:customStyle="1" w:styleId="AMD-Heading1">
    <w:name w:val="AMD-Heading1"/>
    <w:basedOn w:val="Heading1"/>
    <w:next w:val="PARAGRAPH"/>
    <w:rsid w:val="00F97344"/>
    <w:pPr>
      <w:keepLines w:val="0"/>
      <w:numPr>
        <w:numId w:val="0"/>
      </w:numPr>
      <w:suppressAutoHyphens/>
      <w:snapToGrid w:val="0"/>
      <w:spacing w:before="200" w:after="200" w:line="240" w:lineRule="auto"/>
      <w:jc w:val="both"/>
      <w:outlineLvl w:val="9"/>
    </w:pPr>
    <w:rPr>
      <w:rFonts w:eastAsia="Times New Roman" w:cs="Times New Roman"/>
      <w:b/>
      <w:bCs/>
      <w:color w:val="auto"/>
      <w:sz w:val="24"/>
      <w:szCs w:val="22"/>
      <w:lang w:eastAsia="zh-CN"/>
    </w:rPr>
  </w:style>
  <w:style w:type="paragraph" w:customStyle="1" w:styleId="AMD-Heading2">
    <w:name w:val="AMD-Heading2..."/>
    <w:basedOn w:val="Heading2"/>
    <w:next w:val="PARAGRAPH"/>
    <w:rsid w:val="00F97344"/>
    <w:pPr>
      <w:keepLines w:val="0"/>
      <w:numPr>
        <w:numId w:val="0"/>
      </w:numPr>
      <w:tabs>
        <w:tab w:val="num" w:pos="2127"/>
      </w:tabs>
      <w:suppressAutoHyphens/>
      <w:snapToGrid w:val="0"/>
      <w:spacing w:before="100" w:after="100" w:line="240" w:lineRule="auto"/>
      <w:jc w:val="both"/>
      <w:outlineLvl w:val="9"/>
    </w:pPr>
    <w:rPr>
      <w:rFonts w:eastAsia="Times New Roman" w:cs="Times New Roman"/>
      <w:b/>
      <w:bCs/>
      <w:color w:val="auto"/>
      <w:sz w:val="22"/>
      <w:szCs w:val="20"/>
      <w:lang w:eastAsia="zh-CN"/>
    </w:rPr>
  </w:style>
  <w:style w:type="paragraph" w:customStyle="1" w:styleId="ANNEX-heading1">
    <w:name w:val="ANNEX-heading1"/>
    <w:basedOn w:val="Heading1"/>
    <w:next w:val="PARAGRAPH"/>
    <w:qFormat/>
    <w:rsid w:val="00F97344"/>
    <w:pPr>
      <w:keepLines w:val="0"/>
      <w:numPr>
        <w:ilvl w:val="1"/>
        <w:numId w:val="18"/>
      </w:numPr>
      <w:suppressAutoHyphens/>
      <w:snapToGrid w:val="0"/>
      <w:spacing w:before="200" w:after="200" w:line="240" w:lineRule="auto"/>
      <w:jc w:val="both"/>
      <w:outlineLvl w:val="1"/>
    </w:pPr>
    <w:rPr>
      <w:rFonts w:eastAsia="Times New Roman" w:cs="Times New Roman"/>
      <w:b/>
      <w:bCs/>
      <w:color w:val="auto"/>
      <w:sz w:val="24"/>
      <w:szCs w:val="22"/>
      <w:lang w:eastAsia="zh-CN"/>
    </w:rPr>
  </w:style>
  <w:style w:type="paragraph" w:customStyle="1" w:styleId="ANNEX-heading2">
    <w:name w:val="ANNEX-heading2"/>
    <w:basedOn w:val="Heading2"/>
    <w:next w:val="PARAGRAPH"/>
    <w:qFormat/>
    <w:rsid w:val="00F97344"/>
    <w:pPr>
      <w:keepLines w:val="0"/>
      <w:numPr>
        <w:ilvl w:val="2"/>
        <w:numId w:val="18"/>
      </w:numPr>
      <w:suppressAutoHyphens/>
      <w:snapToGrid w:val="0"/>
      <w:spacing w:before="100" w:after="100" w:line="240" w:lineRule="auto"/>
      <w:jc w:val="both"/>
      <w:outlineLvl w:val="2"/>
    </w:pPr>
    <w:rPr>
      <w:rFonts w:eastAsia="Times New Roman" w:cs="Times New Roman"/>
      <w:b/>
      <w:bCs/>
      <w:color w:val="auto"/>
      <w:sz w:val="22"/>
      <w:szCs w:val="20"/>
      <w:lang w:eastAsia="zh-CN"/>
    </w:rPr>
  </w:style>
  <w:style w:type="paragraph" w:customStyle="1" w:styleId="ANNEX-heading3">
    <w:name w:val="ANNEX-heading3"/>
    <w:basedOn w:val="Heading3"/>
    <w:next w:val="PARAGRAPH"/>
    <w:rsid w:val="00F97344"/>
    <w:pPr>
      <w:keepLines w:val="0"/>
      <w:numPr>
        <w:ilvl w:val="0"/>
        <w:numId w:val="0"/>
      </w:numPr>
      <w:suppressAutoHyphens/>
      <w:snapToGrid w:val="0"/>
      <w:spacing w:before="100" w:after="100" w:line="240" w:lineRule="auto"/>
      <w:jc w:val="both"/>
      <w:outlineLvl w:val="3"/>
    </w:pPr>
    <w:rPr>
      <w:rFonts w:eastAsia="Times New Roman" w:cs="Times New Roman"/>
      <w:b/>
      <w:bCs/>
      <w:color w:val="auto"/>
      <w:sz w:val="22"/>
      <w:szCs w:val="20"/>
      <w:lang w:eastAsia="zh-CN"/>
    </w:rPr>
  </w:style>
  <w:style w:type="paragraph" w:customStyle="1" w:styleId="ANNEX-heading4">
    <w:name w:val="ANNEX-heading4"/>
    <w:basedOn w:val="Heading4"/>
    <w:next w:val="PARAGRAPH"/>
    <w:rsid w:val="00F97344"/>
    <w:pPr>
      <w:keepLines w:val="0"/>
      <w:numPr>
        <w:ilvl w:val="0"/>
        <w:numId w:val="0"/>
      </w:numPr>
      <w:suppressAutoHyphens/>
      <w:snapToGrid w:val="0"/>
      <w:spacing w:before="100" w:after="100" w:line="240" w:lineRule="auto"/>
      <w:jc w:val="both"/>
      <w:outlineLvl w:val="4"/>
    </w:pPr>
    <w:rPr>
      <w:rFonts w:ascii="Arial" w:eastAsia="Times New Roman" w:hAnsi="Arial" w:cs="Times New Roman"/>
      <w:b/>
      <w:bCs/>
      <w:i w:val="0"/>
      <w:iCs w:val="0"/>
      <w:color w:val="auto"/>
      <w:sz w:val="22"/>
      <w:szCs w:val="20"/>
      <w:lang w:eastAsia="zh-CN"/>
    </w:rPr>
  </w:style>
  <w:style w:type="paragraph" w:customStyle="1" w:styleId="ANNEX-heading5">
    <w:name w:val="ANNEX-heading5"/>
    <w:basedOn w:val="Heading5"/>
    <w:next w:val="PARAGRAPH"/>
    <w:rsid w:val="00F97344"/>
    <w:pPr>
      <w:keepLines w:val="0"/>
      <w:numPr>
        <w:ilvl w:val="0"/>
        <w:numId w:val="0"/>
      </w:numPr>
      <w:suppressAutoHyphens/>
      <w:snapToGrid w:val="0"/>
      <w:spacing w:before="100" w:after="100" w:line="240" w:lineRule="auto"/>
      <w:jc w:val="both"/>
      <w:outlineLvl w:val="5"/>
    </w:pPr>
    <w:rPr>
      <w:rFonts w:ascii="Arial" w:eastAsia="Times New Roman" w:hAnsi="Arial" w:cs="Times New Roman"/>
      <w:b/>
      <w:bCs/>
      <w:color w:val="auto"/>
      <w:sz w:val="22"/>
      <w:szCs w:val="20"/>
      <w:lang w:eastAsia="zh-CN"/>
    </w:rPr>
  </w:style>
  <w:style w:type="character" w:customStyle="1" w:styleId="SUPerscript">
    <w:name w:val="SUPerscript"/>
    <w:rsid w:val="00F97344"/>
    <w:rPr>
      <w:kern w:val="0"/>
      <w:position w:val="6"/>
      <w:sz w:val="16"/>
      <w:szCs w:val="16"/>
    </w:rPr>
  </w:style>
  <w:style w:type="character" w:customStyle="1" w:styleId="SUBscript">
    <w:name w:val="SUBscript"/>
    <w:rsid w:val="00F97344"/>
    <w:rPr>
      <w:kern w:val="0"/>
      <w:position w:val="-6"/>
      <w:sz w:val="16"/>
      <w:szCs w:val="16"/>
    </w:rPr>
  </w:style>
  <w:style w:type="paragraph" w:customStyle="1" w:styleId="ListDash">
    <w:name w:val="List Dash"/>
    <w:basedOn w:val="ListBullet"/>
    <w:qFormat/>
    <w:rsid w:val="00F97344"/>
    <w:pPr>
      <w:numPr>
        <w:numId w:val="19"/>
      </w:numPr>
      <w:tabs>
        <w:tab w:val="left" w:pos="340"/>
        <w:tab w:val="num" w:pos="850"/>
      </w:tabs>
      <w:snapToGrid w:val="0"/>
      <w:spacing w:before="100" w:after="100"/>
      <w:ind w:left="850" w:hanging="850"/>
      <w:jc w:val="left"/>
    </w:pPr>
    <w:rPr>
      <w:kern w:val="0"/>
      <w:lang w:eastAsia="zh-CN"/>
    </w:rPr>
  </w:style>
  <w:style w:type="paragraph" w:customStyle="1" w:styleId="TERM-number3">
    <w:name w:val="TERM-number 3"/>
    <w:basedOn w:val="Heading3"/>
    <w:next w:val="TERM"/>
    <w:rsid w:val="00F97344"/>
    <w:pPr>
      <w:keepLines w:val="0"/>
      <w:numPr>
        <w:numId w:val="0"/>
      </w:numPr>
      <w:suppressAutoHyphens/>
      <w:snapToGrid w:val="0"/>
      <w:spacing w:before="100" w:line="240" w:lineRule="auto"/>
      <w:jc w:val="both"/>
    </w:pPr>
    <w:rPr>
      <w:rFonts w:eastAsia="Times New Roman" w:cs="Times New Roman"/>
      <w:b/>
      <w:bCs/>
      <w:color w:val="auto"/>
      <w:sz w:val="22"/>
      <w:szCs w:val="20"/>
      <w:lang w:eastAsia="zh-CN"/>
    </w:rPr>
  </w:style>
  <w:style w:type="character" w:customStyle="1" w:styleId="SMALLCAPS">
    <w:name w:val="SMALL CAPS"/>
    <w:rsid w:val="00F97344"/>
    <w:rPr>
      <w:smallCaps/>
      <w:dstrike w:val="0"/>
      <w:vertAlign w:val="baseline"/>
    </w:rPr>
  </w:style>
  <w:style w:type="paragraph" w:customStyle="1" w:styleId="NumberedPARAlevel3">
    <w:name w:val="Numbered PARA (level 3)"/>
    <w:basedOn w:val="Heading3"/>
    <w:rsid w:val="00F97344"/>
    <w:pPr>
      <w:keepLines w:val="0"/>
      <w:numPr>
        <w:numId w:val="0"/>
      </w:numPr>
      <w:suppressAutoHyphens/>
      <w:snapToGrid w:val="0"/>
      <w:spacing w:before="100" w:after="200" w:line="240" w:lineRule="auto"/>
      <w:jc w:val="both"/>
    </w:pPr>
    <w:rPr>
      <w:rFonts w:eastAsia="Times New Roman" w:cs="Times New Roman"/>
      <w:bCs/>
      <w:color w:val="auto"/>
      <w:sz w:val="22"/>
      <w:szCs w:val="20"/>
      <w:lang w:eastAsia="zh-CN"/>
    </w:rPr>
  </w:style>
  <w:style w:type="paragraph" w:customStyle="1" w:styleId="ListDash2">
    <w:name w:val="List Dash 2"/>
    <w:basedOn w:val="ListBullet2"/>
    <w:rsid w:val="00F97344"/>
    <w:pPr>
      <w:numPr>
        <w:numId w:val="15"/>
      </w:numPr>
      <w:tabs>
        <w:tab w:val="clear" w:pos="680"/>
        <w:tab w:val="num" w:pos="360"/>
      </w:tabs>
      <w:snapToGrid w:val="0"/>
      <w:spacing w:before="100" w:after="100" w:line="240" w:lineRule="auto"/>
      <w:ind w:left="4695" w:hanging="720"/>
    </w:pPr>
    <w:rPr>
      <w:sz w:val="22"/>
      <w:szCs w:val="20"/>
      <w:lang w:eastAsia="zh-CN"/>
    </w:rPr>
  </w:style>
  <w:style w:type="paragraph" w:customStyle="1" w:styleId="NumberedPARAlevel2">
    <w:name w:val="Numbered PARA (level 2)"/>
    <w:basedOn w:val="Heading2"/>
    <w:rsid w:val="00F97344"/>
    <w:pPr>
      <w:keepLines w:val="0"/>
      <w:numPr>
        <w:numId w:val="0"/>
      </w:numPr>
      <w:tabs>
        <w:tab w:val="num" w:pos="2127"/>
      </w:tabs>
      <w:suppressAutoHyphens/>
      <w:snapToGrid w:val="0"/>
      <w:spacing w:before="100" w:after="200" w:line="240" w:lineRule="auto"/>
      <w:jc w:val="both"/>
    </w:pPr>
    <w:rPr>
      <w:rFonts w:eastAsia="Times New Roman" w:cs="Times New Roman"/>
      <w:bCs/>
      <w:color w:val="auto"/>
      <w:sz w:val="22"/>
      <w:szCs w:val="20"/>
      <w:lang w:eastAsia="zh-CN"/>
    </w:rPr>
  </w:style>
  <w:style w:type="paragraph" w:customStyle="1" w:styleId="ListDash3">
    <w:name w:val="List Dash 3"/>
    <w:basedOn w:val="Normal"/>
    <w:rsid w:val="00F97344"/>
    <w:pPr>
      <w:numPr>
        <w:numId w:val="17"/>
      </w:numPr>
      <w:tabs>
        <w:tab w:val="clear" w:pos="340"/>
        <w:tab w:val="left" w:pos="1021"/>
      </w:tabs>
      <w:snapToGrid w:val="0"/>
      <w:spacing w:before="0" w:after="100" w:line="276" w:lineRule="auto"/>
      <w:ind w:left="1020"/>
    </w:pPr>
    <w:rPr>
      <w:rFonts w:ascii="Calibri" w:hAnsi="Calibri"/>
      <w:sz w:val="22"/>
      <w:szCs w:val="22"/>
      <w:lang w:eastAsia="en-US"/>
    </w:rPr>
  </w:style>
  <w:style w:type="paragraph" w:customStyle="1" w:styleId="ListDash4">
    <w:name w:val="List Dash 4"/>
    <w:basedOn w:val="Normal"/>
    <w:rsid w:val="00F97344"/>
    <w:pPr>
      <w:numPr>
        <w:numId w:val="16"/>
      </w:numPr>
      <w:snapToGrid w:val="0"/>
      <w:spacing w:before="0" w:after="100" w:line="276" w:lineRule="auto"/>
    </w:pPr>
    <w:rPr>
      <w:rFonts w:ascii="Calibri" w:hAnsi="Calibri"/>
      <w:sz w:val="22"/>
      <w:szCs w:val="22"/>
      <w:lang w:eastAsia="en-US"/>
    </w:rPr>
  </w:style>
  <w:style w:type="character" w:styleId="SubtleEmphasis">
    <w:name w:val="Subtle Emphasis"/>
    <w:qFormat/>
    <w:rsid w:val="00F97344"/>
    <w:rPr>
      <w:i/>
      <w:iCs/>
      <w:color w:val="808080"/>
    </w:rPr>
  </w:style>
  <w:style w:type="character" w:styleId="Strong">
    <w:name w:val="Strong"/>
    <w:qFormat/>
    <w:rsid w:val="00F97344"/>
    <w:rPr>
      <w:b/>
      <w:bCs/>
    </w:rPr>
  </w:style>
  <w:style w:type="paragraph" w:styleId="Quote">
    <w:name w:val="Quote"/>
    <w:basedOn w:val="PARAGRAPH"/>
    <w:next w:val="PARAGRAPH"/>
    <w:link w:val="QuoteChar"/>
    <w:qFormat/>
    <w:rsid w:val="00F97344"/>
    <w:rPr>
      <w:i/>
      <w:iCs/>
      <w:color w:val="000000"/>
    </w:rPr>
  </w:style>
  <w:style w:type="character" w:customStyle="1" w:styleId="QuoteChar">
    <w:name w:val="Quote Char"/>
    <w:basedOn w:val="DefaultParagraphFont"/>
    <w:link w:val="Quote"/>
    <w:rsid w:val="00F97344"/>
    <w:rPr>
      <w:rFonts w:ascii="Arial" w:eastAsia="Times New Roman" w:hAnsi="Arial" w:cs="Times New Roman"/>
      <w:i/>
      <w:iCs/>
      <w:color w:val="000000"/>
      <w:szCs w:val="20"/>
      <w:lang w:eastAsia="zh-CN"/>
    </w:rPr>
  </w:style>
  <w:style w:type="paragraph" w:customStyle="1" w:styleId="HEADING-nonumber">
    <w:name w:val="HEADING - no number"/>
    <w:basedOn w:val="Heading1"/>
    <w:next w:val="PARAGRAPH"/>
    <w:link w:val="HEADING-nonumberChar"/>
    <w:qFormat/>
    <w:rsid w:val="00F97344"/>
    <w:pPr>
      <w:keepLines w:val="0"/>
      <w:numPr>
        <w:numId w:val="0"/>
      </w:numPr>
      <w:suppressAutoHyphens/>
      <w:snapToGrid w:val="0"/>
      <w:spacing w:before="200" w:after="200" w:line="240" w:lineRule="auto"/>
      <w:jc w:val="both"/>
    </w:pPr>
    <w:rPr>
      <w:rFonts w:eastAsia="Times New Roman" w:cs="Times New Roman"/>
      <w:b/>
      <w:bCs/>
      <w:color w:val="auto"/>
      <w:sz w:val="24"/>
      <w:szCs w:val="22"/>
      <w:lang w:eastAsia="zh-CN"/>
    </w:rPr>
  </w:style>
  <w:style w:type="character" w:customStyle="1" w:styleId="HEADING-nonumberChar">
    <w:name w:val="HEADING - no number Char"/>
    <w:link w:val="HEADING-nonumber"/>
    <w:rsid w:val="00F97344"/>
    <w:rPr>
      <w:rFonts w:ascii="Arial" w:eastAsia="Times New Roman" w:hAnsi="Arial" w:cs="Times New Roman"/>
      <w:b/>
      <w:bCs/>
      <w:sz w:val="24"/>
      <w:lang w:eastAsia="zh-CN"/>
    </w:rPr>
  </w:style>
  <w:style w:type="paragraph" w:customStyle="1" w:styleId="EXAMPLE">
    <w:name w:val="EXAMPLE"/>
    <w:basedOn w:val="NOTE"/>
    <w:link w:val="EXAMPLEChar"/>
    <w:qFormat/>
    <w:rsid w:val="00F97344"/>
    <w:pPr>
      <w:ind w:left="567"/>
    </w:pPr>
    <w:rPr>
      <w:rFonts w:eastAsia="Calibri"/>
    </w:rPr>
  </w:style>
  <w:style w:type="character" w:customStyle="1" w:styleId="EXAMPLEChar">
    <w:name w:val="EXAMPLE Char"/>
    <w:link w:val="EXAMPLE"/>
    <w:rsid w:val="00F97344"/>
    <w:rPr>
      <w:rFonts w:ascii="Arial" w:eastAsia="Calibri" w:hAnsi="Arial" w:cs="Times New Roman"/>
      <w:sz w:val="18"/>
      <w:szCs w:val="16"/>
      <w:lang w:eastAsia="zh-CN"/>
    </w:rPr>
  </w:style>
  <w:style w:type="paragraph" w:customStyle="1" w:styleId="COVERtitle">
    <w:name w:val="COVER_title"/>
    <w:basedOn w:val="PARAGRAPH"/>
    <w:link w:val="COVERtitleChar"/>
    <w:qFormat/>
    <w:rsid w:val="00F97344"/>
    <w:rPr>
      <w:sz w:val="40"/>
      <w:szCs w:val="40"/>
    </w:rPr>
  </w:style>
  <w:style w:type="character" w:customStyle="1" w:styleId="COVERtitleChar">
    <w:name w:val="COVER_title Char"/>
    <w:link w:val="COVERtitle"/>
    <w:rsid w:val="00F97344"/>
    <w:rPr>
      <w:rFonts w:ascii="Arial" w:eastAsia="Times New Roman" w:hAnsi="Arial" w:cs="Times New Roman"/>
      <w:sz w:val="40"/>
      <w:szCs w:val="40"/>
      <w:lang w:eastAsia="zh-CN"/>
    </w:rPr>
  </w:style>
  <w:style w:type="paragraph" w:customStyle="1" w:styleId="CONTENTStitle">
    <w:name w:val="CONTENTS_title"/>
    <w:basedOn w:val="PARAGRAPH"/>
    <w:link w:val="CONTENTStitleChar"/>
    <w:qFormat/>
    <w:rsid w:val="00F97344"/>
    <w:rPr>
      <w:b/>
      <w:sz w:val="24"/>
      <w:szCs w:val="24"/>
    </w:rPr>
  </w:style>
  <w:style w:type="character" w:customStyle="1" w:styleId="CONTENTStitleChar">
    <w:name w:val="CONTENTS_title Char"/>
    <w:link w:val="CONTENTStitle"/>
    <w:rsid w:val="00F97344"/>
    <w:rPr>
      <w:rFonts w:ascii="Arial" w:eastAsia="Times New Roman" w:hAnsi="Arial" w:cs="Times New Roman"/>
      <w:b/>
      <w:sz w:val="24"/>
      <w:szCs w:val="24"/>
      <w:lang w:eastAsia="zh-CN"/>
    </w:rPr>
  </w:style>
  <w:style w:type="paragraph" w:customStyle="1" w:styleId="LISTITEMIndent">
    <w:name w:val="LIST ITEM_Indent"/>
    <w:basedOn w:val="ListNumber"/>
    <w:link w:val="LISTITEMIndentChar"/>
    <w:autoRedefine/>
    <w:qFormat/>
    <w:rsid w:val="00F97344"/>
    <w:pPr>
      <w:numPr>
        <w:numId w:val="20"/>
      </w:numPr>
      <w:tabs>
        <w:tab w:val="left" w:pos="567"/>
      </w:tabs>
      <w:snapToGrid w:val="0"/>
      <w:spacing w:before="100" w:after="100" w:line="240" w:lineRule="auto"/>
      <w:ind w:left="567" w:hanging="141"/>
      <w:jc w:val="both"/>
    </w:pPr>
    <w:rPr>
      <w:sz w:val="22"/>
      <w:szCs w:val="20"/>
      <w:lang w:eastAsia="zh-CN"/>
    </w:rPr>
  </w:style>
  <w:style w:type="character" w:customStyle="1" w:styleId="LISTITEMIndentChar">
    <w:name w:val="LIST ITEM_Indent Char"/>
    <w:link w:val="LISTITEMIndent"/>
    <w:rsid w:val="00F97344"/>
    <w:rPr>
      <w:rFonts w:ascii="Arial" w:eastAsia="Times New Roman" w:hAnsi="Arial" w:cs="Times New Roman"/>
      <w:szCs w:val="20"/>
      <w:lang w:eastAsia="zh-CN"/>
    </w:rPr>
  </w:style>
  <w:style w:type="paragraph" w:customStyle="1" w:styleId="CONFORMSTATEMENT">
    <w:name w:val="CONFORM STATEMENT"/>
    <w:basedOn w:val="PARAGRAPH"/>
    <w:link w:val="CONFORMSTATEMENTChar"/>
    <w:qFormat/>
    <w:rsid w:val="00F97344"/>
    <w:rPr>
      <w:sz w:val="20"/>
    </w:rPr>
  </w:style>
  <w:style w:type="character" w:customStyle="1" w:styleId="CONFORMSTATEMENTChar">
    <w:name w:val="CONFORM STATEMENT Char"/>
    <w:link w:val="CONFORMSTATEMENT"/>
    <w:rsid w:val="00F97344"/>
    <w:rPr>
      <w:rFonts w:ascii="Arial" w:eastAsia="Times New Roman" w:hAnsi="Arial" w:cs="Times New Roman"/>
      <w:sz w:val="20"/>
      <w:szCs w:val="20"/>
      <w:lang w:eastAsia="zh-CN"/>
    </w:rPr>
  </w:style>
  <w:style w:type="character" w:customStyle="1" w:styleId="FootnoteTextChar1">
    <w:name w:val="Footnote Text Char1"/>
    <w:uiPriority w:val="99"/>
    <w:semiHidden/>
    <w:locked/>
    <w:rsid w:val="00F97344"/>
    <w:rPr>
      <w:rFonts w:eastAsia="Times New Roman" w:cs="Times New Roman"/>
      <w:sz w:val="24"/>
      <w:szCs w:val="24"/>
      <w:lang w:val="en-US"/>
    </w:rPr>
  </w:style>
  <w:style w:type="paragraph" w:customStyle="1" w:styleId="CM29">
    <w:name w:val="CM29"/>
    <w:basedOn w:val="Normal"/>
    <w:next w:val="Normal"/>
    <w:uiPriority w:val="99"/>
    <w:rsid w:val="00F97344"/>
    <w:pPr>
      <w:widowControl w:val="0"/>
      <w:autoSpaceDE w:val="0"/>
      <w:autoSpaceDN w:val="0"/>
      <w:adjustRightInd w:val="0"/>
      <w:spacing w:before="0" w:after="273" w:line="240" w:lineRule="auto"/>
    </w:pPr>
    <w:rPr>
      <w:rFonts w:ascii="Officina Sans Std" w:hAnsi="Officina Sans Std" w:cs="Officina Sans Std"/>
      <w:sz w:val="24"/>
    </w:rPr>
  </w:style>
  <w:style w:type="character" w:customStyle="1" w:styleId="Heading3Char1">
    <w:name w:val="Heading 3 Char1"/>
    <w:uiPriority w:val="99"/>
    <w:locked/>
    <w:rsid w:val="00F97344"/>
    <w:rPr>
      <w:rFonts w:ascii="Cambria" w:hAnsi="Cambria" w:cs="Times New Roman"/>
      <w:b/>
      <w:bCs/>
      <w:color w:val="4F81BD"/>
    </w:rPr>
  </w:style>
  <w:style w:type="character" w:customStyle="1" w:styleId="Heading1Char1">
    <w:name w:val="Heading 1 Char1"/>
    <w:uiPriority w:val="99"/>
    <w:locked/>
    <w:rsid w:val="00F97344"/>
    <w:rPr>
      <w:rFonts w:ascii="Arial" w:hAnsi="Arial"/>
      <w:b/>
      <w:bCs/>
      <w:sz w:val="24"/>
      <w:szCs w:val="28"/>
      <w:lang w:eastAsia="en-US"/>
    </w:rPr>
  </w:style>
  <w:style w:type="character" w:customStyle="1" w:styleId="Heading2Char1">
    <w:name w:val="Heading 2 Char1"/>
    <w:uiPriority w:val="99"/>
    <w:locked/>
    <w:rsid w:val="00F97344"/>
    <w:rPr>
      <w:rFonts w:ascii="Arial" w:hAnsi="Arial"/>
      <w:b/>
      <w:bCs/>
      <w:sz w:val="24"/>
      <w:szCs w:val="26"/>
      <w:lang w:eastAsia="en-US"/>
    </w:rPr>
  </w:style>
  <w:style w:type="character" w:customStyle="1" w:styleId="Heading5Char1">
    <w:name w:val="Heading 5 Char1"/>
    <w:uiPriority w:val="99"/>
    <w:locked/>
    <w:rsid w:val="00F97344"/>
    <w:rPr>
      <w:rFonts w:eastAsia="Times New Roman" w:cs="Times New Roman"/>
      <w:b/>
      <w:bCs/>
      <w:i/>
      <w:iCs/>
      <w:sz w:val="26"/>
      <w:szCs w:val="26"/>
      <w:lang w:val="en-US"/>
    </w:rPr>
  </w:style>
  <w:style w:type="paragraph" w:styleId="TOCHeading">
    <w:name w:val="TOC Heading"/>
    <w:basedOn w:val="Heading1"/>
    <w:next w:val="Normal"/>
    <w:qFormat/>
    <w:rsid w:val="00F97344"/>
    <w:pPr>
      <w:numPr>
        <w:numId w:val="0"/>
      </w:numPr>
      <w:spacing w:before="480" w:line="276" w:lineRule="auto"/>
      <w:outlineLvl w:val="9"/>
    </w:pPr>
    <w:rPr>
      <w:rFonts w:eastAsia="Times New Roman" w:cs="Times New Roman"/>
      <w:b/>
      <w:bCs/>
      <w:color w:val="auto"/>
      <w:sz w:val="24"/>
      <w:szCs w:val="28"/>
      <w:lang w:val="en-US" w:eastAsia="en-US"/>
    </w:rPr>
  </w:style>
  <w:style w:type="paragraph" w:customStyle="1" w:styleId="p3">
    <w:name w:val="p3"/>
    <w:basedOn w:val="Normal"/>
    <w:uiPriority w:val="99"/>
    <w:rsid w:val="00F97344"/>
    <w:pPr>
      <w:tabs>
        <w:tab w:val="left" w:pos="720"/>
      </w:tabs>
      <w:spacing w:before="0" w:after="0" w:line="240" w:lineRule="auto"/>
    </w:pPr>
    <w:rPr>
      <w:rFonts w:ascii="Times" w:hAnsi="Times"/>
      <w:sz w:val="24"/>
      <w:lang w:val="en-US" w:eastAsia="en-US"/>
    </w:rPr>
  </w:style>
  <w:style w:type="paragraph" w:customStyle="1" w:styleId="COPTitle2">
    <w:name w:val="COP Title 2"/>
    <w:basedOn w:val="Normal"/>
    <w:uiPriority w:val="99"/>
    <w:rsid w:val="00F97344"/>
    <w:pPr>
      <w:numPr>
        <w:ilvl w:val="1"/>
        <w:numId w:val="21"/>
      </w:numPr>
      <w:spacing w:before="0" w:after="0" w:line="240" w:lineRule="auto"/>
    </w:pPr>
    <w:rPr>
      <w:rFonts w:ascii="Calibri" w:hAnsi="Calibri"/>
      <w:sz w:val="24"/>
      <w:lang w:val="en-US" w:eastAsia="en-US"/>
    </w:rPr>
  </w:style>
  <w:style w:type="character" w:customStyle="1" w:styleId="FooterChar1">
    <w:name w:val="Footer Char1"/>
    <w:uiPriority w:val="99"/>
    <w:locked/>
    <w:rsid w:val="00F97344"/>
    <w:rPr>
      <w:lang w:val="en-GB"/>
    </w:rPr>
  </w:style>
  <w:style w:type="paragraph" w:customStyle="1" w:styleId="p10">
    <w:name w:val="p10"/>
    <w:basedOn w:val="Normal"/>
    <w:rsid w:val="00F97344"/>
    <w:pPr>
      <w:spacing w:before="0" w:after="0" w:line="240" w:lineRule="auto"/>
      <w:ind w:left="540" w:hanging="540"/>
    </w:pPr>
    <w:rPr>
      <w:rFonts w:ascii="Times" w:hAnsi="Times"/>
      <w:sz w:val="24"/>
      <w:lang w:val="en-US" w:eastAsia="en-US"/>
    </w:rPr>
  </w:style>
  <w:style w:type="paragraph" w:customStyle="1" w:styleId="CM34">
    <w:name w:val="CM34"/>
    <w:basedOn w:val="Normal"/>
    <w:next w:val="Normal"/>
    <w:uiPriority w:val="99"/>
    <w:rsid w:val="00F97344"/>
    <w:pPr>
      <w:widowControl w:val="0"/>
      <w:autoSpaceDE w:val="0"/>
      <w:autoSpaceDN w:val="0"/>
      <w:adjustRightInd w:val="0"/>
      <w:spacing w:before="0" w:after="388" w:line="276" w:lineRule="auto"/>
    </w:pPr>
    <w:rPr>
      <w:rFonts w:ascii="Officina Sans Std" w:hAnsi="Officina Sans Std"/>
      <w:sz w:val="24"/>
      <w:lang w:val="en-US" w:eastAsia="en-US"/>
    </w:rPr>
  </w:style>
  <w:style w:type="character" w:customStyle="1" w:styleId="TitleChar1">
    <w:name w:val="Title Char1"/>
    <w:uiPriority w:val="99"/>
    <w:locked/>
    <w:rsid w:val="00F97344"/>
    <w:rPr>
      <w:rFonts w:ascii="Cambria" w:hAnsi="Cambria" w:cs="Times New Roman"/>
      <w:b/>
      <w:bCs/>
      <w:kern w:val="28"/>
      <w:sz w:val="32"/>
      <w:szCs w:val="32"/>
      <w:lang w:val="en-US"/>
    </w:rPr>
  </w:style>
  <w:style w:type="character" w:customStyle="1" w:styleId="CommentSubjectChar1">
    <w:name w:val="Comment Subject Char1"/>
    <w:semiHidden/>
    <w:locked/>
    <w:rsid w:val="00F97344"/>
    <w:rPr>
      <w:rFonts w:ascii="Arial" w:hAnsi="Arial"/>
      <w:b/>
      <w:bCs/>
      <w:snapToGrid w:val="0"/>
      <w:lang w:eastAsia="en-US"/>
    </w:rPr>
  </w:style>
  <w:style w:type="character" w:customStyle="1" w:styleId="DateChar1">
    <w:name w:val="Date Char1"/>
    <w:link w:val="Date"/>
    <w:locked/>
    <w:rsid w:val="00F97344"/>
    <w:rPr>
      <w:rFonts w:ascii="Arial" w:eastAsia="Times New Roman" w:hAnsi="Arial" w:cs="Times New Roman"/>
      <w:szCs w:val="24"/>
      <w:lang w:eastAsia="en-GB"/>
    </w:rPr>
  </w:style>
  <w:style w:type="paragraph" w:customStyle="1" w:styleId="p2">
    <w:name w:val="p2"/>
    <w:basedOn w:val="Normal"/>
    <w:uiPriority w:val="99"/>
    <w:rsid w:val="00F97344"/>
    <w:pPr>
      <w:tabs>
        <w:tab w:val="left" w:pos="720"/>
      </w:tabs>
      <w:spacing w:before="0" w:after="0" w:line="240" w:lineRule="auto"/>
    </w:pPr>
    <w:rPr>
      <w:rFonts w:ascii="Times" w:hAnsi="Times"/>
      <w:sz w:val="24"/>
      <w:szCs w:val="20"/>
    </w:rPr>
  </w:style>
  <w:style w:type="paragraph" w:customStyle="1" w:styleId="Paragraph0">
    <w:name w:val="Paragraph"/>
    <w:rsid w:val="00F97344"/>
    <w:pPr>
      <w:spacing w:after="0" w:line="240" w:lineRule="auto"/>
      <w:jc w:val="both"/>
    </w:pPr>
    <w:rPr>
      <w:rFonts w:ascii="Times New Roman" w:eastAsia="Times New Roman" w:hAnsi="Times New Roman" w:cs="Times New Roman"/>
      <w:noProof/>
      <w:sz w:val="24"/>
      <w:szCs w:val="20"/>
      <w:lang w:eastAsia="en-GB"/>
    </w:rPr>
  </w:style>
  <w:style w:type="paragraph" w:customStyle="1" w:styleId="repnorm">
    <w:name w:val="repnorm"/>
    <w:basedOn w:val="Normal"/>
    <w:uiPriority w:val="99"/>
    <w:rsid w:val="00F97344"/>
    <w:pPr>
      <w:spacing w:before="0" w:after="0" w:line="240" w:lineRule="auto"/>
    </w:pPr>
    <w:rPr>
      <w:sz w:val="22"/>
      <w:szCs w:val="20"/>
      <w:lang w:eastAsia="en-US"/>
    </w:rPr>
  </w:style>
  <w:style w:type="character" w:customStyle="1" w:styleId="CharCharChar">
    <w:name w:val="Char Char Char"/>
    <w:uiPriority w:val="99"/>
    <w:rsid w:val="00F97344"/>
    <w:rPr>
      <w:rFonts w:cs="Times New Roman"/>
      <w:sz w:val="24"/>
      <w:lang w:val="en-GB" w:eastAsia="en-GB" w:bidi="ar-SA"/>
    </w:rPr>
  </w:style>
  <w:style w:type="paragraph" w:customStyle="1" w:styleId="CM24">
    <w:name w:val="CM24"/>
    <w:basedOn w:val="Default"/>
    <w:next w:val="Default"/>
    <w:uiPriority w:val="99"/>
    <w:rsid w:val="00F97344"/>
    <w:pPr>
      <w:widowControl w:val="0"/>
    </w:pPr>
    <w:rPr>
      <w:rFonts w:ascii="Times New Roman" w:hAnsi="Times New Roman" w:cs="Times New Roman"/>
      <w:color w:val="auto"/>
    </w:rPr>
  </w:style>
  <w:style w:type="paragraph" w:customStyle="1" w:styleId="CM3">
    <w:name w:val="CM3"/>
    <w:basedOn w:val="Default"/>
    <w:next w:val="Default"/>
    <w:uiPriority w:val="99"/>
    <w:rsid w:val="00F97344"/>
    <w:pPr>
      <w:widowControl w:val="0"/>
      <w:spacing w:line="253" w:lineRule="atLeast"/>
    </w:pPr>
    <w:rPr>
      <w:rFonts w:ascii="Times New Roman" w:hAnsi="Times New Roman" w:cs="Times New Roman"/>
      <w:color w:val="auto"/>
    </w:rPr>
  </w:style>
  <w:style w:type="paragraph" w:customStyle="1" w:styleId="p22">
    <w:name w:val="p22"/>
    <w:basedOn w:val="Normal"/>
    <w:uiPriority w:val="99"/>
    <w:rsid w:val="00F97344"/>
    <w:pPr>
      <w:tabs>
        <w:tab w:val="left" w:pos="820"/>
      </w:tabs>
      <w:spacing w:before="0" w:after="0" w:line="240" w:lineRule="auto"/>
      <w:jc w:val="both"/>
    </w:pPr>
    <w:rPr>
      <w:rFonts w:ascii="Times" w:hAnsi="Times"/>
      <w:sz w:val="24"/>
      <w:szCs w:val="20"/>
    </w:rPr>
  </w:style>
  <w:style w:type="character" w:customStyle="1" w:styleId="CharCharChar1">
    <w:name w:val="Char Char Char1"/>
    <w:uiPriority w:val="99"/>
    <w:rsid w:val="00F97344"/>
    <w:rPr>
      <w:rFonts w:cs="Times New Roman"/>
      <w:sz w:val="24"/>
      <w:lang w:val="en-GB" w:eastAsia="en-GB" w:bidi="ar-SA"/>
    </w:rPr>
  </w:style>
  <w:style w:type="character" w:customStyle="1" w:styleId="text12grey1">
    <w:name w:val="text12grey1"/>
    <w:rsid w:val="00F97344"/>
    <w:rPr>
      <w:rFonts w:cs="Times New Roman"/>
      <w:color w:val="333333"/>
      <w:sz w:val="16"/>
      <w:szCs w:val="16"/>
    </w:rPr>
  </w:style>
  <w:style w:type="paragraph" w:customStyle="1" w:styleId="Pa0">
    <w:name w:val="Pa0"/>
    <w:basedOn w:val="Default"/>
    <w:next w:val="Default"/>
    <w:rsid w:val="00F97344"/>
    <w:rPr>
      <w:rFonts w:ascii="TimesNewRomanPS-ItalicMT" w:hAnsi="TimesNewRomanPS-ItalicMT" w:cs="Times New Roman"/>
      <w:color w:val="auto"/>
    </w:rPr>
  </w:style>
  <w:style w:type="paragraph" w:customStyle="1" w:styleId="Pa1">
    <w:name w:val="Pa1"/>
    <w:basedOn w:val="Default"/>
    <w:next w:val="Default"/>
    <w:rsid w:val="00F97344"/>
    <w:rPr>
      <w:rFonts w:ascii="TimesNewRomanPS-ItalicMT" w:hAnsi="TimesNewRomanPS-ItalicMT" w:cs="Times New Roman"/>
      <w:color w:val="auto"/>
    </w:rPr>
  </w:style>
  <w:style w:type="paragraph" w:customStyle="1" w:styleId="BulletPoint">
    <w:name w:val="Bullet Point"/>
    <w:basedOn w:val="Normal"/>
    <w:rsid w:val="00F97344"/>
    <w:pPr>
      <w:tabs>
        <w:tab w:val="num" w:pos="1211"/>
      </w:tabs>
      <w:spacing w:before="0" w:after="0" w:line="240" w:lineRule="auto"/>
      <w:ind w:left="907" w:hanging="56"/>
      <w:jc w:val="both"/>
    </w:pPr>
    <w:rPr>
      <w:rFonts w:ascii="Times New Roman" w:hAnsi="Times New Roman"/>
      <w:sz w:val="24"/>
      <w:szCs w:val="20"/>
    </w:rPr>
  </w:style>
  <w:style w:type="paragraph" w:customStyle="1" w:styleId="NumberList1">
    <w:name w:val="Number List 1"/>
    <w:basedOn w:val="Normal"/>
    <w:rsid w:val="00F97344"/>
    <w:pPr>
      <w:tabs>
        <w:tab w:val="num" w:pos="851"/>
      </w:tabs>
      <w:spacing w:before="0" w:after="0" w:line="240" w:lineRule="auto"/>
      <w:ind w:left="851" w:hanging="397"/>
      <w:jc w:val="both"/>
    </w:pPr>
    <w:rPr>
      <w:rFonts w:ascii="Times New Roman" w:hAnsi="Times New Roman"/>
      <w:sz w:val="24"/>
      <w:szCs w:val="20"/>
    </w:rPr>
  </w:style>
  <w:style w:type="paragraph" w:customStyle="1" w:styleId="NumberList2">
    <w:name w:val="Number List 2"/>
    <w:basedOn w:val="Normal"/>
    <w:rsid w:val="00F97344"/>
    <w:pPr>
      <w:tabs>
        <w:tab w:val="num" w:pos="1060"/>
      </w:tabs>
      <w:spacing w:before="0" w:after="0" w:line="240" w:lineRule="auto"/>
      <w:ind w:left="851" w:hanging="425"/>
      <w:jc w:val="both"/>
    </w:pPr>
    <w:rPr>
      <w:rFonts w:ascii="Times New Roman" w:hAnsi="Times New Roman"/>
      <w:sz w:val="24"/>
      <w:szCs w:val="20"/>
    </w:rPr>
  </w:style>
  <w:style w:type="paragraph" w:customStyle="1" w:styleId="Title1">
    <w:name w:val="Title1"/>
    <w:rsid w:val="00F97344"/>
    <w:pPr>
      <w:spacing w:after="0" w:line="240" w:lineRule="auto"/>
      <w:jc w:val="center"/>
    </w:pPr>
    <w:rPr>
      <w:rFonts w:ascii="Times New Roman" w:eastAsia="Times New Roman" w:hAnsi="Times New Roman" w:cs="Times New Roman"/>
      <w:b/>
      <w:caps/>
      <w:noProof/>
      <w:sz w:val="28"/>
      <w:szCs w:val="20"/>
      <w:lang w:eastAsia="en-GB"/>
    </w:rPr>
  </w:style>
  <w:style w:type="paragraph" w:customStyle="1" w:styleId="TABLE">
    <w:name w:val="TABLE"/>
    <w:rsid w:val="00F97344"/>
    <w:pPr>
      <w:spacing w:after="0" w:line="240" w:lineRule="auto"/>
    </w:pPr>
    <w:rPr>
      <w:rFonts w:ascii="Times New Roman" w:eastAsia="Times New Roman" w:hAnsi="Times New Roman" w:cs="Times New Roman"/>
      <w:b/>
      <w:caps/>
      <w:noProof/>
      <w:sz w:val="24"/>
      <w:szCs w:val="20"/>
      <w:lang w:eastAsia="en-GB"/>
    </w:rPr>
  </w:style>
  <w:style w:type="paragraph" w:customStyle="1" w:styleId="Figuretitle">
    <w:name w:val="Figure title"/>
    <w:rsid w:val="00F97344"/>
    <w:pPr>
      <w:spacing w:after="0" w:line="240" w:lineRule="auto"/>
      <w:jc w:val="center"/>
    </w:pPr>
    <w:rPr>
      <w:rFonts w:ascii="Arial" w:eastAsia="Times New Roman" w:hAnsi="Arial" w:cs="Times New Roman"/>
      <w:b/>
      <w:noProof/>
      <w:lang w:eastAsia="en-GB"/>
    </w:rPr>
  </w:style>
  <w:style w:type="paragraph" w:customStyle="1" w:styleId="Note0">
    <w:name w:val="Note:"/>
    <w:rsid w:val="00F97344"/>
    <w:pPr>
      <w:spacing w:after="0" w:line="240" w:lineRule="auto"/>
    </w:pPr>
    <w:rPr>
      <w:rFonts w:ascii="Times New Roman" w:eastAsia="Times New Roman" w:hAnsi="Times New Roman" w:cs="Times New Roman"/>
      <w:b/>
      <w:noProof/>
      <w:sz w:val="24"/>
      <w:szCs w:val="20"/>
      <w:lang w:eastAsia="en-GB"/>
    </w:rPr>
  </w:style>
  <w:style w:type="paragraph" w:customStyle="1" w:styleId="AppendixTitle">
    <w:name w:val="Appendix Title"/>
    <w:autoRedefine/>
    <w:rsid w:val="00F97344"/>
    <w:pPr>
      <w:spacing w:after="0" w:line="240" w:lineRule="auto"/>
    </w:pPr>
    <w:rPr>
      <w:rFonts w:ascii="Times New Roman" w:eastAsia="Times New Roman" w:hAnsi="Times New Roman" w:cs="Times New Roman"/>
      <w:b/>
      <w:noProof/>
      <w:sz w:val="24"/>
      <w:szCs w:val="20"/>
      <w:lang w:eastAsia="en-GB"/>
    </w:rPr>
  </w:style>
  <w:style w:type="paragraph" w:customStyle="1" w:styleId="FORWARD">
    <w:name w:val="FORWARD"/>
    <w:rsid w:val="00F97344"/>
    <w:pPr>
      <w:spacing w:after="0" w:line="240" w:lineRule="auto"/>
    </w:pPr>
    <w:rPr>
      <w:rFonts w:ascii="Times New Roman" w:eastAsia="Times New Roman" w:hAnsi="Times New Roman" w:cs="Times New Roman"/>
      <w:b/>
      <w:caps/>
      <w:noProof/>
      <w:sz w:val="24"/>
      <w:szCs w:val="20"/>
      <w:lang w:eastAsia="en-GB"/>
    </w:rPr>
  </w:style>
  <w:style w:type="paragraph" w:customStyle="1" w:styleId="BodyText21">
    <w:name w:val="Body Text 21"/>
    <w:basedOn w:val="Normal"/>
    <w:rsid w:val="00F97344"/>
    <w:pPr>
      <w:widowControl w:val="0"/>
      <w:spacing w:before="0" w:after="0" w:line="240" w:lineRule="exact"/>
      <w:ind w:left="720" w:hanging="720"/>
      <w:jc w:val="both"/>
    </w:pPr>
    <w:rPr>
      <w:rFonts w:ascii="Times New Roman" w:hAnsi="Times New Roman"/>
      <w:sz w:val="24"/>
      <w:szCs w:val="20"/>
      <w:lang w:val="en-US"/>
    </w:rPr>
  </w:style>
  <w:style w:type="paragraph" w:customStyle="1" w:styleId="Subhead">
    <w:name w:val="Subhead"/>
    <w:rsid w:val="00F97344"/>
    <w:pPr>
      <w:widowControl w:val="0"/>
      <w:spacing w:after="0" w:line="240" w:lineRule="auto"/>
      <w:jc w:val="both"/>
    </w:pPr>
    <w:rPr>
      <w:rFonts w:ascii="Times New Roman" w:eastAsia="Times New Roman" w:hAnsi="Times New Roman" w:cs="Times New Roman"/>
      <w:color w:val="000000"/>
      <w:sz w:val="24"/>
      <w:szCs w:val="20"/>
      <w:lang w:val="en-US" w:eastAsia="en-GB"/>
    </w:rPr>
  </w:style>
  <w:style w:type="paragraph" w:customStyle="1" w:styleId="BODY">
    <w:name w:val="BODY"/>
    <w:rsid w:val="00F973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000000"/>
      <w:sz w:val="24"/>
      <w:szCs w:val="20"/>
      <w:lang w:val="en-US" w:eastAsia="en-GB"/>
    </w:rPr>
  </w:style>
  <w:style w:type="paragraph" w:customStyle="1" w:styleId="DefaultText">
    <w:name w:val="Default Text"/>
    <w:basedOn w:val="Normal"/>
    <w:rsid w:val="00F97344"/>
    <w:pPr>
      <w:spacing w:before="0" w:after="0" w:line="240" w:lineRule="auto"/>
      <w:jc w:val="both"/>
    </w:pPr>
    <w:rPr>
      <w:rFonts w:ascii="Times New Roman" w:hAnsi="Times New Roman"/>
      <w:sz w:val="24"/>
      <w:szCs w:val="20"/>
      <w:lang w:val="en-US" w:eastAsia="en-US"/>
    </w:rPr>
  </w:style>
  <w:style w:type="paragraph" w:customStyle="1" w:styleId="TableText">
    <w:name w:val="Table Text"/>
    <w:basedOn w:val="Normal"/>
    <w:rsid w:val="00F97344"/>
    <w:pPr>
      <w:spacing w:before="0" w:after="0" w:line="240" w:lineRule="auto"/>
      <w:jc w:val="both"/>
    </w:pPr>
    <w:rPr>
      <w:rFonts w:ascii="Times New Roman" w:hAnsi="Times New Roman"/>
      <w:sz w:val="24"/>
      <w:szCs w:val="20"/>
      <w:lang w:val="en-US" w:eastAsia="en-US"/>
    </w:rPr>
  </w:style>
  <w:style w:type="paragraph" w:customStyle="1" w:styleId="TableTitle">
    <w:name w:val="TableTitle"/>
    <w:basedOn w:val="Normal"/>
    <w:rsid w:val="00F97344"/>
    <w:pPr>
      <w:spacing w:before="0" w:after="240" w:line="240" w:lineRule="auto"/>
      <w:jc w:val="center"/>
    </w:pPr>
    <w:rPr>
      <w:rFonts w:ascii="Times New Roman" w:hAnsi="Times New Roman"/>
      <w:b/>
      <w:sz w:val="24"/>
      <w:szCs w:val="20"/>
    </w:rPr>
  </w:style>
  <w:style w:type="paragraph" w:customStyle="1" w:styleId="Head1">
    <w:name w:val="Head+1"/>
    <w:basedOn w:val="Normal"/>
    <w:next w:val="Normal"/>
    <w:rsid w:val="00F97344"/>
    <w:pPr>
      <w:keepNext/>
      <w:spacing w:before="0" w:after="0" w:line="240" w:lineRule="auto"/>
    </w:pPr>
    <w:rPr>
      <w:rFonts w:ascii="Times New Roman" w:hAnsi="Times New Roman"/>
      <w:sz w:val="24"/>
      <w:szCs w:val="20"/>
      <w:lang w:eastAsia="en-US"/>
    </w:rPr>
  </w:style>
  <w:style w:type="paragraph" w:customStyle="1" w:styleId="StyleHeading2Arial">
    <w:name w:val="Style Heading 2 + Arial"/>
    <w:basedOn w:val="Heading2"/>
    <w:rsid w:val="00F97344"/>
    <w:pPr>
      <w:keepLines w:val="0"/>
      <w:numPr>
        <w:ilvl w:val="0"/>
        <w:numId w:val="0"/>
      </w:numPr>
      <w:tabs>
        <w:tab w:val="num" w:pos="971"/>
      </w:tabs>
      <w:spacing w:before="240" w:after="60" w:line="240" w:lineRule="auto"/>
      <w:ind w:left="971" w:hanging="851"/>
      <w:jc w:val="both"/>
    </w:pPr>
    <w:rPr>
      <w:rFonts w:eastAsia="Times New Roman" w:cs="Times New Roman"/>
      <w:b/>
      <w:bCs/>
      <w:color w:val="auto"/>
      <w:sz w:val="24"/>
      <w:szCs w:val="20"/>
    </w:rPr>
  </w:style>
  <w:style w:type="character" w:customStyle="1" w:styleId="text10">
    <w:name w:val="text1"/>
    <w:rsid w:val="00F97344"/>
    <w:rPr>
      <w:rFonts w:ascii="Arial" w:hAnsi="Arial" w:cs="Arial"/>
      <w:color w:val="000000"/>
      <w:sz w:val="20"/>
      <w:szCs w:val="20"/>
    </w:rPr>
  </w:style>
  <w:style w:type="paragraph" w:customStyle="1" w:styleId="ENATable">
    <w:name w:val="ENA Table"/>
    <w:basedOn w:val="Normal"/>
    <w:rsid w:val="00F97344"/>
    <w:pPr>
      <w:spacing w:line="240" w:lineRule="auto"/>
      <w:jc w:val="center"/>
    </w:pPr>
    <w:rPr>
      <w:rFonts w:cs="Arial"/>
      <w:b/>
      <w:sz w:val="22"/>
      <w:szCs w:val="22"/>
    </w:rPr>
  </w:style>
  <w:style w:type="character" w:customStyle="1" w:styleId="textblue1">
    <w:name w:val="textblue1"/>
    <w:rsid w:val="00F97344"/>
    <w:rPr>
      <w:rFonts w:cs="Times New Roman"/>
      <w:color w:val="0860A8"/>
    </w:rPr>
  </w:style>
  <w:style w:type="character" w:customStyle="1" w:styleId="unicode">
    <w:name w:val="unicode"/>
    <w:rsid w:val="00F97344"/>
  </w:style>
  <w:style w:type="paragraph" w:customStyle="1" w:styleId="Indent1">
    <w:name w:val="Indent1"/>
    <w:basedOn w:val="Normal"/>
    <w:rsid w:val="00F97344"/>
    <w:pPr>
      <w:keepLines/>
      <w:spacing w:before="0" w:line="240" w:lineRule="auto"/>
      <w:ind w:left="1843" w:hanging="425"/>
      <w:jc w:val="both"/>
    </w:pPr>
    <w:rPr>
      <w:rFonts w:ascii="Times New Roman" w:hAnsi="Times New Roman"/>
      <w:sz w:val="24"/>
      <w:szCs w:val="20"/>
      <w:lang w:eastAsia="en-US"/>
    </w:rPr>
  </w:style>
  <w:style w:type="table" w:customStyle="1" w:styleId="TableGrid30">
    <w:name w:val="Table Grid3"/>
    <w:basedOn w:val="TableNormal"/>
    <w:next w:val="TableGrid"/>
    <w:rsid w:val="00F9734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rsid w:val="00F9734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rsid w:val="00F9734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7.png"/><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3.png"/><Relationship Id="rId12" Type="http://schemas.openxmlformats.org/officeDocument/2006/relationships/oleObject" Target="embeddings/oleObject2.bin"/><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wmf"/><Relationship Id="rId5" Type="http://schemas.openxmlformats.org/officeDocument/2006/relationships/image" Target="media/image1.jpg"/><Relationship Id="rId15" Type="http://schemas.openxmlformats.org/officeDocument/2006/relationships/image" Target="media/image9.png"/><Relationship Id="rId23" Type="http://schemas.openxmlformats.org/officeDocument/2006/relationships/customXml" Target="../customXml/item3.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png"/><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6C9120-1621-4679-8F5F-9FFCF00C42D7}"/>
</file>

<file path=customXml/itemProps2.xml><?xml version="1.0" encoding="utf-8"?>
<ds:datastoreItem xmlns:ds="http://schemas.openxmlformats.org/officeDocument/2006/customXml" ds:itemID="{F118D5AD-90ED-443E-B4B7-7B329CB6B3BC}"/>
</file>

<file path=customXml/itemProps3.xml><?xml version="1.0" encoding="utf-8"?>
<ds:datastoreItem xmlns:ds="http://schemas.openxmlformats.org/officeDocument/2006/customXml" ds:itemID="{01F8DCD3-1BE8-4960-BD39-78684294CF08}"/>
</file>

<file path=docProps/app.xml><?xml version="1.0" encoding="utf-8"?>
<Properties xmlns="http://schemas.openxmlformats.org/officeDocument/2006/extended-properties" xmlns:vt="http://schemas.openxmlformats.org/officeDocument/2006/docPropsVTypes">
  <Template>Normal</Template>
  <TotalTime>6</TotalTime>
  <Pages>24</Pages>
  <Words>7640</Words>
  <Characters>43554</Characters>
  <Application>Microsoft Office Word</Application>
  <DocSecurity>0</DocSecurity>
  <Lines>362</Lines>
  <Paragraphs>102</Paragraphs>
  <ScaleCrop>false</ScaleCrop>
  <Company/>
  <LinksUpToDate>false</LinksUpToDate>
  <CharactersWithSpaces>51092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Alastair Frew</dc:creator>
  <cp:keywords/>
  <dc:description/>
  <cp:lastModifiedBy>Alastair Frew</cp:lastModifiedBy>
  <cp:revision>1</cp:revision>
  <dcterms:created xsi:type="dcterms:W3CDTF">2021-09-10T09:31:00Z</dcterms:created>
  <dcterms:modified xsi:type="dcterms:W3CDTF">2021-09-10T09:38:00Z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