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A65DD" w14:textId="36A2B5F7" w:rsidR="0045445F" w:rsidRPr="00FA004D" w:rsidRDefault="0045445F" w:rsidP="0045445F">
      <w:pPr>
        <w:spacing w:after="120" w:line="230" w:lineRule="auto"/>
        <w:rPr>
          <w:rFonts w:ascii="Arial" w:hAnsi="Arial" w:cs="Arial"/>
          <w:sz w:val="20"/>
          <w:szCs w:val="20"/>
        </w:rPr>
      </w:pPr>
      <w:r w:rsidRPr="00FA004D">
        <w:rPr>
          <w:rFonts w:ascii="Arial" w:hAnsi="Arial" w:cs="Arial"/>
          <w:sz w:val="20"/>
          <w:szCs w:val="20"/>
        </w:rPr>
        <w:t xml:space="preserve">Comments on Andrew </w:t>
      </w:r>
      <w:r>
        <w:rPr>
          <w:rFonts w:ascii="Arial" w:hAnsi="Arial" w:cs="Arial"/>
          <w:sz w:val="20"/>
          <w:szCs w:val="20"/>
        </w:rPr>
        <w:t>R</w:t>
      </w:r>
      <w:r w:rsidRPr="00FA004D">
        <w:rPr>
          <w:rFonts w:ascii="Arial" w:hAnsi="Arial" w:cs="Arial"/>
          <w:sz w:val="20"/>
          <w:szCs w:val="20"/>
        </w:rPr>
        <w:t>oscoe’s data</w:t>
      </w:r>
      <w:r>
        <w:rPr>
          <w:rFonts w:ascii="Arial" w:hAnsi="Arial" w:cs="Arial"/>
          <w:sz w:val="20"/>
          <w:szCs w:val="20"/>
        </w:rPr>
        <w:t xml:space="preserve"> - Part 2</w:t>
      </w:r>
    </w:p>
    <w:p w14:paraId="7852BB07" w14:textId="77777777" w:rsidR="0045445F" w:rsidRDefault="0045445F" w:rsidP="0045445F">
      <w:pPr>
        <w:spacing w:after="120" w:line="23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Introduction</w:t>
      </w:r>
    </w:p>
    <w:p w14:paraId="363885E4" w14:textId="680DF868" w:rsidR="0055156C" w:rsidRDefault="0045445F" w:rsidP="0045445F">
      <w:pPr>
        <w:spacing w:after="120" w:line="23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data is a follow on from my initial comments.</w:t>
      </w:r>
    </w:p>
    <w:p w14:paraId="0B08DE9F" w14:textId="77777777" w:rsidR="0045445F" w:rsidRPr="00FA004D" w:rsidRDefault="0045445F" w:rsidP="0045445F">
      <w:pPr>
        <w:spacing w:after="120" w:line="230" w:lineRule="auto"/>
        <w:ind w:left="284" w:hanging="284"/>
        <w:rPr>
          <w:rFonts w:ascii="Arial" w:hAnsi="Arial" w:cs="Arial"/>
          <w:sz w:val="20"/>
          <w:szCs w:val="20"/>
        </w:rPr>
      </w:pPr>
    </w:p>
    <w:p w14:paraId="6E514211" w14:textId="2340DE2A" w:rsidR="0045445F" w:rsidRDefault="0045445F" w:rsidP="0045445F">
      <w:pPr>
        <w:spacing w:after="120" w:line="23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SGRE </w:t>
      </w:r>
      <w:r w:rsidRPr="00FA004D">
        <w:rPr>
          <w:rFonts w:ascii="Arial" w:hAnsi="Arial" w:cs="Arial"/>
          <w:b/>
          <w:bCs/>
          <w:sz w:val="20"/>
          <w:szCs w:val="20"/>
        </w:rPr>
        <w:t>Item 1.</w:t>
      </w:r>
      <w:r>
        <w:rPr>
          <w:rFonts w:ascii="Arial" w:hAnsi="Arial" w:cs="Arial"/>
          <w:b/>
          <w:bCs/>
          <w:sz w:val="20"/>
          <w:szCs w:val="20"/>
        </w:rPr>
        <w:t>5.</w:t>
      </w:r>
    </w:p>
    <w:p w14:paraId="37FDDC2D" w14:textId="447F1E4E" w:rsidR="00982DC2" w:rsidRDefault="00C20F55" w:rsidP="00C20F55">
      <w:pPr>
        <w:spacing w:after="120" w:line="23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Following a review of the SGRE comments for item 1.5 the following change </w:t>
      </w:r>
      <w:r w:rsidR="00982DC2">
        <w:rPr>
          <w:rFonts w:ascii="Arial" w:hAnsi="Arial" w:cs="Arial"/>
          <w:sz w:val="20"/>
          <w:szCs w:val="20"/>
        </w:rPr>
        <w:t>to the Definition</w:t>
      </w:r>
      <w:r w:rsidR="000F6752">
        <w:rPr>
          <w:rFonts w:ascii="Arial" w:hAnsi="Arial" w:cs="Arial"/>
          <w:sz w:val="20"/>
          <w:szCs w:val="20"/>
        </w:rPr>
        <w:t xml:space="preserve"> of </w:t>
      </w:r>
      <w:r w:rsidR="000F6752" w:rsidRPr="00D11527">
        <w:rPr>
          <w:rFonts w:ascii="Arial" w:hAnsi="Arial" w:cs="Arial"/>
          <w:b/>
          <w:bCs/>
          <w:sz w:val="20"/>
          <w:szCs w:val="20"/>
        </w:rPr>
        <w:t xml:space="preserve">Active </w:t>
      </w:r>
      <w:r w:rsidR="000F6752" w:rsidRPr="00D91812">
        <w:rPr>
          <w:rFonts w:cstheme="minorHAnsi"/>
          <w:b/>
          <w:bCs/>
          <w:color w:val="000000" w:themeColor="text1"/>
        </w:rPr>
        <w:t>Control Based Power</w:t>
      </w:r>
      <w:r w:rsidR="000F6752">
        <w:rPr>
          <w:rFonts w:cstheme="minorHAnsi"/>
          <w:b/>
          <w:bCs/>
          <w:color w:val="000000" w:themeColor="text1"/>
        </w:rPr>
        <w:t xml:space="preserve"> </w:t>
      </w:r>
      <w:r>
        <w:rPr>
          <w:rFonts w:ascii="Arial" w:hAnsi="Arial" w:cs="Arial"/>
          <w:sz w:val="20"/>
          <w:szCs w:val="20"/>
        </w:rPr>
        <w:t>is proposed</w:t>
      </w:r>
      <w:r w:rsidR="000F6752">
        <w:rPr>
          <w:rFonts w:ascii="Arial" w:hAnsi="Arial" w:cs="Arial"/>
          <w:sz w:val="20"/>
          <w:szCs w:val="20"/>
        </w:rPr>
        <w:t>, see below</w:t>
      </w:r>
      <w:r w:rsidR="00982DC2">
        <w:rPr>
          <w:rFonts w:ascii="Arial" w:hAnsi="Arial" w:cs="Arial"/>
          <w:sz w:val="20"/>
          <w:szCs w:val="20"/>
        </w:rPr>
        <w:t>.</w:t>
      </w:r>
    </w:p>
    <w:p w14:paraId="596770A4" w14:textId="2AA76550" w:rsidR="00C20F55" w:rsidRDefault="00982DC2" w:rsidP="00C20F55">
      <w:pPr>
        <w:spacing w:after="120" w:line="23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</w:t>
      </w:r>
      <w:r w:rsidR="00C20F55">
        <w:rPr>
          <w:rFonts w:ascii="Arial" w:hAnsi="Arial" w:cs="Arial"/>
          <w:sz w:val="20"/>
          <w:szCs w:val="20"/>
        </w:rPr>
        <w:t xml:space="preserve"> includes allowing for a GBGF- I plant to produce AC power components within the</w:t>
      </w:r>
      <w:r>
        <w:rPr>
          <w:rFonts w:ascii="Arial" w:hAnsi="Arial" w:cs="Arial"/>
          <w:sz w:val="20"/>
          <w:szCs w:val="20"/>
        </w:rPr>
        <w:t xml:space="preserve"> </w:t>
      </w:r>
      <w:r w:rsidRPr="00B218A3">
        <w:rPr>
          <w:rFonts w:ascii="Arial" w:hAnsi="Arial" w:cs="Arial"/>
          <w:sz w:val="20"/>
          <w:szCs w:val="20"/>
        </w:rPr>
        <w:t>Engineering Recommendation P28</w:t>
      </w:r>
      <w:r>
        <w:rPr>
          <w:rFonts w:ascii="Arial" w:hAnsi="Arial" w:cs="Arial"/>
          <w:sz w:val="20"/>
          <w:szCs w:val="20"/>
        </w:rPr>
        <w:t xml:space="preserve"> limits </w:t>
      </w:r>
      <w:r w:rsidR="00C20F55">
        <w:rPr>
          <w:rFonts w:ascii="Arial" w:hAnsi="Arial" w:cs="Arial"/>
          <w:sz w:val="20"/>
          <w:szCs w:val="20"/>
        </w:rPr>
        <w:t>for the correct operation of the GBGF- I plant.</w:t>
      </w:r>
    </w:p>
    <w:p w14:paraId="5E843C5A" w14:textId="609F7B72" w:rsidR="00C20F55" w:rsidRDefault="00C20F55" w:rsidP="00C20F55">
      <w:pPr>
        <w:spacing w:after="120" w:line="23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are many loads on the AC grid that import / export active power at high levels on a frequen</w:t>
      </w:r>
      <w:r w:rsidR="00982DC2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basis that are acceptable to the AC Grid </w:t>
      </w:r>
      <w:r w:rsidR="00314B5F">
        <w:rPr>
          <w:rFonts w:ascii="Arial" w:hAnsi="Arial" w:cs="Arial"/>
          <w:sz w:val="20"/>
          <w:szCs w:val="20"/>
        </w:rPr>
        <w:t xml:space="preserve">because they comply with the </w:t>
      </w:r>
      <w:r w:rsidR="00B218A3" w:rsidRPr="00B218A3">
        <w:rPr>
          <w:rFonts w:ascii="Arial" w:hAnsi="Arial" w:cs="Arial"/>
          <w:sz w:val="20"/>
          <w:szCs w:val="20"/>
        </w:rPr>
        <w:t>Engineering Recommendation P28</w:t>
      </w:r>
      <w:r w:rsidR="00982DC2">
        <w:rPr>
          <w:rFonts w:ascii="Arial" w:hAnsi="Arial" w:cs="Arial"/>
          <w:sz w:val="20"/>
          <w:szCs w:val="20"/>
        </w:rPr>
        <w:t xml:space="preserve"> limits</w:t>
      </w:r>
      <w:r w:rsidR="00314B5F">
        <w:rPr>
          <w:rFonts w:ascii="Arial" w:hAnsi="Arial" w:cs="Arial"/>
          <w:sz w:val="20"/>
          <w:szCs w:val="20"/>
        </w:rPr>
        <w:t>.</w:t>
      </w:r>
    </w:p>
    <w:p w14:paraId="2311B9D5" w14:textId="31881D26" w:rsidR="00314B5F" w:rsidRDefault="00314B5F" w:rsidP="00B218A3">
      <w:pPr>
        <w:spacing w:after="120" w:line="23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an example this includes Cyclo-converter plant that produces the sub-harmonic active power changes in the 0.01 Hz to 50 Hz range that comply with the</w:t>
      </w:r>
      <w:r w:rsidR="00B218A3">
        <w:rPr>
          <w:rFonts w:ascii="Arial" w:hAnsi="Arial" w:cs="Arial"/>
          <w:sz w:val="20"/>
          <w:szCs w:val="20"/>
        </w:rPr>
        <w:t xml:space="preserve"> </w:t>
      </w:r>
      <w:r w:rsidR="00B218A3" w:rsidRPr="00B218A3">
        <w:rPr>
          <w:rFonts w:ascii="Arial" w:hAnsi="Arial" w:cs="Arial"/>
          <w:sz w:val="20"/>
          <w:szCs w:val="20"/>
        </w:rPr>
        <w:t>Engineering Recommendation P28</w:t>
      </w:r>
      <w:r w:rsidR="00B218A3">
        <w:rPr>
          <w:rFonts w:ascii="Arial" w:hAnsi="Arial" w:cs="Arial"/>
          <w:sz w:val="20"/>
          <w:szCs w:val="20"/>
        </w:rPr>
        <w:t xml:space="preserve"> </w:t>
      </w:r>
      <w:r w:rsidR="00B218A3" w:rsidRPr="00B218A3">
        <w:rPr>
          <w:rFonts w:ascii="Arial" w:hAnsi="Arial" w:cs="Arial"/>
          <w:sz w:val="20"/>
          <w:szCs w:val="20"/>
        </w:rPr>
        <w:t>Issue 2 2018</w:t>
      </w:r>
      <w:r>
        <w:rPr>
          <w:rFonts w:ascii="Arial" w:hAnsi="Arial" w:cs="Arial"/>
          <w:sz w:val="20"/>
          <w:szCs w:val="20"/>
        </w:rPr>
        <w:t xml:space="preserve"> flicker emission limits </w:t>
      </w:r>
      <w:r w:rsidRPr="00314B5F">
        <w:rPr>
          <w:rFonts w:ascii="Arial" w:hAnsi="Arial" w:cs="Arial"/>
          <w:sz w:val="20"/>
          <w:szCs w:val="20"/>
        </w:rPr>
        <w:t>Figure B.1.1</w:t>
      </w:r>
      <w:r>
        <w:rPr>
          <w:rFonts w:ascii="Arial" w:hAnsi="Arial" w:cs="Arial"/>
          <w:sz w:val="20"/>
          <w:szCs w:val="20"/>
        </w:rPr>
        <w:t>.</w:t>
      </w:r>
    </w:p>
    <w:p w14:paraId="4DD30E33" w14:textId="7480F010" w:rsidR="00B218A3" w:rsidRDefault="00B218A3" w:rsidP="00B218A3">
      <w:pPr>
        <w:spacing w:after="120" w:line="23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are </w:t>
      </w:r>
      <w:r w:rsidR="000F6752">
        <w:rPr>
          <w:rFonts w:ascii="Arial" w:hAnsi="Arial" w:cs="Arial"/>
          <w:sz w:val="20"/>
          <w:szCs w:val="20"/>
        </w:rPr>
        <w:t xml:space="preserve">also </w:t>
      </w:r>
      <w:r>
        <w:rPr>
          <w:rFonts w:ascii="Arial" w:hAnsi="Arial" w:cs="Arial"/>
          <w:sz w:val="20"/>
          <w:szCs w:val="20"/>
        </w:rPr>
        <w:t xml:space="preserve">no limits on what control features that a GBF- I plant can use and define as </w:t>
      </w:r>
      <w:r w:rsidRPr="00523BCC">
        <w:rPr>
          <w:rFonts w:cstheme="minorHAnsi"/>
          <w:color w:val="000000" w:themeColor="text1"/>
        </w:rPr>
        <w:t>ECC.6.3.19.3</w:t>
      </w:r>
      <w:r w:rsidR="00982DC2">
        <w:rPr>
          <w:rFonts w:cstheme="minorHAnsi"/>
          <w:color w:val="000000" w:themeColor="text1"/>
        </w:rPr>
        <w:t xml:space="preserve"> (</w:t>
      </w:r>
      <w:r>
        <w:rPr>
          <w:rFonts w:cstheme="minorHAnsi"/>
          <w:color w:val="000000" w:themeColor="text1"/>
        </w:rPr>
        <w:t xml:space="preserve">vii) </w:t>
      </w:r>
      <w:r w:rsidR="00982DC2">
        <w:rPr>
          <w:rFonts w:cstheme="minorHAnsi"/>
          <w:color w:val="000000" w:themeColor="text1"/>
        </w:rPr>
        <w:t xml:space="preserve">that </w:t>
      </w:r>
      <w:r>
        <w:rPr>
          <w:rFonts w:ascii="Arial" w:hAnsi="Arial" w:cs="Arial"/>
          <w:sz w:val="20"/>
          <w:szCs w:val="20"/>
        </w:rPr>
        <w:t>states:</w:t>
      </w:r>
    </w:p>
    <w:p w14:paraId="6FF8803F" w14:textId="7C16D24E" w:rsidR="00B218A3" w:rsidRDefault="00B218A3" w:rsidP="00B218A3">
      <w:pPr>
        <w:spacing w:after="120" w:line="230" w:lineRule="auto"/>
        <w:rPr>
          <w:rFonts w:cstheme="minorHAnsi"/>
          <w:color w:val="0070C0"/>
        </w:rPr>
      </w:pPr>
      <w:r>
        <w:rPr>
          <w:rFonts w:cstheme="minorHAnsi"/>
          <w:color w:val="0070C0"/>
        </w:rPr>
        <w:t>“</w:t>
      </w:r>
      <w:r w:rsidRPr="00B218A3">
        <w:rPr>
          <w:rFonts w:cstheme="minorHAnsi"/>
          <w:color w:val="0070C0"/>
        </w:rPr>
        <w:t xml:space="preserve">each </w:t>
      </w:r>
      <w:r w:rsidRPr="00B218A3">
        <w:rPr>
          <w:rFonts w:cstheme="minorHAnsi"/>
          <w:b/>
          <w:color w:val="0070C0"/>
        </w:rPr>
        <w:t>User</w:t>
      </w:r>
      <w:r w:rsidRPr="00B218A3">
        <w:rPr>
          <w:rFonts w:cstheme="minorHAnsi"/>
          <w:color w:val="0070C0"/>
        </w:rPr>
        <w:t xml:space="preserve"> or </w:t>
      </w:r>
      <w:r w:rsidRPr="00B218A3">
        <w:rPr>
          <w:rFonts w:cstheme="minorHAnsi"/>
          <w:b/>
          <w:color w:val="0070C0"/>
        </w:rPr>
        <w:t>Non-CUSC Party</w:t>
      </w:r>
      <w:r w:rsidRPr="00B218A3">
        <w:rPr>
          <w:rFonts w:cstheme="minorHAnsi"/>
          <w:color w:val="0070C0"/>
        </w:rPr>
        <w:t xml:space="preserve"> can use their own design, that may be very different to the Figures ECC.6.3.19.3.2 (a) or ECC.6.3.19.3.2 (b), but should contain all relevant functions.</w:t>
      </w:r>
      <w:r>
        <w:rPr>
          <w:rFonts w:cstheme="minorHAnsi"/>
          <w:color w:val="0070C0"/>
        </w:rPr>
        <w:t>”</w:t>
      </w:r>
    </w:p>
    <w:p w14:paraId="7E080C27" w14:textId="371A085E" w:rsidR="002905AD" w:rsidRDefault="002905AD" w:rsidP="002905AD">
      <w:pPr>
        <w:spacing w:after="120" w:line="230" w:lineRule="auto"/>
        <w:rPr>
          <w:rFonts w:ascii="Arial" w:hAnsi="Arial" w:cs="Arial"/>
          <w:sz w:val="20"/>
          <w:szCs w:val="20"/>
        </w:rPr>
      </w:pPr>
      <w:r w:rsidRPr="002905AD">
        <w:rPr>
          <w:rFonts w:ascii="Arial" w:hAnsi="Arial" w:cs="Arial"/>
          <w:sz w:val="20"/>
          <w:szCs w:val="20"/>
        </w:rPr>
        <w:t>The bandwidth requirement</w:t>
      </w:r>
      <w:r w:rsidR="00982DC2">
        <w:rPr>
          <w:rFonts w:ascii="Arial" w:hAnsi="Arial" w:cs="Arial"/>
          <w:sz w:val="20"/>
          <w:szCs w:val="20"/>
        </w:rPr>
        <w:t>s</w:t>
      </w:r>
      <w:r w:rsidRPr="002905AD">
        <w:rPr>
          <w:rFonts w:ascii="Arial" w:hAnsi="Arial" w:cs="Arial"/>
          <w:sz w:val="20"/>
          <w:szCs w:val="20"/>
        </w:rPr>
        <w:t xml:space="preserve"> have been considered </w:t>
      </w:r>
      <w:r>
        <w:rPr>
          <w:rFonts w:ascii="Arial" w:hAnsi="Arial" w:cs="Arial"/>
          <w:sz w:val="20"/>
          <w:szCs w:val="20"/>
        </w:rPr>
        <w:t xml:space="preserve">in </w:t>
      </w:r>
      <w:r w:rsidR="000F6752">
        <w:rPr>
          <w:rFonts w:ascii="Arial" w:hAnsi="Arial" w:cs="Arial"/>
          <w:sz w:val="20"/>
          <w:szCs w:val="20"/>
        </w:rPr>
        <w:t xml:space="preserve">four </w:t>
      </w:r>
      <w:r>
        <w:rPr>
          <w:rFonts w:ascii="Arial" w:hAnsi="Arial" w:cs="Arial"/>
          <w:sz w:val="20"/>
          <w:szCs w:val="20"/>
        </w:rPr>
        <w:t>ways:</w:t>
      </w:r>
    </w:p>
    <w:p w14:paraId="594D61FF" w14:textId="77777777" w:rsidR="002905AD" w:rsidRDefault="002905AD" w:rsidP="00982DC2">
      <w:pPr>
        <w:pStyle w:val="ListParagraph"/>
        <w:numPr>
          <w:ilvl w:val="0"/>
          <w:numId w:val="1"/>
        </w:numPr>
        <w:spacing w:after="120" w:line="23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2905AD">
        <w:rPr>
          <w:rFonts w:ascii="Arial" w:hAnsi="Arial" w:cs="Arial"/>
          <w:sz w:val="20"/>
          <w:szCs w:val="20"/>
        </w:rPr>
        <w:t xml:space="preserve">The </w:t>
      </w:r>
      <w:r w:rsidRPr="002905AD">
        <w:rPr>
          <w:rFonts w:ascii="Arial" w:hAnsi="Arial" w:cs="Arial"/>
          <w:sz w:val="20"/>
          <w:szCs w:val="20"/>
          <w:lang w:val="en-US"/>
        </w:rPr>
        <w:t xml:space="preserve">Figure 8.8.1 in the associated Enstore document </w:t>
      </w:r>
      <w:r w:rsidRPr="002905AD">
        <w:rPr>
          <w:rFonts w:ascii="Arial" w:hAnsi="Arial" w:cs="Arial"/>
          <w:sz w:val="20"/>
          <w:szCs w:val="20"/>
        </w:rPr>
        <w:t>Enstore's updated guide for “</w:t>
      </w:r>
      <w:r w:rsidRPr="002905AD">
        <w:rPr>
          <w:rFonts w:ascii="Arial" w:hAnsi="Arial" w:cs="Arial"/>
          <w:b/>
          <w:bCs/>
          <w:sz w:val="20"/>
          <w:szCs w:val="20"/>
        </w:rPr>
        <w:t>GB Grid Forming Converters – V-004</w:t>
      </w:r>
      <w:r w:rsidRPr="002905AD">
        <w:rPr>
          <w:rFonts w:ascii="Arial" w:hAnsi="Arial" w:cs="Arial"/>
          <w:sz w:val="20"/>
          <w:szCs w:val="20"/>
        </w:rPr>
        <w:t>” shows a predicted response of a 5 Hz system.</w:t>
      </w:r>
    </w:p>
    <w:p w14:paraId="2E5427D0" w14:textId="0DEBBE63" w:rsidR="002905AD" w:rsidRDefault="002905AD" w:rsidP="00982DC2">
      <w:pPr>
        <w:pStyle w:val="ListParagraph"/>
        <w:numPr>
          <w:ilvl w:val="0"/>
          <w:numId w:val="1"/>
        </w:numPr>
        <w:spacing w:after="120" w:line="23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2905AD">
        <w:rPr>
          <w:rFonts w:ascii="Arial" w:hAnsi="Arial" w:cs="Arial"/>
          <w:sz w:val="20"/>
          <w:szCs w:val="20"/>
        </w:rPr>
        <w:t>The bandwidth requirements were also the reason for the upper and lower NFP gain plot frequency limits</w:t>
      </w:r>
      <w:r w:rsidR="00982DC2">
        <w:rPr>
          <w:rFonts w:ascii="Arial" w:hAnsi="Arial" w:cs="Arial"/>
          <w:sz w:val="20"/>
          <w:szCs w:val="20"/>
        </w:rPr>
        <w:t>,</w:t>
      </w:r>
      <w:r w:rsidRPr="002905AD">
        <w:rPr>
          <w:rFonts w:ascii="Arial" w:hAnsi="Arial" w:cs="Arial"/>
          <w:sz w:val="20"/>
          <w:szCs w:val="20"/>
        </w:rPr>
        <w:t xml:space="preserve"> also </w:t>
      </w:r>
      <w:r w:rsidR="00982DC2">
        <w:rPr>
          <w:rFonts w:ascii="Arial" w:hAnsi="Arial" w:cs="Arial"/>
          <w:sz w:val="20"/>
          <w:szCs w:val="20"/>
        </w:rPr>
        <w:t>included i</w:t>
      </w:r>
      <w:r w:rsidRPr="002905AD">
        <w:rPr>
          <w:rFonts w:ascii="Arial" w:hAnsi="Arial" w:cs="Arial"/>
          <w:sz w:val="20"/>
          <w:szCs w:val="20"/>
        </w:rPr>
        <w:t>n the same Enstore document.</w:t>
      </w:r>
    </w:p>
    <w:p w14:paraId="3160BD1D" w14:textId="24DA7476" w:rsidR="00982DC2" w:rsidRDefault="002905AD" w:rsidP="00982DC2">
      <w:pPr>
        <w:pStyle w:val="ListParagraph"/>
        <w:numPr>
          <w:ilvl w:val="0"/>
          <w:numId w:val="1"/>
        </w:numPr>
        <w:spacing w:after="120" w:line="23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use of </w:t>
      </w:r>
      <w:r w:rsidR="00377A51" w:rsidRPr="007C695A">
        <w:rPr>
          <w:rFonts w:ascii="Arial" w:hAnsi="Arial" w:cs="Arial"/>
          <w:sz w:val="20"/>
          <w:szCs w:val="20"/>
        </w:rPr>
        <w:t>which</w:t>
      </w:r>
      <w:r w:rsidR="00377A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was introduced to have </w:t>
      </w:r>
      <w:r w:rsidR="000F6752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viable </w:t>
      </w:r>
      <w:r w:rsidR="000F6752">
        <w:rPr>
          <w:rFonts w:ascii="Arial" w:hAnsi="Arial" w:cs="Arial"/>
          <w:sz w:val="20"/>
          <w:szCs w:val="20"/>
        </w:rPr>
        <w:t xml:space="preserve">frequency </w:t>
      </w:r>
      <w:r>
        <w:rPr>
          <w:rFonts w:ascii="Arial" w:hAnsi="Arial" w:cs="Arial"/>
          <w:sz w:val="20"/>
          <w:szCs w:val="20"/>
        </w:rPr>
        <w:t>res</w:t>
      </w:r>
      <w:r w:rsidR="00982DC2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onse fro</w:t>
      </w:r>
      <w:r w:rsidR="00982DC2">
        <w:rPr>
          <w:rFonts w:ascii="Arial" w:hAnsi="Arial" w:cs="Arial"/>
          <w:sz w:val="20"/>
          <w:szCs w:val="20"/>
        </w:rPr>
        <w:t>m</w:t>
      </w:r>
      <w:r w:rsidR="000F67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fully rated energy systems</w:t>
      </w:r>
      <w:r w:rsidR="000F6752">
        <w:rPr>
          <w:rFonts w:ascii="Arial" w:hAnsi="Arial" w:cs="Arial"/>
          <w:sz w:val="20"/>
          <w:szCs w:val="20"/>
        </w:rPr>
        <w:t>,</w:t>
      </w:r>
      <w:r w:rsidR="00982DC2" w:rsidRPr="002905AD">
        <w:rPr>
          <w:rFonts w:ascii="Arial" w:hAnsi="Arial" w:cs="Arial"/>
          <w:sz w:val="20"/>
          <w:szCs w:val="20"/>
        </w:rPr>
        <w:t xml:space="preserve"> also shown in the same Enstore document.</w:t>
      </w:r>
    </w:p>
    <w:p w14:paraId="6826C710" w14:textId="79239AA5" w:rsidR="000F6752" w:rsidRPr="000F6752" w:rsidRDefault="000F6752" w:rsidP="00982DC2">
      <w:pPr>
        <w:pStyle w:val="ListParagraph"/>
        <w:numPr>
          <w:ilvl w:val="0"/>
          <w:numId w:val="1"/>
        </w:numPr>
        <w:spacing w:after="120" w:line="23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0F6752">
        <w:rPr>
          <w:rFonts w:ascii="Arial" w:hAnsi="Arial" w:cs="Arial"/>
          <w:sz w:val="20"/>
          <w:szCs w:val="20"/>
        </w:rPr>
        <w:t xml:space="preserve">The use of </w:t>
      </w:r>
      <w:r w:rsidRPr="000F6752">
        <w:rPr>
          <w:rFonts w:cstheme="minorHAnsi"/>
          <w:b/>
          <w:bCs/>
          <w:color w:val="000000" w:themeColor="text1"/>
        </w:rPr>
        <w:t>Control Based Real Droop Power</w:t>
      </w:r>
      <w:r w:rsidRPr="000F6752">
        <w:rPr>
          <w:rFonts w:ascii="Arial" w:hAnsi="Arial" w:cs="Arial"/>
          <w:sz w:val="20"/>
          <w:szCs w:val="20"/>
        </w:rPr>
        <w:t xml:space="preserve"> that is now called </w:t>
      </w:r>
      <w:r w:rsidRPr="000F6752">
        <w:rPr>
          <w:rFonts w:ascii="Arial" w:hAnsi="Arial" w:cs="Arial"/>
          <w:b/>
          <w:bCs/>
          <w:sz w:val="20"/>
          <w:szCs w:val="20"/>
        </w:rPr>
        <w:t>Active Frequency Response Power</w:t>
      </w:r>
      <w:r w:rsidRPr="000F6752">
        <w:rPr>
          <w:rFonts w:ascii="Arial" w:hAnsi="Arial" w:cs="Arial"/>
          <w:sz w:val="20"/>
          <w:szCs w:val="20"/>
        </w:rPr>
        <w:t>.</w:t>
      </w:r>
    </w:p>
    <w:p w14:paraId="128EEDE1" w14:textId="78CA07CB" w:rsidR="002905AD" w:rsidRPr="002905AD" w:rsidRDefault="00982DC2" w:rsidP="00982DC2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These details are </w:t>
      </w:r>
      <w:r w:rsidR="000F6752">
        <w:rPr>
          <w:rFonts w:ascii="Arial" w:hAnsi="Arial" w:cs="Arial"/>
          <w:sz w:val="20"/>
          <w:szCs w:val="20"/>
        </w:rPr>
        <w:t xml:space="preserve">too specific to be </w:t>
      </w:r>
      <w:r>
        <w:rPr>
          <w:rFonts w:ascii="Arial" w:hAnsi="Arial" w:cs="Arial"/>
          <w:sz w:val="20"/>
          <w:szCs w:val="20"/>
        </w:rPr>
        <w:t xml:space="preserve">included in the Grid Code. The expert group for the </w:t>
      </w:r>
      <w:r w:rsidRPr="007E3F30">
        <w:rPr>
          <w:rFonts w:ascii="Arial" w:hAnsi="Arial" w:cs="Arial"/>
          <w:b/>
          <w:bCs/>
          <w:sz w:val="20"/>
          <w:szCs w:val="20"/>
        </w:rPr>
        <w:t>Best Practice Guide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16FF0">
        <w:rPr>
          <w:rFonts w:ascii="Arial" w:hAnsi="Arial" w:cs="Arial"/>
          <w:sz w:val="20"/>
          <w:szCs w:val="20"/>
        </w:rPr>
        <w:t>should be starting very soon and th</w:t>
      </w:r>
      <w:r>
        <w:rPr>
          <w:rFonts w:ascii="Arial" w:hAnsi="Arial" w:cs="Arial"/>
          <w:sz w:val="20"/>
          <w:szCs w:val="20"/>
        </w:rPr>
        <w:t>ese are key</w:t>
      </w:r>
      <w:r w:rsidRPr="00F16FF0">
        <w:rPr>
          <w:rFonts w:ascii="Arial" w:hAnsi="Arial" w:cs="Arial"/>
          <w:sz w:val="20"/>
          <w:szCs w:val="20"/>
        </w:rPr>
        <w:t xml:space="preserve"> topics to be included in the guide</w:t>
      </w:r>
      <w:r>
        <w:rPr>
          <w:rFonts w:ascii="Arial" w:hAnsi="Arial" w:cs="Arial"/>
          <w:sz w:val="20"/>
          <w:szCs w:val="20"/>
        </w:rPr>
        <w:t>.</w:t>
      </w:r>
    </w:p>
    <w:p w14:paraId="7974A5C8" w14:textId="3ECCFF35" w:rsidR="0045445F" w:rsidRDefault="0045445F" w:rsidP="0045445F">
      <w:pPr>
        <w:spacing w:after="120" w:line="23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7036"/>
      </w:tblGrid>
      <w:tr w:rsidR="005D0F0D" w:rsidRPr="00CF439F" w14:paraId="203157CB" w14:textId="77777777" w:rsidTr="00AA1EE3">
        <w:tc>
          <w:tcPr>
            <w:tcW w:w="1696" w:type="dxa"/>
          </w:tcPr>
          <w:p w14:paraId="7F3682A2" w14:textId="496C39AA" w:rsidR="005D0F0D" w:rsidRPr="005D0F0D" w:rsidRDefault="005D0F0D" w:rsidP="005D0F0D">
            <w:pPr>
              <w:spacing w:after="120" w:line="230" w:lineRule="auto"/>
              <w:rPr>
                <w:rFonts w:cstheme="minorHAnsi"/>
                <w:b/>
                <w:bCs/>
                <w:color w:val="000000" w:themeColor="text1"/>
              </w:rPr>
            </w:pPr>
            <w:r w:rsidRPr="00D115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Active </w:t>
            </w:r>
            <w:r w:rsidRPr="00D91812">
              <w:rPr>
                <w:rFonts w:cstheme="minorHAnsi"/>
                <w:b/>
                <w:bCs/>
                <w:color w:val="000000" w:themeColor="text1"/>
              </w:rPr>
              <w:t>Control Based Power</w:t>
            </w:r>
          </w:p>
        </w:tc>
        <w:tc>
          <w:tcPr>
            <w:tcW w:w="7036" w:type="dxa"/>
          </w:tcPr>
          <w:p w14:paraId="5849407B" w14:textId="77777777" w:rsidR="005D0F0D" w:rsidRPr="005D0F0D" w:rsidRDefault="005D0F0D" w:rsidP="005D0F0D">
            <w:pPr>
              <w:pStyle w:val="TableArial11"/>
              <w:rPr>
                <w:rFonts w:cs="Arial"/>
              </w:rPr>
            </w:pPr>
            <w:r w:rsidRPr="005D0F0D">
              <w:rPr>
                <w:rFonts w:cs="Arial"/>
                <w:bCs/>
              </w:rPr>
              <w:t>Is the</w:t>
            </w:r>
            <w:r w:rsidRPr="005D0F0D">
              <w:rPr>
                <w:rFonts w:cs="Arial"/>
                <w:b/>
                <w:bCs/>
              </w:rPr>
              <w:t xml:space="preserve"> Active Power </w:t>
            </w:r>
            <w:r w:rsidRPr="005D0F0D">
              <w:rPr>
                <w:rFonts w:cs="Arial"/>
              </w:rPr>
              <w:t xml:space="preserve">output supplied by a </w:t>
            </w:r>
            <w:r w:rsidRPr="005D0F0D">
              <w:rPr>
                <w:rFonts w:cs="Arial"/>
                <w:b/>
                <w:bCs/>
              </w:rPr>
              <w:t>Grid Forming Plant</w:t>
            </w:r>
            <w:r w:rsidRPr="005D0F0D">
              <w:rPr>
                <w:rFonts w:cs="Arial"/>
              </w:rPr>
              <w:t xml:space="preserve"> through controlled means (be it manual or automatic) in the positive phase sequence Root Mean Square</w:t>
            </w:r>
            <w:r w:rsidRPr="005D0F0D">
              <w:rPr>
                <w:rFonts w:cs="Arial"/>
                <w:b/>
                <w:bCs/>
              </w:rPr>
              <w:t xml:space="preserve"> Active Power</w:t>
            </w:r>
            <w:r w:rsidRPr="005D0F0D">
              <w:rPr>
                <w:rFonts w:cs="Arial"/>
              </w:rPr>
              <w:t xml:space="preserve"> or </w:t>
            </w:r>
            <w:r w:rsidRPr="005D0F0D">
              <w:rPr>
                <w:rFonts w:cs="Arial"/>
                <w:b/>
                <w:bCs/>
              </w:rPr>
              <w:t>Reactive Power</w:t>
            </w:r>
            <w:r w:rsidRPr="005D0F0D">
              <w:rPr>
                <w:rFonts w:cs="Arial"/>
              </w:rPr>
              <w:t xml:space="preserve"> produced at fundamental </w:t>
            </w:r>
            <w:r w:rsidRPr="005D0F0D">
              <w:rPr>
                <w:rFonts w:cs="Arial"/>
                <w:b/>
              </w:rPr>
              <w:t>System Frequency</w:t>
            </w:r>
            <w:r w:rsidRPr="005D0F0D">
              <w:rPr>
                <w:rFonts w:cs="Arial"/>
              </w:rPr>
              <w:t xml:space="preserve"> by the control system of a </w:t>
            </w:r>
            <w:r w:rsidRPr="005D0F0D">
              <w:rPr>
                <w:rFonts w:cs="Arial"/>
                <w:b/>
                <w:bCs/>
              </w:rPr>
              <w:t>Grid Forming Unit</w:t>
            </w:r>
          </w:p>
          <w:p w14:paraId="0D3B85AE" w14:textId="77777777" w:rsidR="005D0F0D" w:rsidRPr="005D0F0D" w:rsidRDefault="005D0F0D" w:rsidP="005D0F0D">
            <w:pPr>
              <w:pStyle w:val="TableArial11"/>
              <w:spacing w:before="0" w:line="228" w:lineRule="auto"/>
              <w:rPr>
                <w:rFonts w:cs="Arial"/>
                <w:bCs/>
              </w:rPr>
            </w:pPr>
            <w:r w:rsidRPr="005D0F0D">
              <w:rPr>
                <w:rFonts w:cs="Arial"/>
                <w:bCs/>
              </w:rPr>
              <w:t xml:space="preserve">For </w:t>
            </w:r>
            <w:r w:rsidRPr="005D0F0D">
              <w:rPr>
                <w:rFonts w:cs="Arial"/>
                <w:b/>
              </w:rPr>
              <w:t>GBGF-I</w:t>
            </w:r>
            <w:r w:rsidRPr="005D0F0D">
              <w:rPr>
                <w:rFonts w:cs="Arial"/>
                <w:bCs/>
              </w:rPr>
              <w:t xml:space="preserve"> </w:t>
            </w:r>
            <w:r w:rsidRPr="005D0F0D">
              <w:rPr>
                <w:rFonts w:cs="Arial"/>
                <w:b/>
                <w:bCs/>
              </w:rPr>
              <w:t>Plant</w:t>
            </w:r>
            <w:r w:rsidRPr="005D0F0D">
              <w:rPr>
                <w:rFonts w:cs="Arial"/>
                <w:bCs/>
              </w:rPr>
              <w:t xml:space="preserve"> this is equivalent to that of a </w:t>
            </w:r>
            <w:r w:rsidRPr="005D0F0D">
              <w:rPr>
                <w:rFonts w:cs="Arial"/>
                <w:b/>
                <w:bCs/>
              </w:rPr>
              <w:t>Synchronous Generating Unit</w:t>
            </w:r>
            <w:r w:rsidRPr="005D0F0D">
              <w:rPr>
                <w:rFonts w:cs="Arial"/>
                <w:bCs/>
              </w:rPr>
              <w:t xml:space="preserve"> with a traditional govern</w:t>
            </w:r>
            <w:bookmarkStart w:id="0" w:name="_GoBack"/>
            <w:bookmarkEnd w:id="0"/>
            <w:r w:rsidRPr="005D0F0D">
              <w:rPr>
                <w:rFonts w:cs="Arial"/>
                <w:bCs/>
              </w:rPr>
              <w:t>or coupled to its prime mover.</w:t>
            </w:r>
          </w:p>
          <w:p w14:paraId="3F841344" w14:textId="77777777" w:rsidR="005D0F0D" w:rsidRPr="005D0F0D" w:rsidRDefault="005D0F0D" w:rsidP="005D0F0D">
            <w:pPr>
              <w:pStyle w:val="TableArial11"/>
              <w:spacing w:before="0" w:line="228" w:lineRule="auto"/>
              <w:rPr>
                <w:rFonts w:cs="Arial"/>
              </w:rPr>
            </w:pPr>
            <w:r w:rsidRPr="005D0F0D">
              <w:rPr>
                <w:rFonts w:cs="Arial"/>
                <w:b/>
                <w:bCs/>
              </w:rPr>
              <w:t xml:space="preserve">Active Control Based Power </w:t>
            </w:r>
            <w:r w:rsidRPr="005D0F0D">
              <w:rPr>
                <w:rFonts w:cs="Arial"/>
              </w:rPr>
              <w:t xml:space="preserve">includes </w:t>
            </w:r>
            <w:r w:rsidRPr="005D0F0D">
              <w:rPr>
                <w:rFonts w:cs="Arial"/>
                <w:b/>
                <w:bCs/>
              </w:rPr>
              <w:t xml:space="preserve">Active Power </w:t>
            </w:r>
            <w:r w:rsidRPr="005D0F0D">
              <w:rPr>
                <w:rFonts w:cs="Arial"/>
                <w:bCs/>
              </w:rPr>
              <w:t>changes</w:t>
            </w:r>
            <w:r w:rsidRPr="005D0F0D">
              <w:rPr>
                <w:rFonts w:cs="Arial"/>
                <w:b/>
                <w:bCs/>
              </w:rPr>
              <w:t xml:space="preserve"> </w:t>
            </w:r>
            <w:r w:rsidRPr="005D0F0D">
              <w:rPr>
                <w:rFonts w:cs="Arial"/>
              </w:rPr>
              <w:t xml:space="preserve">that results from a change to the </w:t>
            </w:r>
            <w:r w:rsidRPr="005D0F0D">
              <w:rPr>
                <w:rFonts w:cs="Arial"/>
                <w:b/>
              </w:rPr>
              <w:t>Grid Forming Plant Owners</w:t>
            </w:r>
            <w:r w:rsidRPr="005D0F0D">
              <w:rPr>
                <w:rFonts w:cs="Arial"/>
              </w:rPr>
              <w:t xml:space="preserve"> available set points that have a 5 Hz limit on the bandwidth of the provided response.</w:t>
            </w:r>
          </w:p>
          <w:p w14:paraId="48E3F43D" w14:textId="77777777" w:rsidR="005D0F0D" w:rsidRPr="005D0F0D" w:rsidRDefault="005D0F0D" w:rsidP="005D0F0D">
            <w:pPr>
              <w:pStyle w:val="TableArial11"/>
              <w:spacing w:before="0" w:line="228" w:lineRule="auto"/>
              <w:rPr>
                <w:rFonts w:cs="Arial"/>
                <w:b/>
                <w:bCs/>
              </w:rPr>
            </w:pPr>
            <w:r w:rsidRPr="005D0F0D">
              <w:rPr>
                <w:rFonts w:cs="Arial"/>
                <w:b/>
                <w:bCs/>
              </w:rPr>
              <w:t xml:space="preserve">Active Control Based Power </w:t>
            </w:r>
            <w:r w:rsidRPr="005D0F0D">
              <w:rPr>
                <w:rFonts w:cs="Arial"/>
              </w:rPr>
              <w:t>also</w:t>
            </w:r>
            <w:r w:rsidRPr="005D0F0D">
              <w:rPr>
                <w:rFonts w:cs="Arial"/>
                <w:b/>
                <w:bCs/>
              </w:rPr>
              <w:t xml:space="preserve"> </w:t>
            </w:r>
            <w:r w:rsidRPr="005D0F0D">
              <w:rPr>
                <w:rFonts w:cs="Arial"/>
                <w:bCs/>
              </w:rPr>
              <w:t xml:space="preserve">includes </w:t>
            </w:r>
            <w:r w:rsidRPr="005D0F0D">
              <w:rPr>
                <w:rFonts w:cs="Arial"/>
                <w:b/>
                <w:bCs/>
              </w:rPr>
              <w:t>Active Power</w:t>
            </w:r>
            <w:r w:rsidRPr="005D0F0D">
              <w:rPr>
                <w:rFonts w:cs="Arial"/>
                <w:bCs/>
              </w:rPr>
              <w:t xml:space="preserve"> components produced by the normal operation of a </w:t>
            </w:r>
            <w:r w:rsidRPr="005D0F0D">
              <w:rPr>
                <w:rFonts w:cs="Arial"/>
                <w:b/>
              </w:rPr>
              <w:t xml:space="preserve">Grid Forming Plant </w:t>
            </w:r>
            <w:r w:rsidRPr="005D0F0D">
              <w:rPr>
                <w:rFonts w:cs="Arial"/>
                <w:bCs/>
              </w:rPr>
              <w:t>that comply with the</w:t>
            </w:r>
            <w:r w:rsidRPr="005D0F0D">
              <w:rPr>
                <w:rFonts w:cs="Arial"/>
              </w:rPr>
              <w:t xml:space="preserve"> </w:t>
            </w:r>
            <w:r w:rsidRPr="005D0F0D">
              <w:rPr>
                <w:rFonts w:cs="Arial"/>
                <w:b/>
              </w:rPr>
              <w:t>Engineering Recommendation</w:t>
            </w:r>
            <w:r w:rsidRPr="005D0F0D">
              <w:rPr>
                <w:rFonts w:cs="Arial"/>
              </w:rPr>
              <w:t xml:space="preserve"> P28 limits</w:t>
            </w:r>
            <w:r w:rsidRPr="005D0F0D">
              <w:rPr>
                <w:rFonts w:cs="Arial"/>
                <w:bCs/>
              </w:rPr>
              <w:t xml:space="preserve">. These </w:t>
            </w:r>
            <w:r w:rsidRPr="005D0F0D">
              <w:rPr>
                <w:rFonts w:cs="Arial"/>
                <w:b/>
              </w:rPr>
              <w:t>Active Power</w:t>
            </w:r>
            <w:r w:rsidRPr="005D0F0D">
              <w:rPr>
                <w:rFonts w:cs="Arial"/>
                <w:bCs/>
              </w:rPr>
              <w:t xml:space="preserve"> components do not have a 5 Hz limit </w:t>
            </w:r>
            <w:r w:rsidRPr="005D0F0D">
              <w:rPr>
                <w:rFonts w:cs="Arial"/>
              </w:rPr>
              <w:t>on the bandwidth of the provided response.</w:t>
            </w:r>
          </w:p>
          <w:p w14:paraId="6C1DAE83" w14:textId="77777777" w:rsidR="005D0F0D" w:rsidRPr="005D0F0D" w:rsidRDefault="005D0F0D" w:rsidP="005D0F0D">
            <w:pPr>
              <w:pStyle w:val="Default"/>
              <w:spacing w:after="120" w:line="228" w:lineRule="auto"/>
              <w:jc w:val="both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5D0F0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Active Control Based Power </w:t>
            </w:r>
            <w:r w:rsidRPr="005D0F0D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does not include </w:t>
            </w:r>
            <w:r w:rsidRPr="005D0F0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Active Power</w:t>
            </w:r>
            <w:r w:rsidRPr="005D0F0D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components proportional to </w:t>
            </w:r>
            <w:r w:rsidRPr="005D0F0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System Frequency</w:t>
            </w:r>
            <w:r w:rsidRPr="005D0F0D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, slip or deviation that provide damping power to emulate the natural damping function provided by a real </w:t>
            </w:r>
            <w:r w:rsidRPr="005D0F0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Synchronous Generating Unit</w:t>
            </w:r>
            <w:r w:rsidRPr="005D0F0D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. </w:t>
            </w:r>
          </w:p>
          <w:p w14:paraId="28DC22D7" w14:textId="49BCB613" w:rsidR="005D0F0D" w:rsidRPr="00CA11C2" w:rsidRDefault="005D0F0D" w:rsidP="005D0F0D">
            <w:pPr>
              <w:pStyle w:val="Default"/>
              <w:spacing w:after="120" w:line="23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cstheme="minorHAnsi"/>
                <w:color w:val="FF0000"/>
              </w:rPr>
              <w:t xml:space="preserve"> </w:t>
            </w:r>
          </w:p>
        </w:tc>
      </w:tr>
    </w:tbl>
    <w:p w14:paraId="723F3DE6" w14:textId="748DD550" w:rsidR="008D0CA7" w:rsidRDefault="008D0CA7" w:rsidP="00CA11C2">
      <w:pPr>
        <w:spacing w:after="120" w:line="230" w:lineRule="auto"/>
      </w:pPr>
    </w:p>
    <w:p w14:paraId="5F82885D" w14:textId="786C01BC" w:rsidR="008134A7" w:rsidRDefault="008134A7" w:rsidP="008134A7">
      <w:pPr>
        <w:spacing w:after="120" w:line="23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SGRE </w:t>
      </w:r>
      <w:r w:rsidRPr="00FA004D">
        <w:rPr>
          <w:rFonts w:ascii="Arial" w:hAnsi="Arial" w:cs="Arial"/>
          <w:b/>
          <w:bCs/>
          <w:sz w:val="20"/>
          <w:szCs w:val="20"/>
        </w:rPr>
        <w:t>Item 1.</w:t>
      </w:r>
      <w:r>
        <w:rPr>
          <w:rFonts w:ascii="Arial" w:hAnsi="Arial" w:cs="Arial"/>
          <w:b/>
          <w:bCs/>
          <w:sz w:val="20"/>
          <w:szCs w:val="20"/>
        </w:rPr>
        <w:t>6.</w:t>
      </w:r>
    </w:p>
    <w:p w14:paraId="714D5203" w14:textId="0717C05F" w:rsidR="00AA746B" w:rsidRPr="00AA746B" w:rsidRDefault="008134A7" w:rsidP="00AA746B">
      <w:pPr>
        <w:spacing w:after="120" w:line="230" w:lineRule="auto"/>
        <w:rPr>
          <w:rFonts w:ascii="Arial" w:hAnsi="Arial" w:cs="Arial"/>
          <w:sz w:val="20"/>
          <w:szCs w:val="20"/>
        </w:rPr>
      </w:pPr>
      <w:r w:rsidRPr="00AA746B">
        <w:rPr>
          <w:rFonts w:ascii="Arial" w:hAnsi="Arial" w:cs="Arial"/>
          <w:sz w:val="20"/>
          <w:szCs w:val="20"/>
        </w:rPr>
        <w:lastRenderedPageBreak/>
        <w:t>Agreed.</w:t>
      </w:r>
    </w:p>
    <w:p w14:paraId="016D330F" w14:textId="77777777" w:rsidR="00AA746B" w:rsidRPr="00AA746B" w:rsidRDefault="00AA746B" w:rsidP="008134A7">
      <w:pPr>
        <w:spacing w:after="120" w:line="230" w:lineRule="auto"/>
        <w:rPr>
          <w:rFonts w:ascii="Arial" w:hAnsi="Arial" w:cs="Arial"/>
          <w:sz w:val="20"/>
          <w:szCs w:val="20"/>
        </w:rPr>
      </w:pPr>
    </w:p>
    <w:p w14:paraId="003D4757" w14:textId="77777777" w:rsidR="00C20F55" w:rsidRDefault="00C20F55" w:rsidP="00CA11C2">
      <w:pPr>
        <w:spacing w:after="120" w:line="230" w:lineRule="auto"/>
      </w:pPr>
    </w:p>
    <w:sectPr w:rsidR="00C20F55" w:rsidSect="002A15FF">
      <w:pgSz w:w="11906" w:h="16838"/>
      <w:pgMar w:top="737" w:right="1440" w:bottom="794" w:left="1440" w:header="624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71795"/>
    <w:multiLevelType w:val="hybridMultilevel"/>
    <w:tmpl w:val="B1CA13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45F"/>
    <w:rsid w:val="000F6752"/>
    <w:rsid w:val="001021F4"/>
    <w:rsid w:val="00121996"/>
    <w:rsid w:val="002905AD"/>
    <w:rsid w:val="002A15FF"/>
    <w:rsid w:val="002E154F"/>
    <w:rsid w:val="00314B5F"/>
    <w:rsid w:val="00377A51"/>
    <w:rsid w:val="0045445F"/>
    <w:rsid w:val="0055156C"/>
    <w:rsid w:val="005D0F0D"/>
    <w:rsid w:val="006405A1"/>
    <w:rsid w:val="00651B12"/>
    <w:rsid w:val="0065365B"/>
    <w:rsid w:val="00750030"/>
    <w:rsid w:val="007C695A"/>
    <w:rsid w:val="008134A7"/>
    <w:rsid w:val="008D0CA7"/>
    <w:rsid w:val="008F7563"/>
    <w:rsid w:val="00982DC2"/>
    <w:rsid w:val="00AA746B"/>
    <w:rsid w:val="00B218A3"/>
    <w:rsid w:val="00C20F55"/>
    <w:rsid w:val="00C60DBA"/>
    <w:rsid w:val="00CA11C2"/>
    <w:rsid w:val="00CA1C3E"/>
    <w:rsid w:val="00D10816"/>
    <w:rsid w:val="00EB7160"/>
    <w:rsid w:val="00F03866"/>
    <w:rsid w:val="00F70EF3"/>
    <w:rsid w:val="00FD740A"/>
    <w:rsid w:val="00FE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66FD1"/>
  <w15:chartTrackingRefBased/>
  <w15:docId w15:val="{619612E7-9837-4FEC-91E7-9A27654B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445F"/>
  </w:style>
  <w:style w:type="paragraph" w:styleId="Heading2">
    <w:name w:val="heading 2"/>
    <w:basedOn w:val="Normal"/>
    <w:next w:val="BodyText"/>
    <w:link w:val="Heading2Char"/>
    <w:uiPriority w:val="4"/>
    <w:qFormat/>
    <w:rsid w:val="002E154F"/>
    <w:pPr>
      <w:keepNext/>
      <w:keepLines/>
      <w:spacing w:before="240" w:after="120" w:line="240" w:lineRule="auto"/>
      <w:outlineLvl w:val="1"/>
    </w:pPr>
    <w:rPr>
      <w:rFonts w:eastAsiaTheme="majorEastAsia" w:cstheme="majorBidi"/>
      <w:bCs/>
      <w:color w:val="4472C4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0C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0C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TableArial11">
    <w:name w:val="Table Arial 11"/>
    <w:basedOn w:val="Normal"/>
    <w:link w:val="TableArial11Char"/>
    <w:rsid w:val="008D0CA7"/>
    <w:pPr>
      <w:widowControl w:val="0"/>
      <w:spacing w:before="120" w:after="120" w:line="264" w:lineRule="auto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TableArial11Char">
    <w:name w:val="Table Arial 11 Char"/>
    <w:link w:val="TableArial11"/>
    <w:rsid w:val="008D0CA7"/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4"/>
    <w:rsid w:val="002E154F"/>
    <w:rPr>
      <w:rFonts w:eastAsiaTheme="majorEastAsia" w:cstheme="majorBidi"/>
      <w:bCs/>
      <w:color w:val="4472C4" w:themeColor="accent1"/>
      <w:sz w:val="28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2E15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154F"/>
  </w:style>
  <w:style w:type="paragraph" w:styleId="ListParagraph">
    <w:name w:val="List Paragraph"/>
    <w:basedOn w:val="Normal"/>
    <w:uiPriority w:val="34"/>
    <w:qFormat/>
    <w:rsid w:val="002905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7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4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4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4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6812F-E04C-44A9-B796-BA0AD6B3C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64D72A-44C8-4E14-A11A-8EB1A0C5699E}"/>
</file>

<file path=customXml/itemProps3.xml><?xml version="1.0" encoding="utf-8"?>
<ds:datastoreItem xmlns:ds="http://schemas.openxmlformats.org/officeDocument/2006/customXml" ds:itemID="{7E86628C-0603-4714-9F6E-5B2040C2D8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Lewis</dc:creator>
  <cp:keywords/>
  <dc:description/>
  <cp:lastModifiedBy>Johnson (ESO), Antony</cp:lastModifiedBy>
  <cp:revision>4</cp:revision>
  <dcterms:created xsi:type="dcterms:W3CDTF">2021-05-25T14:53:00Z</dcterms:created>
  <dcterms:modified xsi:type="dcterms:W3CDTF">2021-05-25T14:55:00Z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</Properties>
</file>