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CF60DDC" w14:textId="21EC52AF" w:rsidR="00DD6295" w:rsidRPr="00811225" w:rsidRDefault="000E3DB4" w:rsidP="00811225">
      <w:pPr>
        <w:pStyle w:val="Footer"/>
        <w:tabs>
          <w:tab w:val="left" w:pos="720"/>
        </w:tabs>
        <w:rPr>
          <w:rFonts w:cs="Arial"/>
          <w:b/>
          <w:color w:val="F26522" w:themeColor="accent1"/>
          <w:sz w:val="28"/>
        </w:rPr>
      </w:pPr>
      <w:bookmarkStart w:id="0" w:name="_Executive_Summary"/>
      <w:bookmarkStart w:id="1" w:name="_Workgroup_Consultation_Introduction"/>
      <w:bookmarkEnd w:id="0"/>
      <w:bookmarkEnd w:id="1"/>
      <w:r>
        <w:rPr>
          <w:rFonts w:cs="Arial"/>
          <w:b/>
          <w:color w:val="F26522" w:themeColor="accent1"/>
          <w:sz w:val="28"/>
        </w:rPr>
        <w:t>GC0137</w:t>
      </w:r>
      <w:r w:rsidR="001166C1">
        <w:rPr>
          <w:rFonts w:cs="Arial"/>
          <w:b/>
          <w:color w:val="F26522" w:themeColor="accent1"/>
          <w:sz w:val="28"/>
        </w:rPr>
        <w:t xml:space="preserve">: </w:t>
      </w:r>
      <w:r w:rsidR="00811225" w:rsidRPr="00811225">
        <w:rPr>
          <w:sz w:val="24"/>
        </w:rPr>
        <w:t>Minimum Specification Required for Provision of GB Grid Forming (GBGF) Capability (formerly Virtual Synchronous Machine/VSM Capability)</w:t>
      </w:r>
    </w:p>
    <w:p w14:paraId="052B8006" w14:textId="626B3593" w:rsidR="003C5A93" w:rsidRDefault="00174391" w:rsidP="00077D7B">
      <w:pPr>
        <w:pStyle w:val="Checklist"/>
      </w:pPr>
      <w:r>
        <w:t>Responsibilities</w:t>
      </w:r>
    </w:p>
    <w:p w14:paraId="07FBF3A7" w14:textId="7F135294" w:rsidR="001B62D2" w:rsidRPr="001F1FAE" w:rsidRDefault="003B6E37" w:rsidP="001B62D2">
      <w:pPr>
        <w:spacing w:after="0"/>
        <w:ind w:right="113"/>
        <w:rPr>
          <w:rFonts w:eastAsia="Arial" w:cs="Arial"/>
          <w:sz w:val="36"/>
          <w:szCs w:val="36"/>
          <w:lang w:val="en-US"/>
        </w:rPr>
      </w:pPr>
      <w:r w:rsidRPr="003B6E37">
        <w:t xml:space="preserve">The Workgroup is responsible for assisting the </w:t>
      </w:r>
      <w:r w:rsidR="0020426E">
        <w:t>Grid Code</w:t>
      </w:r>
      <w:r w:rsidRPr="003B6E37">
        <w:t xml:space="preserve"> Modification Panel in the evaluation of </w:t>
      </w:r>
      <w:r w:rsidR="0020426E">
        <w:t>Grid Code</w:t>
      </w:r>
      <w:r w:rsidRPr="003B6E37">
        <w:t xml:space="preserve"> Modification Proposal </w:t>
      </w:r>
      <w:r w:rsidR="00157F67">
        <w:rPr>
          <w:b/>
          <w:bCs/>
        </w:rPr>
        <w:t xml:space="preserve">GC0137: </w:t>
      </w:r>
      <w:r w:rsidR="001B62D2" w:rsidRPr="001B62D2">
        <w:rPr>
          <w:rFonts w:eastAsia="Arial" w:cs="Arial"/>
          <w:b/>
          <w:bCs/>
          <w:szCs w:val="20"/>
          <w:lang w:val="en-US"/>
        </w:rPr>
        <w:t>Minimum Specification Required for Provision of GB Grid Forming (GBGF) Capability (formerly Virtual Synchronous Machine/VSM Capability)</w:t>
      </w:r>
    </w:p>
    <w:p w14:paraId="5737A38E" w14:textId="036EF33E" w:rsidR="00E44F00" w:rsidRDefault="00E44F00" w:rsidP="0019224B">
      <w:pPr>
        <w:pStyle w:val="TOCMOD"/>
        <w:framePr w:hSpace="0" w:vSpace="0" w:wrap="auto" w:vAnchor="margin" w:yAlign="inline"/>
        <w:numPr>
          <w:ilvl w:val="0"/>
          <w:numId w:val="24"/>
        </w:numPr>
        <w:rPr>
          <w:b w:val="0"/>
          <w:bCs w:val="0"/>
          <w:noProof w:val="0"/>
          <w:color w:val="auto"/>
        </w:rPr>
      </w:pPr>
      <w:r>
        <w:rPr>
          <w:b w:val="0"/>
          <w:bCs w:val="0"/>
          <w:noProof w:val="0"/>
          <w:color w:val="auto"/>
        </w:rPr>
        <w:t xml:space="preserve">raised by </w:t>
      </w:r>
      <w:r w:rsidR="00F4392D">
        <w:rPr>
          <w:bCs w:val="0"/>
          <w:noProof w:val="0"/>
          <w:color w:val="auto"/>
        </w:rPr>
        <w:t>National Grid Electricity S</w:t>
      </w:r>
      <w:r w:rsidR="003A6E6C">
        <w:rPr>
          <w:bCs w:val="0"/>
          <w:noProof w:val="0"/>
          <w:color w:val="auto"/>
        </w:rPr>
        <w:t>ystem Operator</w:t>
      </w:r>
      <w:r>
        <w:rPr>
          <w:b w:val="0"/>
          <w:bCs w:val="0"/>
          <w:noProof w:val="0"/>
          <w:color w:val="auto"/>
        </w:rPr>
        <w:t xml:space="preserve"> at the Modifications Panel meeting on </w:t>
      </w:r>
      <w:r w:rsidR="00A23B63">
        <w:rPr>
          <w:bCs w:val="0"/>
          <w:noProof w:val="0"/>
          <w:color w:val="auto"/>
        </w:rPr>
        <w:t>19 December 2019</w:t>
      </w:r>
      <w:r w:rsidR="003B6E37" w:rsidRPr="003B6E37">
        <w:rPr>
          <w:b w:val="0"/>
          <w:bCs w:val="0"/>
          <w:noProof w:val="0"/>
          <w:color w:val="auto"/>
        </w:rPr>
        <w:t>.</w:t>
      </w:r>
      <w:r w:rsidR="00C734C2">
        <w:rPr>
          <w:b w:val="0"/>
          <w:bCs w:val="0"/>
          <w:noProof w:val="0"/>
          <w:color w:val="auto"/>
        </w:rPr>
        <w:t xml:space="preserve"> </w:t>
      </w:r>
      <w:r w:rsidR="003B6E37" w:rsidRPr="003B6E37">
        <w:rPr>
          <w:b w:val="0"/>
          <w:bCs w:val="0"/>
          <w:noProof w:val="0"/>
          <w:color w:val="auto"/>
        </w:rPr>
        <w:t xml:space="preserve">The proposal must be evaluated to consider whether it better facilitates achievement of the Applicable </w:t>
      </w:r>
      <w:r w:rsidR="0020426E">
        <w:rPr>
          <w:b w:val="0"/>
          <w:bCs w:val="0"/>
          <w:noProof w:val="0"/>
          <w:color w:val="auto"/>
        </w:rPr>
        <w:t>Grid Code</w:t>
      </w:r>
      <w:r w:rsidR="003B6E37" w:rsidRPr="003B6E37">
        <w:rPr>
          <w:b w:val="0"/>
          <w:bCs w:val="0"/>
          <w:noProof w:val="0"/>
          <w:color w:val="auto"/>
        </w:rPr>
        <w:t xml:space="preserve"> Objectives. </w:t>
      </w:r>
    </w:p>
    <w:p w14:paraId="508CFFF2" w14:textId="77777777" w:rsidR="007E7EE6" w:rsidRDefault="007E7EE6" w:rsidP="007E7EE6">
      <w:pPr>
        <w:pStyle w:val="TOCMOD"/>
        <w:framePr w:hSpace="0" w:vSpace="0" w:wrap="auto" w:vAnchor="margin" w:yAlign="inline"/>
        <w:ind w:left="720"/>
        <w:rPr>
          <w:b w:val="0"/>
          <w:bCs w:val="0"/>
          <w:noProof w:val="0"/>
          <w:color w:val="auto"/>
        </w:rPr>
      </w:pPr>
    </w:p>
    <w:p w14:paraId="200AC31C" w14:textId="3518D016" w:rsidR="00460D0C" w:rsidRPr="004F1A02" w:rsidRDefault="00E44F00" w:rsidP="004F1A02">
      <w:pPr>
        <w:pStyle w:val="Checklist"/>
      </w:pPr>
      <w:r>
        <w:t>Applicable</w:t>
      </w:r>
      <w:r w:rsidR="0020426E">
        <w:t xml:space="preserve"> Grid Code</w:t>
      </w:r>
      <w:r w:rsidR="00E21608">
        <w:t xml:space="preserve"> </w:t>
      </w:r>
      <w:r>
        <w:t>Objectives</w:t>
      </w:r>
    </w:p>
    <w:p w14:paraId="2AB59985" w14:textId="1A6E394A"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permit the development, maintenance and operation of an efficient, coordinated</w:t>
      </w:r>
      <w:r w:rsidRPr="005B795A">
        <w:rPr>
          <w:rFonts w:cs="Arial"/>
          <w:color w:val="000000"/>
          <w:sz w:val="24"/>
        </w:rPr>
        <w:t xml:space="preserve"> </w:t>
      </w:r>
      <w:r w:rsidRPr="005B795A">
        <w:rPr>
          <w:rFonts w:cs="Arial"/>
          <w:color w:val="000000"/>
          <w:sz w:val="24"/>
          <w:lang w:val="x-none"/>
        </w:rPr>
        <w:t>and economical system for the transmission of electricity;</w:t>
      </w:r>
    </w:p>
    <w:p w14:paraId="5AC3805F" w14:textId="34521D59"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facilitate competition in the generation and supply of electricity (and without</w:t>
      </w:r>
      <w:r w:rsidRPr="005B795A">
        <w:rPr>
          <w:rFonts w:cs="Arial"/>
          <w:color w:val="000000"/>
          <w:sz w:val="24"/>
        </w:rPr>
        <w:t xml:space="preserve"> </w:t>
      </w:r>
      <w:r w:rsidRPr="005B795A">
        <w:rPr>
          <w:rFonts w:cs="Arial"/>
          <w:color w:val="000000"/>
          <w:sz w:val="24"/>
          <w:lang w:val="x-none"/>
        </w:rPr>
        <w:t>limiting the foregoing, to facilitate the national electricity transmission system being</w:t>
      </w:r>
      <w:r w:rsidRPr="005B795A">
        <w:rPr>
          <w:rFonts w:cs="Arial"/>
          <w:color w:val="000000"/>
          <w:sz w:val="24"/>
        </w:rPr>
        <w:t xml:space="preserve"> </w:t>
      </w:r>
      <w:r w:rsidRPr="005B795A">
        <w:rPr>
          <w:rFonts w:cs="Arial"/>
          <w:color w:val="000000"/>
          <w:sz w:val="24"/>
          <w:lang w:val="x-none"/>
        </w:rPr>
        <w:t>made available to persons authorised to supply or generate electricity on terms which</w:t>
      </w:r>
      <w:r w:rsidRPr="005B795A">
        <w:rPr>
          <w:rFonts w:cs="Arial"/>
          <w:color w:val="000000"/>
          <w:sz w:val="24"/>
        </w:rPr>
        <w:t xml:space="preserve"> </w:t>
      </w:r>
      <w:r w:rsidRPr="005B795A">
        <w:rPr>
          <w:rFonts w:cs="Arial"/>
          <w:color w:val="000000"/>
          <w:sz w:val="24"/>
          <w:lang w:val="x-none"/>
        </w:rPr>
        <w:t>neither prevent nor restrict competition in the supply or generation of electricity);</w:t>
      </w:r>
    </w:p>
    <w:p w14:paraId="1400B7AE" w14:textId="332C3EBD"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Subject to sub-paragraphs (</w:t>
      </w:r>
      <w:proofErr w:type="spellStart"/>
      <w:r w:rsidRPr="005B795A">
        <w:rPr>
          <w:rFonts w:cs="Arial"/>
          <w:color w:val="000000"/>
          <w:sz w:val="24"/>
          <w:lang w:val="x-none"/>
        </w:rPr>
        <w:t>i</w:t>
      </w:r>
      <w:proofErr w:type="spellEnd"/>
      <w:r w:rsidRPr="005B795A">
        <w:rPr>
          <w:rFonts w:cs="Arial"/>
          <w:color w:val="000000"/>
          <w:sz w:val="24"/>
          <w:lang w:val="x-none"/>
        </w:rPr>
        <w:t>) and (ii), to promote the security and efficiency of the</w:t>
      </w:r>
      <w:r w:rsidRPr="005B795A">
        <w:rPr>
          <w:rFonts w:cs="Arial"/>
          <w:color w:val="000000"/>
          <w:sz w:val="24"/>
        </w:rPr>
        <w:t xml:space="preserve"> </w:t>
      </w:r>
      <w:r w:rsidRPr="005B795A">
        <w:rPr>
          <w:rFonts w:cs="Arial"/>
          <w:color w:val="000000"/>
          <w:sz w:val="24"/>
          <w:lang w:val="x-none"/>
        </w:rPr>
        <w:t>electricity generation, transmission and distribution systems in the national; and</w:t>
      </w:r>
    </w:p>
    <w:p w14:paraId="7D269BCC" w14:textId="3A573255"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efficiently discharge the obligations imposed upon the licensee by this license and</w:t>
      </w:r>
      <w:r w:rsidRPr="005B795A">
        <w:rPr>
          <w:rFonts w:cs="Arial"/>
          <w:color w:val="000000"/>
          <w:sz w:val="24"/>
        </w:rPr>
        <w:t xml:space="preserve"> </w:t>
      </w:r>
      <w:r w:rsidRPr="005B795A">
        <w:rPr>
          <w:rFonts w:cs="Arial"/>
          <w:color w:val="000000"/>
          <w:sz w:val="24"/>
          <w:lang w:val="x-none"/>
        </w:rPr>
        <w:t>to comply with the Electricity Regulation and any relevant legally binding decisions of</w:t>
      </w:r>
      <w:r w:rsidRPr="005B795A">
        <w:rPr>
          <w:rFonts w:cs="Arial"/>
          <w:color w:val="000000"/>
          <w:sz w:val="24"/>
        </w:rPr>
        <w:t xml:space="preserve"> </w:t>
      </w:r>
      <w:r w:rsidRPr="005B795A">
        <w:rPr>
          <w:rFonts w:cs="Arial"/>
          <w:color w:val="000000"/>
          <w:sz w:val="24"/>
          <w:lang w:val="x-none"/>
        </w:rPr>
        <w:t>the European Commission and/or the Agency. In conducting its business, the</w:t>
      </w:r>
      <w:r w:rsidRPr="005B795A">
        <w:rPr>
          <w:rFonts w:cs="Arial"/>
          <w:color w:val="000000"/>
          <w:sz w:val="24"/>
        </w:rPr>
        <w:t xml:space="preserve"> </w:t>
      </w:r>
      <w:r w:rsidRPr="005B795A">
        <w:rPr>
          <w:rFonts w:cs="Arial"/>
          <w:color w:val="000000"/>
          <w:sz w:val="24"/>
          <w:lang w:val="x-none"/>
        </w:rPr>
        <w:t>Workgroup will at all times endeavour to operate in a manner that is consistent with</w:t>
      </w:r>
      <w:r w:rsidRPr="005B795A">
        <w:rPr>
          <w:rFonts w:cs="Arial"/>
          <w:color w:val="000000"/>
          <w:sz w:val="24"/>
        </w:rPr>
        <w:t xml:space="preserve"> </w:t>
      </w:r>
      <w:r w:rsidRPr="005B795A">
        <w:rPr>
          <w:rFonts w:cs="Arial"/>
          <w:color w:val="000000"/>
          <w:sz w:val="24"/>
          <w:lang w:val="x-none"/>
        </w:rPr>
        <w:t>the Code Administration Code of Practice principles</w:t>
      </w:r>
      <w:r w:rsidRPr="005B795A">
        <w:rPr>
          <w:rFonts w:cs="Arial"/>
          <w:color w:val="000000"/>
          <w:sz w:val="24"/>
        </w:rPr>
        <w:t>.</w:t>
      </w:r>
    </w:p>
    <w:p w14:paraId="4D33DF37" w14:textId="0C9C76B0"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promote efficiency in the implementation and administration of the Grid Code</w:t>
      </w:r>
      <w:r w:rsidRPr="005B795A">
        <w:rPr>
          <w:rFonts w:cs="Arial"/>
          <w:color w:val="000000"/>
          <w:sz w:val="24"/>
        </w:rPr>
        <w:t xml:space="preserve"> </w:t>
      </w:r>
      <w:r w:rsidRPr="005B795A">
        <w:rPr>
          <w:rFonts w:cs="Arial"/>
          <w:color w:val="000000"/>
          <w:sz w:val="24"/>
          <w:lang w:val="x-none"/>
        </w:rPr>
        <w:t>arrangements.</w:t>
      </w:r>
    </w:p>
    <w:p w14:paraId="2AA75920" w14:textId="77777777" w:rsidR="00D8715A" w:rsidRPr="00176EC4" w:rsidRDefault="00D8715A" w:rsidP="00D8715A">
      <w:pPr>
        <w:pStyle w:val="BodyText"/>
        <w:spacing w:before="0" w:after="0" w:line="240" w:lineRule="auto"/>
        <w:ind w:left="720"/>
        <w:jc w:val="both"/>
        <w:rPr>
          <w:sz w:val="24"/>
        </w:rPr>
      </w:pPr>
    </w:p>
    <w:p w14:paraId="49D46844" w14:textId="1A8817A1" w:rsidR="00077D7B" w:rsidRPr="00190CC5" w:rsidRDefault="00077D7B" w:rsidP="00077D7B">
      <w:pPr>
        <w:pStyle w:val="Checklist"/>
      </w:pPr>
      <w:r>
        <w:t>Scope of work</w:t>
      </w:r>
    </w:p>
    <w:p w14:paraId="258D4EBA" w14:textId="411BE6FE" w:rsidR="00DF3EDE" w:rsidRDefault="00073540" w:rsidP="00564502">
      <w:pPr>
        <w:pStyle w:val="BodyText"/>
        <w:numPr>
          <w:ilvl w:val="0"/>
          <w:numId w:val="24"/>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w:t>
      </w:r>
      <w:r w:rsidR="002F38C8">
        <w:rPr>
          <w:sz w:val="24"/>
        </w:rPr>
        <w:t>Grid Code</w:t>
      </w:r>
      <w:r w:rsidRPr="00782F0E">
        <w:rPr>
          <w:sz w:val="24"/>
        </w:rPr>
        <w:t xml:space="preserve"> Objectives.</w:t>
      </w:r>
    </w:p>
    <w:p w14:paraId="667984EC" w14:textId="77777777" w:rsidR="007E7EE6" w:rsidRDefault="007E7EE6" w:rsidP="007E7EE6">
      <w:pPr>
        <w:pStyle w:val="BodyText"/>
        <w:spacing w:before="0" w:after="0" w:line="240" w:lineRule="auto"/>
        <w:ind w:left="720"/>
        <w:jc w:val="both"/>
        <w:rPr>
          <w:sz w:val="24"/>
        </w:rPr>
      </w:pPr>
    </w:p>
    <w:p w14:paraId="651C7BF8" w14:textId="765B3F03" w:rsidR="00ED5C7C" w:rsidRPr="00DF3EDE" w:rsidRDefault="00073540" w:rsidP="00564502">
      <w:pPr>
        <w:pStyle w:val="BodyText"/>
        <w:numPr>
          <w:ilvl w:val="0"/>
          <w:numId w:val="24"/>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57E6F055" w:rsidR="00ED5C7C" w:rsidRPr="00290B2E" w:rsidRDefault="00FA3E8D" w:rsidP="00564502">
            <w:pPr>
              <w:pStyle w:val="BodyText"/>
              <w:numPr>
                <w:ilvl w:val="1"/>
                <w:numId w:val="24"/>
              </w:numPr>
              <w:jc w:val="both"/>
              <w:rPr>
                <w:sz w:val="24"/>
              </w:rPr>
            </w:pPr>
            <w:r w:rsidRPr="00290B2E">
              <w:rPr>
                <w:sz w:val="24"/>
              </w:rPr>
              <w:t>Implementation and costs;</w:t>
            </w:r>
          </w:p>
        </w:tc>
        <w:tc>
          <w:tcPr>
            <w:tcW w:w="4232" w:type="dxa"/>
          </w:tcPr>
          <w:p w14:paraId="0AB5B675" w14:textId="1DADDF28" w:rsidR="00ED5C7C" w:rsidRDefault="003B17F0" w:rsidP="00073540">
            <w:pPr>
              <w:pStyle w:val="BodyText"/>
              <w:jc w:val="both"/>
              <w:rPr>
                <w:b/>
                <w:szCs w:val="22"/>
              </w:rPr>
            </w:pPr>
            <w:r>
              <w:rPr>
                <w:b/>
                <w:szCs w:val="22"/>
              </w:rPr>
              <w:t>Page 50</w:t>
            </w:r>
          </w:p>
        </w:tc>
      </w:tr>
      <w:tr w:rsidR="00D9152C" w14:paraId="50420D6E" w14:textId="77777777" w:rsidTr="0029608E">
        <w:trPr>
          <w:trHeight w:val="2117"/>
        </w:trPr>
        <w:tc>
          <w:tcPr>
            <w:tcW w:w="5124" w:type="dxa"/>
          </w:tcPr>
          <w:p w14:paraId="4D4CF498" w14:textId="7DD53077" w:rsidR="00D9152C" w:rsidRPr="0078386A" w:rsidRDefault="00FF4A6B" w:rsidP="00564502">
            <w:pPr>
              <w:pStyle w:val="ListParagraph"/>
              <w:numPr>
                <w:ilvl w:val="1"/>
                <w:numId w:val="24"/>
              </w:numPr>
              <w:autoSpaceDE w:val="0"/>
              <w:autoSpaceDN w:val="0"/>
              <w:adjustRightInd w:val="0"/>
              <w:snapToGrid w:val="0"/>
              <w:spacing w:before="0" w:after="0" w:line="240" w:lineRule="auto"/>
              <w:rPr>
                <w:sz w:val="24"/>
              </w:rPr>
            </w:pPr>
            <w:r w:rsidRPr="0078386A">
              <w:rPr>
                <w:sz w:val="24"/>
              </w:rPr>
              <w:lastRenderedPageBreak/>
              <w:t>Review draft legal text should it have been provided. If legal text is not submitted within the Grid Code Modification Proposal the Workgroup should be instructed to assist in the developing of the legal text; and</w:t>
            </w:r>
          </w:p>
        </w:tc>
        <w:tc>
          <w:tcPr>
            <w:tcW w:w="4232" w:type="dxa"/>
          </w:tcPr>
          <w:p w14:paraId="1C50510C" w14:textId="49BC39B0" w:rsidR="00D9152C" w:rsidRDefault="00B5050A" w:rsidP="00D9152C">
            <w:pPr>
              <w:pStyle w:val="BodyText"/>
              <w:jc w:val="both"/>
              <w:rPr>
                <w:b/>
                <w:szCs w:val="22"/>
              </w:rPr>
            </w:pPr>
            <w:r>
              <w:rPr>
                <w:b/>
                <w:szCs w:val="22"/>
              </w:rPr>
              <w:t>Annex 19</w:t>
            </w:r>
          </w:p>
        </w:tc>
      </w:tr>
      <w:tr w:rsidR="00D9152C" w14:paraId="3F8C53FC" w14:textId="77777777" w:rsidTr="00D6616A">
        <w:tc>
          <w:tcPr>
            <w:tcW w:w="5124" w:type="dxa"/>
          </w:tcPr>
          <w:p w14:paraId="110A0729" w14:textId="2AC46030" w:rsidR="00D9152C" w:rsidRPr="0078386A" w:rsidRDefault="00F733EE" w:rsidP="00564502">
            <w:pPr>
              <w:pStyle w:val="ListParagraph"/>
              <w:numPr>
                <w:ilvl w:val="1"/>
                <w:numId w:val="24"/>
              </w:numPr>
              <w:autoSpaceDE w:val="0"/>
              <w:autoSpaceDN w:val="0"/>
              <w:adjustRightInd w:val="0"/>
              <w:snapToGrid w:val="0"/>
              <w:spacing w:before="0" w:after="0" w:line="240" w:lineRule="auto"/>
              <w:rPr>
                <w:sz w:val="24"/>
              </w:rPr>
            </w:pPr>
            <w:r w:rsidRPr="0078386A">
              <w:rPr>
                <w:sz w:val="24"/>
              </w:rPr>
              <w:t>Consider whether any further Industry experts or stakeholders should be invited to participate within the Workgroup to ensure that all potentially affected stakeholders have the opportunity to be represented in the Workgroup. Demonstrate what has been done to cover this clearly in the report</w:t>
            </w:r>
          </w:p>
        </w:tc>
        <w:tc>
          <w:tcPr>
            <w:tcW w:w="4232" w:type="dxa"/>
          </w:tcPr>
          <w:p w14:paraId="48C16D56" w14:textId="3B8CB057" w:rsidR="00D9152C" w:rsidRDefault="009718DF" w:rsidP="00D9152C">
            <w:pPr>
              <w:pStyle w:val="BodyText"/>
              <w:jc w:val="both"/>
              <w:rPr>
                <w:b/>
                <w:szCs w:val="22"/>
              </w:rPr>
            </w:pPr>
            <w:r>
              <w:rPr>
                <w:b/>
                <w:szCs w:val="22"/>
              </w:rPr>
              <w:t xml:space="preserve">Nominations for this workgroup achieved </w:t>
            </w:r>
            <w:r w:rsidR="00E17346">
              <w:rPr>
                <w:b/>
                <w:szCs w:val="22"/>
              </w:rPr>
              <w:t>a quorate and diverse membership of</w:t>
            </w:r>
            <w:r>
              <w:rPr>
                <w:b/>
                <w:szCs w:val="22"/>
              </w:rPr>
              <w:t xml:space="preserve"> </w:t>
            </w:r>
            <w:r w:rsidR="00E17346">
              <w:rPr>
                <w:b/>
                <w:szCs w:val="22"/>
              </w:rPr>
              <w:t xml:space="preserve">40+ members. </w:t>
            </w:r>
          </w:p>
        </w:tc>
      </w:tr>
      <w:tr w:rsidR="00BA4B68" w14:paraId="4A218C55" w14:textId="77777777" w:rsidTr="00D6616A">
        <w:tc>
          <w:tcPr>
            <w:tcW w:w="5124" w:type="dxa"/>
          </w:tcPr>
          <w:p w14:paraId="057EB8ED" w14:textId="47787F54" w:rsidR="00BA4B68" w:rsidRPr="002D0F39" w:rsidRDefault="00BD1629" w:rsidP="00BD1629">
            <w:pPr>
              <w:pStyle w:val="ListParagraph"/>
              <w:numPr>
                <w:ilvl w:val="1"/>
                <w:numId w:val="24"/>
              </w:numPr>
              <w:autoSpaceDE w:val="0"/>
              <w:autoSpaceDN w:val="0"/>
              <w:adjustRightInd w:val="0"/>
              <w:snapToGrid w:val="0"/>
              <w:spacing w:before="0" w:after="0" w:line="240" w:lineRule="auto"/>
              <w:rPr>
                <w:sz w:val="24"/>
                <w:lang w:val="en-GB"/>
              </w:rPr>
            </w:pPr>
            <w:r w:rsidRPr="00BD1629">
              <w:rPr>
                <w:sz w:val="24"/>
              </w:rPr>
              <w:t>Consider EBGL implications</w:t>
            </w:r>
            <w:r>
              <w:rPr>
                <w:b/>
                <w:sz w:val="24"/>
              </w:rPr>
              <w:t xml:space="preserve"> </w:t>
            </w:r>
          </w:p>
        </w:tc>
        <w:tc>
          <w:tcPr>
            <w:tcW w:w="4232" w:type="dxa"/>
          </w:tcPr>
          <w:p w14:paraId="69890F6C" w14:textId="24F71327" w:rsidR="00BA4B68" w:rsidRDefault="00E63AAC" w:rsidP="00BA4B68">
            <w:pPr>
              <w:pStyle w:val="BodyText"/>
              <w:jc w:val="both"/>
              <w:rPr>
                <w:b/>
                <w:szCs w:val="22"/>
              </w:rPr>
            </w:pPr>
            <w:r>
              <w:rPr>
                <w:b/>
                <w:szCs w:val="22"/>
              </w:rPr>
              <w:t>Page 8</w:t>
            </w:r>
          </w:p>
        </w:tc>
      </w:tr>
      <w:tr w:rsidR="00CA477F" w14:paraId="4F9200B9" w14:textId="77777777" w:rsidTr="00D6616A">
        <w:tc>
          <w:tcPr>
            <w:tcW w:w="5124" w:type="dxa"/>
          </w:tcPr>
          <w:p w14:paraId="18C52449" w14:textId="05735C11" w:rsidR="00CA477F" w:rsidRPr="00BD1629" w:rsidRDefault="00C640A6" w:rsidP="00BD1629">
            <w:pPr>
              <w:pStyle w:val="ListParagraph"/>
              <w:numPr>
                <w:ilvl w:val="1"/>
                <w:numId w:val="24"/>
              </w:numPr>
              <w:autoSpaceDE w:val="0"/>
              <w:autoSpaceDN w:val="0"/>
              <w:adjustRightInd w:val="0"/>
              <w:snapToGrid w:val="0"/>
              <w:spacing w:before="0" w:after="0" w:line="240" w:lineRule="auto"/>
              <w:rPr>
                <w:sz w:val="24"/>
              </w:rPr>
            </w:pPr>
            <w:r w:rsidRPr="00C640A6">
              <w:rPr>
                <w:sz w:val="24"/>
              </w:rPr>
              <w:t>Agree the minimum specification for Virtual Synchronous Machine (VSM) capability and define the term clearly.</w:t>
            </w:r>
          </w:p>
        </w:tc>
        <w:tc>
          <w:tcPr>
            <w:tcW w:w="4232" w:type="dxa"/>
          </w:tcPr>
          <w:p w14:paraId="5E0DB97E" w14:textId="5E547E94" w:rsidR="00CA477F" w:rsidRDefault="00946118" w:rsidP="00BA4B68">
            <w:pPr>
              <w:pStyle w:val="BodyText"/>
              <w:jc w:val="both"/>
              <w:rPr>
                <w:b/>
                <w:szCs w:val="22"/>
              </w:rPr>
            </w:pPr>
            <w:r>
              <w:rPr>
                <w:b/>
                <w:szCs w:val="22"/>
              </w:rPr>
              <w:t>Referenced t</w:t>
            </w:r>
            <w:r w:rsidR="00D64437">
              <w:rPr>
                <w:b/>
                <w:szCs w:val="22"/>
              </w:rPr>
              <w:t xml:space="preserve">hroughout the report </w:t>
            </w:r>
          </w:p>
        </w:tc>
      </w:tr>
      <w:tr w:rsidR="00C640A6" w14:paraId="0E377CC5" w14:textId="77777777" w:rsidTr="00D6616A">
        <w:tc>
          <w:tcPr>
            <w:tcW w:w="5124" w:type="dxa"/>
          </w:tcPr>
          <w:p w14:paraId="25AE12FE" w14:textId="5A93E684" w:rsidR="00C640A6" w:rsidRPr="00C640A6" w:rsidRDefault="00C94971" w:rsidP="00BD1629">
            <w:pPr>
              <w:pStyle w:val="ListParagraph"/>
              <w:numPr>
                <w:ilvl w:val="1"/>
                <w:numId w:val="24"/>
              </w:numPr>
              <w:autoSpaceDE w:val="0"/>
              <w:autoSpaceDN w:val="0"/>
              <w:adjustRightInd w:val="0"/>
              <w:snapToGrid w:val="0"/>
              <w:spacing w:before="0" w:after="0" w:line="240" w:lineRule="auto"/>
              <w:rPr>
                <w:sz w:val="24"/>
              </w:rPr>
            </w:pPr>
            <w:r w:rsidRPr="00EF5275">
              <w:rPr>
                <w:sz w:val="24"/>
              </w:rPr>
              <w:t>Consider what the testing requirements would be</w:t>
            </w:r>
          </w:p>
        </w:tc>
        <w:tc>
          <w:tcPr>
            <w:tcW w:w="4232" w:type="dxa"/>
          </w:tcPr>
          <w:p w14:paraId="221B5924" w14:textId="7B0486CE" w:rsidR="00C640A6" w:rsidRDefault="00FC19BD" w:rsidP="00BA4B68">
            <w:pPr>
              <w:pStyle w:val="BodyText"/>
              <w:jc w:val="both"/>
              <w:rPr>
                <w:b/>
                <w:szCs w:val="22"/>
              </w:rPr>
            </w:pPr>
            <w:r>
              <w:rPr>
                <w:b/>
                <w:szCs w:val="22"/>
              </w:rPr>
              <w:t>Page 33</w:t>
            </w:r>
          </w:p>
        </w:tc>
      </w:tr>
      <w:tr w:rsidR="00C94971" w14:paraId="276D3B3D" w14:textId="77777777" w:rsidTr="00D6616A">
        <w:tc>
          <w:tcPr>
            <w:tcW w:w="5124" w:type="dxa"/>
          </w:tcPr>
          <w:p w14:paraId="6B142922" w14:textId="0F10C581" w:rsidR="00C94971" w:rsidRPr="00EF5275" w:rsidRDefault="00117342" w:rsidP="00BD1629">
            <w:pPr>
              <w:pStyle w:val="ListParagraph"/>
              <w:numPr>
                <w:ilvl w:val="1"/>
                <w:numId w:val="24"/>
              </w:numPr>
              <w:autoSpaceDE w:val="0"/>
              <w:autoSpaceDN w:val="0"/>
              <w:adjustRightInd w:val="0"/>
              <w:snapToGrid w:val="0"/>
              <w:spacing w:before="0" w:after="0" w:line="240" w:lineRule="auto"/>
              <w:rPr>
                <w:sz w:val="24"/>
              </w:rPr>
            </w:pPr>
            <w:r w:rsidRPr="00117342">
              <w:rPr>
                <w:sz w:val="24"/>
              </w:rPr>
              <w:t>Consider if adding the minimum specification to the Grid Code is a limiting factor to innovation</w:t>
            </w:r>
          </w:p>
        </w:tc>
        <w:tc>
          <w:tcPr>
            <w:tcW w:w="4232" w:type="dxa"/>
          </w:tcPr>
          <w:p w14:paraId="7F7ADC95" w14:textId="151A8868" w:rsidR="00C94971" w:rsidRDefault="0070436B" w:rsidP="00BA4B68">
            <w:pPr>
              <w:pStyle w:val="BodyText"/>
              <w:jc w:val="both"/>
              <w:rPr>
                <w:b/>
                <w:szCs w:val="22"/>
              </w:rPr>
            </w:pPr>
            <w:r>
              <w:rPr>
                <w:b/>
                <w:szCs w:val="22"/>
              </w:rPr>
              <w:t xml:space="preserve">Page </w:t>
            </w:r>
            <w:r w:rsidR="006B467E">
              <w:rPr>
                <w:b/>
                <w:szCs w:val="22"/>
              </w:rPr>
              <w:t>42</w:t>
            </w:r>
          </w:p>
        </w:tc>
      </w:tr>
      <w:tr w:rsidR="00117342" w14:paraId="612E5198" w14:textId="77777777" w:rsidTr="00D6616A">
        <w:tc>
          <w:tcPr>
            <w:tcW w:w="5124" w:type="dxa"/>
          </w:tcPr>
          <w:p w14:paraId="1D3E03F8" w14:textId="163D9958" w:rsidR="00117342" w:rsidRPr="00117342" w:rsidRDefault="00695C3F" w:rsidP="00BD1629">
            <w:pPr>
              <w:pStyle w:val="ListParagraph"/>
              <w:numPr>
                <w:ilvl w:val="1"/>
                <w:numId w:val="24"/>
              </w:numPr>
              <w:autoSpaceDE w:val="0"/>
              <w:autoSpaceDN w:val="0"/>
              <w:adjustRightInd w:val="0"/>
              <w:snapToGrid w:val="0"/>
              <w:spacing w:before="0" w:after="0" w:line="240" w:lineRule="auto"/>
              <w:rPr>
                <w:sz w:val="24"/>
              </w:rPr>
            </w:pPr>
            <w:r w:rsidRPr="00695C3F">
              <w:rPr>
                <w:sz w:val="24"/>
              </w:rPr>
              <w:t>Consider the related developments in the market and how that may affect the minimum specification (e.g. phase 2 of the stability pathfinder)</w:t>
            </w:r>
          </w:p>
        </w:tc>
        <w:tc>
          <w:tcPr>
            <w:tcW w:w="4232" w:type="dxa"/>
          </w:tcPr>
          <w:p w14:paraId="6F2B0A12" w14:textId="2FE9D8C8" w:rsidR="00117342" w:rsidRDefault="008956EF" w:rsidP="00BA4B68">
            <w:pPr>
              <w:pStyle w:val="BodyText"/>
              <w:jc w:val="both"/>
              <w:rPr>
                <w:b/>
                <w:szCs w:val="22"/>
              </w:rPr>
            </w:pPr>
            <w:r>
              <w:rPr>
                <w:b/>
                <w:szCs w:val="22"/>
              </w:rPr>
              <w:t>Page 42</w:t>
            </w:r>
          </w:p>
        </w:tc>
      </w:tr>
      <w:tr w:rsidR="00695C3F" w14:paraId="5C0086BE" w14:textId="77777777" w:rsidTr="00D6616A">
        <w:tc>
          <w:tcPr>
            <w:tcW w:w="5124" w:type="dxa"/>
          </w:tcPr>
          <w:p w14:paraId="2DF3A8E8" w14:textId="16235CFC" w:rsidR="00695C3F" w:rsidRPr="00695C3F" w:rsidRDefault="0090589B" w:rsidP="00BD1629">
            <w:pPr>
              <w:pStyle w:val="ListParagraph"/>
              <w:numPr>
                <w:ilvl w:val="1"/>
                <w:numId w:val="24"/>
              </w:numPr>
              <w:autoSpaceDE w:val="0"/>
              <w:autoSpaceDN w:val="0"/>
              <w:adjustRightInd w:val="0"/>
              <w:snapToGrid w:val="0"/>
              <w:spacing w:before="0" w:after="0" w:line="240" w:lineRule="auto"/>
              <w:rPr>
                <w:sz w:val="24"/>
              </w:rPr>
            </w:pPr>
            <w:r w:rsidRPr="0090589B">
              <w:rPr>
                <w:sz w:val="24"/>
              </w:rPr>
              <w:t>Consider the inadvertent impact of the minimum specification for Virtual Synchronous Machine (VSM) capability on existing users</w:t>
            </w:r>
          </w:p>
        </w:tc>
        <w:tc>
          <w:tcPr>
            <w:tcW w:w="4232" w:type="dxa"/>
          </w:tcPr>
          <w:p w14:paraId="77A3A511" w14:textId="46FD85F5" w:rsidR="00695C3F" w:rsidRDefault="008B3E95" w:rsidP="00BA4B68">
            <w:pPr>
              <w:pStyle w:val="BodyText"/>
              <w:jc w:val="both"/>
              <w:rPr>
                <w:b/>
                <w:szCs w:val="22"/>
              </w:rPr>
            </w:pPr>
            <w:r>
              <w:rPr>
                <w:b/>
                <w:szCs w:val="22"/>
              </w:rPr>
              <w:t>Referenced throughout the report</w:t>
            </w:r>
          </w:p>
        </w:tc>
      </w:tr>
      <w:tr w:rsidR="0090589B" w14:paraId="680095FE" w14:textId="77777777" w:rsidTr="00D6616A">
        <w:tc>
          <w:tcPr>
            <w:tcW w:w="5124" w:type="dxa"/>
          </w:tcPr>
          <w:p w14:paraId="0E782A5C" w14:textId="77777777" w:rsidR="00464155" w:rsidRPr="00464155" w:rsidRDefault="00464155" w:rsidP="00464155">
            <w:pPr>
              <w:pStyle w:val="ListParagraph"/>
              <w:numPr>
                <w:ilvl w:val="1"/>
                <w:numId w:val="24"/>
              </w:numPr>
              <w:rPr>
                <w:sz w:val="24"/>
              </w:rPr>
            </w:pPr>
            <w:r w:rsidRPr="00464155">
              <w:rPr>
                <w:sz w:val="24"/>
              </w:rPr>
              <w:t>Consider other code impacts</w:t>
            </w:r>
          </w:p>
          <w:p w14:paraId="7142D7C2" w14:textId="77777777" w:rsidR="0090589B" w:rsidRPr="0090589B" w:rsidRDefault="0090589B" w:rsidP="00464155">
            <w:pPr>
              <w:pStyle w:val="ListParagraph"/>
              <w:autoSpaceDE w:val="0"/>
              <w:autoSpaceDN w:val="0"/>
              <w:adjustRightInd w:val="0"/>
              <w:snapToGrid w:val="0"/>
              <w:spacing w:before="0" w:after="0" w:line="240" w:lineRule="auto"/>
              <w:ind w:left="1440"/>
              <w:rPr>
                <w:sz w:val="24"/>
              </w:rPr>
            </w:pPr>
          </w:p>
        </w:tc>
        <w:tc>
          <w:tcPr>
            <w:tcW w:w="4232" w:type="dxa"/>
          </w:tcPr>
          <w:p w14:paraId="2C5C3240" w14:textId="55DA8738" w:rsidR="0090589B" w:rsidRDefault="00696464" w:rsidP="00BA4B68">
            <w:pPr>
              <w:pStyle w:val="BodyText"/>
              <w:jc w:val="both"/>
              <w:rPr>
                <w:b/>
                <w:szCs w:val="22"/>
              </w:rPr>
            </w:pPr>
            <w:r>
              <w:rPr>
                <w:b/>
                <w:szCs w:val="22"/>
              </w:rPr>
              <w:t>Page 8</w:t>
            </w:r>
          </w:p>
        </w:tc>
      </w:tr>
      <w:tr w:rsidR="00464155" w14:paraId="3F064F98" w14:textId="77777777" w:rsidTr="00D6616A">
        <w:tc>
          <w:tcPr>
            <w:tcW w:w="5124" w:type="dxa"/>
          </w:tcPr>
          <w:p w14:paraId="0BE11A9C" w14:textId="7CDC5DEA" w:rsidR="00464155" w:rsidRPr="00464155" w:rsidRDefault="00CB622E" w:rsidP="00464155">
            <w:pPr>
              <w:pStyle w:val="ListParagraph"/>
              <w:numPr>
                <w:ilvl w:val="1"/>
                <w:numId w:val="24"/>
              </w:numPr>
              <w:rPr>
                <w:sz w:val="24"/>
              </w:rPr>
            </w:pPr>
            <w:r w:rsidRPr="00CB622E">
              <w:rPr>
                <w:sz w:val="24"/>
              </w:rPr>
              <w:t>Consider examples of VSM technology</w:t>
            </w:r>
          </w:p>
        </w:tc>
        <w:tc>
          <w:tcPr>
            <w:tcW w:w="4232" w:type="dxa"/>
          </w:tcPr>
          <w:p w14:paraId="55C699C7" w14:textId="459B82E5" w:rsidR="00464155" w:rsidRDefault="00F07722" w:rsidP="00BA4B68">
            <w:pPr>
              <w:pStyle w:val="BodyText"/>
              <w:jc w:val="both"/>
              <w:rPr>
                <w:b/>
                <w:szCs w:val="22"/>
              </w:rPr>
            </w:pPr>
            <w:r>
              <w:rPr>
                <w:b/>
                <w:szCs w:val="22"/>
              </w:rPr>
              <w:t>Referenced throughout the report</w:t>
            </w:r>
          </w:p>
        </w:tc>
      </w:tr>
    </w:tbl>
    <w:p w14:paraId="708CAF96" w14:textId="77777777" w:rsidR="00073540" w:rsidRPr="009F47CD" w:rsidRDefault="00073540" w:rsidP="00073540">
      <w:pPr>
        <w:pStyle w:val="BodyText"/>
        <w:rPr>
          <w:sz w:val="24"/>
        </w:rPr>
      </w:pPr>
    </w:p>
    <w:p w14:paraId="7293A19C" w14:textId="77777777"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As per Grid Code GR20.8 (a) and (b) the Workgroup should seek clarification and</w:t>
      </w:r>
      <w:r w:rsidRPr="009F47CD">
        <w:rPr>
          <w:rFonts w:cs="Arial"/>
          <w:color w:val="000000"/>
          <w:sz w:val="24"/>
        </w:rPr>
        <w:t xml:space="preserve"> </w:t>
      </w:r>
      <w:r w:rsidRPr="009F47CD">
        <w:rPr>
          <w:rFonts w:cs="Arial"/>
          <w:color w:val="000000"/>
          <w:sz w:val="24"/>
          <w:lang w:val="x-none"/>
        </w:rPr>
        <w:t>guidance from the Grid Code Review Panel when appropriate and required.</w:t>
      </w:r>
    </w:p>
    <w:p w14:paraId="24ABDCC1" w14:textId="77777777" w:rsidR="00C94FF7" w:rsidRPr="009F47CD" w:rsidRDefault="00C94FF7" w:rsidP="00C94FF7">
      <w:pPr>
        <w:autoSpaceDE w:val="0"/>
        <w:autoSpaceDN w:val="0"/>
        <w:adjustRightInd w:val="0"/>
        <w:snapToGrid w:val="0"/>
        <w:rPr>
          <w:rFonts w:cs="Arial"/>
          <w:color w:val="000000"/>
          <w:sz w:val="24"/>
          <w:lang w:val="x-none"/>
        </w:rPr>
      </w:pPr>
    </w:p>
    <w:p w14:paraId="70408DFC" w14:textId="726F4A03"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lastRenderedPageBreak/>
        <w:t>The Workgroup is responsible for the formulation and evaluation of any Workgroup</w:t>
      </w:r>
      <w:r w:rsidRPr="009F47CD">
        <w:rPr>
          <w:rFonts w:cs="Arial"/>
          <w:color w:val="000000"/>
          <w:sz w:val="24"/>
        </w:rPr>
        <w:t xml:space="preserve"> </w:t>
      </w:r>
      <w:r w:rsidRPr="009F47CD">
        <w:rPr>
          <w:rFonts w:cs="Arial"/>
          <w:color w:val="000000"/>
          <w:sz w:val="24"/>
          <w:lang w:val="x-none"/>
        </w:rPr>
        <w:t>Alternative Grid Code Modifications arising from Group discussions which would, as</w:t>
      </w:r>
      <w:r w:rsidRPr="009F47CD">
        <w:rPr>
          <w:rFonts w:cs="Arial"/>
          <w:color w:val="000000"/>
          <w:sz w:val="24"/>
        </w:rPr>
        <w:t xml:space="preserve"> </w:t>
      </w:r>
      <w:r w:rsidRPr="009F47CD">
        <w:rPr>
          <w:rFonts w:cs="Arial"/>
          <w:color w:val="000000"/>
          <w:sz w:val="24"/>
          <w:lang w:val="x-none"/>
        </w:rPr>
        <w:t>compared with the Modification Proposal or the current version of the Grid Code, better</w:t>
      </w:r>
      <w:r w:rsidRPr="009F47CD">
        <w:rPr>
          <w:rFonts w:cs="Arial"/>
          <w:color w:val="000000"/>
          <w:sz w:val="24"/>
        </w:rPr>
        <w:t xml:space="preserve"> </w:t>
      </w:r>
      <w:r w:rsidRPr="009F47CD">
        <w:rPr>
          <w:rFonts w:cs="Arial"/>
          <w:color w:val="000000"/>
          <w:sz w:val="24"/>
          <w:lang w:val="x-none"/>
        </w:rPr>
        <w:t>facilitate achieving the Grid Code Objectives in relation to the issue or defect identified.</w:t>
      </w:r>
    </w:p>
    <w:p w14:paraId="7793ED63" w14:textId="77777777" w:rsidR="00C94FF7" w:rsidRPr="009F47CD" w:rsidRDefault="00C94FF7" w:rsidP="00F21C75">
      <w:pPr>
        <w:autoSpaceDE w:val="0"/>
        <w:autoSpaceDN w:val="0"/>
        <w:adjustRightInd w:val="0"/>
        <w:snapToGrid w:val="0"/>
        <w:rPr>
          <w:rFonts w:cs="Arial"/>
          <w:color w:val="000000"/>
          <w:sz w:val="24"/>
          <w:lang w:val="x-none"/>
        </w:rPr>
      </w:pPr>
    </w:p>
    <w:p w14:paraId="0106DE16" w14:textId="3277446F"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The Workgroup should become conversant with the definition of Workgroup Alternative</w:t>
      </w:r>
      <w:r w:rsidRPr="009F47CD">
        <w:rPr>
          <w:rFonts w:cs="Arial"/>
          <w:color w:val="000000"/>
          <w:sz w:val="24"/>
        </w:rPr>
        <w:t xml:space="preserve"> </w:t>
      </w:r>
      <w:r w:rsidRPr="009F47CD">
        <w:rPr>
          <w:rFonts w:cs="Arial"/>
          <w:color w:val="000000"/>
          <w:sz w:val="24"/>
          <w:lang w:val="x-none"/>
        </w:rPr>
        <w:t>Grid Code Modification which appears in the Governance Rules of the Grid Code. The</w:t>
      </w:r>
      <w:r w:rsidRPr="009F47CD">
        <w:rPr>
          <w:rFonts w:cs="Arial"/>
          <w:color w:val="000000"/>
          <w:sz w:val="24"/>
        </w:rPr>
        <w:t xml:space="preserve"> </w:t>
      </w:r>
      <w:r w:rsidRPr="009F47CD">
        <w:rPr>
          <w:rFonts w:cs="Arial"/>
          <w:color w:val="000000"/>
          <w:sz w:val="24"/>
          <w:lang w:val="x-none"/>
        </w:rPr>
        <w:t>definition entitles the Group and/or an individual member of the Workgroup to put forward</w:t>
      </w:r>
      <w:r w:rsidRPr="009F47CD">
        <w:rPr>
          <w:rFonts w:cs="Arial"/>
          <w:color w:val="000000"/>
          <w:sz w:val="24"/>
        </w:rPr>
        <w:t xml:space="preserve"> </w:t>
      </w:r>
      <w:r w:rsidRPr="009F47CD">
        <w:rPr>
          <w:rFonts w:cs="Arial"/>
          <w:color w:val="000000"/>
          <w:sz w:val="24"/>
          <w:lang w:val="x-none"/>
        </w:rPr>
        <w:t>a Workgroup Alternative Code Modification proposal if the member(s) genuinely believes</w:t>
      </w:r>
      <w:r w:rsidRPr="009F47CD">
        <w:rPr>
          <w:rFonts w:cs="Arial"/>
          <w:color w:val="000000"/>
          <w:sz w:val="24"/>
        </w:rPr>
        <w:t xml:space="preserve"> </w:t>
      </w:r>
      <w:r w:rsidRPr="009F47CD">
        <w:rPr>
          <w:rFonts w:cs="Arial"/>
          <w:color w:val="000000"/>
          <w:sz w:val="24"/>
          <w:lang w:val="x-none"/>
        </w:rPr>
        <w:t>the alternative proposal compared with the Modification Proposal or the current version of</w:t>
      </w:r>
      <w:r w:rsidRPr="009F47CD">
        <w:rPr>
          <w:rFonts w:cs="Arial"/>
          <w:color w:val="000000"/>
          <w:sz w:val="24"/>
        </w:rPr>
        <w:t xml:space="preserve"> </w:t>
      </w:r>
      <w:r w:rsidRPr="009F47CD">
        <w:rPr>
          <w:rFonts w:cs="Arial"/>
          <w:color w:val="000000"/>
          <w:sz w:val="24"/>
          <w:lang w:val="x-none"/>
        </w:rPr>
        <w:t>the Grid Code better facilitates the Grid Code objectives The extent of the support for the</w:t>
      </w:r>
      <w:r w:rsidRPr="009F47CD">
        <w:rPr>
          <w:rFonts w:cs="Arial"/>
          <w:color w:val="000000"/>
          <w:sz w:val="24"/>
        </w:rPr>
        <w:t xml:space="preserve"> </w:t>
      </w:r>
      <w:r w:rsidRPr="009F47CD">
        <w:rPr>
          <w:rFonts w:cs="Arial"/>
          <w:color w:val="000000"/>
          <w:sz w:val="24"/>
          <w:lang w:val="x-none"/>
        </w:rPr>
        <w:t>Modification Proposal or any Workgroup Alternative Modification (WA</w:t>
      </w:r>
      <w:r w:rsidRPr="009F47CD">
        <w:rPr>
          <w:rFonts w:cs="Arial"/>
          <w:color w:val="000000"/>
          <w:sz w:val="24"/>
        </w:rPr>
        <w:t>G</w:t>
      </w:r>
      <w:r w:rsidRPr="009F47CD">
        <w:rPr>
          <w:rFonts w:cs="Arial"/>
          <w:color w:val="000000"/>
          <w:sz w:val="24"/>
          <w:lang w:val="x-none"/>
        </w:rPr>
        <w:t>CM) proposal</w:t>
      </w:r>
      <w:r w:rsidRPr="009F47CD">
        <w:rPr>
          <w:rFonts w:cs="Arial"/>
          <w:color w:val="000000"/>
          <w:sz w:val="24"/>
        </w:rPr>
        <w:t xml:space="preserve"> </w:t>
      </w:r>
      <w:r w:rsidRPr="009F47CD">
        <w:rPr>
          <w:rFonts w:cs="Arial"/>
          <w:color w:val="000000"/>
          <w:sz w:val="24"/>
          <w:lang w:val="x-none"/>
        </w:rPr>
        <w:t>WA</w:t>
      </w:r>
      <w:r w:rsidRPr="009F47CD">
        <w:rPr>
          <w:rFonts w:cs="Arial"/>
          <w:color w:val="000000"/>
          <w:sz w:val="24"/>
        </w:rPr>
        <w:t>G</w:t>
      </w:r>
      <w:r w:rsidRPr="009F47CD">
        <w:rPr>
          <w:rFonts w:cs="Arial"/>
          <w:color w:val="000000"/>
          <w:sz w:val="24"/>
          <w:lang w:val="x-none"/>
        </w:rPr>
        <w:t>CM arising from the Workgroup’s discussions should be clearly described in the final</w:t>
      </w:r>
      <w:r w:rsidRPr="009F47CD">
        <w:rPr>
          <w:rFonts w:cs="Arial"/>
          <w:color w:val="000000"/>
          <w:sz w:val="24"/>
        </w:rPr>
        <w:t xml:space="preserve"> </w:t>
      </w:r>
      <w:r w:rsidRPr="009F47CD">
        <w:rPr>
          <w:rFonts w:cs="Arial"/>
          <w:color w:val="000000"/>
          <w:sz w:val="24"/>
          <w:lang w:val="x-none"/>
        </w:rPr>
        <w:t>Workgroup Report to the Grid Code Review Panel.</w:t>
      </w:r>
    </w:p>
    <w:p w14:paraId="7F82B3DA" w14:textId="77777777" w:rsidR="00C94FF7" w:rsidRPr="009F47CD" w:rsidRDefault="00C94FF7" w:rsidP="00F21C75">
      <w:pPr>
        <w:autoSpaceDE w:val="0"/>
        <w:autoSpaceDN w:val="0"/>
        <w:adjustRightInd w:val="0"/>
        <w:snapToGrid w:val="0"/>
        <w:rPr>
          <w:rFonts w:cs="Arial"/>
          <w:color w:val="000000"/>
          <w:sz w:val="24"/>
          <w:lang w:val="x-none"/>
        </w:rPr>
      </w:pPr>
    </w:p>
    <w:p w14:paraId="543AA56F" w14:textId="3D96921A"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Workgroup members should be mindful of efficiency and propose the fewest number of</w:t>
      </w:r>
      <w:r w:rsidRPr="009F47CD">
        <w:rPr>
          <w:rFonts w:cs="Arial"/>
          <w:color w:val="000000"/>
          <w:sz w:val="24"/>
        </w:rPr>
        <w:t xml:space="preserve"> </w:t>
      </w:r>
      <w:r w:rsidRPr="009F47CD">
        <w:rPr>
          <w:rFonts w:cs="Arial"/>
          <w:color w:val="000000"/>
          <w:sz w:val="24"/>
          <w:lang w:val="x-none"/>
        </w:rPr>
        <w:t>WA</w:t>
      </w:r>
      <w:r w:rsidRPr="009F47CD">
        <w:rPr>
          <w:rFonts w:cs="Arial"/>
          <w:color w:val="000000"/>
          <w:sz w:val="24"/>
        </w:rPr>
        <w:t>G</w:t>
      </w:r>
      <w:r w:rsidRPr="009F47CD">
        <w:rPr>
          <w:rFonts w:cs="Arial"/>
          <w:color w:val="000000"/>
          <w:sz w:val="24"/>
          <w:lang w:val="x-none"/>
        </w:rPr>
        <w:t>CM proposals as possible. All new alternative proposals need to be proposed using</w:t>
      </w:r>
      <w:r w:rsidRPr="009F47CD">
        <w:rPr>
          <w:rFonts w:cs="Arial"/>
          <w:color w:val="000000"/>
          <w:sz w:val="24"/>
        </w:rPr>
        <w:t xml:space="preserve"> </w:t>
      </w:r>
      <w:r w:rsidRPr="009F47CD">
        <w:rPr>
          <w:rFonts w:cs="Arial"/>
          <w:color w:val="000000"/>
          <w:sz w:val="24"/>
          <w:lang w:val="x-none"/>
        </w:rPr>
        <w:t>the Alternative Request Proposal form ensuring a reliable source of information for the</w:t>
      </w:r>
      <w:r w:rsidRPr="009F47CD">
        <w:rPr>
          <w:rFonts w:cs="Arial"/>
          <w:color w:val="000000"/>
          <w:sz w:val="24"/>
        </w:rPr>
        <w:t xml:space="preserve"> </w:t>
      </w:r>
      <w:r w:rsidRPr="009F47CD">
        <w:rPr>
          <w:rFonts w:cs="Arial"/>
          <w:color w:val="000000"/>
          <w:sz w:val="24"/>
          <w:lang w:val="x-none"/>
        </w:rPr>
        <w:t>Workgroup, Panel, Industry participants and the Authority.</w:t>
      </w:r>
    </w:p>
    <w:p w14:paraId="68E986A3" w14:textId="77777777" w:rsidR="00C94FF7" w:rsidRPr="00C94FF7" w:rsidRDefault="00C94FF7" w:rsidP="00F21C75">
      <w:pPr>
        <w:autoSpaceDE w:val="0"/>
        <w:autoSpaceDN w:val="0"/>
        <w:adjustRightInd w:val="0"/>
        <w:snapToGrid w:val="0"/>
        <w:rPr>
          <w:rFonts w:cs="Arial"/>
          <w:color w:val="000000"/>
          <w:sz w:val="24"/>
          <w:lang w:val="x-none"/>
        </w:rPr>
      </w:pPr>
    </w:p>
    <w:p w14:paraId="61DF09F5" w14:textId="612D744F"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All WA</w:t>
      </w:r>
      <w:r w:rsidRPr="00F21C75">
        <w:rPr>
          <w:rFonts w:cs="Arial"/>
          <w:color w:val="000000"/>
          <w:sz w:val="24"/>
        </w:rPr>
        <w:t>G</w:t>
      </w:r>
      <w:r w:rsidRPr="00F21C75">
        <w:rPr>
          <w:rFonts w:cs="Arial"/>
          <w:color w:val="000000"/>
          <w:sz w:val="24"/>
          <w:lang w:val="x-none"/>
        </w:rPr>
        <w:t>CM proposals should include the Proposer(s)'s details within the final Workgroup</w:t>
      </w:r>
      <w:r w:rsidRPr="00F21C75">
        <w:rPr>
          <w:rFonts w:cs="Arial"/>
          <w:color w:val="000000"/>
          <w:sz w:val="24"/>
        </w:rPr>
        <w:t xml:space="preserve"> </w:t>
      </w:r>
      <w:r w:rsidRPr="00F21C75">
        <w:rPr>
          <w:rFonts w:cs="Arial"/>
          <w:color w:val="000000"/>
          <w:sz w:val="24"/>
          <w:lang w:val="x-none"/>
        </w:rPr>
        <w:t>report, for the avoidance of doubt this includes WA</w:t>
      </w:r>
      <w:r w:rsidRPr="00F21C75">
        <w:rPr>
          <w:rFonts w:cs="Arial"/>
          <w:color w:val="000000"/>
          <w:sz w:val="24"/>
        </w:rPr>
        <w:t>G</w:t>
      </w:r>
      <w:r w:rsidRPr="00F21C75">
        <w:rPr>
          <w:rFonts w:cs="Arial"/>
          <w:color w:val="000000"/>
          <w:sz w:val="24"/>
          <w:lang w:val="x-none"/>
        </w:rPr>
        <w:t>CM proposals which are proposed by</w:t>
      </w:r>
      <w:r w:rsidRPr="00F21C75">
        <w:rPr>
          <w:rFonts w:cs="Arial"/>
          <w:color w:val="000000"/>
          <w:sz w:val="24"/>
        </w:rPr>
        <w:t xml:space="preserve"> </w:t>
      </w:r>
      <w:r w:rsidRPr="00F21C75">
        <w:rPr>
          <w:rFonts w:cs="Arial"/>
          <w:color w:val="000000"/>
          <w:sz w:val="24"/>
          <w:lang w:val="x-none"/>
        </w:rPr>
        <w:t>the entire Workgroup or subset of members.</w:t>
      </w:r>
    </w:p>
    <w:p w14:paraId="448DE7AD" w14:textId="77777777" w:rsidR="00C94FF7" w:rsidRPr="00C94FF7" w:rsidRDefault="00C94FF7" w:rsidP="00F21C75">
      <w:pPr>
        <w:autoSpaceDE w:val="0"/>
        <w:autoSpaceDN w:val="0"/>
        <w:adjustRightInd w:val="0"/>
        <w:snapToGrid w:val="0"/>
        <w:rPr>
          <w:rFonts w:cs="Arial"/>
          <w:color w:val="000000"/>
          <w:sz w:val="24"/>
          <w:lang w:val="x-none"/>
        </w:rPr>
      </w:pPr>
    </w:p>
    <w:p w14:paraId="12FDB25D" w14:textId="546FD439"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There is an option for the Workgroup to undertake a period of Consultation in accordance</w:t>
      </w:r>
      <w:r w:rsidRPr="00F21C75">
        <w:rPr>
          <w:rFonts w:cs="Arial"/>
          <w:color w:val="000000"/>
          <w:sz w:val="24"/>
        </w:rPr>
        <w:t xml:space="preserve"> </w:t>
      </w:r>
      <w:r w:rsidRPr="00F21C75">
        <w:rPr>
          <w:rFonts w:cs="Arial"/>
          <w:color w:val="000000"/>
          <w:sz w:val="24"/>
          <w:lang w:val="x-none"/>
        </w:rPr>
        <w:t>with Grid Code GR. 20.11, if defined within the timetable agreed by the Grid Code Panel.</w:t>
      </w:r>
      <w:r w:rsidRPr="00F21C75">
        <w:rPr>
          <w:rFonts w:cs="Arial"/>
          <w:color w:val="000000"/>
          <w:sz w:val="24"/>
        </w:rPr>
        <w:t xml:space="preserve"> </w:t>
      </w:r>
      <w:r w:rsidRPr="00F21C75">
        <w:rPr>
          <w:rFonts w:cs="Arial"/>
          <w:color w:val="000000"/>
          <w:sz w:val="24"/>
          <w:lang w:val="x-none"/>
        </w:rPr>
        <w:t>Should the Workgroup determine that they see the benefit in a Workgroup Consultation</w:t>
      </w:r>
      <w:r w:rsidRPr="00F21C75">
        <w:rPr>
          <w:rFonts w:cs="Arial"/>
          <w:color w:val="000000"/>
          <w:sz w:val="24"/>
        </w:rPr>
        <w:t xml:space="preserve"> </w:t>
      </w:r>
      <w:r w:rsidRPr="00F21C75">
        <w:rPr>
          <w:rFonts w:cs="Arial"/>
          <w:color w:val="000000"/>
          <w:sz w:val="24"/>
          <w:lang w:val="x-none"/>
        </w:rPr>
        <w:t>being issued they can recommend this to the Grid Code Review Panel to consider.</w:t>
      </w:r>
    </w:p>
    <w:p w14:paraId="29B05D72" w14:textId="77777777" w:rsidR="00C94FF7" w:rsidRPr="00C94FF7" w:rsidRDefault="00C94FF7" w:rsidP="00F21C75">
      <w:pPr>
        <w:autoSpaceDE w:val="0"/>
        <w:autoSpaceDN w:val="0"/>
        <w:adjustRightInd w:val="0"/>
        <w:snapToGrid w:val="0"/>
        <w:rPr>
          <w:rFonts w:cs="Arial"/>
          <w:color w:val="000000"/>
          <w:sz w:val="24"/>
          <w:lang w:val="x-none"/>
        </w:rPr>
      </w:pPr>
    </w:p>
    <w:p w14:paraId="6DFDB913" w14:textId="27D3E03B"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Following the Consultation period the Workgroup is required to consider all responses</w:t>
      </w:r>
      <w:r w:rsidRPr="00F21C75">
        <w:rPr>
          <w:rFonts w:cs="Arial"/>
          <w:color w:val="000000"/>
          <w:sz w:val="24"/>
        </w:rPr>
        <w:t xml:space="preserve"> </w:t>
      </w:r>
      <w:r w:rsidRPr="00F21C75">
        <w:rPr>
          <w:rFonts w:cs="Arial"/>
          <w:color w:val="000000"/>
          <w:sz w:val="24"/>
          <w:lang w:val="x-none"/>
        </w:rPr>
        <w:t>including any Workgroup Consultation Alternative Requests. In undertaking an</w:t>
      </w:r>
      <w:r w:rsidRPr="00F21C75">
        <w:rPr>
          <w:rFonts w:cs="Arial"/>
          <w:color w:val="000000"/>
          <w:sz w:val="24"/>
        </w:rPr>
        <w:t xml:space="preserve"> </w:t>
      </w:r>
      <w:r w:rsidRPr="00F21C75">
        <w:rPr>
          <w:rFonts w:cs="Arial"/>
          <w:color w:val="000000"/>
          <w:sz w:val="24"/>
          <w:lang w:val="x-none"/>
        </w:rPr>
        <w:t>assessment of any Workgroup Consultation Alternative Request, the Workgroup should</w:t>
      </w:r>
      <w:r w:rsidRPr="00F21C75">
        <w:rPr>
          <w:rFonts w:cs="Arial"/>
          <w:color w:val="000000"/>
          <w:sz w:val="24"/>
        </w:rPr>
        <w:t xml:space="preserve"> </w:t>
      </w:r>
      <w:r w:rsidRPr="00F21C75">
        <w:rPr>
          <w:rFonts w:cs="Arial"/>
          <w:color w:val="000000"/>
          <w:sz w:val="24"/>
          <w:lang w:val="x-none"/>
        </w:rPr>
        <w:t>consider whether it better facilitates the Grid Code Objectives than the current version of</w:t>
      </w:r>
      <w:r w:rsidRPr="00F21C75">
        <w:rPr>
          <w:rFonts w:cs="Arial"/>
          <w:color w:val="000000"/>
          <w:sz w:val="24"/>
        </w:rPr>
        <w:t xml:space="preserve"> </w:t>
      </w:r>
      <w:r w:rsidRPr="00F21C75">
        <w:rPr>
          <w:rFonts w:cs="Arial"/>
          <w:color w:val="000000"/>
          <w:sz w:val="24"/>
          <w:lang w:val="x-none"/>
        </w:rPr>
        <w:t>the Grid Code.</w:t>
      </w:r>
      <w:r w:rsidRPr="00F21C75">
        <w:rPr>
          <w:rFonts w:cs="Arial"/>
          <w:color w:val="000000"/>
          <w:sz w:val="24"/>
        </w:rPr>
        <w:t xml:space="preserve"> </w:t>
      </w:r>
    </w:p>
    <w:p w14:paraId="39B205DD" w14:textId="77777777" w:rsidR="00C94FF7" w:rsidRPr="00C94FF7" w:rsidRDefault="00C94FF7" w:rsidP="00F21C75">
      <w:pPr>
        <w:autoSpaceDE w:val="0"/>
        <w:autoSpaceDN w:val="0"/>
        <w:adjustRightInd w:val="0"/>
        <w:snapToGrid w:val="0"/>
        <w:rPr>
          <w:rFonts w:cs="Arial"/>
          <w:color w:val="000000"/>
          <w:sz w:val="24"/>
          <w:lang w:val="x-none"/>
        </w:rPr>
      </w:pPr>
    </w:p>
    <w:p w14:paraId="41F1EEF9" w14:textId="1AB23084" w:rsidR="00C94FF7" w:rsidRPr="002A77AA"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As appropriate, the Workgroup will be required to undertake any further analysis and</w:t>
      </w:r>
      <w:r w:rsidR="00544AA7">
        <w:rPr>
          <w:rFonts w:cs="Arial"/>
          <w:color w:val="000000"/>
          <w:sz w:val="24"/>
        </w:rPr>
        <w:t xml:space="preserve"> </w:t>
      </w:r>
      <w:r w:rsidRPr="002A77AA">
        <w:rPr>
          <w:rFonts w:cs="Arial"/>
          <w:color w:val="000000"/>
          <w:sz w:val="24"/>
          <w:lang w:val="x-none"/>
        </w:rPr>
        <w:t>update the appropriate sections of the original Modification Proposal and/or WA</w:t>
      </w:r>
      <w:r w:rsidRPr="002A77AA">
        <w:rPr>
          <w:rFonts w:cs="Arial"/>
          <w:color w:val="000000"/>
          <w:sz w:val="24"/>
        </w:rPr>
        <w:t>G</w:t>
      </w:r>
      <w:r w:rsidRPr="002A77AA">
        <w:rPr>
          <w:rFonts w:cs="Arial"/>
          <w:color w:val="000000"/>
          <w:sz w:val="24"/>
          <w:lang w:val="x-none"/>
        </w:rPr>
        <w:t>CM</w:t>
      </w:r>
      <w:r w:rsidRPr="002A77AA">
        <w:rPr>
          <w:rFonts w:cs="Arial"/>
          <w:color w:val="000000"/>
          <w:sz w:val="24"/>
        </w:rPr>
        <w:t xml:space="preserve"> </w:t>
      </w:r>
      <w:r w:rsidRPr="002A77AA">
        <w:rPr>
          <w:rFonts w:cs="Arial"/>
          <w:color w:val="000000"/>
          <w:sz w:val="24"/>
          <w:lang w:val="x-none"/>
        </w:rPr>
        <w:t>proposals (Workgroup members cannot amend the original text submitted by the</w:t>
      </w:r>
      <w:r w:rsidRPr="002A77AA">
        <w:rPr>
          <w:rFonts w:cs="Arial"/>
          <w:color w:val="000000"/>
          <w:sz w:val="24"/>
        </w:rPr>
        <w:t xml:space="preserve"> </w:t>
      </w:r>
      <w:r w:rsidRPr="002A77AA">
        <w:rPr>
          <w:rFonts w:cs="Arial"/>
          <w:color w:val="000000"/>
          <w:sz w:val="24"/>
          <w:lang w:val="x-none"/>
        </w:rPr>
        <w:t>Proposer of the modification)</w:t>
      </w:r>
      <w:r w:rsidRPr="002A77AA">
        <w:rPr>
          <w:rFonts w:cs="Arial"/>
          <w:color w:val="000000"/>
          <w:sz w:val="24"/>
        </w:rPr>
        <w:t>.</w:t>
      </w:r>
      <w:r w:rsidRPr="002A77AA">
        <w:rPr>
          <w:rFonts w:cs="Arial"/>
          <w:color w:val="000000"/>
          <w:sz w:val="24"/>
          <w:lang w:val="x-none"/>
        </w:rPr>
        <w:t xml:space="preserve"> All responses including any Workgroup Consultation</w:t>
      </w:r>
      <w:r w:rsidRPr="002A77AA">
        <w:rPr>
          <w:rFonts w:cs="Arial"/>
          <w:color w:val="000000"/>
          <w:sz w:val="24"/>
        </w:rPr>
        <w:t xml:space="preserve"> </w:t>
      </w:r>
      <w:r w:rsidRPr="002A77AA">
        <w:rPr>
          <w:rFonts w:cs="Arial"/>
          <w:color w:val="000000"/>
          <w:sz w:val="24"/>
          <w:lang w:val="x-none"/>
        </w:rPr>
        <w:t>Alternative Requests shall be included within the final report including a summary of the</w:t>
      </w:r>
      <w:r w:rsidRPr="002A77AA">
        <w:rPr>
          <w:rFonts w:cs="Arial"/>
          <w:color w:val="000000"/>
          <w:sz w:val="24"/>
        </w:rPr>
        <w:t xml:space="preserve"> </w:t>
      </w:r>
      <w:r w:rsidRPr="002A77AA">
        <w:rPr>
          <w:rFonts w:cs="Arial"/>
          <w:color w:val="000000"/>
          <w:sz w:val="24"/>
          <w:lang w:val="x-none"/>
        </w:rPr>
        <w:t xml:space="preserve">Workgroup's deliberations and conclusions. The </w:t>
      </w:r>
      <w:r w:rsidRPr="002A77AA">
        <w:rPr>
          <w:rFonts w:cs="Arial"/>
          <w:color w:val="000000"/>
          <w:sz w:val="24"/>
          <w:lang w:val="x-none"/>
        </w:rPr>
        <w:lastRenderedPageBreak/>
        <w:t>report should make it clear where and</w:t>
      </w:r>
      <w:r w:rsidRPr="002A77AA">
        <w:rPr>
          <w:rFonts w:cs="Arial"/>
          <w:color w:val="000000"/>
          <w:sz w:val="24"/>
        </w:rPr>
        <w:t xml:space="preserve"> </w:t>
      </w:r>
      <w:r w:rsidRPr="002A77AA">
        <w:rPr>
          <w:rFonts w:cs="Arial"/>
          <w:color w:val="000000"/>
          <w:sz w:val="24"/>
          <w:lang w:val="x-none"/>
        </w:rPr>
        <w:t>why the Workgroup chairman has exercised their right under the Grid Code to progress a</w:t>
      </w:r>
      <w:r w:rsidRPr="002A77AA">
        <w:rPr>
          <w:rFonts w:cs="Arial"/>
          <w:color w:val="000000"/>
          <w:sz w:val="24"/>
        </w:rPr>
        <w:t xml:space="preserve"> </w:t>
      </w:r>
      <w:r w:rsidRPr="002A77AA">
        <w:rPr>
          <w:rFonts w:cs="Arial"/>
          <w:color w:val="000000"/>
          <w:sz w:val="24"/>
          <w:lang w:val="x-none"/>
        </w:rPr>
        <w:t>Workgroup Consultation Alternative Request or a WA</w:t>
      </w:r>
      <w:r w:rsidRPr="002A77AA">
        <w:rPr>
          <w:rFonts w:cs="Arial"/>
          <w:color w:val="000000"/>
          <w:sz w:val="24"/>
        </w:rPr>
        <w:t>G</w:t>
      </w:r>
      <w:r w:rsidRPr="002A77AA">
        <w:rPr>
          <w:rFonts w:cs="Arial"/>
          <w:color w:val="000000"/>
          <w:sz w:val="24"/>
          <w:lang w:val="x-none"/>
        </w:rPr>
        <w:t>CM proposal against the majority</w:t>
      </w:r>
      <w:r w:rsidRPr="002A77AA">
        <w:rPr>
          <w:rFonts w:cs="Arial"/>
          <w:color w:val="000000"/>
          <w:sz w:val="24"/>
        </w:rPr>
        <w:t xml:space="preserve"> </w:t>
      </w:r>
      <w:r w:rsidRPr="002A77AA">
        <w:rPr>
          <w:rFonts w:cs="Arial"/>
          <w:color w:val="000000"/>
          <w:sz w:val="24"/>
          <w:lang w:val="x-none"/>
        </w:rPr>
        <w:t>views of Workgroup members. It should also be explicitly stated where, under these</w:t>
      </w:r>
      <w:r w:rsidRPr="002A77AA">
        <w:rPr>
          <w:rFonts w:cs="Arial"/>
          <w:color w:val="000000"/>
          <w:sz w:val="24"/>
        </w:rPr>
        <w:t xml:space="preserve"> </w:t>
      </w:r>
      <w:r w:rsidRPr="002A77AA">
        <w:rPr>
          <w:rFonts w:cs="Arial"/>
          <w:color w:val="000000"/>
          <w:sz w:val="24"/>
          <w:lang w:val="x-none"/>
        </w:rPr>
        <w:t>circumstances, the Workgroup chairman is employed by the same organisation who</w:t>
      </w:r>
      <w:r w:rsidRPr="002A77AA">
        <w:rPr>
          <w:rFonts w:cs="Arial"/>
          <w:color w:val="000000"/>
          <w:sz w:val="24"/>
        </w:rPr>
        <w:t xml:space="preserve"> </w:t>
      </w:r>
      <w:r w:rsidRPr="002A77AA">
        <w:rPr>
          <w:rFonts w:cs="Arial"/>
          <w:color w:val="000000"/>
          <w:sz w:val="24"/>
          <w:lang w:val="x-none"/>
        </w:rPr>
        <w:t>submitted the Workgroup Consultation Alternative Request.</w:t>
      </w:r>
    </w:p>
    <w:p w14:paraId="79698DB6" w14:textId="77777777" w:rsidR="00C94FF7" w:rsidRPr="00C94FF7" w:rsidRDefault="00C94FF7" w:rsidP="00F21C75">
      <w:pPr>
        <w:autoSpaceDE w:val="0"/>
        <w:autoSpaceDN w:val="0"/>
        <w:adjustRightInd w:val="0"/>
        <w:snapToGrid w:val="0"/>
        <w:rPr>
          <w:rFonts w:cs="Arial"/>
          <w:color w:val="000000"/>
          <w:sz w:val="24"/>
          <w:lang w:val="x-none"/>
        </w:rPr>
      </w:pPr>
    </w:p>
    <w:p w14:paraId="616E755A" w14:textId="7D63C00C" w:rsidR="00C94FF7" w:rsidRPr="00F21C75" w:rsidRDefault="00C94FF7" w:rsidP="00564502">
      <w:pPr>
        <w:pStyle w:val="ListParagraph"/>
        <w:numPr>
          <w:ilvl w:val="0"/>
          <w:numId w:val="24"/>
        </w:numPr>
        <w:autoSpaceDE w:val="0"/>
        <w:autoSpaceDN w:val="0"/>
        <w:adjustRightInd w:val="0"/>
        <w:snapToGrid w:val="0"/>
        <w:rPr>
          <w:rFonts w:cs="Arial"/>
          <w:color w:val="FF0000"/>
          <w:lang w:val="x-none"/>
        </w:rPr>
      </w:pPr>
      <w:r w:rsidRPr="00F21C75">
        <w:rPr>
          <w:rFonts w:cs="Arial"/>
          <w:color w:val="000000"/>
          <w:sz w:val="24"/>
          <w:lang w:val="x-none"/>
        </w:rPr>
        <w:t xml:space="preserve">The Workgroup is to submit its final report to the Modifications Panel Secretary on </w:t>
      </w:r>
      <w:r w:rsidR="00973F63">
        <w:rPr>
          <w:rFonts w:cs="Arial"/>
          <w:b/>
          <w:color w:val="000000"/>
          <w:sz w:val="24"/>
        </w:rPr>
        <w:t>21</w:t>
      </w:r>
      <w:r w:rsidRPr="002A77AA">
        <w:rPr>
          <w:rFonts w:cs="Arial"/>
          <w:b/>
          <w:color w:val="000000"/>
          <w:sz w:val="24"/>
          <w:lang w:val="x-none"/>
        </w:rPr>
        <w:t xml:space="preserve"> </w:t>
      </w:r>
      <w:r w:rsidR="00973F63">
        <w:rPr>
          <w:rFonts w:cs="Arial"/>
          <w:b/>
          <w:color w:val="000000"/>
          <w:sz w:val="24"/>
        </w:rPr>
        <w:t>July 2021</w:t>
      </w:r>
      <w:r w:rsidRPr="002A77AA">
        <w:rPr>
          <w:rFonts w:cs="Arial"/>
          <w:color w:val="000000"/>
          <w:sz w:val="24"/>
          <w:lang w:val="x-none"/>
        </w:rPr>
        <w:t xml:space="preserve"> </w:t>
      </w:r>
      <w:r w:rsidRPr="00F21C75">
        <w:rPr>
          <w:rFonts w:cs="Arial"/>
          <w:color w:val="000000"/>
          <w:sz w:val="24"/>
          <w:lang w:val="x-none"/>
        </w:rPr>
        <w:t>for</w:t>
      </w:r>
      <w:r w:rsidRPr="002A77AA">
        <w:rPr>
          <w:rFonts w:cs="Arial"/>
          <w:color w:val="000000"/>
          <w:sz w:val="24"/>
          <w:lang w:val="x-none"/>
        </w:rPr>
        <w:t xml:space="preserve"> </w:t>
      </w:r>
      <w:r w:rsidRPr="00F21C75">
        <w:rPr>
          <w:rFonts w:cs="Arial"/>
          <w:color w:val="000000"/>
          <w:sz w:val="24"/>
          <w:lang w:val="x-none"/>
        </w:rPr>
        <w:t>circulation to Panel Members. The final report conclusions will be presented to the Grid</w:t>
      </w:r>
      <w:r w:rsidRPr="002A77AA">
        <w:rPr>
          <w:rFonts w:cs="Arial"/>
          <w:color w:val="000000"/>
          <w:sz w:val="24"/>
          <w:lang w:val="x-none"/>
        </w:rPr>
        <w:t xml:space="preserve"> </w:t>
      </w:r>
      <w:r w:rsidRPr="00F21C75">
        <w:rPr>
          <w:rFonts w:cs="Arial"/>
          <w:color w:val="000000"/>
          <w:sz w:val="24"/>
          <w:lang w:val="x-none"/>
        </w:rPr>
        <w:t xml:space="preserve">Code Review Panel meeting on </w:t>
      </w:r>
      <w:r w:rsidR="00973F63">
        <w:rPr>
          <w:rFonts w:cs="Arial"/>
          <w:b/>
          <w:color w:val="000000"/>
          <w:sz w:val="24"/>
        </w:rPr>
        <w:t>29</w:t>
      </w:r>
      <w:r w:rsidRPr="002A77AA">
        <w:rPr>
          <w:rFonts w:cs="Arial"/>
          <w:b/>
          <w:color w:val="000000"/>
          <w:sz w:val="24"/>
          <w:lang w:val="x-none"/>
        </w:rPr>
        <w:t xml:space="preserve"> </w:t>
      </w:r>
      <w:r w:rsidR="00290C7F">
        <w:rPr>
          <w:rFonts w:cs="Arial"/>
          <w:b/>
          <w:color w:val="000000"/>
          <w:sz w:val="24"/>
        </w:rPr>
        <w:t>July</w:t>
      </w:r>
      <w:r w:rsidRPr="002A77AA">
        <w:rPr>
          <w:rFonts w:cs="Arial"/>
          <w:b/>
          <w:color w:val="000000"/>
          <w:sz w:val="24"/>
          <w:lang w:val="x-none"/>
        </w:rPr>
        <w:t xml:space="preserve"> </w:t>
      </w:r>
      <w:r w:rsidR="00290C7F">
        <w:rPr>
          <w:rFonts w:cs="Arial"/>
          <w:b/>
          <w:color w:val="000000"/>
          <w:sz w:val="24"/>
        </w:rPr>
        <w:t>2021</w:t>
      </w:r>
      <w:r w:rsidRPr="002A77AA">
        <w:rPr>
          <w:rFonts w:cs="Arial"/>
          <w:color w:val="000000"/>
          <w:sz w:val="24"/>
          <w:lang w:val="x-none"/>
        </w:rPr>
        <w:t>.</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564502">
      <w:pPr>
        <w:numPr>
          <w:ilvl w:val="0"/>
          <w:numId w:val="24"/>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4F0D0612" w:rsidR="00340100" w:rsidRPr="009F3A7C" w:rsidRDefault="007F6631" w:rsidP="002634BB">
            <w:pPr>
              <w:rPr>
                <w:rFonts w:asciiTheme="minorHAnsi" w:hAnsiTheme="minorHAnsi" w:cstheme="minorHAnsi"/>
                <w:sz w:val="24"/>
              </w:rPr>
            </w:pPr>
            <w:r w:rsidRPr="009F3A7C">
              <w:rPr>
                <w:rFonts w:asciiTheme="minorHAnsi" w:hAnsiTheme="minorHAnsi" w:cstheme="minorHAnsi"/>
                <w:sz w:val="24"/>
              </w:rPr>
              <w:t>Kavita Patel</w:t>
            </w:r>
          </w:p>
        </w:tc>
        <w:tc>
          <w:tcPr>
            <w:tcW w:w="3118" w:type="dxa"/>
          </w:tcPr>
          <w:p w14:paraId="255EBC02" w14:textId="5FD2D5D2" w:rsidR="00340100" w:rsidRPr="00B26900" w:rsidRDefault="00D263FB" w:rsidP="002A69BC">
            <w:pPr>
              <w:rPr>
                <w:rFonts w:asciiTheme="minorHAnsi" w:hAnsiTheme="minorHAnsi" w:cstheme="minorHAnsi"/>
                <w:sz w:val="24"/>
              </w:rPr>
            </w:pPr>
            <w:r w:rsidRPr="00B26900">
              <w:rPr>
                <w:rFonts w:asciiTheme="minorHAnsi" w:hAnsiTheme="minorHAnsi" w:cstheme="minorHAnsi"/>
                <w:sz w:val="24"/>
              </w:rPr>
              <w:t>Code Administrator Representative</w:t>
            </w: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092E22B7" w:rsidR="00340100" w:rsidRPr="009F3A7C" w:rsidRDefault="00D263FB" w:rsidP="002A69BC">
            <w:pPr>
              <w:rPr>
                <w:rFonts w:asciiTheme="minorHAnsi" w:hAnsiTheme="minorHAnsi" w:cstheme="minorHAnsi"/>
                <w:sz w:val="24"/>
              </w:rPr>
            </w:pPr>
            <w:r w:rsidRPr="009F3A7C">
              <w:rPr>
                <w:rFonts w:asciiTheme="minorHAnsi" w:hAnsiTheme="minorHAnsi" w:cstheme="minorHAnsi"/>
                <w:sz w:val="24"/>
              </w:rPr>
              <w:t>Rashpal Gata-Aura</w:t>
            </w:r>
          </w:p>
        </w:tc>
        <w:tc>
          <w:tcPr>
            <w:tcW w:w="3118" w:type="dxa"/>
          </w:tcPr>
          <w:p w14:paraId="2540666D" w14:textId="614F93FD" w:rsidR="00340100" w:rsidRPr="00B26900" w:rsidRDefault="002634BB" w:rsidP="002A69BC">
            <w:pPr>
              <w:rPr>
                <w:rFonts w:asciiTheme="minorHAnsi" w:hAnsiTheme="minorHAnsi" w:cstheme="minorHAnsi"/>
                <w:sz w:val="24"/>
              </w:rPr>
            </w:pPr>
            <w:r w:rsidRPr="00B26900">
              <w:rPr>
                <w:rFonts w:asciiTheme="minorHAnsi" w:hAnsiTheme="minorHAnsi" w:cstheme="minorHAnsi"/>
                <w:sz w:val="24"/>
              </w:rPr>
              <w:t xml:space="preserve">Code Administrator </w:t>
            </w:r>
            <w:r w:rsidR="00F277E2" w:rsidRPr="00B26900">
              <w:rPr>
                <w:rFonts w:asciiTheme="minorHAnsi" w:hAnsiTheme="minorHAnsi" w:cstheme="minorHAnsi"/>
                <w:sz w:val="24"/>
              </w:rPr>
              <w:t>National Grid Electricity System Operator</w:t>
            </w: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5E5B7C9A" w:rsidR="00340100" w:rsidRPr="009F3A7C" w:rsidRDefault="00E672D8" w:rsidP="002A69BC">
            <w:pPr>
              <w:rPr>
                <w:rFonts w:asciiTheme="minorHAnsi" w:hAnsiTheme="minorHAnsi" w:cstheme="minorHAnsi"/>
                <w:sz w:val="24"/>
              </w:rPr>
            </w:pPr>
            <w:r w:rsidRPr="009F3A7C">
              <w:rPr>
                <w:rFonts w:asciiTheme="minorHAnsi" w:hAnsiTheme="minorHAnsi" w:cstheme="minorHAnsi"/>
                <w:sz w:val="24"/>
              </w:rPr>
              <w:t>Matt Balle</w:t>
            </w:r>
            <w:r w:rsidR="00615FFD">
              <w:rPr>
                <w:rFonts w:asciiTheme="minorHAnsi" w:hAnsiTheme="minorHAnsi" w:cstheme="minorHAnsi"/>
                <w:sz w:val="24"/>
              </w:rPr>
              <w:t>r</w:t>
            </w:r>
          </w:p>
        </w:tc>
        <w:tc>
          <w:tcPr>
            <w:tcW w:w="3118" w:type="dxa"/>
          </w:tcPr>
          <w:p w14:paraId="6845C55E" w14:textId="579A03BC" w:rsidR="00340100" w:rsidRPr="00B26900" w:rsidRDefault="00E672D8" w:rsidP="002A69BC">
            <w:pPr>
              <w:rPr>
                <w:rFonts w:asciiTheme="minorHAnsi" w:hAnsiTheme="minorHAnsi" w:cstheme="minorHAnsi"/>
                <w:sz w:val="24"/>
              </w:rPr>
            </w:pPr>
            <w:r w:rsidRPr="00B26900">
              <w:rPr>
                <w:rFonts w:asciiTheme="minorHAnsi" w:hAnsiTheme="minorHAnsi" w:cstheme="minorHAnsi"/>
                <w:sz w:val="24"/>
              </w:rPr>
              <w:t>National Grid Electricity System Operator</w:t>
            </w:r>
          </w:p>
        </w:tc>
      </w:tr>
      <w:tr w:rsidR="00615FFD" w:rsidRPr="00194B25" w14:paraId="269FCABB" w14:textId="77777777" w:rsidTr="00D6616A">
        <w:tc>
          <w:tcPr>
            <w:tcW w:w="2977" w:type="dxa"/>
          </w:tcPr>
          <w:p w14:paraId="397683C1" w14:textId="30BBA46F" w:rsidR="00615FFD" w:rsidRPr="00194B25" w:rsidRDefault="001C3140" w:rsidP="002A69BC">
            <w:pPr>
              <w:rPr>
                <w:rFonts w:cs="Arial"/>
                <w:sz w:val="24"/>
              </w:rPr>
            </w:pPr>
            <w:r>
              <w:rPr>
                <w:rFonts w:cs="Arial"/>
                <w:sz w:val="24"/>
              </w:rPr>
              <w:t xml:space="preserve">Technical </w:t>
            </w:r>
            <w:r w:rsidR="00DB0D01">
              <w:rPr>
                <w:rFonts w:cs="Arial"/>
                <w:sz w:val="24"/>
              </w:rPr>
              <w:t xml:space="preserve">Codes </w:t>
            </w:r>
            <w:r>
              <w:rPr>
                <w:rFonts w:cs="Arial"/>
                <w:sz w:val="24"/>
              </w:rPr>
              <w:t>Representative</w:t>
            </w:r>
          </w:p>
        </w:tc>
        <w:tc>
          <w:tcPr>
            <w:tcW w:w="3119" w:type="dxa"/>
          </w:tcPr>
          <w:p w14:paraId="12A955EA" w14:textId="52DB2F25" w:rsidR="00615FFD" w:rsidRPr="009F3A7C" w:rsidRDefault="00615FFD" w:rsidP="002A69BC">
            <w:pPr>
              <w:rPr>
                <w:rFonts w:asciiTheme="minorHAnsi" w:hAnsiTheme="minorHAnsi" w:cstheme="minorHAnsi"/>
                <w:sz w:val="24"/>
              </w:rPr>
            </w:pPr>
            <w:r>
              <w:rPr>
                <w:rFonts w:asciiTheme="minorHAnsi" w:hAnsiTheme="minorHAnsi" w:cstheme="minorHAnsi"/>
                <w:sz w:val="24"/>
              </w:rPr>
              <w:t>Antony Johnson</w:t>
            </w:r>
          </w:p>
        </w:tc>
        <w:tc>
          <w:tcPr>
            <w:tcW w:w="3118" w:type="dxa"/>
          </w:tcPr>
          <w:p w14:paraId="05519A79" w14:textId="23008136" w:rsidR="00615FFD" w:rsidRPr="00B26900" w:rsidRDefault="001C3140" w:rsidP="002A69BC">
            <w:pPr>
              <w:rPr>
                <w:rFonts w:asciiTheme="minorHAnsi" w:hAnsiTheme="minorHAnsi" w:cstheme="minorHAnsi"/>
                <w:sz w:val="24"/>
              </w:rPr>
            </w:pPr>
            <w:r w:rsidRPr="00B26900">
              <w:rPr>
                <w:rFonts w:asciiTheme="minorHAnsi" w:hAnsiTheme="minorHAnsi" w:cstheme="minorHAnsi"/>
                <w:sz w:val="24"/>
              </w:rPr>
              <w:t>National Grid Electricity System Operator</w:t>
            </w: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D969416" w:rsidR="00340100" w:rsidRPr="009F3A7C" w:rsidRDefault="007374AD" w:rsidP="002A69BC">
            <w:pPr>
              <w:rPr>
                <w:rFonts w:asciiTheme="minorHAnsi" w:hAnsiTheme="minorHAnsi" w:cstheme="minorHAnsi"/>
                <w:sz w:val="24"/>
              </w:rPr>
            </w:pPr>
            <w:r w:rsidRPr="009F3A7C">
              <w:rPr>
                <w:rFonts w:asciiTheme="minorHAnsi" w:hAnsiTheme="minorHAnsi" w:cstheme="minorHAnsi"/>
                <w:sz w:val="24"/>
              </w:rPr>
              <w:t>Alastair Frew</w:t>
            </w:r>
          </w:p>
        </w:tc>
        <w:tc>
          <w:tcPr>
            <w:tcW w:w="3118" w:type="dxa"/>
          </w:tcPr>
          <w:p w14:paraId="2887E482" w14:textId="35CF579E" w:rsidR="00340100" w:rsidRPr="00B26900" w:rsidRDefault="007374AD" w:rsidP="002A69BC">
            <w:pPr>
              <w:rPr>
                <w:rFonts w:asciiTheme="minorHAnsi" w:hAnsiTheme="minorHAnsi" w:cstheme="minorHAnsi"/>
                <w:sz w:val="24"/>
              </w:rPr>
            </w:pPr>
            <w:r w:rsidRPr="00B26900">
              <w:rPr>
                <w:rFonts w:asciiTheme="minorHAnsi" w:hAnsiTheme="minorHAnsi" w:cstheme="minorHAnsi"/>
                <w:sz w:val="24"/>
              </w:rPr>
              <w:t>Drax</w:t>
            </w: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742D85E" w:rsidR="00340100" w:rsidRPr="009F3A7C" w:rsidRDefault="00EB35CC" w:rsidP="002A69BC">
            <w:pPr>
              <w:rPr>
                <w:rFonts w:asciiTheme="minorHAnsi" w:hAnsiTheme="minorHAnsi" w:cstheme="minorHAnsi"/>
                <w:sz w:val="24"/>
              </w:rPr>
            </w:pPr>
            <w:r w:rsidRPr="009F3A7C">
              <w:rPr>
                <w:rFonts w:asciiTheme="minorHAnsi" w:hAnsiTheme="minorHAnsi" w:cstheme="minorHAnsi"/>
                <w:sz w:val="24"/>
              </w:rPr>
              <w:t>Andrew Roscoe</w:t>
            </w:r>
          </w:p>
        </w:tc>
        <w:tc>
          <w:tcPr>
            <w:tcW w:w="3118" w:type="dxa"/>
          </w:tcPr>
          <w:p w14:paraId="21938381" w14:textId="589AB9CD" w:rsidR="00340100" w:rsidRPr="00B26900" w:rsidRDefault="00EB35CC" w:rsidP="002A69BC">
            <w:pPr>
              <w:rPr>
                <w:rFonts w:asciiTheme="minorHAnsi" w:hAnsiTheme="minorHAnsi" w:cstheme="minorHAnsi"/>
                <w:sz w:val="24"/>
              </w:rPr>
            </w:pPr>
            <w:r w:rsidRPr="00B26900">
              <w:rPr>
                <w:rFonts w:asciiTheme="minorHAnsi" w:hAnsiTheme="minorHAnsi" w:cstheme="minorHAnsi"/>
                <w:sz w:val="24"/>
              </w:rPr>
              <w:t>Siem</w:t>
            </w:r>
            <w:r w:rsidR="00752AD5" w:rsidRPr="00B26900">
              <w:rPr>
                <w:rFonts w:asciiTheme="minorHAnsi" w:hAnsiTheme="minorHAnsi" w:cstheme="minorHAnsi"/>
                <w:sz w:val="24"/>
              </w:rPr>
              <w:t xml:space="preserve">ens </w:t>
            </w:r>
            <w:r w:rsidR="00170C77" w:rsidRPr="00B26900">
              <w:rPr>
                <w:rFonts w:asciiTheme="minorHAnsi" w:hAnsiTheme="minorHAnsi" w:cstheme="minorHAnsi"/>
                <w:sz w:val="24"/>
              </w:rPr>
              <w:t>Gamesa Renewal Energy</w:t>
            </w: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2BD2FB1C" w:rsidR="00340100" w:rsidRPr="009F3A7C" w:rsidRDefault="009A6482" w:rsidP="002A69BC">
            <w:pPr>
              <w:rPr>
                <w:rFonts w:asciiTheme="minorHAnsi" w:hAnsiTheme="minorHAnsi" w:cstheme="minorHAnsi"/>
                <w:sz w:val="24"/>
              </w:rPr>
            </w:pPr>
            <w:r w:rsidRPr="009F3A7C">
              <w:rPr>
                <w:rFonts w:asciiTheme="minorHAnsi" w:hAnsiTheme="minorHAnsi" w:cstheme="minorHAnsi"/>
                <w:sz w:val="24"/>
              </w:rPr>
              <w:t>And</w:t>
            </w:r>
            <w:r w:rsidR="00390F27" w:rsidRPr="009F3A7C">
              <w:rPr>
                <w:rFonts w:asciiTheme="minorHAnsi" w:hAnsiTheme="minorHAnsi" w:cstheme="minorHAnsi"/>
                <w:sz w:val="24"/>
              </w:rPr>
              <w:t>rzej Adamczyk</w:t>
            </w:r>
          </w:p>
        </w:tc>
        <w:tc>
          <w:tcPr>
            <w:tcW w:w="3118" w:type="dxa"/>
          </w:tcPr>
          <w:p w14:paraId="1354B8E0" w14:textId="69D446F8" w:rsidR="00340100" w:rsidRPr="00B26900" w:rsidRDefault="00390F27" w:rsidP="002A69BC">
            <w:pPr>
              <w:rPr>
                <w:rFonts w:asciiTheme="minorHAnsi" w:hAnsiTheme="minorHAnsi" w:cstheme="minorHAnsi"/>
                <w:sz w:val="24"/>
              </w:rPr>
            </w:pPr>
            <w:r w:rsidRPr="00B26900">
              <w:rPr>
                <w:rFonts w:asciiTheme="minorHAnsi" w:hAnsiTheme="minorHAnsi" w:cstheme="minorHAnsi"/>
                <w:sz w:val="24"/>
              </w:rPr>
              <w:t>G E Power</w:t>
            </w:r>
          </w:p>
        </w:tc>
      </w:tr>
      <w:tr w:rsidR="000607DC" w:rsidRPr="00194B25" w14:paraId="1D63F0DD" w14:textId="77777777" w:rsidTr="00D6616A">
        <w:tc>
          <w:tcPr>
            <w:tcW w:w="2977" w:type="dxa"/>
          </w:tcPr>
          <w:p w14:paraId="5BD8322E" w14:textId="2AB5C2C2" w:rsidR="000607DC" w:rsidRPr="00194B25" w:rsidRDefault="000607DC" w:rsidP="000607DC">
            <w:pPr>
              <w:rPr>
                <w:rFonts w:cs="Arial"/>
                <w:sz w:val="24"/>
              </w:rPr>
            </w:pPr>
            <w:r w:rsidRPr="00194B25">
              <w:rPr>
                <w:rFonts w:cs="Arial"/>
                <w:sz w:val="24"/>
              </w:rPr>
              <w:t>Workgroup Member</w:t>
            </w:r>
          </w:p>
        </w:tc>
        <w:tc>
          <w:tcPr>
            <w:tcW w:w="3119" w:type="dxa"/>
          </w:tcPr>
          <w:p w14:paraId="100A0267" w14:textId="627A29B8" w:rsidR="000607DC" w:rsidRPr="009F3A7C" w:rsidRDefault="000607DC" w:rsidP="000607DC">
            <w:pPr>
              <w:rPr>
                <w:rFonts w:asciiTheme="minorHAnsi" w:hAnsiTheme="minorHAnsi" w:cstheme="minorHAnsi"/>
                <w:sz w:val="24"/>
              </w:rPr>
            </w:pPr>
            <w:r w:rsidRPr="009F3A7C">
              <w:rPr>
                <w:rFonts w:asciiTheme="minorHAnsi" w:hAnsiTheme="minorHAnsi" w:cstheme="minorHAnsi"/>
                <w:sz w:val="24"/>
              </w:rPr>
              <w:t>Andy Vaudin</w:t>
            </w:r>
          </w:p>
        </w:tc>
        <w:tc>
          <w:tcPr>
            <w:tcW w:w="3118" w:type="dxa"/>
          </w:tcPr>
          <w:p w14:paraId="6B0AEE46" w14:textId="5F7A0BDD" w:rsidR="000607DC" w:rsidRPr="00B26900" w:rsidRDefault="000607DC" w:rsidP="000607DC">
            <w:pPr>
              <w:rPr>
                <w:rFonts w:asciiTheme="minorHAnsi" w:hAnsiTheme="minorHAnsi" w:cstheme="minorHAnsi"/>
                <w:sz w:val="24"/>
              </w:rPr>
            </w:pPr>
            <w:r w:rsidRPr="00B26900">
              <w:rPr>
                <w:rFonts w:asciiTheme="minorHAnsi" w:hAnsiTheme="minorHAnsi" w:cstheme="minorHAnsi"/>
                <w:sz w:val="24"/>
              </w:rPr>
              <w:t>EDF</w:t>
            </w:r>
          </w:p>
        </w:tc>
      </w:tr>
      <w:tr w:rsidR="000607DC" w:rsidRPr="00194B25" w14:paraId="7B37A9D8" w14:textId="77777777" w:rsidTr="00D6616A">
        <w:tc>
          <w:tcPr>
            <w:tcW w:w="2977" w:type="dxa"/>
          </w:tcPr>
          <w:p w14:paraId="5C8DE3B5" w14:textId="19FD6771" w:rsidR="000607DC" w:rsidRPr="00194B25" w:rsidRDefault="000607DC" w:rsidP="000607DC">
            <w:pPr>
              <w:rPr>
                <w:rFonts w:cs="Arial"/>
                <w:sz w:val="24"/>
              </w:rPr>
            </w:pPr>
            <w:r w:rsidRPr="00194B25">
              <w:rPr>
                <w:rFonts w:cs="Arial"/>
                <w:sz w:val="24"/>
              </w:rPr>
              <w:t>Workgroup Member</w:t>
            </w:r>
          </w:p>
        </w:tc>
        <w:tc>
          <w:tcPr>
            <w:tcW w:w="3119" w:type="dxa"/>
          </w:tcPr>
          <w:p w14:paraId="4A657D2E" w14:textId="19972805" w:rsidR="000607DC" w:rsidRPr="009F3A7C" w:rsidRDefault="000607DC" w:rsidP="000607DC">
            <w:pPr>
              <w:rPr>
                <w:rFonts w:asciiTheme="minorHAnsi" w:hAnsiTheme="minorHAnsi" w:cstheme="minorHAnsi"/>
                <w:sz w:val="24"/>
              </w:rPr>
            </w:pPr>
            <w:r w:rsidRPr="009F3A7C">
              <w:rPr>
                <w:rFonts w:asciiTheme="minorHAnsi" w:hAnsiTheme="minorHAnsi" w:cstheme="minorHAnsi"/>
                <w:sz w:val="24"/>
              </w:rPr>
              <w:t>Ben Hillman</w:t>
            </w:r>
          </w:p>
        </w:tc>
        <w:tc>
          <w:tcPr>
            <w:tcW w:w="3118" w:type="dxa"/>
          </w:tcPr>
          <w:p w14:paraId="3280332A" w14:textId="25E42BA3" w:rsidR="000607DC" w:rsidRPr="00B26900" w:rsidRDefault="000607DC" w:rsidP="000607DC">
            <w:pPr>
              <w:rPr>
                <w:rFonts w:asciiTheme="minorHAnsi" w:hAnsiTheme="minorHAnsi" w:cstheme="minorHAnsi"/>
                <w:sz w:val="24"/>
              </w:rPr>
            </w:pPr>
            <w:r w:rsidRPr="00B26900">
              <w:rPr>
                <w:rFonts w:asciiTheme="minorHAnsi" w:hAnsiTheme="minorHAnsi" w:cstheme="minorHAnsi"/>
                <w:sz w:val="24"/>
              </w:rPr>
              <w:t>SP Energy Networks</w:t>
            </w:r>
          </w:p>
        </w:tc>
      </w:tr>
      <w:tr w:rsidR="000607DC" w:rsidRPr="00194B25" w14:paraId="6546BEC3" w14:textId="77777777" w:rsidTr="00D6616A">
        <w:tc>
          <w:tcPr>
            <w:tcW w:w="2977" w:type="dxa"/>
          </w:tcPr>
          <w:p w14:paraId="3FCCA10A" w14:textId="29762129" w:rsidR="000607DC" w:rsidRPr="00194B25" w:rsidRDefault="000607DC" w:rsidP="000607DC">
            <w:pPr>
              <w:rPr>
                <w:rFonts w:cs="Arial"/>
                <w:sz w:val="24"/>
              </w:rPr>
            </w:pPr>
            <w:r w:rsidRPr="00194B25">
              <w:rPr>
                <w:rFonts w:cs="Arial"/>
                <w:sz w:val="24"/>
              </w:rPr>
              <w:t>Workgroup Member</w:t>
            </w:r>
          </w:p>
        </w:tc>
        <w:tc>
          <w:tcPr>
            <w:tcW w:w="3119" w:type="dxa"/>
          </w:tcPr>
          <w:p w14:paraId="284ACCF5" w14:textId="7F114BD3" w:rsidR="000607DC" w:rsidRPr="009F3A7C" w:rsidRDefault="000607DC" w:rsidP="000607DC">
            <w:pPr>
              <w:rPr>
                <w:rFonts w:asciiTheme="minorHAnsi" w:hAnsiTheme="minorHAnsi" w:cstheme="minorHAnsi"/>
                <w:sz w:val="24"/>
              </w:rPr>
            </w:pPr>
            <w:r w:rsidRPr="009F3A7C">
              <w:rPr>
                <w:rFonts w:asciiTheme="minorHAnsi" w:hAnsiTheme="minorHAnsi" w:cstheme="minorHAnsi"/>
                <w:sz w:val="24"/>
              </w:rPr>
              <w:t>Ben Marshall</w:t>
            </w:r>
          </w:p>
        </w:tc>
        <w:tc>
          <w:tcPr>
            <w:tcW w:w="3118" w:type="dxa"/>
          </w:tcPr>
          <w:p w14:paraId="4DA8B660" w14:textId="7F3A2B5C" w:rsidR="000607DC" w:rsidRPr="00B26900" w:rsidRDefault="000607DC" w:rsidP="000607DC">
            <w:pPr>
              <w:tabs>
                <w:tab w:val="left" w:pos="1920"/>
              </w:tabs>
              <w:rPr>
                <w:rFonts w:asciiTheme="minorHAnsi" w:hAnsiTheme="minorHAnsi" w:cstheme="minorHAnsi"/>
                <w:sz w:val="24"/>
              </w:rPr>
            </w:pPr>
            <w:r w:rsidRPr="00B26900">
              <w:rPr>
                <w:rFonts w:asciiTheme="minorHAnsi" w:hAnsiTheme="minorHAnsi" w:cstheme="minorHAnsi"/>
                <w:sz w:val="24"/>
              </w:rPr>
              <w:t>SHE Transmission Ltd</w:t>
            </w:r>
            <w:r w:rsidRPr="00B26900">
              <w:rPr>
                <w:rFonts w:asciiTheme="minorHAnsi" w:hAnsiTheme="minorHAnsi" w:cstheme="minorHAnsi"/>
                <w:sz w:val="24"/>
              </w:rPr>
              <w:tab/>
            </w:r>
          </w:p>
          <w:p w14:paraId="58A5A20D" w14:textId="3F58D323" w:rsidR="000607DC" w:rsidRPr="00B26900" w:rsidRDefault="000607DC" w:rsidP="000607DC">
            <w:pPr>
              <w:spacing w:before="0" w:after="0" w:line="240" w:lineRule="auto"/>
              <w:rPr>
                <w:rFonts w:asciiTheme="minorHAnsi" w:hAnsiTheme="minorHAnsi" w:cstheme="minorHAnsi"/>
                <w:sz w:val="24"/>
              </w:rPr>
            </w:pPr>
          </w:p>
        </w:tc>
      </w:tr>
      <w:tr w:rsidR="00F54BDD" w:rsidRPr="00194B25" w14:paraId="32F5F672" w14:textId="77777777" w:rsidTr="0081446F">
        <w:tc>
          <w:tcPr>
            <w:tcW w:w="2977" w:type="dxa"/>
          </w:tcPr>
          <w:p w14:paraId="66112A36" w14:textId="391EB140" w:rsidR="00F54BDD" w:rsidRPr="00194B25" w:rsidRDefault="00A9146F" w:rsidP="00F54BDD">
            <w:pPr>
              <w:rPr>
                <w:rFonts w:cs="Arial"/>
                <w:sz w:val="24"/>
              </w:rPr>
            </w:pPr>
            <w:r w:rsidRPr="00194B25">
              <w:rPr>
                <w:rFonts w:cs="Arial"/>
                <w:sz w:val="24"/>
              </w:rPr>
              <w:t>Workgroup Member</w:t>
            </w:r>
          </w:p>
        </w:tc>
        <w:tc>
          <w:tcPr>
            <w:tcW w:w="3119" w:type="dxa"/>
            <w:vAlign w:val="bottom"/>
          </w:tcPr>
          <w:p w14:paraId="3B8D3E9F" w14:textId="298B6F60" w:rsidR="00F54BDD" w:rsidRPr="009F3A7C" w:rsidRDefault="00F54BDD" w:rsidP="00F54BDD">
            <w:pPr>
              <w:rPr>
                <w:rFonts w:asciiTheme="minorHAnsi" w:hAnsiTheme="minorHAnsi" w:cstheme="minorHAnsi"/>
                <w:sz w:val="24"/>
              </w:rPr>
            </w:pPr>
            <w:r w:rsidRPr="009F3A7C">
              <w:rPr>
                <w:rFonts w:asciiTheme="minorHAnsi" w:hAnsiTheme="minorHAnsi" w:cstheme="minorHAnsi"/>
                <w:color w:val="000000"/>
                <w:sz w:val="24"/>
              </w:rPr>
              <w:t>Carl Ba</w:t>
            </w:r>
            <w:r w:rsidR="00082CF2">
              <w:rPr>
                <w:rFonts w:asciiTheme="minorHAnsi" w:hAnsiTheme="minorHAnsi" w:cstheme="minorHAnsi"/>
                <w:color w:val="000000"/>
                <w:sz w:val="24"/>
              </w:rPr>
              <w:t>r</w:t>
            </w:r>
            <w:r w:rsidRPr="009F3A7C">
              <w:rPr>
                <w:rFonts w:asciiTheme="minorHAnsi" w:hAnsiTheme="minorHAnsi" w:cstheme="minorHAnsi"/>
                <w:color w:val="000000"/>
                <w:sz w:val="24"/>
              </w:rPr>
              <w:t>ker</w:t>
            </w:r>
          </w:p>
        </w:tc>
        <w:tc>
          <w:tcPr>
            <w:tcW w:w="3118" w:type="dxa"/>
            <w:vAlign w:val="bottom"/>
          </w:tcPr>
          <w:p w14:paraId="34A82DE8" w14:textId="392662A3" w:rsidR="00F54BDD" w:rsidRPr="00B26900" w:rsidRDefault="00F54BDD" w:rsidP="00F54BDD">
            <w:pPr>
              <w:rPr>
                <w:rFonts w:asciiTheme="minorHAnsi" w:hAnsiTheme="minorHAnsi" w:cstheme="minorHAnsi"/>
                <w:sz w:val="24"/>
              </w:rPr>
            </w:pPr>
            <w:r w:rsidRPr="00B26900">
              <w:rPr>
                <w:rFonts w:asciiTheme="minorHAnsi" w:hAnsiTheme="minorHAnsi" w:cstheme="minorHAnsi"/>
                <w:color w:val="000000"/>
                <w:sz w:val="24"/>
              </w:rPr>
              <w:t>GE Power</w:t>
            </w:r>
          </w:p>
        </w:tc>
      </w:tr>
      <w:tr w:rsidR="00F54BDD" w:rsidRPr="00194B25" w14:paraId="55C56803" w14:textId="77777777" w:rsidTr="008F5FF6">
        <w:tc>
          <w:tcPr>
            <w:tcW w:w="2977" w:type="dxa"/>
          </w:tcPr>
          <w:p w14:paraId="5148F5AF" w14:textId="2F288A43" w:rsidR="00F54BDD" w:rsidRPr="00194B25" w:rsidRDefault="00A9146F" w:rsidP="00F54BDD">
            <w:pPr>
              <w:rPr>
                <w:rFonts w:cs="Arial"/>
                <w:sz w:val="24"/>
              </w:rPr>
            </w:pPr>
            <w:r w:rsidRPr="00194B25">
              <w:rPr>
                <w:rFonts w:cs="Arial"/>
                <w:sz w:val="24"/>
              </w:rPr>
              <w:t>Workgroup Member</w:t>
            </w:r>
          </w:p>
        </w:tc>
        <w:tc>
          <w:tcPr>
            <w:tcW w:w="3119" w:type="dxa"/>
            <w:vAlign w:val="bottom"/>
          </w:tcPr>
          <w:p w14:paraId="7706268C" w14:textId="2CBB61A1" w:rsidR="00F54BDD" w:rsidRPr="009F3A7C" w:rsidRDefault="00F54BDD" w:rsidP="00305079">
            <w:pPr>
              <w:spacing w:before="0"/>
              <w:rPr>
                <w:rFonts w:asciiTheme="minorHAnsi" w:hAnsiTheme="minorHAnsi" w:cstheme="minorHAnsi"/>
                <w:sz w:val="24"/>
              </w:rPr>
            </w:pPr>
            <w:r w:rsidRPr="009F3A7C">
              <w:rPr>
                <w:rFonts w:asciiTheme="minorHAnsi" w:hAnsiTheme="minorHAnsi" w:cstheme="minorHAnsi"/>
                <w:color w:val="000000"/>
                <w:sz w:val="24"/>
              </w:rPr>
              <w:t>Christopher Smith</w:t>
            </w:r>
          </w:p>
        </w:tc>
        <w:tc>
          <w:tcPr>
            <w:tcW w:w="3118" w:type="dxa"/>
            <w:vAlign w:val="bottom"/>
          </w:tcPr>
          <w:p w14:paraId="4201AFE3" w14:textId="2B9D1D67" w:rsidR="00F54BDD" w:rsidRPr="00B26900" w:rsidRDefault="00F54BDD" w:rsidP="00F54BDD">
            <w:pPr>
              <w:rPr>
                <w:rFonts w:asciiTheme="minorHAnsi" w:hAnsiTheme="minorHAnsi" w:cstheme="minorHAnsi"/>
                <w:sz w:val="24"/>
              </w:rPr>
            </w:pPr>
            <w:r w:rsidRPr="00B26900">
              <w:rPr>
                <w:rFonts w:asciiTheme="minorHAnsi" w:hAnsiTheme="minorHAnsi" w:cstheme="minorHAnsi"/>
                <w:color w:val="000000"/>
                <w:sz w:val="24"/>
              </w:rPr>
              <w:t>National Grid Interconnectors Ltd</w:t>
            </w:r>
          </w:p>
        </w:tc>
        <w:bookmarkStart w:id="2" w:name="_GoBack"/>
        <w:bookmarkEnd w:id="2"/>
      </w:tr>
      <w:tr w:rsidR="00AB5CBD" w:rsidRPr="00194B25" w14:paraId="0361A3D6" w14:textId="77777777" w:rsidTr="009D6B5A">
        <w:tc>
          <w:tcPr>
            <w:tcW w:w="2977" w:type="dxa"/>
          </w:tcPr>
          <w:p w14:paraId="03D6B9D2" w14:textId="406E0B94" w:rsidR="00AB5CBD" w:rsidRPr="00194B25" w:rsidRDefault="00A9146F" w:rsidP="00AB5CBD">
            <w:pPr>
              <w:rPr>
                <w:rFonts w:cs="Arial"/>
                <w:sz w:val="24"/>
              </w:rPr>
            </w:pPr>
            <w:r w:rsidRPr="00194B25">
              <w:rPr>
                <w:rFonts w:cs="Arial"/>
                <w:sz w:val="24"/>
              </w:rPr>
              <w:t>Workgroup Member</w:t>
            </w:r>
          </w:p>
        </w:tc>
        <w:tc>
          <w:tcPr>
            <w:tcW w:w="3119" w:type="dxa"/>
            <w:vAlign w:val="bottom"/>
          </w:tcPr>
          <w:p w14:paraId="5FA365B6" w14:textId="6D720A12" w:rsidR="00AB5CBD" w:rsidRPr="009F3A7C" w:rsidRDefault="00AB5CBD" w:rsidP="00AB5CBD">
            <w:pPr>
              <w:rPr>
                <w:rFonts w:asciiTheme="minorHAnsi" w:hAnsiTheme="minorHAnsi" w:cstheme="minorHAnsi"/>
                <w:sz w:val="24"/>
              </w:rPr>
            </w:pPr>
            <w:r w:rsidRPr="009F3A7C">
              <w:rPr>
                <w:rFonts w:asciiTheme="minorHAnsi" w:hAnsiTheme="minorHAnsi" w:cstheme="minorHAnsi"/>
                <w:color w:val="000000"/>
                <w:sz w:val="24"/>
              </w:rPr>
              <w:t>Damian Jackman</w:t>
            </w:r>
          </w:p>
        </w:tc>
        <w:tc>
          <w:tcPr>
            <w:tcW w:w="3118" w:type="dxa"/>
            <w:vAlign w:val="bottom"/>
          </w:tcPr>
          <w:p w14:paraId="1A81DF56" w14:textId="4AF95617" w:rsidR="00AB5CBD" w:rsidRPr="00B26900" w:rsidRDefault="00AB5CBD" w:rsidP="00AB5CBD">
            <w:pPr>
              <w:rPr>
                <w:rFonts w:asciiTheme="minorHAnsi" w:hAnsiTheme="minorHAnsi" w:cstheme="minorHAnsi"/>
                <w:sz w:val="24"/>
              </w:rPr>
            </w:pPr>
            <w:r w:rsidRPr="00B26900">
              <w:rPr>
                <w:rFonts w:asciiTheme="minorHAnsi" w:hAnsiTheme="minorHAnsi" w:cstheme="minorHAnsi"/>
                <w:color w:val="000000"/>
                <w:sz w:val="24"/>
              </w:rPr>
              <w:t>SSE</w:t>
            </w:r>
          </w:p>
        </w:tc>
      </w:tr>
      <w:tr w:rsidR="004476FD" w:rsidRPr="00194B25" w14:paraId="79AD68CD" w14:textId="77777777" w:rsidTr="00F525B4">
        <w:tc>
          <w:tcPr>
            <w:tcW w:w="2977" w:type="dxa"/>
          </w:tcPr>
          <w:p w14:paraId="53D7080E" w14:textId="4F8BB9C1" w:rsidR="004476FD" w:rsidRPr="00194B25" w:rsidRDefault="00943131" w:rsidP="004476FD">
            <w:pPr>
              <w:rPr>
                <w:rFonts w:cs="Arial"/>
                <w:sz w:val="24"/>
              </w:rPr>
            </w:pPr>
            <w:r w:rsidRPr="00194B25">
              <w:rPr>
                <w:rFonts w:cs="Arial"/>
                <w:sz w:val="24"/>
              </w:rPr>
              <w:lastRenderedPageBreak/>
              <w:t>Workgroup Member</w:t>
            </w:r>
          </w:p>
        </w:tc>
        <w:tc>
          <w:tcPr>
            <w:tcW w:w="3119" w:type="dxa"/>
            <w:vAlign w:val="bottom"/>
          </w:tcPr>
          <w:p w14:paraId="7B5CED94" w14:textId="243DA902" w:rsidR="004476FD" w:rsidRPr="009F3A7C" w:rsidRDefault="004476FD" w:rsidP="004476FD">
            <w:pPr>
              <w:rPr>
                <w:rFonts w:asciiTheme="minorHAnsi" w:hAnsiTheme="minorHAnsi" w:cstheme="minorHAnsi"/>
                <w:sz w:val="24"/>
              </w:rPr>
            </w:pPr>
            <w:proofErr w:type="spellStart"/>
            <w:r w:rsidRPr="009F3A7C">
              <w:rPr>
                <w:rFonts w:asciiTheme="minorHAnsi" w:hAnsiTheme="minorHAnsi" w:cstheme="minorHAnsi"/>
                <w:color w:val="000000"/>
                <w:sz w:val="24"/>
              </w:rPr>
              <w:t>Dr.</w:t>
            </w:r>
            <w:proofErr w:type="spellEnd"/>
            <w:r w:rsidRPr="009F3A7C">
              <w:rPr>
                <w:rFonts w:asciiTheme="minorHAnsi" w:hAnsiTheme="minorHAnsi" w:cstheme="minorHAnsi"/>
                <w:color w:val="000000"/>
                <w:sz w:val="24"/>
              </w:rPr>
              <w:t xml:space="preserve">-Ing. Thorsten </w:t>
            </w:r>
            <w:proofErr w:type="spellStart"/>
            <w:r w:rsidRPr="009F3A7C">
              <w:rPr>
                <w:rFonts w:asciiTheme="minorHAnsi" w:hAnsiTheme="minorHAnsi" w:cstheme="minorHAnsi"/>
                <w:color w:val="000000"/>
                <w:sz w:val="24"/>
              </w:rPr>
              <w:t>Bülo</w:t>
            </w:r>
            <w:proofErr w:type="spellEnd"/>
          </w:p>
        </w:tc>
        <w:tc>
          <w:tcPr>
            <w:tcW w:w="3118" w:type="dxa"/>
            <w:vAlign w:val="bottom"/>
          </w:tcPr>
          <w:p w14:paraId="37134791" w14:textId="6C8979F4" w:rsidR="004476FD" w:rsidRPr="00B26900" w:rsidRDefault="004476FD" w:rsidP="004476FD">
            <w:pPr>
              <w:rPr>
                <w:rFonts w:asciiTheme="minorHAnsi" w:hAnsiTheme="minorHAnsi" w:cstheme="minorHAnsi"/>
                <w:sz w:val="24"/>
              </w:rPr>
            </w:pPr>
            <w:r w:rsidRPr="00B26900">
              <w:rPr>
                <w:rFonts w:asciiTheme="minorHAnsi" w:hAnsiTheme="minorHAnsi" w:cstheme="minorHAnsi"/>
                <w:color w:val="000000"/>
                <w:sz w:val="24"/>
              </w:rPr>
              <w:t>SMA Solar Technology AG</w:t>
            </w:r>
          </w:p>
        </w:tc>
      </w:tr>
      <w:tr w:rsidR="004476FD" w:rsidRPr="00194B25" w14:paraId="79419FFF" w14:textId="77777777" w:rsidTr="00F525B4">
        <w:tc>
          <w:tcPr>
            <w:tcW w:w="2977" w:type="dxa"/>
          </w:tcPr>
          <w:p w14:paraId="1D6A24FE" w14:textId="26B76322" w:rsidR="004476FD" w:rsidRPr="00194B25" w:rsidRDefault="00943131" w:rsidP="004476FD">
            <w:pPr>
              <w:rPr>
                <w:rFonts w:cs="Arial"/>
                <w:sz w:val="24"/>
              </w:rPr>
            </w:pPr>
            <w:r w:rsidRPr="00194B25">
              <w:rPr>
                <w:rFonts w:cs="Arial"/>
                <w:sz w:val="24"/>
              </w:rPr>
              <w:t>Workgroup Member</w:t>
            </w:r>
          </w:p>
        </w:tc>
        <w:tc>
          <w:tcPr>
            <w:tcW w:w="3119" w:type="dxa"/>
            <w:vAlign w:val="bottom"/>
          </w:tcPr>
          <w:p w14:paraId="0C19D98D" w14:textId="711889BD" w:rsidR="004476FD" w:rsidRPr="009F3A7C" w:rsidRDefault="004476FD" w:rsidP="004476FD">
            <w:pPr>
              <w:rPr>
                <w:rFonts w:asciiTheme="minorHAnsi" w:hAnsiTheme="minorHAnsi" w:cstheme="minorHAnsi"/>
                <w:sz w:val="24"/>
              </w:rPr>
            </w:pPr>
            <w:r w:rsidRPr="009F3A7C">
              <w:rPr>
                <w:rFonts w:asciiTheme="minorHAnsi" w:hAnsiTheme="minorHAnsi" w:cstheme="minorHAnsi"/>
                <w:color w:val="000000"/>
                <w:sz w:val="24"/>
              </w:rPr>
              <w:t>Eric Anthony Lewis</w:t>
            </w:r>
          </w:p>
        </w:tc>
        <w:tc>
          <w:tcPr>
            <w:tcW w:w="3118" w:type="dxa"/>
            <w:vAlign w:val="bottom"/>
          </w:tcPr>
          <w:p w14:paraId="56BBAF51" w14:textId="5568FA7D" w:rsidR="004476FD" w:rsidRPr="00B26900" w:rsidRDefault="004476FD" w:rsidP="004476FD">
            <w:pPr>
              <w:rPr>
                <w:rFonts w:asciiTheme="minorHAnsi" w:hAnsiTheme="minorHAnsi" w:cstheme="minorHAnsi"/>
                <w:sz w:val="24"/>
              </w:rPr>
            </w:pPr>
            <w:r w:rsidRPr="00B26900">
              <w:rPr>
                <w:rFonts w:asciiTheme="minorHAnsi" w:hAnsiTheme="minorHAnsi" w:cstheme="minorHAnsi"/>
                <w:color w:val="000000"/>
                <w:sz w:val="24"/>
              </w:rPr>
              <w:t>Enstore</w:t>
            </w:r>
          </w:p>
        </w:tc>
      </w:tr>
      <w:tr w:rsidR="00772D12" w:rsidRPr="00194B25" w14:paraId="44435638" w14:textId="77777777" w:rsidTr="00254E08">
        <w:tc>
          <w:tcPr>
            <w:tcW w:w="2977" w:type="dxa"/>
          </w:tcPr>
          <w:p w14:paraId="20B1D8EA" w14:textId="3E196FA7" w:rsidR="00772D12" w:rsidRPr="00194B25" w:rsidRDefault="00943131" w:rsidP="00772D12">
            <w:pPr>
              <w:rPr>
                <w:rFonts w:cs="Arial"/>
                <w:sz w:val="24"/>
              </w:rPr>
            </w:pPr>
            <w:r w:rsidRPr="00194B25">
              <w:rPr>
                <w:rFonts w:cs="Arial"/>
                <w:sz w:val="24"/>
              </w:rPr>
              <w:t>Workgroup Member</w:t>
            </w:r>
          </w:p>
        </w:tc>
        <w:tc>
          <w:tcPr>
            <w:tcW w:w="3119" w:type="dxa"/>
            <w:vAlign w:val="bottom"/>
          </w:tcPr>
          <w:p w14:paraId="61DB409A" w14:textId="5252179E" w:rsidR="00772D12" w:rsidRPr="009F3A7C" w:rsidRDefault="00772D12" w:rsidP="00772D12">
            <w:pPr>
              <w:rPr>
                <w:rFonts w:asciiTheme="minorHAnsi" w:hAnsiTheme="minorHAnsi" w:cstheme="minorHAnsi"/>
                <w:sz w:val="24"/>
              </w:rPr>
            </w:pPr>
            <w:r w:rsidRPr="009F3A7C">
              <w:rPr>
                <w:rFonts w:asciiTheme="minorHAnsi" w:hAnsiTheme="minorHAnsi" w:cstheme="minorHAnsi"/>
                <w:color w:val="000000"/>
                <w:sz w:val="24"/>
              </w:rPr>
              <w:t>Francesco Cristiano</w:t>
            </w:r>
          </w:p>
        </w:tc>
        <w:tc>
          <w:tcPr>
            <w:tcW w:w="3118" w:type="dxa"/>
            <w:vAlign w:val="bottom"/>
          </w:tcPr>
          <w:p w14:paraId="334A4B9B" w14:textId="3260DD85" w:rsidR="00772D12" w:rsidRPr="00B26900" w:rsidRDefault="00772D12" w:rsidP="00772D12">
            <w:pPr>
              <w:rPr>
                <w:rFonts w:asciiTheme="minorHAnsi" w:hAnsiTheme="minorHAnsi" w:cstheme="minorHAnsi"/>
                <w:sz w:val="24"/>
              </w:rPr>
            </w:pPr>
            <w:r w:rsidRPr="00B26900">
              <w:rPr>
                <w:rFonts w:asciiTheme="minorHAnsi" w:hAnsiTheme="minorHAnsi" w:cstheme="minorHAnsi"/>
                <w:color w:val="000000"/>
                <w:sz w:val="24"/>
              </w:rPr>
              <w:t>Highview Power</w:t>
            </w:r>
          </w:p>
        </w:tc>
      </w:tr>
      <w:tr w:rsidR="00E509F2" w:rsidRPr="00194B25" w14:paraId="0941F8DB" w14:textId="77777777" w:rsidTr="00AE0E99">
        <w:tc>
          <w:tcPr>
            <w:tcW w:w="2977" w:type="dxa"/>
          </w:tcPr>
          <w:p w14:paraId="664F852C" w14:textId="2EFE8288" w:rsidR="00E509F2" w:rsidRPr="00194B25" w:rsidRDefault="00943131" w:rsidP="00E509F2">
            <w:pPr>
              <w:rPr>
                <w:rFonts w:cs="Arial"/>
                <w:sz w:val="24"/>
              </w:rPr>
            </w:pPr>
            <w:r w:rsidRPr="00194B25">
              <w:rPr>
                <w:rFonts w:cs="Arial"/>
                <w:sz w:val="24"/>
              </w:rPr>
              <w:t>Workgroup Member</w:t>
            </w:r>
          </w:p>
        </w:tc>
        <w:tc>
          <w:tcPr>
            <w:tcW w:w="3119" w:type="dxa"/>
            <w:vAlign w:val="bottom"/>
          </w:tcPr>
          <w:p w14:paraId="13B4D93B" w14:textId="348D7A98" w:rsidR="00E509F2" w:rsidRPr="009F3A7C" w:rsidRDefault="00E509F2" w:rsidP="00E509F2">
            <w:pPr>
              <w:rPr>
                <w:rFonts w:asciiTheme="minorHAnsi" w:hAnsiTheme="minorHAnsi" w:cstheme="minorHAnsi"/>
                <w:sz w:val="24"/>
              </w:rPr>
            </w:pPr>
            <w:r w:rsidRPr="009F3A7C">
              <w:rPr>
                <w:rFonts w:asciiTheme="minorHAnsi" w:hAnsiTheme="minorHAnsi" w:cstheme="minorHAnsi"/>
                <w:color w:val="000000"/>
                <w:sz w:val="24"/>
              </w:rPr>
              <w:t>Goran Drobnjak</w:t>
            </w:r>
          </w:p>
        </w:tc>
        <w:tc>
          <w:tcPr>
            <w:tcW w:w="3118" w:type="dxa"/>
            <w:vAlign w:val="bottom"/>
          </w:tcPr>
          <w:p w14:paraId="1BFE63A9" w14:textId="32A4FA07" w:rsidR="00E509F2" w:rsidRPr="00B26900" w:rsidRDefault="00E509F2" w:rsidP="00E509F2">
            <w:pPr>
              <w:rPr>
                <w:rFonts w:asciiTheme="minorHAnsi" w:hAnsiTheme="minorHAnsi" w:cstheme="minorHAnsi"/>
                <w:sz w:val="24"/>
              </w:rPr>
            </w:pPr>
            <w:r w:rsidRPr="00B26900">
              <w:rPr>
                <w:rFonts w:asciiTheme="minorHAnsi" w:hAnsiTheme="minorHAnsi" w:cstheme="minorHAnsi"/>
                <w:color w:val="000000"/>
                <w:sz w:val="24"/>
              </w:rPr>
              <w:t>General Electric</w:t>
            </w:r>
          </w:p>
        </w:tc>
      </w:tr>
      <w:tr w:rsidR="002F6B69" w:rsidRPr="00194B25" w14:paraId="7F08BFC4" w14:textId="77777777" w:rsidTr="005100DC">
        <w:tc>
          <w:tcPr>
            <w:tcW w:w="2977" w:type="dxa"/>
          </w:tcPr>
          <w:p w14:paraId="347819D3" w14:textId="36863FEF" w:rsidR="002F6B69" w:rsidRPr="00194B25" w:rsidRDefault="00943131" w:rsidP="0082152F">
            <w:pPr>
              <w:tabs>
                <w:tab w:val="left" w:pos="1983"/>
              </w:tabs>
              <w:rPr>
                <w:rFonts w:cs="Arial"/>
                <w:sz w:val="24"/>
              </w:rPr>
            </w:pPr>
            <w:r w:rsidRPr="00194B25">
              <w:rPr>
                <w:rFonts w:cs="Arial"/>
                <w:sz w:val="24"/>
              </w:rPr>
              <w:t>Workgroup Member</w:t>
            </w:r>
            <w:r>
              <w:rPr>
                <w:rFonts w:cs="Arial"/>
                <w:sz w:val="24"/>
              </w:rPr>
              <w:t xml:space="preserve"> </w:t>
            </w:r>
            <w:r w:rsidR="0082152F">
              <w:rPr>
                <w:rFonts w:cs="Arial"/>
                <w:sz w:val="24"/>
              </w:rPr>
              <w:t>Alternate</w:t>
            </w:r>
          </w:p>
        </w:tc>
        <w:tc>
          <w:tcPr>
            <w:tcW w:w="3119" w:type="dxa"/>
            <w:vAlign w:val="bottom"/>
          </w:tcPr>
          <w:p w14:paraId="7E838758" w14:textId="35CBD2A4" w:rsidR="002F6B69" w:rsidRPr="009F3A7C" w:rsidRDefault="002F6B69" w:rsidP="002F6B69">
            <w:pPr>
              <w:rPr>
                <w:rFonts w:asciiTheme="minorHAnsi" w:hAnsiTheme="minorHAnsi" w:cstheme="minorHAnsi"/>
                <w:sz w:val="24"/>
              </w:rPr>
            </w:pPr>
            <w:r w:rsidRPr="009F3A7C">
              <w:rPr>
                <w:rFonts w:asciiTheme="minorHAnsi" w:hAnsiTheme="minorHAnsi" w:cstheme="minorHAnsi"/>
                <w:color w:val="000000"/>
                <w:sz w:val="24"/>
              </w:rPr>
              <w:t>Iftekharul Huq+B3B23:C34</w:t>
            </w:r>
          </w:p>
        </w:tc>
        <w:tc>
          <w:tcPr>
            <w:tcW w:w="3118" w:type="dxa"/>
            <w:vAlign w:val="bottom"/>
          </w:tcPr>
          <w:p w14:paraId="16EC370E" w14:textId="675CABA7" w:rsidR="002F6B69" w:rsidRPr="00B26900" w:rsidRDefault="002F6B69" w:rsidP="002F6B69">
            <w:pPr>
              <w:rPr>
                <w:rFonts w:asciiTheme="minorHAnsi" w:hAnsiTheme="minorHAnsi" w:cstheme="minorHAnsi"/>
                <w:sz w:val="24"/>
              </w:rPr>
            </w:pPr>
            <w:r w:rsidRPr="00B26900">
              <w:rPr>
                <w:rFonts w:asciiTheme="minorHAnsi" w:hAnsiTheme="minorHAnsi" w:cstheme="minorHAnsi"/>
                <w:color w:val="000000"/>
                <w:sz w:val="24"/>
              </w:rPr>
              <w:t>Siemens AG</w:t>
            </w:r>
          </w:p>
        </w:tc>
      </w:tr>
      <w:tr w:rsidR="002F6B69" w:rsidRPr="00194B25" w14:paraId="7B178FD9" w14:textId="77777777" w:rsidTr="005100DC">
        <w:tc>
          <w:tcPr>
            <w:tcW w:w="2977" w:type="dxa"/>
          </w:tcPr>
          <w:p w14:paraId="13A0ED09" w14:textId="178C2B2F" w:rsidR="002F6B69" w:rsidRPr="00194B25" w:rsidRDefault="00943131" w:rsidP="002F6B69">
            <w:pPr>
              <w:rPr>
                <w:rFonts w:cs="Arial"/>
                <w:sz w:val="24"/>
              </w:rPr>
            </w:pPr>
            <w:r w:rsidRPr="00194B25">
              <w:rPr>
                <w:rFonts w:cs="Arial"/>
                <w:sz w:val="24"/>
              </w:rPr>
              <w:t>Workgroup Member</w:t>
            </w:r>
          </w:p>
        </w:tc>
        <w:tc>
          <w:tcPr>
            <w:tcW w:w="3119" w:type="dxa"/>
            <w:vAlign w:val="bottom"/>
          </w:tcPr>
          <w:p w14:paraId="1FB23DBA" w14:textId="6932154F" w:rsidR="002F6B69" w:rsidRPr="009F3A7C" w:rsidRDefault="002F6B69" w:rsidP="002C2844">
            <w:pPr>
              <w:jc w:val="both"/>
              <w:rPr>
                <w:rFonts w:asciiTheme="minorHAnsi" w:hAnsiTheme="minorHAnsi" w:cstheme="minorHAnsi"/>
                <w:sz w:val="24"/>
              </w:rPr>
            </w:pPr>
            <w:r w:rsidRPr="009F3A7C">
              <w:rPr>
                <w:rFonts w:asciiTheme="minorHAnsi" w:hAnsiTheme="minorHAnsi" w:cstheme="minorHAnsi"/>
                <w:color w:val="000000"/>
                <w:sz w:val="24"/>
              </w:rPr>
              <w:t>Isaac Gutierrez</w:t>
            </w:r>
          </w:p>
        </w:tc>
        <w:tc>
          <w:tcPr>
            <w:tcW w:w="3118" w:type="dxa"/>
            <w:vAlign w:val="bottom"/>
          </w:tcPr>
          <w:p w14:paraId="13F6B8AD" w14:textId="41686A44" w:rsidR="002F6B69" w:rsidRPr="00B26900" w:rsidRDefault="002F6B69" w:rsidP="002F6B69">
            <w:pPr>
              <w:rPr>
                <w:rFonts w:asciiTheme="minorHAnsi" w:hAnsiTheme="minorHAnsi" w:cstheme="minorHAnsi"/>
                <w:sz w:val="24"/>
              </w:rPr>
            </w:pPr>
            <w:r w:rsidRPr="00B26900">
              <w:rPr>
                <w:rFonts w:asciiTheme="minorHAnsi" w:hAnsiTheme="minorHAnsi" w:cstheme="minorHAnsi"/>
                <w:color w:val="000000"/>
                <w:sz w:val="24"/>
              </w:rPr>
              <w:t>Scottish Power Renewables</w:t>
            </w:r>
          </w:p>
        </w:tc>
      </w:tr>
      <w:tr w:rsidR="002F6B69" w:rsidRPr="00194B25" w14:paraId="2D0F197A" w14:textId="77777777" w:rsidTr="005100DC">
        <w:tc>
          <w:tcPr>
            <w:tcW w:w="2977" w:type="dxa"/>
          </w:tcPr>
          <w:p w14:paraId="51F67137" w14:textId="1A47D4B9" w:rsidR="002F6B69" w:rsidRPr="00194B25" w:rsidRDefault="00943131" w:rsidP="002F6B69">
            <w:pPr>
              <w:rPr>
                <w:rFonts w:cs="Arial"/>
                <w:sz w:val="24"/>
              </w:rPr>
            </w:pPr>
            <w:r w:rsidRPr="00194B25">
              <w:rPr>
                <w:rFonts w:cs="Arial"/>
                <w:sz w:val="24"/>
              </w:rPr>
              <w:t>Workgroup Member</w:t>
            </w:r>
            <w:r>
              <w:rPr>
                <w:rFonts w:cs="Arial"/>
                <w:sz w:val="24"/>
              </w:rPr>
              <w:t xml:space="preserve"> Alternate</w:t>
            </w:r>
          </w:p>
        </w:tc>
        <w:tc>
          <w:tcPr>
            <w:tcW w:w="3119" w:type="dxa"/>
            <w:vAlign w:val="bottom"/>
          </w:tcPr>
          <w:p w14:paraId="76622EB5" w14:textId="5DC18220" w:rsidR="002F6B69" w:rsidRPr="009F3A7C" w:rsidRDefault="002F6B69" w:rsidP="002C2844">
            <w:pPr>
              <w:jc w:val="both"/>
              <w:rPr>
                <w:rFonts w:asciiTheme="minorHAnsi" w:hAnsiTheme="minorHAnsi" w:cstheme="minorHAnsi"/>
                <w:sz w:val="24"/>
              </w:rPr>
            </w:pPr>
            <w:r w:rsidRPr="009F3A7C">
              <w:rPr>
                <w:rFonts w:asciiTheme="minorHAnsi" w:hAnsiTheme="minorHAnsi" w:cstheme="minorHAnsi"/>
                <w:color w:val="000000"/>
                <w:sz w:val="24"/>
              </w:rPr>
              <w:t>Janet Lees</w:t>
            </w:r>
          </w:p>
        </w:tc>
        <w:tc>
          <w:tcPr>
            <w:tcW w:w="3118" w:type="dxa"/>
            <w:vAlign w:val="bottom"/>
          </w:tcPr>
          <w:p w14:paraId="2FA6CCE4" w14:textId="63A9F424" w:rsidR="002F6B69" w:rsidRPr="00B26900" w:rsidRDefault="002F6B69" w:rsidP="002F6B69">
            <w:pPr>
              <w:rPr>
                <w:rFonts w:asciiTheme="minorHAnsi" w:hAnsiTheme="minorHAnsi" w:cstheme="minorHAnsi"/>
                <w:sz w:val="24"/>
              </w:rPr>
            </w:pPr>
            <w:r w:rsidRPr="00B26900">
              <w:rPr>
                <w:rFonts w:asciiTheme="minorHAnsi" w:hAnsiTheme="minorHAnsi" w:cstheme="minorHAnsi"/>
                <w:color w:val="000000"/>
                <w:sz w:val="24"/>
              </w:rPr>
              <w:t>SSE</w:t>
            </w:r>
          </w:p>
        </w:tc>
      </w:tr>
      <w:tr w:rsidR="00943131" w:rsidRPr="00194B25" w14:paraId="766203E0" w14:textId="77777777" w:rsidTr="005100DC">
        <w:tc>
          <w:tcPr>
            <w:tcW w:w="2977" w:type="dxa"/>
          </w:tcPr>
          <w:p w14:paraId="37511E36" w14:textId="6E2EA46B" w:rsidR="00943131" w:rsidRPr="00194B25" w:rsidRDefault="00943131" w:rsidP="00943131">
            <w:pPr>
              <w:rPr>
                <w:rFonts w:cs="Arial"/>
                <w:sz w:val="24"/>
              </w:rPr>
            </w:pPr>
            <w:r w:rsidRPr="00194B25">
              <w:rPr>
                <w:rFonts w:cs="Arial"/>
                <w:sz w:val="24"/>
              </w:rPr>
              <w:t>Workgroup Member</w:t>
            </w:r>
          </w:p>
        </w:tc>
        <w:tc>
          <w:tcPr>
            <w:tcW w:w="3119" w:type="dxa"/>
            <w:vAlign w:val="bottom"/>
          </w:tcPr>
          <w:p w14:paraId="3E00BCA2" w14:textId="0A080636" w:rsidR="00943131" w:rsidRPr="009F3A7C" w:rsidRDefault="00943131" w:rsidP="002C2844">
            <w:pPr>
              <w:jc w:val="both"/>
              <w:rPr>
                <w:rFonts w:asciiTheme="minorHAnsi" w:hAnsiTheme="minorHAnsi" w:cstheme="minorHAnsi"/>
                <w:sz w:val="24"/>
              </w:rPr>
            </w:pPr>
            <w:r w:rsidRPr="009F3A7C">
              <w:rPr>
                <w:rFonts w:asciiTheme="minorHAnsi" w:hAnsiTheme="minorHAnsi" w:cstheme="minorHAnsi"/>
                <w:color w:val="000000"/>
                <w:sz w:val="24"/>
              </w:rPr>
              <w:t>Marko Grizelj</w:t>
            </w:r>
          </w:p>
        </w:tc>
        <w:tc>
          <w:tcPr>
            <w:tcW w:w="3118" w:type="dxa"/>
            <w:vAlign w:val="bottom"/>
          </w:tcPr>
          <w:p w14:paraId="3D51637A" w14:textId="70E30621" w:rsidR="00943131" w:rsidRPr="00B26900" w:rsidRDefault="00943131" w:rsidP="00943131">
            <w:pPr>
              <w:rPr>
                <w:rFonts w:asciiTheme="minorHAnsi" w:hAnsiTheme="minorHAnsi" w:cstheme="minorHAnsi"/>
                <w:sz w:val="24"/>
              </w:rPr>
            </w:pPr>
            <w:r w:rsidRPr="00B26900">
              <w:rPr>
                <w:rFonts w:asciiTheme="minorHAnsi" w:hAnsiTheme="minorHAnsi" w:cstheme="minorHAnsi"/>
                <w:color w:val="000000"/>
                <w:sz w:val="24"/>
              </w:rPr>
              <w:t>Siemens AG</w:t>
            </w:r>
          </w:p>
        </w:tc>
      </w:tr>
      <w:tr w:rsidR="006E559A" w:rsidRPr="00194B25" w14:paraId="097C6783" w14:textId="77777777" w:rsidTr="005100DC">
        <w:tc>
          <w:tcPr>
            <w:tcW w:w="2977" w:type="dxa"/>
          </w:tcPr>
          <w:p w14:paraId="6932CB45" w14:textId="4D29098D" w:rsidR="006E559A" w:rsidRPr="00194B25" w:rsidRDefault="006E559A" w:rsidP="006E559A">
            <w:pPr>
              <w:rPr>
                <w:rFonts w:cs="Arial"/>
                <w:sz w:val="24"/>
              </w:rPr>
            </w:pPr>
            <w:r w:rsidRPr="00194B25">
              <w:rPr>
                <w:rFonts w:cs="Arial"/>
                <w:sz w:val="24"/>
              </w:rPr>
              <w:t>Workgroup Member</w:t>
            </w:r>
          </w:p>
        </w:tc>
        <w:tc>
          <w:tcPr>
            <w:tcW w:w="3119" w:type="dxa"/>
            <w:vAlign w:val="bottom"/>
          </w:tcPr>
          <w:p w14:paraId="5CACFF57" w14:textId="506F08E3" w:rsidR="006E559A" w:rsidRPr="009F3A7C" w:rsidRDefault="006E559A" w:rsidP="002C2844">
            <w:pPr>
              <w:jc w:val="both"/>
              <w:rPr>
                <w:rFonts w:asciiTheme="minorHAnsi" w:hAnsiTheme="minorHAnsi" w:cstheme="minorHAnsi"/>
                <w:sz w:val="24"/>
              </w:rPr>
            </w:pPr>
            <w:proofErr w:type="spellStart"/>
            <w:r w:rsidRPr="009F3A7C">
              <w:rPr>
                <w:rFonts w:asciiTheme="minorHAnsi" w:hAnsiTheme="minorHAnsi" w:cstheme="minorHAnsi"/>
                <w:color w:val="000000"/>
                <w:sz w:val="24"/>
              </w:rPr>
              <w:t>Meghdad</w:t>
            </w:r>
            <w:proofErr w:type="spellEnd"/>
            <w:r w:rsidRPr="009F3A7C">
              <w:rPr>
                <w:rFonts w:asciiTheme="minorHAnsi" w:hAnsiTheme="minorHAnsi" w:cstheme="minorHAnsi"/>
                <w:color w:val="000000"/>
                <w:sz w:val="24"/>
              </w:rPr>
              <w:t xml:space="preserve"> </w:t>
            </w:r>
            <w:proofErr w:type="spellStart"/>
            <w:r w:rsidRPr="009F3A7C">
              <w:rPr>
                <w:rFonts w:asciiTheme="minorHAnsi" w:hAnsiTheme="minorHAnsi" w:cstheme="minorHAnsi"/>
                <w:color w:val="000000"/>
                <w:sz w:val="24"/>
              </w:rPr>
              <w:t>Fazeli</w:t>
            </w:r>
            <w:proofErr w:type="spellEnd"/>
          </w:p>
        </w:tc>
        <w:tc>
          <w:tcPr>
            <w:tcW w:w="3118" w:type="dxa"/>
            <w:vAlign w:val="bottom"/>
          </w:tcPr>
          <w:p w14:paraId="73CC8E4F" w14:textId="4EB4D1B1" w:rsidR="006E559A" w:rsidRPr="00B26900" w:rsidRDefault="006E559A" w:rsidP="006E559A">
            <w:pPr>
              <w:rPr>
                <w:rFonts w:asciiTheme="minorHAnsi" w:hAnsiTheme="minorHAnsi" w:cstheme="minorHAnsi"/>
                <w:sz w:val="24"/>
              </w:rPr>
            </w:pPr>
            <w:r w:rsidRPr="00B26900">
              <w:rPr>
                <w:rFonts w:asciiTheme="minorHAnsi" w:hAnsiTheme="minorHAnsi" w:cstheme="minorHAnsi"/>
                <w:color w:val="000000"/>
                <w:sz w:val="24"/>
              </w:rPr>
              <w:t>Swansea University &amp; Innoverters-Ltd</w:t>
            </w:r>
          </w:p>
        </w:tc>
      </w:tr>
      <w:tr w:rsidR="006E559A" w:rsidRPr="00194B25" w14:paraId="4D29E5EC" w14:textId="77777777" w:rsidTr="005100DC">
        <w:tc>
          <w:tcPr>
            <w:tcW w:w="2977" w:type="dxa"/>
          </w:tcPr>
          <w:p w14:paraId="049BB4FB" w14:textId="63E10C2D" w:rsidR="006E559A" w:rsidRPr="00194B25" w:rsidRDefault="006E559A" w:rsidP="006E559A">
            <w:pPr>
              <w:rPr>
                <w:rFonts w:cs="Arial"/>
                <w:sz w:val="24"/>
              </w:rPr>
            </w:pPr>
            <w:r w:rsidRPr="00194B25">
              <w:rPr>
                <w:rFonts w:cs="Arial"/>
                <w:sz w:val="24"/>
              </w:rPr>
              <w:t>Workgroup Member</w:t>
            </w:r>
          </w:p>
        </w:tc>
        <w:tc>
          <w:tcPr>
            <w:tcW w:w="3119" w:type="dxa"/>
            <w:vAlign w:val="bottom"/>
          </w:tcPr>
          <w:p w14:paraId="647AB0FC" w14:textId="09DD5C5B" w:rsidR="006E559A" w:rsidRPr="009F3A7C" w:rsidRDefault="006E559A" w:rsidP="002C2844">
            <w:pPr>
              <w:jc w:val="both"/>
              <w:rPr>
                <w:rFonts w:asciiTheme="minorHAnsi" w:hAnsiTheme="minorHAnsi" w:cstheme="minorHAnsi"/>
                <w:sz w:val="24"/>
              </w:rPr>
            </w:pPr>
            <w:r w:rsidRPr="009F3A7C">
              <w:rPr>
                <w:rFonts w:asciiTheme="minorHAnsi" w:hAnsiTheme="minorHAnsi" w:cstheme="minorHAnsi"/>
                <w:color w:val="000000"/>
                <w:sz w:val="24"/>
              </w:rPr>
              <w:t>Mike Kay</w:t>
            </w:r>
          </w:p>
        </w:tc>
        <w:tc>
          <w:tcPr>
            <w:tcW w:w="3118" w:type="dxa"/>
            <w:vAlign w:val="bottom"/>
          </w:tcPr>
          <w:p w14:paraId="51E4AF67" w14:textId="0C2CB580" w:rsidR="006E559A" w:rsidRPr="00B26900" w:rsidRDefault="006E559A" w:rsidP="006E559A">
            <w:pPr>
              <w:rPr>
                <w:rFonts w:asciiTheme="minorHAnsi" w:hAnsiTheme="minorHAnsi" w:cstheme="minorHAnsi"/>
                <w:sz w:val="24"/>
              </w:rPr>
            </w:pPr>
            <w:r w:rsidRPr="00B26900">
              <w:rPr>
                <w:rFonts w:asciiTheme="minorHAnsi" w:hAnsiTheme="minorHAnsi" w:cstheme="minorHAnsi"/>
                <w:color w:val="000000"/>
                <w:sz w:val="24"/>
              </w:rPr>
              <w:t>P2Analysis</w:t>
            </w:r>
          </w:p>
        </w:tc>
      </w:tr>
      <w:tr w:rsidR="00B54FB4" w:rsidRPr="00194B25" w14:paraId="276C352F" w14:textId="77777777" w:rsidTr="005100DC">
        <w:tc>
          <w:tcPr>
            <w:tcW w:w="2977" w:type="dxa"/>
          </w:tcPr>
          <w:p w14:paraId="5B6670F7" w14:textId="5DE68987" w:rsidR="00B54FB4" w:rsidRPr="00194B25" w:rsidRDefault="00B54FB4" w:rsidP="00B54FB4">
            <w:pPr>
              <w:rPr>
                <w:rFonts w:cs="Arial"/>
                <w:sz w:val="24"/>
              </w:rPr>
            </w:pPr>
            <w:r w:rsidRPr="00194B25">
              <w:rPr>
                <w:rFonts w:cs="Arial"/>
                <w:sz w:val="24"/>
              </w:rPr>
              <w:t>Workgroup Member</w:t>
            </w:r>
          </w:p>
        </w:tc>
        <w:tc>
          <w:tcPr>
            <w:tcW w:w="3119" w:type="dxa"/>
            <w:vAlign w:val="bottom"/>
          </w:tcPr>
          <w:p w14:paraId="04089298" w14:textId="2A3BA9F2" w:rsidR="00B54FB4" w:rsidRPr="009F3A7C" w:rsidRDefault="00B54FB4" w:rsidP="002C2844">
            <w:pPr>
              <w:jc w:val="both"/>
              <w:rPr>
                <w:rFonts w:asciiTheme="minorHAnsi" w:hAnsiTheme="minorHAnsi" w:cstheme="minorHAnsi"/>
                <w:sz w:val="24"/>
              </w:rPr>
            </w:pPr>
            <w:r w:rsidRPr="009F3A7C">
              <w:rPr>
                <w:rFonts w:asciiTheme="minorHAnsi" w:hAnsiTheme="minorHAnsi" w:cstheme="minorHAnsi"/>
                <w:color w:val="000000"/>
                <w:sz w:val="24"/>
              </w:rPr>
              <w:t>Qing-Chang Zhong</w:t>
            </w:r>
          </w:p>
        </w:tc>
        <w:tc>
          <w:tcPr>
            <w:tcW w:w="3118" w:type="dxa"/>
            <w:vAlign w:val="bottom"/>
          </w:tcPr>
          <w:p w14:paraId="57EC830C" w14:textId="4DF37677" w:rsidR="00B54FB4" w:rsidRPr="00B26900" w:rsidRDefault="00B54FB4" w:rsidP="00B54FB4">
            <w:pPr>
              <w:rPr>
                <w:rFonts w:asciiTheme="minorHAnsi" w:hAnsiTheme="minorHAnsi" w:cstheme="minorHAnsi"/>
                <w:sz w:val="24"/>
              </w:rPr>
            </w:pPr>
            <w:r w:rsidRPr="00B26900">
              <w:rPr>
                <w:rFonts w:asciiTheme="minorHAnsi" w:hAnsiTheme="minorHAnsi" w:cstheme="minorHAnsi"/>
                <w:color w:val="000000"/>
                <w:sz w:val="24"/>
              </w:rPr>
              <w:t>Syndam LLC</w:t>
            </w:r>
          </w:p>
        </w:tc>
      </w:tr>
      <w:tr w:rsidR="003C5842" w:rsidRPr="00194B25" w14:paraId="1EFD8598" w14:textId="77777777" w:rsidTr="005100DC">
        <w:tc>
          <w:tcPr>
            <w:tcW w:w="2977" w:type="dxa"/>
          </w:tcPr>
          <w:p w14:paraId="7D410D09" w14:textId="042F4759" w:rsidR="003C5842" w:rsidRPr="00194B25" w:rsidRDefault="003C5842" w:rsidP="003C5842">
            <w:pPr>
              <w:rPr>
                <w:rFonts w:cs="Arial"/>
                <w:sz w:val="24"/>
              </w:rPr>
            </w:pPr>
            <w:r w:rsidRPr="00194B25">
              <w:rPr>
                <w:rFonts w:cs="Arial"/>
                <w:sz w:val="24"/>
              </w:rPr>
              <w:t>Workgroup Member</w:t>
            </w:r>
          </w:p>
        </w:tc>
        <w:tc>
          <w:tcPr>
            <w:tcW w:w="3119" w:type="dxa"/>
            <w:vAlign w:val="bottom"/>
          </w:tcPr>
          <w:p w14:paraId="439DFE9E" w14:textId="10148CFF" w:rsidR="003C5842" w:rsidRPr="009F3A7C" w:rsidRDefault="003C5842" w:rsidP="002C2844">
            <w:pPr>
              <w:jc w:val="both"/>
              <w:rPr>
                <w:rFonts w:asciiTheme="minorHAnsi" w:hAnsiTheme="minorHAnsi" w:cstheme="minorHAnsi"/>
                <w:sz w:val="24"/>
              </w:rPr>
            </w:pPr>
            <w:r w:rsidRPr="009F3A7C">
              <w:rPr>
                <w:rFonts w:asciiTheme="minorHAnsi" w:hAnsiTheme="minorHAnsi" w:cstheme="minorHAnsi"/>
                <w:color w:val="000000"/>
                <w:sz w:val="24"/>
              </w:rPr>
              <w:t>Robert Longden</w:t>
            </w:r>
          </w:p>
        </w:tc>
        <w:tc>
          <w:tcPr>
            <w:tcW w:w="3118" w:type="dxa"/>
            <w:vAlign w:val="bottom"/>
          </w:tcPr>
          <w:p w14:paraId="1F3DC00D" w14:textId="7F71DD56" w:rsidR="003C5842" w:rsidRPr="00B26900" w:rsidRDefault="003C5842" w:rsidP="003C5842">
            <w:pPr>
              <w:rPr>
                <w:rFonts w:asciiTheme="minorHAnsi" w:hAnsiTheme="minorHAnsi" w:cstheme="minorHAnsi"/>
                <w:sz w:val="24"/>
              </w:rPr>
            </w:pPr>
            <w:r w:rsidRPr="00B26900">
              <w:rPr>
                <w:rFonts w:asciiTheme="minorHAnsi" w:hAnsiTheme="minorHAnsi" w:cstheme="minorHAnsi"/>
                <w:color w:val="000000"/>
                <w:sz w:val="24"/>
              </w:rPr>
              <w:t>Cornwall Insight</w:t>
            </w:r>
          </w:p>
        </w:tc>
      </w:tr>
      <w:tr w:rsidR="003C5842" w:rsidRPr="00194B25" w14:paraId="589421F0" w14:textId="77777777" w:rsidTr="005100DC">
        <w:tc>
          <w:tcPr>
            <w:tcW w:w="2977" w:type="dxa"/>
          </w:tcPr>
          <w:p w14:paraId="571C219B" w14:textId="24D0E0CC" w:rsidR="003C5842" w:rsidRPr="00194B25" w:rsidRDefault="003C5842" w:rsidP="003C5842">
            <w:pPr>
              <w:rPr>
                <w:rFonts w:cs="Arial"/>
                <w:sz w:val="24"/>
              </w:rPr>
            </w:pPr>
            <w:r w:rsidRPr="00194B25">
              <w:rPr>
                <w:rFonts w:cs="Arial"/>
                <w:sz w:val="24"/>
              </w:rPr>
              <w:t>Workgroup Member</w:t>
            </w:r>
          </w:p>
        </w:tc>
        <w:tc>
          <w:tcPr>
            <w:tcW w:w="3119" w:type="dxa"/>
            <w:vAlign w:val="bottom"/>
          </w:tcPr>
          <w:p w14:paraId="6D42242D" w14:textId="4E45301E" w:rsidR="003C5842" w:rsidRPr="009F3A7C" w:rsidRDefault="003C5842" w:rsidP="002C2844">
            <w:pPr>
              <w:jc w:val="both"/>
              <w:rPr>
                <w:rFonts w:asciiTheme="minorHAnsi" w:hAnsiTheme="minorHAnsi" w:cstheme="minorHAnsi"/>
                <w:sz w:val="24"/>
              </w:rPr>
            </w:pPr>
            <w:r w:rsidRPr="009F3A7C">
              <w:rPr>
                <w:rFonts w:asciiTheme="minorHAnsi" w:hAnsiTheme="minorHAnsi" w:cstheme="minorHAnsi"/>
                <w:color w:val="000000"/>
                <w:sz w:val="24"/>
              </w:rPr>
              <w:t>Roberto Rosso</w:t>
            </w:r>
          </w:p>
        </w:tc>
        <w:tc>
          <w:tcPr>
            <w:tcW w:w="3118" w:type="dxa"/>
            <w:vAlign w:val="bottom"/>
          </w:tcPr>
          <w:p w14:paraId="1D72CFA1" w14:textId="4F53BCC0" w:rsidR="003C5842" w:rsidRPr="00B26900" w:rsidRDefault="003C5842" w:rsidP="003C5842">
            <w:pPr>
              <w:rPr>
                <w:rFonts w:asciiTheme="minorHAnsi" w:hAnsiTheme="minorHAnsi" w:cstheme="minorHAnsi"/>
                <w:sz w:val="24"/>
              </w:rPr>
            </w:pPr>
            <w:r w:rsidRPr="00B26900">
              <w:rPr>
                <w:rFonts w:asciiTheme="minorHAnsi" w:hAnsiTheme="minorHAnsi" w:cstheme="minorHAnsi"/>
                <w:color w:val="000000"/>
                <w:sz w:val="24"/>
              </w:rPr>
              <w:t>ENERCON GmbH</w:t>
            </w:r>
          </w:p>
        </w:tc>
      </w:tr>
      <w:tr w:rsidR="003C5842" w:rsidRPr="00194B25" w14:paraId="548A3C30" w14:textId="77777777" w:rsidTr="005100DC">
        <w:tc>
          <w:tcPr>
            <w:tcW w:w="2977" w:type="dxa"/>
          </w:tcPr>
          <w:p w14:paraId="45E6D4D8" w14:textId="7C4CC62D" w:rsidR="003C5842" w:rsidRPr="00194B25" w:rsidRDefault="003C5842" w:rsidP="003C5842">
            <w:pPr>
              <w:rPr>
                <w:rFonts w:cs="Arial"/>
                <w:sz w:val="24"/>
              </w:rPr>
            </w:pPr>
            <w:r w:rsidRPr="00194B25">
              <w:rPr>
                <w:rFonts w:cs="Arial"/>
                <w:sz w:val="24"/>
              </w:rPr>
              <w:t>Workgroup Member</w:t>
            </w:r>
          </w:p>
        </w:tc>
        <w:tc>
          <w:tcPr>
            <w:tcW w:w="3119" w:type="dxa"/>
            <w:vAlign w:val="bottom"/>
          </w:tcPr>
          <w:p w14:paraId="43804872" w14:textId="5A7CE106" w:rsidR="003C5842" w:rsidRPr="009F3A7C" w:rsidRDefault="003C5842" w:rsidP="002C2844">
            <w:pPr>
              <w:jc w:val="both"/>
              <w:rPr>
                <w:rFonts w:asciiTheme="minorHAnsi" w:hAnsiTheme="minorHAnsi" w:cstheme="minorHAnsi"/>
                <w:sz w:val="24"/>
              </w:rPr>
            </w:pPr>
            <w:r w:rsidRPr="009F3A7C">
              <w:rPr>
                <w:rFonts w:asciiTheme="minorHAnsi" w:hAnsiTheme="minorHAnsi" w:cstheme="minorHAnsi"/>
                <w:color w:val="000000"/>
                <w:sz w:val="24"/>
              </w:rPr>
              <w:t>Ruth McKelvie</w:t>
            </w:r>
          </w:p>
        </w:tc>
        <w:tc>
          <w:tcPr>
            <w:tcW w:w="3118" w:type="dxa"/>
            <w:vAlign w:val="bottom"/>
          </w:tcPr>
          <w:p w14:paraId="2B681F6C" w14:textId="03D183C4" w:rsidR="003C5842" w:rsidRPr="00B26900" w:rsidRDefault="003C5842" w:rsidP="003C5842">
            <w:pPr>
              <w:rPr>
                <w:rFonts w:asciiTheme="minorHAnsi" w:hAnsiTheme="minorHAnsi" w:cstheme="minorHAnsi"/>
                <w:sz w:val="24"/>
              </w:rPr>
            </w:pPr>
            <w:r w:rsidRPr="00B26900">
              <w:rPr>
                <w:rFonts w:asciiTheme="minorHAnsi" w:hAnsiTheme="minorHAnsi" w:cstheme="minorHAnsi"/>
                <w:color w:val="000000"/>
                <w:sz w:val="24"/>
              </w:rPr>
              <w:t>Scottish Power Renewables</w:t>
            </w:r>
          </w:p>
        </w:tc>
      </w:tr>
      <w:tr w:rsidR="003C5842" w:rsidRPr="00194B25" w14:paraId="2085B4FC" w14:textId="77777777" w:rsidTr="005100DC">
        <w:tc>
          <w:tcPr>
            <w:tcW w:w="2977" w:type="dxa"/>
          </w:tcPr>
          <w:p w14:paraId="5633E1FE" w14:textId="285BA4E9" w:rsidR="003C5842" w:rsidRPr="00194B25" w:rsidRDefault="003C5842" w:rsidP="003C5842">
            <w:pPr>
              <w:rPr>
                <w:rFonts w:cs="Arial"/>
                <w:sz w:val="24"/>
              </w:rPr>
            </w:pPr>
            <w:r w:rsidRPr="00194B25">
              <w:rPr>
                <w:rFonts w:cs="Arial"/>
                <w:sz w:val="24"/>
              </w:rPr>
              <w:t>Workgroup Member</w:t>
            </w:r>
          </w:p>
        </w:tc>
        <w:tc>
          <w:tcPr>
            <w:tcW w:w="3119" w:type="dxa"/>
            <w:vAlign w:val="bottom"/>
          </w:tcPr>
          <w:p w14:paraId="1F719DF9" w14:textId="17B8AEDA" w:rsidR="003C5842" w:rsidRPr="009F3A7C" w:rsidRDefault="003C5842" w:rsidP="002C2844">
            <w:pPr>
              <w:jc w:val="both"/>
              <w:rPr>
                <w:rFonts w:asciiTheme="minorHAnsi" w:hAnsiTheme="minorHAnsi" w:cstheme="minorHAnsi"/>
                <w:sz w:val="24"/>
              </w:rPr>
            </w:pPr>
            <w:r w:rsidRPr="009F3A7C">
              <w:rPr>
                <w:rFonts w:asciiTheme="minorHAnsi" w:hAnsiTheme="minorHAnsi" w:cstheme="minorHAnsi"/>
                <w:color w:val="000000"/>
                <w:sz w:val="24"/>
              </w:rPr>
              <w:t>Sigrid Bolik</w:t>
            </w:r>
          </w:p>
        </w:tc>
        <w:tc>
          <w:tcPr>
            <w:tcW w:w="3118" w:type="dxa"/>
            <w:vAlign w:val="bottom"/>
          </w:tcPr>
          <w:p w14:paraId="64C624FC" w14:textId="2318A0F6" w:rsidR="003C5842" w:rsidRPr="00B26900" w:rsidRDefault="003C5842" w:rsidP="003C5842">
            <w:pPr>
              <w:rPr>
                <w:rFonts w:asciiTheme="minorHAnsi" w:hAnsiTheme="minorHAnsi" w:cstheme="minorHAnsi"/>
                <w:sz w:val="24"/>
              </w:rPr>
            </w:pPr>
            <w:r w:rsidRPr="00B26900">
              <w:rPr>
                <w:rFonts w:asciiTheme="minorHAnsi" w:hAnsiTheme="minorHAnsi" w:cstheme="minorHAnsi"/>
                <w:color w:val="000000"/>
                <w:sz w:val="24"/>
              </w:rPr>
              <w:t>ITPEnergised Ltd</w:t>
            </w:r>
          </w:p>
        </w:tc>
      </w:tr>
      <w:tr w:rsidR="003C5842" w:rsidRPr="00194B25" w14:paraId="5BE1573C" w14:textId="77777777" w:rsidTr="005100DC">
        <w:tc>
          <w:tcPr>
            <w:tcW w:w="2977" w:type="dxa"/>
          </w:tcPr>
          <w:p w14:paraId="447CEE6E" w14:textId="5ED23C29" w:rsidR="003C5842" w:rsidRPr="00194B25" w:rsidRDefault="003C5842" w:rsidP="003C5842">
            <w:pPr>
              <w:rPr>
                <w:rFonts w:cs="Arial"/>
                <w:sz w:val="24"/>
              </w:rPr>
            </w:pPr>
            <w:r w:rsidRPr="00194B25">
              <w:rPr>
                <w:rFonts w:cs="Arial"/>
                <w:sz w:val="24"/>
              </w:rPr>
              <w:t>Workgroup Member</w:t>
            </w:r>
          </w:p>
        </w:tc>
        <w:tc>
          <w:tcPr>
            <w:tcW w:w="3119" w:type="dxa"/>
            <w:vAlign w:val="bottom"/>
          </w:tcPr>
          <w:p w14:paraId="07D3C55C" w14:textId="02E3C6F3" w:rsidR="003C5842" w:rsidRPr="009F3A7C" w:rsidRDefault="003C5842" w:rsidP="002C2844">
            <w:pPr>
              <w:jc w:val="both"/>
              <w:rPr>
                <w:rFonts w:asciiTheme="minorHAnsi" w:hAnsiTheme="minorHAnsi" w:cstheme="minorHAnsi"/>
                <w:sz w:val="24"/>
              </w:rPr>
            </w:pPr>
            <w:r w:rsidRPr="009F3A7C">
              <w:rPr>
                <w:rFonts w:asciiTheme="minorHAnsi" w:hAnsiTheme="minorHAnsi" w:cstheme="minorHAnsi"/>
                <w:color w:val="000000"/>
                <w:sz w:val="24"/>
              </w:rPr>
              <w:t>Simon Orr</w:t>
            </w:r>
          </w:p>
        </w:tc>
        <w:tc>
          <w:tcPr>
            <w:tcW w:w="3118" w:type="dxa"/>
            <w:vAlign w:val="bottom"/>
          </w:tcPr>
          <w:p w14:paraId="62471444" w14:textId="775419FD" w:rsidR="003C5842" w:rsidRPr="00B26900" w:rsidRDefault="003C5842" w:rsidP="003C5842">
            <w:pPr>
              <w:rPr>
                <w:rFonts w:asciiTheme="minorHAnsi" w:hAnsiTheme="minorHAnsi" w:cstheme="minorHAnsi"/>
                <w:sz w:val="24"/>
              </w:rPr>
            </w:pPr>
            <w:r w:rsidRPr="00B26900">
              <w:rPr>
                <w:rFonts w:asciiTheme="minorHAnsi" w:hAnsiTheme="minorHAnsi" w:cstheme="minorHAnsi"/>
                <w:color w:val="000000"/>
                <w:sz w:val="24"/>
              </w:rPr>
              <w:t>National Grid Electricity Transmission</w:t>
            </w:r>
          </w:p>
        </w:tc>
      </w:tr>
      <w:tr w:rsidR="003C5842" w:rsidRPr="00194B25" w14:paraId="69A3D1DA" w14:textId="77777777" w:rsidTr="005100DC">
        <w:tc>
          <w:tcPr>
            <w:tcW w:w="2977" w:type="dxa"/>
          </w:tcPr>
          <w:p w14:paraId="6EDC6D2A" w14:textId="425ACF9B" w:rsidR="003C5842" w:rsidRPr="00194B25" w:rsidRDefault="003C5842" w:rsidP="003C5842">
            <w:pPr>
              <w:rPr>
                <w:rFonts w:cs="Arial"/>
                <w:sz w:val="24"/>
              </w:rPr>
            </w:pPr>
            <w:r w:rsidRPr="00194B25">
              <w:rPr>
                <w:rFonts w:cs="Arial"/>
                <w:sz w:val="24"/>
              </w:rPr>
              <w:t>Workgroup Member</w:t>
            </w:r>
          </w:p>
        </w:tc>
        <w:tc>
          <w:tcPr>
            <w:tcW w:w="3119" w:type="dxa"/>
            <w:vAlign w:val="bottom"/>
          </w:tcPr>
          <w:p w14:paraId="1954D255" w14:textId="7075E437" w:rsidR="003C5842" w:rsidRPr="009F3A7C" w:rsidRDefault="003C5842" w:rsidP="002C2844">
            <w:pPr>
              <w:jc w:val="both"/>
              <w:rPr>
                <w:rFonts w:asciiTheme="minorHAnsi" w:hAnsiTheme="minorHAnsi" w:cstheme="minorHAnsi"/>
                <w:sz w:val="24"/>
              </w:rPr>
            </w:pPr>
            <w:r w:rsidRPr="009F3A7C">
              <w:rPr>
                <w:rFonts w:asciiTheme="minorHAnsi" w:hAnsiTheme="minorHAnsi" w:cstheme="minorHAnsi"/>
                <w:color w:val="000000"/>
                <w:sz w:val="24"/>
              </w:rPr>
              <w:t>Sridhar Sahukari</w:t>
            </w:r>
          </w:p>
        </w:tc>
        <w:tc>
          <w:tcPr>
            <w:tcW w:w="3118" w:type="dxa"/>
            <w:vAlign w:val="bottom"/>
          </w:tcPr>
          <w:p w14:paraId="6615B3E9" w14:textId="75C0F2B6" w:rsidR="003C5842" w:rsidRPr="00B26900" w:rsidRDefault="003C5842" w:rsidP="003C5842">
            <w:pPr>
              <w:rPr>
                <w:rFonts w:asciiTheme="minorHAnsi" w:hAnsiTheme="minorHAnsi" w:cstheme="minorHAnsi"/>
                <w:sz w:val="24"/>
              </w:rPr>
            </w:pPr>
            <w:r w:rsidRPr="00B26900">
              <w:rPr>
                <w:rFonts w:asciiTheme="minorHAnsi" w:hAnsiTheme="minorHAnsi" w:cstheme="minorHAnsi"/>
                <w:color w:val="000000"/>
                <w:sz w:val="24"/>
              </w:rPr>
              <w:t>Hornsea 1 Limited</w:t>
            </w:r>
          </w:p>
        </w:tc>
      </w:tr>
      <w:tr w:rsidR="003C5842" w:rsidRPr="00194B25" w14:paraId="0B0C9E80" w14:textId="77777777" w:rsidTr="005100DC">
        <w:tc>
          <w:tcPr>
            <w:tcW w:w="2977" w:type="dxa"/>
          </w:tcPr>
          <w:p w14:paraId="4B6ED3A3" w14:textId="19851BE8" w:rsidR="000A62AF" w:rsidRPr="00194B25" w:rsidRDefault="003C5842" w:rsidP="003C5842">
            <w:pPr>
              <w:rPr>
                <w:rFonts w:cs="Arial"/>
                <w:sz w:val="24"/>
              </w:rPr>
            </w:pPr>
            <w:r w:rsidRPr="00194B25">
              <w:rPr>
                <w:rFonts w:cs="Arial"/>
                <w:sz w:val="24"/>
              </w:rPr>
              <w:t>Workgroup Member</w:t>
            </w:r>
          </w:p>
        </w:tc>
        <w:tc>
          <w:tcPr>
            <w:tcW w:w="3119" w:type="dxa"/>
            <w:vAlign w:val="bottom"/>
          </w:tcPr>
          <w:p w14:paraId="75BA00DC" w14:textId="562B8137" w:rsidR="003C5842" w:rsidRPr="00396092" w:rsidRDefault="003C5842" w:rsidP="002C2844">
            <w:pPr>
              <w:jc w:val="both"/>
              <w:rPr>
                <w:rFonts w:asciiTheme="minorHAnsi" w:hAnsiTheme="minorHAnsi" w:cstheme="minorHAnsi"/>
                <w:color w:val="000000"/>
                <w:sz w:val="24"/>
              </w:rPr>
            </w:pPr>
            <w:r w:rsidRPr="00396092">
              <w:rPr>
                <w:rFonts w:asciiTheme="minorHAnsi" w:hAnsiTheme="minorHAnsi" w:cstheme="minorHAnsi"/>
                <w:color w:val="000000"/>
                <w:sz w:val="24"/>
              </w:rPr>
              <w:t>Tusitha Abeyasekera</w:t>
            </w:r>
          </w:p>
        </w:tc>
        <w:tc>
          <w:tcPr>
            <w:tcW w:w="3118" w:type="dxa"/>
            <w:vAlign w:val="bottom"/>
          </w:tcPr>
          <w:p w14:paraId="7BBFE04B" w14:textId="5E08EF20" w:rsidR="003C5842" w:rsidRPr="00B26900" w:rsidRDefault="003C5842" w:rsidP="003C5842">
            <w:pPr>
              <w:rPr>
                <w:rFonts w:asciiTheme="minorHAnsi" w:hAnsiTheme="minorHAnsi" w:cstheme="minorHAnsi"/>
                <w:color w:val="000000"/>
                <w:sz w:val="24"/>
              </w:rPr>
            </w:pPr>
            <w:r w:rsidRPr="00B26900">
              <w:rPr>
                <w:rFonts w:asciiTheme="minorHAnsi" w:hAnsiTheme="minorHAnsi" w:cstheme="minorHAnsi"/>
                <w:color w:val="000000"/>
                <w:sz w:val="24"/>
              </w:rPr>
              <w:t>Mitsubishi Heavy Industries (Vestas Offshore)</w:t>
            </w:r>
          </w:p>
        </w:tc>
      </w:tr>
      <w:tr w:rsidR="003C5842" w:rsidRPr="00194B25" w14:paraId="46D3D54C" w14:textId="77777777" w:rsidTr="005100DC">
        <w:tc>
          <w:tcPr>
            <w:tcW w:w="2977" w:type="dxa"/>
          </w:tcPr>
          <w:p w14:paraId="4CB67ABA" w14:textId="64EF6960" w:rsidR="003C5842" w:rsidRPr="00194B25" w:rsidRDefault="003C5842" w:rsidP="003C5842">
            <w:pPr>
              <w:rPr>
                <w:rFonts w:cs="Arial"/>
                <w:sz w:val="24"/>
              </w:rPr>
            </w:pPr>
            <w:r w:rsidRPr="00194B25">
              <w:rPr>
                <w:rFonts w:cs="Arial"/>
                <w:sz w:val="24"/>
              </w:rPr>
              <w:t>Workgroup Member</w:t>
            </w:r>
          </w:p>
        </w:tc>
        <w:tc>
          <w:tcPr>
            <w:tcW w:w="3119" w:type="dxa"/>
            <w:vAlign w:val="bottom"/>
          </w:tcPr>
          <w:p w14:paraId="0F8F05F1" w14:textId="400D2202" w:rsidR="003C5842" w:rsidRPr="009F3A7C" w:rsidRDefault="003C5842" w:rsidP="002C2844">
            <w:pPr>
              <w:jc w:val="both"/>
              <w:rPr>
                <w:rFonts w:asciiTheme="minorHAnsi" w:hAnsiTheme="minorHAnsi" w:cstheme="minorHAnsi"/>
                <w:sz w:val="24"/>
              </w:rPr>
            </w:pPr>
            <w:r w:rsidRPr="009F3A7C">
              <w:rPr>
                <w:rFonts w:asciiTheme="minorHAnsi" w:hAnsiTheme="minorHAnsi" w:cstheme="minorHAnsi"/>
                <w:color w:val="000000"/>
                <w:sz w:val="24"/>
              </w:rPr>
              <w:t>Vicenç Casadevall</w:t>
            </w:r>
          </w:p>
        </w:tc>
        <w:tc>
          <w:tcPr>
            <w:tcW w:w="3118" w:type="dxa"/>
            <w:vAlign w:val="bottom"/>
          </w:tcPr>
          <w:p w14:paraId="7CE3B641" w14:textId="52DE7746" w:rsidR="003C5842" w:rsidRPr="00B26900" w:rsidRDefault="003C5842" w:rsidP="003C5842">
            <w:pPr>
              <w:rPr>
                <w:rFonts w:asciiTheme="minorHAnsi" w:hAnsiTheme="minorHAnsi" w:cstheme="minorHAnsi"/>
                <w:sz w:val="24"/>
              </w:rPr>
            </w:pPr>
            <w:r w:rsidRPr="00B26900">
              <w:rPr>
                <w:rFonts w:asciiTheme="minorHAnsi" w:hAnsiTheme="minorHAnsi" w:cstheme="minorHAnsi"/>
                <w:color w:val="000000"/>
                <w:sz w:val="24"/>
              </w:rPr>
              <w:t>GE Renewable Energy</w:t>
            </w:r>
          </w:p>
        </w:tc>
      </w:tr>
      <w:tr w:rsidR="00B54FB4" w:rsidRPr="00194B25" w14:paraId="37EBC3BB" w14:textId="77777777" w:rsidTr="005100DC">
        <w:tc>
          <w:tcPr>
            <w:tcW w:w="2977" w:type="dxa"/>
          </w:tcPr>
          <w:p w14:paraId="0FC75E25" w14:textId="7440609E" w:rsidR="00B54FB4" w:rsidRPr="00194B25" w:rsidRDefault="003C5842" w:rsidP="00B54FB4">
            <w:pPr>
              <w:rPr>
                <w:rFonts w:cs="Arial"/>
                <w:sz w:val="24"/>
              </w:rPr>
            </w:pPr>
            <w:r w:rsidRPr="00194B25">
              <w:rPr>
                <w:rFonts w:cs="Arial"/>
                <w:sz w:val="24"/>
              </w:rPr>
              <w:t>Workgroup Member</w:t>
            </w:r>
          </w:p>
        </w:tc>
        <w:tc>
          <w:tcPr>
            <w:tcW w:w="3119" w:type="dxa"/>
            <w:vAlign w:val="bottom"/>
          </w:tcPr>
          <w:p w14:paraId="6E73655D" w14:textId="7708072D" w:rsidR="00B54FB4" w:rsidRPr="009F3A7C" w:rsidRDefault="00B54FB4" w:rsidP="002C2844">
            <w:pPr>
              <w:jc w:val="both"/>
              <w:rPr>
                <w:rFonts w:asciiTheme="minorHAnsi" w:hAnsiTheme="minorHAnsi" w:cstheme="minorHAnsi"/>
                <w:sz w:val="24"/>
              </w:rPr>
            </w:pPr>
            <w:r w:rsidRPr="009F3A7C">
              <w:rPr>
                <w:rFonts w:asciiTheme="minorHAnsi" w:hAnsiTheme="minorHAnsi" w:cstheme="minorHAnsi"/>
                <w:color w:val="000000"/>
                <w:sz w:val="24"/>
              </w:rPr>
              <w:t>Ben Gomersall</w:t>
            </w:r>
          </w:p>
        </w:tc>
        <w:tc>
          <w:tcPr>
            <w:tcW w:w="3118" w:type="dxa"/>
            <w:vAlign w:val="bottom"/>
          </w:tcPr>
          <w:p w14:paraId="5C049C44" w14:textId="0A084369" w:rsidR="00B54FB4" w:rsidRPr="00B26900" w:rsidRDefault="00B54FB4" w:rsidP="00B54FB4">
            <w:pPr>
              <w:rPr>
                <w:rFonts w:asciiTheme="minorHAnsi" w:hAnsiTheme="minorHAnsi" w:cstheme="minorHAnsi"/>
                <w:sz w:val="24"/>
              </w:rPr>
            </w:pPr>
            <w:r w:rsidRPr="00B26900">
              <w:rPr>
                <w:rFonts w:asciiTheme="minorHAnsi" w:hAnsiTheme="minorHAnsi" w:cstheme="minorHAnsi"/>
                <w:color w:val="000000"/>
                <w:sz w:val="24"/>
              </w:rPr>
              <w:t>National Grid Electricity Transmission</w:t>
            </w:r>
          </w:p>
        </w:tc>
      </w:tr>
      <w:tr w:rsidR="00B54FB4" w:rsidRPr="00194B25" w14:paraId="4BAA541F" w14:textId="77777777" w:rsidTr="005100DC">
        <w:tc>
          <w:tcPr>
            <w:tcW w:w="2977" w:type="dxa"/>
          </w:tcPr>
          <w:p w14:paraId="6AC0AD67" w14:textId="29674A5F" w:rsidR="00B54FB4" w:rsidRPr="00194B25" w:rsidRDefault="003C5842" w:rsidP="00B54FB4">
            <w:pPr>
              <w:rPr>
                <w:rFonts w:cs="Arial"/>
                <w:sz w:val="24"/>
              </w:rPr>
            </w:pPr>
            <w:r w:rsidRPr="00194B25">
              <w:rPr>
                <w:rFonts w:cs="Arial"/>
                <w:sz w:val="24"/>
              </w:rPr>
              <w:t>Workgroup Member</w:t>
            </w:r>
          </w:p>
        </w:tc>
        <w:tc>
          <w:tcPr>
            <w:tcW w:w="3119" w:type="dxa"/>
            <w:vAlign w:val="bottom"/>
          </w:tcPr>
          <w:p w14:paraId="7CC94BC4" w14:textId="7A0EC292" w:rsidR="00B54FB4" w:rsidRPr="009F3A7C" w:rsidRDefault="00B54FB4" w:rsidP="002C2844">
            <w:pPr>
              <w:jc w:val="both"/>
              <w:rPr>
                <w:rFonts w:asciiTheme="minorHAnsi" w:hAnsiTheme="minorHAnsi" w:cstheme="minorHAnsi"/>
                <w:sz w:val="24"/>
              </w:rPr>
            </w:pPr>
            <w:r w:rsidRPr="009F3A7C">
              <w:rPr>
                <w:rFonts w:asciiTheme="minorHAnsi" w:hAnsiTheme="minorHAnsi" w:cstheme="minorHAnsi"/>
                <w:color w:val="000000"/>
                <w:sz w:val="24"/>
              </w:rPr>
              <w:t>Shurooque Baloch</w:t>
            </w:r>
          </w:p>
        </w:tc>
        <w:tc>
          <w:tcPr>
            <w:tcW w:w="3118" w:type="dxa"/>
            <w:vAlign w:val="bottom"/>
          </w:tcPr>
          <w:p w14:paraId="516C8800" w14:textId="234B5A6B" w:rsidR="00B54FB4" w:rsidRPr="00B26900" w:rsidRDefault="00B54FB4" w:rsidP="00B54FB4">
            <w:pPr>
              <w:rPr>
                <w:rFonts w:asciiTheme="minorHAnsi" w:hAnsiTheme="minorHAnsi" w:cstheme="minorHAnsi"/>
                <w:sz w:val="24"/>
              </w:rPr>
            </w:pPr>
            <w:r w:rsidRPr="00B26900">
              <w:rPr>
                <w:rFonts w:asciiTheme="minorHAnsi" w:hAnsiTheme="minorHAnsi" w:cstheme="minorHAnsi"/>
                <w:color w:val="000000"/>
                <w:sz w:val="24"/>
              </w:rPr>
              <w:t>National Grid Electricity Transmission</w:t>
            </w:r>
          </w:p>
        </w:tc>
      </w:tr>
    </w:tbl>
    <w:p w14:paraId="7C5B2536" w14:textId="77777777" w:rsidR="00C27BDB" w:rsidRPr="009F47CD" w:rsidRDefault="00C27BDB" w:rsidP="00C27BDB">
      <w:pPr>
        <w:pStyle w:val="BodyText"/>
        <w:rPr>
          <w:b/>
          <w:sz w:val="24"/>
        </w:rPr>
      </w:pPr>
    </w:p>
    <w:p w14:paraId="4FAF8659" w14:textId="5232E684"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lastRenderedPageBreak/>
        <w:t xml:space="preserve">14. </w:t>
      </w:r>
      <w:r w:rsidRPr="009F47CD">
        <w:rPr>
          <w:rFonts w:cs="Arial"/>
          <w:color w:val="000000"/>
          <w:sz w:val="24"/>
          <w:lang w:val="x-none"/>
        </w:rPr>
        <w:tab/>
        <w:t xml:space="preserve">A (*) Workgroup must comprise at least </w:t>
      </w:r>
      <w:r w:rsidR="00F53CD3" w:rsidRPr="00F53CD3">
        <w:rPr>
          <w:rFonts w:cs="Arial"/>
          <w:color w:val="000000"/>
          <w:sz w:val="24"/>
          <w:lang w:val="x-none"/>
        </w:rPr>
        <w:t>5</w:t>
      </w:r>
      <w:r w:rsidRPr="009F47CD">
        <w:rPr>
          <w:rFonts w:cs="Arial"/>
          <w:color w:val="000000"/>
          <w:sz w:val="24"/>
          <w:lang w:val="x-none"/>
        </w:rPr>
        <w:t xml:space="preserve"> members (who may be Panel Members). The</w:t>
      </w:r>
      <w:r w:rsidRPr="009F47CD">
        <w:rPr>
          <w:rFonts w:cs="Arial"/>
          <w:color w:val="000000"/>
          <w:sz w:val="24"/>
        </w:rPr>
        <w:t xml:space="preserve"> </w:t>
      </w:r>
      <w:r w:rsidRPr="009F47CD">
        <w:rPr>
          <w:rFonts w:cs="Arial"/>
          <w:color w:val="000000"/>
          <w:sz w:val="24"/>
          <w:lang w:val="x-none"/>
        </w:rPr>
        <w:t>roles identified with an asterisk (*) in the table above contribute toward the required</w:t>
      </w:r>
      <w:r w:rsidRPr="009F47CD">
        <w:rPr>
          <w:rFonts w:cs="Arial"/>
          <w:color w:val="000000"/>
          <w:sz w:val="24"/>
        </w:rPr>
        <w:t xml:space="preserve"> </w:t>
      </w:r>
      <w:r w:rsidRPr="009F47CD">
        <w:rPr>
          <w:rFonts w:cs="Arial"/>
          <w:color w:val="000000"/>
          <w:sz w:val="24"/>
          <w:lang w:val="x-none"/>
        </w:rPr>
        <w:t>quorum, determined in accordance with paragraph 15 below.</w:t>
      </w:r>
    </w:p>
    <w:p w14:paraId="1BC1D662" w14:textId="77777777" w:rsidR="00C27BDB" w:rsidRPr="009F47CD" w:rsidRDefault="00C27BDB" w:rsidP="00C27BDB">
      <w:pPr>
        <w:autoSpaceDE w:val="0"/>
        <w:autoSpaceDN w:val="0"/>
        <w:adjustRightInd w:val="0"/>
        <w:snapToGrid w:val="0"/>
        <w:rPr>
          <w:rFonts w:cs="Arial"/>
          <w:color w:val="000000"/>
          <w:sz w:val="24"/>
          <w:lang w:val="x-none"/>
        </w:rPr>
      </w:pPr>
    </w:p>
    <w:p w14:paraId="764A1D1A" w14:textId="6EE28A78" w:rsidR="00C27BDB" w:rsidRPr="00F53CD3"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15. </w:t>
      </w:r>
      <w:r w:rsidRPr="009F47CD">
        <w:rPr>
          <w:rFonts w:cs="Arial"/>
          <w:color w:val="000000"/>
          <w:sz w:val="24"/>
          <w:lang w:val="x-none"/>
        </w:rPr>
        <w:tab/>
        <w:t>The Grid Code Review Panel must agree a number that will be quorum for each</w:t>
      </w:r>
      <w:r w:rsidRPr="009F47CD">
        <w:rPr>
          <w:rFonts w:cs="Arial"/>
          <w:color w:val="000000"/>
          <w:sz w:val="24"/>
        </w:rPr>
        <w:t xml:space="preserve"> </w:t>
      </w:r>
      <w:r w:rsidRPr="009F47CD">
        <w:rPr>
          <w:rFonts w:cs="Arial"/>
          <w:color w:val="000000"/>
          <w:sz w:val="24"/>
          <w:lang w:val="x-none"/>
        </w:rPr>
        <w:t xml:space="preserve">Workgroup meeting. </w:t>
      </w:r>
      <w:r w:rsidRPr="00F53CD3">
        <w:rPr>
          <w:rFonts w:cs="Arial"/>
          <w:color w:val="000000"/>
          <w:sz w:val="24"/>
          <w:lang w:val="x-none"/>
        </w:rPr>
        <w:t xml:space="preserve">The agreed figure for </w:t>
      </w:r>
      <w:r w:rsidR="00A278BE" w:rsidRPr="00F53CD3">
        <w:rPr>
          <w:rFonts w:cs="Arial"/>
          <w:color w:val="000000"/>
          <w:sz w:val="24"/>
          <w:lang w:val="x-none"/>
        </w:rPr>
        <w:t>this modification</w:t>
      </w:r>
      <w:r w:rsidRPr="00F53CD3">
        <w:rPr>
          <w:rFonts w:cs="Arial"/>
          <w:color w:val="000000"/>
          <w:sz w:val="24"/>
          <w:lang w:val="x-none"/>
        </w:rPr>
        <w:t xml:space="preserve"> is that at least</w:t>
      </w:r>
      <w:r w:rsidR="0064354E" w:rsidRPr="00F53CD3">
        <w:rPr>
          <w:rFonts w:cs="Arial"/>
          <w:color w:val="000000"/>
          <w:sz w:val="24"/>
          <w:lang w:val="x-none"/>
        </w:rPr>
        <w:t xml:space="preserve"> </w:t>
      </w:r>
      <w:r w:rsidR="00F53CD3" w:rsidRPr="00F53CD3">
        <w:rPr>
          <w:rFonts w:cs="Arial"/>
          <w:color w:val="000000"/>
          <w:sz w:val="24"/>
          <w:lang w:val="x-none"/>
        </w:rPr>
        <w:t>5</w:t>
      </w:r>
      <w:r w:rsidRPr="00F53CD3">
        <w:rPr>
          <w:rFonts w:cs="Arial"/>
          <w:color w:val="000000"/>
          <w:sz w:val="24"/>
          <w:lang w:val="x-none"/>
        </w:rPr>
        <w:t xml:space="preserve"> Workgroup members must participate in a meeting for quorum to be met.</w:t>
      </w:r>
    </w:p>
    <w:p w14:paraId="144B74CB" w14:textId="77777777" w:rsidR="00C27BDB" w:rsidRPr="009F47CD" w:rsidRDefault="00C27BDB" w:rsidP="00C27BDB">
      <w:pPr>
        <w:autoSpaceDE w:val="0"/>
        <w:autoSpaceDN w:val="0"/>
        <w:adjustRightInd w:val="0"/>
        <w:snapToGrid w:val="0"/>
        <w:rPr>
          <w:rFonts w:cs="Arial"/>
          <w:color w:val="000000"/>
          <w:sz w:val="24"/>
          <w:lang w:val="x-none"/>
        </w:rPr>
      </w:pPr>
    </w:p>
    <w:p w14:paraId="2DCC5D73" w14:textId="77777777"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16. </w:t>
      </w:r>
      <w:r w:rsidRPr="009F47CD">
        <w:rPr>
          <w:rFonts w:cs="Arial"/>
          <w:color w:val="000000"/>
          <w:sz w:val="24"/>
          <w:lang w:val="x-none"/>
        </w:rPr>
        <w:tab/>
        <w:t>A vote is to take place by all eligible Workgroup members on the Modification Proposal</w:t>
      </w:r>
      <w:r w:rsidRPr="009F47CD">
        <w:rPr>
          <w:rFonts w:cs="Arial"/>
          <w:color w:val="000000"/>
          <w:sz w:val="24"/>
        </w:rPr>
        <w:t xml:space="preserve"> </w:t>
      </w:r>
      <w:r w:rsidRPr="009F47CD">
        <w:rPr>
          <w:rFonts w:cs="Arial"/>
          <w:color w:val="000000"/>
          <w:sz w:val="24"/>
          <w:lang w:val="x-none"/>
        </w:rPr>
        <w:t>and each WA</w:t>
      </w:r>
      <w:r w:rsidRPr="009F47CD">
        <w:rPr>
          <w:rFonts w:cs="Arial"/>
          <w:color w:val="000000"/>
          <w:sz w:val="24"/>
        </w:rPr>
        <w:t>G</w:t>
      </w:r>
      <w:r w:rsidRPr="009F47CD">
        <w:rPr>
          <w:rFonts w:cs="Arial"/>
          <w:color w:val="000000"/>
          <w:sz w:val="24"/>
          <w:lang w:val="x-none"/>
        </w:rPr>
        <w:t>CM proposal and Workgroup Consultation Alternative Request based on</w:t>
      </w:r>
      <w:r w:rsidRPr="009F47CD">
        <w:rPr>
          <w:rFonts w:cs="Arial"/>
          <w:color w:val="000000"/>
          <w:sz w:val="24"/>
        </w:rPr>
        <w:t xml:space="preserve"> </w:t>
      </w:r>
      <w:r w:rsidRPr="009F47CD">
        <w:rPr>
          <w:rFonts w:cs="Arial"/>
          <w:color w:val="000000"/>
          <w:sz w:val="24"/>
          <w:lang w:val="x-none"/>
        </w:rPr>
        <w:t>their assessment of the Proposal(s) against the Grid Code objectives when compared</w:t>
      </w:r>
      <w:r w:rsidRPr="009F47CD">
        <w:rPr>
          <w:rFonts w:cs="Arial"/>
          <w:color w:val="000000"/>
          <w:sz w:val="24"/>
        </w:rPr>
        <w:t xml:space="preserve"> </w:t>
      </w:r>
      <w:r w:rsidRPr="009F47CD">
        <w:rPr>
          <w:rFonts w:cs="Arial"/>
          <w:color w:val="000000"/>
          <w:sz w:val="24"/>
          <w:lang w:val="x-none"/>
        </w:rPr>
        <w:t>against the current Grid Code baseline.</w:t>
      </w:r>
    </w:p>
    <w:p w14:paraId="1429C61E" w14:textId="77777777" w:rsidR="00C27BDB" w:rsidRPr="009F47CD" w:rsidRDefault="00C27BDB" w:rsidP="00C27BDB">
      <w:pPr>
        <w:autoSpaceDE w:val="0"/>
        <w:autoSpaceDN w:val="0"/>
        <w:adjustRightInd w:val="0"/>
        <w:snapToGrid w:val="0"/>
        <w:ind w:left="720"/>
        <w:rPr>
          <w:rFonts w:ascii="Symbol" w:hAnsi="Symbol" w:cs="Symbol"/>
          <w:color w:val="000000"/>
          <w:sz w:val="24"/>
          <w:lang w:val="x-none"/>
        </w:rPr>
      </w:pPr>
    </w:p>
    <w:p w14:paraId="21A22F5D" w14:textId="77777777" w:rsidR="00C27BDB" w:rsidRPr="009F47CD" w:rsidRDefault="00C27BDB" w:rsidP="00C27BDB">
      <w:pPr>
        <w:numPr>
          <w:ilvl w:val="0"/>
          <w:numId w:val="23"/>
        </w:numPr>
        <w:autoSpaceDE w:val="0"/>
        <w:autoSpaceDN w:val="0"/>
        <w:adjustRightInd w:val="0"/>
        <w:snapToGrid w:val="0"/>
        <w:spacing w:before="0" w:after="0" w:line="240" w:lineRule="auto"/>
        <w:rPr>
          <w:rFonts w:cs="Arial"/>
          <w:color w:val="000000"/>
          <w:sz w:val="24"/>
          <w:lang w:val="x-none"/>
        </w:rPr>
      </w:pPr>
      <w:r w:rsidRPr="009F47CD">
        <w:rPr>
          <w:rFonts w:cs="Arial"/>
          <w:color w:val="000000"/>
          <w:sz w:val="24"/>
          <w:lang w:val="x-none"/>
        </w:rPr>
        <w:t>Do you support the Original or any of the alternative Proposals?</w:t>
      </w:r>
    </w:p>
    <w:p w14:paraId="65FFBAAE" w14:textId="77777777" w:rsidR="00C27BDB" w:rsidRPr="009F47CD" w:rsidRDefault="00C27BDB" w:rsidP="00C27BDB">
      <w:pPr>
        <w:numPr>
          <w:ilvl w:val="0"/>
          <w:numId w:val="23"/>
        </w:numPr>
        <w:autoSpaceDE w:val="0"/>
        <w:autoSpaceDN w:val="0"/>
        <w:adjustRightInd w:val="0"/>
        <w:snapToGrid w:val="0"/>
        <w:spacing w:before="0" w:after="0" w:line="240" w:lineRule="auto"/>
        <w:rPr>
          <w:rFonts w:cs="Arial"/>
          <w:color w:val="000000"/>
          <w:sz w:val="24"/>
          <w:lang w:val="x-none"/>
        </w:rPr>
      </w:pPr>
      <w:r w:rsidRPr="009F47CD">
        <w:rPr>
          <w:rFonts w:cs="Arial"/>
          <w:color w:val="000000"/>
          <w:sz w:val="24"/>
          <w:lang w:val="x-none"/>
        </w:rPr>
        <w:t>Which of the Proposals best facilitates the Grid Code Objectives?</w:t>
      </w:r>
    </w:p>
    <w:p w14:paraId="1EA99262" w14:textId="77777777" w:rsidR="00C27BDB" w:rsidRPr="009F47CD" w:rsidRDefault="00C27BDB" w:rsidP="00C27BDB">
      <w:pPr>
        <w:autoSpaceDE w:val="0"/>
        <w:autoSpaceDN w:val="0"/>
        <w:adjustRightInd w:val="0"/>
        <w:snapToGrid w:val="0"/>
        <w:ind w:left="720"/>
        <w:rPr>
          <w:rFonts w:cs="Arial"/>
          <w:color w:val="000000"/>
          <w:sz w:val="24"/>
          <w:lang w:val="x-none"/>
        </w:rPr>
      </w:pPr>
    </w:p>
    <w:p w14:paraId="6A618607" w14:textId="77777777" w:rsidR="00C27BDB" w:rsidRPr="009F47CD" w:rsidRDefault="00C27BDB" w:rsidP="00C27BDB">
      <w:pPr>
        <w:autoSpaceDE w:val="0"/>
        <w:autoSpaceDN w:val="0"/>
        <w:adjustRightInd w:val="0"/>
        <w:snapToGrid w:val="0"/>
        <w:ind w:left="720"/>
        <w:rPr>
          <w:rFonts w:cs="Arial"/>
          <w:color w:val="000000"/>
          <w:sz w:val="24"/>
        </w:rPr>
      </w:pPr>
      <w:r w:rsidRPr="009F47CD">
        <w:rPr>
          <w:rFonts w:cs="Arial"/>
          <w:color w:val="000000"/>
          <w:sz w:val="24"/>
          <w:lang w:val="x-none"/>
        </w:rPr>
        <w:t>The Workgroup chairman shall not have a vote, casting or otherwise.</w:t>
      </w:r>
      <w:r w:rsidRPr="009F47CD">
        <w:rPr>
          <w:rFonts w:cs="Arial"/>
          <w:color w:val="000000"/>
          <w:sz w:val="24"/>
        </w:rPr>
        <w:t xml:space="preserve"> </w:t>
      </w:r>
      <w:r w:rsidRPr="009F47CD">
        <w:rPr>
          <w:rFonts w:cs="Arial"/>
          <w:color w:val="000000"/>
          <w:sz w:val="24"/>
          <w:lang w:val="x-none"/>
        </w:rPr>
        <w:t>The results from the vote and the reasons for such voting shall be recorded in the</w:t>
      </w:r>
      <w:r w:rsidRPr="009F47CD">
        <w:rPr>
          <w:rFonts w:cs="Arial"/>
          <w:color w:val="000000"/>
          <w:sz w:val="24"/>
        </w:rPr>
        <w:t xml:space="preserve"> </w:t>
      </w:r>
      <w:r w:rsidRPr="009F47CD">
        <w:rPr>
          <w:rFonts w:cs="Arial"/>
          <w:color w:val="000000"/>
          <w:sz w:val="24"/>
          <w:lang w:val="x-none"/>
        </w:rPr>
        <w:t>Workgroup report in as much detail as practicable.</w:t>
      </w:r>
      <w:r w:rsidRPr="009F47CD">
        <w:rPr>
          <w:rFonts w:cs="Arial"/>
          <w:color w:val="000000"/>
          <w:sz w:val="24"/>
        </w:rPr>
        <w:t xml:space="preserve"> </w:t>
      </w:r>
    </w:p>
    <w:p w14:paraId="3A5F9EDF" w14:textId="77777777" w:rsidR="00C27BDB" w:rsidRPr="009F47CD" w:rsidRDefault="00C27BDB" w:rsidP="00C27BDB">
      <w:pPr>
        <w:autoSpaceDE w:val="0"/>
        <w:autoSpaceDN w:val="0"/>
        <w:adjustRightInd w:val="0"/>
        <w:snapToGrid w:val="0"/>
        <w:rPr>
          <w:rFonts w:cs="Arial"/>
          <w:color w:val="000000"/>
          <w:sz w:val="24"/>
        </w:rPr>
      </w:pPr>
    </w:p>
    <w:p w14:paraId="015EB32C" w14:textId="77777777"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17. </w:t>
      </w:r>
      <w:r w:rsidRPr="009F47CD">
        <w:rPr>
          <w:rFonts w:cs="Arial"/>
          <w:color w:val="000000"/>
          <w:sz w:val="24"/>
          <w:lang w:val="x-none"/>
        </w:rPr>
        <w:tab/>
        <w:t>It is expected that Workgroup members would only abstain from voting under limited</w:t>
      </w:r>
      <w:r w:rsidRPr="009F47CD">
        <w:rPr>
          <w:rFonts w:cs="Arial"/>
          <w:color w:val="000000"/>
          <w:sz w:val="24"/>
        </w:rPr>
        <w:t xml:space="preserve"> </w:t>
      </w:r>
      <w:r w:rsidRPr="009F47CD">
        <w:rPr>
          <w:rFonts w:cs="Arial"/>
          <w:color w:val="000000"/>
          <w:sz w:val="24"/>
          <w:lang w:val="x-none"/>
        </w:rPr>
        <w:t>circumstances, for example where a member feels that a proposal has been insufficiently</w:t>
      </w:r>
      <w:r w:rsidRPr="009F47CD">
        <w:rPr>
          <w:rFonts w:cs="Arial"/>
          <w:color w:val="000000"/>
          <w:sz w:val="24"/>
        </w:rPr>
        <w:t xml:space="preserve"> </w:t>
      </w:r>
      <w:r w:rsidRPr="009F47CD">
        <w:rPr>
          <w:rFonts w:cs="Arial"/>
          <w:color w:val="000000"/>
          <w:sz w:val="24"/>
          <w:lang w:val="x-none"/>
        </w:rPr>
        <w:t>developed. Where a member has such concerns, they should raise these with the</w:t>
      </w:r>
      <w:r w:rsidRPr="009F47CD">
        <w:rPr>
          <w:rFonts w:cs="Arial"/>
          <w:color w:val="000000"/>
          <w:sz w:val="24"/>
        </w:rPr>
        <w:t xml:space="preserve"> </w:t>
      </w:r>
      <w:r w:rsidRPr="009F47CD">
        <w:rPr>
          <w:rFonts w:cs="Arial"/>
          <w:color w:val="000000"/>
          <w:sz w:val="24"/>
          <w:lang w:val="x-none"/>
        </w:rPr>
        <w:t>Workgroup chairman at the earliest possible opportunity and certainly before the</w:t>
      </w:r>
      <w:r w:rsidRPr="009F47CD">
        <w:rPr>
          <w:rFonts w:cs="Arial"/>
          <w:color w:val="000000"/>
          <w:sz w:val="24"/>
        </w:rPr>
        <w:t xml:space="preserve"> </w:t>
      </w:r>
      <w:r w:rsidRPr="009F47CD">
        <w:rPr>
          <w:rFonts w:cs="Arial"/>
          <w:color w:val="000000"/>
          <w:sz w:val="24"/>
          <w:lang w:val="x-none"/>
        </w:rPr>
        <w:t>Workgroup vote takes place. Where abstention occurs, the reason should be recorded in</w:t>
      </w:r>
      <w:r w:rsidRPr="009F47CD">
        <w:rPr>
          <w:rFonts w:cs="Arial"/>
          <w:color w:val="000000"/>
          <w:sz w:val="24"/>
        </w:rPr>
        <w:t xml:space="preserve"> </w:t>
      </w:r>
      <w:r w:rsidRPr="009F47CD">
        <w:rPr>
          <w:rFonts w:cs="Arial"/>
          <w:color w:val="000000"/>
          <w:sz w:val="24"/>
          <w:lang w:val="x-none"/>
        </w:rPr>
        <w:t>the Workgroup report.</w:t>
      </w:r>
    </w:p>
    <w:p w14:paraId="290C5084" w14:textId="77777777" w:rsidR="00C27BDB" w:rsidRPr="009F47CD" w:rsidRDefault="00C27BDB" w:rsidP="00C27BDB">
      <w:pPr>
        <w:autoSpaceDE w:val="0"/>
        <w:autoSpaceDN w:val="0"/>
        <w:adjustRightInd w:val="0"/>
        <w:snapToGrid w:val="0"/>
        <w:rPr>
          <w:rFonts w:cs="Arial"/>
          <w:color w:val="000000"/>
          <w:sz w:val="24"/>
          <w:lang w:val="x-none"/>
        </w:rPr>
      </w:pPr>
    </w:p>
    <w:p w14:paraId="58798DE7" w14:textId="77777777"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18. </w:t>
      </w:r>
      <w:r w:rsidRPr="009F47CD">
        <w:rPr>
          <w:rFonts w:cs="Arial"/>
          <w:color w:val="000000"/>
          <w:sz w:val="24"/>
          <w:lang w:val="x-none"/>
        </w:rPr>
        <w:tab/>
        <w:t>Workgroup members or their appointed alternate are required to attend a minimum of</w:t>
      </w:r>
      <w:r w:rsidRPr="009F47CD">
        <w:rPr>
          <w:rFonts w:cs="Arial"/>
          <w:color w:val="000000"/>
          <w:sz w:val="24"/>
        </w:rPr>
        <w:t xml:space="preserve"> </w:t>
      </w:r>
      <w:r w:rsidRPr="009F47CD">
        <w:rPr>
          <w:rFonts w:cs="Arial"/>
          <w:color w:val="000000"/>
          <w:sz w:val="24"/>
          <w:lang w:val="x-none"/>
        </w:rPr>
        <w:t>50% of the Workgroup meetings to be eligible to participate in the Workgroup vote.</w:t>
      </w:r>
    </w:p>
    <w:p w14:paraId="4A45B3DE" w14:textId="77777777" w:rsidR="00C27BDB" w:rsidRPr="009F47CD" w:rsidRDefault="00C27BDB" w:rsidP="00C27BDB">
      <w:pPr>
        <w:autoSpaceDE w:val="0"/>
        <w:autoSpaceDN w:val="0"/>
        <w:adjustRightInd w:val="0"/>
        <w:snapToGrid w:val="0"/>
        <w:rPr>
          <w:rFonts w:cs="Arial"/>
          <w:color w:val="000000"/>
          <w:sz w:val="24"/>
          <w:lang w:val="x-none"/>
        </w:rPr>
      </w:pPr>
    </w:p>
    <w:p w14:paraId="6F121ED1" w14:textId="77777777"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19. </w:t>
      </w:r>
      <w:r w:rsidRPr="009F47CD">
        <w:rPr>
          <w:rFonts w:cs="Arial"/>
          <w:color w:val="000000"/>
          <w:sz w:val="24"/>
          <w:lang w:val="x-none"/>
        </w:rPr>
        <w:tab/>
        <w:t>The Technical Secretary shall keep an Attendance Record for the Workgroup meetings</w:t>
      </w:r>
      <w:r w:rsidRPr="009F47CD">
        <w:rPr>
          <w:rFonts w:cs="Arial"/>
          <w:color w:val="000000"/>
          <w:sz w:val="24"/>
        </w:rPr>
        <w:t xml:space="preserve"> </w:t>
      </w:r>
      <w:r w:rsidRPr="009F47CD">
        <w:rPr>
          <w:rFonts w:cs="Arial"/>
          <w:color w:val="000000"/>
          <w:sz w:val="24"/>
          <w:lang w:val="x-none"/>
        </w:rPr>
        <w:t>and circulate the Attendance Record with the Action Notes after each meeting. This will</w:t>
      </w:r>
      <w:r w:rsidRPr="009F47CD">
        <w:rPr>
          <w:rFonts w:cs="Arial"/>
          <w:color w:val="000000"/>
          <w:sz w:val="24"/>
        </w:rPr>
        <w:t xml:space="preserve"> </w:t>
      </w:r>
      <w:r w:rsidRPr="009F47CD">
        <w:rPr>
          <w:rFonts w:cs="Arial"/>
          <w:color w:val="000000"/>
          <w:sz w:val="24"/>
          <w:lang w:val="x-none"/>
        </w:rPr>
        <w:t>be attached to the final Workgroup report.</w:t>
      </w:r>
    </w:p>
    <w:p w14:paraId="25352998" w14:textId="77777777" w:rsidR="00C27BDB" w:rsidRPr="009F47CD" w:rsidRDefault="00C27BDB" w:rsidP="00C27BDB">
      <w:pPr>
        <w:autoSpaceDE w:val="0"/>
        <w:autoSpaceDN w:val="0"/>
        <w:adjustRightInd w:val="0"/>
        <w:snapToGrid w:val="0"/>
        <w:rPr>
          <w:rFonts w:cs="Arial"/>
          <w:color w:val="000000"/>
          <w:sz w:val="24"/>
          <w:lang w:val="x-none"/>
        </w:rPr>
      </w:pPr>
    </w:p>
    <w:p w14:paraId="038974D4" w14:textId="77777777"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20. </w:t>
      </w:r>
      <w:r w:rsidRPr="009F47CD">
        <w:rPr>
          <w:rFonts w:cs="Arial"/>
          <w:color w:val="000000"/>
          <w:sz w:val="24"/>
          <w:lang w:val="x-none"/>
        </w:rPr>
        <w:tab/>
        <w:t>The Workgroup membership can be amended from time to time by the Grid Code Review</w:t>
      </w:r>
      <w:r w:rsidRPr="009F47CD">
        <w:rPr>
          <w:rFonts w:cs="Arial"/>
          <w:color w:val="000000"/>
          <w:sz w:val="24"/>
        </w:rPr>
        <w:t xml:space="preserve"> </w:t>
      </w:r>
      <w:r w:rsidRPr="009F47CD">
        <w:rPr>
          <w:rFonts w:cs="Arial"/>
          <w:color w:val="000000"/>
          <w:sz w:val="24"/>
          <w:lang w:val="x-none"/>
        </w:rPr>
        <w:t>Panel and the Chairman of the Workgroup.</w:t>
      </w:r>
    </w:p>
    <w:p w14:paraId="239100E3" w14:textId="77777777" w:rsidR="00340100" w:rsidRPr="00194B25" w:rsidRDefault="00340100" w:rsidP="00340100">
      <w:pPr>
        <w:jc w:val="both"/>
        <w:rPr>
          <w:rFonts w:cs="Arial"/>
          <w:sz w:val="24"/>
        </w:rPr>
      </w:pPr>
    </w:p>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BF3635" w14:textId="77777777" w:rsidR="0032353B" w:rsidRDefault="0032353B" w:rsidP="00D06DC4">
      <w:pPr>
        <w:spacing w:before="0" w:after="0" w:line="240" w:lineRule="auto"/>
      </w:pPr>
      <w:r>
        <w:separator/>
      </w:r>
    </w:p>
  </w:endnote>
  <w:endnote w:type="continuationSeparator" w:id="0">
    <w:p w14:paraId="682A6D22" w14:textId="77777777" w:rsidR="0032353B" w:rsidRDefault="0032353B" w:rsidP="00D06DC4">
      <w:pPr>
        <w:spacing w:before="0" w:after="0" w:line="240" w:lineRule="auto"/>
      </w:pPr>
      <w:r>
        <w:continuationSeparator/>
      </w:r>
    </w:p>
  </w:endnote>
  <w:endnote w:type="continuationNotice" w:id="1">
    <w:p w14:paraId="0D4CFA70" w14:textId="77777777" w:rsidR="0032353B" w:rsidRDefault="0032353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2D278E" w14:textId="77777777" w:rsidR="0032353B" w:rsidRDefault="0032353B" w:rsidP="00D06DC4">
      <w:pPr>
        <w:spacing w:before="0" w:after="0" w:line="240" w:lineRule="auto"/>
      </w:pPr>
      <w:r>
        <w:separator/>
      </w:r>
    </w:p>
  </w:footnote>
  <w:footnote w:type="continuationSeparator" w:id="0">
    <w:p w14:paraId="54DE8C52" w14:textId="77777777" w:rsidR="0032353B" w:rsidRDefault="0032353B" w:rsidP="00D06DC4">
      <w:pPr>
        <w:spacing w:before="0" w:after="0" w:line="240" w:lineRule="auto"/>
      </w:pPr>
      <w:r>
        <w:continuationSeparator/>
      </w:r>
    </w:p>
  </w:footnote>
  <w:footnote w:type="continuationNotice" w:id="1">
    <w:p w14:paraId="157BF38A" w14:textId="77777777" w:rsidR="0032353B" w:rsidRDefault="0032353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8547B" w14:textId="5387081C" w:rsidR="00B8588F" w:rsidRDefault="00B8588F" w:rsidP="000C711B">
    <w:pPr>
      <w:pStyle w:val="Header"/>
      <w:ind w:left="720" w:firstLine="720"/>
      <w:jc w:val="right"/>
    </w:pPr>
    <w:bookmarkStart w:id="3" w:name="_Hlk31876634"/>
    <w:bookmarkStart w:id="4" w:name="_Hlk31876635"/>
    <w:r w:rsidRPr="00184853">
      <w:rPr>
        <w:noProof/>
      </w:rPr>
      <w:drawing>
        <wp:anchor distT="0" distB="0" distL="114300" distR="114300" simplePos="0" relativeHeight="251671552" behindDoc="0" locked="1" layoutInCell="1" allowOverlap="1" wp14:anchorId="654C7A64" wp14:editId="42004145">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rsidR="009F47CD">
      <w:t xml:space="preserve">Terms of Reference </w:t>
    </w:r>
    <w:r w:rsidR="00FF4D59">
      <w:t>GC</w:t>
    </w:r>
    <w:r w:rsidR="00FC7B9E">
      <w:t>0137</w:t>
    </w:r>
    <w:r>
      <w:tab/>
    </w:r>
    <w:bookmarkEnd w:id="3"/>
    <w:bookmarkEnd w:id="4"/>
    <w:r w:rsidR="00040B6A">
      <w:t xml:space="preserve">Panel date: </w:t>
    </w:r>
    <w:r w:rsidR="00F20EB2">
      <w:t>19</w:t>
    </w:r>
    <w:r w:rsidR="001C6B13">
      <w:t xml:space="preserve"> </w:t>
    </w:r>
    <w:r w:rsidR="00F20EB2">
      <w:t>December</w:t>
    </w:r>
    <w:r w:rsidR="001C6B13">
      <w:t xml:space="preserve"> </w:t>
    </w:r>
    <w:r w:rsidR="00175A2C">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437CA8"/>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487153DB"/>
    <w:multiLevelType w:val="multilevel"/>
    <w:tmpl w:val="82FA3B06"/>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FB77883"/>
    <w:multiLevelType w:val="multilevel"/>
    <w:tmpl w:val="82FA3B06"/>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0911754"/>
    <w:multiLevelType w:val="hybridMultilevel"/>
    <w:tmpl w:val="62C6B6EC"/>
    <w:lvl w:ilvl="0" w:tplc="689824EE">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427214F"/>
    <w:multiLevelType w:val="hybridMultilevel"/>
    <w:tmpl w:val="3484031C"/>
    <w:lvl w:ilvl="0" w:tplc="689824EE">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C736F6B"/>
    <w:multiLevelType w:val="hybridMultilevel"/>
    <w:tmpl w:val="4C720426"/>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13230A"/>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707D332B"/>
    <w:multiLevelType w:val="hybridMultilevel"/>
    <w:tmpl w:val="E87A198A"/>
    <w:lvl w:ilvl="0" w:tplc="D4E4E20E">
      <w:start w:val="16"/>
      <w:numFmt w:val="bullet"/>
      <w:lvlText w:val=""/>
      <w:lvlJc w:val="left"/>
      <w:pPr>
        <w:ind w:left="1080" w:hanging="360"/>
      </w:pPr>
      <w:rPr>
        <w:rFonts w:ascii="Symbol" w:eastAsia="Times New Roman"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8B62C7D"/>
    <w:multiLevelType w:val="hybridMultilevel"/>
    <w:tmpl w:val="CCF0A63E"/>
    <w:lvl w:ilvl="0" w:tplc="689824E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7"/>
  </w:num>
  <w:num w:numId="3">
    <w:abstractNumId w:val="4"/>
  </w:num>
  <w:num w:numId="4">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4"/>
  </w:num>
  <w:num w:numId="7">
    <w:abstractNumId w:val="17"/>
  </w:num>
  <w:num w:numId="8">
    <w:abstractNumId w:val="0"/>
  </w:num>
  <w:num w:numId="9">
    <w:abstractNumId w:val="18"/>
  </w:num>
  <w:num w:numId="10">
    <w:abstractNumId w:val="12"/>
  </w:num>
  <w:num w:numId="11">
    <w:abstractNumId w:val="2"/>
  </w:num>
  <w:num w:numId="12">
    <w:abstractNumId w:val="16"/>
  </w:num>
  <w:num w:numId="13">
    <w:abstractNumId w:val="6"/>
  </w:num>
  <w:num w:numId="14">
    <w:abstractNumId w:val="1"/>
  </w:num>
  <w:num w:numId="15">
    <w:abstractNumId w:val="8"/>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9"/>
  </w:num>
  <w:num w:numId="19">
    <w:abstractNumId w:val="10"/>
  </w:num>
  <w:num w:numId="20">
    <w:abstractNumId w:val="15"/>
  </w:num>
  <w:num w:numId="21">
    <w:abstractNumId w:val="11"/>
  </w:num>
  <w:num w:numId="22">
    <w:abstractNumId w:val="3"/>
  </w:num>
  <w:num w:numId="23">
    <w:abstractNumId w:val="14"/>
  </w:num>
  <w:num w:numId="24">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07DC"/>
    <w:rsid w:val="00065068"/>
    <w:rsid w:val="000675C2"/>
    <w:rsid w:val="00067ACE"/>
    <w:rsid w:val="00071870"/>
    <w:rsid w:val="00073139"/>
    <w:rsid w:val="00073540"/>
    <w:rsid w:val="00073685"/>
    <w:rsid w:val="000740A7"/>
    <w:rsid w:val="000745B7"/>
    <w:rsid w:val="00074D0E"/>
    <w:rsid w:val="00077D7B"/>
    <w:rsid w:val="00081650"/>
    <w:rsid w:val="0008165C"/>
    <w:rsid w:val="00082CF2"/>
    <w:rsid w:val="0008489B"/>
    <w:rsid w:val="000862C8"/>
    <w:rsid w:val="00094AC2"/>
    <w:rsid w:val="00095D82"/>
    <w:rsid w:val="0009607F"/>
    <w:rsid w:val="000A10E8"/>
    <w:rsid w:val="000A2D90"/>
    <w:rsid w:val="000A3750"/>
    <w:rsid w:val="000A62AF"/>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2452"/>
    <w:rsid w:val="000E3729"/>
    <w:rsid w:val="000E3DB4"/>
    <w:rsid w:val="000E5C9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17342"/>
    <w:rsid w:val="00122BD5"/>
    <w:rsid w:val="001236C0"/>
    <w:rsid w:val="0012382E"/>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A85"/>
    <w:rsid w:val="00157F67"/>
    <w:rsid w:val="001605E9"/>
    <w:rsid w:val="00161C50"/>
    <w:rsid w:val="00163518"/>
    <w:rsid w:val="001644D6"/>
    <w:rsid w:val="00164976"/>
    <w:rsid w:val="00167859"/>
    <w:rsid w:val="0017054E"/>
    <w:rsid w:val="0017092A"/>
    <w:rsid w:val="00170C77"/>
    <w:rsid w:val="00173901"/>
    <w:rsid w:val="00173F0A"/>
    <w:rsid w:val="00174391"/>
    <w:rsid w:val="00174C95"/>
    <w:rsid w:val="00175A2C"/>
    <w:rsid w:val="00175C02"/>
    <w:rsid w:val="00176EC4"/>
    <w:rsid w:val="00184853"/>
    <w:rsid w:val="001853F8"/>
    <w:rsid w:val="0019086A"/>
    <w:rsid w:val="00190CC5"/>
    <w:rsid w:val="0019224B"/>
    <w:rsid w:val="00194981"/>
    <w:rsid w:val="00194B25"/>
    <w:rsid w:val="001A21EE"/>
    <w:rsid w:val="001A5284"/>
    <w:rsid w:val="001A77D1"/>
    <w:rsid w:val="001B0673"/>
    <w:rsid w:val="001B13B5"/>
    <w:rsid w:val="001B1677"/>
    <w:rsid w:val="001B18BC"/>
    <w:rsid w:val="001B2928"/>
    <w:rsid w:val="001B62D2"/>
    <w:rsid w:val="001B7104"/>
    <w:rsid w:val="001C0212"/>
    <w:rsid w:val="001C05F7"/>
    <w:rsid w:val="001C0A4C"/>
    <w:rsid w:val="001C22BD"/>
    <w:rsid w:val="001C3140"/>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426E"/>
    <w:rsid w:val="00204E96"/>
    <w:rsid w:val="00207706"/>
    <w:rsid w:val="00210585"/>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2D19"/>
    <w:rsid w:val="00244A90"/>
    <w:rsid w:val="00250A22"/>
    <w:rsid w:val="00254599"/>
    <w:rsid w:val="00254CB4"/>
    <w:rsid w:val="002569A0"/>
    <w:rsid w:val="002571BD"/>
    <w:rsid w:val="0025735E"/>
    <w:rsid w:val="00262EA3"/>
    <w:rsid w:val="002634BB"/>
    <w:rsid w:val="0026367B"/>
    <w:rsid w:val="00264D0F"/>
    <w:rsid w:val="00270A32"/>
    <w:rsid w:val="00270FBC"/>
    <w:rsid w:val="00271241"/>
    <w:rsid w:val="00275264"/>
    <w:rsid w:val="002778EB"/>
    <w:rsid w:val="00280C54"/>
    <w:rsid w:val="002814F4"/>
    <w:rsid w:val="00282BD2"/>
    <w:rsid w:val="00282BE7"/>
    <w:rsid w:val="0028684F"/>
    <w:rsid w:val="00286869"/>
    <w:rsid w:val="002905C2"/>
    <w:rsid w:val="00290B2E"/>
    <w:rsid w:val="00290C7F"/>
    <w:rsid w:val="00290D47"/>
    <w:rsid w:val="00290E73"/>
    <w:rsid w:val="002924FF"/>
    <w:rsid w:val="00293837"/>
    <w:rsid w:val="00294971"/>
    <w:rsid w:val="00295110"/>
    <w:rsid w:val="0029608E"/>
    <w:rsid w:val="002966CC"/>
    <w:rsid w:val="002971BF"/>
    <w:rsid w:val="002A0454"/>
    <w:rsid w:val="002A1AD0"/>
    <w:rsid w:val="002A51AD"/>
    <w:rsid w:val="002A69BC"/>
    <w:rsid w:val="002A77AA"/>
    <w:rsid w:val="002B1B29"/>
    <w:rsid w:val="002B3381"/>
    <w:rsid w:val="002B4673"/>
    <w:rsid w:val="002B5ADD"/>
    <w:rsid w:val="002B6174"/>
    <w:rsid w:val="002B6A54"/>
    <w:rsid w:val="002C14D3"/>
    <w:rsid w:val="002C2844"/>
    <w:rsid w:val="002C5585"/>
    <w:rsid w:val="002D0F39"/>
    <w:rsid w:val="002D28D8"/>
    <w:rsid w:val="002D725D"/>
    <w:rsid w:val="002E02F4"/>
    <w:rsid w:val="002E516D"/>
    <w:rsid w:val="002E64AD"/>
    <w:rsid w:val="002E79AB"/>
    <w:rsid w:val="002E7DE1"/>
    <w:rsid w:val="002F23E3"/>
    <w:rsid w:val="002F2473"/>
    <w:rsid w:val="002F3293"/>
    <w:rsid w:val="002F38C8"/>
    <w:rsid w:val="002F3D4C"/>
    <w:rsid w:val="002F3D6A"/>
    <w:rsid w:val="002F6B69"/>
    <w:rsid w:val="00305079"/>
    <w:rsid w:val="003055A9"/>
    <w:rsid w:val="00305EE2"/>
    <w:rsid w:val="003104C8"/>
    <w:rsid w:val="00313073"/>
    <w:rsid w:val="00314414"/>
    <w:rsid w:val="00317BE9"/>
    <w:rsid w:val="00321AC9"/>
    <w:rsid w:val="00322D36"/>
    <w:rsid w:val="0032353B"/>
    <w:rsid w:val="00324130"/>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612D"/>
    <w:rsid w:val="0035711D"/>
    <w:rsid w:val="00360977"/>
    <w:rsid w:val="0036430D"/>
    <w:rsid w:val="00367F32"/>
    <w:rsid w:val="00374DE0"/>
    <w:rsid w:val="00376580"/>
    <w:rsid w:val="0037775C"/>
    <w:rsid w:val="00377CF0"/>
    <w:rsid w:val="00386F89"/>
    <w:rsid w:val="003875B7"/>
    <w:rsid w:val="00390E5A"/>
    <w:rsid w:val="00390F27"/>
    <w:rsid w:val="00392710"/>
    <w:rsid w:val="00392884"/>
    <w:rsid w:val="003944DD"/>
    <w:rsid w:val="00394B90"/>
    <w:rsid w:val="00396092"/>
    <w:rsid w:val="00397326"/>
    <w:rsid w:val="00397E6E"/>
    <w:rsid w:val="003A1FE6"/>
    <w:rsid w:val="003A2CAB"/>
    <w:rsid w:val="003A3B88"/>
    <w:rsid w:val="003A64F5"/>
    <w:rsid w:val="003A6D0C"/>
    <w:rsid w:val="003A6E6C"/>
    <w:rsid w:val="003B01DE"/>
    <w:rsid w:val="003B11AC"/>
    <w:rsid w:val="003B16F2"/>
    <w:rsid w:val="003B17F0"/>
    <w:rsid w:val="003B2155"/>
    <w:rsid w:val="003B269E"/>
    <w:rsid w:val="003B2F6C"/>
    <w:rsid w:val="003B641E"/>
    <w:rsid w:val="003B6602"/>
    <w:rsid w:val="003B6E37"/>
    <w:rsid w:val="003B7F0D"/>
    <w:rsid w:val="003C2A0A"/>
    <w:rsid w:val="003C377B"/>
    <w:rsid w:val="003C4DF7"/>
    <w:rsid w:val="003C5842"/>
    <w:rsid w:val="003C5A93"/>
    <w:rsid w:val="003C64B1"/>
    <w:rsid w:val="003C6695"/>
    <w:rsid w:val="003D510E"/>
    <w:rsid w:val="003E0DC9"/>
    <w:rsid w:val="003E1C63"/>
    <w:rsid w:val="003E2E08"/>
    <w:rsid w:val="003E344B"/>
    <w:rsid w:val="003E385D"/>
    <w:rsid w:val="003E7160"/>
    <w:rsid w:val="003E7C0A"/>
    <w:rsid w:val="003F129C"/>
    <w:rsid w:val="003F2AEE"/>
    <w:rsid w:val="003F6FB7"/>
    <w:rsid w:val="00400916"/>
    <w:rsid w:val="004009B8"/>
    <w:rsid w:val="004057AA"/>
    <w:rsid w:val="00405F32"/>
    <w:rsid w:val="00405F4B"/>
    <w:rsid w:val="00411EF7"/>
    <w:rsid w:val="00414917"/>
    <w:rsid w:val="00416ACC"/>
    <w:rsid w:val="0042272E"/>
    <w:rsid w:val="004235D0"/>
    <w:rsid w:val="00423F67"/>
    <w:rsid w:val="0042450B"/>
    <w:rsid w:val="00424B27"/>
    <w:rsid w:val="0042709F"/>
    <w:rsid w:val="004307DC"/>
    <w:rsid w:val="00431412"/>
    <w:rsid w:val="004327FA"/>
    <w:rsid w:val="00432F11"/>
    <w:rsid w:val="004341A4"/>
    <w:rsid w:val="004343FD"/>
    <w:rsid w:val="00440402"/>
    <w:rsid w:val="00441626"/>
    <w:rsid w:val="0044253C"/>
    <w:rsid w:val="0044405D"/>
    <w:rsid w:val="0044518C"/>
    <w:rsid w:val="004476FD"/>
    <w:rsid w:val="00450B7C"/>
    <w:rsid w:val="00453E26"/>
    <w:rsid w:val="004544AD"/>
    <w:rsid w:val="00456405"/>
    <w:rsid w:val="00457BE7"/>
    <w:rsid w:val="00460894"/>
    <w:rsid w:val="00460D0C"/>
    <w:rsid w:val="00463AC0"/>
    <w:rsid w:val="00464155"/>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C7F35"/>
    <w:rsid w:val="004D1867"/>
    <w:rsid w:val="004D1EA3"/>
    <w:rsid w:val="004D3FD7"/>
    <w:rsid w:val="004D4D9C"/>
    <w:rsid w:val="004E1F61"/>
    <w:rsid w:val="004E2A51"/>
    <w:rsid w:val="004E36D6"/>
    <w:rsid w:val="004E568A"/>
    <w:rsid w:val="004E68BB"/>
    <w:rsid w:val="004E6EDC"/>
    <w:rsid w:val="004F070F"/>
    <w:rsid w:val="004F0A0A"/>
    <w:rsid w:val="004F1A02"/>
    <w:rsid w:val="004F4F17"/>
    <w:rsid w:val="004F55B5"/>
    <w:rsid w:val="0050141C"/>
    <w:rsid w:val="005022D2"/>
    <w:rsid w:val="00505637"/>
    <w:rsid w:val="005072CD"/>
    <w:rsid w:val="005077FD"/>
    <w:rsid w:val="00510815"/>
    <w:rsid w:val="005134C4"/>
    <w:rsid w:val="0051689B"/>
    <w:rsid w:val="005172A4"/>
    <w:rsid w:val="00517846"/>
    <w:rsid w:val="00521671"/>
    <w:rsid w:val="005218A5"/>
    <w:rsid w:val="00522984"/>
    <w:rsid w:val="00522CC4"/>
    <w:rsid w:val="00524BBD"/>
    <w:rsid w:val="00527F79"/>
    <w:rsid w:val="005311B5"/>
    <w:rsid w:val="005316C2"/>
    <w:rsid w:val="0053279C"/>
    <w:rsid w:val="00532B22"/>
    <w:rsid w:val="005356A7"/>
    <w:rsid w:val="005376E1"/>
    <w:rsid w:val="00537CF1"/>
    <w:rsid w:val="00542298"/>
    <w:rsid w:val="00544703"/>
    <w:rsid w:val="00544AA7"/>
    <w:rsid w:val="005470C8"/>
    <w:rsid w:val="00550B94"/>
    <w:rsid w:val="00554445"/>
    <w:rsid w:val="005561A2"/>
    <w:rsid w:val="00556C2B"/>
    <w:rsid w:val="00560248"/>
    <w:rsid w:val="0056190C"/>
    <w:rsid w:val="005625BF"/>
    <w:rsid w:val="00564502"/>
    <w:rsid w:val="0056563A"/>
    <w:rsid w:val="00570354"/>
    <w:rsid w:val="005717C5"/>
    <w:rsid w:val="005722D1"/>
    <w:rsid w:val="005729D1"/>
    <w:rsid w:val="0057547B"/>
    <w:rsid w:val="0057656F"/>
    <w:rsid w:val="00577E90"/>
    <w:rsid w:val="00583762"/>
    <w:rsid w:val="00583B7A"/>
    <w:rsid w:val="005947E2"/>
    <w:rsid w:val="00597266"/>
    <w:rsid w:val="00597E62"/>
    <w:rsid w:val="005A12C5"/>
    <w:rsid w:val="005A24E4"/>
    <w:rsid w:val="005A2BDD"/>
    <w:rsid w:val="005A3938"/>
    <w:rsid w:val="005B0297"/>
    <w:rsid w:val="005B15C4"/>
    <w:rsid w:val="005B5D5C"/>
    <w:rsid w:val="005B795A"/>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4436"/>
    <w:rsid w:val="00605D96"/>
    <w:rsid w:val="00606E70"/>
    <w:rsid w:val="00607646"/>
    <w:rsid w:val="00611611"/>
    <w:rsid w:val="006128B2"/>
    <w:rsid w:val="006137B8"/>
    <w:rsid w:val="00614E49"/>
    <w:rsid w:val="00615FFD"/>
    <w:rsid w:val="00617BBF"/>
    <w:rsid w:val="00622027"/>
    <w:rsid w:val="006227CA"/>
    <w:rsid w:val="00622DE5"/>
    <w:rsid w:val="00625705"/>
    <w:rsid w:val="00626EE8"/>
    <w:rsid w:val="00627299"/>
    <w:rsid w:val="006277B0"/>
    <w:rsid w:val="00627D47"/>
    <w:rsid w:val="00632EE1"/>
    <w:rsid w:val="006333C1"/>
    <w:rsid w:val="0063660B"/>
    <w:rsid w:val="006370B8"/>
    <w:rsid w:val="00637799"/>
    <w:rsid w:val="0064354E"/>
    <w:rsid w:val="00643587"/>
    <w:rsid w:val="006478AC"/>
    <w:rsid w:val="0065046D"/>
    <w:rsid w:val="006520B6"/>
    <w:rsid w:val="00653999"/>
    <w:rsid w:val="00663B2B"/>
    <w:rsid w:val="00671E4D"/>
    <w:rsid w:val="00677E55"/>
    <w:rsid w:val="006822C4"/>
    <w:rsid w:val="00685E30"/>
    <w:rsid w:val="00685EB8"/>
    <w:rsid w:val="0068647B"/>
    <w:rsid w:val="00691688"/>
    <w:rsid w:val="00695014"/>
    <w:rsid w:val="00695934"/>
    <w:rsid w:val="00695C3F"/>
    <w:rsid w:val="00696464"/>
    <w:rsid w:val="00696E5F"/>
    <w:rsid w:val="006A04AE"/>
    <w:rsid w:val="006A086C"/>
    <w:rsid w:val="006A726B"/>
    <w:rsid w:val="006A77B7"/>
    <w:rsid w:val="006A7F32"/>
    <w:rsid w:val="006B0BA5"/>
    <w:rsid w:val="006B467E"/>
    <w:rsid w:val="006B7455"/>
    <w:rsid w:val="006C107E"/>
    <w:rsid w:val="006C1D32"/>
    <w:rsid w:val="006C3E98"/>
    <w:rsid w:val="006C66F4"/>
    <w:rsid w:val="006C6DC5"/>
    <w:rsid w:val="006C72B8"/>
    <w:rsid w:val="006D0EBA"/>
    <w:rsid w:val="006D7A67"/>
    <w:rsid w:val="006E0DC0"/>
    <w:rsid w:val="006E11DD"/>
    <w:rsid w:val="006E1C12"/>
    <w:rsid w:val="006E2018"/>
    <w:rsid w:val="006E27B8"/>
    <w:rsid w:val="006E559A"/>
    <w:rsid w:val="006E5C07"/>
    <w:rsid w:val="006E67E4"/>
    <w:rsid w:val="006F04A0"/>
    <w:rsid w:val="006F1DF3"/>
    <w:rsid w:val="00700043"/>
    <w:rsid w:val="00701EB8"/>
    <w:rsid w:val="0070436B"/>
    <w:rsid w:val="00710C46"/>
    <w:rsid w:val="00712172"/>
    <w:rsid w:val="007138BA"/>
    <w:rsid w:val="00713918"/>
    <w:rsid w:val="00713B5F"/>
    <w:rsid w:val="00713F16"/>
    <w:rsid w:val="00715FEA"/>
    <w:rsid w:val="00720A4F"/>
    <w:rsid w:val="007239D2"/>
    <w:rsid w:val="0072535F"/>
    <w:rsid w:val="00726C06"/>
    <w:rsid w:val="007274D5"/>
    <w:rsid w:val="00727E02"/>
    <w:rsid w:val="00736C35"/>
    <w:rsid w:val="007374AD"/>
    <w:rsid w:val="0074203B"/>
    <w:rsid w:val="00744029"/>
    <w:rsid w:val="007458C6"/>
    <w:rsid w:val="007467D5"/>
    <w:rsid w:val="00752A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2D12"/>
    <w:rsid w:val="007756AD"/>
    <w:rsid w:val="007760F3"/>
    <w:rsid w:val="007772C6"/>
    <w:rsid w:val="00777A55"/>
    <w:rsid w:val="00782F0E"/>
    <w:rsid w:val="007833FE"/>
    <w:rsid w:val="0078386A"/>
    <w:rsid w:val="00785417"/>
    <w:rsid w:val="00785A16"/>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E7EE6"/>
    <w:rsid w:val="007F1F4B"/>
    <w:rsid w:val="007F6631"/>
    <w:rsid w:val="007F7AFF"/>
    <w:rsid w:val="008006B5"/>
    <w:rsid w:val="00800BB4"/>
    <w:rsid w:val="00806211"/>
    <w:rsid w:val="00811225"/>
    <w:rsid w:val="008161BE"/>
    <w:rsid w:val="00817E75"/>
    <w:rsid w:val="0082152F"/>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0434"/>
    <w:rsid w:val="00851B70"/>
    <w:rsid w:val="00852E94"/>
    <w:rsid w:val="00854AF2"/>
    <w:rsid w:val="008568D0"/>
    <w:rsid w:val="0086075C"/>
    <w:rsid w:val="00863580"/>
    <w:rsid w:val="00864CCA"/>
    <w:rsid w:val="0086504D"/>
    <w:rsid w:val="0086636E"/>
    <w:rsid w:val="008666B3"/>
    <w:rsid w:val="0086691A"/>
    <w:rsid w:val="008701D8"/>
    <w:rsid w:val="00873137"/>
    <w:rsid w:val="00874574"/>
    <w:rsid w:val="008749BE"/>
    <w:rsid w:val="00875DF7"/>
    <w:rsid w:val="008760A2"/>
    <w:rsid w:val="00876919"/>
    <w:rsid w:val="00881170"/>
    <w:rsid w:val="00885C2D"/>
    <w:rsid w:val="0088753F"/>
    <w:rsid w:val="00890E91"/>
    <w:rsid w:val="00891400"/>
    <w:rsid w:val="00893DAB"/>
    <w:rsid w:val="00893FA7"/>
    <w:rsid w:val="008943FF"/>
    <w:rsid w:val="008956EF"/>
    <w:rsid w:val="008A2752"/>
    <w:rsid w:val="008A5463"/>
    <w:rsid w:val="008A71B5"/>
    <w:rsid w:val="008A79F3"/>
    <w:rsid w:val="008A7B92"/>
    <w:rsid w:val="008B0EEC"/>
    <w:rsid w:val="008B2057"/>
    <w:rsid w:val="008B32B1"/>
    <w:rsid w:val="008B3E95"/>
    <w:rsid w:val="008B503F"/>
    <w:rsid w:val="008B6ADF"/>
    <w:rsid w:val="008C2009"/>
    <w:rsid w:val="008C3972"/>
    <w:rsid w:val="008C453E"/>
    <w:rsid w:val="008C54A0"/>
    <w:rsid w:val="008C5DFD"/>
    <w:rsid w:val="008C69B9"/>
    <w:rsid w:val="008D1810"/>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589B"/>
    <w:rsid w:val="0090734D"/>
    <w:rsid w:val="009077E0"/>
    <w:rsid w:val="00907C7F"/>
    <w:rsid w:val="00912A60"/>
    <w:rsid w:val="0091322A"/>
    <w:rsid w:val="0091591F"/>
    <w:rsid w:val="009208CA"/>
    <w:rsid w:val="0092429C"/>
    <w:rsid w:val="00926C17"/>
    <w:rsid w:val="00930E16"/>
    <w:rsid w:val="009313C8"/>
    <w:rsid w:val="0093552D"/>
    <w:rsid w:val="00935A79"/>
    <w:rsid w:val="00937D02"/>
    <w:rsid w:val="00941EBE"/>
    <w:rsid w:val="00943131"/>
    <w:rsid w:val="00943569"/>
    <w:rsid w:val="00946118"/>
    <w:rsid w:val="00950BAA"/>
    <w:rsid w:val="00950FC5"/>
    <w:rsid w:val="00951B5C"/>
    <w:rsid w:val="0095596B"/>
    <w:rsid w:val="009572DD"/>
    <w:rsid w:val="00965A79"/>
    <w:rsid w:val="0097161E"/>
    <w:rsid w:val="009718DF"/>
    <w:rsid w:val="00973F63"/>
    <w:rsid w:val="00976D98"/>
    <w:rsid w:val="00977314"/>
    <w:rsid w:val="00977EC9"/>
    <w:rsid w:val="00982F2A"/>
    <w:rsid w:val="00985E5A"/>
    <w:rsid w:val="00986892"/>
    <w:rsid w:val="00990646"/>
    <w:rsid w:val="00990979"/>
    <w:rsid w:val="00992E72"/>
    <w:rsid w:val="00995C69"/>
    <w:rsid w:val="009960C2"/>
    <w:rsid w:val="00997013"/>
    <w:rsid w:val="009A4515"/>
    <w:rsid w:val="009A6482"/>
    <w:rsid w:val="009B0212"/>
    <w:rsid w:val="009B261D"/>
    <w:rsid w:val="009B78A3"/>
    <w:rsid w:val="009C1E77"/>
    <w:rsid w:val="009C3888"/>
    <w:rsid w:val="009D0F0F"/>
    <w:rsid w:val="009D2901"/>
    <w:rsid w:val="009D3BEA"/>
    <w:rsid w:val="009D5301"/>
    <w:rsid w:val="009D7B3A"/>
    <w:rsid w:val="009E0389"/>
    <w:rsid w:val="009E2AC7"/>
    <w:rsid w:val="009E3333"/>
    <w:rsid w:val="009F01AE"/>
    <w:rsid w:val="009F1FFF"/>
    <w:rsid w:val="009F3A7C"/>
    <w:rsid w:val="009F47CD"/>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3B63"/>
    <w:rsid w:val="00A2633E"/>
    <w:rsid w:val="00A278BE"/>
    <w:rsid w:val="00A33AB4"/>
    <w:rsid w:val="00A3611A"/>
    <w:rsid w:val="00A412AA"/>
    <w:rsid w:val="00A423E3"/>
    <w:rsid w:val="00A46421"/>
    <w:rsid w:val="00A5007D"/>
    <w:rsid w:val="00A515F0"/>
    <w:rsid w:val="00A54D12"/>
    <w:rsid w:val="00A6159E"/>
    <w:rsid w:val="00A61985"/>
    <w:rsid w:val="00A632A3"/>
    <w:rsid w:val="00A71218"/>
    <w:rsid w:val="00A722AE"/>
    <w:rsid w:val="00A7443D"/>
    <w:rsid w:val="00A75365"/>
    <w:rsid w:val="00A77C9C"/>
    <w:rsid w:val="00A84E71"/>
    <w:rsid w:val="00A85925"/>
    <w:rsid w:val="00A86BE7"/>
    <w:rsid w:val="00A9146F"/>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5CBD"/>
    <w:rsid w:val="00AB7DB8"/>
    <w:rsid w:val="00AC0146"/>
    <w:rsid w:val="00AC04D3"/>
    <w:rsid w:val="00AC09DF"/>
    <w:rsid w:val="00AC159B"/>
    <w:rsid w:val="00AC180D"/>
    <w:rsid w:val="00AC5562"/>
    <w:rsid w:val="00AD15BF"/>
    <w:rsid w:val="00AD2140"/>
    <w:rsid w:val="00AD5031"/>
    <w:rsid w:val="00AE117D"/>
    <w:rsid w:val="00AE335E"/>
    <w:rsid w:val="00AE5F98"/>
    <w:rsid w:val="00AF3DFA"/>
    <w:rsid w:val="00AF4357"/>
    <w:rsid w:val="00AF5EE4"/>
    <w:rsid w:val="00AF62D1"/>
    <w:rsid w:val="00B00090"/>
    <w:rsid w:val="00B016B2"/>
    <w:rsid w:val="00B02BAC"/>
    <w:rsid w:val="00B04009"/>
    <w:rsid w:val="00B05C4A"/>
    <w:rsid w:val="00B06DD9"/>
    <w:rsid w:val="00B13224"/>
    <w:rsid w:val="00B14437"/>
    <w:rsid w:val="00B158BE"/>
    <w:rsid w:val="00B174B8"/>
    <w:rsid w:val="00B25544"/>
    <w:rsid w:val="00B255BA"/>
    <w:rsid w:val="00B26900"/>
    <w:rsid w:val="00B3091D"/>
    <w:rsid w:val="00B31506"/>
    <w:rsid w:val="00B340AE"/>
    <w:rsid w:val="00B37551"/>
    <w:rsid w:val="00B4029D"/>
    <w:rsid w:val="00B41AC8"/>
    <w:rsid w:val="00B41B20"/>
    <w:rsid w:val="00B42CB2"/>
    <w:rsid w:val="00B43A70"/>
    <w:rsid w:val="00B46E58"/>
    <w:rsid w:val="00B5047E"/>
    <w:rsid w:val="00B5050A"/>
    <w:rsid w:val="00B51A27"/>
    <w:rsid w:val="00B52323"/>
    <w:rsid w:val="00B52754"/>
    <w:rsid w:val="00B538AB"/>
    <w:rsid w:val="00B54FB4"/>
    <w:rsid w:val="00B5540A"/>
    <w:rsid w:val="00B56B61"/>
    <w:rsid w:val="00B56D4E"/>
    <w:rsid w:val="00B577E3"/>
    <w:rsid w:val="00B608AE"/>
    <w:rsid w:val="00B61EB0"/>
    <w:rsid w:val="00B713F8"/>
    <w:rsid w:val="00B72194"/>
    <w:rsid w:val="00B74654"/>
    <w:rsid w:val="00B82816"/>
    <w:rsid w:val="00B83C5B"/>
    <w:rsid w:val="00B8588F"/>
    <w:rsid w:val="00B86C58"/>
    <w:rsid w:val="00B90EF7"/>
    <w:rsid w:val="00B91C9E"/>
    <w:rsid w:val="00B934D4"/>
    <w:rsid w:val="00B95500"/>
    <w:rsid w:val="00B96805"/>
    <w:rsid w:val="00BA4B68"/>
    <w:rsid w:val="00BA67DA"/>
    <w:rsid w:val="00BA7B39"/>
    <w:rsid w:val="00BB1D0F"/>
    <w:rsid w:val="00BB2970"/>
    <w:rsid w:val="00BB33F6"/>
    <w:rsid w:val="00BB7DB1"/>
    <w:rsid w:val="00BC005B"/>
    <w:rsid w:val="00BC2E51"/>
    <w:rsid w:val="00BC42F7"/>
    <w:rsid w:val="00BC5F63"/>
    <w:rsid w:val="00BC6934"/>
    <w:rsid w:val="00BD020A"/>
    <w:rsid w:val="00BD0AB5"/>
    <w:rsid w:val="00BD1629"/>
    <w:rsid w:val="00BD4EE4"/>
    <w:rsid w:val="00BD5234"/>
    <w:rsid w:val="00BD5E5E"/>
    <w:rsid w:val="00BE183E"/>
    <w:rsid w:val="00BE5334"/>
    <w:rsid w:val="00BF3947"/>
    <w:rsid w:val="00BF4C9B"/>
    <w:rsid w:val="00BF4F04"/>
    <w:rsid w:val="00BF5875"/>
    <w:rsid w:val="00BF59BA"/>
    <w:rsid w:val="00C047A8"/>
    <w:rsid w:val="00C049E1"/>
    <w:rsid w:val="00C0755A"/>
    <w:rsid w:val="00C0785A"/>
    <w:rsid w:val="00C110EF"/>
    <w:rsid w:val="00C11231"/>
    <w:rsid w:val="00C11C43"/>
    <w:rsid w:val="00C140BA"/>
    <w:rsid w:val="00C179B0"/>
    <w:rsid w:val="00C21CA3"/>
    <w:rsid w:val="00C23E99"/>
    <w:rsid w:val="00C26A3E"/>
    <w:rsid w:val="00C2733D"/>
    <w:rsid w:val="00C27BDB"/>
    <w:rsid w:val="00C3242F"/>
    <w:rsid w:val="00C33B5E"/>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1D2F"/>
    <w:rsid w:val="00C640A6"/>
    <w:rsid w:val="00C648C0"/>
    <w:rsid w:val="00C66C68"/>
    <w:rsid w:val="00C66D7F"/>
    <w:rsid w:val="00C67871"/>
    <w:rsid w:val="00C72699"/>
    <w:rsid w:val="00C734C2"/>
    <w:rsid w:val="00C736D5"/>
    <w:rsid w:val="00C73CBB"/>
    <w:rsid w:val="00C759D1"/>
    <w:rsid w:val="00C75DAF"/>
    <w:rsid w:val="00C77D3F"/>
    <w:rsid w:val="00C80567"/>
    <w:rsid w:val="00C84422"/>
    <w:rsid w:val="00C847DF"/>
    <w:rsid w:val="00C92950"/>
    <w:rsid w:val="00C94971"/>
    <w:rsid w:val="00C94FF7"/>
    <w:rsid w:val="00CA477F"/>
    <w:rsid w:val="00CA4BBD"/>
    <w:rsid w:val="00CA77DA"/>
    <w:rsid w:val="00CB355F"/>
    <w:rsid w:val="00CB35C5"/>
    <w:rsid w:val="00CB3A02"/>
    <w:rsid w:val="00CB622E"/>
    <w:rsid w:val="00CC177A"/>
    <w:rsid w:val="00CC1A0B"/>
    <w:rsid w:val="00CC23AB"/>
    <w:rsid w:val="00CC5737"/>
    <w:rsid w:val="00CC5BF4"/>
    <w:rsid w:val="00CD017A"/>
    <w:rsid w:val="00CD1204"/>
    <w:rsid w:val="00CD297F"/>
    <w:rsid w:val="00CD2D59"/>
    <w:rsid w:val="00CD39BC"/>
    <w:rsid w:val="00CD3EBE"/>
    <w:rsid w:val="00CD79BF"/>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263FB"/>
    <w:rsid w:val="00D32A56"/>
    <w:rsid w:val="00D33247"/>
    <w:rsid w:val="00D33D03"/>
    <w:rsid w:val="00D3626D"/>
    <w:rsid w:val="00D36B87"/>
    <w:rsid w:val="00D407AB"/>
    <w:rsid w:val="00D4093F"/>
    <w:rsid w:val="00D426E5"/>
    <w:rsid w:val="00D43EDE"/>
    <w:rsid w:val="00D4500C"/>
    <w:rsid w:val="00D523ED"/>
    <w:rsid w:val="00D52E90"/>
    <w:rsid w:val="00D53678"/>
    <w:rsid w:val="00D54525"/>
    <w:rsid w:val="00D54D51"/>
    <w:rsid w:val="00D55605"/>
    <w:rsid w:val="00D56403"/>
    <w:rsid w:val="00D6038A"/>
    <w:rsid w:val="00D60AF8"/>
    <w:rsid w:val="00D614FB"/>
    <w:rsid w:val="00D62AB1"/>
    <w:rsid w:val="00D63B94"/>
    <w:rsid w:val="00D64437"/>
    <w:rsid w:val="00D6616A"/>
    <w:rsid w:val="00D66F94"/>
    <w:rsid w:val="00D706F5"/>
    <w:rsid w:val="00D76089"/>
    <w:rsid w:val="00D76E0D"/>
    <w:rsid w:val="00D7794C"/>
    <w:rsid w:val="00D8190E"/>
    <w:rsid w:val="00D83AEE"/>
    <w:rsid w:val="00D853A4"/>
    <w:rsid w:val="00D8715A"/>
    <w:rsid w:val="00D9152C"/>
    <w:rsid w:val="00D91573"/>
    <w:rsid w:val="00D923AA"/>
    <w:rsid w:val="00D92A45"/>
    <w:rsid w:val="00D92D3F"/>
    <w:rsid w:val="00D93B1C"/>
    <w:rsid w:val="00D93DB5"/>
    <w:rsid w:val="00D94E8D"/>
    <w:rsid w:val="00D95250"/>
    <w:rsid w:val="00DA02D9"/>
    <w:rsid w:val="00DA0400"/>
    <w:rsid w:val="00DA07BA"/>
    <w:rsid w:val="00DA3894"/>
    <w:rsid w:val="00DA3D41"/>
    <w:rsid w:val="00DA6F8F"/>
    <w:rsid w:val="00DA7A32"/>
    <w:rsid w:val="00DB0D01"/>
    <w:rsid w:val="00DB21A5"/>
    <w:rsid w:val="00DB447A"/>
    <w:rsid w:val="00DC15DF"/>
    <w:rsid w:val="00DC20D5"/>
    <w:rsid w:val="00DC29D1"/>
    <w:rsid w:val="00DC2BBD"/>
    <w:rsid w:val="00DC6638"/>
    <w:rsid w:val="00DD1C0B"/>
    <w:rsid w:val="00DD6295"/>
    <w:rsid w:val="00DE0E8D"/>
    <w:rsid w:val="00DE4B0B"/>
    <w:rsid w:val="00DE6532"/>
    <w:rsid w:val="00DF2887"/>
    <w:rsid w:val="00DF2F42"/>
    <w:rsid w:val="00DF3EDE"/>
    <w:rsid w:val="00DF414A"/>
    <w:rsid w:val="00DF6303"/>
    <w:rsid w:val="00E02E80"/>
    <w:rsid w:val="00E03496"/>
    <w:rsid w:val="00E04A73"/>
    <w:rsid w:val="00E051F8"/>
    <w:rsid w:val="00E0553F"/>
    <w:rsid w:val="00E11A30"/>
    <w:rsid w:val="00E11E76"/>
    <w:rsid w:val="00E144E0"/>
    <w:rsid w:val="00E16138"/>
    <w:rsid w:val="00E16797"/>
    <w:rsid w:val="00E16D72"/>
    <w:rsid w:val="00E17346"/>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750A"/>
    <w:rsid w:val="00E509F2"/>
    <w:rsid w:val="00E53781"/>
    <w:rsid w:val="00E5421D"/>
    <w:rsid w:val="00E57180"/>
    <w:rsid w:val="00E608F8"/>
    <w:rsid w:val="00E623F7"/>
    <w:rsid w:val="00E63AAC"/>
    <w:rsid w:val="00E64901"/>
    <w:rsid w:val="00E65195"/>
    <w:rsid w:val="00E65196"/>
    <w:rsid w:val="00E65367"/>
    <w:rsid w:val="00E6555D"/>
    <w:rsid w:val="00E65863"/>
    <w:rsid w:val="00E660F9"/>
    <w:rsid w:val="00E672D8"/>
    <w:rsid w:val="00E67535"/>
    <w:rsid w:val="00E719BC"/>
    <w:rsid w:val="00E71A8B"/>
    <w:rsid w:val="00E724E1"/>
    <w:rsid w:val="00E72AD1"/>
    <w:rsid w:val="00E739C0"/>
    <w:rsid w:val="00E754CD"/>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35CC"/>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275"/>
    <w:rsid w:val="00EF5AB4"/>
    <w:rsid w:val="00EF5D4D"/>
    <w:rsid w:val="00F05939"/>
    <w:rsid w:val="00F075F6"/>
    <w:rsid w:val="00F07722"/>
    <w:rsid w:val="00F17B86"/>
    <w:rsid w:val="00F20EB2"/>
    <w:rsid w:val="00F21C75"/>
    <w:rsid w:val="00F21FCF"/>
    <w:rsid w:val="00F277E2"/>
    <w:rsid w:val="00F27A74"/>
    <w:rsid w:val="00F31F38"/>
    <w:rsid w:val="00F32DCD"/>
    <w:rsid w:val="00F343C7"/>
    <w:rsid w:val="00F351C5"/>
    <w:rsid w:val="00F35E8F"/>
    <w:rsid w:val="00F36EBC"/>
    <w:rsid w:val="00F371D0"/>
    <w:rsid w:val="00F375DB"/>
    <w:rsid w:val="00F3767D"/>
    <w:rsid w:val="00F37A2D"/>
    <w:rsid w:val="00F40FCD"/>
    <w:rsid w:val="00F410E7"/>
    <w:rsid w:val="00F41C41"/>
    <w:rsid w:val="00F41F8F"/>
    <w:rsid w:val="00F4392D"/>
    <w:rsid w:val="00F43C5E"/>
    <w:rsid w:val="00F444BD"/>
    <w:rsid w:val="00F44CA7"/>
    <w:rsid w:val="00F460A5"/>
    <w:rsid w:val="00F473B1"/>
    <w:rsid w:val="00F479B0"/>
    <w:rsid w:val="00F47BC3"/>
    <w:rsid w:val="00F52EF7"/>
    <w:rsid w:val="00F53061"/>
    <w:rsid w:val="00F53CD3"/>
    <w:rsid w:val="00F54BDD"/>
    <w:rsid w:val="00F60A51"/>
    <w:rsid w:val="00F66F52"/>
    <w:rsid w:val="00F67DEA"/>
    <w:rsid w:val="00F72BBD"/>
    <w:rsid w:val="00F733EE"/>
    <w:rsid w:val="00F74493"/>
    <w:rsid w:val="00F74E34"/>
    <w:rsid w:val="00F7521D"/>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A3E8D"/>
    <w:rsid w:val="00FB0E51"/>
    <w:rsid w:val="00FB22E3"/>
    <w:rsid w:val="00FB2E05"/>
    <w:rsid w:val="00FB5C71"/>
    <w:rsid w:val="00FB6F98"/>
    <w:rsid w:val="00FC0ADE"/>
    <w:rsid w:val="00FC19BD"/>
    <w:rsid w:val="00FC56D3"/>
    <w:rsid w:val="00FC7B9E"/>
    <w:rsid w:val="00FD0516"/>
    <w:rsid w:val="00FD1271"/>
    <w:rsid w:val="00FD238D"/>
    <w:rsid w:val="00FD4641"/>
    <w:rsid w:val="00FD606B"/>
    <w:rsid w:val="00FD7C3C"/>
    <w:rsid w:val="00FE3846"/>
    <w:rsid w:val="00FE4E78"/>
    <w:rsid w:val="00FF28E9"/>
    <w:rsid w:val="00FF2CD4"/>
    <w:rsid w:val="00FF4A6B"/>
    <w:rsid w:val="00FF4D59"/>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592350646">
      <w:bodyDiv w:val="1"/>
      <w:marLeft w:val="0"/>
      <w:marRight w:val="0"/>
      <w:marTop w:val="0"/>
      <w:marBottom w:val="0"/>
      <w:divBdr>
        <w:top w:val="none" w:sz="0" w:space="0" w:color="auto"/>
        <w:left w:val="none" w:sz="0" w:space="0" w:color="auto"/>
        <w:bottom w:val="none" w:sz="0" w:space="0" w:color="auto"/>
        <w:right w:val="none" w:sz="0" w:space="0" w:color="auto"/>
      </w:divBdr>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3438823">
      <w:bodyDiv w:val="1"/>
      <w:marLeft w:val="0"/>
      <w:marRight w:val="0"/>
      <w:marTop w:val="0"/>
      <w:marBottom w:val="0"/>
      <w:divBdr>
        <w:top w:val="none" w:sz="0" w:space="0" w:color="auto"/>
        <w:left w:val="none" w:sz="0" w:space="0" w:color="auto"/>
        <w:bottom w:val="none" w:sz="0" w:space="0" w:color="auto"/>
        <w:right w:val="none" w:sz="0" w:space="0" w:color="auto"/>
      </w:divBdr>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 w:id="212731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Ahmed (ESO), Nisar</DisplayName>
        <AccountId>25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40874-5CE9-4FD0-865E-C0CB06538F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97b6fe81-1556-4112-94ca-31043ca39b71"/>
  </ds:schemaRefs>
</ds:datastoreItem>
</file>

<file path=customXml/itemProps3.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4.xml><?xml version="1.0" encoding="utf-8"?>
<ds:datastoreItem xmlns:ds="http://schemas.openxmlformats.org/officeDocument/2006/customXml" ds:itemID="{54E48B8C-8CFC-47B1-897A-51281E349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81</TotalTime>
  <Pages>6</Pages>
  <Words>1694</Words>
  <Characters>9660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11332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creator>Guidance</dc:creator>
  <cp:lastModifiedBy>Patel (ESO), Kavita</cp:lastModifiedBy>
  <cp:revision>87</cp:revision>
  <cp:lastPrinted>2020-02-06T13:28:00Z</cp:lastPrinted>
  <dcterms:created xsi:type="dcterms:W3CDTF">2021-06-18T11:59:00Z</dcterms:created>
  <dcterms:modified xsi:type="dcterms:W3CDTF">2021-06-25T14:19:00Z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ies>
</file>