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9F6D53" w14:textId="77777777" w:rsidR="002511C7" w:rsidRPr="007E0B31" w:rsidRDefault="002511C7"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7777777" w:rsidR="008F1F3E" w:rsidRPr="007E0B31" w:rsidRDefault="002B5019" w:rsidP="00967B5F">
      <w:pPr>
        <w:jc w:val="center"/>
        <w:rPr>
          <w:rFonts w:cs="Arial"/>
          <w:b/>
        </w:rPr>
      </w:pPr>
      <w:r w:rsidRPr="007E0B31">
        <w:rPr>
          <w:rFonts w:cs="Arial"/>
          <w:b/>
        </w:rPr>
        <w:t>(G</w:t>
      </w:r>
      <w:r w:rsidR="008F1F3E" w:rsidRPr="007E0B31">
        <w:rPr>
          <w:rFonts w:cs="Arial"/>
          <w:b/>
        </w:rPr>
        <w:t>D)</w:t>
      </w:r>
    </w:p>
    <w:p w14:paraId="46EF73E5" w14:textId="77777777" w:rsidR="008F1F3E" w:rsidRPr="007E0B31" w:rsidRDefault="008F1F3E" w:rsidP="00932A98">
      <w:pPr>
        <w:rPr>
          <w:rFonts w:cs="Arial"/>
        </w:rPr>
      </w:pPr>
    </w:p>
    <w:p w14:paraId="6B3DE511" w14:textId="77777777"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046274" w:rsidRPr="007E0B31" w14:paraId="0CCA512A" w14:textId="77777777" w:rsidTr="00CB3A44">
        <w:trPr>
          <w:cantSplit/>
          <w:trHeight w:val="2332"/>
        </w:trPr>
        <w:tc>
          <w:tcPr>
            <w:tcW w:w="2552" w:type="dxa"/>
          </w:tcPr>
          <w:p w14:paraId="7B89EE24" w14:textId="77777777" w:rsidR="00C9274C" w:rsidRPr="007E0B31" w:rsidRDefault="00C9274C" w:rsidP="00510F5E">
            <w:pPr>
              <w:pStyle w:val="Arial11Bold"/>
              <w:rPr>
                <w:rFonts w:cs="Arial"/>
              </w:rPr>
            </w:pPr>
            <w:r w:rsidRPr="007E0B31">
              <w:rPr>
                <w:rFonts w:cs="Arial"/>
              </w:rPr>
              <w:t>Access Group</w:t>
            </w:r>
          </w:p>
        </w:tc>
        <w:tc>
          <w:tcPr>
            <w:tcW w:w="6720" w:type="dxa"/>
          </w:tcPr>
          <w:p w14:paraId="7581E28C" w14:textId="77777777" w:rsidR="00C9274C" w:rsidRPr="007E0B31" w:rsidRDefault="00C9274C" w:rsidP="00091E64">
            <w:pPr>
              <w:pStyle w:val="TableArial11"/>
              <w:rPr>
                <w:rFonts w:cs="Arial"/>
                <w:b/>
              </w:rPr>
            </w:pPr>
            <w:r w:rsidRPr="007E0B31">
              <w:rPr>
                <w:rFonts w:cs="Arial"/>
              </w:rPr>
              <w:t xml:space="preserve">A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CB3A44">
        <w:trPr>
          <w:cantSplit/>
        </w:trPr>
        <w:tc>
          <w:tcPr>
            <w:tcW w:w="2552" w:type="dxa"/>
          </w:tcPr>
          <w:p w14:paraId="489880DD" w14:textId="77777777" w:rsidR="00C9274C" w:rsidRPr="007E0B31" w:rsidRDefault="00C9274C" w:rsidP="00ED5885">
            <w:pPr>
              <w:pStyle w:val="Arial11Bold"/>
              <w:rPr>
                <w:rFonts w:cs="Arial"/>
              </w:rPr>
            </w:pPr>
            <w:r w:rsidRPr="007E0B31">
              <w:rPr>
                <w:rFonts w:cs="Arial"/>
              </w:rPr>
              <w:t>Access Period</w:t>
            </w:r>
          </w:p>
        </w:tc>
        <w:tc>
          <w:tcPr>
            <w:tcW w:w="6720"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B3A44">
        <w:trPr>
          <w:cantSplit/>
        </w:trPr>
        <w:tc>
          <w:tcPr>
            <w:tcW w:w="2552"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720"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046274" w:rsidRPr="007E0B31" w14:paraId="0F435E93" w14:textId="77777777" w:rsidTr="00CB3A44">
        <w:trPr>
          <w:cantSplit/>
        </w:trPr>
        <w:tc>
          <w:tcPr>
            <w:tcW w:w="2552" w:type="dxa"/>
          </w:tcPr>
          <w:p w14:paraId="77C5F929" w14:textId="77777777" w:rsidR="00C9274C" w:rsidRPr="007E0B31" w:rsidRDefault="00C9274C" w:rsidP="00ED5885">
            <w:pPr>
              <w:pStyle w:val="Arial11Bold"/>
              <w:rPr>
                <w:rFonts w:cs="Arial"/>
              </w:rPr>
            </w:pPr>
            <w:r w:rsidRPr="007E0B31">
              <w:rPr>
                <w:rFonts w:cs="Arial"/>
              </w:rPr>
              <w:t>Active Energy</w:t>
            </w:r>
          </w:p>
        </w:tc>
        <w:tc>
          <w:tcPr>
            <w:tcW w:w="6720" w:type="dxa"/>
          </w:tcPr>
          <w:p w14:paraId="00F48426" w14:textId="77777777" w:rsidR="00C9274C" w:rsidRPr="007E0B31" w:rsidRDefault="00C9274C" w:rsidP="00091E64">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F01FB8" w:rsidRPr="007E0B31" w:rsidRDefault="00C9274C" w:rsidP="00091E64">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F01FB8" w:rsidRPr="007E0B31" w:rsidRDefault="00C9274C" w:rsidP="00091E64">
            <w:pPr>
              <w:pStyle w:val="TableArial11"/>
              <w:rPr>
                <w:rFonts w:cs="Arial"/>
              </w:rPr>
            </w:pPr>
            <w:r w:rsidRPr="007E0B31">
              <w:rPr>
                <w:rFonts w:cs="Arial"/>
              </w:rPr>
              <w:t>1000 kWh = 1 MWh</w:t>
            </w:r>
          </w:p>
          <w:p w14:paraId="3827D9ED" w14:textId="77777777" w:rsidR="00C9274C" w:rsidRPr="007E0B31" w:rsidRDefault="00C9274C" w:rsidP="00091E64">
            <w:pPr>
              <w:pStyle w:val="TableArial11"/>
              <w:rPr>
                <w:rFonts w:cs="Arial"/>
              </w:rPr>
            </w:pPr>
            <w:r w:rsidRPr="007E0B31">
              <w:rPr>
                <w:rFonts w:cs="Arial"/>
              </w:rPr>
              <w:t>1000 MWh = 1 GWh</w:t>
            </w:r>
          </w:p>
          <w:p w14:paraId="6BE0199C" w14:textId="77777777" w:rsidR="00C9274C" w:rsidRPr="007E0B31" w:rsidRDefault="00C9274C" w:rsidP="00091E64">
            <w:pPr>
              <w:pStyle w:val="TableArial11"/>
              <w:rPr>
                <w:rFonts w:cs="Arial"/>
              </w:rPr>
            </w:pPr>
            <w:r w:rsidRPr="007E0B31">
              <w:rPr>
                <w:rFonts w:cs="Arial"/>
              </w:rPr>
              <w:t xml:space="preserve">1000 GWh = 1 </w:t>
            </w:r>
            <w:proofErr w:type="spellStart"/>
            <w:r w:rsidRPr="007E0B31">
              <w:rPr>
                <w:rFonts w:cs="Arial"/>
              </w:rPr>
              <w:t>TWh</w:t>
            </w:r>
            <w:proofErr w:type="spellEnd"/>
          </w:p>
        </w:tc>
      </w:tr>
      <w:tr w:rsidR="00046274" w:rsidRPr="007E0B31" w14:paraId="10010E14" w14:textId="77777777" w:rsidTr="00CB3A44">
        <w:trPr>
          <w:cantSplit/>
        </w:trPr>
        <w:tc>
          <w:tcPr>
            <w:tcW w:w="2552" w:type="dxa"/>
          </w:tcPr>
          <w:p w14:paraId="268FEC45" w14:textId="77777777" w:rsidR="00C9274C" w:rsidRPr="007E0B31" w:rsidRDefault="00C9274C" w:rsidP="00ED5885">
            <w:pPr>
              <w:pStyle w:val="Arial11Bold"/>
              <w:rPr>
                <w:rFonts w:cs="Arial"/>
              </w:rPr>
            </w:pPr>
            <w:r w:rsidRPr="007E0B31">
              <w:rPr>
                <w:rFonts w:cs="Arial"/>
              </w:rPr>
              <w:t>Active Power</w:t>
            </w:r>
          </w:p>
        </w:tc>
        <w:tc>
          <w:tcPr>
            <w:tcW w:w="6720" w:type="dxa"/>
          </w:tcPr>
          <w:p w14:paraId="7A67D5C0" w14:textId="77777777" w:rsidR="00C9274C" w:rsidRPr="007E0B31" w:rsidRDefault="00C9274C" w:rsidP="00F01FB8">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C9274C" w:rsidRPr="007E0B31" w:rsidRDefault="00C9274C" w:rsidP="00F01FB8">
            <w:pPr>
              <w:pStyle w:val="TableArial11"/>
              <w:rPr>
                <w:rFonts w:cs="Arial"/>
              </w:rPr>
            </w:pPr>
            <w:r w:rsidRPr="007E0B31">
              <w:rPr>
                <w:rFonts w:cs="Arial"/>
              </w:rPr>
              <w:t>1000 Watts = 1 kW</w:t>
            </w:r>
          </w:p>
          <w:p w14:paraId="596F06E4" w14:textId="77777777" w:rsidR="00C9274C" w:rsidRPr="007E0B31" w:rsidRDefault="00C9274C" w:rsidP="00F01FB8">
            <w:pPr>
              <w:pStyle w:val="TableArial11"/>
              <w:rPr>
                <w:rFonts w:cs="Arial"/>
              </w:rPr>
            </w:pPr>
            <w:r w:rsidRPr="007E0B31">
              <w:rPr>
                <w:rFonts w:cs="Arial"/>
              </w:rPr>
              <w:t>1000 kW = 1 MW</w:t>
            </w:r>
          </w:p>
          <w:p w14:paraId="13682D6D" w14:textId="77777777" w:rsidR="00C9274C" w:rsidRPr="007E0B31" w:rsidRDefault="00C9274C" w:rsidP="00F01FB8">
            <w:pPr>
              <w:pStyle w:val="TableArial11"/>
              <w:rPr>
                <w:rFonts w:cs="Arial"/>
              </w:rPr>
            </w:pPr>
            <w:r w:rsidRPr="007E0B31">
              <w:rPr>
                <w:rFonts w:cs="Arial"/>
              </w:rPr>
              <w:t>1000 MW = 1 GW</w:t>
            </w:r>
          </w:p>
          <w:p w14:paraId="46ED130F" w14:textId="10530707" w:rsidR="00C9274C" w:rsidRPr="007E0B31" w:rsidRDefault="00C9274C">
            <w:pPr>
              <w:pStyle w:val="TableArial11"/>
              <w:rPr>
                <w:rFonts w:cs="Arial"/>
              </w:rPr>
              <w:pPrChange w:id="0" w:author="Johnson (ESO), Antony" w:date="2020-10-06T16:12:00Z">
                <w:pPr>
                  <w:jc w:val="right"/>
                </w:pPr>
              </w:pPrChange>
            </w:pPr>
            <w:r w:rsidRPr="007E0B31">
              <w:rPr>
                <w:rFonts w:cs="Arial"/>
              </w:rPr>
              <w:t>1000 GW = 1 TW</w:t>
            </w:r>
          </w:p>
        </w:tc>
      </w:tr>
    </w:tbl>
    <w:p w14:paraId="003B38C6" w14:textId="68B53699" w:rsidR="00055DDE" w:rsidRPr="00A87826" w:rsidRDefault="00055DDE">
      <w:pPr>
        <w:rPr>
          <w:rPrChange w:id="1" w:author="Johnson (ESO), Antony" w:date="2020-10-06T16:12:00Z">
            <w:rPr>
              <w:b/>
            </w:rPr>
          </w:rPrChange>
        </w:rPr>
      </w:pPr>
      <w:r>
        <w:rPr>
          <w:b/>
        </w:rPr>
        <w:br w:type="page"/>
      </w:r>
    </w:p>
    <w:p w14:paraId="0AFC7EE6" w14:textId="139D05F0" w:rsidR="00AE31FF" w:rsidRPr="00146EA7" w:rsidRDefault="00AE31FF" w:rsidP="00AE31FF"/>
    <w:p w14:paraId="09F98D80" w14:textId="45B61BA6" w:rsidR="00AE31FF" w:rsidRPr="00146EA7" w:rsidRDefault="00AE31FF" w:rsidP="0098680A"/>
    <w:p w14:paraId="764F9953" w14:textId="66BA062D" w:rsidR="00AE31FF" w:rsidRPr="00146EA7" w:rsidRDefault="00AE31FF"/>
    <w:p w14:paraId="098BE476" w14:textId="56C83CDC" w:rsidR="00AE31FF" w:rsidRPr="00146EA7" w:rsidRDefault="00AE31FF"/>
    <w:p w14:paraId="5AD3B463" w14:textId="77777777" w:rsidR="00AE31FF" w:rsidRPr="00AE31FF" w:rsidRDefault="00AE31F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12256D" w:rsidRPr="007E0B31" w14:paraId="31C1F385" w14:textId="77777777" w:rsidTr="7DEBA0BF">
        <w:trPr>
          <w:cantSplit/>
        </w:trPr>
        <w:tc>
          <w:tcPr>
            <w:tcW w:w="2552" w:type="dxa"/>
          </w:tcPr>
          <w:p w14:paraId="216D3C09" w14:textId="4C24AFA7" w:rsidR="0012256D" w:rsidRPr="007E0B31" w:rsidRDefault="0012256D" w:rsidP="00ED5885">
            <w:pPr>
              <w:pStyle w:val="Arial11Bold"/>
              <w:rPr>
                <w:rFonts w:cs="Arial"/>
              </w:rPr>
            </w:pPr>
            <w:r>
              <w:rPr>
                <w:rFonts w:cs="Arial"/>
              </w:rPr>
              <w:t>Additional BM Unit</w:t>
            </w:r>
          </w:p>
        </w:tc>
        <w:tc>
          <w:tcPr>
            <w:tcW w:w="6720"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7DEBA0BF">
        <w:trPr>
          <w:cantSplit/>
        </w:trPr>
        <w:tc>
          <w:tcPr>
            <w:tcW w:w="2552" w:type="dxa"/>
          </w:tcPr>
          <w:p w14:paraId="1385D0C3" w14:textId="7C4BBA69" w:rsidR="00C9274C" w:rsidRPr="007E0B31" w:rsidRDefault="00C9274C" w:rsidP="00ED5885">
            <w:pPr>
              <w:pStyle w:val="Arial11Bold"/>
              <w:rPr>
                <w:rFonts w:cs="Arial"/>
              </w:rPr>
            </w:pPr>
            <w:r w:rsidRPr="007E0B31">
              <w:rPr>
                <w:rFonts w:cs="Arial"/>
              </w:rPr>
              <w:t>Affiliate</w:t>
            </w:r>
          </w:p>
        </w:tc>
        <w:tc>
          <w:tcPr>
            <w:tcW w:w="6720"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7DEBA0BF">
        <w:trPr>
          <w:cantSplit/>
        </w:trPr>
        <w:tc>
          <w:tcPr>
            <w:tcW w:w="2552" w:type="dxa"/>
          </w:tcPr>
          <w:p w14:paraId="7A1E1D01" w14:textId="77777777" w:rsidR="0097017C" w:rsidRPr="007E0B31" w:rsidRDefault="0097017C" w:rsidP="002335A5">
            <w:pPr>
              <w:pStyle w:val="Arial11Bold"/>
              <w:rPr>
                <w:rFonts w:cs="Arial"/>
              </w:rPr>
            </w:pPr>
            <w:r w:rsidRPr="007E0B31">
              <w:rPr>
                <w:rFonts w:cs="Arial"/>
              </w:rPr>
              <w:t>AF Rules</w:t>
            </w:r>
          </w:p>
        </w:tc>
        <w:tc>
          <w:tcPr>
            <w:tcW w:w="6720" w:type="dxa"/>
          </w:tcPr>
          <w:p w14:paraId="704BA84C" w14:textId="77777777" w:rsidR="0097017C" w:rsidRPr="007E0B31" w:rsidRDefault="0097017C" w:rsidP="002335A5">
            <w:pPr>
              <w:pStyle w:val="TableArial11"/>
              <w:rPr>
                <w:rFonts w:cs="Arial"/>
              </w:rPr>
            </w:pPr>
            <w:r w:rsidRPr="007E0B31">
              <w:rPr>
                <w:rFonts w:cs="Arial"/>
              </w:rPr>
              <w:t xml:space="preserve">Has the meaning given to “allocation framework” in section 13(2) of the Energy Act </w:t>
            </w:r>
            <w:proofErr w:type="gramStart"/>
            <w:r w:rsidRPr="007E0B31">
              <w:rPr>
                <w:rFonts w:cs="Arial"/>
              </w:rPr>
              <w:t>2013.</w:t>
            </w:r>
            <w:proofErr w:type="gramEnd"/>
          </w:p>
        </w:tc>
      </w:tr>
      <w:tr w:rsidR="00046274" w:rsidRPr="007E0B31" w14:paraId="778748A0" w14:textId="77777777" w:rsidTr="7DEBA0BF">
        <w:trPr>
          <w:cantSplit/>
        </w:trPr>
        <w:tc>
          <w:tcPr>
            <w:tcW w:w="2552" w:type="dxa"/>
          </w:tcPr>
          <w:p w14:paraId="6ED5AB91" w14:textId="77777777" w:rsidR="00CB3A44" w:rsidRPr="007E0B31" w:rsidRDefault="00CB3A44" w:rsidP="002335A5">
            <w:pPr>
              <w:pStyle w:val="Arial11Bold"/>
              <w:rPr>
                <w:rFonts w:cs="Arial"/>
              </w:rPr>
            </w:pPr>
            <w:r w:rsidRPr="007E0B31">
              <w:rPr>
                <w:rFonts w:cs="Arial"/>
              </w:rPr>
              <w:t>Agency</w:t>
            </w:r>
          </w:p>
        </w:tc>
        <w:tc>
          <w:tcPr>
            <w:tcW w:w="6720"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7DEBA0BF">
        <w:trPr>
          <w:cantSplit/>
        </w:trPr>
        <w:tc>
          <w:tcPr>
            <w:tcW w:w="2552" w:type="dxa"/>
          </w:tcPr>
          <w:p w14:paraId="45E3E005" w14:textId="0FFD71EE" w:rsidR="0012256D" w:rsidRPr="007E0B31" w:rsidRDefault="0012256D" w:rsidP="002335A5">
            <w:pPr>
              <w:pStyle w:val="Arial11Bold"/>
              <w:rPr>
                <w:rFonts w:cs="Arial"/>
              </w:rPr>
            </w:pPr>
            <w:r>
              <w:rPr>
                <w:rFonts w:cs="Arial"/>
              </w:rPr>
              <w:t>Aggregator</w:t>
            </w:r>
          </w:p>
        </w:tc>
        <w:tc>
          <w:tcPr>
            <w:tcW w:w="6720"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7DEBA0BF">
        <w:trPr>
          <w:cantSplit/>
        </w:trPr>
        <w:tc>
          <w:tcPr>
            <w:tcW w:w="2552" w:type="dxa"/>
          </w:tcPr>
          <w:p w14:paraId="3479AB7A" w14:textId="4F2195EE" w:rsidR="0012256D" w:rsidRDefault="0012256D" w:rsidP="002335A5">
            <w:pPr>
              <w:pStyle w:val="Arial11Bold"/>
              <w:rPr>
                <w:rFonts w:cs="Arial"/>
              </w:rPr>
            </w:pPr>
            <w:r>
              <w:rPr>
                <w:rFonts w:cs="Arial"/>
              </w:rPr>
              <w:t>Aggregator Impact Matrix</w:t>
            </w:r>
          </w:p>
        </w:tc>
        <w:tc>
          <w:tcPr>
            <w:tcW w:w="6720"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A87826">
              <w:rPr>
                <w:b/>
                <w:rPrChange w:id="2" w:author="Johnson (ESO), Antony" w:date="2020-10-06T16:12:00Z">
                  <w:rPr/>
                </w:rPrChange>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ins w:id="3" w:author="Johnson (ESO), Antony" w:date="2020-10-06T16:12:00Z">
              <w:r w:rsidR="00430E59">
                <w:rPr>
                  <w:rFonts w:cs="Arial"/>
                </w:rPr>
                <w:t>.</w:t>
              </w:r>
            </w:ins>
          </w:p>
        </w:tc>
      </w:tr>
      <w:tr w:rsidR="00046274" w:rsidRPr="007E0B31" w14:paraId="5945FFFB" w14:textId="77777777" w:rsidTr="7DEBA0BF">
        <w:trPr>
          <w:cantSplit/>
        </w:trPr>
        <w:tc>
          <w:tcPr>
            <w:tcW w:w="2552" w:type="dxa"/>
          </w:tcPr>
          <w:p w14:paraId="1BFA0E2D" w14:textId="77777777" w:rsidR="00CB3A44" w:rsidRPr="007E0B31" w:rsidRDefault="00CB3A44" w:rsidP="002335A5">
            <w:pPr>
              <w:pStyle w:val="Arial11Bold"/>
              <w:rPr>
                <w:rFonts w:cs="Arial"/>
              </w:rPr>
            </w:pPr>
            <w:r w:rsidRPr="007E0B31">
              <w:rPr>
                <w:rFonts w:cs="Arial"/>
              </w:rPr>
              <w:t>Alternate Member</w:t>
            </w:r>
          </w:p>
        </w:tc>
        <w:tc>
          <w:tcPr>
            <w:tcW w:w="6720" w:type="dxa"/>
          </w:tcPr>
          <w:p w14:paraId="62FE8520" w14:textId="77777777" w:rsidR="00CB3A44" w:rsidRPr="00274B57" w:rsidRDefault="00CB3A44" w:rsidP="00CB3A44">
            <w:pPr>
              <w:pStyle w:val="TableArial11"/>
              <w:rPr>
                <w:rFonts w:cs="Arial"/>
                <w:b/>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046274" w:rsidRPr="007E0B31" w14:paraId="1808CDAE" w14:textId="77777777" w:rsidTr="7DEBA0BF">
        <w:trPr>
          <w:cantSplit/>
        </w:trPr>
        <w:tc>
          <w:tcPr>
            <w:tcW w:w="2552"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720"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ins w:id="4" w:author="Johnson (ESO), Antony" w:date="2020-10-06T16:12:00Z">
              <w:r w:rsidR="00430E59" w:rsidRPr="00274B57">
                <w:rPr>
                  <w:rFonts w:cs="Arial"/>
                </w:rPr>
                <w:t xml:space="preserve"> </w:t>
              </w:r>
            </w:ins>
            <w:r w:rsidR="00E87C29" w:rsidRPr="00274B57">
              <w:rPr>
                <w:rFonts w:cs="Arial"/>
                <w:rPrChange w:id="5" w:author="Johnson (ESO), Antony" w:date="2020-10-07T11:54:00Z">
                  <w:rPr>
                    <w:rFonts w:ascii="Calibri" w:hAnsi="Calibri"/>
                    <w:sz w:val="22"/>
                  </w:rPr>
                </w:rPrChange>
              </w:rPr>
              <w:t xml:space="preserve">An </w:t>
            </w:r>
            <w:r w:rsidR="00E87C29" w:rsidRPr="00274B57">
              <w:rPr>
                <w:rFonts w:cs="Arial"/>
                <w:b/>
                <w:rPrChange w:id="6" w:author="Johnson (ESO), Antony" w:date="2020-10-07T11:54:00Z">
                  <w:rPr>
                    <w:rFonts w:ascii="Calibri" w:hAnsi="Calibri"/>
                    <w:b/>
                    <w:sz w:val="22"/>
                  </w:rPr>
                </w:rPrChange>
              </w:rPr>
              <w:t>Ancillary Service</w:t>
            </w:r>
            <w:r w:rsidR="00E87C29" w:rsidRPr="00274B57">
              <w:rPr>
                <w:rFonts w:cs="Arial"/>
                <w:rPrChange w:id="7" w:author="Johnson (ESO), Antony" w:date="2020-10-07T11:54:00Z">
                  <w:rPr>
                    <w:rFonts w:ascii="Calibri" w:hAnsi="Calibri"/>
                    <w:sz w:val="22"/>
                  </w:rPr>
                </w:rPrChange>
              </w:rPr>
              <w:t xml:space="preserve"> may include one or more </w:t>
            </w:r>
            <w:r w:rsidR="00E87C29" w:rsidRPr="00274B57">
              <w:rPr>
                <w:rFonts w:cs="Arial"/>
                <w:b/>
                <w:rPrChange w:id="8" w:author="Johnson (ESO), Antony" w:date="2020-10-07T11:54:00Z">
                  <w:rPr>
                    <w:rFonts w:ascii="Calibri" w:hAnsi="Calibri"/>
                    <w:b/>
                    <w:sz w:val="22"/>
                  </w:rPr>
                </w:rPrChange>
              </w:rPr>
              <w:t>Demand Response Services</w:t>
            </w:r>
            <w:r w:rsidR="00E87C29" w:rsidRPr="00274B57">
              <w:rPr>
                <w:rFonts w:cs="Arial"/>
                <w:rPrChange w:id="9" w:author="Johnson (ESO), Antony" w:date="2020-10-07T11:54:00Z">
                  <w:rPr>
                    <w:rFonts w:ascii="Calibri" w:hAnsi="Calibri"/>
                    <w:sz w:val="22"/>
                  </w:rPr>
                </w:rPrChange>
              </w:rPr>
              <w:t>.</w:t>
            </w:r>
          </w:p>
        </w:tc>
      </w:tr>
      <w:tr w:rsidR="00046274" w:rsidRPr="007E0B31" w14:paraId="194D8760" w14:textId="77777777" w:rsidTr="7DEBA0BF">
        <w:trPr>
          <w:cantSplit/>
        </w:trPr>
        <w:tc>
          <w:tcPr>
            <w:tcW w:w="2552"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720"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7DEBA0BF">
        <w:trPr>
          <w:cantSplit/>
        </w:trPr>
        <w:tc>
          <w:tcPr>
            <w:tcW w:w="2552"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720" w:type="dxa"/>
          </w:tcPr>
          <w:p w14:paraId="501504F5" w14:textId="77777777" w:rsidR="0097017C" w:rsidRPr="00274B57" w:rsidRDefault="0097017C" w:rsidP="00F01FB8">
            <w:pPr>
              <w:pStyle w:val="TableArial11"/>
              <w:rPr>
                <w:rFonts w:cs="Arial"/>
                <w:b/>
                <w:u w:val="single"/>
              </w:rPr>
            </w:pPr>
            <w:r w:rsidRPr="00274B57">
              <w:rPr>
                <w:rFonts w:cs="Arial"/>
              </w:rPr>
              <w:t xml:space="preserve">A </w:t>
            </w:r>
            <w:proofErr w:type="gramStart"/>
            <w:r w:rsidRPr="00274B57">
              <w:rPr>
                <w:rFonts w:cs="Arial"/>
              </w:rPr>
              <w:t>particular combination</w:t>
            </w:r>
            <w:proofErr w:type="gramEnd"/>
            <w:r w:rsidRPr="00274B57">
              <w:rPr>
                <w:rFonts w:cs="Arial"/>
              </w:rPr>
              <w:t xml:space="preserve">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7DEBA0BF">
        <w:trPr>
          <w:cantSplit/>
          <w:ins w:id="10" w:author="Johnson (ESO), Antony" w:date="2020-10-06T16:12:00Z"/>
        </w:trPr>
        <w:tc>
          <w:tcPr>
            <w:tcW w:w="2552" w:type="dxa"/>
          </w:tcPr>
          <w:p w14:paraId="234D5222" w14:textId="5DB6917F" w:rsidR="00D6146B" w:rsidRPr="0079139F" w:rsidRDefault="00D6146B" w:rsidP="00ED5885">
            <w:pPr>
              <w:pStyle w:val="Arial11Bold"/>
              <w:rPr>
                <w:ins w:id="11" w:author="Johnson (ESO), Antony" w:date="2020-10-06T16:12:00Z"/>
                <w:rFonts w:cs="Arial"/>
              </w:rPr>
            </w:pPr>
            <w:ins w:id="12" w:author="Johnson (ESO), Antony" w:date="2020-10-06T16:12:00Z">
              <w:r w:rsidRPr="0079139F">
                <w:rPr>
                  <w:rFonts w:cs="Arial"/>
                </w:rPr>
                <w:t>Apparatus</w:t>
              </w:r>
            </w:ins>
          </w:p>
        </w:tc>
        <w:tc>
          <w:tcPr>
            <w:tcW w:w="6720" w:type="dxa"/>
          </w:tcPr>
          <w:p w14:paraId="6854A1D0" w14:textId="2906FB06" w:rsidR="00D6146B" w:rsidRPr="0079139F" w:rsidRDefault="00D6146B" w:rsidP="00F01FB8">
            <w:pPr>
              <w:pStyle w:val="TableArial11"/>
              <w:rPr>
                <w:ins w:id="13" w:author="Johnson (ESO), Antony" w:date="2020-10-06T16:12:00Z"/>
                <w:rFonts w:cs="Arial"/>
              </w:rPr>
            </w:pPr>
            <w:ins w:id="14" w:author="Johnson (ESO), Antony" w:date="2020-10-06T16:12:00Z">
              <w:r w:rsidRPr="0079139F">
                <w:rPr>
                  <w:rFonts w:cs="Arial"/>
                </w:rPr>
                <w:t xml:space="preserve">Other than in </w:t>
              </w:r>
              <w:r w:rsidRPr="0079139F">
                <w:rPr>
                  <w:rFonts w:cs="Arial"/>
                  <w:b/>
                </w:rPr>
                <w:t>OC8</w:t>
              </w:r>
              <w:r w:rsidRPr="0079139F">
                <w:rPr>
                  <w:rFonts w:cs="Arial"/>
                </w:rPr>
                <w:t xml:space="preserve">, means all equipment in which electrical conductors are used, supported or of which they may form a part. 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ins>
          </w:p>
        </w:tc>
      </w:tr>
      <w:tr w:rsidR="00046274" w:rsidRPr="007E0B31" w14:paraId="5DE84E19" w14:textId="77777777" w:rsidTr="7DEBA0BF">
        <w:trPr>
          <w:cantSplit/>
        </w:trPr>
        <w:tc>
          <w:tcPr>
            <w:tcW w:w="2552"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720"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62828C0" w14:textId="77777777" w:rsidTr="7DEBA0BF">
        <w:trPr>
          <w:cantSplit/>
          <w:del w:id="15" w:author="Johnson (ESO), Antony" w:date="2020-10-06T16:12:00Z"/>
        </w:trPr>
        <w:tc>
          <w:tcPr>
            <w:tcW w:w="2552" w:type="dxa"/>
          </w:tcPr>
          <w:p w14:paraId="57A189FC" w14:textId="77777777" w:rsidR="0097017C" w:rsidRPr="007E0B31" w:rsidRDefault="0097017C" w:rsidP="00ED5885">
            <w:pPr>
              <w:pStyle w:val="Arial11Bold"/>
              <w:rPr>
                <w:del w:id="16" w:author="Johnson (ESO), Antony" w:date="2020-10-06T16:12:00Z"/>
                <w:rFonts w:cs="Arial"/>
              </w:rPr>
            </w:pPr>
            <w:del w:id="17" w:author="Johnson (ESO), Antony" w:date="2020-10-06T16:12:00Z">
              <w:r w:rsidRPr="007E0B31">
                <w:rPr>
                  <w:rFonts w:cs="Arial"/>
                </w:rPr>
                <w:lastRenderedPageBreak/>
                <w:delText>Apparatus</w:delText>
              </w:r>
            </w:del>
          </w:p>
        </w:tc>
        <w:tc>
          <w:tcPr>
            <w:tcW w:w="6720" w:type="dxa"/>
          </w:tcPr>
          <w:p w14:paraId="6B375E43" w14:textId="77777777" w:rsidR="0097017C" w:rsidRPr="007E0B31" w:rsidRDefault="0097017C" w:rsidP="00F01FB8">
            <w:pPr>
              <w:pStyle w:val="TableArial11"/>
              <w:rPr>
                <w:del w:id="18" w:author="Johnson (ESO), Antony" w:date="2020-10-06T16:12:00Z"/>
                <w:rFonts w:cs="Arial"/>
              </w:rPr>
            </w:pPr>
            <w:del w:id="19" w:author="Johnson (ESO), Antony" w:date="2020-10-06T16:12:00Z">
              <w:r w:rsidRPr="007E0B31">
                <w:rPr>
                  <w:rFonts w:cs="Arial"/>
                </w:rPr>
                <w:delText xml:space="preserve">Other than in </w:delText>
              </w:r>
              <w:r w:rsidRPr="007E0B31">
                <w:rPr>
                  <w:rFonts w:cs="Arial"/>
                  <w:b/>
                </w:rPr>
                <w:delText>OC8</w:delText>
              </w:r>
              <w:r w:rsidRPr="007E0B31">
                <w:rPr>
                  <w:rFonts w:cs="Arial"/>
                </w:rPr>
                <w:delText xml:space="preserve">, means all equipment in which electrical conductors are used, supported or of which they may form a part. In </w:delText>
              </w:r>
              <w:r w:rsidRPr="007E0B31">
                <w:rPr>
                  <w:rFonts w:cs="Arial"/>
                  <w:b/>
                </w:rPr>
                <w:delText>OC8</w:delText>
              </w:r>
              <w:r w:rsidRPr="007E0B31">
                <w:rPr>
                  <w:rFonts w:cs="Arial"/>
                </w:rPr>
                <w:delText xml:space="preserve"> it means </w:delText>
              </w:r>
              <w:r w:rsidRPr="007E0B31">
                <w:rPr>
                  <w:rFonts w:cs="Arial"/>
                  <w:b/>
                </w:rPr>
                <w:delText>High Voltage</w:delText>
              </w:r>
              <w:r w:rsidRPr="007E0B31">
                <w:rPr>
                  <w:rFonts w:cs="Arial"/>
                </w:rPr>
                <w:delText xml:space="preserve"> electrical circuits forming part of a </w:delText>
              </w:r>
              <w:r w:rsidRPr="007E0B31">
                <w:rPr>
                  <w:rFonts w:cs="Arial"/>
                  <w:b/>
                </w:rPr>
                <w:delText>System</w:delText>
              </w:r>
              <w:r w:rsidRPr="007E0B31">
                <w:rPr>
                  <w:rFonts w:cs="Arial"/>
                </w:rPr>
                <w:delText xml:space="preserve"> on which </w:delText>
              </w:r>
              <w:r w:rsidRPr="007E0B31">
                <w:rPr>
                  <w:rFonts w:cs="Arial"/>
                  <w:b/>
                </w:rPr>
                <w:delText>Safety Precautions</w:delText>
              </w:r>
              <w:r w:rsidRPr="007E0B31">
                <w:rPr>
                  <w:rFonts w:cs="Arial"/>
                </w:rPr>
                <w:delText xml:space="preserve"> may be applied to allow work and/or testing to be carried out on a </w:delText>
              </w:r>
              <w:r w:rsidRPr="007E0B31">
                <w:rPr>
                  <w:rFonts w:cs="Arial"/>
                  <w:b/>
                </w:rPr>
                <w:delText>System</w:delText>
              </w:r>
              <w:r w:rsidRPr="007E0B31">
                <w:rPr>
                  <w:rFonts w:cs="Arial"/>
                </w:rPr>
                <w:delText>.</w:delText>
              </w:r>
            </w:del>
          </w:p>
        </w:tc>
      </w:tr>
      <w:tr w:rsidR="00046274" w:rsidRPr="007E0B31" w14:paraId="4E1D3A6D" w14:textId="77777777" w:rsidTr="7DEBA0BF">
        <w:trPr>
          <w:cantSplit/>
        </w:trPr>
        <w:tc>
          <w:tcPr>
            <w:tcW w:w="2552"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720"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w:t>
            </w:r>
            <w:proofErr w:type="gramStart"/>
            <w:r w:rsidRPr="007E0B31">
              <w:rPr>
                <w:rFonts w:cs="Arial"/>
              </w:rPr>
              <w:t>26.12.</w:t>
            </w:r>
            <w:proofErr w:type="gramEnd"/>
          </w:p>
        </w:tc>
      </w:tr>
      <w:tr w:rsidR="00046274" w:rsidRPr="007E0B31" w14:paraId="6DC62BB9" w14:textId="77777777" w:rsidTr="7DEBA0BF">
        <w:trPr>
          <w:cantSplit/>
        </w:trPr>
        <w:tc>
          <w:tcPr>
            <w:tcW w:w="2552"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720" w:type="dxa"/>
          </w:tcPr>
          <w:p w14:paraId="7ABADD3B" w14:textId="77777777" w:rsidR="00CB3A44" w:rsidRPr="007E0B31" w:rsidRDefault="00CB3A44" w:rsidP="00CB3A44">
            <w:pPr>
              <w:pStyle w:val="TableArial11"/>
              <w:rPr>
                <w:rFonts w:cs="Arial"/>
              </w:rPr>
            </w:pPr>
            <w:r w:rsidRPr="007E0B31">
              <w:rPr>
                <w:rFonts w:cs="Arial"/>
              </w:rPr>
              <w:t>Has the meaning given in GR.</w:t>
            </w:r>
            <w:proofErr w:type="gramStart"/>
            <w:r w:rsidRPr="007E0B31">
              <w:rPr>
                <w:rFonts w:cs="Arial"/>
              </w:rPr>
              <w:t>24.10.</w:t>
            </w:r>
            <w:proofErr w:type="gramEnd"/>
          </w:p>
        </w:tc>
      </w:tr>
      <w:tr w:rsidR="00046274" w:rsidRPr="007E0B31" w14:paraId="254BDE8E" w14:textId="77777777" w:rsidTr="7DEBA0BF">
        <w:trPr>
          <w:cantSplit/>
        </w:trPr>
        <w:tc>
          <w:tcPr>
            <w:tcW w:w="2552"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720"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7DEBA0BF">
        <w:trPr>
          <w:cantSplit/>
        </w:trPr>
        <w:tc>
          <w:tcPr>
            <w:tcW w:w="2552"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144E2389" w14:textId="77777777" w:rsidR="00153389" w:rsidRPr="007E0B31" w:rsidDel="00274B57" w:rsidRDefault="00153389" w:rsidP="00153389">
            <w:pPr>
              <w:rPr>
                <w:del w:id="20" w:author="Johnson (ESO), Antony" w:date="2020-10-07T11:54:00Z"/>
                <w:rFonts w:cs="Arial"/>
              </w:rPr>
            </w:pPr>
          </w:p>
          <w:p w14:paraId="14B5F9F7" w14:textId="77777777" w:rsidR="00153389" w:rsidRPr="007E0B31" w:rsidDel="00274B57" w:rsidRDefault="00153389" w:rsidP="00153389">
            <w:pPr>
              <w:rPr>
                <w:del w:id="21" w:author="Johnson (ESO), Antony" w:date="2020-10-07T11:54:00Z"/>
                <w:rFonts w:cs="Arial"/>
              </w:rPr>
            </w:pPr>
          </w:p>
          <w:p w14:paraId="24433F3D" w14:textId="77777777" w:rsidR="00153389" w:rsidRPr="007E0B31" w:rsidDel="00274B57" w:rsidRDefault="00153389" w:rsidP="00153389">
            <w:pPr>
              <w:rPr>
                <w:del w:id="22" w:author="Johnson (ESO), Antony" w:date="2020-10-07T11:54:00Z"/>
                <w:rFonts w:cs="Arial"/>
              </w:rPr>
            </w:pPr>
          </w:p>
          <w:p w14:paraId="42DDDE14" w14:textId="77777777" w:rsidR="00850272" w:rsidRPr="007E0B31" w:rsidRDefault="00850272">
            <w:pPr>
              <w:rPr>
                <w:rFonts w:cs="Arial"/>
              </w:rPr>
              <w:pPrChange w:id="23" w:author="Johnson (ESO), Antony" w:date="2020-10-07T11:54:00Z">
                <w:pPr>
                  <w:jc w:val="center"/>
                </w:pPr>
              </w:pPrChange>
            </w:pPr>
          </w:p>
        </w:tc>
        <w:tc>
          <w:tcPr>
            <w:tcW w:w="6720" w:type="dxa"/>
          </w:tcPr>
          <w:p w14:paraId="549D73B7" w14:textId="769E3BE7"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national affiliate of the European cooperation for Accreditation (‘EA’), established in accordance with Regulation (EC) No 765/2008 of the European Parliament and of the Council (</w:t>
            </w:r>
            <w:del w:id="24" w:author="Johnson (ESO), Antony" w:date="2020-10-07T11:54:00Z">
              <w:r w:rsidRPr="007E0B31" w:rsidDel="00274B57">
                <w:rPr>
                  <w:rFonts w:cs="Arial"/>
                </w:rPr>
                <w:delText xml:space="preserve"> </w:delText>
              </w:r>
            </w:del>
            <w:r w:rsidRPr="007E0B31">
              <w:rPr>
                <w:rFonts w:cs="Arial"/>
              </w:rPr>
              <w:t>1</w:t>
            </w:r>
            <w:del w:id="25" w:author="Johnson (ESO), Antony" w:date="2020-10-07T11:54:00Z">
              <w:r w:rsidRPr="007E0B31" w:rsidDel="00274B57">
                <w:rPr>
                  <w:rFonts w:cs="Arial"/>
                </w:rPr>
                <w:delText xml:space="preserve"> </w:delText>
              </w:r>
            </w:del>
            <w:r w:rsidRPr="007E0B31">
              <w:rPr>
                <w:rFonts w:cs="Arial"/>
              </w:rPr>
              <w:t>)</w:t>
            </w:r>
            <w:r w:rsidR="00E87C29">
              <w:rPr>
                <w:rFonts w:cs="Arial"/>
              </w:rPr>
              <w:t>.</w:t>
            </w:r>
          </w:p>
        </w:tc>
      </w:tr>
      <w:tr w:rsidR="00046274" w:rsidRPr="007E0B31" w14:paraId="1C6D10A8" w14:textId="77777777" w:rsidTr="7DEBA0BF">
        <w:trPr>
          <w:cantSplit/>
        </w:trPr>
        <w:tc>
          <w:tcPr>
            <w:tcW w:w="2552"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720"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ins w:id="26" w:author="Johnson (ESO), Antony" w:date="2020-10-06T16:12:00Z">
              <w:r w:rsidR="00EE7242" w:rsidRPr="00A87826">
                <w:rPr>
                  <w:rFonts w:cs="Arial"/>
                  <w:bCs/>
                </w:rPr>
                <w:t>.</w:t>
              </w:r>
            </w:ins>
          </w:p>
        </w:tc>
      </w:tr>
      <w:tr w:rsidR="00046274" w:rsidRPr="007E0B31" w14:paraId="3446434F" w14:textId="77777777" w:rsidTr="7DEBA0BF">
        <w:trPr>
          <w:cantSplit/>
        </w:trPr>
        <w:tc>
          <w:tcPr>
            <w:tcW w:w="2552"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720"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7DEBA0BF">
        <w:trPr>
          <w:cantSplit/>
        </w:trPr>
        <w:tc>
          <w:tcPr>
            <w:tcW w:w="2552"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720" w:type="dxa"/>
          </w:tcPr>
          <w:p w14:paraId="0565049A" w14:textId="77777777" w:rsidR="00CB3A44" w:rsidRPr="007E0B31" w:rsidRDefault="00CB3A44" w:rsidP="00CB3A44">
            <w:pPr>
              <w:pStyle w:val="TableArial11"/>
              <w:rPr>
                <w:rFonts w:cs="Arial"/>
              </w:rPr>
            </w:pPr>
            <w:r w:rsidRPr="007E0B31">
              <w:rPr>
                <w:rFonts w:cs="Arial"/>
              </w:rPr>
              <w:t>Has the meaning given in GR.</w:t>
            </w:r>
            <w:proofErr w:type="gramStart"/>
            <w:r w:rsidRPr="007E0B31">
              <w:rPr>
                <w:rFonts w:cs="Arial"/>
              </w:rPr>
              <w:t>17.4.</w:t>
            </w:r>
            <w:proofErr w:type="gramEnd"/>
          </w:p>
        </w:tc>
      </w:tr>
      <w:tr w:rsidR="00EE7242" w:rsidRPr="0079139F" w14:paraId="5305C02C" w14:textId="77777777" w:rsidTr="7DEBA0BF">
        <w:trPr>
          <w:cantSplit/>
          <w:ins w:id="27" w:author="Johnson (ESO), Antony" w:date="2020-10-06T16:12:00Z"/>
        </w:trPr>
        <w:tc>
          <w:tcPr>
            <w:tcW w:w="2552" w:type="dxa"/>
          </w:tcPr>
          <w:p w14:paraId="3CB3A78A" w14:textId="7FE1204F" w:rsidR="00EE7242" w:rsidRPr="0079139F" w:rsidRDefault="00EE7242" w:rsidP="00EE7242">
            <w:pPr>
              <w:pStyle w:val="Arial11Bold"/>
              <w:rPr>
                <w:ins w:id="28" w:author="Johnson (ESO), Antony" w:date="2020-10-06T16:12:00Z"/>
                <w:rFonts w:cs="Arial"/>
              </w:rPr>
            </w:pPr>
            <w:ins w:id="29" w:author="Johnson (ESO), Antony" w:date="2020-10-06T16:12:00Z">
              <w:r w:rsidRPr="0079139F">
                <w:rPr>
                  <w:rFonts w:cs="Arial"/>
                </w:rPr>
                <w:t>Authority for Access</w:t>
              </w:r>
            </w:ins>
          </w:p>
        </w:tc>
        <w:tc>
          <w:tcPr>
            <w:tcW w:w="6720" w:type="dxa"/>
          </w:tcPr>
          <w:p w14:paraId="532F275B" w14:textId="7AA17420" w:rsidR="00EE7242" w:rsidRPr="0079139F" w:rsidRDefault="00EE7242" w:rsidP="00EE7242">
            <w:pPr>
              <w:pStyle w:val="TableArial11"/>
              <w:rPr>
                <w:ins w:id="30" w:author="Johnson (ESO), Antony" w:date="2020-10-06T16:12:00Z"/>
                <w:rFonts w:cs="Arial"/>
              </w:rPr>
            </w:pPr>
            <w:ins w:id="31" w:author="Johnson (ESO), Antony" w:date="2020-10-06T16:12:00Z">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ins>
          </w:p>
        </w:tc>
      </w:tr>
      <w:tr w:rsidR="00EE7242" w:rsidRPr="0079139F" w14:paraId="06A5FAA0" w14:textId="77777777" w:rsidTr="7DEBA0BF">
        <w:trPr>
          <w:cantSplit/>
          <w:ins w:id="32" w:author="Johnson (ESO), Antony" w:date="2020-10-06T16:12:00Z"/>
        </w:trPr>
        <w:tc>
          <w:tcPr>
            <w:tcW w:w="2552" w:type="dxa"/>
          </w:tcPr>
          <w:p w14:paraId="379CB4CA" w14:textId="1EF0F287" w:rsidR="00EE7242" w:rsidRPr="0079139F" w:rsidRDefault="00EE7242" w:rsidP="00EE7242">
            <w:pPr>
              <w:pStyle w:val="Arial11Bold"/>
              <w:rPr>
                <w:ins w:id="33" w:author="Johnson (ESO), Antony" w:date="2020-10-06T16:12:00Z"/>
                <w:rFonts w:cs="Arial"/>
              </w:rPr>
            </w:pPr>
            <w:ins w:id="34" w:author="Johnson (ESO), Antony" w:date="2020-10-06T16:12:00Z">
              <w:r w:rsidRPr="0079139F">
                <w:rPr>
                  <w:rFonts w:cs="Arial"/>
                </w:rPr>
                <w:t>Authority</w:t>
              </w:r>
              <w:r w:rsidRPr="0079139F">
                <w:rPr>
                  <w:rFonts w:cs="Arial"/>
                  <w:b w:val="0"/>
                </w:rPr>
                <w:t>, The</w:t>
              </w:r>
            </w:ins>
          </w:p>
        </w:tc>
        <w:tc>
          <w:tcPr>
            <w:tcW w:w="6720" w:type="dxa"/>
          </w:tcPr>
          <w:p w14:paraId="11D07F07" w14:textId="1C94E51C" w:rsidR="00EE7242" w:rsidRPr="0079139F" w:rsidRDefault="00EE7242" w:rsidP="00EE7242">
            <w:pPr>
              <w:pStyle w:val="TableArial11"/>
              <w:rPr>
                <w:ins w:id="35" w:author="Johnson (ESO), Antony" w:date="2020-10-06T16:12:00Z"/>
                <w:rFonts w:cs="Arial"/>
              </w:rPr>
            </w:pPr>
            <w:ins w:id="36" w:author="Johnson (ESO), Antony" w:date="2020-10-06T16:12:00Z">
              <w:r w:rsidRPr="0079139F">
                <w:rPr>
                  <w:rFonts w:cs="Arial"/>
                </w:rPr>
                <w:t xml:space="preserve">The </w:t>
              </w:r>
              <w:r w:rsidRPr="0079139F">
                <w:rPr>
                  <w:rFonts w:cs="Arial"/>
                  <w:b/>
                </w:rPr>
                <w:t>Authority</w:t>
              </w:r>
              <w:r w:rsidRPr="0079139F">
                <w:rPr>
                  <w:rFonts w:cs="Arial"/>
                </w:rPr>
                <w:t xml:space="preserve"> established by section 1 (1) of the Utilities Act 2000.</w:t>
              </w:r>
            </w:ins>
          </w:p>
        </w:tc>
      </w:tr>
      <w:tr w:rsidR="00046274" w:rsidRPr="007E0B31" w14:paraId="3021D346" w14:textId="77777777" w:rsidTr="7DEBA0BF">
        <w:trPr>
          <w:cantSplit/>
        </w:trPr>
        <w:tc>
          <w:tcPr>
            <w:tcW w:w="2552"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720"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54020882" w14:textId="77777777" w:rsidTr="7DEBA0BF">
        <w:trPr>
          <w:cantSplit/>
        </w:trPr>
        <w:tc>
          <w:tcPr>
            <w:tcW w:w="2552" w:type="dxa"/>
          </w:tcPr>
          <w:p w14:paraId="1CB2EC23" w14:textId="0DB023B2" w:rsidR="00CB3A44" w:rsidRPr="007E0B31" w:rsidRDefault="00CB3A44" w:rsidP="00ED5885">
            <w:pPr>
              <w:pStyle w:val="Arial11Bold"/>
              <w:rPr>
                <w:rFonts w:cs="Arial"/>
              </w:rPr>
            </w:pPr>
            <w:del w:id="37" w:author="Johnson (ESO), Antony" w:date="2020-10-06T16:12:00Z">
              <w:r w:rsidRPr="007E0B31">
                <w:rPr>
                  <w:rFonts w:cs="Arial"/>
                </w:rPr>
                <w:delText>Authority for Access</w:delText>
              </w:r>
            </w:del>
          </w:p>
        </w:tc>
        <w:tc>
          <w:tcPr>
            <w:tcW w:w="6720" w:type="dxa"/>
          </w:tcPr>
          <w:p w14:paraId="1719CE0A" w14:textId="39562441" w:rsidR="00CB3A44" w:rsidRPr="007E0B31" w:rsidRDefault="00CB3A44" w:rsidP="00F01FB8">
            <w:pPr>
              <w:pStyle w:val="TableArial11"/>
              <w:rPr>
                <w:rFonts w:cs="Arial"/>
              </w:rPr>
            </w:pPr>
            <w:del w:id="38" w:author="Johnson (ESO), Antony" w:date="2020-10-06T16:12:00Z">
              <w:r w:rsidRPr="007E0B31">
                <w:rPr>
                  <w:rFonts w:cs="Arial"/>
                </w:rPr>
                <w:delText xml:space="preserve">An authority which grants the holder the right to unaccompanied access to sites containing exposed </w:delText>
              </w:r>
              <w:r w:rsidRPr="007E0B31">
                <w:rPr>
                  <w:rFonts w:cs="Arial"/>
                  <w:b/>
                </w:rPr>
                <w:delText>HV</w:delText>
              </w:r>
              <w:r w:rsidRPr="007E0B31">
                <w:rPr>
                  <w:rFonts w:cs="Arial"/>
                </w:rPr>
                <w:delText xml:space="preserve"> conductors.</w:delText>
              </w:r>
            </w:del>
          </w:p>
        </w:tc>
      </w:tr>
      <w:tr w:rsidR="00046274" w:rsidRPr="007E0B31" w14:paraId="4906C799" w14:textId="77777777" w:rsidTr="7DEBA0BF">
        <w:trPr>
          <w:cantSplit/>
        </w:trPr>
        <w:tc>
          <w:tcPr>
            <w:tcW w:w="2552" w:type="dxa"/>
          </w:tcPr>
          <w:p w14:paraId="6D0D49E0" w14:textId="38B99B1E" w:rsidR="00CB3A44" w:rsidRPr="007E0B31" w:rsidRDefault="00CB3A44" w:rsidP="00ED5885">
            <w:pPr>
              <w:pStyle w:val="Arial11Bold"/>
              <w:rPr>
                <w:rFonts w:cs="Arial"/>
              </w:rPr>
            </w:pPr>
            <w:del w:id="39" w:author="Johnson (ESO), Antony" w:date="2020-10-06T16:12:00Z">
              <w:r w:rsidRPr="007E0B31">
                <w:rPr>
                  <w:rFonts w:cs="Arial"/>
                </w:rPr>
                <w:delText>Authority</w:delText>
              </w:r>
              <w:r w:rsidRPr="007E0B31">
                <w:rPr>
                  <w:rFonts w:cs="Arial"/>
                  <w:b w:val="0"/>
                </w:rPr>
                <w:delText>, The</w:delText>
              </w:r>
            </w:del>
          </w:p>
        </w:tc>
        <w:tc>
          <w:tcPr>
            <w:tcW w:w="6720" w:type="dxa"/>
          </w:tcPr>
          <w:p w14:paraId="31D810BC" w14:textId="4380AF01" w:rsidR="00CB3A44" w:rsidRPr="007E0B31" w:rsidRDefault="00CB3A44" w:rsidP="00F01FB8">
            <w:pPr>
              <w:pStyle w:val="TableArial11"/>
              <w:rPr>
                <w:rFonts w:cs="Arial"/>
              </w:rPr>
            </w:pPr>
            <w:del w:id="40" w:author="Johnson (ESO), Antony" w:date="2020-10-06T16:12:00Z">
              <w:r w:rsidRPr="007E0B31">
                <w:rPr>
                  <w:rFonts w:cs="Arial"/>
                </w:rPr>
                <w:delText xml:space="preserve">The </w:delText>
              </w:r>
              <w:r w:rsidRPr="007E0B31">
                <w:rPr>
                  <w:rFonts w:cs="Arial"/>
                  <w:b/>
                </w:rPr>
                <w:delText>Authority</w:delText>
              </w:r>
              <w:r w:rsidRPr="007E0B31">
                <w:rPr>
                  <w:rFonts w:cs="Arial"/>
                </w:rPr>
                <w:delText xml:space="preserve"> established by section 1 (1) of the Utilities Act 2000.</w:delText>
              </w:r>
            </w:del>
          </w:p>
        </w:tc>
      </w:tr>
      <w:tr w:rsidR="00046274" w:rsidRPr="007E0B31" w14:paraId="3D9EFAF3" w14:textId="77777777" w:rsidTr="7DEBA0BF">
        <w:trPr>
          <w:cantSplit/>
        </w:trPr>
        <w:tc>
          <w:tcPr>
            <w:tcW w:w="2552" w:type="dxa"/>
          </w:tcPr>
          <w:p w14:paraId="2424277A" w14:textId="77777777" w:rsidR="00CB3A44" w:rsidRPr="007E0B31" w:rsidRDefault="00CB3A44" w:rsidP="00ED5885">
            <w:pPr>
              <w:pStyle w:val="Arial11Bold"/>
              <w:rPr>
                <w:rFonts w:cs="Arial"/>
              </w:rPr>
            </w:pPr>
            <w:r w:rsidRPr="007E0B31">
              <w:rPr>
                <w:rFonts w:cs="Arial"/>
              </w:rPr>
              <w:t>Auxiliaries</w:t>
            </w:r>
          </w:p>
        </w:tc>
        <w:tc>
          <w:tcPr>
            <w:tcW w:w="6720"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7DEBA0BF">
        <w:trPr>
          <w:cantSplit/>
        </w:trPr>
        <w:tc>
          <w:tcPr>
            <w:tcW w:w="2552" w:type="dxa"/>
          </w:tcPr>
          <w:p w14:paraId="170E00B1" w14:textId="77777777" w:rsidR="00CB3A44" w:rsidRPr="007E0B31" w:rsidRDefault="00CB3A44" w:rsidP="00ED5885">
            <w:pPr>
              <w:pStyle w:val="Arial11Bold"/>
              <w:rPr>
                <w:rFonts w:cs="Arial"/>
              </w:rPr>
            </w:pPr>
            <w:r w:rsidRPr="007E0B31">
              <w:rPr>
                <w:rFonts w:cs="Arial"/>
              </w:rPr>
              <w:lastRenderedPageBreak/>
              <w:t>Auxiliary Diesel Engine</w:t>
            </w:r>
          </w:p>
        </w:tc>
        <w:tc>
          <w:tcPr>
            <w:tcW w:w="6720"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51C9B789" w14:textId="77777777" w:rsidTr="7DEBA0BF">
        <w:trPr>
          <w:cantSplit/>
        </w:trPr>
        <w:tc>
          <w:tcPr>
            <w:tcW w:w="2552"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720"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7DEBA0BF">
        <w:trPr>
          <w:cantSplit/>
        </w:trPr>
        <w:tc>
          <w:tcPr>
            <w:tcW w:w="2552"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720"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7DEBA0BF">
        <w:trPr>
          <w:cantSplit/>
        </w:trPr>
        <w:tc>
          <w:tcPr>
            <w:tcW w:w="2552"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720" w:type="dxa"/>
          </w:tcPr>
          <w:p w14:paraId="3AC6A2CA" w14:textId="77777777" w:rsidR="00CB3A44" w:rsidRPr="007E0B31" w:rsidRDefault="00CB3A44" w:rsidP="007557CA">
            <w:pPr>
              <w:pStyle w:val="TableArial11"/>
              <w:rPr>
                <w:del w:id="41" w:author="Johnson (ESO), Antony" w:date="2020-10-06T16:12:00Z"/>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p w14:paraId="141A0707" w14:textId="524B6EA4" w:rsidR="00CB3A44" w:rsidRPr="007E0B31" w:rsidRDefault="00CB3A44" w:rsidP="007557CA">
            <w:pPr>
              <w:pStyle w:val="TableArial11"/>
              <w:rPr>
                <w:rFonts w:cs="Arial"/>
              </w:rPr>
            </w:pPr>
          </w:p>
        </w:tc>
      </w:tr>
      <w:tr w:rsidR="00046274" w:rsidRPr="007E0B31" w14:paraId="489B49AA" w14:textId="77777777" w:rsidTr="7DEBA0BF">
        <w:trPr>
          <w:cantSplit/>
        </w:trPr>
        <w:tc>
          <w:tcPr>
            <w:tcW w:w="2552"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720"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7DEBA0BF">
        <w:trPr>
          <w:cantSplit/>
        </w:trPr>
        <w:tc>
          <w:tcPr>
            <w:tcW w:w="2552"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720"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7DEBA0BF">
        <w:trPr>
          <w:cantSplit/>
        </w:trPr>
        <w:tc>
          <w:tcPr>
            <w:tcW w:w="2552"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720"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7DEBA0BF">
        <w:trPr>
          <w:cantSplit/>
        </w:trPr>
        <w:tc>
          <w:tcPr>
            <w:tcW w:w="2552"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720"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046274" w:rsidRPr="007E0B31" w14:paraId="5072D44D" w14:textId="77777777" w:rsidTr="7DEBA0BF">
        <w:trPr>
          <w:cantSplit/>
        </w:trPr>
        <w:tc>
          <w:tcPr>
            <w:tcW w:w="2552"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720"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046274" w:rsidRPr="007E0B31" w14:paraId="48A454A3" w14:textId="77777777" w:rsidTr="7DEBA0BF">
        <w:trPr>
          <w:cantSplit/>
        </w:trPr>
        <w:tc>
          <w:tcPr>
            <w:tcW w:w="2552"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720"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7DEBA0BF">
        <w:trPr>
          <w:cantSplit/>
        </w:trPr>
        <w:tc>
          <w:tcPr>
            <w:tcW w:w="2552"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720" w:type="dxa"/>
          </w:tcPr>
          <w:p w14:paraId="05EE981E" w14:textId="139882C3" w:rsidR="00CB3A44" w:rsidRPr="007E0B31" w:rsidRDefault="3701F70C" w:rsidP="00811825">
            <w:pPr>
              <w:pStyle w:val="TableArial11"/>
              <w:rPr>
                <w:rFonts w:cs="Arial"/>
              </w:rPr>
            </w:pPr>
            <w:r w:rsidRPr="024814CE">
              <w:rPr>
                <w:rFonts w:cs="Arial"/>
              </w:rPr>
              <w:t xml:space="preserve">Has the meaning given to the term ‘baseline </w:t>
            </w:r>
            <w:del w:id="42" w:author="Johnson (ESO), Antony" w:date="2020-10-06T16:12:00Z">
              <w:r w:rsidR="583409A4" w:rsidRPr="024814CE">
                <w:rPr>
                  <w:rFonts w:cs="Arial"/>
                </w:rPr>
                <w:delText>forecast</w:delText>
              </w:r>
            </w:del>
            <w:del w:id="43" w:author="Johnson (ESO), Antony" w:date="2020-10-06T18:38:00Z">
              <w:r w:rsidR="00D55938" w:rsidDel="00D55938">
                <w:rPr>
                  <w:rFonts w:cs="Arial"/>
                </w:rPr>
                <w:delText>e</w:delText>
              </w:r>
            </w:del>
            <w:r w:rsidR="003B77D3">
              <w:rPr>
                <w:rFonts w:cs="Arial"/>
              </w:rPr>
              <w:t xml:space="preserve"> </w:t>
            </w:r>
            <w:ins w:id="44" w:author="Johnson (ESO), Antony" w:date="2020-10-06T16:12:00Z">
              <w:r w:rsidR="583409A4" w:rsidRPr="024814CE">
                <w:rPr>
                  <w:rFonts w:cs="Arial"/>
                </w:rPr>
                <w:t>forecast</w:t>
              </w:r>
              <w:r w:rsidRPr="024814CE">
                <w:rPr>
                  <w:rFonts w:cs="Arial"/>
                </w:rPr>
                <w:t>’</w:t>
              </w:r>
            </w:ins>
            <w:r w:rsidRPr="024814CE">
              <w:rPr>
                <w:rFonts w:cs="Arial"/>
              </w:rPr>
              <w:t xml:space="preserve"> in Section G of the </w:t>
            </w:r>
            <w:proofErr w:type="gramStart"/>
            <w:r w:rsidRPr="024814CE">
              <w:rPr>
                <w:rFonts w:cs="Arial"/>
                <w:b/>
                <w:bCs/>
              </w:rPr>
              <w:t>BSC</w:t>
            </w:r>
            <w:r w:rsidRPr="024814CE">
              <w:rPr>
                <w:rFonts w:cs="Arial"/>
              </w:rPr>
              <w:t>.</w:t>
            </w:r>
            <w:proofErr w:type="gramEnd"/>
          </w:p>
        </w:tc>
      </w:tr>
      <w:tr w:rsidR="00046274" w:rsidRPr="007E0B31" w14:paraId="7BDFEB77" w14:textId="77777777" w:rsidTr="7DEBA0BF">
        <w:trPr>
          <w:cantSplit/>
        </w:trPr>
        <w:tc>
          <w:tcPr>
            <w:tcW w:w="2552"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720"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7DEBA0BF">
        <w:trPr>
          <w:cantSplit/>
        </w:trPr>
        <w:tc>
          <w:tcPr>
            <w:tcW w:w="2552" w:type="dxa"/>
          </w:tcPr>
          <w:p w14:paraId="58592D17" w14:textId="77777777" w:rsidR="00CB3A44" w:rsidRPr="007E0B31" w:rsidRDefault="00CB3A44" w:rsidP="00ED5885">
            <w:pPr>
              <w:pStyle w:val="Arial11Bold"/>
              <w:rPr>
                <w:rFonts w:cs="Arial"/>
              </w:rPr>
            </w:pPr>
            <w:r w:rsidRPr="007E0B31">
              <w:rPr>
                <w:rFonts w:cs="Arial"/>
              </w:rPr>
              <w:t>Bid-Offer Data</w:t>
            </w:r>
          </w:p>
        </w:tc>
        <w:tc>
          <w:tcPr>
            <w:tcW w:w="6720"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proofErr w:type="gramStart"/>
            <w:r w:rsidRPr="00D55938">
              <w:rPr>
                <w:rFonts w:cs="Arial"/>
                <w:b/>
              </w:rPr>
              <w:t>BSC</w:t>
            </w:r>
            <w:r w:rsidRPr="00D55938">
              <w:rPr>
                <w:rFonts w:cs="Arial"/>
              </w:rPr>
              <w:t>.</w:t>
            </w:r>
            <w:proofErr w:type="gramEnd"/>
          </w:p>
        </w:tc>
      </w:tr>
      <w:tr w:rsidR="00046274" w:rsidRPr="007E0B31" w14:paraId="4C603E4E" w14:textId="77777777" w:rsidTr="7DEBA0BF">
        <w:trPr>
          <w:cantSplit/>
        </w:trPr>
        <w:tc>
          <w:tcPr>
            <w:tcW w:w="2552"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720"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proofErr w:type="gramStart"/>
            <w:r w:rsidRPr="007E0B31">
              <w:rPr>
                <w:rFonts w:cs="Arial"/>
                <w:b/>
              </w:rPr>
              <w:t>CUSC</w:t>
            </w:r>
            <w:ins w:id="45" w:author="Johnson (ESO), Antony" w:date="2020-10-06T16:12:00Z">
              <w:r w:rsidR="005C2450" w:rsidRPr="00A87826">
                <w:rPr>
                  <w:rFonts w:cs="Arial"/>
                  <w:bCs/>
                </w:rPr>
                <w:t>.</w:t>
              </w:r>
            </w:ins>
            <w:proofErr w:type="gramEnd"/>
            <w:r w:rsidRPr="007E0B31">
              <w:rPr>
                <w:rFonts w:cs="Arial"/>
              </w:rPr>
              <w:t xml:space="preserve"> </w:t>
            </w:r>
          </w:p>
        </w:tc>
      </w:tr>
      <w:tr w:rsidR="00046274" w:rsidRPr="007E0B31" w14:paraId="65791AF8" w14:textId="77777777" w:rsidTr="7DEBA0BF">
        <w:trPr>
          <w:cantSplit/>
        </w:trPr>
        <w:tc>
          <w:tcPr>
            <w:tcW w:w="2552" w:type="dxa"/>
          </w:tcPr>
          <w:p w14:paraId="23430ADB" w14:textId="77777777" w:rsidR="00CB3A44" w:rsidRPr="007E0B31" w:rsidRDefault="00CB3A44" w:rsidP="00ED5885">
            <w:pPr>
              <w:pStyle w:val="Arial11Bold"/>
              <w:rPr>
                <w:rFonts w:cs="Arial"/>
              </w:rPr>
            </w:pPr>
            <w:r w:rsidRPr="007E0B31">
              <w:rPr>
                <w:rFonts w:cs="Arial"/>
              </w:rPr>
              <w:t>Black Start</w:t>
            </w:r>
          </w:p>
        </w:tc>
        <w:tc>
          <w:tcPr>
            <w:tcW w:w="6720" w:type="dxa"/>
          </w:tcPr>
          <w:p w14:paraId="5E044933" w14:textId="77777777" w:rsidR="00CB3A44" w:rsidRPr="007E0B31" w:rsidRDefault="00CB3A44" w:rsidP="00DD71DC">
            <w:pPr>
              <w:pStyle w:val="TableArial11"/>
              <w:rPr>
                <w:rFonts w:cs="Arial"/>
              </w:rPr>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046274" w:rsidRPr="007E0B31" w14:paraId="198C6C4F" w14:textId="77777777" w:rsidTr="7DEBA0BF">
        <w:trPr>
          <w:cantSplit/>
        </w:trPr>
        <w:tc>
          <w:tcPr>
            <w:tcW w:w="2552" w:type="dxa"/>
          </w:tcPr>
          <w:p w14:paraId="720C7614" w14:textId="77777777" w:rsidR="00CB3A44" w:rsidRPr="007E0B31" w:rsidRDefault="00CB3A44" w:rsidP="00ED5885">
            <w:pPr>
              <w:pStyle w:val="Arial11Bold"/>
              <w:rPr>
                <w:rFonts w:cs="Arial"/>
              </w:rPr>
            </w:pPr>
            <w:r w:rsidRPr="007E0B31">
              <w:rPr>
                <w:rFonts w:cs="Arial"/>
              </w:rPr>
              <w:lastRenderedPageBreak/>
              <w:t>Black Start Capability</w:t>
            </w:r>
          </w:p>
        </w:tc>
        <w:tc>
          <w:tcPr>
            <w:tcW w:w="6720" w:type="dxa"/>
          </w:tcPr>
          <w:p w14:paraId="7F83FD40" w14:textId="11B79099" w:rsidR="00CB3A44" w:rsidRPr="00B43A5F" w:rsidRDefault="005D0E4F">
            <w:pPr>
              <w:pStyle w:val="Default"/>
              <w:jc w:val="both"/>
              <w:pPrChange w:id="46" w:author="Johnson (ESO), Antony" w:date="2020-10-06T16:12:00Z">
                <w:pPr>
                  <w:pStyle w:val="TableArial11"/>
                </w:pPr>
              </w:pPrChange>
            </w:pPr>
            <w:r w:rsidRPr="004C77B9">
              <w:rPr>
                <w:sz w:val="20"/>
                <w:szCs w:val="20"/>
              </w:rPr>
              <w:t xml:space="preserve">In </w:t>
            </w:r>
            <w:r w:rsidR="00B1185A" w:rsidRPr="004C77B9">
              <w:rPr>
                <w:sz w:val="20"/>
                <w:szCs w:val="20"/>
              </w:rPr>
              <w:t xml:space="preserve">the </w:t>
            </w:r>
            <w:r w:rsidRPr="004C77B9">
              <w:rPr>
                <w:sz w:val="20"/>
                <w:szCs w:val="20"/>
              </w:rPr>
              <w:t xml:space="preserve">case of </w:t>
            </w:r>
            <w:r w:rsidR="00CB3A44" w:rsidRPr="004C77B9">
              <w:rPr>
                <w:sz w:val="20"/>
                <w:szCs w:val="20"/>
                <w:rPrChange w:id="47" w:author="Johnson (ESO), Antony" w:date="2020-10-06T16:12:00Z">
                  <w:rPr/>
                </w:rPrChange>
              </w:rPr>
              <w:t xml:space="preserve">a </w:t>
            </w:r>
            <w:r w:rsidR="00CB3A44" w:rsidRPr="004C77B9">
              <w:rPr>
                <w:b/>
                <w:sz w:val="20"/>
                <w:szCs w:val="20"/>
              </w:rPr>
              <w:t>Black Start Station</w:t>
            </w:r>
            <w:r w:rsidR="00CB3A44" w:rsidRPr="004C77B9">
              <w:rPr>
                <w:sz w:val="20"/>
                <w:szCs w:val="20"/>
                <w:rPrChange w:id="48" w:author="Johnson (ESO), Antony" w:date="2020-10-06T16:12:00Z">
                  <w:rPr/>
                </w:rPrChange>
              </w:rPr>
              <w:t>,</w:t>
            </w:r>
            <w:r w:rsidR="00666076" w:rsidRPr="004C77B9">
              <w:rPr>
                <w:sz w:val="20"/>
                <w:szCs w:val="20"/>
              </w:rPr>
              <w:t xml:space="preserve"> is</w:t>
            </w:r>
            <w:r w:rsidR="008C7C46" w:rsidRPr="004C77B9">
              <w:rPr>
                <w:sz w:val="20"/>
                <w:szCs w:val="20"/>
              </w:rPr>
              <w:t xml:space="preserve"> the ability </w:t>
            </w:r>
            <w:r w:rsidR="00CB3A44" w:rsidRPr="004C77B9">
              <w:rPr>
                <w:sz w:val="20"/>
                <w:szCs w:val="20"/>
                <w:rPrChange w:id="49" w:author="Johnson (ESO), Antony" w:date="2020-10-06T16:12:00Z">
                  <w:rPr/>
                </w:rPrChange>
              </w:rPr>
              <w:t xml:space="preserve">for at least one of its </w:t>
            </w:r>
            <w:r w:rsidR="00CB3A44" w:rsidRPr="004C77B9">
              <w:rPr>
                <w:b/>
                <w:sz w:val="20"/>
                <w:szCs w:val="20"/>
              </w:rPr>
              <w:t>Gensets</w:t>
            </w:r>
            <w:r w:rsidR="00CB3A44" w:rsidRPr="004C77B9">
              <w:rPr>
                <w:b/>
                <w:sz w:val="20"/>
                <w:szCs w:val="20"/>
                <w:rPrChange w:id="50" w:author="Johnson (ESO), Antony" w:date="2020-10-06T16:12:00Z">
                  <w:rPr/>
                </w:rPrChange>
              </w:rPr>
              <w:t xml:space="preserve"> </w:t>
            </w:r>
            <w:r w:rsidR="00CB3A44" w:rsidRPr="004C77B9">
              <w:rPr>
                <w:sz w:val="20"/>
                <w:szCs w:val="20"/>
                <w:rPrChange w:id="51" w:author="Johnson (ESO), Antony" w:date="2020-10-06T16:12:00Z">
                  <w:rPr/>
                </w:rPrChange>
              </w:rPr>
              <w:t xml:space="preserve">to </w:t>
            </w:r>
            <w:r w:rsidR="00CB3A44" w:rsidRPr="004C77B9">
              <w:rPr>
                <w:b/>
                <w:sz w:val="20"/>
                <w:szCs w:val="20"/>
              </w:rPr>
              <w:t>Start-Up</w:t>
            </w:r>
            <w:r w:rsidR="00CB3A44" w:rsidRPr="004C77B9">
              <w:rPr>
                <w:b/>
                <w:sz w:val="20"/>
                <w:szCs w:val="20"/>
                <w:rPrChange w:id="52" w:author="Johnson (ESO), Antony" w:date="2020-10-06T16:12:00Z">
                  <w:rPr/>
                </w:rPrChange>
              </w:rPr>
              <w:t xml:space="preserve"> </w:t>
            </w:r>
            <w:r w:rsidR="00CB3A44" w:rsidRPr="004C77B9">
              <w:rPr>
                <w:sz w:val="20"/>
                <w:szCs w:val="20"/>
                <w:rPrChange w:id="53" w:author="Johnson (ESO), Antony" w:date="2020-10-06T16:12:00Z">
                  <w:rPr/>
                </w:rPrChange>
              </w:rPr>
              <w:t xml:space="preserve">from </w:t>
            </w:r>
            <w:r w:rsidR="00CB3A44" w:rsidRPr="004C77B9">
              <w:rPr>
                <w:b/>
                <w:sz w:val="20"/>
                <w:szCs w:val="20"/>
              </w:rPr>
              <w:t>Shutdown</w:t>
            </w:r>
            <w:r w:rsidR="00CB3A44" w:rsidRPr="004C77B9">
              <w:rPr>
                <w:b/>
                <w:sz w:val="20"/>
                <w:szCs w:val="20"/>
                <w:rPrChange w:id="54" w:author="Johnson (ESO), Antony" w:date="2020-10-06T16:12:00Z">
                  <w:rPr/>
                </w:rPrChange>
              </w:rPr>
              <w:t xml:space="preserve"> </w:t>
            </w:r>
            <w:r w:rsidR="00CB3A44" w:rsidRPr="004C77B9">
              <w:rPr>
                <w:sz w:val="20"/>
                <w:szCs w:val="20"/>
                <w:rPrChange w:id="55" w:author="Johnson (ESO), Antony" w:date="2020-10-06T16:12:00Z">
                  <w:rPr/>
                </w:rPrChange>
              </w:rPr>
              <w:t xml:space="preserve">and to energise a part of the </w:t>
            </w:r>
            <w:r w:rsidR="00CB3A44" w:rsidRPr="004C77B9">
              <w:rPr>
                <w:b/>
                <w:sz w:val="20"/>
                <w:szCs w:val="20"/>
              </w:rPr>
              <w:t>System</w:t>
            </w:r>
            <w:r w:rsidR="00CB3A44" w:rsidRPr="004C77B9">
              <w:rPr>
                <w:b/>
                <w:sz w:val="20"/>
                <w:szCs w:val="20"/>
                <w:rPrChange w:id="56" w:author="Johnson (ESO), Antony" w:date="2020-10-06T16:12:00Z">
                  <w:rPr/>
                </w:rPrChange>
              </w:rPr>
              <w:t xml:space="preserve"> </w:t>
            </w:r>
            <w:r w:rsidR="00CB3A44" w:rsidRPr="004C77B9">
              <w:rPr>
                <w:sz w:val="20"/>
                <w:szCs w:val="20"/>
                <w:rPrChange w:id="57" w:author="Johnson (ESO), Antony" w:date="2020-10-06T16:12:00Z">
                  <w:rPr/>
                </w:rPrChange>
              </w:rPr>
              <w:t xml:space="preserve">and be </w:t>
            </w:r>
            <w:r w:rsidR="00CB3A44" w:rsidRPr="004C77B9">
              <w:rPr>
                <w:b/>
                <w:sz w:val="20"/>
                <w:szCs w:val="20"/>
              </w:rPr>
              <w:t>Synchronised</w:t>
            </w:r>
            <w:r w:rsidR="00CB3A44" w:rsidRPr="004C77B9">
              <w:rPr>
                <w:b/>
                <w:sz w:val="20"/>
                <w:szCs w:val="20"/>
                <w:rPrChange w:id="58" w:author="Johnson (ESO), Antony" w:date="2020-10-06T16:12:00Z">
                  <w:rPr/>
                </w:rPrChange>
              </w:rPr>
              <w:t xml:space="preserve"> </w:t>
            </w:r>
            <w:r w:rsidR="00CB3A44" w:rsidRPr="004C77B9">
              <w:rPr>
                <w:sz w:val="20"/>
                <w:szCs w:val="20"/>
                <w:rPrChange w:id="59" w:author="Johnson (ESO), Antony" w:date="2020-10-06T16:12:00Z">
                  <w:rPr/>
                </w:rPrChange>
              </w:rPr>
              <w:t xml:space="preserve">to the </w:t>
            </w:r>
            <w:r w:rsidR="00CB3A44" w:rsidRPr="004C77B9">
              <w:rPr>
                <w:b/>
                <w:sz w:val="20"/>
                <w:szCs w:val="20"/>
              </w:rPr>
              <w:t>System</w:t>
            </w:r>
            <w:r w:rsidR="00CB3A44" w:rsidRPr="004C77B9">
              <w:rPr>
                <w:b/>
                <w:sz w:val="20"/>
                <w:szCs w:val="20"/>
                <w:rPrChange w:id="60" w:author="Johnson (ESO), Antony" w:date="2020-10-06T16:12:00Z">
                  <w:rPr/>
                </w:rPrChange>
              </w:rPr>
              <w:t xml:space="preserve"> </w:t>
            </w:r>
            <w:r w:rsidR="00CB3A44" w:rsidRPr="004C77B9">
              <w:rPr>
                <w:sz w:val="20"/>
                <w:szCs w:val="20"/>
                <w:rPrChange w:id="61" w:author="Johnson (ESO), Antony" w:date="2020-10-06T16:12:00Z">
                  <w:rPr/>
                </w:rPrChange>
              </w:rPr>
              <w:t xml:space="preserve">upon instruction from </w:t>
            </w:r>
            <w:r w:rsidR="00161E0D" w:rsidRPr="004C77B9">
              <w:rPr>
                <w:b/>
                <w:sz w:val="20"/>
                <w:szCs w:val="20"/>
              </w:rPr>
              <w:t>The Company</w:t>
            </w:r>
            <w:r w:rsidR="00CB3A44" w:rsidRPr="004C77B9">
              <w:rPr>
                <w:sz w:val="20"/>
                <w:szCs w:val="20"/>
                <w:rPrChange w:id="62" w:author="Johnson (ESO), Antony" w:date="2020-10-06T16:12:00Z">
                  <w:rPr/>
                </w:rPrChange>
              </w:rPr>
              <w:t>, within two hours, without an external electrical power supply.</w:t>
            </w:r>
            <w:ins w:id="63" w:author="Johnson (ESO), Antony" w:date="2020-10-06T16:12:00Z">
              <w:r w:rsidR="00B1185A" w:rsidRPr="004C77B9">
                <w:rPr>
                  <w:sz w:val="20"/>
                  <w:szCs w:val="20"/>
                </w:rPr>
                <w:t xml:space="preserve"> </w:t>
              </w:r>
            </w:ins>
          </w:p>
          <w:p w14:paraId="71367B90" w14:textId="77777777" w:rsidR="00B1185A" w:rsidRPr="004C77B9" w:rsidRDefault="00B1185A" w:rsidP="00B1185A">
            <w:pPr>
              <w:pStyle w:val="Default"/>
              <w:jc w:val="both"/>
              <w:rPr>
                <w:ins w:id="64" w:author="Johnson (ESO), Antony" w:date="2020-10-06T16:12:00Z"/>
                <w:sz w:val="20"/>
                <w:szCs w:val="20"/>
              </w:rPr>
            </w:pPr>
          </w:p>
          <w:p w14:paraId="631AE33C" w14:textId="3C5B9F4B" w:rsidR="002B0152" w:rsidRPr="007E0B31" w:rsidRDefault="006A21C1" w:rsidP="00165AB2">
            <w:pPr>
              <w:pStyle w:val="TableArial11"/>
              <w:rPr>
                <w:rFonts w:cs="Arial"/>
              </w:rPr>
            </w:pPr>
            <w:r w:rsidRPr="004C77B9">
              <w:rPr>
                <w:rFonts w:cs="Arial"/>
              </w:rPr>
              <w:t>In the case of</w:t>
            </w:r>
            <w:r w:rsidR="00BA6C5B" w:rsidRPr="004C77B9">
              <w:rPr>
                <w:rFonts w:cs="Arial"/>
              </w:rPr>
              <w:t xml:space="preserve"> a </w:t>
            </w:r>
            <w:r w:rsidR="00BA6C5B" w:rsidRPr="004C77B9">
              <w:rPr>
                <w:rFonts w:cs="Arial"/>
                <w:b/>
                <w:bCs/>
              </w:rPr>
              <w:t>Blac</w:t>
            </w:r>
            <w:r w:rsidR="002C3627" w:rsidRPr="004C77B9">
              <w:rPr>
                <w:rFonts w:cs="Arial"/>
                <w:b/>
                <w:bCs/>
              </w:rPr>
              <w:t>k Start HVDC</w:t>
            </w:r>
            <w:r w:rsidR="005A0FEC" w:rsidRPr="004C77B9">
              <w:rPr>
                <w:rFonts w:cs="Arial"/>
                <w:b/>
                <w:bCs/>
              </w:rPr>
              <w:t xml:space="preserve"> System</w:t>
            </w:r>
            <w:r w:rsidR="005A0FEC" w:rsidRPr="004C77B9">
              <w:rPr>
                <w:rFonts w:cs="Arial"/>
              </w:rPr>
              <w:t xml:space="preserve"> </w:t>
            </w:r>
            <w:r w:rsidR="00E40971" w:rsidRPr="004C77B9">
              <w:rPr>
                <w:rFonts w:cs="Arial"/>
              </w:rPr>
              <w:t xml:space="preserve">is the </w:t>
            </w:r>
            <w:r w:rsidR="00DF2BDF" w:rsidRPr="004C77B9">
              <w:rPr>
                <w:rFonts w:cs="Arial"/>
              </w:rPr>
              <w:t xml:space="preserve">ability of an </w:t>
            </w:r>
            <w:r w:rsidR="00DF2BDF" w:rsidRPr="004C77B9">
              <w:rPr>
                <w:rFonts w:cs="Arial"/>
                <w:b/>
                <w:bCs/>
              </w:rPr>
              <w:t xml:space="preserve">HVDC </w:t>
            </w:r>
            <w:r w:rsidR="00176A1D" w:rsidRPr="004C77B9">
              <w:rPr>
                <w:rFonts w:cs="Arial"/>
                <w:b/>
                <w:bCs/>
              </w:rPr>
              <w:t>System</w:t>
            </w:r>
            <w:r w:rsidR="00176A1D" w:rsidRPr="004C77B9">
              <w:t xml:space="preserve"> </w:t>
            </w:r>
            <w:r w:rsidR="00176A1D" w:rsidRPr="004C77B9">
              <w:rPr>
                <w:rFonts w:cs="Arial"/>
              </w:rPr>
              <w:t>to</w:t>
            </w:r>
            <w:r w:rsidR="00176A1D" w:rsidRPr="004C77B9">
              <w:t xml:space="preserve"> </w:t>
            </w:r>
            <w:r w:rsidR="00176A1D" w:rsidRPr="004C77B9">
              <w:rPr>
                <w:rFonts w:cs="Arial"/>
                <w:b/>
                <w:bCs/>
              </w:rPr>
              <w:t>Start-Up</w:t>
            </w:r>
            <w:r w:rsidR="00176A1D" w:rsidRPr="004C77B9">
              <w:rPr>
                <w:rFonts w:cs="Arial"/>
              </w:rPr>
              <w:t xml:space="preserve"> </w:t>
            </w:r>
            <w:r w:rsidR="00716093" w:rsidRPr="004C77B9">
              <w:rPr>
                <w:rFonts w:cs="Arial"/>
              </w:rPr>
              <w:t xml:space="preserve">from </w:t>
            </w:r>
            <w:r w:rsidR="000E203C" w:rsidRPr="004C77B9">
              <w:rPr>
                <w:rFonts w:cs="Arial"/>
                <w:b/>
                <w:bCs/>
              </w:rPr>
              <w:t>Shutdown</w:t>
            </w:r>
            <w:r w:rsidR="000E203C" w:rsidRPr="004C77B9">
              <w:rPr>
                <w:rFonts w:cs="Arial"/>
              </w:rPr>
              <w:t xml:space="preserve"> </w:t>
            </w:r>
            <w:r w:rsidR="008E2916" w:rsidRPr="004C77B9">
              <w:rPr>
                <w:rFonts w:cs="Arial"/>
              </w:rPr>
              <w:t xml:space="preserve">and to energise a part of </w:t>
            </w:r>
            <w:r w:rsidR="007A68BF" w:rsidRPr="004C77B9">
              <w:rPr>
                <w:rFonts w:cs="Arial"/>
              </w:rPr>
              <w:t xml:space="preserve">the </w:t>
            </w:r>
            <w:r w:rsidR="007A68BF" w:rsidRPr="004C77B9">
              <w:rPr>
                <w:rFonts w:cs="Arial"/>
                <w:b/>
                <w:bCs/>
              </w:rPr>
              <w:t>System</w:t>
            </w:r>
            <w:r w:rsidR="007A68BF" w:rsidRPr="004C77B9">
              <w:rPr>
                <w:b/>
              </w:rPr>
              <w:t xml:space="preserve"> </w:t>
            </w:r>
            <w:r w:rsidR="007A68BF" w:rsidRPr="004C77B9">
              <w:rPr>
                <w:rFonts w:cs="Arial"/>
              </w:rPr>
              <w:t xml:space="preserve">and </w:t>
            </w:r>
            <w:r w:rsidR="00301D71" w:rsidRPr="004C77B9">
              <w:rPr>
                <w:rFonts w:cs="Arial"/>
              </w:rPr>
              <w:t xml:space="preserve">be </w:t>
            </w:r>
            <w:r w:rsidR="00301D71" w:rsidRPr="004C77B9">
              <w:rPr>
                <w:rFonts w:cs="Arial"/>
                <w:b/>
                <w:bCs/>
              </w:rPr>
              <w:t>Synchronised</w:t>
            </w:r>
            <w:r w:rsidR="00301D71" w:rsidRPr="004C77B9">
              <w:rPr>
                <w:rFonts w:cs="Arial"/>
              </w:rPr>
              <w:t xml:space="preserve"> </w:t>
            </w:r>
            <w:r w:rsidR="003F7434" w:rsidRPr="004C77B9">
              <w:rPr>
                <w:rFonts w:cs="Arial"/>
              </w:rPr>
              <w:t xml:space="preserve">to the </w:t>
            </w:r>
            <w:r w:rsidR="003F7434" w:rsidRPr="004C77B9">
              <w:rPr>
                <w:rFonts w:cs="Arial"/>
                <w:b/>
                <w:bCs/>
              </w:rPr>
              <w:t>System</w:t>
            </w:r>
            <w:r w:rsidR="003F7434" w:rsidRPr="004C77B9">
              <w:t xml:space="preserve"> </w:t>
            </w:r>
            <w:r w:rsidR="000571BC" w:rsidRPr="004C77B9">
              <w:rPr>
                <w:rFonts w:cs="Arial"/>
              </w:rPr>
              <w:t xml:space="preserve">upon instruction </w:t>
            </w:r>
            <w:r w:rsidR="005116DB" w:rsidRPr="004C77B9">
              <w:rPr>
                <w:rFonts w:cs="Arial"/>
              </w:rPr>
              <w:t xml:space="preserve">from </w:t>
            </w:r>
            <w:r w:rsidR="00BB6540" w:rsidRPr="004C77B9">
              <w:rPr>
                <w:rFonts w:cs="Arial"/>
                <w:b/>
                <w:bCs/>
              </w:rPr>
              <w:t>The Company</w:t>
            </w:r>
            <w:ins w:id="65" w:author="Johnson (ESO), Antony" w:date="2020-10-06T16:12:00Z">
              <w:r w:rsidR="00B1185A" w:rsidRPr="004C77B9">
                <w:t>,</w:t>
              </w:r>
            </w:ins>
            <w:r w:rsidR="00BB6540" w:rsidRPr="004C77B9">
              <w:rPr>
                <w:rFonts w:cs="Arial"/>
              </w:rPr>
              <w:t xml:space="preserve"> </w:t>
            </w:r>
            <w:r w:rsidR="00A31B7E" w:rsidRPr="004C77B9">
              <w:rPr>
                <w:rFonts w:cs="Arial"/>
              </w:rPr>
              <w:t>within two hours</w:t>
            </w:r>
            <w:r w:rsidR="000304F8" w:rsidRPr="004C77B9">
              <w:rPr>
                <w:rFonts w:cs="Arial"/>
              </w:rPr>
              <w:t xml:space="preserve">, without </w:t>
            </w:r>
            <w:r w:rsidR="00B03410" w:rsidRPr="004C77B9">
              <w:rPr>
                <w:rFonts w:cs="Arial"/>
              </w:rPr>
              <w:t xml:space="preserve">an external electrical power supply from the </w:t>
            </w:r>
            <w:r w:rsidR="00B03410" w:rsidRPr="004C77B9">
              <w:rPr>
                <w:rFonts w:cs="Arial"/>
                <w:b/>
                <w:bCs/>
              </w:rPr>
              <w:t xml:space="preserve">GB </w:t>
            </w:r>
            <w:r w:rsidR="00F620F3" w:rsidRPr="004C77B9">
              <w:rPr>
                <w:rFonts w:cs="Arial"/>
                <w:b/>
                <w:bCs/>
              </w:rPr>
              <w:t>Synchronous Area</w:t>
            </w:r>
            <w:r w:rsidR="00216317" w:rsidRPr="00B546B1">
              <w:rPr>
                <w:bCs/>
                <w:rPrChange w:id="66" w:author="Johnson (ESO), Antony" w:date="2020-10-07T11:55:00Z">
                  <w:rPr>
                    <w:b/>
                  </w:rPr>
                </w:rPrChange>
              </w:rPr>
              <w:t>.</w:t>
            </w:r>
          </w:p>
        </w:tc>
      </w:tr>
      <w:tr w:rsidR="001D0BB8" w:rsidRPr="007E0B31" w14:paraId="01BF2D15" w14:textId="77777777" w:rsidTr="7DEBA0BF">
        <w:trPr>
          <w:cantSplit/>
        </w:trPr>
        <w:tc>
          <w:tcPr>
            <w:tcW w:w="2552" w:type="dxa"/>
          </w:tcPr>
          <w:p w14:paraId="3B23E1AD" w14:textId="77777777" w:rsidR="001D0BB8" w:rsidRPr="007E0B31" w:rsidRDefault="001D0BB8" w:rsidP="00FC186F">
            <w:pPr>
              <w:pStyle w:val="Level1Text"/>
              <w:tabs>
                <w:tab w:val="left" w:pos="0"/>
              </w:tabs>
              <w:ind w:left="0" w:firstLine="0"/>
              <w:rPr>
                <w:rFonts w:cs="Arial"/>
                <w:color w:val="auto"/>
              </w:rPr>
            </w:pPr>
            <w:r w:rsidRPr="007E0B31">
              <w:rPr>
                <w:rFonts w:cs="Arial"/>
                <w:b/>
                <w:color w:val="auto"/>
              </w:rPr>
              <w:t>Black Start Contract</w:t>
            </w:r>
          </w:p>
        </w:tc>
        <w:tc>
          <w:tcPr>
            <w:tcW w:w="6720" w:type="dxa"/>
          </w:tcPr>
          <w:p w14:paraId="6A956E8E" w14:textId="076D8DF7" w:rsidR="001D0BB8" w:rsidRPr="00A87826" w:rsidRDefault="001D0BB8">
            <w:pPr>
              <w:pStyle w:val="Level1Text"/>
              <w:tabs>
                <w:tab w:val="left" w:pos="0"/>
              </w:tabs>
              <w:ind w:left="0" w:firstLine="0"/>
              <w:jc w:val="both"/>
              <w:rPr>
                <w:rPrChange w:id="67" w:author="Johnson (ESO), Antony" w:date="2020-10-06T16:12:00Z">
                  <w:rPr>
                    <w:color w:val="auto"/>
                  </w:rPr>
                </w:rPrChange>
              </w:rPr>
              <w:pPrChange w:id="68" w:author="Johnson (ESO), Antony" w:date="2020-10-07T11:55:00Z">
                <w:pPr>
                  <w:pStyle w:val="Level1Text"/>
                  <w:tabs>
                    <w:tab w:val="left" w:pos="0"/>
                  </w:tabs>
                  <w:ind w:left="0" w:firstLine="0"/>
                </w:pPr>
              </w:pPrChange>
            </w:pPr>
            <w:r w:rsidRPr="00A87826">
              <w:rPr>
                <w:rPrChange w:id="69" w:author="Johnson (ESO), Antony" w:date="2020-10-06T16:12:00Z">
                  <w:rPr>
                    <w:color w:val="auto"/>
                  </w:rPr>
                </w:rPrChange>
              </w:rPr>
              <w:t xml:space="preserve">An agreement between a </w:t>
            </w:r>
            <w:r w:rsidR="008873B6" w:rsidRPr="00A87826">
              <w:rPr>
                <w:b/>
                <w:color w:val="auto"/>
              </w:rPr>
              <w:t>Black Start Service Provider</w:t>
            </w:r>
            <w:r w:rsidR="00C552C0" w:rsidRPr="00A87826">
              <w:rPr>
                <w:b/>
                <w:color w:val="auto"/>
              </w:rPr>
              <w:t xml:space="preserve"> </w:t>
            </w:r>
            <w:r w:rsidRPr="00A87826">
              <w:rPr>
                <w:rPrChange w:id="70" w:author="Johnson (ESO), Antony" w:date="2020-10-06T16:12:00Z">
                  <w:rPr>
                    <w:color w:val="auto"/>
                  </w:rPr>
                </w:rPrChange>
              </w:rPr>
              <w:t xml:space="preserve">and </w:t>
            </w:r>
            <w:r w:rsidR="00161E0D" w:rsidRPr="00A87826">
              <w:rPr>
                <w:b/>
                <w:rPrChange w:id="71" w:author="Johnson (ESO), Antony" w:date="2020-10-06T16:12:00Z">
                  <w:rPr>
                    <w:b/>
                    <w:color w:val="auto"/>
                  </w:rPr>
                </w:rPrChange>
              </w:rPr>
              <w:t>The Company</w:t>
            </w:r>
            <w:r w:rsidRPr="00A87826">
              <w:rPr>
                <w:b/>
                <w:rPrChange w:id="72" w:author="Johnson (ESO), Antony" w:date="2020-10-06T16:12:00Z">
                  <w:rPr>
                    <w:color w:val="auto"/>
                  </w:rPr>
                </w:rPrChange>
              </w:rPr>
              <w:t xml:space="preserve"> </w:t>
            </w:r>
            <w:r w:rsidRPr="00A87826">
              <w:rPr>
                <w:rPrChange w:id="73" w:author="Johnson (ESO), Antony" w:date="2020-10-06T16:12:00Z">
                  <w:rPr>
                    <w:color w:val="auto"/>
                  </w:rPr>
                </w:rPrChange>
              </w:rPr>
              <w:t xml:space="preserve">under which the </w:t>
            </w:r>
            <w:r w:rsidR="00B019E1" w:rsidRPr="00A87826">
              <w:rPr>
                <w:b/>
                <w:color w:val="auto"/>
              </w:rPr>
              <w:t xml:space="preserve">Black Start </w:t>
            </w:r>
            <w:r w:rsidR="009E3314" w:rsidRPr="00A87826">
              <w:rPr>
                <w:b/>
                <w:color w:val="auto"/>
              </w:rPr>
              <w:t>Service Provider</w:t>
            </w:r>
            <w:r w:rsidR="00A8193E" w:rsidRPr="00A87826">
              <w:rPr>
                <w:b/>
                <w:color w:val="auto"/>
              </w:rPr>
              <w:t xml:space="preserve"> </w:t>
            </w:r>
            <w:r w:rsidRPr="00A87826">
              <w:rPr>
                <w:rPrChange w:id="74" w:author="Johnson (ESO), Antony" w:date="2020-10-06T16:12:00Z">
                  <w:rPr>
                    <w:color w:val="auto"/>
                  </w:rPr>
                </w:rPrChange>
              </w:rPr>
              <w:t xml:space="preserve">provides </w:t>
            </w:r>
            <w:r w:rsidRPr="00A87826">
              <w:rPr>
                <w:b/>
                <w:rPrChange w:id="75" w:author="Johnson (ESO), Antony" w:date="2020-10-06T16:12:00Z">
                  <w:rPr>
                    <w:b/>
                    <w:color w:val="auto"/>
                  </w:rPr>
                </w:rPrChange>
              </w:rPr>
              <w:t>Black Start Capability</w:t>
            </w:r>
            <w:r w:rsidRPr="00A87826">
              <w:rPr>
                <w:b/>
                <w:rPrChange w:id="76" w:author="Johnson (ESO), Antony" w:date="2020-10-06T16:12:00Z">
                  <w:rPr>
                    <w:color w:val="auto"/>
                  </w:rPr>
                </w:rPrChange>
              </w:rPr>
              <w:t xml:space="preserve"> </w:t>
            </w:r>
            <w:r w:rsidRPr="00A87826">
              <w:rPr>
                <w:rPrChange w:id="77" w:author="Johnson (ESO), Antony" w:date="2020-10-06T16:12:00Z">
                  <w:rPr>
                    <w:color w:val="auto"/>
                  </w:rPr>
                </w:rPrChange>
              </w:rPr>
              <w:t>and other associated services</w:t>
            </w:r>
            <w:del w:id="78" w:author="Johnson (ESO), Antony" w:date="2020-10-06T16:12:00Z">
              <w:r w:rsidRPr="007E0B31">
                <w:rPr>
                  <w:rFonts w:cs="Arial"/>
                  <w:color w:val="auto"/>
                </w:rPr>
                <w:delText>.</w:delText>
              </w:r>
            </w:del>
            <w:ins w:id="79" w:author="Johnson (ESO), Antony" w:date="2020-10-06T16:12:00Z">
              <w:r w:rsidR="00A83DB8">
                <w:t xml:space="preserve">; </w:t>
              </w:r>
            </w:ins>
          </w:p>
        </w:tc>
      </w:tr>
      <w:tr w:rsidR="007146A1" w:rsidRPr="007E0B31" w14:paraId="1EE78A49" w14:textId="77777777" w:rsidTr="7DEBA0BF">
        <w:trPr>
          <w:cantSplit/>
        </w:trPr>
        <w:tc>
          <w:tcPr>
            <w:tcW w:w="2552" w:type="dxa"/>
          </w:tcPr>
          <w:p w14:paraId="36A41268" w14:textId="4BDD9CEB" w:rsidR="007146A1" w:rsidRPr="00B43A5F" w:rsidRDefault="007146A1">
            <w:pPr>
              <w:pStyle w:val="Level1Text"/>
              <w:tabs>
                <w:tab w:val="left" w:pos="0"/>
              </w:tabs>
              <w:ind w:left="0" w:firstLine="0"/>
              <w:rPr>
                <w:bCs/>
              </w:rPr>
              <w:pPrChange w:id="80" w:author="Johnson (ESO), Antony" w:date="2020-10-06T16:12:00Z">
                <w:pPr>
                  <w:pStyle w:val="Arial11Bold"/>
                </w:pPr>
              </w:pPrChange>
            </w:pPr>
            <w:r w:rsidRPr="004C77B9">
              <w:rPr>
                <w:b/>
                <w:bCs/>
              </w:rPr>
              <w:t xml:space="preserve">Black Start HVDC </w:t>
            </w:r>
            <w:r w:rsidR="008A07FF" w:rsidRPr="004C77B9">
              <w:rPr>
                <w:b/>
                <w:bCs/>
              </w:rPr>
              <w:t>System</w:t>
            </w:r>
          </w:p>
        </w:tc>
        <w:tc>
          <w:tcPr>
            <w:tcW w:w="6720" w:type="dxa"/>
          </w:tcPr>
          <w:p w14:paraId="4F62DDE5" w14:textId="66AC3E7F" w:rsidR="007146A1" w:rsidRPr="004C77B9" w:rsidRDefault="00025CB5">
            <w:pPr>
              <w:pStyle w:val="Default"/>
              <w:jc w:val="both"/>
              <w:rPr>
                <w:b/>
              </w:rPr>
              <w:pPrChange w:id="81" w:author="Johnson (ESO), Antony" w:date="2020-10-06T16:12:00Z">
                <w:pPr>
                  <w:pStyle w:val="TableArial11"/>
                </w:pPr>
              </w:pPrChange>
            </w:pPr>
            <w:r w:rsidRPr="004C77B9">
              <w:rPr>
                <w:sz w:val="20"/>
                <w:szCs w:val="20"/>
              </w:rPr>
              <w:t>An</w:t>
            </w:r>
            <w:r w:rsidRPr="004C77B9">
              <w:rPr>
                <w:b/>
                <w:sz w:val="20"/>
                <w:szCs w:val="20"/>
              </w:rPr>
              <w:t xml:space="preserve"> HVDC System </w:t>
            </w:r>
            <w:r w:rsidRPr="004C77B9">
              <w:rPr>
                <w:sz w:val="20"/>
                <w:szCs w:val="20"/>
              </w:rPr>
              <w:t>or</w:t>
            </w:r>
            <w:r w:rsidRPr="004C77B9">
              <w:rPr>
                <w:b/>
                <w:sz w:val="20"/>
                <w:szCs w:val="20"/>
              </w:rPr>
              <w:t xml:space="preserve"> DC Converter Station</w:t>
            </w:r>
            <w:r w:rsidRPr="004C77B9">
              <w:rPr>
                <w:sz w:val="20"/>
                <w:szCs w:val="20"/>
              </w:rPr>
              <w:t xml:space="preserve"> which are registered, pursuant to the </w:t>
            </w:r>
            <w:r w:rsidRPr="004C77B9">
              <w:rPr>
                <w:b/>
                <w:sz w:val="20"/>
                <w:szCs w:val="20"/>
              </w:rPr>
              <w:t>Bilateral Agreement</w:t>
            </w:r>
            <w:r w:rsidRPr="004C77B9">
              <w:rPr>
                <w:sz w:val="20"/>
                <w:szCs w:val="20"/>
              </w:rPr>
              <w:t xml:space="preserve"> with a </w:t>
            </w:r>
            <w:r w:rsidRPr="004C77B9">
              <w:rPr>
                <w:b/>
                <w:sz w:val="20"/>
                <w:szCs w:val="20"/>
              </w:rPr>
              <w:t>User</w:t>
            </w:r>
            <w:r w:rsidRPr="004C77B9">
              <w:rPr>
                <w:sz w:val="20"/>
                <w:szCs w:val="20"/>
              </w:rPr>
              <w:t xml:space="preserve">, as having a </w:t>
            </w:r>
            <w:r w:rsidRPr="004C77B9">
              <w:rPr>
                <w:b/>
                <w:sz w:val="20"/>
                <w:szCs w:val="20"/>
              </w:rPr>
              <w:t>Black Start Capability</w:t>
            </w:r>
            <w:r w:rsidRPr="004C77B9">
              <w:rPr>
                <w:sz w:val="20"/>
                <w:szCs w:val="20"/>
              </w:rPr>
              <w:t>.</w:t>
            </w:r>
            <w:ins w:id="82" w:author="Johnson (ESO), Antony" w:date="2020-10-06T16:12:00Z">
              <w:r w:rsidR="00C96B3C" w:rsidRPr="004C77B9">
                <w:rPr>
                  <w:sz w:val="20"/>
                  <w:szCs w:val="20"/>
                </w:rPr>
                <w:t xml:space="preserve"> </w:t>
              </w:r>
            </w:ins>
          </w:p>
        </w:tc>
      </w:tr>
      <w:tr w:rsidR="002D099D" w:rsidRPr="007E0B31" w14:paraId="6CC64F50" w14:textId="77777777" w:rsidTr="7DEBA0BF">
        <w:trPr>
          <w:cantSplit/>
        </w:trPr>
        <w:tc>
          <w:tcPr>
            <w:tcW w:w="2552" w:type="dxa"/>
          </w:tcPr>
          <w:p w14:paraId="67E21129" w14:textId="2C2DEE80" w:rsidR="002D099D" w:rsidRPr="00A87826" w:rsidRDefault="002D099D" w:rsidP="00A87826">
            <w:pPr>
              <w:pStyle w:val="Arial11Bold"/>
            </w:pPr>
            <w:r w:rsidRPr="00A87826">
              <w:t>Black Start HVDC Test</w:t>
            </w:r>
          </w:p>
        </w:tc>
        <w:tc>
          <w:tcPr>
            <w:tcW w:w="6720" w:type="dxa"/>
          </w:tcPr>
          <w:p w14:paraId="66B9462E" w14:textId="64E3722B" w:rsidR="002D099D" w:rsidRPr="00A87826" w:rsidRDefault="001B66AF" w:rsidP="00A87826">
            <w:pPr>
              <w:pStyle w:val="TableArial11"/>
              <w:rPr>
                <w:rPrChange w:id="83" w:author="Johnson (ESO), Antony" w:date="2020-10-06T16:12:00Z">
                  <w:rPr>
                    <w:b/>
                  </w:rPr>
                </w:rPrChange>
              </w:rPr>
            </w:pPr>
            <w:r w:rsidRPr="00A87826">
              <w:t xml:space="preserve">A </w:t>
            </w:r>
            <w:r w:rsidRPr="00A87826">
              <w:rPr>
                <w:b/>
              </w:rPr>
              <w:t xml:space="preserve">Black Start Test </w:t>
            </w:r>
            <w:r w:rsidRPr="00A87826">
              <w:t xml:space="preserve">carried out by an </w:t>
            </w:r>
            <w:r w:rsidRPr="00A87826">
              <w:rPr>
                <w:b/>
              </w:rPr>
              <w:t>HVDC System Owner</w:t>
            </w:r>
            <w:r w:rsidRPr="00A87826">
              <w:t xml:space="preserve"> or </w:t>
            </w:r>
            <w:r w:rsidRPr="00A87826">
              <w:rPr>
                <w:b/>
              </w:rPr>
              <w:t>DC Converter Station Owner</w:t>
            </w:r>
            <w:r w:rsidRPr="00A87826">
              <w:t xml:space="preserve"> with a </w:t>
            </w:r>
            <w:r w:rsidRPr="00A87826">
              <w:rPr>
                <w:b/>
              </w:rPr>
              <w:t>Black Start HVDC System</w:t>
            </w:r>
            <w:r w:rsidRPr="00A87826">
              <w:t xml:space="preserve"> while the </w:t>
            </w:r>
            <w:r w:rsidRPr="00A87826">
              <w:rPr>
                <w:b/>
              </w:rPr>
              <w:t>Black Start HVDC System</w:t>
            </w:r>
            <w:r w:rsidRPr="00A87826">
              <w:t xml:space="preserve"> is disconnected from all external electrical power supplies from the </w:t>
            </w:r>
            <w:r w:rsidRPr="00A87826">
              <w:rPr>
                <w:b/>
              </w:rPr>
              <w:t>GB Synchronous Area</w:t>
            </w:r>
            <w:r w:rsidRPr="00A87826">
              <w:t>.</w:t>
            </w:r>
          </w:p>
        </w:tc>
      </w:tr>
      <w:tr w:rsidR="004F73AF" w:rsidRPr="007E0B31" w14:paraId="145D84FE" w14:textId="77777777" w:rsidTr="7DEBA0BF">
        <w:trPr>
          <w:cantSplit/>
        </w:trPr>
        <w:tc>
          <w:tcPr>
            <w:tcW w:w="2552" w:type="dxa"/>
          </w:tcPr>
          <w:p w14:paraId="7094868F" w14:textId="049FD9CE" w:rsidR="004F73AF" w:rsidRPr="00A87826" w:rsidRDefault="00EF06E8" w:rsidP="00A87826">
            <w:pPr>
              <w:pStyle w:val="Arial11Bold"/>
            </w:pPr>
            <w:r w:rsidRPr="00A87826">
              <w:t>Black Start Service Provider</w:t>
            </w:r>
          </w:p>
        </w:tc>
        <w:tc>
          <w:tcPr>
            <w:tcW w:w="6720" w:type="dxa"/>
          </w:tcPr>
          <w:p w14:paraId="0CFB00E2" w14:textId="451BA165" w:rsidR="004F73AF" w:rsidRPr="00A87826" w:rsidRDefault="000A125B" w:rsidP="00A87826">
            <w:pPr>
              <w:pStyle w:val="TableArial11"/>
            </w:pPr>
            <w:r w:rsidRPr="00A87826">
              <w:t>A</w:t>
            </w:r>
            <w:r w:rsidRPr="00A87826">
              <w:rPr>
                <w:b/>
              </w:rPr>
              <w:t xml:space="preserve"> Generator</w:t>
            </w:r>
            <w:r w:rsidRPr="00A87826">
              <w:t xml:space="preserve"> with a </w:t>
            </w:r>
            <w:r w:rsidRPr="00A87826">
              <w:rPr>
                <w:b/>
              </w:rPr>
              <w:t>Black Start Station</w:t>
            </w:r>
            <w:r w:rsidRPr="00A87826">
              <w:t xml:space="preserve"> or an </w:t>
            </w:r>
            <w:r w:rsidRPr="00A87826">
              <w:rPr>
                <w:b/>
              </w:rPr>
              <w:t xml:space="preserve">HVDC System Owner </w:t>
            </w:r>
            <w:r w:rsidRPr="00A87826">
              <w:t>or</w:t>
            </w:r>
            <w:r w:rsidRPr="00A87826">
              <w:rPr>
                <w:b/>
              </w:rPr>
              <w:t xml:space="preserve"> DC Converter Station Owner </w:t>
            </w:r>
            <w:r w:rsidRPr="00A87826">
              <w:t xml:space="preserve">with a </w:t>
            </w:r>
            <w:r w:rsidRPr="00A87826">
              <w:rPr>
                <w:b/>
              </w:rPr>
              <w:t>Black Start HVDC System</w:t>
            </w:r>
            <w:r w:rsidRPr="00A87826">
              <w:t>.</w:t>
            </w:r>
          </w:p>
        </w:tc>
      </w:tr>
      <w:tr w:rsidR="00046274" w:rsidRPr="007E0B31" w14:paraId="4D337A55" w14:textId="77777777" w:rsidTr="7DEBA0BF">
        <w:trPr>
          <w:cantSplit/>
        </w:trPr>
        <w:tc>
          <w:tcPr>
            <w:tcW w:w="2552" w:type="dxa"/>
          </w:tcPr>
          <w:p w14:paraId="1E313CE6" w14:textId="77777777" w:rsidR="00CB3A44" w:rsidRPr="007E0B31" w:rsidRDefault="00CB3A44" w:rsidP="00ED5885">
            <w:pPr>
              <w:pStyle w:val="Arial11Bold"/>
              <w:rPr>
                <w:rFonts w:cs="Arial"/>
              </w:rPr>
            </w:pPr>
            <w:r w:rsidRPr="007E0B31">
              <w:rPr>
                <w:rFonts w:cs="Arial"/>
              </w:rPr>
              <w:t>Black Start Stations</w:t>
            </w:r>
          </w:p>
        </w:tc>
        <w:tc>
          <w:tcPr>
            <w:tcW w:w="6720" w:type="dxa"/>
          </w:tcPr>
          <w:p w14:paraId="61F9F4DC" w14:textId="77777777" w:rsidR="00CB3A44" w:rsidRPr="007E0B31" w:rsidRDefault="00CB3A44" w:rsidP="00165AB2">
            <w:pPr>
              <w:pStyle w:val="TableArial11"/>
              <w:rPr>
                <w:rFonts w:cs="Arial"/>
              </w:rPr>
            </w:pPr>
            <w:r w:rsidRPr="007E0B31">
              <w:rPr>
                <w:rFonts w:cs="Arial"/>
                <w:b/>
              </w:rPr>
              <w:t>Power Stations</w:t>
            </w:r>
            <w:r w:rsidRPr="007E0B31">
              <w:rPr>
                <w:rFonts w:cs="Arial"/>
              </w:rPr>
              <w:t xml:space="preserve"> which are registered, pursuant to the </w:t>
            </w:r>
            <w:r w:rsidRPr="007E0B31">
              <w:rPr>
                <w:rFonts w:cs="Arial"/>
                <w:b/>
              </w:rPr>
              <w:t>Bilateral Agreement</w:t>
            </w:r>
            <w:r w:rsidRPr="007E0B31">
              <w:rPr>
                <w:rFonts w:cs="Arial"/>
              </w:rPr>
              <w:t xml:space="preserve"> with a </w:t>
            </w:r>
            <w:r w:rsidRPr="007E0B31">
              <w:rPr>
                <w:rFonts w:cs="Arial"/>
                <w:b/>
              </w:rPr>
              <w:t>User</w:t>
            </w:r>
            <w:r w:rsidRPr="007E0B31">
              <w:rPr>
                <w:rFonts w:cs="Arial"/>
              </w:rPr>
              <w:t xml:space="preserve">, as having a </w:t>
            </w:r>
            <w:r w:rsidRPr="007E0B31">
              <w:rPr>
                <w:rFonts w:cs="Arial"/>
                <w:b/>
              </w:rPr>
              <w:t>Black Start Capability</w:t>
            </w:r>
            <w:r w:rsidRPr="007E0B31">
              <w:rPr>
                <w:rFonts w:cs="Arial"/>
              </w:rPr>
              <w:t>.</w:t>
            </w:r>
          </w:p>
        </w:tc>
      </w:tr>
      <w:tr w:rsidR="00231D7C" w:rsidRPr="007E0B31" w14:paraId="5FC07C63" w14:textId="77777777" w:rsidTr="7DEBA0BF">
        <w:trPr>
          <w:cantSplit/>
        </w:trPr>
        <w:tc>
          <w:tcPr>
            <w:tcW w:w="2552" w:type="dxa"/>
            <w:tcBorders>
              <w:top w:val="single" w:sz="4" w:space="0" w:color="auto"/>
              <w:left w:val="single" w:sz="4" w:space="0" w:color="auto"/>
              <w:bottom w:val="single" w:sz="4" w:space="0" w:color="auto"/>
              <w:right w:val="single" w:sz="4" w:space="0" w:color="auto"/>
            </w:tcBorders>
          </w:tcPr>
          <w:p w14:paraId="5E22DD67" w14:textId="77777777" w:rsidR="00091D8D" w:rsidRDefault="00091D8D" w:rsidP="00091D8D">
            <w:pPr>
              <w:pStyle w:val="Default"/>
              <w:rPr>
                <w:ins w:id="84" w:author="Johnson (ESO), Antony" w:date="2020-10-06T16:12:00Z"/>
                <w:b/>
                <w:bCs/>
                <w:sz w:val="20"/>
                <w:szCs w:val="20"/>
              </w:rPr>
            </w:pPr>
          </w:p>
          <w:p w14:paraId="73C8C21E" w14:textId="679BC6B4" w:rsidR="00091D8D" w:rsidRPr="002B0296" w:rsidRDefault="00231D7C" w:rsidP="7DEBA0BF">
            <w:pPr>
              <w:pStyle w:val="Default"/>
              <w:rPr>
                <w:ins w:id="85" w:author="Johnson (ESO), Antony" w:date="2020-10-06T16:12:00Z"/>
                <w:b/>
                <w:bCs/>
                <w:sz w:val="20"/>
                <w:szCs w:val="20"/>
                <w:rPrChange w:id="86" w:author="Smith(ESO), Philip" w:date="2020-11-17T10:01:00Z">
                  <w:rPr>
                    <w:ins w:id="87" w:author="Johnson (ESO), Antony" w:date="2020-10-06T16:12:00Z"/>
                    <w:sz w:val="20"/>
                    <w:szCs w:val="20"/>
                  </w:rPr>
                </w:rPrChange>
              </w:rPr>
            </w:pPr>
            <w:r w:rsidRPr="7DEBA0BF">
              <w:rPr>
                <w:b/>
                <w:bCs/>
                <w:sz w:val="22"/>
                <w:szCs w:val="22"/>
                <w:rPrChange w:id="88" w:author="Smith(ESO), Philip" w:date="2020-11-17T10:01:00Z">
                  <w:rPr/>
                </w:rPrChange>
              </w:rPr>
              <w:t>B</w:t>
            </w:r>
            <w:r w:rsidRPr="7DEBA0BF">
              <w:rPr>
                <w:b/>
                <w:bCs/>
                <w:sz w:val="22"/>
                <w:szCs w:val="22"/>
                <w:rPrChange w:id="89" w:author="Smith(ESO), Philip" w:date="2020-11-17T10:01:00Z">
                  <w:rPr>
                    <w:sz w:val="22"/>
                    <w:szCs w:val="22"/>
                  </w:rPr>
                </w:rPrChange>
              </w:rPr>
              <w:t xml:space="preserve">lack </w:t>
            </w:r>
            <w:r w:rsidRPr="7DEBA0BF">
              <w:rPr>
                <w:b/>
                <w:bCs/>
                <w:sz w:val="22"/>
                <w:szCs w:val="22"/>
                <w:rPrChange w:id="90" w:author="Smith(ESO), Philip" w:date="2020-11-17T10:00:00Z">
                  <w:rPr/>
                </w:rPrChange>
              </w:rPr>
              <w:t>S</w:t>
            </w:r>
            <w:r w:rsidRPr="7DEBA0BF">
              <w:rPr>
                <w:b/>
                <w:bCs/>
                <w:sz w:val="22"/>
                <w:szCs w:val="22"/>
                <w:rPrChange w:id="91" w:author="Smith(ESO), Philip" w:date="2020-11-17T10:01:00Z">
                  <w:rPr>
                    <w:sz w:val="22"/>
                    <w:szCs w:val="22"/>
                  </w:rPr>
                </w:rPrChange>
              </w:rPr>
              <w:t>tart</w:t>
            </w:r>
            <w:r w:rsidRPr="7DEBA0BF">
              <w:rPr>
                <w:b/>
                <w:bCs/>
                <w:sz w:val="22"/>
                <w:szCs w:val="22"/>
                <w:rPrChange w:id="92" w:author="Smith(ESO), Philip" w:date="2020-11-17T10:00:00Z">
                  <w:rPr/>
                </w:rPrChange>
              </w:rPr>
              <w:t xml:space="preserve"> Station Test</w:t>
            </w:r>
            <w:ins w:id="93" w:author="Johnson (ESO), Antony" w:date="2020-10-06T16:12:00Z">
              <w:r w:rsidR="00091D8D" w:rsidRPr="7DEBA0BF">
                <w:rPr>
                  <w:b/>
                  <w:bCs/>
                  <w:sz w:val="20"/>
                  <w:szCs w:val="20"/>
                </w:rPr>
                <w:t xml:space="preserve"> </w:t>
              </w:r>
            </w:ins>
          </w:p>
          <w:p w14:paraId="5D9D79B2" w14:textId="77777777" w:rsidR="00231D7C" w:rsidRPr="007E0B31" w:rsidRDefault="00231D7C" w:rsidP="00BB795C">
            <w:pPr>
              <w:pStyle w:val="Arial11Bold"/>
              <w:rPr>
                <w:rFonts w:cs="Arial"/>
              </w:rPr>
            </w:pPr>
          </w:p>
        </w:tc>
        <w:tc>
          <w:tcPr>
            <w:tcW w:w="6720" w:type="dxa"/>
            <w:tcBorders>
              <w:top w:val="single" w:sz="4" w:space="0" w:color="auto"/>
              <w:left w:val="single" w:sz="4" w:space="0" w:color="auto"/>
              <w:bottom w:val="single" w:sz="4" w:space="0" w:color="auto"/>
              <w:right w:val="single" w:sz="4" w:space="0" w:color="auto"/>
            </w:tcBorders>
          </w:tcPr>
          <w:p w14:paraId="7D527787" w14:textId="462943DE" w:rsidR="00231D7C" w:rsidRPr="00231D7C" w:rsidRDefault="00231D7C" w:rsidP="00BB795C">
            <w:pPr>
              <w:pStyle w:val="TableArial11"/>
              <w:rPr>
                <w:rFonts w:cs="Arial"/>
                <w:b/>
              </w:rPr>
            </w:pPr>
            <w:r w:rsidRPr="00A87826">
              <w:rPr>
                <w:b/>
              </w:rPr>
              <w:t xml:space="preserve">A </w:t>
            </w:r>
            <w:r w:rsidRPr="007E0B31">
              <w:rPr>
                <w:rFonts w:cs="Arial"/>
                <w:b/>
              </w:rPr>
              <w:t>Black Start Test</w:t>
            </w:r>
            <w:r w:rsidRPr="00231D7C">
              <w:rPr>
                <w:rFonts w:cs="Arial"/>
                <w:b/>
              </w:rPr>
              <w:t xml:space="preserve"> </w:t>
            </w:r>
            <w:r w:rsidRPr="005342C6">
              <w:rPr>
                <w:rFonts w:cs="Arial"/>
              </w:rPr>
              <w:t>carried out by a</w:t>
            </w:r>
            <w:r w:rsidRPr="00A87826">
              <w:rPr>
                <w:b/>
              </w:rPr>
              <w:t xml:space="preserve"> </w:t>
            </w:r>
            <w:r w:rsidRPr="007E0B31">
              <w:rPr>
                <w:rFonts w:cs="Arial"/>
                <w:b/>
              </w:rPr>
              <w:t>Generator</w:t>
            </w:r>
            <w:r w:rsidRPr="00231D7C">
              <w:rPr>
                <w:rFonts w:cs="Arial"/>
                <w:b/>
              </w:rPr>
              <w:t xml:space="preserve"> </w:t>
            </w:r>
            <w:r w:rsidRPr="005342C6">
              <w:rPr>
                <w:rFonts w:cs="Arial"/>
              </w:rPr>
              <w:t>with a</w:t>
            </w:r>
            <w:r w:rsidRPr="00A87826">
              <w:rPr>
                <w:b/>
              </w:rPr>
              <w:t xml:space="preserve"> </w:t>
            </w:r>
            <w:r w:rsidRPr="007E0B31">
              <w:rPr>
                <w:rFonts w:cs="Arial"/>
                <w:b/>
              </w:rPr>
              <w:t>Black Start Station</w:t>
            </w:r>
            <w:r w:rsidRPr="00231D7C">
              <w:rPr>
                <w:rFonts w:cs="Arial"/>
                <w:b/>
              </w:rPr>
              <w:t xml:space="preserve"> </w:t>
            </w:r>
            <w:r w:rsidRPr="005342C6">
              <w:rPr>
                <w:rFonts w:cs="Arial"/>
              </w:rPr>
              <w:t>while the</w:t>
            </w:r>
            <w:r w:rsidRPr="00A87826">
              <w:rPr>
                <w:b/>
              </w:rPr>
              <w:t xml:space="preserve"> </w:t>
            </w:r>
            <w:r w:rsidRPr="007E0B31">
              <w:rPr>
                <w:rFonts w:cs="Arial"/>
                <w:b/>
              </w:rPr>
              <w:t>Black Start Station</w:t>
            </w:r>
            <w:r w:rsidRPr="00231D7C">
              <w:rPr>
                <w:rFonts w:cs="Arial"/>
                <w:b/>
              </w:rPr>
              <w:t xml:space="preserve"> </w:t>
            </w:r>
            <w:r w:rsidRPr="005342C6">
              <w:rPr>
                <w:rFonts w:cs="Arial"/>
              </w:rPr>
              <w:t>is disconnected from all external electrical power supplies from the</w:t>
            </w:r>
            <w:r w:rsidRPr="00A87826">
              <w:rPr>
                <w:b/>
              </w:rPr>
              <w:t xml:space="preserve"> </w:t>
            </w:r>
            <w:r w:rsidRPr="00231D7C">
              <w:rPr>
                <w:rFonts w:cs="Arial"/>
                <w:b/>
              </w:rPr>
              <w:t xml:space="preserve">GB </w:t>
            </w:r>
            <w:del w:id="94" w:author="Johnson (ESO), Antony" w:date="2020-10-06T16:12:00Z">
              <w:r w:rsidRPr="00231D7C">
                <w:rPr>
                  <w:rFonts w:cs="Arial"/>
                  <w:b/>
                </w:rPr>
                <w:delText>Synchronos</w:delText>
              </w:r>
            </w:del>
            <w:ins w:id="95" w:author="Johnson (ESO), Antony" w:date="2020-10-06T16:12:00Z">
              <w:r w:rsidR="00091D8D" w:rsidRPr="004A10AD">
                <w:rPr>
                  <w:b/>
                </w:rPr>
                <w:t>Synchronous</w:t>
              </w:r>
            </w:ins>
            <w:r w:rsidRPr="00231D7C">
              <w:rPr>
                <w:rFonts w:cs="Arial"/>
                <w:b/>
              </w:rPr>
              <w:t xml:space="preserve"> Area</w:t>
            </w:r>
            <w:ins w:id="96" w:author="Johnson (ESO), Antony" w:date="2020-10-06T16:12:00Z">
              <w:r w:rsidR="00091D8D" w:rsidRPr="004A10AD">
                <w:t>.</w:t>
              </w:r>
            </w:ins>
          </w:p>
        </w:tc>
      </w:tr>
      <w:tr w:rsidR="00046274" w:rsidRPr="00BF3168" w14:paraId="0916FCC8" w14:textId="77777777" w:rsidTr="7DEBA0BF">
        <w:trPr>
          <w:cantSplit/>
        </w:trPr>
        <w:tc>
          <w:tcPr>
            <w:tcW w:w="2552" w:type="dxa"/>
          </w:tcPr>
          <w:p w14:paraId="4AE8E39F" w14:textId="77777777" w:rsidR="00CB3A44" w:rsidRPr="007E0B31" w:rsidRDefault="00CB3A44" w:rsidP="00ED5885">
            <w:pPr>
              <w:pStyle w:val="Arial11Bold"/>
              <w:rPr>
                <w:rFonts w:cs="Arial"/>
              </w:rPr>
            </w:pPr>
            <w:r w:rsidRPr="007E0B31">
              <w:rPr>
                <w:rFonts w:cs="Arial"/>
              </w:rPr>
              <w:t>Black Start Test</w:t>
            </w:r>
          </w:p>
        </w:tc>
        <w:tc>
          <w:tcPr>
            <w:tcW w:w="6720" w:type="dxa"/>
          </w:tcPr>
          <w:p w14:paraId="6371354F" w14:textId="6FD8F5A9" w:rsidR="00CB3A44" w:rsidRPr="00A87826" w:rsidRDefault="00CB3A44" w:rsidP="00165AB2">
            <w:pPr>
              <w:pStyle w:val="TableArial11"/>
              <w:rPr>
                <w:b/>
              </w:rPr>
            </w:pPr>
            <w:r w:rsidRPr="007E0B31">
              <w:rPr>
                <w:rFonts w:cs="Arial"/>
              </w:rPr>
              <w:t xml:space="preserve">A </w:t>
            </w:r>
            <w:r w:rsidRPr="007E0B31">
              <w:rPr>
                <w:rFonts w:cs="Arial"/>
                <w:b/>
              </w:rPr>
              <w:t>Black Start Test</w:t>
            </w:r>
            <w:r w:rsidRPr="00A87826">
              <w:rPr>
                <w:b/>
                <w:rPrChange w:id="97" w:author="Johnson (ESO), Antony" w:date="2020-10-06T16:12:00Z">
                  <w:rPr/>
                </w:rPrChange>
              </w:rPr>
              <w:t xml:space="preserve"> </w:t>
            </w:r>
            <w:r w:rsidRPr="007E0B31">
              <w:rPr>
                <w:rFonts w:cs="Arial"/>
              </w:rPr>
              <w:t>carried out by</w:t>
            </w:r>
            <w:del w:id="98" w:author="Johnson (ESO), Antony" w:date="2020-10-06T16:12:00Z">
              <w:r w:rsidRPr="007E0B31">
                <w:rPr>
                  <w:rFonts w:cs="Arial"/>
                </w:rPr>
                <w:delText xml:space="preserve"> a </w:delText>
              </w:r>
              <w:r w:rsidRPr="007E0B31">
                <w:rPr>
                  <w:rFonts w:cs="Arial"/>
                  <w:b/>
                </w:rPr>
                <w:delText>Generator</w:delText>
              </w:r>
              <w:r w:rsidRPr="007E0B31">
                <w:rPr>
                  <w:rFonts w:cs="Arial"/>
                </w:rPr>
                <w:delText xml:space="preserve"> with</w:delText>
              </w:r>
            </w:del>
            <w:r w:rsidRPr="007E0B31">
              <w:rPr>
                <w:rFonts w:cs="Arial"/>
              </w:rPr>
              <w:t xml:space="preserve"> a</w:t>
            </w:r>
            <w:r w:rsidRPr="00A87826">
              <w:rPr>
                <w:b/>
                <w:rPrChange w:id="99" w:author="Johnson (ESO), Antony" w:date="2020-10-06T16:12:00Z">
                  <w:rPr/>
                </w:rPrChange>
              </w:rPr>
              <w:t xml:space="preserve"> </w:t>
            </w:r>
            <w:r w:rsidRPr="007E0B31">
              <w:rPr>
                <w:rFonts w:cs="Arial"/>
                <w:b/>
              </w:rPr>
              <w:t xml:space="preserve">Black Start </w:t>
            </w:r>
            <w:r w:rsidR="00316663">
              <w:rPr>
                <w:rFonts w:cs="Arial"/>
                <w:b/>
              </w:rPr>
              <w:t>Service</w:t>
            </w:r>
            <w:r w:rsidR="00392136">
              <w:rPr>
                <w:rFonts w:cs="Arial"/>
                <w:b/>
              </w:rPr>
              <w:t xml:space="preserve"> </w:t>
            </w:r>
            <w:r w:rsidR="00B1589B">
              <w:rPr>
                <w:rFonts w:cs="Arial"/>
                <w:b/>
              </w:rPr>
              <w:t>Provider</w:t>
            </w:r>
            <w:r w:rsidRPr="007E0B31">
              <w:rPr>
                <w:rFonts w:cs="Arial"/>
              </w:rPr>
              <w:t xml:space="preserve"> on the instructions of </w:t>
            </w:r>
            <w:r w:rsidR="00161E0D">
              <w:rPr>
                <w:rFonts w:cs="Arial"/>
                <w:b/>
              </w:rPr>
              <w:t>The Company</w:t>
            </w:r>
            <w:r w:rsidRPr="007E0B31">
              <w:rPr>
                <w:rFonts w:cs="Arial"/>
              </w:rPr>
              <w:t xml:space="preserve">, in order to demonstrate that a </w:t>
            </w:r>
            <w:r w:rsidRPr="007E0B31">
              <w:rPr>
                <w:rFonts w:cs="Arial"/>
                <w:b/>
              </w:rPr>
              <w:t>Black Start Station</w:t>
            </w:r>
            <w:r w:rsidR="00CB5309">
              <w:rPr>
                <w:rFonts w:cs="Arial"/>
                <w:b/>
              </w:rPr>
              <w:t xml:space="preserve"> </w:t>
            </w:r>
            <w:r w:rsidR="00CB5309">
              <w:rPr>
                <w:rFonts w:cs="Arial"/>
                <w:bCs/>
              </w:rPr>
              <w:t>or a</w:t>
            </w:r>
            <w:r w:rsidR="00CB5309" w:rsidRPr="00A87826">
              <w:t xml:space="preserve"> </w:t>
            </w:r>
            <w:r w:rsidR="00816AE8">
              <w:rPr>
                <w:rFonts w:cs="Arial"/>
                <w:b/>
              </w:rPr>
              <w:t xml:space="preserve">Black Start </w:t>
            </w:r>
            <w:r w:rsidR="008A4A36">
              <w:rPr>
                <w:rFonts w:cs="Arial"/>
                <w:b/>
              </w:rPr>
              <w:t xml:space="preserve">HVDC System </w:t>
            </w:r>
            <w:del w:id="100" w:author="Johnson (ESO), Antony" w:date="2020-10-06T16:12:00Z">
              <w:r w:rsidRPr="007E0B31">
                <w:rPr>
                  <w:rFonts w:cs="Arial"/>
                </w:rPr>
                <w:delText xml:space="preserve"> </w:delText>
              </w:r>
            </w:del>
            <w:r w:rsidRPr="007E0B31">
              <w:rPr>
                <w:rFonts w:cs="Arial"/>
              </w:rPr>
              <w:t xml:space="preserve">has a </w:t>
            </w:r>
            <w:r w:rsidRPr="007E0B31">
              <w:rPr>
                <w:rFonts w:cs="Arial"/>
                <w:b/>
              </w:rPr>
              <w:t>Black Start Capability</w:t>
            </w:r>
            <w:r w:rsidRPr="007E0B31">
              <w:rPr>
                <w:rFonts w:cs="Arial"/>
              </w:rPr>
              <w:t xml:space="preserve">. </w:t>
            </w:r>
            <w:r w:rsidR="00D158B0">
              <w:rPr>
                <w:rFonts w:cs="Arial"/>
              </w:rPr>
              <w:t xml:space="preserve">For the avoidance </w:t>
            </w:r>
            <w:r w:rsidR="00317A9E">
              <w:rPr>
                <w:rFonts w:cs="Arial"/>
              </w:rPr>
              <w:t>of doubt</w:t>
            </w:r>
            <w:r w:rsidR="00F554EE">
              <w:rPr>
                <w:rFonts w:cs="Arial"/>
              </w:rPr>
              <w:t xml:space="preserve">, a </w:t>
            </w:r>
            <w:r w:rsidR="00F554EE">
              <w:rPr>
                <w:rFonts w:cs="Arial"/>
                <w:b/>
                <w:bCs/>
              </w:rPr>
              <w:t xml:space="preserve">Black Start </w:t>
            </w:r>
            <w:r w:rsidR="00D547EB">
              <w:rPr>
                <w:rFonts w:cs="Arial"/>
                <w:b/>
                <w:bCs/>
              </w:rPr>
              <w:t>Test</w:t>
            </w:r>
            <w:r w:rsidR="00D547EB" w:rsidRPr="00A87826">
              <w:rPr>
                <w:b/>
              </w:rPr>
              <w:t xml:space="preserve"> </w:t>
            </w:r>
            <w:r w:rsidR="0096671B">
              <w:rPr>
                <w:rFonts w:cs="Arial"/>
              </w:rPr>
              <w:t xml:space="preserve">could </w:t>
            </w:r>
            <w:del w:id="101" w:author="Johnson (ESO), Antony" w:date="2020-10-06T16:12:00Z">
              <w:r w:rsidR="0096671B">
                <w:rPr>
                  <w:rFonts w:cs="Arial"/>
                </w:rPr>
                <w:delText>compromise</w:delText>
              </w:r>
            </w:del>
            <w:ins w:id="102" w:author="Johnson (ESO), Antony" w:date="2020-10-06T16:12:00Z">
              <w:r w:rsidR="00091D8D">
                <w:t>comprise</w:t>
              </w:r>
            </w:ins>
            <w:r w:rsidR="0096671B">
              <w:rPr>
                <w:rFonts w:cs="Arial"/>
              </w:rPr>
              <w:t xml:space="preserve"> </w:t>
            </w:r>
            <w:r w:rsidR="00425187">
              <w:rPr>
                <w:rFonts w:cs="Arial"/>
              </w:rPr>
              <w:t xml:space="preserve">a </w:t>
            </w:r>
            <w:r w:rsidR="00CA2A45">
              <w:rPr>
                <w:rFonts w:cs="Arial"/>
                <w:b/>
                <w:bCs/>
              </w:rPr>
              <w:t xml:space="preserve">Black Start </w:t>
            </w:r>
            <w:r w:rsidR="00C83664">
              <w:rPr>
                <w:rFonts w:cs="Arial"/>
                <w:b/>
                <w:bCs/>
              </w:rPr>
              <w:t>Station Test</w:t>
            </w:r>
            <w:r w:rsidR="00342C33" w:rsidRPr="002B0296">
              <w:rPr>
                <w:bCs/>
                <w:rPrChange w:id="103" w:author="Johnson (ESO), Antony" w:date="2020-10-06T18:44:00Z">
                  <w:rPr>
                    <w:b/>
                  </w:rPr>
                </w:rPrChange>
              </w:rPr>
              <w:t>,</w:t>
            </w:r>
            <w:r w:rsidR="00342C33" w:rsidRPr="00A87826">
              <w:rPr>
                <w:b/>
              </w:rPr>
              <w:t xml:space="preserve"> </w:t>
            </w:r>
            <w:r w:rsidR="00342C33">
              <w:rPr>
                <w:rFonts w:cs="Arial"/>
              </w:rPr>
              <w:t xml:space="preserve">a </w:t>
            </w:r>
            <w:r w:rsidR="00342C33">
              <w:rPr>
                <w:rFonts w:cs="Arial"/>
                <w:b/>
                <w:bCs/>
              </w:rPr>
              <w:t xml:space="preserve">Black Start </w:t>
            </w:r>
            <w:r w:rsidR="008E4BC8">
              <w:rPr>
                <w:rFonts w:cs="Arial"/>
                <w:b/>
                <w:bCs/>
              </w:rPr>
              <w:t>Unit Test</w:t>
            </w:r>
            <w:r w:rsidR="008E4BC8" w:rsidRPr="00A87826">
              <w:rPr>
                <w:b/>
              </w:rPr>
              <w:t xml:space="preserve"> </w:t>
            </w:r>
            <w:r w:rsidR="008E4BC8">
              <w:rPr>
                <w:rFonts w:cs="Arial"/>
              </w:rPr>
              <w:t xml:space="preserve">or </w:t>
            </w:r>
            <w:r w:rsidR="00BF3168">
              <w:rPr>
                <w:rFonts w:cs="Arial"/>
                <w:b/>
                <w:bCs/>
              </w:rPr>
              <w:t>Black Start HVDC Test</w:t>
            </w:r>
            <w:r w:rsidR="00BF3168" w:rsidRPr="00A87826">
              <w:rPr>
                <w:b/>
              </w:rPr>
              <w:t>.</w:t>
            </w:r>
          </w:p>
        </w:tc>
      </w:tr>
      <w:tr w:rsidR="00091D8D" w:rsidRPr="0079139F" w14:paraId="14D0BED0" w14:textId="77777777" w:rsidTr="7DEBA0BF">
        <w:trPr>
          <w:cantSplit/>
          <w:ins w:id="104" w:author="Johnson (ESO), Antony" w:date="2020-10-06T16:12:00Z"/>
        </w:trPr>
        <w:tc>
          <w:tcPr>
            <w:tcW w:w="2552" w:type="dxa"/>
          </w:tcPr>
          <w:p w14:paraId="2B1D6288" w14:textId="77777777" w:rsidR="00091D8D" w:rsidRPr="00675DC9" w:rsidRDefault="00091D8D" w:rsidP="00091D8D">
            <w:pPr>
              <w:pStyle w:val="Default"/>
              <w:rPr>
                <w:ins w:id="105" w:author="Johnson (ESO), Antony" w:date="2020-10-06T16:12:00Z"/>
                <w:b/>
                <w:bCs/>
                <w:sz w:val="20"/>
                <w:szCs w:val="20"/>
                <w:rPrChange w:id="106" w:author="Johnson (ESO), Antony" w:date="2020-10-06T18:45:00Z">
                  <w:rPr>
                    <w:ins w:id="107" w:author="Johnson (ESO), Antony" w:date="2020-10-06T16:12:00Z"/>
                    <w:b/>
                    <w:bCs/>
                    <w:sz w:val="20"/>
                    <w:szCs w:val="20"/>
                    <w:highlight w:val="darkGray"/>
                  </w:rPr>
                </w:rPrChange>
              </w:rPr>
            </w:pPr>
          </w:p>
          <w:p w14:paraId="3EC85DCF" w14:textId="613299DE" w:rsidR="00091D8D" w:rsidRPr="00675DC9" w:rsidRDefault="005466BF" w:rsidP="005466BF">
            <w:pPr>
              <w:pStyle w:val="Default"/>
              <w:rPr>
                <w:ins w:id="108" w:author="Johnson (ESO), Antony" w:date="2020-10-06T16:12:00Z"/>
                <w:b/>
                <w:bCs/>
                <w:sz w:val="20"/>
                <w:szCs w:val="20"/>
                <w:rPrChange w:id="109" w:author="Johnson (ESO), Antony" w:date="2020-10-06T18:45:00Z">
                  <w:rPr>
                    <w:ins w:id="110" w:author="Johnson (ESO), Antony" w:date="2020-10-06T16:12:00Z"/>
                    <w:b/>
                    <w:bCs/>
                    <w:sz w:val="20"/>
                    <w:szCs w:val="20"/>
                    <w:highlight w:val="darkGray"/>
                  </w:rPr>
                </w:rPrChange>
              </w:rPr>
            </w:pPr>
            <w:ins w:id="111" w:author="Johnson (ESO), Antony" w:date="2020-10-06T16:12:00Z">
              <w:r w:rsidRPr="00675DC9">
                <w:rPr>
                  <w:b/>
                  <w:bCs/>
                  <w:sz w:val="20"/>
                  <w:szCs w:val="20"/>
                  <w:rPrChange w:id="112" w:author="Johnson (ESO), Antony" w:date="2020-10-06T18:45:00Z">
                    <w:rPr>
                      <w:b/>
                      <w:bCs/>
                      <w:sz w:val="20"/>
                      <w:szCs w:val="20"/>
                      <w:highlight w:val="darkGray"/>
                    </w:rPr>
                  </w:rPrChange>
                </w:rPr>
                <w:t>Black Start Unit Test</w:t>
              </w:r>
            </w:ins>
          </w:p>
        </w:tc>
        <w:tc>
          <w:tcPr>
            <w:tcW w:w="6720" w:type="dxa"/>
          </w:tcPr>
          <w:p w14:paraId="27C39250" w14:textId="056B54B5" w:rsidR="00091D8D" w:rsidRPr="00675DC9" w:rsidRDefault="005466BF" w:rsidP="00091D8D">
            <w:pPr>
              <w:pStyle w:val="TableArial11"/>
              <w:rPr>
                <w:ins w:id="113" w:author="Johnson (ESO), Antony" w:date="2020-10-06T16:12:00Z"/>
                <w:rPrChange w:id="114" w:author="Johnson (ESO), Antony" w:date="2020-10-06T18:45:00Z">
                  <w:rPr>
                    <w:ins w:id="115" w:author="Johnson (ESO), Antony" w:date="2020-10-06T16:12:00Z"/>
                    <w:highlight w:val="darkGray"/>
                  </w:rPr>
                </w:rPrChange>
              </w:rPr>
            </w:pPr>
            <w:ins w:id="116" w:author="Johnson (ESO), Antony" w:date="2020-10-06T16:12:00Z">
              <w:r w:rsidRPr="00675DC9">
                <w:rPr>
                  <w:rPrChange w:id="117" w:author="Johnson (ESO), Antony" w:date="2020-10-06T18:45:00Z">
                    <w:rPr>
                      <w:highlight w:val="darkGray"/>
                    </w:rPr>
                  </w:rPrChange>
                </w:rPr>
                <w:t xml:space="preserve">A </w:t>
              </w:r>
              <w:r w:rsidRPr="00675DC9">
                <w:rPr>
                  <w:b/>
                  <w:bCs/>
                  <w:rPrChange w:id="118" w:author="Johnson (ESO), Antony" w:date="2020-10-06T18:45:00Z">
                    <w:rPr>
                      <w:b/>
                      <w:bCs/>
                      <w:highlight w:val="darkGray"/>
                    </w:rPr>
                  </w:rPrChange>
                </w:rPr>
                <w:t xml:space="preserve">Black Start Test </w:t>
              </w:r>
              <w:r w:rsidRPr="00675DC9">
                <w:rPr>
                  <w:rPrChange w:id="119" w:author="Johnson (ESO), Antony" w:date="2020-10-06T18:45:00Z">
                    <w:rPr>
                      <w:highlight w:val="darkGray"/>
                    </w:rPr>
                  </w:rPrChange>
                </w:rPr>
                <w:t xml:space="preserve">carried out on a </w:t>
              </w:r>
              <w:r w:rsidRPr="00675DC9">
                <w:rPr>
                  <w:b/>
                  <w:bCs/>
                  <w:rPrChange w:id="120" w:author="Johnson (ESO), Antony" w:date="2020-10-06T18:45:00Z">
                    <w:rPr>
                      <w:b/>
                      <w:bCs/>
                      <w:highlight w:val="darkGray"/>
                    </w:rPr>
                  </w:rPrChange>
                </w:rPr>
                <w:t xml:space="preserve">Generating Unit </w:t>
              </w:r>
              <w:r w:rsidRPr="00675DC9">
                <w:rPr>
                  <w:rPrChange w:id="121" w:author="Johnson (ESO), Antony" w:date="2020-10-06T18:45:00Z">
                    <w:rPr>
                      <w:highlight w:val="darkGray"/>
                    </w:rPr>
                  </w:rPrChange>
                </w:rPr>
                <w:t xml:space="preserve">or a </w:t>
              </w:r>
              <w:r w:rsidRPr="00675DC9">
                <w:rPr>
                  <w:b/>
                  <w:bCs/>
                  <w:rPrChange w:id="122" w:author="Johnson (ESO), Antony" w:date="2020-10-06T18:45:00Z">
                    <w:rPr>
                      <w:b/>
                      <w:bCs/>
                      <w:highlight w:val="darkGray"/>
                    </w:rPr>
                  </w:rPrChange>
                </w:rPr>
                <w:t xml:space="preserve">CCGT Unit </w:t>
              </w:r>
              <w:r w:rsidRPr="00675DC9">
                <w:rPr>
                  <w:rPrChange w:id="123" w:author="Johnson (ESO), Antony" w:date="2020-10-06T18:45:00Z">
                    <w:rPr>
                      <w:highlight w:val="darkGray"/>
                    </w:rPr>
                  </w:rPrChange>
                </w:rPr>
                <w:t xml:space="preserve">or a </w:t>
              </w:r>
              <w:r w:rsidRPr="00675DC9">
                <w:rPr>
                  <w:b/>
                  <w:bCs/>
                  <w:rPrChange w:id="124" w:author="Johnson (ESO), Antony" w:date="2020-10-06T18:45:00Z">
                    <w:rPr>
                      <w:b/>
                      <w:bCs/>
                      <w:highlight w:val="darkGray"/>
                    </w:rPr>
                  </w:rPrChange>
                </w:rPr>
                <w:t>Power Generating Module</w:t>
              </w:r>
              <w:proofErr w:type="gramStart"/>
              <w:r w:rsidRPr="00675DC9">
                <w:rPr>
                  <w:rPrChange w:id="125" w:author="Johnson (ESO), Antony" w:date="2020-10-06T18:45:00Z">
                    <w:rPr>
                      <w:highlight w:val="darkGray"/>
                    </w:rPr>
                  </w:rPrChange>
                </w:rPr>
                <w:t>, as the case may be, at</w:t>
              </w:r>
              <w:proofErr w:type="gramEnd"/>
              <w:r w:rsidRPr="00675DC9">
                <w:rPr>
                  <w:rPrChange w:id="126" w:author="Johnson (ESO), Antony" w:date="2020-10-06T18:45:00Z">
                    <w:rPr>
                      <w:highlight w:val="darkGray"/>
                    </w:rPr>
                  </w:rPrChange>
                </w:rPr>
                <w:t xml:space="preserve"> a </w:t>
              </w:r>
              <w:r w:rsidRPr="00675DC9">
                <w:rPr>
                  <w:b/>
                  <w:bCs/>
                  <w:rPrChange w:id="127" w:author="Johnson (ESO), Antony" w:date="2020-10-06T18:45:00Z">
                    <w:rPr>
                      <w:b/>
                      <w:bCs/>
                      <w:highlight w:val="darkGray"/>
                    </w:rPr>
                  </w:rPrChange>
                </w:rPr>
                <w:t xml:space="preserve">Black Start Station </w:t>
              </w:r>
              <w:r w:rsidRPr="00675DC9">
                <w:rPr>
                  <w:rPrChange w:id="128" w:author="Johnson (ESO), Antony" w:date="2020-10-06T18:45:00Z">
                    <w:rPr>
                      <w:highlight w:val="darkGray"/>
                    </w:rPr>
                  </w:rPrChange>
                </w:rPr>
                <w:t xml:space="preserve">while the </w:t>
              </w:r>
              <w:r w:rsidRPr="00675DC9">
                <w:rPr>
                  <w:b/>
                  <w:bCs/>
                  <w:rPrChange w:id="129" w:author="Johnson (ESO), Antony" w:date="2020-10-06T18:45:00Z">
                    <w:rPr>
                      <w:b/>
                      <w:bCs/>
                      <w:highlight w:val="darkGray"/>
                    </w:rPr>
                  </w:rPrChange>
                </w:rPr>
                <w:t xml:space="preserve">Black Start Station </w:t>
              </w:r>
              <w:r w:rsidRPr="00675DC9">
                <w:rPr>
                  <w:rPrChange w:id="130" w:author="Johnson (ESO), Antony" w:date="2020-10-06T18:45:00Z">
                    <w:rPr>
                      <w:highlight w:val="darkGray"/>
                    </w:rPr>
                  </w:rPrChange>
                </w:rPr>
                <w:t>remains connected to an external alternating current electrical supply.</w:t>
              </w:r>
            </w:ins>
          </w:p>
        </w:tc>
      </w:tr>
      <w:tr w:rsidR="00046274" w:rsidRPr="007E0B31" w14:paraId="6BC8C1B5" w14:textId="77777777" w:rsidTr="7DEBA0BF">
        <w:trPr>
          <w:cantSplit/>
        </w:trPr>
        <w:tc>
          <w:tcPr>
            <w:tcW w:w="2552" w:type="dxa"/>
          </w:tcPr>
          <w:p w14:paraId="51EC3968" w14:textId="6504A40B" w:rsidR="00CB3A44" w:rsidRPr="007E0B31" w:rsidRDefault="00CB3A44" w:rsidP="00ED5885">
            <w:pPr>
              <w:pStyle w:val="Arial11Bold"/>
              <w:rPr>
                <w:rFonts w:cs="Arial"/>
              </w:rPr>
            </w:pPr>
            <w:r w:rsidRPr="007E0B31">
              <w:rPr>
                <w:rFonts w:cs="Arial"/>
              </w:rPr>
              <w:t xml:space="preserve">Block </w:t>
            </w:r>
            <w:del w:id="131" w:author="Johnson (ESO), Antony" w:date="2020-10-06T16:12:00Z">
              <w:r w:rsidRPr="007E0B31">
                <w:rPr>
                  <w:rFonts w:cs="Arial"/>
                </w:rPr>
                <w:delText>Load</w:delText>
              </w:r>
            </w:del>
            <w:ins w:id="132" w:author="Johnson (ESO), Antony" w:date="2020-10-06T16:12:00Z">
              <w:r w:rsidR="00091D8D" w:rsidRPr="0079139F">
                <w:rPr>
                  <w:rFonts w:cs="Arial"/>
                </w:rPr>
                <w:t>Load</w:t>
              </w:r>
              <w:r w:rsidR="001663B3">
                <w:rPr>
                  <w:rFonts w:cs="Arial"/>
                </w:rPr>
                <w:t>ing</w:t>
              </w:r>
            </w:ins>
            <w:r w:rsidRPr="007E0B31">
              <w:rPr>
                <w:rFonts w:cs="Arial"/>
              </w:rPr>
              <w:t xml:space="preserve"> Capability</w:t>
            </w:r>
          </w:p>
        </w:tc>
        <w:tc>
          <w:tcPr>
            <w:tcW w:w="6720" w:type="dxa"/>
          </w:tcPr>
          <w:p w14:paraId="6E631FD3" w14:textId="00904AC5" w:rsidR="00CB3A44" w:rsidRPr="007E0B31" w:rsidRDefault="3701F70C">
            <w:pPr>
              <w:jc w:val="both"/>
              <w:rPr>
                <w:rFonts w:cs="Arial"/>
              </w:rPr>
              <w:pPrChange w:id="133" w:author="Johnson (ESO), Antony" w:date="2020-10-07T11:56:00Z">
                <w:pPr/>
              </w:pPrChange>
            </w:pPr>
            <w:r w:rsidRPr="024814CE">
              <w:rPr>
                <w:rFonts w:cs="Arial"/>
              </w:rPr>
              <w:t xml:space="preserve">The incremental </w:t>
            </w:r>
            <w:r w:rsidRPr="024814CE">
              <w:rPr>
                <w:rFonts w:cs="Arial"/>
                <w:b/>
                <w:bCs/>
              </w:rPr>
              <w:t>Active Power</w:t>
            </w:r>
            <w:r w:rsidRPr="024814CE">
              <w:rPr>
                <w:rFonts w:cs="Arial"/>
              </w:rPr>
              <w:t xml:space="preserve"> steps, from no load to </w:t>
            </w:r>
            <w:r w:rsidRPr="024814CE">
              <w:rPr>
                <w:rFonts w:cs="Arial"/>
                <w:b/>
                <w:bCs/>
              </w:rPr>
              <w:t>Rated MW</w:t>
            </w:r>
            <w:r w:rsidRPr="024814CE">
              <w:rPr>
                <w:rFonts w:cs="Arial"/>
              </w:rPr>
              <w:t xml:space="preserve">, which a </w:t>
            </w:r>
            <w:del w:id="134" w:author="Johnson (ESO), Antony" w:date="2020-10-06T16:12:00Z">
              <w:r w:rsidR="26B3C965" w:rsidRPr="005334A5">
                <w:rPr>
                  <w:b/>
                  <w:bCs/>
                </w:rPr>
                <w:delText>Generating</w:delText>
              </w:r>
            </w:del>
            <w:ins w:id="135" w:author="Johnson (ESO), Antony" w:date="2020-10-06T16:12:00Z">
              <w:r w:rsidR="26B3C965" w:rsidRPr="005334A5">
                <w:rPr>
                  <w:b/>
                  <w:bCs/>
                </w:rPr>
                <w:t>Generating</w:t>
              </w:r>
            </w:ins>
            <w:r w:rsidR="26B3C965" w:rsidRPr="005334A5">
              <w:rPr>
                <w:b/>
                <w:bCs/>
              </w:rPr>
              <w:t xml:space="preserve">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ins w:id="136" w:author="Johnson (ESO), Antony" w:date="2020-10-06T16:12:00Z">
              <w:r w:rsidR="00091D8D" w:rsidRPr="001156C0">
                <w:t>or</w:t>
              </w:r>
              <w:r w:rsidR="00091D8D" w:rsidRPr="00AC216C">
                <w:rPr>
                  <w:b/>
                </w:rPr>
                <w:t xml:space="preserve"> DC Converter Station</w:t>
              </w:r>
              <w:r w:rsidR="00091D8D" w:rsidRPr="001156C0">
                <w:t xml:space="preserve"> </w:t>
              </w:r>
            </w:ins>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del w:id="137" w:author="Johnson (ESO), Antony" w:date="2020-10-06T16:12:00Z">
              <w:r w:rsidRPr="024814CE">
                <w:rPr>
                  <w:rFonts w:cs="Arial"/>
                </w:rPr>
                <w:delText>5</w:delText>
              </w:r>
            </w:del>
            <w:ins w:id="138" w:author="Johnson (ESO), Antony" w:date="2020-10-06T16:12:00Z">
              <w:r w:rsidR="00091D8D">
                <w:t>5Hz</w:t>
              </w:r>
            </w:ins>
            <w:r w:rsidRPr="024814CE">
              <w:rPr>
                <w:rFonts w:cs="Arial"/>
              </w:rPr>
              <w:t xml:space="preserve"> – 52Hz (or an otherwise agreed</w:t>
            </w:r>
            <w:r w:rsidRPr="00A87826">
              <w:t xml:space="preserve"> </w:t>
            </w:r>
            <w:r w:rsidRPr="024814CE">
              <w:rPr>
                <w:rFonts w:cs="Arial"/>
                <w:b/>
                <w:bCs/>
              </w:rPr>
              <w:t>Frequency</w:t>
            </w:r>
            <w:r w:rsidRPr="024814CE">
              <w:rPr>
                <w:rFonts w:cs="Arial"/>
              </w:rPr>
              <w:t xml:space="preserve"> range). </w:t>
            </w:r>
            <w:ins w:id="139" w:author="Johnson (ESO), Antony" w:date="2020-10-06T16:12:00Z">
              <w:r w:rsidR="00091D8D">
                <w:t xml:space="preserve"> </w:t>
              </w:r>
            </w:ins>
            <w:r w:rsidRPr="024814CE">
              <w:rPr>
                <w:rFonts w:cs="Arial"/>
              </w:rPr>
              <w:t>The time between each incremental step shall also be provided.</w:t>
            </w:r>
          </w:p>
        </w:tc>
      </w:tr>
      <w:tr w:rsidR="00046274" w:rsidRPr="007E0B31" w14:paraId="22BB098B" w14:textId="77777777" w:rsidTr="7DEBA0BF">
        <w:trPr>
          <w:cantSplit/>
        </w:trPr>
        <w:tc>
          <w:tcPr>
            <w:tcW w:w="2552" w:type="dxa"/>
          </w:tcPr>
          <w:p w14:paraId="0FBC37DD" w14:textId="77777777" w:rsidR="00CB3A44" w:rsidRPr="007E0B31" w:rsidRDefault="00CB3A44" w:rsidP="00ED5885">
            <w:pPr>
              <w:pStyle w:val="Arial11Bold"/>
              <w:rPr>
                <w:rFonts w:cs="Arial"/>
              </w:rPr>
            </w:pPr>
            <w:r w:rsidRPr="007E0B31">
              <w:rPr>
                <w:rFonts w:cs="Arial"/>
              </w:rPr>
              <w:t>BM Participant</w:t>
            </w:r>
          </w:p>
        </w:tc>
        <w:tc>
          <w:tcPr>
            <w:tcW w:w="6720"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7DEBA0BF">
        <w:trPr>
          <w:cantSplit/>
        </w:trPr>
        <w:tc>
          <w:tcPr>
            <w:tcW w:w="2552" w:type="dxa"/>
          </w:tcPr>
          <w:p w14:paraId="7C69F07C" w14:textId="77777777" w:rsidR="00CB3A44" w:rsidRPr="007E0B31" w:rsidRDefault="00CB3A44" w:rsidP="00ED5885">
            <w:pPr>
              <w:pStyle w:val="Arial11Bold"/>
              <w:rPr>
                <w:rFonts w:cs="Arial"/>
              </w:rPr>
            </w:pPr>
            <w:r w:rsidRPr="007E0B31">
              <w:rPr>
                <w:rFonts w:cs="Arial"/>
              </w:rPr>
              <w:lastRenderedPageBreak/>
              <w:t>BM Unit</w:t>
            </w:r>
          </w:p>
        </w:tc>
        <w:tc>
          <w:tcPr>
            <w:tcW w:w="6720"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proofErr w:type="gramStart"/>
            <w:r w:rsidRPr="007E0B31">
              <w:rPr>
                <w:rFonts w:cs="Arial"/>
                <w:b/>
              </w:rPr>
              <w:t>User</w:t>
            </w:r>
            <w:r w:rsidRPr="007E0B31">
              <w:rPr>
                <w:rFonts w:cs="Arial"/>
              </w:rPr>
              <w:t>.</w:t>
            </w:r>
            <w:proofErr w:type="gramEnd"/>
          </w:p>
        </w:tc>
      </w:tr>
      <w:tr w:rsidR="00046274" w:rsidRPr="007E0B31" w14:paraId="556B752D" w14:textId="77777777" w:rsidTr="7DEBA0BF">
        <w:trPr>
          <w:cantSplit/>
        </w:trPr>
        <w:tc>
          <w:tcPr>
            <w:tcW w:w="2552" w:type="dxa"/>
          </w:tcPr>
          <w:p w14:paraId="24E84494" w14:textId="77777777" w:rsidR="00CB3A44" w:rsidRPr="007E0B31" w:rsidRDefault="00CB3A44" w:rsidP="00ED5885">
            <w:pPr>
              <w:pStyle w:val="Arial11Bold"/>
              <w:rPr>
                <w:rFonts w:cs="Arial"/>
              </w:rPr>
            </w:pPr>
            <w:r w:rsidRPr="007E0B31">
              <w:rPr>
                <w:rFonts w:cs="Arial"/>
              </w:rPr>
              <w:t>BM Unit Data</w:t>
            </w:r>
          </w:p>
        </w:tc>
        <w:tc>
          <w:tcPr>
            <w:tcW w:w="6720"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7DEBA0BF">
        <w:trPr>
          <w:cantSplit/>
        </w:trPr>
        <w:tc>
          <w:tcPr>
            <w:tcW w:w="2552"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720"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7DEBA0BF">
        <w:trPr>
          <w:cantSplit/>
        </w:trPr>
        <w:tc>
          <w:tcPr>
            <w:tcW w:w="2552"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720"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7DEBA0BF">
        <w:trPr>
          <w:cantSplit/>
        </w:trPr>
        <w:tc>
          <w:tcPr>
            <w:tcW w:w="2552"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720"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046274" w:rsidRPr="007E0B31" w14:paraId="47A77CBA" w14:textId="77777777" w:rsidTr="7DEBA0BF">
        <w:trPr>
          <w:cantSplit/>
        </w:trPr>
        <w:tc>
          <w:tcPr>
            <w:tcW w:w="2552" w:type="dxa"/>
          </w:tcPr>
          <w:p w14:paraId="6C3B98B4" w14:textId="77777777" w:rsidR="00CB3A44" w:rsidRPr="007E0B31" w:rsidRDefault="00CB3A44" w:rsidP="00ED5885">
            <w:pPr>
              <w:pStyle w:val="Arial11Bold"/>
              <w:rPr>
                <w:rFonts w:cs="Arial"/>
              </w:rPr>
            </w:pPr>
            <w:r w:rsidRPr="007E0B31">
              <w:rPr>
                <w:rFonts w:cs="Arial"/>
              </w:rPr>
              <w:t>BSC Panel</w:t>
            </w:r>
          </w:p>
        </w:tc>
        <w:tc>
          <w:tcPr>
            <w:tcW w:w="6720"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11D8BEA9" w14:textId="77777777" w:rsidTr="7DEBA0BF">
        <w:trPr>
          <w:cantSplit/>
        </w:trPr>
        <w:tc>
          <w:tcPr>
            <w:tcW w:w="2552" w:type="dxa"/>
          </w:tcPr>
          <w:p w14:paraId="4FA13681" w14:textId="70146D8D" w:rsidR="00CB3A44" w:rsidRPr="007E0B31" w:rsidRDefault="00CB3A44" w:rsidP="00ED5885">
            <w:pPr>
              <w:pStyle w:val="Arial11Bold"/>
              <w:rPr>
                <w:rFonts w:cs="Arial"/>
              </w:rPr>
            </w:pPr>
            <w:r w:rsidRPr="007E0B31">
              <w:rPr>
                <w:rFonts w:cs="Arial"/>
              </w:rPr>
              <w:t>B</w:t>
            </w:r>
            <w:r w:rsidR="00231D7C">
              <w:rPr>
                <w:rFonts w:cs="Arial"/>
              </w:rPr>
              <w:t xml:space="preserve">lack </w:t>
            </w:r>
            <w:r w:rsidRPr="007E0B31">
              <w:rPr>
                <w:rFonts w:cs="Arial"/>
              </w:rPr>
              <w:t>S</w:t>
            </w:r>
            <w:r w:rsidR="00231D7C">
              <w:rPr>
                <w:rFonts w:cs="Arial"/>
              </w:rPr>
              <w:t>tart</w:t>
            </w:r>
            <w:r w:rsidRPr="007E0B31">
              <w:rPr>
                <w:rFonts w:cs="Arial"/>
              </w:rPr>
              <w:t xml:space="preserve"> Unit Test</w:t>
            </w:r>
          </w:p>
        </w:tc>
        <w:tc>
          <w:tcPr>
            <w:tcW w:w="6720" w:type="dxa"/>
          </w:tcPr>
          <w:p w14:paraId="76B4D192" w14:textId="77777777" w:rsidR="00CB3A44" w:rsidRPr="007E0B31" w:rsidRDefault="00CB3A44" w:rsidP="00D82AFC">
            <w:pPr>
              <w:pStyle w:val="TableArial11"/>
              <w:rPr>
                <w:rFonts w:cs="Arial"/>
              </w:rPr>
            </w:pPr>
            <w:r w:rsidRPr="007E0B31">
              <w:rPr>
                <w:rFonts w:cs="Arial"/>
              </w:rPr>
              <w:t xml:space="preserve">A </w:t>
            </w:r>
            <w:r w:rsidRPr="007E0B31">
              <w:rPr>
                <w:rFonts w:cs="Arial"/>
                <w:b/>
              </w:rPr>
              <w:t>Black Start Test</w:t>
            </w:r>
            <w:r w:rsidRPr="007E0B31">
              <w:rPr>
                <w:rFonts w:cs="Arial"/>
              </w:rPr>
              <w:t xml:space="preserve"> carried out on a </w:t>
            </w:r>
            <w:r w:rsidRPr="007E0B31">
              <w:rPr>
                <w:rFonts w:cs="Arial"/>
                <w:b/>
              </w:rPr>
              <w:t>Generating Unit</w:t>
            </w:r>
            <w:r w:rsidRPr="007E0B31">
              <w:rPr>
                <w:rFonts w:cs="Arial"/>
              </w:rPr>
              <w:t xml:space="preserve"> or a </w:t>
            </w:r>
            <w:r w:rsidRPr="007E0B31">
              <w:rPr>
                <w:rFonts w:cs="Arial"/>
                <w:b/>
              </w:rPr>
              <w:t>CCGT Unit</w:t>
            </w:r>
            <w:r w:rsidR="001D0BB8" w:rsidRPr="007E0B31">
              <w:rPr>
                <w:rFonts w:cs="Arial"/>
                <w:b/>
              </w:rPr>
              <w:t xml:space="preserve"> </w:t>
            </w:r>
            <w:r w:rsidR="001D0BB8" w:rsidRPr="007E0B31">
              <w:rPr>
                <w:rFonts w:cs="Arial"/>
              </w:rPr>
              <w:t>or a</w:t>
            </w:r>
            <w:r w:rsidR="001D0BB8" w:rsidRPr="007E0B31">
              <w:rPr>
                <w:rFonts w:cs="Arial"/>
                <w:b/>
              </w:rPr>
              <w:t xml:space="preserve"> Power Generating Module</w:t>
            </w:r>
            <w:proofErr w:type="gramStart"/>
            <w:r w:rsidRPr="007E0B31">
              <w:rPr>
                <w:rFonts w:cs="Arial"/>
              </w:rPr>
              <w:t>, as the case may be, at</w:t>
            </w:r>
            <w:proofErr w:type="gramEnd"/>
            <w:r w:rsidRPr="007E0B31">
              <w:rPr>
                <w:rFonts w:cs="Arial"/>
              </w:rPr>
              <w:t xml:space="preserve"> a </w:t>
            </w:r>
            <w:r w:rsidRPr="007E0B31">
              <w:rPr>
                <w:rFonts w:cs="Arial"/>
                <w:b/>
              </w:rPr>
              <w:t>Black Start Station</w:t>
            </w:r>
            <w:r w:rsidRPr="007E0B31">
              <w:rPr>
                <w:rFonts w:cs="Arial"/>
              </w:rPr>
              <w:t xml:space="preserve"> while the </w:t>
            </w:r>
            <w:r w:rsidRPr="007E0B31">
              <w:rPr>
                <w:rFonts w:cs="Arial"/>
                <w:b/>
              </w:rPr>
              <w:t>Black Start Station</w:t>
            </w:r>
            <w:r w:rsidRPr="007E0B31">
              <w:rPr>
                <w:rFonts w:cs="Arial"/>
              </w:rPr>
              <w:t xml:space="preserve"> remains connected to an external alternating current electrical supply.</w:t>
            </w:r>
          </w:p>
        </w:tc>
      </w:tr>
      <w:tr w:rsidR="00046274" w:rsidRPr="007E0B31" w14:paraId="35E8F287" w14:textId="77777777" w:rsidTr="7DEBA0BF">
        <w:trPr>
          <w:cantSplit/>
        </w:trPr>
        <w:tc>
          <w:tcPr>
            <w:tcW w:w="2552" w:type="dxa"/>
          </w:tcPr>
          <w:p w14:paraId="43170D2C" w14:textId="77777777" w:rsidR="00CB3A44" w:rsidRPr="007E0B31" w:rsidRDefault="00CB3A44" w:rsidP="00ED5885">
            <w:pPr>
              <w:pStyle w:val="Arial11Bold"/>
              <w:rPr>
                <w:rFonts w:cs="Arial"/>
              </w:rPr>
            </w:pPr>
            <w:r w:rsidRPr="007E0B31">
              <w:rPr>
                <w:rFonts w:cs="Arial"/>
              </w:rPr>
              <w:t>Business Day</w:t>
            </w:r>
          </w:p>
        </w:tc>
        <w:tc>
          <w:tcPr>
            <w:tcW w:w="6720"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7DEBA0BF">
        <w:trPr>
          <w:cantSplit/>
        </w:trPr>
        <w:tc>
          <w:tcPr>
            <w:tcW w:w="2552"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720"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7DEBA0BF">
        <w:trPr>
          <w:cantSplit/>
        </w:trPr>
        <w:tc>
          <w:tcPr>
            <w:tcW w:w="2552"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720"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7DEBA0BF">
        <w:trPr>
          <w:cantSplit/>
        </w:trPr>
        <w:tc>
          <w:tcPr>
            <w:tcW w:w="2552"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720"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7DEBA0BF">
        <w:trPr>
          <w:cantSplit/>
        </w:trPr>
        <w:tc>
          <w:tcPr>
            <w:tcW w:w="2552"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720"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7DEBA0BF">
        <w:trPr>
          <w:cantSplit/>
        </w:trPr>
        <w:tc>
          <w:tcPr>
            <w:tcW w:w="2552"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720"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27751D09" w14:textId="77777777" w:rsidTr="7DEBA0BF">
        <w:trPr>
          <w:cantSplit/>
        </w:trPr>
        <w:tc>
          <w:tcPr>
            <w:tcW w:w="2552" w:type="dxa"/>
          </w:tcPr>
          <w:p w14:paraId="3F1F806F" w14:textId="2D780571" w:rsidR="00CB3A44" w:rsidRPr="007E0B31" w:rsidRDefault="00CB3A44" w:rsidP="00ED5885">
            <w:pPr>
              <w:pStyle w:val="Arial11Bold"/>
              <w:rPr>
                <w:rFonts w:cs="Arial"/>
              </w:rPr>
            </w:pPr>
            <w:del w:id="140" w:author="Johnson (ESO), Antony" w:date="2020-10-06T16:12:00Z">
              <w:r w:rsidRPr="007E0B31">
                <w:rPr>
                  <w:rFonts w:cs="Arial"/>
                </w:rPr>
                <w:lastRenderedPageBreak/>
                <w:delText>Caution Notice</w:delText>
              </w:r>
            </w:del>
          </w:p>
        </w:tc>
        <w:tc>
          <w:tcPr>
            <w:tcW w:w="6720" w:type="dxa"/>
          </w:tcPr>
          <w:p w14:paraId="368F030F" w14:textId="70758D86" w:rsidR="00CB3A44" w:rsidRPr="007E0B31" w:rsidRDefault="00CB3A44" w:rsidP="00D82AFC">
            <w:pPr>
              <w:pStyle w:val="TableArial11"/>
              <w:rPr>
                <w:rFonts w:cs="Arial"/>
              </w:rPr>
            </w:pPr>
            <w:del w:id="141" w:author="Johnson (ESO), Antony" w:date="2020-10-06T16:12:00Z">
              <w:r w:rsidRPr="007E0B31">
                <w:rPr>
                  <w:rFonts w:cs="Arial"/>
                </w:rPr>
                <w:delText>A notice conveying a warning against interference.</w:delText>
              </w:r>
            </w:del>
          </w:p>
        </w:tc>
      </w:tr>
      <w:tr w:rsidR="00046274" w:rsidRPr="007E0B31" w14:paraId="1E9278F0" w14:textId="77777777" w:rsidTr="7DEBA0BF">
        <w:trPr>
          <w:cantSplit/>
        </w:trPr>
        <w:tc>
          <w:tcPr>
            <w:tcW w:w="2552"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720" w:type="dxa"/>
          </w:tcPr>
          <w:p w14:paraId="1A03CB14" w14:textId="77777777" w:rsidR="00CB3A44" w:rsidRPr="007E0B31" w:rsidRDefault="00CB3A44" w:rsidP="00D82AFC">
            <w:pPr>
              <w:pStyle w:val="TableArial11"/>
              <w:rPr>
                <w:rFonts w:cs="Arial"/>
              </w:rPr>
            </w:pPr>
            <w:bookmarkStart w:id="142"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42"/>
            <w:r w:rsidRPr="007E0B31">
              <w:rPr>
                <w:rFonts w:cs="Arial"/>
              </w:rPr>
              <w:t>.</w:t>
            </w:r>
          </w:p>
        </w:tc>
      </w:tr>
      <w:tr w:rsidR="00046274" w:rsidRPr="007E0B31" w14:paraId="4F54E2D5" w14:textId="77777777" w:rsidTr="7DEBA0BF">
        <w:trPr>
          <w:cantSplit/>
        </w:trPr>
        <w:tc>
          <w:tcPr>
            <w:tcW w:w="2552"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720" w:type="dxa"/>
          </w:tcPr>
          <w:p w14:paraId="61F2D68E" w14:textId="77777777" w:rsidR="00CB3A44" w:rsidRPr="007E0B31" w:rsidRDefault="00CB3A44" w:rsidP="00D82AFC">
            <w:pPr>
              <w:pStyle w:val="TableArial11"/>
              <w:rPr>
                <w:rFonts w:cs="Arial"/>
              </w:rPr>
            </w:pPr>
            <w:bookmarkStart w:id="143"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43"/>
            <w:proofErr w:type="gramEnd"/>
          </w:p>
          <w:p w14:paraId="3C1DF7DA" w14:textId="77777777" w:rsidR="00CB3A44" w:rsidRPr="007E0B31" w:rsidRDefault="00CB3A44" w:rsidP="00D94463">
            <w:pPr>
              <w:pStyle w:val="TableArial11"/>
              <w:ind w:left="567" w:hanging="567"/>
              <w:rPr>
                <w:rFonts w:cs="Arial"/>
              </w:rPr>
            </w:pPr>
            <w:bookmarkStart w:id="144"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A87826">
              <w:rPr>
                <w:b/>
                <w:rPrChange w:id="145" w:author="Johnson (ESO), Antony" w:date="2020-10-06T16:12:00Z">
                  <w:rPr/>
                </w:rPrChange>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144"/>
          </w:p>
          <w:p w14:paraId="64BA401B" w14:textId="77777777" w:rsidR="00CB3A44" w:rsidRPr="007E0B31" w:rsidRDefault="00CB3A44" w:rsidP="00D94463">
            <w:pPr>
              <w:pStyle w:val="TableArial11"/>
              <w:ind w:left="567" w:hanging="567"/>
              <w:rPr>
                <w:rFonts w:cs="Arial"/>
              </w:rPr>
            </w:pPr>
            <w:bookmarkStart w:id="146"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146"/>
          </w:p>
          <w:p w14:paraId="583A4AD0" w14:textId="77777777" w:rsidR="00CB3A44" w:rsidRPr="007E0B31" w:rsidRDefault="00CB3A44" w:rsidP="00D82AFC">
            <w:pPr>
              <w:pStyle w:val="TableArial11"/>
              <w:rPr>
                <w:rFonts w:cs="Arial"/>
              </w:rPr>
            </w:pPr>
            <w:bookmarkStart w:id="147"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147"/>
            <w:r w:rsidRPr="007E0B31">
              <w:rPr>
                <w:rFonts w:cs="Arial"/>
              </w:rPr>
              <w:t>.</w:t>
            </w:r>
          </w:p>
        </w:tc>
      </w:tr>
      <w:tr w:rsidR="00046274" w:rsidRPr="007E0B31" w14:paraId="7C541C3D" w14:textId="77777777" w:rsidTr="7DEBA0BF">
        <w:trPr>
          <w:cantSplit/>
        </w:trPr>
        <w:tc>
          <w:tcPr>
            <w:tcW w:w="2552"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720" w:type="dxa"/>
          </w:tcPr>
          <w:p w14:paraId="30670C6A" w14:textId="7124D3E8" w:rsidR="00CB3A44" w:rsidRPr="007E0B31" w:rsidRDefault="00CB3A44" w:rsidP="001750CE">
            <w:pPr>
              <w:pStyle w:val="TableArial11"/>
              <w:rPr>
                <w:rFonts w:cs="Arial"/>
              </w:rPr>
            </w:pPr>
            <w:bookmarkStart w:id="148"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48"/>
            <w:r w:rsidRPr="007E0B31">
              <w:rPr>
                <w:rFonts w:cs="Arial"/>
              </w:rPr>
              <w:t>.</w:t>
            </w:r>
          </w:p>
        </w:tc>
      </w:tr>
      <w:tr w:rsidR="00046274" w:rsidRPr="007E0B31" w14:paraId="5FB8479F" w14:textId="77777777" w:rsidTr="7DEBA0BF">
        <w:trPr>
          <w:cantSplit/>
        </w:trPr>
        <w:tc>
          <w:tcPr>
            <w:tcW w:w="2552"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720" w:type="dxa"/>
          </w:tcPr>
          <w:p w14:paraId="5789E237" w14:textId="77777777" w:rsidR="00CB3A44" w:rsidRPr="007E0B31" w:rsidRDefault="00CB3A44" w:rsidP="001750CE">
            <w:pPr>
              <w:pStyle w:val="TableArial11"/>
              <w:rPr>
                <w:rFonts w:cs="Arial"/>
              </w:rPr>
            </w:pPr>
            <w:bookmarkStart w:id="149"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149"/>
            <w:r w:rsidRPr="007E0B31">
              <w:rPr>
                <w:rFonts w:cs="Arial"/>
              </w:rPr>
              <w:t>.</w:t>
            </w:r>
          </w:p>
        </w:tc>
      </w:tr>
      <w:tr w:rsidR="00091D8D" w:rsidRPr="0079139F" w14:paraId="691ECA40" w14:textId="77777777" w:rsidTr="7DEBA0BF">
        <w:trPr>
          <w:cantSplit/>
          <w:ins w:id="150" w:author="Johnson (ESO), Antony" w:date="2020-10-06T16:12:00Z"/>
        </w:trPr>
        <w:tc>
          <w:tcPr>
            <w:tcW w:w="2552" w:type="dxa"/>
          </w:tcPr>
          <w:p w14:paraId="61F8545F" w14:textId="6F1DB9B3" w:rsidR="00091D8D" w:rsidRPr="0079139F" w:rsidRDefault="00091D8D" w:rsidP="00091D8D">
            <w:pPr>
              <w:pStyle w:val="Arial11Bold"/>
              <w:rPr>
                <w:ins w:id="151" w:author="Johnson (ESO), Antony" w:date="2020-10-06T16:12:00Z"/>
                <w:rFonts w:cs="Arial"/>
              </w:rPr>
            </w:pPr>
            <w:ins w:id="152" w:author="Johnson (ESO), Antony" w:date="2020-10-06T16:12:00Z">
              <w:r w:rsidRPr="0079139F">
                <w:rPr>
                  <w:rFonts w:cs="Arial"/>
                </w:rPr>
                <w:t>Caution Notice</w:t>
              </w:r>
            </w:ins>
          </w:p>
        </w:tc>
        <w:tc>
          <w:tcPr>
            <w:tcW w:w="6720" w:type="dxa"/>
          </w:tcPr>
          <w:p w14:paraId="0EC9A72B" w14:textId="626A0D8C" w:rsidR="00091D8D" w:rsidRPr="0079139F" w:rsidRDefault="00091D8D" w:rsidP="00091D8D">
            <w:pPr>
              <w:pStyle w:val="TableArial11"/>
              <w:rPr>
                <w:ins w:id="153" w:author="Johnson (ESO), Antony" w:date="2020-10-06T16:12:00Z"/>
                <w:rFonts w:cs="Arial"/>
              </w:rPr>
            </w:pPr>
            <w:ins w:id="154" w:author="Johnson (ESO), Antony" w:date="2020-10-06T16:12:00Z">
              <w:r w:rsidRPr="0079139F">
                <w:rPr>
                  <w:rFonts w:cs="Arial"/>
                </w:rPr>
                <w:t>A notice conveying a warning against interference.</w:t>
              </w:r>
            </w:ins>
          </w:p>
        </w:tc>
      </w:tr>
      <w:tr w:rsidR="00046274" w:rsidRPr="007E0B31" w14:paraId="43876FB5" w14:textId="77777777" w:rsidTr="7DEBA0BF">
        <w:trPr>
          <w:cantSplit/>
        </w:trPr>
        <w:tc>
          <w:tcPr>
            <w:tcW w:w="2552" w:type="dxa"/>
          </w:tcPr>
          <w:p w14:paraId="3BA09154" w14:textId="77777777" w:rsidR="00CB3A44" w:rsidRPr="007E0B31" w:rsidRDefault="00CB3A44" w:rsidP="00ED5885">
            <w:pPr>
              <w:pStyle w:val="Arial11Bold"/>
              <w:rPr>
                <w:rFonts w:cs="Arial"/>
              </w:rPr>
            </w:pPr>
            <w:r w:rsidRPr="007E0B31">
              <w:rPr>
                <w:rFonts w:cs="Arial"/>
              </w:rPr>
              <w:t>CENELEC</w:t>
            </w:r>
          </w:p>
        </w:tc>
        <w:tc>
          <w:tcPr>
            <w:tcW w:w="6720" w:type="dxa"/>
          </w:tcPr>
          <w:p w14:paraId="19F412F1" w14:textId="77777777" w:rsidR="00CB3A44" w:rsidRPr="007E0B31" w:rsidRDefault="00CB3A44" w:rsidP="00B53F5E">
            <w:pPr>
              <w:pStyle w:val="TableArial11"/>
              <w:rPr>
                <w:rFonts w:cs="Arial"/>
              </w:rPr>
            </w:pPr>
            <w:r w:rsidRPr="007E0B31">
              <w:rPr>
                <w:rFonts w:cs="Arial"/>
              </w:rPr>
              <w:t>E</w:t>
            </w:r>
            <w:bookmarkStart w:id="155" w:name="OLE_LINK2"/>
            <w:bookmarkStart w:id="156" w:name="OLE_LINK3"/>
            <w:r w:rsidRPr="007E0B31">
              <w:rPr>
                <w:rFonts w:cs="Arial"/>
              </w:rPr>
              <w:t>uropean Committee for Electrotechnical Standardisation.</w:t>
            </w:r>
            <w:bookmarkEnd w:id="155"/>
            <w:bookmarkEnd w:id="156"/>
          </w:p>
        </w:tc>
      </w:tr>
      <w:tr w:rsidR="00046274" w:rsidRPr="007E0B31" w14:paraId="693DA241" w14:textId="77777777" w:rsidTr="7DEBA0BF">
        <w:trPr>
          <w:cantSplit/>
        </w:trPr>
        <w:tc>
          <w:tcPr>
            <w:tcW w:w="2552"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720" w:type="dxa"/>
          </w:tcPr>
          <w:p w14:paraId="3A725A32" w14:textId="77777777" w:rsidR="006077FA" w:rsidRPr="007E0B31" w:rsidRDefault="006077FA">
            <w:pPr>
              <w:pStyle w:val="TableArial11"/>
              <w:spacing w:line="240" w:lineRule="auto"/>
              <w:rPr>
                <w:rFonts w:cs="Arial"/>
              </w:rPr>
              <w:pPrChange w:id="157" w:author="Johnson (ESO), Antony" w:date="2020-10-06T16:12:00Z">
                <w:pPr>
                  <w:pStyle w:val="TableArial11"/>
                </w:pPr>
              </w:pPrChange>
            </w:pPr>
            <w:r w:rsidRPr="007E0B31">
              <w:rPr>
                <w:rFonts w:cs="Arial"/>
              </w:rPr>
              <w:t>Means the National Association of Citizens Advice</w:t>
            </w:r>
          </w:p>
          <w:p w14:paraId="4FFAF2B3" w14:textId="77777777" w:rsidR="006077FA" w:rsidRPr="007E0B31" w:rsidRDefault="006077FA">
            <w:pPr>
              <w:pStyle w:val="TableArial11"/>
              <w:spacing w:line="240" w:lineRule="auto"/>
              <w:rPr>
                <w:rFonts w:cs="Arial"/>
              </w:rPr>
              <w:pPrChange w:id="158" w:author="Johnson (ESO), Antony" w:date="2020-10-06T16:12:00Z">
                <w:pPr>
                  <w:pStyle w:val="TableArial11"/>
                </w:pPr>
              </w:pPrChange>
            </w:pPr>
            <w:r w:rsidRPr="007E0B31">
              <w:rPr>
                <w:rFonts w:cs="Arial"/>
              </w:rPr>
              <w:t>Bureaux.</w:t>
            </w:r>
          </w:p>
        </w:tc>
      </w:tr>
      <w:tr w:rsidR="00046274" w:rsidRPr="007E0B31" w14:paraId="5D928BE6" w14:textId="77777777" w:rsidTr="7DEBA0BF">
        <w:trPr>
          <w:cantSplit/>
        </w:trPr>
        <w:tc>
          <w:tcPr>
            <w:tcW w:w="2552"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720" w:type="dxa"/>
          </w:tcPr>
          <w:p w14:paraId="4F02C68F" w14:textId="77777777" w:rsidR="006077FA" w:rsidRPr="007E0B31" w:rsidRDefault="006077FA">
            <w:pPr>
              <w:pStyle w:val="TableArial11"/>
              <w:spacing w:line="240" w:lineRule="auto"/>
              <w:rPr>
                <w:rFonts w:cs="Arial"/>
              </w:rPr>
              <w:pPrChange w:id="159" w:author="Johnson (ESO), Antony" w:date="2020-10-06T16:12:00Z">
                <w:pPr>
                  <w:pStyle w:val="TableArial11"/>
                </w:pPr>
              </w:pPrChange>
            </w:pPr>
            <w:r w:rsidRPr="007E0B31">
              <w:rPr>
                <w:rFonts w:cs="Arial"/>
              </w:rPr>
              <w:t>Means the Scottish Association of Citizens Advice</w:t>
            </w:r>
          </w:p>
          <w:p w14:paraId="38883CD5" w14:textId="77777777" w:rsidR="006077FA" w:rsidRPr="007E0B31" w:rsidRDefault="006077FA">
            <w:pPr>
              <w:pStyle w:val="TableArial11"/>
              <w:spacing w:line="240" w:lineRule="auto"/>
              <w:rPr>
                <w:rFonts w:cs="Arial"/>
              </w:rPr>
              <w:pPrChange w:id="160" w:author="Johnson (ESO), Antony" w:date="2020-10-06T16:12:00Z">
                <w:pPr>
                  <w:pStyle w:val="TableArial11"/>
                </w:pPr>
              </w:pPrChange>
            </w:pPr>
            <w:r w:rsidRPr="007E0B31">
              <w:rPr>
                <w:rFonts w:cs="Arial"/>
              </w:rPr>
              <w:t>Bureaux.</w:t>
            </w:r>
          </w:p>
        </w:tc>
      </w:tr>
      <w:tr w:rsidR="00046274" w:rsidRPr="007E0B31" w14:paraId="127B934D" w14:textId="77777777" w:rsidTr="7DEBA0BF">
        <w:trPr>
          <w:cantSplit/>
        </w:trPr>
        <w:tc>
          <w:tcPr>
            <w:tcW w:w="2552"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720"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7DEBA0BF">
        <w:trPr>
          <w:cantSplit/>
        </w:trPr>
        <w:tc>
          <w:tcPr>
            <w:tcW w:w="2552"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720"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7DEBA0BF">
        <w:trPr>
          <w:cantSplit/>
        </w:trPr>
        <w:tc>
          <w:tcPr>
            <w:tcW w:w="2552" w:type="dxa"/>
          </w:tcPr>
          <w:p w14:paraId="046D699D" w14:textId="77777777" w:rsidR="00CB3A44" w:rsidRPr="007E0B31" w:rsidRDefault="00CB3A44" w:rsidP="00ED5885">
            <w:pPr>
              <w:pStyle w:val="Arial11Bold"/>
              <w:rPr>
                <w:rFonts w:cs="Arial"/>
              </w:rPr>
            </w:pPr>
            <w:proofErr w:type="spellStart"/>
            <w:r w:rsidRPr="007E0B31">
              <w:rPr>
                <w:rFonts w:cs="Arial"/>
              </w:rPr>
              <w:lastRenderedPageBreak/>
              <w:t>CfD</w:t>
            </w:r>
            <w:proofErr w:type="spellEnd"/>
            <w:r w:rsidRPr="007E0B31">
              <w:rPr>
                <w:rFonts w:cs="Arial"/>
              </w:rPr>
              <w:t xml:space="preserve"> Settlement Services Provider</w:t>
            </w:r>
          </w:p>
        </w:tc>
        <w:tc>
          <w:tcPr>
            <w:tcW w:w="6720"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D83C49">
            <w:pPr>
              <w:pStyle w:val="TableArial11"/>
              <w:numPr>
                <w:ilvl w:val="0"/>
                <w:numId w:val="40"/>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D83C49">
            <w:pPr>
              <w:pStyle w:val="TableArial11"/>
              <w:numPr>
                <w:ilvl w:val="0"/>
                <w:numId w:val="40"/>
              </w:numPr>
              <w:rPr>
                <w:rFonts w:cs="Arial"/>
              </w:rPr>
            </w:pPr>
            <w:r w:rsidRPr="007E0B31">
              <w:rPr>
                <w:rFonts w:cs="Arial"/>
              </w:rPr>
              <w:t>who is designated by virtue of Section C1.2.1B of the Balancing and Settlement Code,</w:t>
            </w:r>
          </w:p>
          <w:p w14:paraId="68C346D6" w14:textId="77777777" w:rsidR="00CB3A44" w:rsidRPr="007E0B31" w:rsidRDefault="00CB3A44" w:rsidP="00D83C49">
            <w:pPr>
              <w:pStyle w:val="TableArial11"/>
              <w:rPr>
                <w:del w:id="161" w:author="Johnson (ESO), Antony" w:date="2020-10-06T16:12:00Z"/>
                <w:rFonts w:cs="Arial"/>
              </w:rPr>
            </w:pP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7DEBA0BF">
        <w:trPr>
          <w:cantSplit/>
        </w:trPr>
        <w:tc>
          <w:tcPr>
            <w:tcW w:w="2552"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720"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7DEBA0BF">
        <w:trPr>
          <w:cantSplit/>
        </w:trPr>
        <w:tc>
          <w:tcPr>
            <w:tcW w:w="2552"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720"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7DEBA0BF">
        <w:trPr>
          <w:cantSplit/>
        </w:trPr>
        <w:tc>
          <w:tcPr>
            <w:tcW w:w="2552"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720" w:type="dxa"/>
          </w:tcPr>
          <w:p w14:paraId="3E7CAE14" w14:textId="7CB17329" w:rsidR="00C40DC8" w:rsidRPr="00363290" w:rsidRDefault="00E87C29">
            <w:pPr>
              <w:pStyle w:val="Level1Text"/>
              <w:tabs>
                <w:tab w:val="left" w:pos="0"/>
              </w:tabs>
              <w:ind w:left="0" w:firstLine="0"/>
              <w:jc w:val="both"/>
              <w:rPr>
                <w:rFonts w:cs="Arial"/>
                <w:color w:val="auto"/>
              </w:rPr>
              <w:pPrChange w:id="162" w:author="Johnson (ESO), Antony" w:date="2020-10-06T16:12:00Z">
                <w:pPr>
                  <w:pStyle w:val="Level1Text"/>
                  <w:tabs>
                    <w:tab w:val="left" w:pos="0"/>
                  </w:tabs>
                  <w:ind w:left="0" w:firstLine="0"/>
                </w:pPr>
              </w:pPrChange>
            </w:pPr>
            <w:r w:rsidRPr="00363290">
              <w:rPr>
                <w:rFonts w:cs="Arial"/>
                <w:color w:val="auto"/>
                <w:rPrChange w:id="163" w:author="Johnson (ESO), Antony" w:date="2020-10-06T18:54:00Z">
                  <w:rPr>
                    <w:rFonts w:ascii="Calibri" w:hAnsi="Calibri"/>
                    <w:color w:val="auto"/>
                    <w:sz w:val="22"/>
                  </w:rPr>
                </w:rPrChange>
              </w:rPr>
              <w:t xml:space="preserve">A distribution system classified pursuant to Article 28 of Directive 2009/72/EC as a </w:t>
            </w:r>
            <w:r w:rsidRPr="00363290">
              <w:rPr>
                <w:rFonts w:cs="Arial"/>
                <w:b/>
                <w:color w:val="auto"/>
                <w:rPrChange w:id="164" w:author="Johnson (ESO), Antony" w:date="2020-10-06T18:54:00Z">
                  <w:rPr>
                    <w:rFonts w:ascii="Calibri" w:hAnsi="Calibri"/>
                    <w:b/>
                    <w:color w:val="auto"/>
                    <w:sz w:val="22"/>
                  </w:rPr>
                </w:rPrChange>
              </w:rPr>
              <w:t>Closed Distribution System</w:t>
            </w:r>
            <w:r w:rsidRPr="00363290">
              <w:rPr>
                <w:rFonts w:cs="Arial"/>
                <w:color w:val="auto"/>
                <w:rPrChange w:id="165" w:author="Johnson (ESO), Antony" w:date="2020-10-06T18:54:00Z">
                  <w:rPr>
                    <w:rFonts w:ascii="Calibri" w:hAnsi="Calibri"/>
                    <w:color w:val="auto"/>
                    <w:sz w:val="22"/>
                  </w:rPr>
                </w:rPrChange>
              </w:rPr>
              <w:t xml:space="preserve"> by the</w:t>
            </w:r>
            <w:r w:rsidRPr="00363290">
              <w:rPr>
                <w:rFonts w:cs="Arial"/>
                <w:b/>
                <w:color w:val="auto"/>
                <w:rPrChange w:id="166" w:author="Johnson (ESO), Antony" w:date="2020-10-06T18:54:00Z">
                  <w:rPr>
                    <w:rFonts w:ascii="Calibri" w:hAnsi="Calibri"/>
                    <w:b/>
                    <w:color w:val="auto"/>
                    <w:sz w:val="22"/>
                  </w:rPr>
                </w:rPrChange>
              </w:rPr>
              <w:t xml:space="preserve"> Authority </w:t>
            </w:r>
            <w:r w:rsidRPr="00363290">
              <w:rPr>
                <w:rFonts w:cs="Arial"/>
                <w:color w:val="auto"/>
                <w:rPrChange w:id="167" w:author="Johnson (ESO), Antony" w:date="2020-10-06T18:54:00Z">
                  <w:rPr>
                    <w:rFonts w:ascii="Calibri" w:hAnsi="Calibri"/>
                    <w:color w:val="auto"/>
                    <w:sz w:val="22"/>
                  </w:rPr>
                </w:rPrChange>
              </w:rPr>
              <w:t xml:space="preserve">which distributes electricity within a geographically confined industrial, commercial or shared services site and does not supply household </w:t>
            </w:r>
            <w:r w:rsidRPr="00363290">
              <w:rPr>
                <w:rFonts w:cs="Arial"/>
                <w:b/>
                <w:color w:val="auto"/>
                <w:rPrChange w:id="168" w:author="Johnson (ESO), Antony" w:date="2020-10-06T18:54:00Z">
                  <w:rPr>
                    <w:rFonts w:ascii="Calibri" w:hAnsi="Calibri"/>
                    <w:b/>
                    <w:color w:val="auto"/>
                    <w:sz w:val="22"/>
                  </w:rPr>
                </w:rPrChange>
              </w:rPr>
              <w:t>Customers</w:t>
            </w:r>
            <w:r w:rsidRPr="00363290">
              <w:rPr>
                <w:rFonts w:cs="Arial"/>
                <w:color w:val="auto"/>
                <w:rPrChange w:id="169" w:author="Johnson (ESO), Antony" w:date="2020-10-06T18:54:00Z">
                  <w:rPr>
                    <w:rFonts w:ascii="Calibri" w:hAnsi="Calibri"/>
                    <w:color w:val="auto"/>
                    <w:sz w:val="22"/>
                  </w:rPr>
                </w:rPrChange>
              </w:rPr>
              <w:t xml:space="preserve">, without prejudice to incidental use by a small number of households located within the area served by the </w:t>
            </w:r>
            <w:r w:rsidRPr="00363290">
              <w:rPr>
                <w:rFonts w:cs="Arial"/>
                <w:b/>
                <w:color w:val="auto"/>
                <w:rPrChange w:id="170" w:author="Johnson (ESO), Antony" w:date="2020-10-06T18:54:00Z">
                  <w:rPr>
                    <w:rFonts w:ascii="Calibri" w:hAnsi="Calibri"/>
                    <w:b/>
                    <w:color w:val="auto"/>
                    <w:sz w:val="22"/>
                  </w:rPr>
                </w:rPrChange>
              </w:rPr>
              <w:t>System</w:t>
            </w:r>
            <w:r w:rsidRPr="00363290">
              <w:rPr>
                <w:rFonts w:cs="Arial"/>
                <w:color w:val="auto"/>
                <w:rPrChange w:id="171" w:author="Johnson (ESO), Antony" w:date="2020-10-06T18:54:00Z">
                  <w:rPr>
                    <w:rFonts w:ascii="Calibri" w:hAnsi="Calibri"/>
                    <w:color w:val="auto"/>
                    <w:sz w:val="22"/>
                  </w:rPr>
                </w:rPrChange>
              </w:rPr>
              <w:t xml:space="preserve"> and with employment or similar associations with the owner of the </w:t>
            </w:r>
            <w:r w:rsidRPr="00363290">
              <w:rPr>
                <w:rFonts w:cs="Arial"/>
                <w:b/>
                <w:color w:val="auto"/>
                <w:rPrChange w:id="172" w:author="Johnson (ESO), Antony" w:date="2020-10-06T18:54:00Z">
                  <w:rPr>
                    <w:rFonts w:ascii="Calibri" w:hAnsi="Calibri"/>
                    <w:b/>
                    <w:color w:val="auto"/>
                    <w:sz w:val="22"/>
                  </w:rPr>
                </w:rPrChange>
              </w:rPr>
              <w:t>System</w:t>
            </w:r>
            <w:r w:rsidRPr="00363290">
              <w:rPr>
                <w:rFonts w:cs="Arial"/>
                <w:color w:val="auto"/>
                <w:rPrChange w:id="173" w:author="Johnson (ESO), Antony" w:date="2020-10-06T18:54:00Z">
                  <w:rPr>
                    <w:rFonts w:ascii="Calibri" w:hAnsi="Calibri"/>
                    <w:color w:val="auto"/>
                    <w:sz w:val="22"/>
                  </w:rPr>
                </w:rPrChange>
              </w:rPr>
              <w:t>.</w:t>
            </w:r>
          </w:p>
        </w:tc>
      </w:tr>
      <w:tr w:rsidR="00046274" w:rsidRPr="007E0B31" w14:paraId="5093D6F6" w14:textId="77777777" w:rsidTr="7DEBA0BF">
        <w:trPr>
          <w:cantSplit/>
        </w:trPr>
        <w:tc>
          <w:tcPr>
            <w:tcW w:w="2552"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720"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7DEBA0BF">
        <w:trPr>
          <w:cantSplit/>
        </w:trPr>
        <w:tc>
          <w:tcPr>
            <w:tcW w:w="2552"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720"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7DEBA0BF">
        <w:trPr>
          <w:cantSplit/>
        </w:trPr>
        <w:tc>
          <w:tcPr>
            <w:tcW w:w="2552"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720"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7DEBA0BF">
        <w:trPr>
          <w:cantSplit/>
        </w:trPr>
        <w:tc>
          <w:tcPr>
            <w:tcW w:w="2552"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720"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7DEBA0BF">
        <w:trPr>
          <w:cantSplit/>
        </w:trPr>
        <w:tc>
          <w:tcPr>
            <w:tcW w:w="2552" w:type="dxa"/>
          </w:tcPr>
          <w:p w14:paraId="26817502" w14:textId="77777777" w:rsidR="00C40DC8" w:rsidRPr="007E0B31" w:rsidRDefault="00C40DC8" w:rsidP="006A5C8D">
            <w:pPr>
              <w:pStyle w:val="Arial11Bold"/>
              <w:rPr>
                <w:del w:id="174" w:author="Johnson (ESO), Antony" w:date="2020-10-06T16:12:00Z"/>
                <w:rFonts w:cs="Arial"/>
              </w:rPr>
            </w:pPr>
          </w:p>
          <w:p w14:paraId="4746CA2B" w14:textId="77777777" w:rsidR="00C40DC8" w:rsidRPr="007E0B31" w:rsidRDefault="00C40DC8" w:rsidP="006A5C8D">
            <w:pPr>
              <w:pStyle w:val="Arial11Bold"/>
              <w:rPr>
                <w:rFonts w:cs="Arial"/>
              </w:rPr>
            </w:pPr>
            <w:r w:rsidRPr="007E0B31">
              <w:rPr>
                <w:rFonts w:cs="Arial"/>
              </w:rPr>
              <w:t>Code Administrator</w:t>
            </w:r>
          </w:p>
        </w:tc>
        <w:tc>
          <w:tcPr>
            <w:tcW w:w="6720" w:type="dxa"/>
          </w:tcPr>
          <w:p w14:paraId="01C6A2D3" w14:textId="44BB01E7" w:rsidR="00C40DC8" w:rsidRPr="007E0B31" w:rsidRDefault="00C40DC8" w:rsidP="00C366F3">
            <w:pPr>
              <w:pStyle w:val="TableArial11"/>
              <w:rPr>
                <w:rFonts w:cs="Arial"/>
              </w:rPr>
            </w:pPr>
            <w:r w:rsidRPr="007E0B31">
              <w:rPr>
                <w:rFonts w:cs="Arial"/>
              </w:rPr>
              <w:t xml:space="preserve">Means </w:t>
            </w:r>
            <w:proofErr w:type="gramStart"/>
            <w:r w:rsidR="00161E0D">
              <w:rPr>
                <w:rFonts w:cs="Arial"/>
                <w:b/>
              </w:rPr>
              <w:t>The</w:t>
            </w:r>
            <w:proofErr w:type="gramEnd"/>
            <w:r w:rsidR="00161E0D">
              <w:rPr>
                <w:rFonts w:cs="Arial"/>
                <w:b/>
              </w:rPr>
              <w:t xml:space="preserv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7DEBA0BF">
        <w:trPr>
          <w:cantSplit/>
        </w:trPr>
        <w:tc>
          <w:tcPr>
            <w:tcW w:w="2552"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720"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A87826">
              <w:rPr>
                <w:b/>
                <w:rPrChange w:id="175" w:author="Johnson (ESO), Antony" w:date="2020-10-06T16:12:00Z">
                  <w:rPr/>
                </w:rPrChange>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7DEBA0BF">
        <w:trPr>
          <w:cantSplit/>
        </w:trPr>
        <w:tc>
          <w:tcPr>
            <w:tcW w:w="2552" w:type="dxa"/>
          </w:tcPr>
          <w:p w14:paraId="5B9BF2D6" w14:textId="77777777" w:rsidR="00C40DC8" w:rsidRPr="007E0B31" w:rsidRDefault="00C40DC8" w:rsidP="00ED5885">
            <w:pPr>
              <w:pStyle w:val="Arial11Bold"/>
              <w:rPr>
                <w:rFonts w:cs="Arial"/>
              </w:rPr>
            </w:pPr>
            <w:r w:rsidRPr="007E0B31">
              <w:rPr>
                <w:rFonts w:cs="Arial"/>
              </w:rPr>
              <w:lastRenderedPageBreak/>
              <w:t xml:space="preserve">Combined Cycle Gas Turbine Unit </w:t>
            </w:r>
            <w:r w:rsidRPr="007E0B31">
              <w:rPr>
                <w:rFonts w:cs="Arial"/>
                <w:b w:val="0"/>
              </w:rPr>
              <w:t>or</w:t>
            </w:r>
            <w:r w:rsidRPr="007E0B31">
              <w:rPr>
                <w:rFonts w:cs="Arial"/>
              </w:rPr>
              <w:t xml:space="preserve"> CCGT Unit</w:t>
            </w:r>
          </w:p>
        </w:tc>
        <w:tc>
          <w:tcPr>
            <w:tcW w:w="6720"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7DEBA0BF">
        <w:trPr>
          <w:cantSplit/>
        </w:trPr>
        <w:tc>
          <w:tcPr>
            <w:tcW w:w="2552"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720" w:type="dxa"/>
          </w:tcPr>
          <w:p w14:paraId="540E5E1C" w14:textId="4F728B78"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del w:id="176" w:author="Johnson (ESO), Antony" w:date="2020-10-06T16:12:00Z">
              <w:r w:rsidRPr="007E0B31">
                <w:rPr>
                  <w:rFonts w:cs="Arial"/>
                </w:rPr>
                <w:delText>ancillary services</w:delText>
              </w:r>
            </w:del>
            <w:ins w:id="177" w:author="Johnson (ESO), Antony" w:date="2020-10-06T16:12:00Z">
              <w:r w:rsidR="00091D8D" w:rsidRPr="00A87826">
                <w:rPr>
                  <w:rFonts w:cs="Arial"/>
                  <w:b/>
                  <w:bCs/>
                </w:rPr>
                <w:t>Ancillary S</w:t>
              </w:r>
              <w:r w:rsidRPr="00A87826">
                <w:rPr>
                  <w:b/>
                </w:rPr>
                <w:t>ervices</w:t>
              </w:r>
            </w:ins>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7DEBA0BF">
        <w:trPr>
          <w:cantSplit/>
        </w:trPr>
        <w:tc>
          <w:tcPr>
            <w:tcW w:w="2552"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720"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7DEBA0BF">
        <w:trPr>
          <w:cantSplit/>
        </w:trPr>
        <w:tc>
          <w:tcPr>
            <w:tcW w:w="2552" w:type="dxa"/>
          </w:tcPr>
          <w:p w14:paraId="6314FD8D" w14:textId="1347C9AB" w:rsidR="004B6F56" w:rsidRPr="007E0B31" w:rsidRDefault="004B6F56" w:rsidP="00ED5885">
            <w:pPr>
              <w:pStyle w:val="Arial11Bold"/>
              <w:rPr>
                <w:rFonts w:cs="Arial"/>
              </w:rPr>
            </w:pPr>
            <w:r>
              <w:rPr>
                <w:rFonts w:cs="Arial"/>
              </w:rPr>
              <w:t>Committed Level</w:t>
            </w:r>
          </w:p>
        </w:tc>
        <w:tc>
          <w:tcPr>
            <w:tcW w:w="6720"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ins w:id="178" w:author="Johnson (ESO), Antony" w:date="2020-10-06T16:12:00Z">
              <w:r w:rsidR="00091D8D" w:rsidRPr="00A87826">
                <w:rPr>
                  <w:rFonts w:cs="Arial"/>
                  <w:bCs/>
                </w:rPr>
                <w:t>.</w:t>
              </w:r>
            </w:ins>
          </w:p>
        </w:tc>
      </w:tr>
      <w:tr w:rsidR="00046274" w:rsidRPr="007E0B31" w14:paraId="64F75C8A" w14:textId="77777777" w:rsidTr="7DEBA0BF">
        <w:trPr>
          <w:cantSplit/>
        </w:trPr>
        <w:tc>
          <w:tcPr>
            <w:tcW w:w="2552"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720"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7DEBA0BF">
        <w:trPr>
          <w:cantSplit/>
        </w:trPr>
        <w:tc>
          <w:tcPr>
            <w:tcW w:w="2552"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720"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7DEBA0BF">
        <w:trPr>
          <w:cantSplit/>
        </w:trPr>
        <w:tc>
          <w:tcPr>
            <w:tcW w:w="2552"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720"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 xml:space="preserve">National Electricity Transmission </w:t>
            </w:r>
            <w:proofErr w:type="gramStart"/>
            <w:r w:rsidRPr="007E0B31">
              <w:rPr>
                <w:rFonts w:cs="Arial"/>
                <w:b/>
              </w:rPr>
              <w:t>System</w:t>
            </w:r>
            <w:r w:rsidRPr="007E0B31">
              <w:rPr>
                <w:rFonts w:cs="Arial"/>
              </w:rPr>
              <w:t>.</w:t>
            </w:r>
            <w:proofErr w:type="gramEnd"/>
            <w:r w:rsidRPr="007E0B31">
              <w:rPr>
                <w:rFonts w:cs="Arial"/>
              </w:rPr>
              <w:t xml:space="preserve"> </w:t>
            </w:r>
            <w:ins w:id="179" w:author="Johnson (ESO), Antony" w:date="2020-10-06T16:12:00Z">
              <w:r w:rsidR="00091D8D">
                <w:rPr>
                  <w:rFonts w:cs="Arial"/>
                </w:rPr>
                <w:t xml:space="preserve"> </w:t>
              </w:r>
            </w:ins>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7DEBA0BF">
        <w:trPr>
          <w:cantSplit/>
        </w:trPr>
        <w:tc>
          <w:tcPr>
            <w:tcW w:w="2552" w:type="dxa"/>
          </w:tcPr>
          <w:p w14:paraId="2BADB393" w14:textId="77777777" w:rsidR="00C40DC8" w:rsidRPr="007E0B31" w:rsidRDefault="00C40DC8" w:rsidP="00ED5885">
            <w:pPr>
              <w:pStyle w:val="Arial11Bold"/>
              <w:rPr>
                <w:rFonts w:cs="Arial"/>
              </w:rPr>
            </w:pPr>
            <w:r w:rsidRPr="007E0B31">
              <w:rPr>
                <w:rFonts w:cs="Arial"/>
              </w:rPr>
              <w:t>Complex</w:t>
            </w:r>
          </w:p>
        </w:tc>
        <w:tc>
          <w:tcPr>
            <w:tcW w:w="6720"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7DEBA0BF">
        <w:trPr>
          <w:cantSplit/>
        </w:trPr>
        <w:tc>
          <w:tcPr>
            <w:tcW w:w="2552"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720"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7DEBA0BF">
        <w:trPr>
          <w:cantSplit/>
        </w:trPr>
        <w:tc>
          <w:tcPr>
            <w:tcW w:w="2552" w:type="dxa"/>
          </w:tcPr>
          <w:p w14:paraId="20BD27CC" w14:textId="77777777" w:rsidR="00C40DC8" w:rsidRPr="007E0B31" w:rsidRDefault="00C40DC8" w:rsidP="00ED5885">
            <w:pPr>
              <w:pStyle w:val="Arial11Bold"/>
              <w:rPr>
                <w:rFonts w:cs="Arial"/>
              </w:rPr>
            </w:pPr>
            <w:bookmarkStart w:id="180" w:name="_DV_C9"/>
            <w:r w:rsidRPr="007E0B31">
              <w:rPr>
                <w:rFonts w:cs="Arial"/>
              </w:rPr>
              <w:lastRenderedPageBreak/>
              <w:t>Compliance Statement</w:t>
            </w:r>
            <w:bookmarkEnd w:id="180"/>
          </w:p>
        </w:tc>
        <w:tc>
          <w:tcPr>
            <w:tcW w:w="6720" w:type="dxa"/>
          </w:tcPr>
          <w:p w14:paraId="13AC6FB0" w14:textId="77777777" w:rsidR="00C40DC8" w:rsidRPr="00E61A96" w:rsidRDefault="00C40DC8" w:rsidP="00BB3C86">
            <w:pPr>
              <w:pStyle w:val="TableArial11"/>
              <w:rPr>
                <w:rFonts w:cs="Arial"/>
              </w:rPr>
            </w:pPr>
            <w:bookmarkStart w:id="181"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81"/>
          </w:p>
          <w:p w14:paraId="59457DB7" w14:textId="77777777" w:rsidR="00C40DC8" w:rsidRPr="00E61A96" w:rsidRDefault="00C40DC8" w:rsidP="00BB3C86">
            <w:pPr>
              <w:pStyle w:val="TableArial11"/>
              <w:rPr>
                <w:rFonts w:cs="Arial"/>
              </w:rPr>
            </w:pPr>
            <w:bookmarkStart w:id="182" w:name="_DV_C11"/>
            <w:r w:rsidRPr="00E61A96">
              <w:rPr>
                <w:rFonts w:cs="Arial"/>
                <w:b/>
              </w:rPr>
              <w:t>Generating Unit(s)</w:t>
            </w:r>
            <w:r w:rsidRPr="00E61A96">
              <w:rPr>
                <w:rFonts w:cs="Arial"/>
              </w:rPr>
              <w:t xml:space="preserve">; or, </w:t>
            </w:r>
            <w:bookmarkEnd w:id="182"/>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83" w:name="_DV_C12"/>
            <w:r w:rsidRPr="00E61A96">
              <w:rPr>
                <w:rFonts w:cs="Arial"/>
                <w:b/>
              </w:rPr>
              <w:t>CCGT Module(s)</w:t>
            </w:r>
            <w:r w:rsidRPr="00E61A96">
              <w:rPr>
                <w:rFonts w:cs="Arial"/>
              </w:rPr>
              <w:t xml:space="preserve">; or, </w:t>
            </w:r>
            <w:bookmarkEnd w:id="183"/>
          </w:p>
          <w:p w14:paraId="2F9E7ABB" w14:textId="77777777" w:rsidR="00C40DC8" w:rsidRPr="00E61A96" w:rsidRDefault="00C40DC8" w:rsidP="00BB3C86">
            <w:pPr>
              <w:pStyle w:val="TableArial11"/>
              <w:rPr>
                <w:rFonts w:cs="Arial"/>
              </w:rPr>
            </w:pPr>
            <w:bookmarkStart w:id="184" w:name="_DV_C13"/>
            <w:r w:rsidRPr="00E61A96">
              <w:rPr>
                <w:rFonts w:cs="Arial"/>
                <w:b/>
              </w:rPr>
              <w:t>Power Park Module(s)</w:t>
            </w:r>
            <w:r w:rsidRPr="00E61A96">
              <w:rPr>
                <w:rFonts w:cs="Arial"/>
              </w:rPr>
              <w:t xml:space="preserve">; or, </w:t>
            </w:r>
            <w:bookmarkEnd w:id="184"/>
          </w:p>
          <w:p w14:paraId="6DD734FE" w14:textId="77777777" w:rsidR="00C40DC8" w:rsidRPr="00E61A96" w:rsidRDefault="00C40DC8" w:rsidP="00BB3C86">
            <w:pPr>
              <w:pStyle w:val="TableArial11"/>
              <w:rPr>
                <w:rFonts w:cs="Arial"/>
                <w:b/>
              </w:rPr>
            </w:pPr>
            <w:bookmarkStart w:id="185" w:name="_DV_C14"/>
            <w:r w:rsidRPr="00E61A96">
              <w:rPr>
                <w:rFonts w:cs="Arial"/>
                <w:b/>
              </w:rPr>
              <w:t>DC Converter(s)</w:t>
            </w:r>
            <w:r w:rsidRPr="00E61A96">
              <w:rPr>
                <w:rFonts w:cs="Arial"/>
                <w:rPrChange w:id="186" w:author="Johnson (ESO), Antony" w:date="2020-10-06T18:56:00Z">
                  <w:rPr>
                    <w:b/>
                  </w:rPr>
                </w:rPrChange>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E61A96">
              <w:rPr>
                <w:rFonts w:cs="Arial"/>
                <w:rPrChange w:id="187" w:author="Johnson (ESO), Antony" w:date="2020-10-06T18:56:00Z">
                  <w:rPr>
                    <w:b/>
                  </w:rPr>
                </w:rPrChange>
              </w:rPr>
              <w:t>; or</w:t>
            </w:r>
          </w:p>
          <w:p w14:paraId="750A8CFF" w14:textId="77777777" w:rsidR="00E87C29" w:rsidRPr="00E61A96" w:rsidRDefault="00E87C29" w:rsidP="00E87C29">
            <w:pPr>
              <w:pStyle w:val="TableArial11"/>
              <w:rPr>
                <w:rFonts w:cs="Arial"/>
                <w:rPrChange w:id="188" w:author="Johnson (ESO), Antony" w:date="2020-10-06T18:56:00Z">
                  <w:rPr>
                    <w:rFonts w:ascii="Calibri" w:hAnsi="Calibri"/>
                    <w:sz w:val="22"/>
                  </w:rPr>
                </w:rPrChange>
              </w:rPr>
            </w:pPr>
            <w:r w:rsidRPr="00E61A96">
              <w:rPr>
                <w:rFonts w:cs="Arial"/>
                <w:b/>
                <w:rPrChange w:id="189" w:author="Johnson (ESO), Antony" w:date="2020-10-06T18:56:00Z">
                  <w:rPr>
                    <w:rFonts w:ascii="Calibri" w:hAnsi="Calibri"/>
                    <w:b/>
                    <w:sz w:val="22"/>
                  </w:rPr>
                </w:rPrChange>
              </w:rPr>
              <w:t>Plant</w:t>
            </w:r>
            <w:r w:rsidRPr="00E61A96">
              <w:rPr>
                <w:rFonts w:cs="Arial"/>
                <w:rPrChange w:id="190" w:author="Johnson (ESO), Antony" w:date="2020-10-06T18:56:00Z">
                  <w:rPr>
                    <w:rFonts w:ascii="Calibri" w:hAnsi="Calibri"/>
                    <w:sz w:val="22"/>
                  </w:rPr>
                </w:rPrChange>
              </w:rPr>
              <w:t xml:space="preserve"> and</w:t>
            </w:r>
            <w:r w:rsidRPr="00E61A96">
              <w:rPr>
                <w:rFonts w:cs="Arial"/>
                <w:b/>
                <w:rPrChange w:id="191" w:author="Johnson (ESO), Antony" w:date="2020-10-06T18:56:00Z">
                  <w:rPr>
                    <w:rFonts w:ascii="Calibri" w:hAnsi="Calibri"/>
                    <w:b/>
                    <w:sz w:val="22"/>
                  </w:rPr>
                </w:rPrChange>
              </w:rPr>
              <w:t xml:space="preserve"> Apparatus </w:t>
            </w:r>
            <w:r w:rsidRPr="00E61A96">
              <w:rPr>
                <w:rFonts w:cs="Arial"/>
                <w:rPrChange w:id="192" w:author="Johnson (ESO), Antony" w:date="2020-10-06T18:56:00Z">
                  <w:rPr>
                    <w:rFonts w:ascii="Calibri" w:hAnsi="Calibri"/>
                    <w:sz w:val="22"/>
                  </w:rPr>
                </w:rPrChange>
              </w:rPr>
              <w:t>at an</w:t>
            </w:r>
            <w:r w:rsidRPr="00E61A96">
              <w:rPr>
                <w:rFonts w:cs="Arial"/>
                <w:b/>
                <w:rPrChange w:id="193" w:author="Johnson (ESO), Antony" w:date="2020-10-06T18:56:00Z">
                  <w:rPr>
                    <w:rFonts w:ascii="Calibri" w:hAnsi="Calibri"/>
                    <w:b/>
                    <w:sz w:val="22"/>
                  </w:rPr>
                </w:rPrChange>
              </w:rPr>
              <w:t xml:space="preserve"> EU Grid Supply Point </w:t>
            </w:r>
            <w:r w:rsidRPr="00E61A96">
              <w:rPr>
                <w:rFonts w:cs="Arial"/>
                <w:rPrChange w:id="194" w:author="Johnson (ESO), Antony" w:date="2020-10-06T18:56:00Z">
                  <w:rPr>
                    <w:rFonts w:ascii="Calibri" w:hAnsi="Calibri"/>
                    <w:sz w:val="22"/>
                  </w:rPr>
                </w:rPrChange>
              </w:rPr>
              <w:t xml:space="preserve">owned or operated by a </w:t>
            </w:r>
            <w:r w:rsidRPr="00E61A96">
              <w:rPr>
                <w:rFonts w:cs="Arial"/>
                <w:b/>
                <w:rPrChange w:id="195" w:author="Johnson (ESO), Antony" w:date="2020-10-06T18:56:00Z">
                  <w:rPr>
                    <w:rFonts w:ascii="Calibri" w:hAnsi="Calibri"/>
                    <w:b/>
                    <w:sz w:val="22"/>
                  </w:rPr>
                </w:rPrChange>
              </w:rPr>
              <w:t>Network Operator</w:t>
            </w:r>
            <w:r w:rsidRPr="00E61A96">
              <w:rPr>
                <w:rFonts w:cs="Arial"/>
                <w:rPrChange w:id="196" w:author="Johnson (ESO), Antony" w:date="2020-10-06T18:56:00Z">
                  <w:rPr>
                    <w:rFonts w:ascii="Calibri" w:hAnsi="Calibri"/>
                    <w:sz w:val="22"/>
                  </w:rPr>
                </w:rPrChange>
              </w:rPr>
              <w:t xml:space="preserve">; or  </w:t>
            </w:r>
          </w:p>
          <w:p w14:paraId="30CFFC5D" w14:textId="77777777" w:rsidR="00E87C29" w:rsidRPr="00E61A96" w:rsidRDefault="00E87C29" w:rsidP="00E87C29">
            <w:pPr>
              <w:pStyle w:val="TableArial11"/>
              <w:rPr>
                <w:rFonts w:cs="Arial"/>
                <w:rPrChange w:id="197" w:author="Johnson (ESO), Antony" w:date="2020-10-06T18:56:00Z">
                  <w:rPr>
                    <w:rFonts w:ascii="Calibri" w:hAnsi="Calibri"/>
                    <w:sz w:val="22"/>
                  </w:rPr>
                </w:rPrChange>
              </w:rPr>
            </w:pPr>
            <w:r w:rsidRPr="00E61A96">
              <w:rPr>
                <w:rFonts w:cs="Arial"/>
                <w:b/>
                <w:rPrChange w:id="198" w:author="Johnson (ESO), Antony" w:date="2020-10-06T18:56:00Z">
                  <w:rPr>
                    <w:rFonts w:ascii="Calibri" w:hAnsi="Calibri"/>
                    <w:b/>
                    <w:sz w:val="22"/>
                  </w:rPr>
                </w:rPrChange>
              </w:rPr>
              <w:t xml:space="preserve">Network Operator’s </w:t>
            </w:r>
            <w:r w:rsidRPr="00E61A96">
              <w:rPr>
                <w:rFonts w:cs="Arial"/>
                <w:rPrChange w:id="199" w:author="Johnson (ESO), Antony" w:date="2020-10-06T18:56:00Z">
                  <w:rPr>
                    <w:rFonts w:ascii="Calibri" w:hAnsi="Calibri"/>
                    <w:sz w:val="22"/>
                  </w:rPr>
                </w:rPrChange>
              </w:rPr>
              <w:t>entire</w:t>
            </w:r>
            <w:r w:rsidRPr="00E61A96">
              <w:rPr>
                <w:rFonts w:cs="Arial"/>
                <w:b/>
                <w:rPrChange w:id="200" w:author="Johnson (ESO), Antony" w:date="2020-10-06T18:56:00Z">
                  <w:rPr>
                    <w:rFonts w:ascii="Calibri" w:hAnsi="Calibri"/>
                    <w:b/>
                    <w:sz w:val="22"/>
                  </w:rPr>
                </w:rPrChange>
              </w:rPr>
              <w:t xml:space="preserve"> </w:t>
            </w:r>
            <w:r w:rsidRPr="00E61A96">
              <w:rPr>
                <w:rFonts w:cs="Arial"/>
                <w:rPrChange w:id="201" w:author="Johnson (ESO), Antony" w:date="2020-10-06T18:56:00Z">
                  <w:rPr>
                    <w:rFonts w:ascii="Calibri" w:hAnsi="Calibri"/>
                    <w:sz w:val="22"/>
                  </w:rPr>
                </w:rPrChange>
              </w:rPr>
              <w:t>distribution</w:t>
            </w:r>
            <w:r w:rsidRPr="00E61A96">
              <w:rPr>
                <w:rFonts w:cs="Arial"/>
                <w:b/>
                <w:rPrChange w:id="202" w:author="Johnson (ESO), Antony" w:date="2020-10-06T18:56:00Z">
                  <w:rPr>
                    <w:rFonts w:ascii="Calibri" w:hAnsi="Calibri"/>
                    <w:b/>
                    <w:sz w:val="22"/>
                  </w:rPr>
                </w:rPrChange>
              </w:rPr>
              <w:t xml:space="preserve"> System</w:t>
            </w:r>
            <w:r w:rsidRPr="00E61A96">
              <w:rPr>
                <w:rFonts w:cs="Arial"/>
                <w:rPrChange w:id="203" w:author="Johnson (ESO), Antony" w:date="2020-10-06T18:56:00Z">
                  <w:rPr>
                    <w:rFonts w:ascii="Calibri" w:hAnsi="Calibri"/>
                    <w:sz w:val="22"/>
                  </w:rPr>
                </w:rPrChange>
              </w:rPr>
              <w:t xml:space="preserve"> where such </w:t>
            </w:r>
            <w:r w:rsidRPr="00E61A96">
              <w:rPr>
                <w:rFonts w:cs="Arial"/>
                <w:b/>
                <w:rPrChange w:id="204" w:author="Johnson (ESO), Antony" w:date="2020-10-06T18:56:00Z">
                  <w:rPr>
                    <w:rFonts w:ascii="Calibri" w:hAnsi="Calibri"/>
                    <w:b/>
                    <w:sz w:val="22"/>
                  </w:rPr>
                </w:rPrChange>
              </w:rPr>
              <w:t xml:space="preserve">Network Operator’s </w:t>
            </w:r>
            <w:r w:rsidRPr="00E61A96">
              <w:rPr>
                <w:rFonts w:cs="Arial"/>
                <w:rPrChange w:id="205" w:author="Johnson (ESO), Antony" w:date="2020-10-06T18:56:00Z">
                  <w:rPr>
                    <w:rFonts w:ascii="Calibri" w:hAnsi="Calibri"/>
                    <w:sz w:val="22"/>
                  </w:rPr>
                </w:rPrChange>
              </w:rPr>
              <w:t>distribution</w:t>
            </w:r>
            <w:r w:rsidRPr="00E61A96">
              <w:rPr>
                <w:rFonts w:cs="Arial"/>
                <w:b/>
                <w:rPrChange w:id="206" w:author="Johnson (ESO), Antony" w:date="2020-10-06T18:56:00Z">
                  <w:rPr>
                    <w:rFonts w:ascii="Calibri" w:hAnsi="Calibri"/>
                    <w:b/>
                    <w:sz w:val="22"/>
                  </w:rPr>
                </w:rPrChange>
              </w:rPr>
              <w:t xml:space="preserve"> System</w:t>
            </w:r>
            <w:r w:rsidRPr="00E61A96">
              <w:rPr>
                <w:rFonts w:cs="Arial"/>
                <w:rPrChange w:id="207" w:author="Johnson (ESO), Antony" w:date="2020-10-06T18:56:00Z">
                  <w:rPr>
                    <w:rFonts w:ascii="Calibri" w:hAnsi="Calibri"/>
                    <w:sz w:val="22"/>
                  </w:rPr>
                </w:rPrChange>
              </w:rPr>
              <w:t xml:space="preserve"> comprises solely of </w:t>
            </w:r>
            <w:r w:rsidRPr="00E61A96">
              <w:rPr>
                <w:rFonts w:cs="Arial"/>
                <w:b/>
                <w:rPrChange w:id="208" w:author="Johnson (ESO), Antony" w:date="2020-10-06T18:56:00Z">
                  <w:rPr>
                    <w:rFonts w:ascii="Calibri" w:hAnsi="Calibri"/>
                    <w:b/>
                    <w:sz w:val="22"/>
                  </w:rPr>
                </w:rPrChange>
              </w:rPr>
              <w:t xml:space="preserve">Plant </w:t>
            </w:r>
            <w:r w:rsidRPr="00E61A96">
              <w:rPr>
                <w:rFonts w:cs="Arial"/>
                <w:rPrChange w:id="209" w:author="Johnson (ESO), Antony" w:date="2020-10-06T18:56:00Z">
                  <w:rPr>
                    <w:rFonts w:ascii="Calibri" w:hAnsi="Calibri"/>
                    <w:sz w:val="22"/>
                  </w:rPr>
                </w:rPrChange>
              </w:rPr>
              <w:t>and</w:t>
            </w:r>
            <w:r w:rsidRPr="00E61A96">
              <w:rPr>
                <w:rFonts w:cs="Arial"/>
                <w:b/>
                <w:rPrChange w:id="210" w:author="Johnson (ESO), Antony" w:date="2020-10-06T18:56:00Z">
                  <w:rPr>
                    <w:rFonts w:ascii="Calibri" w:hAnsi="Calibri"/>
                    <w:b/>
                    <w:sz w:val="22"/>
                  </w:rPr>
                </w:rPrChange>
              </w:rPr>
              <w:t xml:space="preserve"> Apparatus</w:t>
            </w:r>
            <w:r w:rsidRPr="00E61A96">
              <w:rPr>
                <w:rFonts w:cs="Arial"/>
                <w:rPrChange w:id="211" w:author="Johnson (ESO), Antony" w:date="2020-10-06T18:56:00Z">
                  <w:rPr>
                    <w:rFonts w:ascii="Calibri" w:hAnsi="Calibri"/>
                    <w:sz w:val="22"/>
                  </w:rPr>
                </w:rPrChange>
              </w:rPr>
              <w:t xml:space="preserve"> procured on or after 7 September 2018 and was connected to the </w:t>
            </w:r>
            <w:r w:rsidRPr="00E61A96">
              <w:rPr>
                <w:rFonts w:cs="Arial"/>
                <w:b/>
                <w:rPrChange w:id="212" w:author="Johnson (ESO), Antony" w:date="2020-10-06T18:56:00Z">
                  <w:rPr>
                    <w:rFonts w:ascii="Calibri" w:hAnsi="Calibri"/>
                    <w:b/>
                    <w:sz w:val="22"/>
                  </w:rPr>
                </w:rPrChange>
              </w:rPr>
              <w:t xml:space="preserve">National Electricity Transmission System </w:t>
            </w:r>
            <w:r w:rsidRPr="00E61A96">
              <w:rPr>
                <w:rFonts w:cs="Arial"/>
                <w:rPrChange w:id="213" w:author="Johnson (ESO), Antony" w:date="2020-10-06T18:56:00Z">
                  <w:rPr>
                    <w:rFonts w:ascii="Calibri" w:hAnsi="Calibri"/>
                    <w:sz w:val="22"/>
                  </w:rPr>
                </w:rPrChange>
              </w:rPr>
              <w:t>on or</w:t>
            </w:r>
            <w:r w:rsidRPr="00E61A96">
              <w:rPr>
                <w:rFonts w:cs="Arial"/>
                <w:b/>
                <w:rPrChange w:id="214" w:author="Johnson (ESO), Antony" w:date="2020-10-06T18:56:00Z">
                  <w:rPr>
                    <w:rFonts w:ascii="Calibri" w:hAnsi="Calibri"/>
                    <w:b/>
                    <w:sz w:val="22"/>
                  </w:rPr>
                </w:rPrChange>
              </w:rPr>
              <w:t xml:space="preserve"> </w:t>
            </w:r>
            <w:r w:rsidRPr="00E61A96">
              <w:rPr>
                <w:rFonts w:cs="Arial"/>
                <w:rPrChange w:id="215" w:author="Johnson (ESO), Antony" w:date="2020-10-06T18:56:00Z">
                  <w:rPr>
                    <w:rFonts w:ascii="Calibri" w:hAnsi="Calibri"/>
                    <w:sz w:val="22"/>
                  </w:rPr>
                </w:rPrChange>
              </w:rPr>
              <w:t xml:space="preserve">after 18 August 2019.  In this case, all connections to the </w:t>
            </w:r>
            <w:r w:rsidRPr="00E61A96">
              <w:rPr>
                <w:rFonts w:cs="Arial"/>
                <w:b/>
                <w:rPrChange w:id="216" w:author="Johnson (ESO), Antony" w:date="2020-10-06T18:56:00Z">
                  <w:rPr>
                    <w:rFonts w:ascii="Calibri" w:hAnsi="Calibri"/>
                    <w:b/>
                    <w:sz w:val="22"/>
                  </w:rPr>
                </w:rPrChange>
              </w:rPr>
              <w:t>National Electricity Transmission System</w:t>
            </w:r>
            <w:r w:rsidRPr="00E61A96">
              <w:rPr>
                <w:rFonts w:cs="Arial"/>
                <w:rPrChange w:id="217" w:author="Johnson (ESO), Antony" w:date="2020-10-06T18:56:00Z">
                  <w:rPr>
                    <w:rFonts w:ascii="Calibri" w:hAnsi="Calibri"/>
                    <w:sz w:val="22"/>
                  </w:rPr>
                </w:rPrChange>
              </w:rPr>
              <w:t xml:space="preserve"> would comprise only of </w:t>
            </w:r>
            <w:r w:rsidRPr="00E61A96">
              <w:rPr>
                <w:rFonts w:cs="Arial"/>
                <w:b/>
                <w:rPrChange w:id="218" w:author="Johnson (ESO), Antony" w:date="2020-10-06T18:56:00Z">
                  <w:rPr>
                    <w:rFonts w:ascii="Calibri" w:hAnsi="Calibri"/>
                    <w:b/>
                    <w:sz w:val="22"/>
                  </w:rPr>
                </w:rPrChange>
              </w:rPr>
              <w:t>EU Grid Supply Points</w:t>
            </w:r>
            <w:r w:rsidRPr="00E61A96">
              <w:rPr>
                <w:rFonts w:cs="Arial"/>
                <w:rPrChange w:id="219" w:author="Johnson (ESO), Antony" w:date="2020-10-06T18:56:00Z">
                  <w:rPr>
                    <w:rFonts w:ascii="Calibri" w:hAnsi="Calibri"/>
                    <w:sz w:val="22"/>
                  </w:rPr>
                </w:rPrChange>
              </w:rPr>
              <w:t xml:space="preserve">; or </w:t>
            </w:r>
          </w:p>
          <w:p w14:paraId="5B88A08D" w14:textId="36113AA7" w:rsidR="00E87C29" w:rsidRPr="00E61A96" w:rsidRDefault="00E87C29" w:rsidP="00E87C29">
            <w:pPr>
              <w:pStyle w:val="TableArial11"/>
              <w:rPr>
                <w:rFonts w:cs="Arial"/>
                <w:b/>
              </w:rPr>
            </w:pPr>
            <w:r w:rsidRPr="00E61A96">
              <w:rPr>
                <w:rFonts w:cs="Arial"/>
                <w:b/>
                <w:rPrChange w:id="220" w:author="Johnson (ESO), Antony" w:date="2020-10-06T18:56:00Z">
                  <w:rPr>
                    <w:rFonts w:ascii="Calibri" w:hAnsi="Calibri"/>
                    <w:b/>
                    <w:sz w:val="22"/>
                  </w:rPr>
                </w:rPrChange>
              </w:rPr>
              <w:t>Plant</w:t>
            </w:r>
            <w:r w:rsidRPr="00E61A96">
              <w:rPr>
                <w:rFonts w:cs="Arial"/>
                <w:rPrChange w:id="221" w:author="Johnson (ESO), Antony" w:date="2020-10-06T18:56:00Z">
                  <w:rPr>
                    <w:rFonts w:ascii="Calibri" w:hAnsi="Calibri"/>
                    <w:sz w:val="22"/>
                  </w:rPr>
                </w:rPrChange>
              </w:rPr>
              <w:t xml:space="preserve"> and</w:t>
            </w:r>
            <w:r w:rsidRPr="00E61A96">
              <w:rPr>
                <w:rFonts w:cs="Arial"/>
                <w:b/>
                <w:rPrChange w:id="222" w:author="Johnson (ESO), Antony" w:date="2020-10-06T18:56:00Z">
                  <w:rPr>
                    <w:rFonts w:ascii="Calibri" w:hAnsi="Calibri"/>
                    <w:b/>
                    <w:sz w:val="22"/>
                  </w:rPr>
                </w:rPrChange>
              </w:rPr>
              <w:t xml:space="preserve"> Apparatus </w:t>
            </w:r>
            <w:r w:rsidRPr="00E61A96">
              <w:rPr>
                <w:rFonts w:cs="Arial"/>
                <w:rPrChange w:id="223" w:author="Johnson (ESO), Antony" w:date="2020-10-06T18:56:00Z">
                  <w:rPr>
                    <w:rFonts w:ascii="Calibri" w:hAnsi="Calibri"/>
                    <w:sz w:val="22"/>
                  </w:rPr>
                </w:rPrChange>
              </w:rPr>
              <w:t>at an</w:t>
            </w:r>
            <w:r w:rsidRPr="00E61A96">
              <w:rPr>
                <w:rFonts w:cs="Arial"/>
                <w:b/>
                <w:rPrChange w:id="224" w:author="Johnson (ESO), Antony" w:date="2020-10-06T18:56:00Z">
                  <w:rPr>
                    <w:rFonts w:ascii="Calibri" w:hAnsi="Calibri"/>
                    <w:b/>
                    <w:sz w:val="22"/>
                  </w:rPr>
                </w:rPrChange>
              </w:rPr>
              <w:t xml:space="preserve"> EU Grid Supply Point </w:t>
            </w:r>
            <w:r w:rsidRPr="00E61A96">
              <w:rPr>
                <w:rFonts w:cs="Arial"/>
                <w:rPrChange w:id="225" w:author="Johnson (ESO), Antony" w:date="2020-10-06T18:56:00Z">
                  <w:rPr>
                    <w:rFonts w:ascii="Calibri" w:hAnsi="Calibri"/>
                    <w:sz w:val="22"/>
                  </w:rPr>
                </w:rPrChange>
              </w:rPr>
              <w:t xml:space="preserve">owned or operated by a </w:t>
            </w:r>
            <w:r w:rsidRPr="00E61A96">
              <w:rPr>
                <w:rFonts w:cs="Arial"/>
                <w:b/>
                <w:rPrChange w:id="226" w:author="Johnson (ESO), Antony" w:date="2020-10-06T18:56:00Z">
                  <w:rPr>
                    <w:rFonts w:ascii="Calibri" w:hAnsi="Calibri"/>
                    <w:b/>
                    <w:sz w:val="22"/>
                  </w:rPr>
                </w:rPrChange>
              </w:rPr>
              <w:t>Non-Embedded Customer</w:t>
            </w:r>
            <w:r w:rsidRPr="00E61A96">
              <w:rPr>
                <w:rFonts w:cs="Arial"/>
                <w:rPrChange w:id="227" w:author="Johnson (ESO), Antony" w:date="2020-10-06T18:56:00Z">
                  <w:rPr>
                    <w:rFonts w:ascii="Calibri" w:hAnsi="Calibri"/>
                    <w:sz w:val="22"/>
                  </w:rPr>
                </w:rPrChange>
              </w:rPr>
              <w:t xml:space="preserve"> where such </w:t>
            </w:r>
            <w:r w:rsidRPr="00E61A96">
              <w:rPr>
                <w:rFonts w:cs="Arial"/>
                <w:b/>
                <w:rPrChange w:id="228" w:author="Johnson (ESO), Antony" w:date="2020-10-06T18:56:00Z">
                  <w:rPr>
                    <w:rFonts w:ascii="Calibri" w:hAnsi="Calibri"/>
                    <w:b/>
                    <w:sz w:val="22"/>
                  </w:rPr>
                </w:rPrChange>
              </w:rPr>
              <w:t>Non-Embedded Customer</w:t>
            </w:r>
            <w:r w:rsidRPr="00E61A96">
              <w:rPr>
                <w:rFonts w:cs="Arial"/>
                <w:rPrChange w:id="229" w:author="Johnson (ESO), Antony" w:date="2020-10-06T18:56:00Z">
                  <w:rPr>
                    <w:rFonts w:ascii="Calibri" w:hAnsi="Calibri"/>
                    <w:sz w:val="22"/>
                  </w:rPr>
                </w:rPrChange>
              </w:rPr>
              <w:t xml:space="preserve"> is defined as an </w:t>
            </w:r>
            <w:r w:rsidRPr="00E61A96">
              <w:rPr>
                <w:rFonts w:cs="Arial"/>
                <w:b/>
                <w:rPrChange w:id="230" w:author="Johnson (ESO), Antony" w:date="2020-10-06T18:56:00Z">
                  <w:rPr>
                    <w:rFonts w:ascii="Calibri" w:hAnsi="Calibri"/>
                    <w:b/>
                    <w:sz w:val="22"/>
                  </w:rPr>
                </w:rPrChange>
              </w:rPr>
              <w:t>EU Code User</w:t>
            </w:r>
            <w:r w:rsidRPr="00E61A96">
              <w:rPr>
                <w:rFonts w:cs="Arial"/>
                <w:rPrChange w:id="231" w:author="Johnson (ESO), Antony" w:date="2020-10-06T18:56:00Z">
                  <w:rPr>
                    <w:rFonts w:ascii="Calibri" w:hAnsi="Calibri"/>
                    <w:sz w:val="22"/>
                  </w:rPr>
                </w:rPrChange>
              </w:rPr>
              <w:t xml:space="preserve">;  </w:t>
            </w:r>
          </w:p>
          <w:p w14:paraId="7A1798B4" w14:textId="785D47D7" w:rsidR="00C40DC8" w:rsidRPr="007E0B31" w:rsidRDefault="00C40DC8" w:rsidP="00BB3C86">
            <w:pPr>
              <w:pStyle w:val="TableArial11"/>
              <w:rPr>
                <w:rFonts w:cs="Arial"/>
              </w:rPr>
            </w:pPr>
            <w:bookmarkStart w:id="232" w:name="_DV_C15"/>
            <w:bookmarkEnd w:id="185"/>
            <w:del w:id="233" w:author="Johnson (ESO), Antony" w:date="2020-10-06T16:12:00Z">
              <w:r w:rsidRPr="00E61A96">
                <w:rPr>
                  <w:rFonts w:cs="Arial"/>
                </w:rPr>
                <w:delText>in</w:delText>
              </w:r>
            </w:del>
            <w:ins w:id="234" w:author="Johnson (ESO), Antony" w:date="2020-10-06T16:12:00Z">
              <w:r w:rsidR="00091D8D" w:rsidRPr="00E61A96">
                <w:rPr>
                  <w:rFonts w:cs="Arial"/>
                </w:rPr>
                <w:t>I</w:t>
              </w:r>
              <w:r w:rsidRPr="00E61A96">
                <w:rPr>
                  <w:rFonts w:cs="Arial"/>
                </w:rPr>
                <w:t>n</w:t>
              </w:r>
            </w:ins>
            <w:r w:rsidRPr="00E61A96">
              <w:rPr>
                <w:rFonts w:cs="Arial"/>
              </w:rPr>
              <w:t xml:space="preserve"> the form provided by </w:t>
            </w:r>
            <w:r w:rsidR="00161E0D" w:rsidRPr="00E61A96">
              <w:rPr>
                <w:rFonts w:cs="Arial"/>
                <w:b/>
              </w:rPr>
              <w:t>The Company</w:t>
            </w:r>
            <w:r w:rsidRPr="00E61A96">
              <w:rPr>
                <w:rFonts w:cs="Arial"/>
              </w:rPr>
              <w:t xml:space="preserve"> to the relevant </w:t>
            </w:r>
            <w:r w:rsidRPr="00E61A96">
              <w:rPr>
                <w:rFonts w:cs="Arial"/>
                <w:b/>
              </w:rPr>
              <w:t>User</w:t>
            </w:r>
            <w:r w:rsidRPr="00E61A96">
              <w:rPr>
                <w:rFonts w:cs="Arial"/>
              </w:rPr>
              <w:t xml:space="preserve"> or another format as agreed between the </w:t>
            </w:r>
            <w:r w:rsidRPr="00E61A96">
              <w:rPr>
                <w:rFonts w:cs="Arial"/>
                <w:b/>
              </w:rPr>
              <w:t>User</w:t>
            </w:r>
            <w:r w:rsidRPr="00E61A96">
              <w:rPr>
                <w:rFonts w:cs="Arial"/>
              </w:rPr>
              <w:t xml:space="preserve"> and </w:t>
            </w:r>
            <w:r w:rsidR="00161E0D" w:rsidRPr="00E61A96">
              <w:rPr>
                <w:rFonts w:cs="Arial"/>
                <w:b/>
              </w:rPr>
              <w:t>The Company</w:t>
            </w:r>
            <w:r w:rsidRPr="00E61A96">
              <w:rPr>
                <w:rFonts w:cs="Arial"/>
              </w:rPr>
              <w:t>.</w:t>
            </w:r>
            <w:bookmarkEnd w:id="232"/>
          </w:p>
        </w:tc>
      </w:tr>
      <w:tr w:rsidR="00C40DC8" w:rsidRPr="007E0B31" w14:paraId="06D87C8F" w14:textId="77777777" w:rsidTr="7DEBA0BF">
        <w:trPr>
          <w:cantSplit/>
        </w:trPr>
        <w:tc>
          <w:tcPr>
            <w:tcW w:w="2552"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720" w:type="dxa"/>
          </w:tcPr>
          <w:p w14:paraId="4B794853" w14:textId="77777777" w:rsidR="00C40DC8" w:rsidRPr="007E0B31" w:rsidRDefault="00C40DC8">
            <w:pPr>
              <w:pStyle w:val="Level1Text"/>
              <w:tabs>
                <w:tab w:val="left" w:pos="0"/>
              </w:tabs>
              <w:ind w:left="0" w:firstLine="0"/>
              <w:jc w:val="both"/>
              <w:rPr>
                <w:rFonts w:cs="Arial"/>
                <w:color w:val="auto"/>
              </w:rPr>
              <w:pPrChange w:id="235" w:author="Johnson (ESO), Antony" w:date="2020-10-06T16:12:00Z">
                <w:pPr>
                  <w:pStyle w:val="Level1Text"/>
                  <w:tabs>
                    <w:tab w:val="left" w:pos="0"/>
                  </w:tabs>
                  <w:ind w:left="0" w:firstLine="0"/>
                </w:pPr>
              </w:pPrChange>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ins w:id="236" w:author="Johnson (ESO), Antony" w:date="2020-10-06T16:12:00Z">
              <w:r w:rsidR="00091D8D" w:rsidRPr="0079139F">
                <w:rPr>
                  <w:rFonts w:cs="Arial"/>
                  <w:b/>
                  <w:color w:val="auto"/>
                </w:rPr>
                <w:t xml:space="preserve">Transmission </w:t>
              </w:r>
            </w:ins>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7DEBA0BF">
        <w:trPr>
          <w:cantSplit/>
        </w:trPr>
        <w:tc>
          <w:tcPr>
            <w:tcW w:w="2552"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720" w:type="dxa"/>
          </w:tcPr>
          <w:p w14:paraId="4138E5E3" w14:textId="77777777" w:rsidR="00D13D4E" w:rsidRPr="007E0B31" w:rsidRDefault="00D13D4E">
            <w:pPr>
              <w:pStyle w:val="Level1Text"/>
              <w:tabs>
                <w:tab w:val="left" w:pos="0"/>
              </w:tabs>
              <w:ind w:left="0" w:firstLine="0"/>
              <w:jc w:val="both"/>
              <w:rPr>
                <w:rFonts w:cs="Arial"/>
                <w:color w:val="auto"/>
              </w:rPr>
              <w:pPrChange w:id="237" w:author="Johnson (ESO), Antony" w:date="2020-10-06T16:12:00Z">
                <w:pPr>
                  <w:pStyle w:val="Level1Text"/>
                  <w:tabs>
                    <w:tab w:val="left" w:pos="0"/>
                  </w:tabs>
                  <w:ind w:left="0" w:firstLine="0"/>
                </w:pPr>
              </w:pPrChange>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7DEBA0BF">
        <w:trPr>
          <w:cantSplit/>
        </w:trPr>
        <w:tc>
          <w:tcPr>
            <w:tcW w:w="2552"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720" w:type="dxa"/>
          </w:tcPr>
          <w:p w14:paraId="006ADEF7" w14:textId="77777777" w:rsidR="00E447FC" w:rsidRPr="007E0B31" w:rsidRDefault="00E447FC">
            <w:pPr>
              <w:pStyle w:val="Level1Text"/>
              <w:tabs>
                <w:tab w:val="left" w:pos="0"/>
              </w:tabs>
              <w:ind w:left="0" w:firstLine="0"/>
              <w:jc w:val="both"/>
              <w:rPr>
                <w:rFonts w:cs="Arial"/>
                <w:color w:val="auto"/>
              </w:rPr>
              <w:pPrChange w:id="238" w:author="Johnson (ESO), Antony" w:date="2020-10-06T16:12:00Z">
                <w:pPr>
                  <w:pStyle w:val="Level1Text"/>
                  <w:tabs>
                    <w:tab w:val="left" w:pos="0"/>
                  </w:tabs>
                  <w:ind w:left="0" w:firstLine="0"/>
                </w:pPr>
              </w:pPrChange>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proofErr w:type="gramStart"/>
            <w:r w:rsidRPr="007E0B31">
              <w:rPr>
                <w:rFonts w:cs="Arial"/>
                <w:b/>
                <w:color w:val="auto"/>
              </w:rPr>
              <w:t xml:space="preserve">Onshore  </w:t>
            </w:r>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ins w:id="239" w:author="Johnson (ESO), Antony" w:date="2020-10-06T16:12:00Z">
              <w:r w:rsidR="00091D8D" w:rsidRPr="0079139F">
                <w:rPr>
                  <w:rFonts w:cs="Arial"/>
                  <w:b/>
                  <w:color w:val="auto"/>
                </w:rPr>
                <w:t xml:space="preserve">Transmission </w:t>
              </w:r>
            </w:ins>
            <w:r w:rsidRPr="007E0B31">
              <w:rPr>
                <w:rFonts w:cs="Arial"/>
                <w:b/>
                <w:color w:val="auto"/>
              </w:rPr>
              <w:t>Interface Points</w:t>
            </w:r>
            <w:r w:rsidRPr="007E0B31">
              <w:rPr>
                <w:rFonts w:cs="Arial"/>
                <w:color w:val="auto"/>
              </w:rPr>
              <w:t xml:space="preserve">.  </w:t>
            </w:r>
          </w:p>
        </w:tc>
      </w:tr>
      <w:tr w:rsidR="009E0D93" w:rsidRPr="007E0B31" w14:paraId="71C93C62" w14:textId="77777777" w:rsidTr="7DEBA0BF">
        <w:trPr>
          <w:cantSplit/>
        </w:trPr>
        <w:tc>
          <w:tcPr>
            <w:tcW w:w="2552"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720" w:type="dxa"/>
          </w:tcPr>
          <w:p w14:paraId="2E439574" w14:textId="2D9A0DB9" w:rsidR="009E0D93" w:rsidRPr="007E0B31" w:rsidRDefault="009E0D93">
            <w:pPr>
              <w:pStyle w:val="Level1Text"/>
              <w:tabs>
                <w:tab w:val="left" w:pos="0"/>
              </w:tabs>
              <w:ind w:left="0" w:firstLine="0"/>
              <w:jc w:val="both"/>
              <w:rPr>
                <w:rFonts w:cs="Arial"/>
                <w:color w:val="auto"/>
              </w:rPr>
              <w:pPrChange w:id="240" w:author="Johnson (ESO), Antony" w:date="2020-10-06T16:12:00Z">
                <w:pPr>
                  <w:pStyle w:val="Level1Text"/>
                  <w:tabs>
                    <w:tab w:val="left" w:pos="0"/>
                  </w:tabs>
                  <w:ind w:left="0" w:firstLine="0"/>
                </w:pPr>
              </w:pPrChange>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w:t>
            </w:r>
            <w:del w:id="241" w:author="Johnson (ESO), Antony" w:date="2020-10-06T16:12:00Z">
              <w:r w:rsidRPr="007E0B31">
                <w:rPr>
                  <w:rFonts w:cs="Arial"/>
                  <w:color w:val="auto"/>
                </w:rPr>
                <w:delText xml:space="preserve">only </w:delText>
              </w:r>
            </w:del>
            <w:r w:rsidRPr="007E0B31">
              <w:rPr>
                <w:rFonts w:cs="Arial"/>
                <w:color w:val="auto"/>
              </w:rPr>
              <w:t xml:space="preserve">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7DEBA0BF">
        <w:trPr>
          <w:cantSplit/>
        </w:trPr>
        <w:tc>
          <w:tcPr>
            <w:tcW w:w="2552"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720" w:type="dxa"/>
          </w:tcPr>
          <w:p w14:paraId="3B32EE96" w14:textId="0A0D4D8C"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7E0B31">
              <w:rPr>
                <w:b/>
                <w:rPrChange w:id="242" w:author="Johnson (ESO), Antony" w:date="2020-10-06T16:12:00Z">
                  <w:rPr/>
                </w:rPrChange>
              </w:rPr>
              <w:t xml:space="preserve"> </w:t>
            </w:r>
            <w:del w:id="243" w:author="Johnson (ESO), Antony" w:date="2020-10-06T16:12:00Z">
              <w:r w:rsidR="001E255C">
                <w:rPr>
                  <w:rFonts w:cs="Arial"/>
                  <w:b/>
                  <w:strike/>
                </w:rPr>
                <w:delText>Existing</w:delText>
              </w:r>
              <w:r w:rsidR="00007774" w:rsidRPr="007E0B31">
                <w:rPr>
                  <w:rFonts w:cs="Arial"/>
                  <w:b/>
                </w:rPr>
                <w:delText xml:space="preserve"> </w:delText>
              </w:r>
            </w:del>
            <w:r w:rsidR="00007774" w:rsidRPr="007E0B31">
              <w:rPr>
                <w:rFonts w:cs="Arial"/>
                <w:b/>
              </w:rPr>
              <w:t>Users</w:t>
            </w:r>
            <w:r w:rsidRPr="007E0B31">
              <w:rPr>
                <w:rFonts w:cs="Arial"/>
              </w:rPr>
              <w:t>.</w:t>
            </w:r>
          </w:p>
        </w:tc>
      </w:tr>
      <w:tr w:rsidR="00046274" w:rsidRPr="007E0B31" w14:paraId="18CE60F1" w14:textId="77777777" w:rsidTr="7DEBA0BF">
        <w:trPr>
          <w:cantSplit/>
        </w:trPr>
        <w:tc>
          <w:tcPr>
            <w:tcW w:w="2552"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720"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proofErr w:type="gramStart"/>
            <w:r w:rsidRPr="007E0B31">
              <w:rPr>
                <w:rFonts w:cs="Arial"/>
                <w:b/>
              </w:rPr>
              <w:t>CUSC</w:t>
            </w:r>
            <w:ins w:id="244" w:author="Johnson (ESO), Antony" w:date="2020-10-06T16:12:00Z">
              <w:r w:rsidR="00091D8D" w:rsidRPr="00A87826">
                <w:rPr>
                  <w:rFonts w:cs="Arial"/>
                  <w:bCs/>
                </w:rPr>
                <w:t>.</w:t>
              </w:r>
            </w:ins>
            <w:proofErr w:type="gramEnd"/>
          </w:p>
        </w:tc>
      </w:tr>
      <w:tr w:rsidR="00046274" w:rsidRPr="007E0B31" w14:paraId="49692C93" w14:textId="77777777" w:rsidTr="7DEBA0BF">
        <w:trPr>
          <w:cantSplit/>
        </w:trPr>
        <w:tc>
          <w:tcPr>
            <w:tcW w:w="2552" w:type="dxa"/>
          </w:tcPr>
          <w:p w14:paraId="4069B05B" w14:textId="77777777" w:rsidR="009E0D93" w:rsidRPr="007E0B31" w:rsidRDefault="009E0D93" w:rsidP="00ED5885">
            <w:pPr>
              <w:pStyle w:val="Arial11Bold"/>
              <w:rPr>
                <w:rFonts w:cs="Arial"/>
              </w:rPr>
            </w:pPr>
            <w:r w:rsidRPr="007E0B31">
              <w:rPr>
                <w:rFonts w:cs="Arial"/>
              </w:rPr>
              <w:lastRenderedPageBreak/>
              <w:t>Connected Planning Data</w:t>
            </w:r>
          </w:p>
        </w:tc>
        <w:tc>
          <w:tcPr>
            <w:tcW w:w="6720"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7DEBA0BF">
        <w:trPr>
          <w:cantSplit/>
        </w:trPr>
        <w:tc>
          <w:tcPr>
            <w:tcW w:w="2552"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720"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7DEBA0BF">
        <w:trPr>
          <w:cantSplit/>
        </w:trPr>
        <w:tc>
          <w:tcPr>
            <w:tcW w:w="2552"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720"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7DEBA0BF">
        <w:trPr>
          <w:cantSplit/>
        </w:trPr>
        <w:tc>
          <w:tcPr>
            <w:tcW w:w="2552"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720"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7DEBA0BF">
        <w:trPr>
          <w:cantSplit/>
        </w:trPr>
        <w:tc>
          <w:tcPr>
            <w:tcW w:w="2552"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720"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7DEBA0BF">
        <w:trPr>
          <w:cantSplit/>
        </w:trPr>
        <w:tc>
          <w:tcPr>
            <w:tcW w:w="2552"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720"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t>
            </w:r>
            <w:proofErr w:type="gramStart"/>
            <w:r w:rsidRPr="007E0B31">
              <w:rPr>
                <w:rFonts w:cs="Arial"/>
              </w:rPr>
              <w:t>weather</w:t>
            </w:r>
            <w:proofErr w:type="gramEnd"/>
            <w:r w:rsidRPr="007E0B31">
              <w:rPr>
                <w:rFonts w:cs="Arial"/>
              </w:rPr>
              <w:t xml:space="preserve"> forecast and </w:t>
            </w:r>
            <w:r w:rsidRPr="007E0B31">
              <w:rPr>
                <w:rFonts w:cs="Arial"/>
                <w:b/>
              </w:rPr>
              <w:t>Demand</w:t>
            </w:r>
            <w:r w:rsidRPr="007E0B31">
              <w:rPr>
                <w:rFonts w:cs="Arial"/>
              </w:rPr>
              <w:t xml:space="preserve"> forecast errors.</w:t>
            </w:r>
          </w:p>
        </w:tc>
      </w:tr>
      <w:tr w:rsidR="00046274" w:rsidRPr="007E0B31" w14:paraId="53E01391" w14:textId="77777777" w:rsidTr="7DEBA0BF">
        <w:trPr>
          <w:cantSplit/>
        </w:trPr>
        <w:tc>
          <w:tcPr>
            <w:tcW w:w="2552" w:type="dxa"/>
          </w:tcPr>
          <w:p w14:paraId="29DEC0AF" w14:textId="77777777" w:rsidR="009E0D93" w:rsidRPr="007E0B31" w:rsidRDefault="009E0D93" w:rsidP="00ED5885">
            <w:pPr>
              <w:pStyle w:val="Arial11Bold"/>
              <w:rPr>
                <w:rFonts w:cs="Arial"/>
              </w:rPr>
            </w:pPr>
            <w:r w:rsidRPr="007E0B31">
              <w:rPr>
                <w:rFonts w:cs="Arial"/>
              </w:rPr>
              <w:t>Control Calls</w:t>
            </w:r>
          </w:p>
        </w:tc>
        <w:tc>
          <w:tcPr>
            <w:tcW w:w="6720" w:type="dxa"/>
          </w:tcPr>
          <w:p w14:paraId="6192B2BE" w14:textId="3B64B772" w:rsidR="009E0D93" w:rsidRPr="007E0B31" w:rsidRDefault="009E0D93" w:rsidP="00214C33">
            <w:pPr>
              <w:pStyle w:val="TableArial11"/>
              <w:rPr>
                <w:rFonts w:cs="Arial"/>
              </w:rPr>
            </w:pPr>
            <w:r w:rsidRPr="007E0B31">
              <w:rPr>
                <w:rFonts w:cs="Arial"/>
              </w:rPr>
              <w:t xml:space="preserve">A telephone </w:t>
            </w:r>
            <w:proofErr w:type="gramStart"/>
            <w:r w:rsidRPr="007E0B31">
              <w:rPr>
                <w:rFonts w:cs="Arial"/>
              </w:rPr>
              <w:t>call</w:t>
            </w:r>
            <w:proofErr w:type="gramEnd"/>
            <w:r w:rsidRPr="007E0B31">
              <w:rPr>
                <w:rFonts w:cs="Arial"/>
              </w:rPr>
              <w:t xml:space="preserve"> whose destination and/or origin is a key on the control desk telephone keyboard at a </w:t>
            </w:r>
            <w:del w:id="245" w:author="Johnson (ESO), Antony" w:date="2020-10-06T16:12:00Z">
              <w:r w:rsidRPr="007E0B31">
                <w:rPr>
                  <w:rFonts w:cs="Arial"/>
                  <w:b/>
                </w:rPr>
                <w:delText xml:space="preserve">Transmission </w:delText>
              </w:r>
            </w:del>
            <w:r w:rsidRPr="007E0B31">
              <w:rPr>
                <w:rFonts w:cs="Arial"/>
                <w:b/>
              </w:rPr>
              <w:t>Control Centre</w:t>
            </w:r>
            <w:r w:rsidRPr="007E0B31">
              <w:rPr>
                <w:rFonts w:cs="Arial"/>
              </w:rPr>
              <w:t xml:space="preserve"> and which, for the purpose of </w:t>
            </w:r>
            <w:r w:rsidRPr="007E0B31">
              <w:rPr>
                <w:rFonts w:cs="Arial"/>
                <w:b/>
              </w:rPr>
              <w:t>Control Telephony</w:t>
            </w:r>
            <w:r w:rsidRPr="007E0B31">
              <w:rPr>
                <w:rFonts w:cs="Arial"/>
              </w:rPr>
              <w:t>, has the right to exercise priority over (</w:t>
            </w:r>
            <w:proofErr w:type="spellStart"/>
            <w:r w:rsidRPr="007E0B31">
              <w:rPr>
                <w:rFonts w:cs="Arial"/>
              </w:rPr>
              <w:t>ie</w:t>
            </w:r>
            <w:proofErr w:type="spellEnd"/>
            <w:r w:rsidRPr="007E0B31">
              <w:rPr>
                <w:rFonts w:cs="Arial"/>
              </w:rPr>
              <w:t>. disconnect) a call of a lower status.</w:t>
            </w:r>
          </w:p>
        </w:tc>
      </w:tr>
      <w:tr w:rsidR="00046274" w:rsidRPr="007E0B31" w14:paraId="2493C15B" w14:textId="77777777" w:rsidTr="7DEBA0BF">
        <w:trPr>
          <w:cantSplit/>
        </w:trPr>
        <w:tc>
          <w:tcPr>
            <w:tcW w:w="2552" w:type="dxa"/>
          </w:tcPr>
          <w:p w14:paraId="565B74C5" w14:textId="77777777" w:rsidR="009E0D93" w:rsidRPr="007E0B31" w:rsidRDefault="009E0D93" w:rsidP="00ED5885">
            <w:pPr>
              <w:pStyle w:val="Arial11Bold"/>
              <w:rPr>
                <w:rFonts w:cs="Arial"/>
              </w:rPr>
            </w:pPr>
            <w:r w:rsidRPr="007E0B31">
              <w:rPr>
                <w:rFonts w:cs="Arial"/>
              </w:rPr>
              <w:t>Control Centre</w:t>
            </w:r>
          </w:p>
        </w:tc>
        <w:tc>
          <w:tcPr>
            <w:tcW w:w="6720" w:type="dxa"/>
          </w:tcPr>
          <w:p w14:paraId="0D9B9445" w14:textId="77777777" w:rsidR="009E0D93" w:rsidRPr="007E0B31" w:rsidRDefault="009E0D93" w:rsidP="00214C33">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046274" w:rsidRPr="007E0B31" w14:paraId="0286B8A2" w14:textId="77777777" w:rsidTr="7DEBA0BF">
        <w:trPr>
          <w:cantSplit/>
        </w:trPr>
        <w:tc>
          <w:tcPr>
            <w:tcW w:w="2552" w:type="dxa"/>
          </w:tcPr>
          <w:p w14:paraId="536D92EE" w14:textId="77777777" w:rsidR="009E0D93" w:rsidRPr="007E0B31" w:rsidRDefault="009E0D93" w:rsidP="00ED5885">
            <w:pPr>
              <w:pStyle w:val="Arial11Bold"/>
              <w:rPr>
                <w:rFonts w:cs="Arial"/>
              </w:rPr>
            </w:pPr>
            <w:r w:rsidRPr="007E0B31">
              <w:rPr>
                <w:rFonts w:cs="Arial"/>
              </w:rPr>
              <w:t>Control Engineer</w:t>
            </w:r>
          </w:p>
        </w:tc>
        <w:tc>
          <w:tcPr>
            <w:tcW w:w="6720" w:type="dxa"/>
          </w:tcPr>
          <w:p w14:paraId="2DAA8A41" w14:textId="77777777" w:rsidR="009E0D93" w:rsidRPr="007E0B31" w:rsidRDefault="009E0D93" w:rsidP="00214C33">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046274" w:rsidRPr="007E0B31" w14:paraId="4A061FA1" w14:textId="77777777" w:rsidTr="7DEBA0BF">
        <w:trPr>
          <w:cantSplit/>
        </w:trPr>
        <w:tc>
          <w:tcPr>
            <w:tcW w:w="2552" w:type="dxa"/>
          </w:tcPr>
          <w:p w14:paraId="0565CA3D" w14:textId="77777777" w:rsidR="009E0D93" w:rsidRPr="007E0B31" w:rsidRDefault="009E0D93" w:rsidP="00ED5885">
            <w:pPr>
              <w:pStyle w:val="Arial11Bold"/>
              <w:rPr>
                <w:rFonts w:cs="Arial"/>
              </w:rPr>
            </w:pPr>
            <w:r w:rsidRPr="007E0B31">
              <w:rPr>
                <w:rFonts w:cs="Arial"/>
              </w:rPr>
              <w:t>Control Person</w:t>
            </w:r>
          </w:p>
        </w:tc>
        <w:tc>
          <w:tcPr>
            <w:tcW w:w="6720" w:type="dxa"/>
          </w:tcPr>
          <w:p w14:paraId="2D0C4029" w14:textId="77777777" w:rsidR="009E0D93" w:rsidRPr="007E0B31" w:rsidRDefault="009E0D93" w:rsidP="00214C33">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046274" w:rsidRPr="007E0B31" w14:paraId="12EB2467" w14:textId="77777777" w:rsidTr="7DEBA0BF">
        <w:trPr>
          <w:cantSplit/>
        </w:trPr>
        <w:tc>
          <w:tcPr>
            <w:tcW w:w="2552" w:type="dxa"/>
          </w:tcPr>
          <w:p w14:paraId="19C43882" w14:textId="2FBBB530" w:rsidR="00D43AA4" w:rsidRPr="00B43A5F" w:rsidRDefault="009E0D93">
            <w:pPr>
              <w:rPr>
                <w:bCs/>
              </w:rPr>
              <w:pPrChange w:id="246" w:author="Johnson (ESO), Antony" w:date="2020-10-06T16:12:00Z">
                <w:pPr>
                  <w:pStyle w:val="Arial11Bold"/>
                </w:pPr>
              </w:pPrChange>
            </w:pPr>
            <w:r w:rsidRPr="00C53DFC">
              <w:rPr>
                <w:rFonts w:cs="Arial"/>
                <w:b/>
                <w:bCs/>
                <w:rPrChange w:id="247" w:author="Johnson (ESO), Antony" w:date="2020-10-06T18:59:00Z">
                  <w:rPr>
                    <w:rFonts w:cs="Arial"/>
                  </w:rPr>
                </w:rPrChange>
              </w:rPr>
              <w:t>Control Phase</w:t>
            </w:r>
          </w:p>
          <w:p w14:paraId="1DA71278" w14:textId="77777777" w:rsidR="00D43AA4" w:rsidRPr="00A87826" w:rsidRDefault="00D43AA4" w:rsidP="00D43AA4"/>
          <w:p w14:paraId="14947776" w14:textId="77777777" w:rsidR="00D43AA4" w:rsidRPr="00A87826" w:rsidRDefault="00D43AA4" w:rsidP="00D43AA4"/>
          <w:p w14:paraId="04D42DE1" w14:textId="77777777" w:rsidR="00D43AA4" w:rsidRPr="00A87826" w:rsidRDefault="00D43AA4" w:rsidP="00D43AA4"/>
          <w:p w14:paraId="21DE641C" w14:textId="77777777" w:rsidR="00D43AA4" w:rsidRPr="00D43AA4" w:rsidRDefault="00D43AA4" w:rsidP="00D43AA4">
            <w:pPr>
              <w:rPr>
                <w:del w:id="248" w:author="Johnson (ESO), Antony" w:date="2020-10-06T16:12:00Z"/>
              </w:rPr>
            </w:pPr>
          </w:p>
          <w:p w14:paraId="6BB35BE3" w14:textId="77777777" w:rsidR="00D43AA4" w:rsidRPr="00D43AA4" w:rsidRDefault="00D43AA4" w:rsidP="00D43AA4">
            <w:pPr>
              <w:rPr>
                <w:del w:id="249" w:author="Johnson (ESO), Antony" w:date="2020-10-06T16:12:00Z"/>
              </w:rPr>
            </w:pPr>
          </w:p>
          <w:p w14:paraId="5AD90BE0" w14:textId="77777777" w:rsidR="00D43AA4" w:rsidRPr="00D43AA4" w:rsidRDefault="00D43AA4" w:rsidP="00D43AA4">
            <w:pPr>
              <w:rPr>
                <w:del w:id="250" w:author="Johnson (ESO), Antony" w:date="2020-10-06T16:12:00Z"/>
              </w:rPr>
            </w:pPr>
          </w:p>
          <w:p w14:paraId="53A96651" w14:textId="77777777" w:rsidR="00D43AA4" w:rsidRPr="00D43AA4" w:rsidRDefault="00D43AA4" w:rsidP="00D43AA4">
            <w:pPr>
              <w:rPr>
                <w:del w:id="251" w:author="Johnson (ESO), Antony" w:date="2020-10-06T16:12:00Z"/>
              </w:rPr>
            </w:pPr>
          </w:p>
          <w:p w14:paraId="24C71861" w14:textId="77777777" w:rsidR="00D43AA4" w:rsidRPr="00D43AA4" w:rsidRDefault="00D43AA4" w:rsidP="00D43AA4">
            <w:pPr>
              <w:rPr>
                <w:del w:id="252" w:author="Johnson (ESO), Antony" w:date="2020-10-06T16:12:00Z"/>
              </w:rPr>
            </w:pPr>
          </w:p>
          <w:p w14:paraId="04FF0ABF" w14:textId="77777777" w:rsidR="00D43AA4" w:rsidRPr="00D43AA4" w:rsidRDefault="00D43AA4" w:rsidP="00D43AA4">
            <w:pPr>
              <w:rPr>
                <w:del w:id="253" w:author="Johnson (ESO), Antony" w:date="2020-10-06T16:12:00Z"/>
              </w:rPr>
            </w:pPr>
          </w:p>
          <w:p w14:paraId="474BFC21" w14:textId="77777777" w:rsidR="00D43AA4" w:rsidRPr="00D43AA4" w:rsidRDefault="00D43AA4" w:rsidP="00D43AA4">
            <w:pPr>
              <w:rPr>
                <w:del w:id="254" w:author="Johnson (ESO), Antony" w:date="2020-10-06T16:12:00Z"/>
              </w:rPr>
            </w:pPr>
          </w:p>
          <w:p w14:paraId="4914676A" w14:textId="77777777" w:rsidR="00D43AA4" w:rsidRPr="00D43AA4" w:rsidRDefault="00D43AA4" w:rsidP="00D43AA4">
            <w:pPr>
              <w:rPr>
                <w:del w:id="255" w:author="Johnson (ESO), Antony" w:date="2020-10-06T16:12:00Z"/>
              </w:rPr>
            </w:pPr>
          </w:p>
          <w:p w14:paraId="2ED016CA" w14:textId="77777777" w:rsidR="00D43AA4" w:rsidRPr="00D43AA4" w:rsidRDefault="00D43AA4" w:rsidP="00D43AA4">
            <w:pPr>
              <w:rPr>
                <w:del w:id="256" w:author="Johnson (ESO), Antony" w:date="2020-10-06T16:12:00Z"/>
              </w:rPr>
            </w:pPr>
          </w:p>
          <w:p w14:paraId="00070F97" w14:textId="77777777" w:rsidR="00D43AA4" w:rsidRPr="00D43AA4" w:rsidRDefault="00D43AA4" w:rsidP="00D43AA4">
            <w:pPr>
              <w:rPr>
                <w:del w:id="257" w:author="Johnson (ESO), Antony" w:date="2020-10-06T16:12:00Z"/>
              </w:rPr>
            </w:pPr>
          </w:p>
          <w:p w14:paraId="29EDBCEB" w14:textId="77777777" w:rsidR="00D43AA4" w:rsidRPr="00D43AA4" w:rsidRDefault="00D43AA4" w:rsidP="00D43AA4">
            <w:pPr>
              <w:rPr>
                <w:del w:id="258" w:author="Johnson (ESO), Antony" w:date="2020-10-06T16:12:00Z"/>
              </w:rPr>
            </w:pPr>
          </w:p>
          <w:p w14:paraId="20754B88" w14:textId="77777777" w:rsidR="00D43AA4" w:rsidRPr="00D43AA4" w:rsidRDefault="00D43AA4" w:rsidP="00D43AA4">
            <w:pPr>
              <w:rPr>
                <w:del w:id="259" w:author="Johnson (ESO), Antony" w:date="2020-10-06T16:12:00Z"/>
              </w:rPr>
            </w:pPr>
          </w:p>
          <w:p w14:paraId="4EDF5E72" w14:textId="77777777" w:rsidR="00D43AA4" w:rsidRPr="00D43AA4" w:rsidRDefault="00D43AA4" w:rsidP="00D43AA4">
            <w:pPr>
              <w:rPr>
                <w:del w:id="260" w:author="Johnson (ESO), Antony" w:date="2020-10-06T16:12:00Z"/>
              </w:rPr>
            </w:pPr>
          </w:p>
          <w:p w14:paraId="6A372489" w14:textId="77777777" w:rsidR="00D43AA4" w:rsidRPr="00D43AA4" w:rsidRDefault="00D43AA4" w:rsidP="00D43AA4">
            <w:pPr>
              <w:rPr>
                <w:del w:id="261" w:author="Johnson (ESO), Antony" w:date="2020-10-06T16:12:00Z"/>
              </w:rPr>
            </w:pPr>
          </w:p>
          <w:p w14:paraId="608195E7" w14:textId="77777777" w:rsidR="00D43AA4" w:rsidRPr="00D43AA4" w:rsidRDefault="00D43AA4" w:rsidP="00D43AA4">
            <w:pPr>
              <w:rPr>
                <w:del w:id="262" w:author="Johnson (ESO), Antony" w:date="2020-10-06T16:12:00Z"/>
              </w:rPr>
            </w:pPr>
          </w:p>
          <w:p w14:paraId="4E06E153" w14:textId="1EB79B79" w:rsidR="009E0D93" w:rsidRPr="00A87826" w:rsidRDefault="009E0D93" w:rsidP="00D43AA4">
            <w:pPr>
              <w:jc w:val="center"/>
            </w:pPr>
          </w:p>
        </w:tc>
        <w:tc>
          <w:tcPr>
            <w:tcW w:w="6720" w:type="dxa"/>
          </w:tcPr>
          <w:p w14:paraId="39628092" w14:textId="77777777" w:rsidR="009E0D93" w:rsidRPr="007E0B31" w:rsidRDefault="009E0D93" w:rsidP="00214C33">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046274" w:rsidRPr="007E0B31" w14:paraId="027A8852" w14:textId="77777777" w:rsidTr="7DEBA0BF">
        <w:trPr>
          <w:cantSplit/>
        </w:trPr>
        <w:tc>
          <w:tcPr>
            <w:tcW w:w="2552" w:type="dxa"/>
          </w:tcPr>
          <w:p w14:paraId="61E04235" w14:textId="77777777" w:rsidR="009E0D93" w:rsidRPr="007E0B31" w:rsidRDefault="009E0D93" w:rsidP="00ED5885">
            <w:pPr>
              <w:pStyle w:val="Arial11Bold"/>
              <w:rPr>
                <w:rFonts w:cs="Arial"/>
              </w:rPr>
            </w:pPr>
            <w:r w:rsidRPr="007E0B31">
              <w:rPr>
                <w:rFonts w:cs="Arial"/>
              </w:rPr>
              <w:lastRenderedPageBreak/>
              <w:t>Control Point</w:t>
            </w:r>
          </w:p>
        </w:tc>
        <w:tc>
          <w:tcPr>
            <w:tcW w:w="6720" w:type="dxa"/>
          </w:tcPr>
          <w:p w14:paraId="7358CD55" w14:textId="77777777" w:rsidR="009E0D93" w:rsidRPr="007E0B31" w:rsidRDefault="009E0D93" w:rsidP="00F43373">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9E0D93" w:rsidRPr="007E0B31" w:rsidRDefault="009E0D93" w:rsidP="00D94463">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9E0D93" w:rsidRPr="007E0B31" w:rsidRDefault="009E0D93" w:rsidP="00D94463">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9E0D93" w:rsidRPr="007E0B31" w:rsidRDefault="009E0D93" w:rsidP="00D94463">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9E0D93" w:rsidRPr="007E0B31" w:rsidRDefault="009E0D93" w:rsidP="00D94463">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9E0D93" w:rsidRPr="007E0B31" w:rsidRDefault="009E0D93" w:rsidP="00D94463">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9E0D93" w:rsidRPr="007E0B31" w:rsidRDefault="009E0D93" w:rsidP="00D94463">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9E0D93" w:rsidRPr="007E0B31" w:rsidRDefault="009E0D93" w:rsidP="00D94463">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9E0D93" w:rsidRPr="007E0B31" w:rsidRDefault="009E0D93" w:rsidP="00D94463">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00764DA2" w:rsidRPr="007E0B31">
              <w:rPr>
                <w:rFonts w:cs="Arial"/>
              </w:rPr>
              <w:t>(which could be part of a</w:t>
            </w:r>
            <w:r w:rsidR="00764DA2" w:rsidRPr="007E0B31">
              <w:rPr>
                <w:rFonts w:cs="Arial"/>
                <w:b/>
              </w:rPr>
              <w:t xml:space="preserve"> </w:t>
            </w:r>
            <w:r w:rsidRPr="007E0B31">
              <w:rPr>
                <w:rFonts w:cs="Arial"/>
                <w:b/>
              </w:rPr>
              <w:t>Power Generating Module</w:t>
            </w:r>
            <w:r w:rsidR="00764DA2" w:rsidRPr="007E0B31">
              <w:rPr>
                <w:rFonts w:cs="Arial"/>
              </w:rPr>
              <w:t>)</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sidR="00161E0D">
              <w:rPr>
                <w:rFonts w:cs="Arial"/>
                <w:b/>
              </w:rPr>
              <w:t>The Company</w:t>
            </w:r>
            <w:r w:rsidRPr="007E0B31">
              <w:rPr>
                <w:rFonts w:cs="Arial"/>
              </w:rPr>
              <w:t>,</w:t>
            </w:r>
          </w:p>
          <w:p w14:paraId="48551103" w14:textId="44624B67" w:rsidR="009E0D93" w:rsidRPr="007E0B31" w:rsidRDefault="009E0D93" w:rsidP="00F43373">
            <w:pPr>
              <w:pStyle w:val="TableArial11"/>
              <w:rPr>
                <w:rFonts w:cs="Arial"/>
              </w:rPr>
            </w:pPr>
            <w:r w:rsidRPr="007E0B31">
              <w:rPr>
                <w:rFonts w:cs="Arial"/>
              </w:rPr>
              <w:t xml:space="preserve">as the case may be. For a </w:t>
            </w:r>
            <w:r w:rsidRPr="007E0B31">
              <w:rPr>
                <w:rFonts w:cs="Arial"/>
                <w:b/>
              </w:rPr>
              <w:t>Generator</w:t>
            </w:r>
            <w:ins w:id="263" w:author="Johnson (ESO), Antony" w:date="2020-10-06T16:12:00Z">
              <w:r w:rsidR="00091D8D" w:rsidRPr="00A87826">
                <w:rPr>
                  <w:rFonts w:cs="Arial"/>
                </w:rPr>
                <w:t>,</w:t>
              </w:r>
            </w:ins>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sidR="00161E0D">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sidR="00161E0D">
              <w:rPr>
                <w:rFonts w:cs="Arial"/>
                <w:b/>
              </w:rPr>
              <w:t>The Company</w:t>
            </w:r>
            <w:r w:rsidRPr="007E0B31">
              <w:rPr>
                <w:rFonts w:cs="Arial"/>
              </w:rPr>
              <w:t xml:space="preserve">. </w:t>
            </w:r>
            <w:ins w:id="264" w:author="Johnson (ESO), Antony" w:date="2020-10-06T16:12:00Z">
              <w:r w:rsidR="00091D8D">
                <w:rPr>
                  <w:rFonts w:cs="Arial"/>
                </w:rPr>
                <w:t xml:space="preserve"> </w:t>
              </w:r>
            </w:ins>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046274" w:rsidRPr="007E0B31" w14:paraId="3239CB2F" w14:textId="77777777" w:rsidTr="7DEBA0BF">
        <w:trPr>
          <w:cantSplit/>
        </w:trPr>
        <w:tc>
          <w:tcPr>
            <w:tcW w:w="2552" w:type="dxa"/>
          </w:tcPr>
          <w:p w14:paraId="31CC584E" w14:textId="77777777" w:rsidR="009E0D93" w:rsidRPr="007E0B31" w:rsidRDefault="009E0D93" w:rsidP="00ED5885">
            <w:pPr>
              <w:pStyle w:val="Arial11Bold"/>
              <w:rPr>
                <w:rFonts w:cs="Arial"/>
              </w:rPr>
            </w:pPr>
            <w:r w:rsidRPr="007E0B31">
              <w:rPr>
                <w:rFonts w:cs="Arial"/>
              </w:rPr>
              <w:t>Control Telephony</w:t>
            </w:r>
          </w:p>
        </w:tc>
        <w:tc>
          <w:tcPr>
            <w:tcW w:w="6720" w:type="dxa"/>
          </w:tcPr>
          <w:p w14:paraId="076469C1" w14:textId="44A111F4" w:rsidR="009E0D93" w:rsidRPr="007E0B31" w:rsidRDefault="009E0D93" w:rsidP="005711A2">
            <w:pPr>
              <w:pStyle w:val="TableArial11"/>
              <w:rPr>
                <w:rFonts w:cs="Arial"/>
              </w:rPr>
            </w:pPr>
            <w:r w:rsidRPr="007E0B31">
              <w:rPr>
                <w:rFonts w:cs="Arial"/>
              </w:rPr>
              <w:t xml:space="preserve">The principal method by which a </w:t>
            </w:r>
            <w:r w:rsidRPr="007E0B31">
              <w:rPr>
                <w:rFonts w:cs="Arial"/>
                <w:b/>
              </w:rPr>
              <w:t>User's Responsible Engineer/Operator</w:t>
            </w:r>
            <w:r w:rsidRPr="007E0B31">
              <w:rPr>
                <w:rFonts w:cs="Arial"/>
              </w:rPr>
              <w:t xml:space="preserve"> and </w:t>
            </w:r>
            <w:r w:rsidR="00161E0D">
              <w:rPr>
                <w:rFonts w:cs="Arial"/>
                <w:b/>
              </w:rPr>
              <w:t>The Company</w:t>
            </w:r>
            <w:r w:rsidR="007F1DFE">
              <w:rPr>
                <w:rFonts w:cs="Arial"/>
                <w:b/>
              </w:rPr>
              <w:t>’s</w:t>
            </w:r>
            <w:r w:rsidRPr="007E0B31">
              <w:rPr>
                <w:rFonts w:cs="Arial"/>
                <w:b/>
              </w:rPr>
              <w:t xml:space="preserve"> Control Engineer(s) </w:t>
            </w:r>
            <w:r w:rsidRPr="007E0B31">
              <w:rPr>
                <w:rFonts w:cs="Arial"/>
              </w:rPr>
              <w:t xml:space="preserve">speak to one another for the purposes of control of the </w:t>
            </w:r>
            <w:r w:rsidRPr="007E0B31">
              <w:rPr>
                <w:rFonts w:cs="Arial"/>
                <w:b/>
              </w:rPr>
              <w:t>Total System</w:t>
            </w:r>
            <w:r w:rsidRPr="007E0B31">
              <w:rPr>
                <w:rFonts w:cs="Arial"/>
              </w:rPr>
              <w:t xml:space="preserve"> in both normal and emergency operating conditions. </w:t>
            </w:r>
          </w:p>
        </w:tc>
      </w:tr>
      <w:tr w:rsidR="00046274" w:rsidRPr="007E0B31" w14:paraId="31949C78" w14:textId="77777777" w:rsidTr="7DEBA0BF">
        <w:trPr>
          <w:cantSplit/>
        </w:trPr>
        <w:tc>
          <w:tcPr>
            <w:tcW w:w="2552" w:type="dxa"/>
          </w:tcPr>
          <w:p w14:paraId="6E349B25" w14:textId="77777777" w:rsidR="009E0D93" w:rsidRPr="007E0B31" w:rsidRDefault="009E0D93" w:rsidP="00737AD2">
            <w:pPr>
              <w:pStyle w:val="Arial11Bold"/>
              <w:rPr>
                <w:rFonts w:cs="Arial"/>
              </w:rPr>
            </w:pPr>
            <w:r w:rsidRPr="007E0B31">
              <w:rPr>
                <w:rFonts w:cs="Arial"/>
              </w:rPr>
              <w:t>Core Industry Document</w:t>
            </w:r>
          </w:p>
        </w:tc>
        <w:tc>
          <w:tcPr>
            <w:tcW w:w="6720" w:type="dxa"/>
          </w:tcPr>
          <w:p w14:paraId="7330C8CF" w14:textId="66609B9A" w:rsidR="009E0D93" w:rsidRPr="007E0B31" w:rsidRDefault="009E0D93" w:rsidP="005711A2">
            <w:pPr>
              <w:pStyle w:val="TableArial11"/>
              <w:rPr>
                <w:rFonts w:cs="Arial"/>
              </w:rPr>
            </w:pPr>
            <w:del w:id="265" w:author="Johnson (ESO), Antony" w:date="2020-10-06T16:12:00Z">
              <w:r w:rsidRPr="007E0B31">
                <w:rPr>
                  <w:rFonts w:cs="Arial"/>
                </w:rPr>
                <w:delText>as</w:delText>
              </w:r>
            </w:del>
            <w:ins w:id="266" w:author="Johnson (ESO), Antony" w:date="2020-10-06T16:12:00Z">
              <w:r w:rsidR="00091D8D">
                <w:rPr>
                  <w:rFonts w:cs="Arial"/>
                </w:rPr>
                <w:t>A</w:t>
              </w:r>
              <w:r w:rsidRPr="007E0B31">
                <w:rPr>
                  <w:rFonts w:cs="Arial"/>
                </w:rPr>
                <w:t>s</w:t>
              </w:r>
            </w:ins>
            <w:r w:rsidRPr="007E0B31">
              <w:rPr>
                <w:rFonts w:cs="Arial"/>
              </w:rPr>
              <w:t xml:space="preserve"> defined in the </w:t>
            </w:r>
            <w:r w:rsidRPr="007E0B31">
              <w:rPr>
                <w:rFonts w:cs="Arial"/>
                <w:b/>
              </w:rPr>
              <w:t>Transmission Licence</w:t>
            </w:r>
          </w:p>
        </w:tc>
      </w:tr>
      <w:tr w:rsidR="00046274" w:rsidRPr="007E0B31" w14:paraId="3A59B2AE" w14:textId="77777777" w:rsidTr="7DEBA0BF">
        <w:trPr>
          <w:cantSplit/>
        </w:trPr>
        <w:tc>
          <w:tcPr>
            <w:tcW w:w="2552" w:type="dxa"/>
          </w:tcPr>
          <w:p w14:paraId="2D437765" w14:textId="77777777" w:rsidR="009E0D93" w:rsidRPr="007E0B31" w:rsidRDefault="009E0D93" w:rsidP="00ED5885">
            <w:pPr>
              <w:pStyle w:val="Arial11Bold"/>
              <w:rPr>
                <w:rFonts w:cs="Arial"/>
              </w:rPr>
            </w:pPr>
            <w:r w:rsidRPr="007E0B31">
              <w:rPr>
                <w:rFonts w:cs="Arial"/>
              </w:rPr>
              <w:t>Core Industry Document Owner</w:t>
            </w:r>
          </w:p>
        </w:tc>
        <w:tc>
          <w:tcPr>
            <w:tcW w:w="6720" w:type="dxa"/>
          </w:tcPr>
          <w:p w14:paraId="10482254" w14:textId="77777777" w:rsidR="009E0D93" w:rsidRPr="007E0B31" w:rsidRDefault="009E0D93" w:rsidP="005711A2">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046274" w:rsidRPr="007E0B31" w14:paraId="1AD3474E" w14:textId="77777777" w:rsidTr="7DEBA0BF">
        <w:trPr>
          <w:cantSplit/>
        </w:trPr>
        <w:tc>
          <w:tcPr>
            <w:tcW w:w="2552" w:type="dxa"/>
          </w:tcPr>
          <w:p w14:paraId="1E287F9A" w14:textId="77777777" w:rsidR="009E0D93" w:rsidRPr="007E0B31" w:rsidRDefault="009E0D93" w:rsidP="00ED5885">
            <w:pPr>
              <w:pStyle w:val="Arial11Bold"/>
              <w:rPr>
                <w:rFonts w:cs="Arial"/>
              </w:rPr>
            </w:pPr>
            <w:r w:rsidRPr="007E0B31">
              <w:rPr>
                <w:rFonts w:cs="Arial"/>
              </w:rPr>
              <w:t>CUSC</w:t>
            </w:r>
          </w:p>
        </w:tc>
        <w:tc>
          <w:tcPr>
            <w:tcW w:w="6720" w:type="dxa"/>
          </w:tcPr>
          <w:p w14:paraId="12B3E7E0" w14:textId="5EFE5ACD" w:rsidR="009E0D93" w:rsidRPr="007E0B31" w:rsidRDefault="009E0D93" w:rsidP="005711A2">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 Transmission Licence</w:t>
            </w:r>
          </w:p>
        </w:tc>
      </w:tr>
      <w:tr w:rsidR="00046274" w:rsidRPr="007E0B31" w14:paraId="5634AD17" w14:textId="77777777" w:rsidTr="7DEBA0BF">
        <w:trPr>
          <w:cantSplit/>
        </w:trPr>
        <w:tc>
          <w:tcPr>
            <w:tcW w:w="2552" w:type="dxa"/>
          </w:tcPr>
          <w:p w14:paraId="36634764" w14:textId="77777777" w:rsidR="009E0D93" w:rsidRPr="007E0B31" w:rsidRDefault="009E0D93" w:rsidP="00ED5885">
            <w:pPr>
              <w:pStyle w:val="Arial11Bold"/>
              <w:rPr>
                <w:rFonts w:cs="Arial"/>
              </w:rPr>
            </w:pPr>
            <w:r w:rsidRPr="007E0B31">
              <w:rPr>
                <w:rFonts w:cs="Arial"/>
              </w:rPr>
              <w:t>CUSC Contract</w:t>
            </w:r>
          </w:p>
        </w:tc>
        <w:tc>
          <w:tcPr>
            <w:tcW w:w="6720" w:type="dxa"/>
          </w:tcPr>
          <w:p w14:paraId="19B688D1" w14:textId="5EEE5C4A" w:rsidR="009E0D93" w:rsidRPr="007E0B31" w:rsidRDefault="009E0D93" w:rsidP="005711A2">
            <w:pPr>
              <w:pStyle w:val="TableArial11"/>
              <w:rPr>
                <w:rFonts w:cs="Arial"/>
                <w:b/>
              </w:rPr>
            </w:pPr>
            <w:r w:rsidRPr="007E0B31">
              <w:rPr>
                <w:rFonts w:cs="Arial"/>
              </w:rPr>
              <w:t xml:space="preserve">One or more of the following agreements as envisaged in Standard Condition C1 of </w:t>
            </w:r>
            <w:r w:rsidR="00161E0D">
              <w:rPr>
                <w:rFonts w:cs="Arial"/>
                <w:b/>
              </w:rPr>
              <w:t>The Company</w:t>
            </w:r>
            <w:r w:rsidRPr="007E0B31">
              <w:rPr>
                <w:rFonts w:cs="Arial"/>
                <w:b/>
              </w:rPr>
              <w:t>’s Transmission Licence</w:t>
            </w:r>
            <w:r w:rsidRPr="007E0B31">
              <w:rPr>
                <w:rFonts w:cs="Arial"/>
              </w:rPr>
              <w:t>:</w:t>
            </w:r>
          </w:p>
          <w:p w14:paraId="0AAB8A54" w14:textId="77777777" w:rsidR="009E0D93" w:rsidRPr="007E0B31" w:rsidRDefault="009E0D93" w:rsidP="00D94463">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9E0D93" w:rsidRPr="007E0B31" w:rsidRDefault="009E0D93" w:rsidP="00D94463">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9E0D93" w:rsidRPr="007E0B31" w:rsidRDefault="009E0D93" w:rsidP="00D94463">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9E0D93" w:rsidRPr="007E0B31" w:rsidRDefault="009E0D93" w:rsidP="00927866">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046274" w:rsidRPr="007E0B31" w14:paraId="64135752" w14:textId="77777777" w:rsidTr="7DEBA0BF">
        <w:trPr>
          <w:cantSplit/>
        </w:trPr>
        <w:tc>
          <w:tcPr>
            <w:tcW w:w="2552" w:type="dxa"/>
          </w:tcPr>
          <w:p w14:paraId="3DE12D4A" w14:textId="77777777" w:rsidR="009E0D93" w:rsidRPr="007E0B31" w:rsidRDefault="009E0D93" w:rsidP="00ED5885">
            <w:pPr>
              <w:pStyle w:val="Arial11Bold"/>
              <w:rPr>
                <w:rFonts w:cs="Arial"/>
              </w:rPr>
            </w:pPr>
            <w:r w:rsidRPr="007E0B31">
              <w:rPr>
                <w:rFonts w:cs="Arial"/>
              </w:rPr>
              <w:t>CUSC Framework Agreement</w:t>
            </w:r>
          </w:p>
        </w:tc>
        <w:tc>
          <w:tcPr>
            <w:tcW w:w="6720" w:type="dxa"/>
          </w:tcPr>
          <w:p w14:paraId="029332DF" w14:textId="79575959" w:rsidR="009E0D93" w:rsidRPr="007E0B31" w:rsidRDefault="009E0D93" w:rsidP="00927866">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 xml:space="preserve">’s Transmission </w:t>
            </w:r>
            <w:proofErr w:type="gramStart"/>
            <w:r w:rsidRPr="007E0B31">
              <w:rPr>
                <w:rFonts w:cs="Arial"/>
                <w:b/>
              </w:rPr>
              <w:t>Licence</w:t>
            </w:r>
            <w:ins w:id="267" w:author="Johnson (ESO), Antony" w:date="2020-10-06T16:12:00Z">
              <w:r w:rsidR="00091D8D" w:rsidRPr="00A87826">
                <w:rPr>
                  <w:rFonts w:cs="Arial"/>
                  <w:bCs/>
                </w:rPr>
                <w:t>.</w:t>
              </w:r>
            </w:ins>
            <w:proofErr w:type="gramEnd"/>
          </w:p>
        </w:tc>
      </w:tr>
      <w:tr w:rsidR="00046274" w:rsidRPr="007E0B31" w14:paraId="06AECE7D" w14:textId="77777777" w:rsidTr="7DEBA0BF">
        <w:trPr>
          <w:cantSplit/>
        </w:trPr>
        <w:tc>
          <w:tcPr>
            <w:tcW w:w="2552" w:type="dxa"/>
          </w:tcPr>
          <w:p w14:paraId="5509DB7A" w14:textId="77777777" w:rsidR="009E0D93" w:rsidRPr="007E0B31" w:rsidRDefault="009E0D93" w:rsidP="00ED5885">
            <w:pPr>
              <w:pStyle w:val="Arial11Bold"/>
              <w:rPr>
                <w:rFonts w:cs="Arial"/>
              </w:rPr>
            </w:pPr>
            <w:r w:rsidRPr="007E0B31">
              <w:rPr>
                <w:rFonts w:cs="Arial"/>
              </w:rPr>
              <w:t>CUSC Party</w:t>
            </w:r>
          </w:p>
        </w:tc>
        <w:tc>
          <w:tcPr>
            <w:tcW w:w="6720" w:type="dxa"/>
          </w:tcPr>
          <w:p w14:paraId="7635BD5F" w14:textId="51775C92" w:rsidR="009E0D93" w:rsidRPr="007E0B31" w:rsidRDefault="009E0D93" w:rsidP="006077FA">
            <w:pPr>
              <w:pStyle w:val="TableArial11"/>
              <w:rPr>
                <w:rFonts w:cs="Arial"/>
              </w:rPr>
            </w:pPr>
            <w:r w:rsidRPr="007E0B31">
              <w:rPr>
                <w:rFonts w:cs="Arial"/>
              </w:rPr>
              <w:t xml:space="preserve">As defined in the </w:t>
            </w:r>
            <w:proofErr w:type="spellStart"/>
            <w:r w:rsidR="00507A27">
              <w:rPr>
                <w:rFonts w:cs="Arial"/>
                <w:b/>
              </w:rPr>
              <w:t>The</w:t>
            </w:r>
            <w:proofErr w:type="spellEnd"/>
            <w:r w:rsidR="00507A27">
              <w:rPr>
                <w:rFonts w:cs="Arial"/>
                <w:b/>
              </w:rPr>
              <w:t xml:space="preserve"> Company’s </w:t>
            </w:r>
            <w:r w:rsidRPr="007E0B31">
              <w:rPr>
                <w:rFonts w:cs="Arial"/>
              </w:rPr>
              <w:t>Transmission Licence and “CUSC Parties” shall be construed accordingly.</w:t>
            </w:r>
          </w:p>
        </w:tc>
      </w:tr>
      <w:tr w:rsidR="00046274" w:rsidRPr="007E0B31" w14:paraId="74C0FB34" w14:textId="77777777" w:rsidTr="7DEBA0BF">
        <w:trPr>
          <w:cantSplit/>
        </w:trPr>
        <w:tc>
          <w:tcPr>
            <w:tcW w:w="2552" w:type="dxa"/>
          </w:tcPr>
          <w:p w14:paraId="7B345751" w14:textId="77777777" w:rsidR="009E0D93" w:rsidRPr="007E0B31" w:rsidRDefault="009E0D93" w:rsidP="00ED5885">
            <w:pPr>
              <w:pStyle w:val="Arial11Bold"/>
              <w:rPr>
                <w:rFonts w:cs="Arial"/>
              </w:rPr>
            </w:pPr>
            <w:r w:rsidRPr="007E0B31">
              <w:rPr>
                <w:rFonts w:cs="Arial"/>
              </w:rPr>
              <w:lastRenderedPageBreak/>
              <w:t>Customer</w:t>
            </w:r>
          </w:p>
        </w:tc>
        <w:tc>
          <w:tcPr>
            <w:tcW w:w="6720" w:type="dxa"/>
          </w:tcPr>
          <w:p w14:paraId="2206AA53" w14:textId="77777777" w:rsidR="009E0D93" w:rsidRPr="007E0B31" w:rsidRDefault="009E0D93" w:rsidP="003C45B5">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he is the same person as the person who provides the electrical power).</w:t>
            </w:r>
          </w:p>
        </w:tc>
      </w:tr>
      <w:tr w:rsidR="00046274" w:rsidRPr="007E0B31" w14:paraId="56EA79E2" w14:textId="77777777" w:rsidTr="7DEBA0BF">
        <w:trPr>
          <w:cantSplit/>
        </w:trPr>
        <w:tc>
          <w:tcPr>
            <w:tcW w:w="2552" w:type="dxa"/>
          </w:tcPr>
          <w:p w14:paraId="2A71FDEA" w14:textId="77777777" w:rsidR="009E0D93" w:rsidRPr="007E0B31" w:rsidRDefault="009E0D93" w:rsidP="00ED5885">
            <w:pPr>
              <w:pStyle w:val="Arial11Bold"/>
              <w:rPr>
                <w:rFonts w:cs="Arial"/>
              </w:rPr>
            </w:pPr>
            <w:r w:rsidRPr="007E0B31">
              <w:rPr>
                <w:rFonts w:cs="Arial"/>
              </w:rPr>
              <w:t>Customer Demand Management</w:t>
            </w:r>
          </w:p>
        </w:tc>
        <w:tc>
          <w:tcPr>
            <w:tcW w:w="6720" w:type="dxa"/>
          </w:tcPr>
          <w:p w14:paraId="7226D5F1" w14:textId="77777777" w:rsidR="009E0D93" w:rsidRPr="007E0B31" w:rsidRDefault="009E0D93" w:rsidP="003C45B5">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046274" w:rsidRPr="007E0B31" w14:paraId="4707F41F" w14:textId="77777777" w:rsidTr="7DEBA0BF">
        <w:trPr>
          <w:cantSplit/>
        </w:trPr>
        <w:tc>
          <w:tcPr>
            <w:tcW w:w="2552" w:type="dxa"/>
          </w:tcPr>
          <w:p w14:paraId="7C52AC56" w14:textId="77777777" w:rsidR="009E0D93" w:rsidRPr="007E0B31" w:rsidRDefault="009E0D93" w:rsidP="00ED5885">
            <w:pPr>
              <w:pStyle w:val="Arial11Bold"/>
              <w:rPr>
                <w:rFonts w:cs="Arial"/>
              </w:rPr>
            </w:pPr>
            <w:r w:rsidRPr="007E0B31">
              <w:rPr>
                <w:rFonts w:cs="Arial"/>
              </w:rPr>
              <w:t>Customer Demand Management Notification Level</w:t>
            </w:r>
          </w:p>
        </w:tc>
        <w:tc>
          <w:tcPr>
            <w:tcW w:w="6720" w:type="dxa"/>
          </w:tcPr>
          <w:p w14:paraId="0AAA6C43" w14:textId="270B9CB3" w:rsidR="009E0D93" w:rsidRPr="007E0B31" w:rsidRDefault="009E0D93" w:rsidP="003C45B5">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sidR="00161E0D">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046274" w:rsidRPr="007E0B31" w14:paraId="2D1B9546" w14:textId="77777777" w:rsidTr="7DEBA0BF">
        <w:trPr>
          <w:cantSplit/>
        </w:trPr>
        <w:tc>
          <w:tcPr>
            <w:tcW w:w="2552" w:type="dxa"/>
          </w:tcPr>
          <w:p w14:paraId="172D226E" w14:textId="77777777" w:rsidR="009E0D93" w:rsidRPr="007E0B31" w:rsidRDefault="009E0D93" w:rsidP="00ED5885">
            <w:pPr>
              <w:pStyle w:val="Arial11Bold"/>
              <w:rPr>
                <w:rFonts w:cs="Arial"/>
              </w:rPr>
            </w:pPr>
            <w:r w:rsidRPr="007E0B31">
              <w:rPr>
                <w:rFonts w:cs="Arial"/>
              </w:rPr>
              <w:t>Customer Generating Plant</w:t>
            </w:r>
          </w:p>
        </w:tc>
        <w:tc>
          <w:tcPr>
            <w:tcW w:w="6720" w:type="dxa"/>
          </w:tcPr>
          <w:p w14:paraId="398E8F48" w14:textId="77777777" w:rsidR="009E0D93" w:rsidRPr="007E0B31" w:rsidRDefault="009E0D93" w:rsidP="003C45B5">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046274" w:rsidRPr="007E0B31" w14:paraId="620031EA" w14:textId="77777777" w:rsidTr="7DEBA0BF">
        <w:trPr>
          <w:cantSplit/>
        </w:trPr>
        <w:tc>
          <w:tcPr>
            <w:tcW w:w="2552" w:type="dxa"/>
          </w:tcPr>
          <w:p w14:paraId="163A6949" w14:textId="77777777" w:rsidR="009E0D93" w:rsidRPr="007E0B31" w:rsidRDefault="009E0D93" w:rsidP="00ED5885">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720" w:type="dxa"/>
          </w:tcPr>
          <w:p w14:paraId="59E5DA9A" w14:textId="77777777" w:rsidR="009E0D93" w:rsidRPr="007E0B31" w:rsidRDefault="009E0D93" w:rsidP="003C45B5">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046274" w:rsidRPr="007E0B31" w14:paraId="15D1B399" w14:textId="77777777" w:rsidTr="7DEBA0BF">
        <w:trPr>
          <w:cantSplit/>
        </w:trPr>
        <w:tc>
          <w:tcPr>
            <w:tcW w:w="2552" w:type="dxa"/>
          </w:tcPr>
          <w:p w14:paraId="3C87D465" w14:textId="77777777" w:rsidR="009E0D93" w:rsidRPr="007E0B31" w:rsidRDefault="009E0D93" w:rsidP="00ED5885">
            <w:pPr>
              <w:pStyle w:val="Arial11Bold"/>
              <w:rPr>
                <w:rFonts w:cs="Arial"/>
              </w:rPr>
            </w:pPr>
            <w:r w:rsidRPr="007E0B31">
              <w:rPr>
                <w:rFonts w:cs="Arial"/>
              </w:rPr>
              <w:t>Data Validation, Consistency and Defaulting Rules</w:t>
            </w:r>
          </w:p>
        </w:tc>
        <w:tc>
          <w:tcPr>
            <w:tcW w:w="6720" w:type="dxa"/>
          </w:tcPr>
          <w:p w14:paraId="41EC003B" w14:textId="796659F5" w:rsidR="009E0D93" w:rsidRPr="007E0B31" w:rsidRDefault="009E0D93" w:rsidP="003C45B5">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sidR="00161E0D">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sidR="00161E0D">
              <w:rPr>
                <w:rFonts w:cs="Arial"/>
                <w:b/>
              </w:rPr>
              <w:t>The Company</w:t>
            </w:r>
            <w:r w:rsidRPr="007E0B31">
              <w:rPr>
                <w:rFonts w:cs="Arial"/>
              </w:rPr>
              <w:t>.</w:t>
            </w:r>
          </w:p>
        </w:tc>
      </w:tr>
      <w:tr w:rsidR="000B3943" w:rsidRPr="007E0B31" w14:paraId="60B41840" w14:textId="77777777" w:rsidTr="7DEBA0BF">
        <w:trPr>
          <w:cantSplit/>
        </w:trPr>
        <w:tc>
          <w:tcPr>
            <w:tcW w:w="2552" w:type="dxa"/>
          </w:tcPr>
          <w:p w14:paraId="28E3B818" w14:textId="77777777" w:rsidR="000B3943" w:rsidRPr="007E0B31" w:rsidRDefault="000B3943" w:rsidP="001D227F">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720" w:type="dxa"/>
          </w:tcPr>
          <w:p w14:paraId="431A3D72" w14:textId="77777777" w:rsidR="000B3943" w:rsidRPr="007E0B31" w:rsidRDefault="000B3943" w:rsidP="002665FF">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046274" w:rsidRPr="007E0B31" w14:paraId="76377CF1" w14:textId="77777777" w:rsidTr="7DEBA0BF">
        <w:trPr>
          <w:cantSplit/>
        </w:trPr>
        <w:tc>
          <w:tcPr>
            <w:tcW w:w="2552" w:type="dxa"/>
          </w:tcPr>
          <w:p w14:paraId="78134748" w14:textId="77777777" w:rsidR="000B3943" w:rsidRPr="007E0B31" w:rsidRDefault="000B3943" w:rsidP="00ED5885">
            <w:pPr>
              <w:pStyle w:val="Arial11Bold"/>
              <w:rPr>
                <w:rFonts w:cs="Arial"/>
              </w:rPr>
            </w:pPr>
            <w:r w:rsidRPr="007E0B31">
              <w:rPr>
                <w:rFonts w:cs="Arial"/>
              </w:rPr>
              <w:t>DC Converter</w:t>
            </w:r>
          </w:p>
        </w:tc>
        <w:tc>
          <w:tcPr>
            <w:tcW w:w="6720" w:type="dxa"/>
          </w:tcPr>
          <w:p w14:paraId="16A294E9" w14:textId="233E573C" w:rsidR="000B3943" w:rsidRPr="007E0B31" w:rsidRDefault="000B3943" w:rsidP="008E1915">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del w:id="268" w:author="Johnson (ESO), Antony" w:date="2020-10-06T16:12:00Z">
              <w:r w:rsidRPr="007E0B31">
                <w:rPr>
                  <w:rFonts w:cs="Arial"/>
                  <w:b/>
                </w:rPr>
                <w:delText>Existing</w:delText>
              </w:r>
            </w:del>
            <w:ins w:id="269" w:author="Johnson (ESO), Antony" w:date="2020-10-06T16:12:00Z">
              <w:r w:rsidR="00091D8D" w:rsidRPr="00A87826">
                <w:rPr>
                  <w:rFonts w:cs="Arial"/>
                  <w:b/>
                  <w:bCs/>
                </w:rPr>
                <w:t>GB Code</w:t>
              </w:r>
            </w:ins>
            <w:r w:rsidRPr="007E0B31">
              <w:rPr>
                <w:rFonts w:cs="Arial"/>
                <w:b/>
              </w:rPr>
              <w:t xml:space="preserve"> User’s</w:t>
            </w:r>
            <w:r w:rsidRPr="007E0B31">
              <w:rPr>
                <w:rFonts w:cs="Arial"/>
              </w:rPr>
              <w:t>.</w:t>
            </w:r>
          </w:p>
        </w:tc>
      </w:tr>
      <w:tr w:rsidR="00046274" w:rsidRPr="007E0B31" w14:paraId="04148493" w14:textId="77777777" w:rsidTr="7DEBA0BF">
        <w:trPr>
          <w:cantSplit/>
        </w:trPr>
        <w:tc>
          <w:tcPr>
            <w:tcW w:w="2552" w:type="dxa"/>
          </w:tcPr>
          <w:p w14:paraId="49C122A2" w14:textId="77777777" w:rsidR="000B3943" w:rsidRPr="007E0B31" w:rsidRDefault="000B3943" w:rsidP="00ED5885">
            <w:pPr>
              <w:pStyle w:val="Arial11Bold"/>
              <w:rPr>
                <w:rFonts w:cs="Arial"/>
              </w:rPr>
            </w:pPr>
            <w:r w:rsidRPr="007E0B31">
              <w:rPr>
                <w:rFonts w:cs="Arial"/>
              </w:rPr>
              <w:t>DC Converter Station</w:t>
            </w:r>
          </w:p>
        </w:tc>
        <w:tc>
          <w:tcPr>
            <w:tcW w:w="6720" w:type="dxa"/>
          </w:tcPr>
          <w:p w14:paraId="115A8F13" w14:textId="77777777" w:rsidR="000B3943" w:rsidRPr="007E0B31" w:rsidRDefault="000B3943" w:rsidP="00185EA4">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0B3943" w:rsidRPr="007E0B31" w:rsidRDefault="000B3943" w:rsidP="00185EA4">
            <w:pPr>
              <w:pStyle w:val="TableArial11"/>
              <w:rPr>
                <w:rFonts w:cs="Arial"/>
              </w:rPr>
            </w:pPr>
            <w:r w:rsidRPr="007E0B31">
              <w:rPr>
                <w:rFonts w:cs="Arial"/>
              </w:rPr>
              <w:t xml:space="preserve">to the </w:t>
            </w:r>
            <w:r w:rsidR="00507A27">
              <w:rPr>
                <w:rFonts w:cs="Arial"/>
                <w:b/>
              </w:rPr>
              <w:t>National Electricity</w:t>
            </w:r>
            <w:r w:rsidRPr="007E0B31">
              <w:rPr>
                <w:rFonts w:cs="Arial"/>
                <w:b/>
              </w:rPr>
              <w:t xml:space="preserve"> Transmission System</w:t>
            </w:r>
            <w:r w:rsidRPr="007E0B31">
              <w:rPr>
                <w:rFonts w:cs="Arial"/>
              </w:rPr>
              <w:t>; or,</w:t>
            </w:r>
          </w:p>
          <w:p w14:paraId="6C53111B" w14:textId="77777777" w:rsidR="000B3943" w:rsidRPr="007E0B31" w:rsidRDefault="000B3943" w:rsidP="00185EA4">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0B3943" w:rsidRPr="007E0B31" w:rsidRDefault="000B3943" w:rsidP="00185EA4">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046274" w:rsidRPr="007E0B31" w14:paraId="24609803" w14:textId="77777777" w:rsidTr="7DEBA0BF">
        <w:trPr>
          <w:cantSplit/>
        </w:trPr>
        <w:tc>
          <w:tcPr>
            <w:tcW w:w="2552" w:type="dxa"/>
          </w:tcPr>
          <w:p w14:paraId="222E9D6C" w14:textId="77777777" w:rsidR="000B3943" w:rsidRPr="007E0B31" w:rsidRDefault="000B3943" w:rsidP="00ED5885">
            <w:pPr>
              <w:pStyle w:val="Arial11Bold"/>
              <w:rPr>
                <w:rFonts w:cs="Arial"/>
              </w:rPr>
            </w:pPr>
            <w:r w:rsidRPr="007E0B31">
              <w:rPr>
                <w:rFonts w:cs="Arial"/>
              </w:rPr>
              <w:t>DC Network</w:t>
            </w:r>
          </w:p>
        </w:tc>
        <w:tc>
          <w:tcPr>
            <w:tcW w:w="6720" w:type="dxa"/>
          </w:tcPr>
          <w:p w14:paraId="7159FD8A" w14:textId="77777777" w:rsidR="000B3943" w:rsidRPr="007E0B31" w:rsidRDefault="000B3943" w:rsidP="00185EA4">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046274" w:rsidRPr="007E0B31" w14:paraId="63DC321A" w14:textId="77777777" w:rsidTr="7DEBA0BF">
        <w:trPr>
          <w:cantSplit/>
        </w:trPr>
        <w:tc>
          <w:tcPr>
            <w:tcW w:w="2552" w:type="dxa"/>
          </w:tcPr>
          <w:p w14:paraId="28B46EC0" w14:textId="77777777" w:rsidR="000B3943" w:rsidRPr="007E0B31" w:rsidRDefault="000B3943" w:rsidP="00ED5885">
            <w:pPr>
              <w:pStyle w:val="Arial11Bold"/>
              <w:rPr>
                <w:rFonts w:cs="Arial"/>
              </w:rPr>
            </w:pPr>
            <w:bookmarkStart w:id="270" w:name="_DV_C16"/>
            <w:r w:rsidRPr="007E0B31">
              <w:rPr>
                <w:rFonts w:cs="Arial"/>
              </w:rPr>
              <w:t>DCUSA</w:t>
            </w:r>
            <w:bookmarkEnd w:id="270"/>
          </w:p>
        </w:tc>
        <w:tc>
          <w:tcPr>
            <w:tcW w:w="6720" w:type="dxa"/>
          </w:tcPr>
          <w:p w14:paraId="2D09966A" w14:textId="77777777" w:rsidR="000B3943" w:rsidRPr="007E0B31" w:rsidRDefault="000B3943" w:rsidP="00185EA4">
            <w:pPr>
              <w:pStyle w:val="TableArial11"/>
              <w:rPr>
                <w:rFonts w:cs="Arial"/>
              </w:rPr>
            </w:pPr>
            <w:bookmarkStart w:id="271"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71"/>
          </w:p>
        </w:tc>
      </w:tr>
      <w:tr w:rsidR="00A12032" w:rsidRPr="007E0B31" w14:paraId="1606AF94" w14:textId="77777777" w:rsidTr="7DEBA0BF">
        <w:trPr>
          <w:cantSplit/>
        </w:trPr>
        <w:tc>
          <w:tcPr>
            <w:tcW w:w="2552" w:type="dxa"/>
          </w:tcPr>
          <w:p w14:paraId="4E5CF645" w14:textId="7FE8AA42" w:rsidR="00A12032" w:rsidRPr="007E0B31" w:rsidRDefault="00E653BD" w:rsidP="00ED5885">
            <w:pPr>
              <w:pStyle w:val="Arial11Bold"/>
              <w:rPr>
                <w:rFonts w:cs="Arial"/>
              </w:rPr>
            </w:pPr>
            <w:r>
              <w:rPr>
                <w:rFonts w:cs="Arial"/>
              </w:rPr>
              <w:t>Defence Service Pro</w:t>
            </w:r>
            <w:r w:rsidR="00A36833">
              <w:rPr>
                <w:rFonts w:cs="Arial"/>
              </w:rPr>
              <w:t>vider</w:t>
            </w:r>
          </w:p>
        </w:tc>
        <w:tc>
          <w:tcPr>
            <w:tcW w:w="6720" w:type="dxa"/>
          </w:tcPr>
          <w:p w14:paraId="5F608CCE" w14:textId="7D1B0FBC" w:rsidR="00A12032" w:rsidRPr="00A87826" w:rsidRDefault="000E4D6A" w:rsidP="00185EA4">
            <w:pPr>
              <w:pStyle w:val="TableArial11"/>
            </w:pPr>
            <w:r>
              <w:rPr>
                <w:rFonts w:cs="Arial"/>
              </w:rPr>
              <w:t>A</w:t>
            </w:r>
            <w:r>
              <w:rPr>
                <w:rFonts w:cs="Arial"/>
                <w:b/>
                <w:bCs/>
              </w:rPr>
              <w:t xml:space="preserve"> U</w:t>
            </w:r>
            <w:r w:rsidR="006C5A21">
              <w:rPr>
                <w:rFonts w:cs="Arial"/>
                <w:b/>
                <w:bCs/>
              </w:rPr>
              <w:t xml:space="preserve">ser </w:t>
            </w:r>
            <w:r w:rsidR="005760DF">
              <w:rPr>
                <w:rFonts w:cs="Arial"/>
              </w:rPr>
              <w:t>with a legal</w:t>
            </w:r>
            <w:ins w:id="272" w:author="Johnson (ESO), Antony" w:date="2020-10-06T16:12:00Z">
              <w:r w:rsidR="005760DF">
                <w:rPr>
                  <w:rFonts w:cs="Arial"/>
                </w:rPr>
                <w:t xml:space="preserve"> </w:t>
              </w:r>
              <w:r w:rsidR="00091D8D">
                <w:t>or</w:t>
              </w:r>
            </w:ins>
            <w:r w:rsidR="00091D8D">
              <w:t xml:space="preserve"> </w:t>
            </w:r>
            <w:r w:rsidR="007D7792">
              <w:rPr>
                <w:rFonts w:cs="Arial"/>
              </w:rPr>
              <w:t xml:space="preserve">contractual obligation to provide a service </w:t>
            </w:r>
            <w:r w:rsidR="003927B8">
              <w:rPr>
                <w:rFonts w:cs="Arial"/>
              </w:rPr>
              <w:t xml:space="preserve">contributing </w:t>
            </w:r>
            <w:r w:rsidR="00320C84">
              <w:rPr>
                <w:rFonts w:cs="Arial"/>
              </w:rPr>
              <w:t>to one or</w:t>
            </w:r>
            <w:r w:rsidR="001075DE">
              <w:rPr>
                <w:rFonts w:cs="Arial"/>
              </w:rPr>
              <w:t xml:space="preserve"> several</w:t>
            </w:r>
            <w:r w:rsidR="001075DE" w:rsidRPr="00A87826">
              <w:t xml:space="preserve"> </w:t>
            </w:r>
            <w:r w:rsidR="001075DE">
              <w:rPr>
                <w:rFonts w:cs="Arial"/>
              </w:rPr>
              <w:t xml:space="preserve">measures </w:t>
            </w:r>
            <w:r w:rsidR="00F24EEC">
              <w:rPr>
                <w:rFonts w:cs="Arial"/>
              </w:rPr>
              <w:t xml:space="preserve">of the </w:t>
            </w:r>
            <w:r w:rsidR="00AA7697">
              <w:rPr>
                <w:rFonts w:cs="Arial"/>
                <w:b/>
                <w:bCs/>
              </w:rPr>
              <w:t>System Defence Plan</w:t>
            </w:r>
            <w:r w:rsidR="00AA7697" w:rsidRPr="00A87826">
              <w:rPr>
                <w:b/>
              </w:rPr>
              <w:t>.</w:t>
            </w:r>
            <w:ins w:id="273" w:author="Johnson (ESO), Antony" w:date="2020-10-06T16:12:00Z">
              <w:r w:rsidR="00091D8D" w:rsidRPr="00702881">
                <w:t xml:space="preserve">  </w:t>
              </w:r>
              <w:r w:rsidR="00091D8D">
                <w:t xml:space="preserve">   </w:t>
              </w:r>
            </w:ins>
          </w:p>
        </w:tc>
      </w:tr>
      <w:tr w:rsidR="00046274" w:rsidRPr="007E0B31" w14:paraId="2FA07109" w14:textId="77777777" w:rsidTr="7DEBA0BF">
        <w:trPr>
          <w:cantSplit/>
        </w:trPr>
        <w:tc>
          <w:tcPr>
            <w:tcW w:w="2552" w:type="dxa"/>
          </w:tcPr>
          <w:p w14:paraId="117B083C" w14:textId="77777777" w:rsidR="000B3943" w:rsidRPr="007E0B31" w:rsidRDefault="000B3943" w:rsidP="00ED5885">
            <w:pPr>
              <w:pStyle w:val="Arial11Bold"/>
              <w:rPr>
                <w:rFonts w:cs="Arial"/>
              </w:rPr>
            </w:pPr>
            <w:r w:rsidRPr="007E0B31">
              <w:rPr>
                <w:rFonts w:cs="Arial"/>
              </w:rPr>
              <w:t>De-Load</w:t>
            </w:r>
          </w:p>
        </w:tc>
        <w:tc>
          <w:tcPr>
            <w:tcW w:w="6720" w:type="dxa"/>
          </w:tcPr>
          <w:p w14:paraId="37F791C8" w14:textId="77777777" w:rsidR="000B3943" w:rsidRPr="007E0B31" w:rsidRDefault="000B3943" w:rsidP="00185EA4">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BC1CEA" w:rsidRPr="007E0B31" w14:paraId="350F79F3" w14:textId="77777777" w:rsidTr="7DEBA0BF">
        <w:trPr>
          <w:cantSplit/>
        </w:trPr>
        <w:tc>
          <w:tcPr>
            <w:tcW w:w="2552" w:type="dxa"/>
          </w:tcPr>
          <w:p w14:paraId="391D35C5" w14:textId="29A56F0B" w:rsidR="00BC1CEA" w:rsidRPr="00BF40B1" w:rsidRDefault="00BF40B1" w:rsidP="001D227F">
            <w:pPr>
              <w:pStyle w:val="Level1Text"/>
              <w:tabs>
                <w:tab w:val="left" w:pos="0"/>
              </w:tabs>
              <w:ind w:left="0" w:firstLine="0"/>
              <w:rPr>
                <w:rFonts w:cs="Arial"/>
                <w:b/>
                <w:color w:val="auto"/>
                <w:lang w:val="en-GB"/>
              </w:rPr>
            </w:pPr>
            <m:oMathPara>
              <m:oMathParaPr>
                <m:jc m:val="left"/>
              </m:oMathParaPr>
              <m:oMath>
                <m:r>
                  <w:del w:id="274" w:author="Johnson (ESO), Antony" w:date="2020-10-06T16:12:00Z">
                    <w:rPr>
                      <w:rFonts w:ascii="Cambria Math" w:hAnsi="Cambria Math"/>
                      <w:color w:val="000000" w:themeColor="text1"/>
                      <w:szCs w:val="22"/>
                    </w:rPr>
                    <m:t>Δf</m:t>
                  </w:del>
                </m:r>
                <m:r>
                  <w:ins w:id="275" w:author="Johnson (ESO), Antony" w:date="2020-10-06T16:12:00Z">
                    <m:rPr>
                      <m:sty m:val="bi"/>
                    </m:rPr>
                    <w:rPr>
                      <w:rFonts w:ascii="Cambria Math" w:hAnsi="Cambria Math" w:cs="Arial"/>
                      <w:color w:val="000000" w:themeColor="text1"/>
                    </w:rPr>
                    <m:t>Δf</m:t>
                  </w:ins>
                </m:r>
              </m:oMath>
            </m:oMathPara>
          </w:p>
        </w:tc>
        <w:tc>
          <w:tcPr>
            <w:tcW w:w="6720" w:type="dxa"/>
          </w:tcPr>
          <w:p w14:paraId="30A495B1" w14:textId="77777777" w:rsidR="00BC1CEA" w:rsidRPr="007E0B31" w:rsidRDefault="00BC1CEA" w:rsidP="001D227F">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046274" w:rsidRPr="007E0B31" w14:paraId="606CCDD6" w14:textId="77777777" w:rsidTr="7DEBA0BF">
        <w:trPr>
          <w:cantSplit/>
        </w:trPr>
        <w:tc>
          <w:tcPr>
            <w:tcW w:w="2552" w:type="dxa"/>
          </w:tcPr>
          <w:p w14:paraId="2DC6202B" w14:textId="77777777" w:rsidR="00BC1CEA" w:rsidRPr="007E0B31" w:rsidRDefault="00BC1CEA" w:rsidP="00ED5885">
            <w:pPr>
              <w:pStyle w:val="Arial11Bold"/>
              <w:rPr>
                <w:rFonts w:cs="Arial"/>
              </w:rPr>
            </w:pPr>
            <w:r w:rsidRPr="007E0B31">
              <w:rPr>
                <w:rFonts w:cs="Arial"/>
              </w:rPr>
              <w:t>Demand</w:t>
            </w:r>
          </w:p>
        </w:tc>
        <w:tc>
          <w:tcPr>
            <w:tcW w:w="6720" w:type="dxa"/>
          </w:tcPr>
          <w:p w14:paraId="24CCD0A3" w14:textId="4AA1AF18" w:rsidR="00BC1CEA" w:rsidRPr="007E0B31" w:rsidRDefault="00BC1CEA" w:rsidP="00185EA4">
            <w:pPr>
              <w:pStyle w:val="TableArial11"/>
              <w:rPr>
                <w:rFonts w:cs="Arial"/>
              </w:rPr>
            </w:pPr>
            <w:r w:rsidRPr="007E0B31">
              <w:rPr>
                <w:rFonts w:cs="Arial"/>
              </w:rPr>
              <w:t xml:space="preserve">The demand of MW and </w:t>
            </w:r>
            <w:del w:id="276" w:author="Johnson (ESO), Antony" w:date="2020-10-06T16:12:00Z">
              <w:r w:rsidRPr="007E0B31">
                <w:rPr>
                  <w:rFonts w:cs="Arial"/>
                </w:rPr>
                <w:delText>Mvar</w:delText>
              </w:r>
            </w:del>
            <w:proofErr w:type="spellStart"/>
            <w:ins w:id="277" w:author="Johnson (ESO), Antony" w:date="2020-10-06T16:12:00Z">
              <w:r w:rsidR="00091D8D" w:rsidRPr="0079139F">
                <w:rPr>
                  <w:rFonts w:cs="Arial"/>
                </w:rPr>
                <w:t>MVAr</w:t>
              </w:r>
            </w:ins>
            <w:proofErr w:type="spellEnd"/>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BC1CEA" w:rsidRPr="007E0B31" w14:paraId="132FD5F0" w14:textId="77777777" w:rsidTr="7DEBA0BF">
        <w:trPr>
          <w:cantSplit/>
        </w:trPr>
        <w:tc>
          <w:tcPr>
            <w:tcW w:w="2552" w:type="dxa"/>
          </w:tcPr>
          <w:p w14:paraId="492175AA" w14:textId="77777777" w:rsidR="00BC1CEA" w:rsidRPr="00D43AA4" w:rsidRDefault="00BC1CEA" w:rsidP="00ED5885">
            <w:pPr>
              <w:pStyle w:val="Arial11Bold"/>
              <w:rPr>
                <w:rFonts w:cs="Arial"/>
              </w:rPr>
            </w:pPr>
            <w:r w:rsidRPr="00D43AA4">
              <w:rPr>
                <w:rFonts w:cs="Arial"/>
              </w:rPr>
              <w:lastRenderedPageBreak/>
              <w:t>Demand Aggregation</w:t>
            </w:r>
          </w:p>
        </w:tc>
        <w:tc>
          <w:tcPr>
            <w:tcW w:w="6720" w:type="dxa"/>
          </w:tcPr>
          <w:p w14:paraId="23ABDC51" w14:textId="53C213C8" w:rsidR="00BC1CEA" w:rsidRPr="00D43AA4" w:rsidRDefault="00D43AA4" w:rsidP="00185EA4">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046274" w:rsidRPr="007E0B31" w14:paraId="447D159D" w14:textId="77777777" w:rsidTr="7DEBA0BF">
        <w:trPr>
          <w:cantSplit/>
        </w:trPr>
        <w:tc>
          <w:tcPr>
            <w:tcW w:w="2552" w:type="dxa"/>
          </w:tcPr>
          <w:p w14:paraId="2D2F08BE" w14:textId="77777777" w:rsidR="00BC1CEA" w:rsidRPr="007E0B31" w:rsidRDefault="00BC1CEA" w:rsidP="00ED5885">
            <w:pPr>
              <w:pStyle w:val="Arial11Bold"/>
              <w:rPr>
                <w:rFonts w:cs="Arial"/>
              </w:rPr>
            </w:pPr>
            <w:r w:rsidRPr="007E0B31">
              <w:rPr>
                <w:rFonts w:cs="Arial"/>
              </w:rPr>
              <w:t>Demand Capacity</w:t>
            </w:r>
          </w:p>
        </w:tc>
        <w:tc>
          <w:tcPr>
            <w:tcW w:w="6720" w:type="dxa"/>
          </w:tcPr>
          <w:p w14:paraId="006F2F7A" w14:textId="77777777" w:rsidR="00BC1CEA" w:rsidRPr="007E0B31" w:rsidRDefault="00BC1CEA" w:rsidP="00185EA4">
            <w:pPr>
              <w:pStyle w:val="TableArial11"/>
              <w:rPr>
                <w:rFonts w:cs="Arial"/>
              </w:rPr>
            </w:pPr>
            <w:r w:rsidRPr="007E0B31">
              <w:rPr>
                <w:rFonts w:cs="Arial"/>
              </w:rPr>
              <w:t xml:space="preserve">Has the meaning as set out in the </w:t>
            </w:r>
            <w:proofErr w:type="gramStart"/>
            <w:r w:rsidRPr="007E0B31">
              <w:rPr>
                <w:rFonts w:cs="Arial"/>
                <w:b/>
              </w:rPr>
              <w:t>BSC</w:t>
            </w:r>
            <w:r w:rsidRPr="007E0B31">
              <w:rPr>
                <w:rFonts w:cs="Arial"/>
              </w:rPr>
              <w:t>.</w:t>
            </w:r>
            <w:proofErr w:type="gramEnd"/>
          </w:p>
        </w:tc>
      </w:tr>
      <w:tr w:rsidR="00046274" w:rsidRPr="007E0B31" w14:paraId="73128DE2" w14:textId="77777777" w:rsidTr="7DEBA0BF">
        <w:trPr>
          <w:cantSplit/>
        </w:trPr>
        <w:tc>
          <w:tcPr>
            <w:tcW w:w="2552" w:type="dxa"/>
          </w:tcPr>
          <w:p w14:paraId="0DB30E04" w14:textId="77777777" w:rsidR="00BC1CEA" w:rsidRPr="007E0B31" w:rsidRDefault="00BC1CEA" w:rsidP="00ED5885">
            <w:pPr>
              <w:pStyle w:val="Arial11Bold"/>
              <w:rPr>
                <w:rFonts w:cs="Arial"/>
              </w:rPr>
            </w:pPr>
            <w:r w:rsidRPr="007E0B31">
              <w:rPr>
                <w:rFonts w:cs="Arial"/>
              </w:rPr>
              <w:t>Demand Control</w:t>
            </w:r>
          </w:p>
        </w:tc>
        <w:tc>
          <w:tcPr>
            <w:tcW w:w="6720" w:type="dxa"/>
          </w:tcPr>
          <w:p w14:paraId="292D7690" w14:textId="77777777" w:rsidR="00BC1CEA" w:rsidRPr="007E0B31" w:rsidRDefault="00BC1CEA" w:rsidP="007871A3">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BC1CEA" w:rsidRPr="007E0B31" w:rsidRDefault="00BC1CEA" w:rsidP="00D94463">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sidR="00161E0D">
              <w:rPr>
                <w:rFonts w:cs="Arial"/>
                <w:b/>
              </w:rPr>
              <w:t>The Company</w:t>
            </w:r>
            <w:r w:rsidRPr="007E0B31">
              <w:rPr>
                <w:rFonts w:cs="Arial"/>
              </w:rPr>
              <w:t>);</w:t>
            </w:r>
          </w:p>
          <w:p w14:paraId="7E234F17" w14:textId="7CCC5699" w:rsidR="00BC1CEA" w:rsidRPr="007E0B31" w:rsidRDefault="00BC1CEA" w:rsidP="00D94463">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sidR="00161E0D">
              <w:rPr>
                <w:rFonts w:cs="Arial"/>
                <w:b/>
              </w:rPr>
              <w:t>The Company</w:t>
            </w:r>
            <w:r w:rsidRPr="007E0B31">
              <w:rPr>
                <w:rFonts w:cs="Arial"/>
              </w:rPr>
              <w:t>);</w:t>
            </w:r>
          </w:p>
          <w:p w14:paraId="2B9E2F60" w14:textId="462326D7" w:rsidR="00BC1CEA" w:rsidRPr="007E0B31" w:rsidRDefault="00BC1CEA" w:rsidP="00D94463">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sidR="00161E0D">
              <w:rPr>
                <w:rFonts w:cs="Arial"/>
                <w:b/>
              </w:rPr>
              <w:t>The Company</w:t>
            </w:r>
            <w:r w:rsidRPr="007E0B31">
              <w:rPr>
                <w:rFonts w:cs="Arial"/>
              </w:rPr>
              <w:t>;</w:t>
            </w:r>
          </w:p>
          <w:p w14:paraId="6E8C3FD4" w14:textId="77777777" w:rsidR="00BC1CEA" w:rsidRPr="007E0B31" w:rsidRDefault="00BC1CEA" w:rsidP="00D94463">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BC1CEA" w:rsidRPr="007E0B31" w:rsidRDefault="00BC1CEA" w:rsidP="00D94463">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046274" w:rsidRPr="007E0B31" w14:paraId="771D1D67" w14:textId="77777777" w:rsidTr="7DEBA0BF">
        <w:trPr>
          <w:cantSplit/>
        </w:trPr>
        <w:tc>
          <w:tcPr>
            <w:tcW w:w="2552" w:type="dxa"/>
          </w:tcPr>
          <w:p w14:paraId="29DA16EE" w14:textId="77777777" w:rsidR="00BC1CEA" w:rsidRPr="007E0B31" w:rsidRDefault="00BC1CEA" w:rsidP="00ED5885">
            <w:pPr>
              <w:pStyle w:val="Arial11Bold"/>
              <w:rPr>
                <w:rFonts w:cs="Arial"/>
              </w:rPr>
            </w:pPr>
            <w:r w:rsidRPr="007E0B31">
              <w:rPr>
                <w:rFonts w:cs="Arial"/>
              </w:rPr>
              <w:t>Demand Control Notification Level</w:t>
            </w:r>
          </w:p>
        </w:tc>
        <w:tc>
          <w:tcPr>
            <w:tcW w:w="6720" w:type="dxa"/>
          </w:tcPr>
          <w:p w14:paraId="2EAE7DCE" w14:textId="4D95D84D" w:rsidR="00BC1CEA" w:rsidRPr="007E0B31" w:rsidRDefault="00BC1CEA" w:rsidP="007871A3">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sidR="00161E0D">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0F2089" w:rsidRPr="007E0B31" w14:paraId="7F6978BD" w14:textId="77777777" w:rsidTr="7DEBA0BF">
        <w:trPr>
          <w:cantSplit/>
        </w:trPr>
        <w:tc>
          <w:tcPr>
            <w:tcW w:w="2552" w:type="dxa"/>
          </w:tcPr>
          <w:p w14:paraId="0ADFAF99" w14:textId="4EE2F7AC" w:rsidR="000F2089" w:rsidRPr="007E0B31" w:rsidRDefault="000F2089" w:rsidP="001D227F">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720" w:type="dxa"/>
          </w:tcPr>
          <w:p w14:paraId="426031F6" w14:textId="18F3E570" w:rsidR="000F2089" w:rsidRPr="00A87826" w:rsidRDefault="000F2089" w:rsidP="0073489C">
            <w:pPr>
              <w:jc w:val="both"/>
              <w:rPr>
                <w:rFonts w:ascii="Calibri" w:hAnsi="Calibri"/>
                <w:sz w:val="22"/>
              </w:rPr>
            </w:pPr>
            <w:r w:rsidRPr="00A87826">
              <w:rPr>
                <w:rPrChange w:id="278" w:author="Johnson (ESO), Antony" w:date="2020-10-06T16:12:00Z">
                  <w:rPr>
                    <w:rFonts w:ascii="Calibri" w:hAnsi="Calibri"/>
                    <w:sz w:val="22"/>
                  </w:rPr>
                </w:rPrChange>
              </w:rPr>
              <w:t xml:space="preserve">A facility which consumes electrical energy and is connected at one or more </w:t>
            </w:r>
            <w:r w:rsidRPr="00A87826">
              <w:rPr>
                <w:b/>
                <w:rPrChange w:id="279" w:author="Johnson (ESO), Antony" w:date="2020-10-06T16:12:00Z">
                  <w:rPr>
                    <w:rFonts w:ascii="Calibri" w:hAnsi="Calibri"/>
                    <w:b/>
                    <w:sz w:val="22"/>
                  </w:rPr>
                </w:rPrChange>
              </w:rPr>
              <w:t>Grid Supply Points</w:t>
            </w:r>
            <w:r w:rsidRPr="00A87826">
              <w:rPr>
                <w:rPrChange w:id="280" w:author="Johnson (ESO), Antony" w:date="2020-10-06T16:12:00Z">
                  <w:rPr>
                    <w:rFonts w:ascii="Calibri" w:hAnsi="Calibri"/>
                    <w:sz w:val="22"/>
                  </w:rPr>
                </w:rPrChange>
              </w:rPr>
              <w:t xml:space="preserve"> to the </w:t>
            </w:r>
            <w:r w:rsidRPr="00A87826">
              <w:rPr>
                <w:b/>
                <w:rPrChange w:id="281" w:author="Johnson (ESO), Antony" w:date="2020-10-06T16:12:00Z">
                  <w:rPr>
                    <w:rFonts w:ascii="Calibri" w:hAnsi="Calibri"/>
                    <w:b/>
                    <w:sz w:val="22"/>
                  </w:rPr>
                </w:rPrChange>
              </w:rPr>
              <w:t>National Electricity Transmission System</w:t>
            </w:r>
            <w:r w:rsidRPr="00A87826">
              <w:rPr>
                <w:rPrChange w:id="282" w:author="Johnson (ESO), Antony" w:date="2020-10-06T16:12:00Z">
                  <w:rPr>
                    <w:rFonts w:ascii="Calibri" w:hAnsi="Calibri"/>
                    <w:sz w:val="22"/>
                  </w:rPr>
                </w:rPrChange>
              </w:rPr>
              <w:t xml:space="preserve"> or connection points to a </w:t>
            </w:r>
            <w:r w:rsidRPr="00A87826">
              <w:rPr>
                <w:b/>
                <w:rPrChange w:id="283" w:author="Johnson (ESO), Antony" w:date="2020-10-06T16:12:00Z">
                  <w:rPr>
                    <w:rFonts w:ascii="Calibri" w:hAnsi="Calibri"/>
                    <w:b/>
                    <w:sz w:val="22"/>
                  </w:rPr>
                </w:rPrChange>
              </w:rPr>
              <w:t>Network Operator’s System</w:t>
            </w:r>
            <w:r w:rsidRPr="00A87826">
              <w:rPr>
                <w:rPrChange w:id="284" w:author="Johnson (ESO), Antony" w:date="2020-10-06T16:12:00Z">
                  <w:rPr>
                    <w:rFonts w:ascii="Calibri" w:hAnsi="Calibri"/>
                    <w:sz w:val="22"/>
                  </w:rPr>
                </w:rPrChange>
              </w:rPr>
              <w:t xml:space="preserve">. A </w:t>
            </w:r>
            <w:r w:rsidRPr="00A87826">
              <w:rPr>
                <w:b/>
                <w:rPrChange w:id="285" w:author="Johnson (ESO), Antony" w:date="2020-10-06T16:12:00Z">
                  <w:rPr>
                    <w:rFonts w:ascii="Calibri" w:hAnsi="Calibri"/>
                    <w:b/>
                    <w:sz w:val="22"/>
                  </w:rPr>
                </w:rPrChange>
              </w:rPr>
              <w:t>Network Operator’s System</w:t>
            </w:r>
            <w:r w:rsidRPr="00A87826">
              <w:rPr>
                <w:rPrChange w:id="286" w:author="Johnson (ESO), Antony" w:date="2020-10-06T16:12:00Z">
                  <w:rPr>
                    <w:rFonts w:ascii="Calibri" w:hAnsi="Calibri"/>
                    <w:sz w:val="22"/>
                  </w:rPr>
                </w:rPrChange>
              </w:rPr>
              <w:t xml:space="preserve"> and/or auxiliary supplies of a </w:t>
            </w:r>
            <w:r w:rsidRPr="00A87826">
              <w:rPr>
                <w:b/>
                <w:rPrChange w:id="287" w:author="Johnson (ESO), Antony" w:date="2020-10-06T16:12:00Z">
                  <w:rPr>
                    <w:rFonts w:ascii="Calibri" w:hAnsi="Calibri"/>
                    <w:b/>
                    <w:sz w:val="22"/>
                  </w:rPr>
                </w:rPrChange>
              </w:rPr>
              <w:t>Power Generating Module</w:t>
            </w:r>
            <w:r w:rsidRPr="00A87826">
              <w:rPr>
                <w:rPrChange w:id="288" w:author="Johnson (ESO), Antony" w:date="2020-10-06T16:12:00Z">
                  <w:rPr>
                    <w:rFonts w:ascii="Calibri" w:hAnsi="Calibri"/>
                    <w:sz w:val="22"/>
                  </w:rPr>
                </w:rPrChange>
              </w:rPr>
              <w:t xml:space="preserve"> do no constitute a </w:t>
            </w:r>
            <w:r w:rsidRPr="00A87826">
              <w:rPr>
                <w:b/>
                <w:rPrChange w:id="289" w:author="Johnson (ESO), Antony" w:date="2020-10-06T16:12:00Z">
                  <w:rPr>
                    <w:rFonts w:ascii="Calibri" w:hAnsi="Calibri"/>
                    <w:b/>
                    <w:sz w:val="22"/>
                  </w:rPr>
                </w:rPrChange>
              </w:rPr>
              <w:t>Demand Facility</w:t>
            </w:r>
            <w:r w:rsidRPr="00A87826">
              <w:rPr>
                <w:rPrChange w:id="290" w:author="Johnson (ESO), Antony" w:date="2020-10-06T16:12:00Z">
                  <w:rPr>
                    <w:rFonts w:ascii="Calibri" w:hAnsi="Calibri"/>
                    <w:sz w:val="22"/>
                  </w:rPr>
                </w:rPrChange>
              </w:rPr>
              <w:t>.</w:t>
            </w:r>
          </w:p>
        </w:tc>
      </w:tr>
      <w:tr w:rsidR="00BC1CEA" w:rsidRPr="007E0B31" w14:paraId="0DAA104C" w14:textId="77777777" w:rsidTr="7DEBA0BF">
        <w:trPr>
          <w:cantSplit/>
        </w:trPr>
        <w:tc>
          <w:tcPr>
            <w:tcW w:w="2552" w:type="dxa"/>
          </w:tcPr>
          <w:p w14:paraId="32FDE2E4" w14:textId="6F83A7BF" w:rsidR="00BC1CEA" w:rsidRPr="007E0B31" w:rsidRDefault="00BC1CEA" w:rsidP="001D227F">
            <w:pPr>
              <w:pStyle w:val="Level1Text"/>
              <w:tabs>
                <w:tab w:val="left" w:pos="0"/>
              </w:tabs>
              <w:ind w:left="0" w:firstLine="0"/>
              <w:rPr>
                <w:rFonts w:cs="Arial"/>
                <w:b/>
                <w:color w:val="auto"/>
                <w:lang w:val="en-GB"/>
              </w:rPr>
            </w:pPr>
            <w:r w:rsidRPr="007E0B31">
              <w:rPr>
                <w:rFonts w:cs="Arial"/>
                <w:b/>
                <w:color w:val="auto"/>
                <w:lang w:val="en-GB"/>
              </w:rPr>
              <w:t>Demand Facility</w:t>
            </w:r>
            <w:r w:rsidR="000F2089">
              <w:rPr>
                <w:rFonts w:cs="Arial"/>
                <w:b/>
                <w:color w:val="auto"/>
                <w:lang w:val="en-GB"/>
              </w:rPr>
              <w:t xml:space="preserve"> Owner</w:t>
            </w:r>
          </w:p>
        </w:tc>
        <w:tc>
          <w:tcPr>
            <w:tcW w:w="6720" w:type="dxa"/>
          </w:tcPr>
          <w:p w14:paraId="50F62303" w14:textId="37C70B1A" w:rsidR="00BC1CEA" w:rsidRPr="007E0B31" w:rsidRDefault="00D43AA4" w:rsidP="0073489C">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del w:id="291" w:author="Johnson (ESO), Antony" w:date="2020-10-06T16:12:00Z">
              <w:r w:rsidRPr="00E34B95">
                <w:rPr>
                  <w:rFonts w:ascii="Calibri" w:hAnsi="Calibri"/>
                  <w:b/>
                  <w:sz w:val="22"/>
                  <w:szCs w:val="22"/>
                </w:rPr>
                <w:delText xml:space="preserve"> </w:delText>
              </w:r>
            </w:del>
            <w:ins w:id="292" w:author="Johnson (ESO), Antony" w:date="2020-10-06T16:12:00Z">
              <w:r w:rsidR="00091D8D">
                <w:rPr>
                  <w:rFonts w:cs="Arial"/>
                  <w:b/>
                </w:rPr>
                <w:t>-</w:t>
              </w:r>
            </w:ins>
            <w:r w:rsidRPr="00A87826">
              <w:rPr>
                <w:rFonts w:ascii="Calibri" w:hAnsi="Calibri"/>
                <w:b/>
                <w:sz w:val="22"/>
              </w:rPr>
              <w:t>Embedded Customer</w:t>
            </w:r>
            <w:r w:rsidRPr="00A87826">
              <w:rPr>
                <w:rFonts w:ascii="Calibri" w:hAnsi="Calibri"/>
                <w:sz w:val="22"/>
              </w:rPr>
              <w:t>.</w:t>
            </w:r>
          </w:p>
        </w:tc>
      </w:tr>
      <w:tr w:rsidR="00BC1CEA" w:rsidRPr="007E0B31" w14:paraId="3A2115E3" w14:textId="77777777" w:rsidTr="7DEBA0BF">
        <w:trPr>
          <w:cantSplit/>
        </w:trPr>
        <w:tc>
          <w:tcPr>
            <w:tcW w:w="2552" w:type="dxa"/>
          </w:tcPr>
          <w:p w14:paraId="503FDDCB" w14:textId="77777777" w:rsidR="00BC1CEA" w:rsidRPr="007E0B31" w:rsidRDefault="00BC1CEA" w:rsidP="001D227F">
            <w:pPr>
              <w:rPr>
                <w:rFonts w:cs="Arial"/>
                <w:b/>
              </w:rPr>
            </w:pPr>
            <w:r w:rsidRPr="007E0B31">
              <w:rPr>
                <w:rFonts w:cs="Arial"/>
                <w:b/>
              </w:rPr>
              <w:t>Demand Response Active Power Control</w:t>
            </w:r>
          </w:p>
          <w:p w14:paraId="3D2C98B3" w14:textId="77777777" w:rsidR="00BC1CEA" w:rsidRPr="007E0B31" w:rsidRDefault="00BC1CEA" w:rsidP="001D227F">
            <w:pPr>
              <w:pStyle w:val="Level1Text"/>
              <w:tabs>
                <w:tab w:val="left" w:pos="0"/>
              </w:tabs>
              <w:ind w:left="0" w:firstLine="0"/>
              <w:rPr>
                <w:rFonts w:cs="Arial"/>
                <w:b/>
                <w:color w:val="auto"/>
                <w:lang w:val="en-GB"/>
              </w:rPr>
            </w:pPr>
          </w:p>
        </w:tc>
        <w:tc>
          <w:tcPr>
            <w:tcW w:w="6720" w:type="dxa"/>
          </w:tcPr>
          <w:p w14:paraId="72EAF0B4" w14:textId="674041C0" w:rsidR="00BC1CEA" w:rsidRPr="007E0B31" w:rsidRDefault="00D43AA4" w:rsidP="0073489C">
            <w:pPr>
              <w:jc w:val="both"/>
              <w:rPr>
                <w:rFonts w:cs="Arial"/>
              </w:rPr>
            </w:pPr>
            <w:r w:rsidRPr="00A87826">
              <w:rPr>
                <w:b/>
                <w:rPrChange w:id="293" w:author="Johnson (ESO), Antony" w:date="2020-10-06T16:12:00Z">
                  <w:rPr>
                    <w:rFonts w:ascii="Calibri" w:hAnsi="Calibri"/>
                    <w:b/>
                    <w:sz w:val="22"/>
                  </w:rPr>
                </w:rPrChange>
              </w:rPr>
              <w:t>Demand</w:t>
            </w:r>
            <w:r w:rsidRPr="00A87826">
              <w:rPr>
                <w:rPrChange w:id="294" w:author="Johnson (ESO), Antony" w:date="2020-10-06T16:12:00Z">
                  <w:rPr>
                    <w:rFonts w:ascii="Calibri" w:hAnsi="Calibri"/>
                    <w:sz w:val="22"/>
                  </w:rPr>
                </w:rPrChange>
              </w:rPr>
              <w:t xml:space="preserve"> within a </w:t>
            </w:r>
            <w:r w:rsidRPr="00A87826">
              <w:rPr>
                <w:b/>
                <w:rPrChange w:id="295" w:author="Johnson (ESO), Antony" w:date="2020-10-06T16:12:00Z">
                  <w:rPr>
                    <w:rFonts w:ascii="Calibri" w:hAnsi="Calibri"/>
                    <w:b/>
                    <w:sz w:val="22"/>
                  </w:rPr>
                </w:rPrChange>
              </w:rPr>
              <w:t>Demand Facility</w:t>
            </w:r>
            <w:r w:rsidRPr="00A87826">
              <w:rPr>
                <w:rPrChange w:id="296" w:author="Johnson (ESO), Antony" w:date="2020-10-06T16:12:00Z">
                  <w:rPr>
                    <w:rFonts w:ascii="Calibri" w:hAnsi="Calibri"/>
                    <w:sz w:val="22"/>
                  </w:rPr>
                </w:rPrChange>
              </w:rPr>
              <w:t xml:space="preserve"> or </w:t>
            </w:r>
            <w:r w:rsidRPr="00A87826">
              <w:rPr>
                <w:b/>
                <w:rPrChange w:id="297" w:author="Johnson (ESO), Antony" w:date="2020-10-06T16:12:00Z">
                  <w:rPr>
                    <w:rFonts w:ascii="Calibri" w:hAnsi="Calibri"/>
                    <w:b/>
                    <w:sz w:val="22"/>
                  </w:rPr>
                </w:rPrChange>
              </w:rPr>
              <w:t>Closed Distribution System</w:t>
            </w:r>
            <w:r w:rsidRPr="00A87826">
              <w:rPr>
                <w:rPrChange w:id="298" w:author="Johnson (ESO), Antony" w:date="2020-10-06T16:12:00Z">
                  <w:rPr>
                    <w:rFonts w:ascii="Calibri" w:hAnsi="Calibri"/>
                    <w:sz w:val="22"/>
                  </w:rPr>
                </w:rPrChange>
              </w:rPr>
              <w:t xml:space="preserve"> that is available for modulation by </w:t>
            </w:r>
            <w:r w:rsidR="00A44642" w:rsidRPr="00A87826">
              <w:rPr>
                <w:b/>
                <w:rPrChange w:id="299" w:author="Johnson (ESO), Antony" w:date="2020-10-06T16:12:00Z">
                  <w:rPr>
                    <w:rFonts w:ascii="Calibri" w:hAnsi="Calibri"/>
                    <w:b/>
                    <w:sz w:val="22"/>
                  </w:rPr>
                </w:rPrChange>
              </w:rPr>
              <w:t>The Company</w:t>
            </w:r>
            <w:r w:rsidRPr="00A87826">
              <w:rPr>
                <w:rPrChange w:id="300" w:author="Johnson (ESO), Antony" w:date="2020-10-06T16:12:00Z">
                  <w:rPr>
                    <w:rFonts w:ascii="Calibri" w:hAnsi="Calibri"/>
                    <w:sz w:val="22"/>
                  </w:rPr>
                </w:rPrChange>
              </w:rPr>
              <w:t xml:space="preserve"> or </w:t>
            </w:r>
            <w:r w:rsidRPr="00A87826">
              <w:rPr>
                <w:b/>
                <w:rPrChange w:id="301" w:author="Johnson (ESO), Antony" w:date="2020-10-06T16:12:00Z">
                  <w:rPr>
                    <w:rFonts w:ascii="Calibri" w:hAnsi="Calibri"/>
                    <w:b/>
                    <w:sz w:val="22"/>
                  </w:rPr>
                </w:rPrChange>
              </w:rPr>
              <w:t>Network Operator</w:t>
            </w:r>
            <w:r w:rsidRPr="00A87826">
              <w:rPr>
                <w:rPrChange w:id="302" w:author="Johnson (ESO), Antony" w:date="2020-10-06T16:12:00Z">
                  <w:rPr>
                    <w:rFonts w:ascii="Calibri" w:hAnsi="Calibri"/>
                    <w:sz w:val="22"/>
                  </w:rPr>
                </w:rPrChange>
              </w:rPr>
              <w:t xml:space="preserve"> or </w:t>
            </w:r>
            <w:r w:rsidRPr="00A87826">
              <w:rPr>
                <w:b/>
                <w:rPrChange w:id="303" w:author="Johnson (ESO), Antony" w:date="2020-10-06T16:12:00Z">
                  <w:rPr>
                    <w:rFonts w:ascii="Calibri" w:hAnsi="Calibri"/>
                    <w:b/>
                    <w:sz w:val="22"/>
                  </w:rPr>
                </w:rPrChange>
              </w:rPr>
              <w:t>Relevant</w:t>
            </w:r>
            <w:r w:rsidRPr="00A87826">
              <w:rPr>
                <w:rPrChange w:id="304" w:author="Johnson (ESO), Antony" w:date="2020-10-06T16:12:00Z">
                  <w:rPr>
                    <w:rFonts w:ascii="Calibri" w:hAnsi="Calibri"/>
                    <w:sz w:val="22"/>
                  </w:rPr>
                </w:rPrChange>
              </w:rPr>
              <w:t xml:space="preserve"> </w:t>
            </w:r>
            <w:r w:rsidRPr="00A87826">
              <w:rPr>
                <w:b/>
                <w:rPrChange w:id="305" w:author="Johnson (ESO), Antony" w:date="2020-10-06T16:12:00Z">
                  <w:rPr>
                    <w:rFonts w:ascii="Calibri" w:hAnsi="Calibri"/>
                    <w:b/>
                    <w:sz w:val="22"/>
                  </w:rPr>
                </w:rPrChange>
              </w:rPr>
              <w:t>Transmission Licensee</w:t>
            </w:r>
            <w:r w:rsidRPr="00A87826">
              <w:rPr>
                <w:rPrChange w:id="306" w:author="Johnson (ESO), Antony" w:date="2020-10-06T16:12:00Z">
                  <w:rPr>
                    <w:rFonts w:ascii="Calibri" w:hAnsi="Calibri"/>
                    <w:sz w:val="22"/>
                  </w:rPr>
                </w:rPrChange>
              </w:rPr>
              <w:t xml:space="preserve">, which results in an </w:t>
            </w:r>
            <w:r w:rsidRPr="00A87826">
              <w:rPr>
                <w:b/>
                <w:rPrChange w:id="307" w:author="Johnson (ESO), Antony" w:date="2020-10-06T16:12:00Z">
                  <w:rPr>
                    <w:rFonts w:ascii="Calibri" w:hAnsi="Calibri"/>
                    <w:b/>
                    <w:sz w:val="22"/>
                  </w:rPr>
                </w:rPrChange>
              </w:rPr>
              <w:t>Active Power</w:t>
            </w:r>
            <w:r w:rsidRPr="00A87826">
              <w:rPr>
                <w:rPrChange w:id="308" w:author="Johnson (ESO), Antony" w:date="2020-10-06T16:12:00Z">
                  <w:rPr>
                    <w:rFonts w:ascii="Calibri" w:hAnsi="Calibri"/>
                    <w:sz w:val="22"/>
                  </w:rPr>
                </w:rPrChange>
              </w:rPr>
              <w:t xml:space="preserve"> modification.</w:t>
            </w:r>
          </w:p>
        </w:tc>
      </w:tr>
      <w:tr w:rsidR="00D43AA4" w:rsidRPr="007E0B31" w14:paraId="0D19BB11" w14:textId="77777777" w:rsidTr="7DEBA0BF">
        <w:trPr>
          <w:cantSplit/>
        </w:trPr>
        <w:tc>
          <w:tcPr>
            <w:tcW w:w="2552" w:type="dxa"/>
          </w:tcPr>
          <w:p w14:paraId="19186A82" w14:textId="30F4003A" w:rsidR="00D43AA4" w:rsidRPr="00D43AA4" w:rsidRDefault="00D43AA4" w:rsidP="001D227F">
            <w:pPr>
              <w:rPr>
                <w:rFonts w:cs="Arial"/>
                <w:b/>
              </w:rPr>
            </w:pPr>
            <w:r w:rsidRPr="00D43AA4">
              <w:rPr>
                <w:rFonts w:cs="Arial"/>
                <w:b/>
                <w:szCs w:val="22"/>
              </w:rPr>
              <w:t>Demand Response Provider</w:t>
            </w:r>
          </w:p>
        </w:tc>
        <w:tc>
          <w:tcPr>
            <w:tcW w:w="6720" w:type="dxa"/>
          </w:tcPr>
          <w:p w14:paraId="58BAB0B3" w14:textId="5BBA17DE" w:rsidR="00D43AA4" w:rsidRPr="00D43AA4" w:rsidRDefault="00D43AA4" w:rsidP="0073489C">
            <w:pPr>
              <w:jc w:val="both"/>
              <w:rPr>
                <w:rFonts w:cs="Arial"/>
                <w:b/>
                <w:szCs w:val="22"/>
              </w:rPr>
            </w:pPr>
            <w:r w:rsidRPr="00D43AA4">
              <w:rPr>
                <w:rFonts w:cs="Arial"/>
                <w:szCs w:val="22"/>
              </w:rPr>
              <w:t xml:space="preserve">A party (other than </w:t>
            </w:r>
            <w:r w:rsidR="00A44642">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sidR="00A44642">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sidR="00A44642">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D43AA4" w:rsidRPr="007E0B31" w14:paraId="6633663D" w14:textId="77777777" w:rsidTr="7DEBA0BF">
        <w:trPr>
          <w:cantSplit/>
        </w:trPr>
        <w:tc>
          <w:tcPr>
            <w:tcW w:w="2552" w:type="dxa"/>
          </w:tcPr>
          <w:p w14:paraId="22517FE8" w14:textId="77777777" w:rsidR="00D43AA4" w:rsidRPr="007E0B31" w:rsidRDefault="00D43AA4" w:rsidP="00D43AA4">
            <w:pPr>
              <w:rPr>
                <w:rFonts w:cs="Arial"/>
                <w:b/>
              </w:rPr>
            </w:pPr>
            <w:r w:rsidRPr="007E0B31">
              <w:rPr>
                <w:rFonts w:cs="Arial"/>
                <w:b/>
              </w:rPr>
              <w:t>Demand Response Reactive Power Control</w:t>
            </w:r>
          </w:p>
        </w:tc>
        <w:tc>
          <w:tcPr>
            <w:tcW w:w="6720" w:type="dxa"/>
          </w:tcPr>
          <w:p w14:paraId="2BA4A3FA" w14:textId="64E7B691" w:rsidR="00D43AA4" w:rsidRPr="007E0B31" w:rsidRDefault="00D43AA4" w:rsidP="00D43AA4">
            <w:pPr>
              <w:jc w:val="both"/>
              <w:rPr>
                <w:rFonts w:cs="Arial"/>
                <w:b/>
              </w:rPr>
            </w:pPr>
            <w:r w:rsidRPr="00A87826">
              <w:rPr>
                <w:color w:val="000000" w:themeColor="text1"/>
                <w:rPrChange w:id="309" w:author="Johnson (ESO), Antony" w:date="2020-10-06T16:12:00Z">
                  <w:rPr>
                    <w:rFonts w:ascii="Calibri" w:hAnsi="Calibri"/>
                    <w:color w:val="000000" w:themeColor="text1"/>
                    <w:sz w:val="22"/>
                  </w:rPr>
                </w:rPrChange>
              </w:rPr>
              <w:t>A</w:t>
            </w:r>
            <w:r w:rsidRPr="00A87826">
              <w:rPr>
                <w:b/>
                <w:color w:val="000000" w:themeColor="text1"/>
                <w:rPrChange w:id="310" w:author="Johnson (ESO), Antony" w:date="2020-10-06T16:12:00Z">
                  <w:rPr>
                    <w:rFonts w:ascii="Calibri" w:hAnsi="Calibri"/>
                    <w:b/>
                    <w:color w:val="000000" w:themeColor="text1"/>
                    <w:sz w:val="22"/>
                  </w:rPr>
                </w:rPrChange>
              </w:rPr>
              <w:t xml:space="preserve"> Demand Response Service </w:t>
            </w:r>
            <w:r w:rsidRPr="00A87826">
              <w:rPr>
                <w:color w:val="000000" w:themeColor="text1"/>
                <w:rPrChange w:id="311" w:author="Johnson (ESO), Antony" w:date="2020-10-06T16:12:00Z">
                  <w:rPr>
                    <w:rFonts w:ascii="Calibri" w:hAnsi="Calibri"/>
                    <w:color w:val="000000" w:themeColor="text1"/>
                    <w:sz w:val="22"/>
                  </w:rPr>
                </w:rPrChange>
              </w:rPr>
              <w:t>derived from</w:t>
            </w:r>
            <w:r w:rsidRPr="00A87826">
              <w:rPr>
                <w:b/>
                <w:color w:val="000000" w:themeColor="text1"/>
                <w:rPrChange w:id="312" w:author="Johnson (ESO), Antony" w:date="2020-10-06T16:12:00Z">
                  <w:rPr>
                    <w:rFonts w:ascii="Calibri" w:hAnsi="Calibri"/>
                    <w:b/>
                    <w:color w:val="000000" w:themeColor="text1"/>
                    <w:sz w:val="22"/>
                  </w:rPr>
                </w:rPrChange>
              </w:rPr>
              <w:t xml:space="preserve"> Reactive Power</w:t>
            </w:r>
            <w:r w:rsidRPr="00A87826">
              <w:rPr>
                <w:color w:val="000000" w:themeColor="text1"/>
                <w:rPrChange w:id="313" w:author="Johnson (ESO), Antony" w:date="2020-10-06T16:12:00Z">
                  <w:rPr>
                    <w:rFonts w:ascii="Calibri" w:hAnsi="Calibri"/>
                    <w:color w:val="000000" w:themeColor="text1"/>
                    <w:sz w:val="22"/>
                  </w:rPr>
                </w:rPrChange>
              </w:rPr>
              <w:t xml:space="preserve"> or </w:t>
            </w:r>
            <w:r w:rsidRPr="00A87826">
              <w:rPr>
                <w:b/>
                <w:color w:val="000000" w:themeColor="text1"/>
                <w:rPrChange w:id="314" w:author="Johnson (ESO), Antony" w:date="2020-10-06T16:12:00Z">
                  <w:rPr>
                    <w:rFonts w:ascii="Calibri" w:hAnsi="Calibri"/>
                    <w:b/>
                    <w:color w:val="000000" w:themeColor="text1"/>
                    <w:sz w:val="22"/>
                  </w:rPr>
                </w:rPrChange>
              </w:rPr>
              <w:t>Reactive Power</w:t>
            </w:r>
            <w:r w:rsidRPr="00A87826">
              <w:rPr>
                <w:color w:val="000000" w:themeColor="text1"/>
                <w:rPrChange w:id="315" w:author="Johnson (ESO), Antony" w:date="2020-10-06T16:12:00Z">
                  <w:rPr>
                    <w:rFonts w:ascii="Calibri" w:hAnsi="Calibri"/>
                    <w:color w:val="000000" w:themeColor="text1"/>
                    <w:sz w:val="22"/>
                  </w:rPr>
                </w:rPrChange>
              </w:rPr>
              <w:t xml:space="preserve"> compensation devices in a </w:t>
            </w:r>
            <w:r w:rsidRPr="00A87826">
              <w:rPr>
                <w:b/>
                <w:color w:val="000000" w:themeColor="text1"/>
                <w:rPrChange w:id="316" w:author="Johnson (ESO), Antony" w:date="2020-10-06T16:12:00Z">
                  <w:rPr>
                    <w:rFonts w:ascii="Calibri" w:hAnsi="Calibri"/>
                    <w:b/>
                    <w:color w:val="000000" w:themeColor="text1"/>
                    <w:sz w:val="22"/>
                  </w:rPr>
                </w:rPrChange>
              </w:rPr>
              <w:t>Demand Facility</w:t>
            </w:r>
            <w:r w:rsidRPr="00A87826">
              <w:rPr>
                <w:color w:val="000000" w:themeColor="text1"/>
                <w:rPrChange w:id="317" w:author="Johnson (ESO), Antony" w:date="2020-10-06T16:12:00Z">
                  <w:rPr>
                    <w:rFonts w:ascii="Calibri" w:hAnsi="Calibri"/>
                    <w:color w:val="000000" w:themeColor="text1"/>
                    <w:sz w:val="22"/>
                  </w:rPr>
                </w:rPrChange>
              </w:rPr>
              <w:t xml:space="preserve"> or </w:t>
            </w:r>
            <w:r w:rsidRPr="00A87826">
              <w:rPr>
                <w:b/>
                <w:color w:val="000000" w:themeColor="text1"/>
                <w:rPrChange w:id="318" w:author="Johnson (ESO), Antony" w:date="2020-10-06T16:12:00Z">
                  <w:rPr>
                    <w:rFonts w:ascii="Calibri" w:hAnsi="Calibri"/>
                    <w:b/>
                    <w:color w:val="000000" w:themeColor="text1"/>
                    <w:sz w:val="22"/>
                  </w:rPr>
                </w:rPrChange>
              </w:rPr>
              <w:t>Closed Distribution System</w:t>
            </w:r>
            <w:r w:rsidRPr="00A87826">
              <w:rPr>
                <w:color w:val="000000" w:themeColor="text1"/>
                <w:rPrChange w:id="319" w:author="Johnson (ESO), Antony" w:date="2020-10-06T16:12:00Z">
                  <w:rPr>
                    <w:rFonts w:ascii="Calibri" w:hAnsi="Calibri"/>
                    <w:color w:val="000000" w:themeColor="text1"/>
                    <w:sz w:val="22"/>
                  </w:rPr>
                </w:rPrChange>
              </w:rPr>
              <w:t xml:space="preserve"> that are available for modulation by </w:t>
            </w:r>
            <w:r w:rsidR="00A44642">
              <w:rPr>
                <w:rFonts w:cs="Arial"/>
                <w:b/>
              </w:rPr>
              <w:t>The Company</w:t>
            </w:r>
            <w:r w:rsidRPr="00A87826">
              <w:rPr>
                <w:color w:val="000000" w:themeColor="text1"/>
                <w:rPrChange w:id="320" w:author="Johnson (ESO), Antony" w:date="2020-10-06T16:12:00Z">
                  <w:rPr>
                    <w:rFonts w:ascii="Calibri" w:hAnsi="Calibri"/>
                    <w:color w:val="000000" w:themeColor="text1"/>
                    <w:sz w:val="22"/>
                  </w:rPr>
                </w:rPrChange>
              </w:rPr>
              <w:t xml:space="preserve"> or </w:t>
            </w:r>
            <w:r w:rsidRPr="00A87826">
              <w:rPr>
                <w:b/>
                <w:color w:val="000000" w:themeColor="text1"/>
                <w:rPrChange w:id="321" w:author="Johnson (ESO), Antony" w:date="2020-10-06T16:12:00Z">
                  <w:rPr>
                    <w:rFonts w:ascii="Calibri" w:hAnsi="Calibri"/>
                    <w:b/>
                    <w:color w:val="000000" w:themeColor="text1"/>
                    <w:sz w:val="22"/>
                  </w:rPr>
                </w:rPrChange>
              </w:rPr>
              <w:t>Network Operator</w:t>
            </w:r>
            <w:r w:rsidRPr="00A87826">
              <w:rPr>
                <w:color w:val="000000" w:themeColor="text1"/>
                <w:rPrChange w:id="322" w:author="Johnson (ESO), Antony" w:date="2020-10-06T16:12:00Z">
                  <w:rPr>
                    <w:rFonts w:ascii="Calibri" w:hAnsi="Calibri"/>
                    <w:color w:val="000000" w:themeColor="text1"/>
                    <w:sz w:val="22"/>
                  </w:rPr>
                </w:rPrChange>
              </w:rPr>
              <w:t xml:space="preserve"> or </w:t>
            </w:r>
            <w:r w:rsidRPr="00A87826">
              <w:rPr>
                <w:b/>
                <w:color w:val="000000" w:themeColor="text1"/>
                <w:rPrChange w:id="323" w:author="Johnson (ESO), Antony" w:date="2020-10-06T16:12:00Z">
                  <w:rPr>
                    <w:rFonts w:ascii="Calibri" w:hAnsi="Calibri"/>
                    <w:b/>
                    <w:color w:val="000000" w:themeColor="text1"/>
                    <w:sz w:val="22"/>
                  </w:rPr>
                </w:rPrChange>
              </w:rPr>
              <w:t>Relevant</w:t>
            </w:r>
            <w:r w:rsidRPr="00A87826">
              <w:rPr>
                <w:color w:val="000000" w:themeColor="text1"/>
                <w:rPrChange w:id="324" w:author="Johnson (ESO), Antony" w:date="2020-10-06T16:12:00Z">
                  <w:rPr>
                    <w:rFonts w:ascii="Calibri" w:hAnsi="Calibri"/>
                    <w:color w:val="000000" w:themeColor="text1"/>
                    <w:sz w:val="22"/>
                  </w:rPr>
                </w:rPrChange>
              </w:rPr>
              <w:t xml:space="preserve"> </w:t>
            </w:r>
            <w:r w:rsidRPr="00A87826">
              <w:rPr>
                <w:b/>
                <w:color w:val="000000" w:themeColor="text1"/>
                <w:rPrChange w:id="325" w:author="Johnson (ESO), Antony" w:date="2020-10-06T16:12:00Z">
                  <w:rPr>
                    <w:rFonts w:ascii="Calibri" w:hAnsi="Calibri"/>
                    <w:b/>
                    <w:color w:val="000000" w:themeColor="text1"/>
                    <w:sz w:val="22"/>
                  </w:rPr>
                </w:rPrChange>
              </w:rPr>
              <w:t>Transmission Licensee</w:t>
            </w:r>
            <w:r w:rsidRPr="00A87826">
              <w:rPr>
                <w:color w:val="000000" w:themeColor="text1"/>
                <w:rPrChange w:id="326" w:author="Johnson (ESO), Antony" w:date="2020-10-06T16:12:00Z">
                  <w:rPr>
                    <w:rFonts w:ascii="Calibri" w:hAnsi="Calibri"/>
                    <w:color w:val="000000" w:themeColor="text1"/>
                    <w:sz w:val="22"/>
                  </w:rPr>
                </w:rPrChange>
              </w:rPr>
              <w:t xml:space="preserve">. </w:t>
            </w:r>
          </w:p>
        </w:tc>
      </w:tr>
      <w:tr w:rsidR="00D43AA4" w:rsidRPr="007E0B31" w14:paraId="14822F78" w14:textId="77777777" w:rsidTr="7DEBA0BF">
        <w:trPr>
          <w:cantSplit/>
        </w:trPr>
        <w:tc>
          <w:tcPr>
            <w:tcW w:w="2552" w:type="dxa"/>
          </w:tcPr>
          <w:p w14:paraId="5CE629BF" w14:textId="41F4360C" w:rsidR="00D43AA4" w:rsidRPr="007E0B31" w:rsidRDefault="00D43AA4" w:rsidP="00D43AA4">
            <w:pPr>
              <w:rPr>
                <w:rFonts w:cs="Arial"/>
                <w:b/>
              </w:rPr>
            </w:pPr>
            <w:r w:rsidRPr="007E0B31">
              <w:rPr>
                <w:rFonts w:cs="Arial"/>
                <w:b/>
              </w:rPr>
              <w:t>Demand Response Transmission Constrain</w:t>
            </w:r>
            <w:ins w:id="327" w:author="Johnson (ESO), Antony" w:date="2020-10-06T19:02:00Z">
              <w:r w:rsidR="00C53DFC">
                <w:rPr>
                  <w:rFonts w:cs="Arial"/>
                  <w:b/>
                </w:rPr>
                <w:t>t</w:t>
              </w:r>
            </w:ins>
            <w:r w:rsidRPr="007E0B31">
              <w:rPr>
                <w:rFonts w:cs="Arial"/>
                <w:b/>
              </w:rPr>
              <w:t xml:space="preserve"> Management</w:t>
            </w:r>
          </w:p>
        </w:tc>
        <w:tc>
          <w:tcPr>
            <w:tcW w:w="6720" w:type="dxa"/>
          </w:tcPr>
          <w:p w14:paraId="04DC5A55" w14:textId="73F1EE42" w:rsidR="00D43AA4" w:rsidRPr="007E0B31" w:rsidRDefault="00D43AA4" w:rsidP="00D43AA4">
            <w:pPr>
              <w:jc w:val="both"/>
              <w:rPr>
                <w:rFonts w:cs="Arial"/>
                <w:b/>
              </w:rPr>
            </w:pPr>
            <w:r w:rsidRPr="00A87826">
              <w:rPr>
                <w:rPrChange w:id="328" w:author="Johnson (ESO), Antony" w:date="2020-10-06T16:12:00Z">
                  <w:rPr>
                    <w:rFonts w:ascii="Calibri" w:hAnsi="Calibri"/>
                    <w:sz w:val="22"/>
                  </w:rPr>
                </w:rPrChange>
              </w:rPr>
              <w:t>A</w:t>
            </w:r>
            <w:r w:rsidRPr="00A87826">
              <w:rPr>
                <w:b/>
                <w:rPrChange w:id="329" w:author="Johnson (ESO), Antony" w:date="2020-10-06T16:12:00Z">
                  <w:rPr>
                    <w:rFonts w:ascii="Calibri" w:hAnsi="Calibri"/>
                    <w:b/>
                    <w:sz w:val="22"/>
                  </w:rPr>
                </w:rPrChange>
              </w:rPr>
              <w:t xml:space="preserve"> Demand Response Service </w:t>
            </w:r>
            <w:r w:rsidRPr="00A87826">
              <w:rPr>
                <w:rPrChange w:id="330" w:author="Johnson (ESO), Antony" w:date="2020-10-06T16:12:00Z">
                  <w:rPr>
                    <w:rFonts w:ascii="Calibri" w:hAnsi="Calibri"/>
                    <w:sz w:val="22"/>
                  </w:rPr>
                </w:rPrChange>
              </w:rPr>
              <w:t>derived from</w:t>
            </w:r>
            <w:r w:rsidRPr="00A87826">
              <w:rPr>
                <w:b/>
                <w:rPrChange w:id="331" w:author="Johnson (ESO), Antony" w:date="2020-10-06T16:12:00Z">
                  <w:rPr>
                    <w:rFonts w:ascii="Calibri" w:hAnsi="Calibri"/>
                    <w:b/>
                    <w:sz w:val="22"/>
                  </w:rPr>
                </w:rPrChange>
              </w:rPr>
              <w:t xml:space="preserve"> Demand</w:t>
            </w:r>
            <w:r w:rsidRPr="00A87826">
              <w:rPr>
                <w:rPrChange w:id="332" w:author="Johnson (ESO), Antony" w:date="2020-10-06T16:12:00Z">
                  <w:rPr>
                    <w:rFonts w:ascii="Calibri" w:hAnsi="Calibri"/>
                    <w:sz w:val="22"/>
                  </w:rPr>
                </w:rPrChange>
              </w:rPr>
              <w:t xml:space="preserve"> within a </w:t>
            </w:r>
            <w:r w:rsidRPr="00A87826">
              <w:rPr>
                <w:b/>
                <w:rPrChange w:id="333" w:author="Johnson (ESO), Antony" w:date="2020-10-06T16:12:00Z">
                  <w:rPr>
                    <w:rFonts w:ascii="Calibri" w:hAnsi="Calibri"/>
                    <w:b/>
                    <w:sz w:val="22"/>
                  </w:rPr>
                </w:rPrChange>
              </w:rPr>
              <w:t>Demand Facility</w:t>
            </w:r>
            <w:r w:rsidRPr="00A87826">
              <w:rPr>
                <w:rPrChange w:id="334" w:author="Johnson (ESO), Antony" w:date="2020-10-06T16:12:00Z">
                  <w:rPr>
                    <w:rFonts w:ascii="Calibri" w:hAnsi="Calibri"/>
                    <w:sz w:val="22"/>
                  </w:rPr>
                </w:rPrChange>
              </w:rPr>
              <w:t xml:space="preserve"> or </w:t>
            </w:r>
            <w:r w:rsidRPr="00A87826">
              <w:rPr>
                <w:b/>
                <w:rPrChange w:id="335" w:author="Johnson (ESO), Antony" w:date="2020-10-06T16:12:00Z">
                  <w:rPr>
                    <w:rFonts w:ascii="Calibri" w:hAnsi="Calibri"/>
                    <w:b/>
                    <w:sz w:val="22"/>
                  </w:rPr>
                </w:rPrChange>
              </w:rPr>
              <w:t>Closed Distribution System</w:t>
            </w:r>
            <w:r w:rsidRPr="00A87826">
              <w:rPr>
                <w:rPrChange w:id="336" w:author="Johnson (ESO), Antony" w:date="2020-10-06T16:12:00Z">
                  <w:rPr>
                    <w:rFonts w:ascii="Calibri" w:hAnsi="Calibri"/>
                    <w:sz w:val="22"/>
                  </w:rPr>
                </w:rPrChange>
              </w:rPr>
              <w:t xml:space="preserve"> that is available for modulation by </w:t>
            </w:r>
            <w:r w:rsidR="00A44642" w:rsidRPr="00A87826">
              <w:rPr>
                <w:b/>
                <w:rPrChange w:id="337" w:author="Johnson (ESO), Antony" w:date="2020-10-06T16:12:00Z">
                  <w:rPr>
                    <w:rFonts w:ascii="Calibri" w:hAnsi="Calibri"/>
                    <w:b/>
                    <w:sz w:val="22"/>
                  </w:rPr>
                </w:rPrChange>
              </w:rPr>
              <w:t>The Company</w:t>
            </w:r>
            <w:r w:rsidRPr="00A87826">
              <w:rPr>
                <w:rPrChange w:id="338" w:author="Johnson (ESO), Antony" w:date="2020-10-06T16:12:00Z">
                  <w:rPr>
                    <w:rFonts w:ascii="Calibri" w:hAnsi="Calibri"/>
                    <w:sz w:val="22"/>
                  </w:rPr>
                </w:rPrChange>
              </w:rPr>
              <w:t xml:space="preserve"> or </w:t>
            </w:r>
            <w:r w:rsidRPr="00A87826">
              <w:rPr>
                <w:b/>
                <w:rPrChange w:id="339" w:author="Johnson (ESO), Antony" w:date="2020-10-06T16:12:00Z">
                  <w:rPr>
                    <w:rFonts w:ascii="Calibri" w:hAnsi="Calibri"/>
                    <w:b/>
                    <w:sz w:val="22"/>
                  </w:rPr>
                </w:rPrChange>
              </w:rPr>
              <w:t>Network Operator</w:t>
            </w:r>
            <w:r w:rsidRPr="00A87826">
              <w:rPr>
                <w:rPrChange w:id="340" w:author="Johnson (ESO), Antony" w:date="2020-10-06T16:12:00Z">
                  <w:rPr>
                    <w:rFonts w:ascii="Calibri" w:hAnsi="Calibri"/>
                    <w:sz w:val="22"/>
                  </w:rPr>
                </w:rPrChange>
              </w:rPr>
              <w:t xml:space="preserve"> or </w:t>
            </w:r>
            <w:r w:rsidRPr="00A87826">
              <w:rPr>
                <w:b/>
                <w:rPrChange w:id="341" w:author="Johnson (ESO), Antony" w:date="2020-10-06T16:12:00Z">
                  <w:rPr>
                    <w:rFonts w:ascii="Calibri" w:hAnsi="Calibri"/>
                    <w:b/>
                    <w:sz w:val="22"/>
                  </w:rPr>
                </w:rPrChange>
              </w:rPr>
              <w:t>Relevant Transmission Licensee</w:t>
            </w:r>
            <w:r w:rsidRPr="00A87826">
              <w:rPr>
                <w:rPrChange w:id="342" w:author="Johnson (ESO), Antony" w:date="2020-10-06T16:12:00Z">
                  <w:rPr>
                    <w:rFonts w:ascii="Calibri" w:hAnsi="Calibri"/>
                    <w:sz w:val="22"/>
                  </w:rPr>
                </w:rPrChange>
              </w:rPr>
              <w:t xml:space="preserve"> to manage transmission constraints within the </w:t>
            </w:r>
            <w:r w:rsidRPr="00A87826">
              <w:rPr>
                <w:b/>
                <w:rPrChange w:id="343" w:author="Johnson (ESO), Antony" w:date="2020-10-06T16:12:00Z">
                  <w:rPr>
                    <w:rFonts w:ascii="Calibri" w:hAnsi="Calibri"/>
                    <w:b/>
                    <w:sz w:val="22"/>
                  </w:rPr>
                </w:rPrChange>
              </w:rPr>
              <w:t>System</w:t>
            </w:r>
            <w:r w:rsidRPr="00A87826">
              <w:rPr>
                <w:rPrChange w:id="344" w:author="Johnson (ESO), Antony" w:date="2020-10-06T16:12:00Z">
                  <w:rPr>
                    <w:rFonts w:ascii="Calibri" w:hAnsi="Calibri"/>
                    <w:sz w:val="22"/>
                  </w:rPr>
                </w:rPrChange>
              </w:rPr>
              <w:t>.</w:t>
            </w:r>
          </w:p>
        </w:tc>
      </w:tr>
      <w:tr w:rsidR="00D43AA4" w:rsidRPr="007E0B31" w14:paraId="7A78EA4E" w14:textId="77777777" w:rsidTr="7DEBA0BF">
        <w:trPr>
          <w:cantSplit/>
        </w:trPr>
        <w:tc>
          <w:tcPr>
            <w:tcW w:w="2552" w:type="dxa"/>
          </w:tcPr>
          <w:p w14:paraId="6163D819" w14:textId="10CAF025" w:rsidR="00D43AA4" w:rsidRPr="007E0B31" w:rsidRDefault="005B68B2" w:rsidP="00D43AA4">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720" w:type="dxa"/>
          </w:tcPr>
          <w:p w14:paraId="005DB847" w14:textId="77777777" w:rsidR="00D43AA4" w:rsidRPr="00FD4BDC" w:rsidRDefault="00D43AA4" w:rsidP="00D43AA4">
            <w:pPr>
              <w:rPr>
                <w:rFonts w:cs="Arial"/>
                <w:rPrChange w:id="345" w:author="Johnson (ESO), Antony" w:date="2020-10-06T19:03:00Z">
                  <w:rPr>
                    <w:rFonts w:ascii="Calibri" w:hAnsi="Calibri"/>
                    <w:sz w:val="22"/>
                  </w:rPr>
                </w:rPrChange>
              </w:rPr>
            </w:pPr>
            <w:r w:rsidRPr="00FD4BDC">
              <w:rPr>
                <w:rFonts w:cs="Arial"/>
                <w:rPrChange w:id="346" w:author="Johnson (ESO), Antony" w:date="2020-10-06T19:03:00Z">
                  <w:rPr>
                    <w:rFonts w:ascii="Calibri" w:hAnsi="Calibri"/>
                    <w:sz w:val="22"/>
                  </w:rPr>
                </w:rPrChange>
              </w:rPr>
              <w:t xml:space="preserve">A </w:t>
            </w:r>
            <w:r w:rsidRPr="00FD4BDC">
              <w:rPr>
                <w:rFonts w:cs="Arial"/>
                <w:b/>
                <w:rPrChange w:id="347" w:author="Johnson (ESO), Antony" w:date="2020-10-06T19:03:00Z">
                  <w:rPr>
                    <w:rFonts w:ascii="Calibri" w:hAnsi="Calibri"/>
                    <w:b/>
                    <w:sz w:val="22"/>
                  </w:rPr>
                </w:rPrChange>
              </w:rPr>
              <w:t>Demand Response Service</w:t>
            </w:r>
            <w:r w:rsidRPr="00FD4BDC">
              <w:rPr>
                <w:rFonts w:cs="Arial"/>
                <w:rPrChange w:id="348" w:author="Johnson (ESO), Antony" w:date="2020-10-06T19:03:00Z">
                  <w:rPr>
                    <w:rFonts w:ascii="Calibri" w:hAnsi="Calibri"/>
                    <w:sz w:val="22"/>
                  </w:rPr>
                </w:rPrChange>
              </w:rPr>
              <w:t xml:space="preserve"> includes one of more of the following services: </w:t>
            </w:r>
          </w:p>
          <w:p w14:paraId="267323CE" w14:textId="77777777" w:rsidR="00D43AA4" w:rsidRPr="00FD4BDC" w:rsidRDefault="00D43AA4" w:rsidP="00D43AA4">
            <w:pPr>
              <w:rPr>
                <w:rFonts w:cs="Arial"/>
                <w:rPrChange w:id="349" w:author="Johnson (ESO), Antony" w:date="2020-10-06T19:03:00Z">
                  <w:rPr>
                    <w:rFonts w:ascii="Calibri" w:hAnsi="Calibri"/>
                    <w:sz w:val="22"/>
                  </w:rPr>
                </w:rPrChange>
              </w:rPr>
            </w:pPr>
          </w:p>
          <w:p w14:paraId="2A316F87" w14:textId="77777777" w:rsidR="00D43AA4" w:rsidRPr="00FD4BDC" w:rsidRDefault="00D43AA4" w:rsidP="00D43AA4">
            <w:pPr>
              <w:pStyle w:val="ListParagraph"/>
              <w:numPr>
                <w:ilvl w:val="0"/>
                <w:numId w:val="43"/>
              </w:numPr>
              <w:spacing w:line="240" w:lineRule="auto"/>
              <w:ind w:left="459" w:hanging="425"/>
              <w:rPr>
                <w:rFonts w:ascii="Arial" w:hAnsi="Arial" w:cs="Arial"/>
                <w:b/>
                <w:sz w:val="20"/>
                <w:szCs w:val="20"/>
                <w:rPrChange w:id="350" w:author="Johnson (ESO), Antony" w:date="2020-10-06T19:03:00Z">
                  <w:rPr>
                    <w:b/>
                  </w:rPr>
                </w:rPrChange>
              </w:rPr>
            </w:pPr>
            <w:r w:rsidRPr="00FD4BDC">
              <w:rPr>
                <w:rFonts w:ascii="Arial" w:hAnsi="Arial" w:cs="Arial"/>
                <w:b/>
                <w:sz w:val="20"/>
                <w:szCs w:val="20"/>
                <w:rPrChange w:id="351" w:author="Johnson (ESO), Antony" w:date="2020-10-06T19:03:00Z">
                  <w:rPr>
                    <w:b/>
                  </w:rPr>
                </w:rPrChange>
              </w:rPr>
              <w:t>Demand Response Active Power Control</w:t>
            </w:r>
            <w:r w:rsidRPr="00FD4BDC">
              <w:rPr>
                <w:rFonts w:ascii="Arial" w:hAnsi="Arial" w:cs="Arial"/>
                <w:sz w:val="20"/>
                <w:szCs w:val="20"/>
                <w:rPrChange w:id="352" w:author="Johnson (ESO), Antony" w:date="2020-10-06T19:03:00Z">
                  <w:rPr/>
                </w:rPrChange>
              </w:rPr>
              <w:t>;</w:t>
            </w:r>
          </w:p>
          <w:p w14:paraId="4590602A" w14:textId="77777777" w:rsidR="00D43AA4" w:rsidRPr="00FD4BDC" w:rsidRDefault="00D43AA4" w:rsidP="00D43AA4">
            <w:pPr>
              <w:pStyle w:val="ListParagraph"/>
              <w:numPr>
                <w:ilvl w:val="0"/>
                <w:numId w:val="43"/>
              </w:numPr>
              <w:spacing w:line="240" w:lineRule="auto"/>
              <w:ind w:left="459" w:hanging="425"/>
              <w:rPr>
                <w:rFonts w:ascii="Arial" w:hAnsi="Arial" w:cs="Arial"/>
                <w:b/>
                <w:sz w:val="20"/>
                <w:szCs w:val="20"/>
                <w:rPrChange w:id="353" w:author="Johnson (ESO), Antony" w:date="2020-10-06T19:03:00Z">
                  <w:rPr>
                    <w:b/>
                  </w:rPr>
                </w:rPrChange>
              </w:rPr>
            </w:pPr>
            <w:r w:rsidRPr="00FD4BDC">
              <w:rPr>
                <w:rFonts w:ascii="Arial" w:hAnsi="Arial" w:cs="Arial"/>
                <w:b/>
                <w:sz w:val="20"/>
                <w:szCs w:val="20"/>
                <w:rPrChange w:id="354" w:author="Johnson (ESO), Antony" w:date="2020-10-06T19:03:00Z">
                  <w:rPr>
                    <w:b/>
                  </w:rPr>
                </w:rPrChange>
              </w:rPr>
              <w:t>Demand Response Reactive Power Control</w:t>
            </w:r>
            <w:r w:rsidRPr="00FD4BDC">
              <w:rPr>
                <w:rFonts w:ascii="Arial" w:hAnsi="Arial" w:cs="Arial"/>
                <w:sz w:val="20"/>
                <w:szCs w:val="20"/>
                <w:rPrChange w:id="355" w:author="Johnson (ESO), Antony" w:date="2020-10-06T19:03:00Z">
                  <w:rPr/>
                </w:rPrChange>
              </w:rPr>
              <w:t>;</w:t>
            </w:r>
          </w:p>
          <w:p w14:paraId="4EC60818" w14:textId="77777777" w:rsidR="00D43AA4" w:rsidRPr="00FD4BDC" w:rsidRDefault="00D43AA4" w:rsidP="00D43AA4">
            <w:pPr>
              <w:pStyle w:val="ListParagraph"/>
              <w:numPr>
                <w:ilvl w:val="0"/>
                <w:numId w:val="43"/>
              </w:numPr>
              <w:spacing w:line="240" w:lineRule="auto"/>
              <w:ind w:left="459" w:hanging="425"/>
              <w:rPr>
                <w:rFonts w:ascii="Arial" w:hAnsi="Arial" w:cs="Arial"/>
                <w:b/>
                <w:sz w:val="20"/>
                <w:szCs w:val="20"/>
                <w:rPrChange w:id="356" w:author="Johnson (ESO), Antony" w:date="2020-10-06T19:03:00Z">
                  <w:rPr>
                    <w:b/>
                  </w:rPr>
                </w:rPrChange>
              </w:rPr>
            </w:pPr>
            <w:r w:rsidRPr="00FD4BDC">
              <w:rPr>
                <w:rFonts w:ascii="Arial" w:hAnsi="Arial" w:cs="Arial"/>
                <w:b/>
                <w:sz w:val="20"/>
                <w:szCs w:val="20"/>
                <w:rPrChange w:id="357" w:author="Johnson (ESO), Antony" w:date="2020-10-06T19:03:00Z">
                  <w:rPr>
                    <w:b/>
                  </w:rPr>
                </w:rPrChange>
              </w:rPr>
              <w:t>Demand Response Transmission Constraint Management</w:t>
            </w:r>
            <w:r w:rsidRPr="00FD4BDC">
              <w:rPr>
                <w:rFonts w:ascii="Arial" w:hAnsi="Arial" w:cs="Arial"/>
                <w:sz w:val="20"/>
                <w:szCs w:val="20"/>
                <w:rPrChange w:id="358" w:author="Johnson (ESO), Antony" w:date="2020-10-06T19:03:00Z">
                  <w:rPr/>
                </w:rPrChange>
              </w:rPr>
              <w:t>;</w:t>
            </w:r>
          </w:p>
          <w:p w14:paraId="1E315C95" w14:textId="77777777" w:rsidR="00D43AA4" w:rsidRPr="00FD4BDC" w:rsidRDefault="00D43AA4" w:rsidP="00D43AA4">
            <w:pPr>
              <w:pStyle w:val="ListParagraph"/>
              <w:numPr>
                <w:ilvl w:val="0"/>
                <w:numId w:val="43"/>
              </w:numPr>
              <w:spacing w:line="240" w:lineRule="auto"/>
              <w:ind w:left="459" w:hanging="425"/>
              <w:rPr>
                <w:rFonts w:ascii="Arial" w:hAnsi="Arial" w:cs="Arial"/>
                <w:b/>
                <w:sz w:val="20"/>
                <w:szCs w:val="20"/>
                <w:rPrChange w:id="359" w:author="Johnson (ESO), Antony" w:date="2020-10-06T19:03:00Z">
                  <w:rPr>
                    <w:b/>
                  </w:rPr>
                </w:rPrChange>
              </w:rPr>
            </w:pPr>
            <w:r w:rsidRPr="00FD4BDC">
              <w:rPr>
                <w:rFonts w:ascii="Arial" w:hAnsi="Arial" w:cs="Arial"/>
                <w:b/>
                <w:sz w:val="20"/>
                <w:szCs w:val="20"/>
                <w:rPrChange w:id="360" w:author="Johnson (ESO), Antony" w:date="2020-10-06T19:03:00Z">
                  <w:rPr>
                    <w:b/>
                  </w:rPr>
                </w:rPrChange>
              </w:rPr>
              <w:t>Demand Response System Frequency Control</w:t>
            </w:r>
            <w:r w:rsidRPr="00FD4BDC">
              <w:rPr>
                <w:rFonts w:ascii="Arial" w:hAnsi="Arial" w:cs="Arial"/>
                <w:sz w:val="20"/>
                <w:szCs w:val="20"/>
                <w:rPrChange w:id="361" w:author="Johnson (ESO), Antony" w:date="2020-10-06T19:03:00Z">
                  <w:rPr/>
                </w:rPrChange>
              </w:rPr>
              <w:t>;</w:t>
            </w:r>
          </w:p>
          <w:p w14:paraId="66B98E21" w14:textId="77777777" w:rsidR="00D43AA4" w:rsidRPr="00FD4BDC" w:rsidRDefault="00D43AA4" w:rsidP="00D43AA4">
            <w:pPr>
              <w:pStyle w:val="ListParagraph"/>
              <w:numPr>
                <w:ilvl w:val="0"/>
                <w:numId w:val="43"/>
              </w:numPr>
              <w:spacing w:line="240" w:lineRule="auto"/>
              <w:ind w:left="459" w:hanging="425"/>
              <w:rPr>
                <w:rFonts w:ascii="Arial" w:hAnsi="Arial" w:cs="Arial"/>
                <w:b/>
                <w:sz w:val="20"/>
                <w:szCs w:val="20"/>
                <w:rPrChange w:id="362" w:author="Johnson (ESO), Antony" w:date="2020-10-06T19:03:00Z">
                  <w:rPr>
                    <w:b/>
                  </w:rPr>
                </w:rPrChange>
              </w:rPr>
            </w:pPr>
            <w:r w:rsidRPr="00FD4BDC">
              <w:rPr>
                <w:rFonts w:ascii="Arial" w:hAnsi="Arial" w:cs="Arial"/>
                <w:b/>
                <w:sz w:val="20"/>
                <w:szCs w:val="20"/>
                <w:rPrChange w:id="363" w:author="Johnson (ESO), Antony" w:date="2020-10-06T19:03:00Z">
                  <w:rPr>
                    <w:b/>
                  </w:rPr>
                </w:rPrChange>
              </w:rPr>
              <w:t>Demand Response Very Fast Active Power Control</w:t>
            </w:r>
            <w:r w:rsidRPr="00FD4BDC">
              <w:rPr>
                <w:rFonts w:ascii="Arial" w:hAnsi="Arial" w:cs="Arial"/>
                <w:sz w:val="20"/>
                <w:szCs w:val="20"/>
                <w:rPrChange w:id="364" w:author="Johnson (ESO), Antony" w:date="2020-10-06T19:03:00Z">
                  <w:rPr/>
                </w:rPrChange>
              </w:rPr>
              <w:t>.</w:t>
            </w:r>
            <w:r w:rsidRPr="00FD4BDC">
              <w:rPr>
                <w:rFonts w:ascii="Arial" w:hAnsi="Arial" w:cs="Arial"/>
                <w:b/>
                <w:sz w:val="20"/>
                <w:szCs w:val="20"/>
                <w:rPrChange w:id="365" w:author="Johnson (ESO), Antony" w:date="2020-10-06T19:03:00Z">
                  <w:rPr>
                    <w:b/>
                  </w:rPr>
                </w:rPrChange>
              </w:rPr>
              <w:t xml:space="preserve">  </w:t>
            </w:r>
          </w:p>
          <w:p w14:paraId="3A1760B3" w14:textId="77777777" w:rsidR="00345E35" w:rsidRPr="00FD4BDC" w:rsidRDefault="00345E35" w:rsidP="00345E35">
            <w:pPr>
              <w:pStyle w:val="ListParagraph"/>
              <w:spacing w:line="240" w:lineRule="auto"/>
              <w:ind w:left="459"/>
              <w:rPr>
                <w:rFonts w:ascii="Arial" w:hAnsi="Arial" w:cs="Arial"/>
                <w:sz w:val="20"/>
                <w:szCs w:val="20"/>
                <w:rPrChange w:id="366" w:author="Johnson (ESO), Antony" w:date="2020-10-06T19:03:00Z">
                  <w:rPr/>
                </w:rPrChange>
              </w:rPr>
            </w:pPr>
          </w:p>
          <w:p w14:paraId="3F033E46" w14:textId="396588CB" w:rsidR="000B6DF9" w:rsidRPr="00B12F3A" w:rsidRDefault="00D43AA4">
            <w:pPr>
              <w:pStyle w:val="ListParagraph"/>
              <w:spacing w:line="240" w:lineRule="auto"/>
              <w:ind w:left="34"/>
              <w:jc w:val="both"/>
              <w:rPr>
                <w:rFonts w:ascii="Arial" w:hAnsi="Arial" w:cs="Arial"/>
                <w:sz w:val="20"/>
                <w:szCs w:val="20"/>
                <w:rPrChange w:id="367" w:author="Johnson (ESO), Antony" w:date="2020-10-07T09:28:00Z">
                  <w:rPr/>
                </w:rPrChange>
              </w:rPr>
              <w:pPrChange w:id="368" w:author="Johnson (ESO), Antony" w:date="2020-10-07T09:28:00Z">
                <w:pPr>
                  <w:pStyle w:val="ListParagraph"/>
                  <w:spacing w:line="240" w:lineRule="auto"/>
                  <w:ind w:left="34"/>
                </w:pPr>
              </w:pPrChange>
            </w:pPr>
            <w:r w:rsidRPr="00FD4BDC">
              <w:rPr>
                <w:rFonts w:ascii="Arial" w:hAnsi="Arial" w:cs="Arial"/>
                <w:sz w:val="20"/>
                <w:szCs w:val="20"/>
                <w:rPrChange w:id="369" w:author="Johnson (ESO), Antony" w:date="2020-10-06T19:03:00Z">
                  <w:rPr/>
                </w:rPrChange>
              </w:rPr>
              <w:t xml:space="preserve">The above </w:t>
            </w:r>
            <w:r w:rsidRPr="00FD4BDC">
              <w:rPr>
                <w:rFonts w:ascii="Arial" w:hAnsi="Arial" w:cs="Arial"/>
                <w:b/>
                <w:sz w:val="20"/>
                <w:szCs w:val="20"/>
                <w:rPrChange w:id="370" w:author="Johnson (ESO), Antony" w:date="2020-10-06T19:03:00Z">
                  <w:rPr>
                    <w:b/>
                  </w:rPr>
                </w:rPrChange>
              </w:rPr>
              <w:t>Demand Response Services</w:t>
            </w:r>
            <w:r w:rsidRPr="00FD4BDC">
              <w:rPr>
                <w:rFonts w:ascii="Arial" w:hAnsi="Arial" w:cs="Arial"/>
                <w:sz w:val="20"/>
                <w:szCs w:val="20"/>
                <w:rPrChange w:id="371" w:author="Johnson (ESO), Antony" w:date="2020-10-06T19:03:00Z">
                  <w:rPr/>
                </w:rPrChange>
              </w:rPr>
              <w:t xml:space="preserve"> are not exclusive and do not preclude </w:t>
            </w:r>
            <w:r w:rsidRPr="00FD4BDC">
              <w:rPr>
                <w:rFonts w:ascii="Arial" w:hAnsi="Arial" w:cs="Arial"/>
                <w:b/>
                <w:sz w:val="20"/>
                <w:szCs w:val="20"/>
                <w:rPrChange w:id="372" w:author="Johnson (ESO), Antony" w:date="2020-10-06T19:03:00Z">
                  <w:rPr>
                    <w:b/>
                  </w:rPr>
                </w:rPrChange>
              </w:rPr>
              <w:t>Demand Response Providers</w:t>
            </w:r>
            <w:r w:rsidRPr="00FD4BDC">
              <w:rPr>
                <w:rFonts w:ascii="Arial" w:hAnsi="Arial" w:cs="Arial"/>
                <w:sz w:val="20"/>
                <w:szCs w:val="20"/>
                <w:rPrChange w:id="373" w:author="Johnson (ESO), Antony" w:date="2020-10-06T19:03:00Z">
                  <w:rPr/>
                </w:rPrChange>
              </w:rPr>
              <w:t xml:space="preserve"> from negotiating other services for demand response capability with </w:t>
            </w:r>
            <w:r w:rsidR="00A44642" w:rsidRPr="00FD4BDC">
              <w:rPr>
                <w:rFonts w:ascii="Arial" w:hAnsi="Arial" w:cs="Arial"/>
                <w:b/>
                <w:sz w:val="20"/>
                <w:szCs w:val="20"/>
                <w:rPrChange w:id="374" w:author="Johnson (ESO), Antony" w:date="2020-10-06T19:03:00Z">
                  <w:rPr>
                    <w:b/>
                  </w:rPr>
                </w:rPrChange>
              </w:rPr>
              <w:t>The Company</w:t>
            </w:r>
            <w:r w:rsidRPr="00FD4BDC">
              <w:rPr>
                <w:rFonts w:ascii="Arial" w:hAnsi="Arial" w:cs="Arial"/>
                <w:sz w:val="20"/>
                <w:szCs w:val="20"/>
                <w:rPrChange w:id="375" w:author="Johnson (ESO), Antony" w:date="2020-10-06T19:03:00Z">
                  <w:rPr/>
                </w:rPrChange>
              </w:rPr>
              <w:t xml:space="preserve">.  Where such services are </w:t>
            </w:r>
            <w:proofErr w:type="gramStart"/>
            <w:r w:rsidRPr="00FD4BDC">
              <w:rPr>
                <w:rFonts w:ascii="Arial" w:hAnsi="Arial" w:cs="Arial"/>
                <w:sz w:val="20"/>
                <w:szCs w:val="20"/>
                <w:rPrChange w:id="376" w:author="Johnson (ESO), Antony" w:date="2020-10-06T19:03:00Z">
                  <w:rPr/>
                </w:rPrChange>
              </w:rPr>
              <w:t>negotiated</w:t>
            </w:r>
            <w:proofErr w:type="gramEnd"/>
            <w:r w:rsidRPr="00FD4BDC">
              <w:rPr>
                <w:rFonts w:ascii="Arial" w:hAnsi="Arial" w:cs="Arial"/>
                <w:sz w:val="20"/>
                <w:szCs w:val="20"/>
                <w:rPrChange w:id="377" w:author="Johnson (ESO), Antony" w:date="2020-10-06T19:03:00Z">
                  <w:rPr/>
                </w:rPrChange>
              </w:rPr>
              <w:t xml:space="preserve"> they would still be treated as a </w:t>
            </w:r>
            <w:r w:rsidRPr="00FD4BDC">
              <w:rPr>
                <w:rFonts w:ascii="Arial" w:hAnsi="Arial" w:cs="Arial"/>
                <w:b/>
                <w:sz w:val="20"/>
                <w:szCs w:val="20"/>
                <w:rPrChange w:id="378" w:author="Johnson (ESO), Antony" w:date="2020-10-06T19:03:00Z">
                  <w:rPr>
                    <w:b/>
                  </w:rPr>
                </w:rPrChange>
              </w:rPr>
              <w:t>Demand Response Service</w:t>
            </w:r>
            <w:r w:rsidRPr="00FD4BDC">
              <w:rPr>
                <w:rFonts w:ascii="Arial" w:hAnsi="Arial" w:cs="Arial"/>
                <w:sz w:val="20"/>
                <w:szCs w:val="20"/>
                <w:rPrChange w:id="379" w:author="Johnson (ESO), Antony" w:date="2020-10-06T19:03:00Z">
                  <w:rPr/>
                </w:rPrChange>
              </w:rPr>
              <w:t>.</w:t>
            </w:r>
          </w:p>
        </w:tc>
      </w:tr>
      <w:tr w:rsidR="005B68B2" w:rsidRPr="007E0B31" w14:paraId="069E3C1B" w14:textId="77777777" w:rsidTr="7DEBA0BF">
        <w:trPr>
          <w:cantSplit/>
        </w:trPr>
        <w:tc>
          <w:tcPr>
            <w:tcW w:w="2552" w:type="dxa"/>
          </w:tcPr>
          <w:p w14:paraId="304EA547" w14:textId="517B1998" w:rsidR="005B68B2" w:rsidRPr="00B12F3A" w:rsidRDefault="00194632" w:rsidP="00D43AA4">
            <w:pPr>
              <w:pStyle w:val="Level1Text"/>
              <w:tabs>
                <w:tab w:val="left" w:pos="0"/>
              </w:tabs>
              <w:ind w:left="0" w:firstLine="0"/>
              <w:rPr>
                <w:rFonts w:cs="Arial"/>
                <w:b/>
                <w:color w:val="auto"/>
                <w:lang w:val="en-GB"/>
              </w:rPr>
            </w:pPr>
            <w:r w:rsidRPr="00B12F3A">
              <w:rPr>
                <w:rFonts w:cs="Arial"/>
                <w:b/>
                <w:color w:val="auto"/>
                <w:lang w:val="en-GB"/>
                <w:rPrChange w:id="380" w:author="Johnson (ESO), Antony" w:date="2020-10-07T09:32:00Z">
                  <w:rPr>
                    <w:rFonts w:ascii="Calibri" w:hAnsi="Calibri"/>
                    <w:b/>
                    <w:color w:val="auto"/>
                    <w:sz w:val="22"/>
                    <w:lang w:val="en-GB"/>
                  </w:rPr>
                </w:rPrChange>
              </w:rPr>
              <w:t>Demand Response Services Code (DRSC)</w:t>
            </w:r>
          </w:p>
        </w:tc>
        <w:tc>
          <w:tcPr>
            <w:tcW w:w="6720" w:type="dxa"/>
          </w:tcPr>
          <w:p w14:paraId="542766C3" w14:textId="75F2AFB1" w:rsidR="005B68B2" w:rsidRPr="00A87826" w:rsidRDefault="00194632">
            <w:pPr>
              <w:jc w:val="both"/>
              <w:rPr>
                <w:rFonts w:ascii="Calibri" w:hAnsi="Calibri"/>
                <w:sz w:val="22"/>
              </w:rPr>
              <w:pPrChange w:id="381" w:author="Johnson (ESO), Antony" w:date="2020-10-06T16:12:00Z">
                <w:pPr/>
              </w:pPrChange>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D43AA4" w:rsidRPr="007E0B31" w14:paraId="0124F93C" w14:textId="77777777" w:rsidTr="7DEBA0BF">
        <w:trPr>
          <w:cantSplit/>
        </w:trPr>
        <w:tc>
          <w:tcPr>
            <w:tcW w:w="2552" w:type="dxa"/>
          </w:tcPr>
          <w:p w14:paraId="0BC19B3D" w14:textId="77777777" w:rsidR="00D43AA4" w:rsidRPr="007E0B31" w:rsidRDefault="00D43AA4" w:rsidP="00D43AA4">
            <w:pPr>
              <w:rPr>
                <w:rFonts w:cs="Arial"/>
                <w:b/>
              </w:rPr>
            </w:pPr>
            <w:r w:rsidRPr="007E0B31">
              <w:rPr>
                <w:rFonts w:cs="Arial"/>
                <w:b/>
              </w:rPr>
              <w:t>Demand Response System Frequency Control</w:t>
            </w:r>
          </w:p>
        </w:tc>
        <w:tc>
          <w:tcPr>
            <w:tcW w:w="6720" w:type="dxa"/>
          </w:tcPr>
          <w:p w14:paraId="1D6D3207" w14:textId="70595B0E" w:rsidR="00D43AA4" w:rsidRPr="00194632" w:rsidRDefault="00194632" w:rsidP="00D43AA4">
            <w:pPr>
              <w:jc w:val="both"/>
              <w:rPr>
                <w:rFonts w:cs="Arial"/>
                <w:b/>
              </w:rPr>
            </w:pPr>
            <w:r w:rsidRPr="00A87826">
              <w:rPr>
                <w:rPrChange w:id="382" w:author="Johnson (ESO), Antony" w:date="2020-10-06T16:12:00Z">
                  <w:rPr>
                    <w:rFonts w:ascii="Calibri" w:hAnsi="Calibri"/>
                    <w:sz w:val="22"/>
                  </w:rPr>
                </w:rPrChange>
              </w:rPr>
              <w:t>A</w:t>
            </w:r>
            <w:r w:rsidRPr="00A87826">
              <w:rPr>
                <w:b/>
                <w:rPrChange w:id="383" w:author="Johnson (ESO), Antony" w:date="2020-10-06T16:12:00Z">
                  <w:rPr>
                    <w:rFonts w:ascii="Calibri" w:hAnsi="Calibri"/>
                    <w:b/>
                    <w:sz w:val="22"/>
                  </w:rPr>
                </w:rPrChange>
              </w:rPr>
              <w:t xml:space="preserve"> Demand Response Service </w:t>
            </w:r>
            <w:r w:rsidRPr="00A87826">
              <w:rPr>
                <w:rPrChange w:id="384" w:author="Johnson (ESO), Antony" w:date="2020-10-06T16:12:00Z">
                  <w:rPr>
                    <w:rFonts w:ascii="Calibri" w:hAnsi="Calibri"/>
                    <w:sz w:val="22"/>
                  </w:rPr>
                </w:rPrChange>
              </w:rPr>
              <w:t>derived from a</w:t>
            </w:r>
            <w:r w:rsidRPr="00A87826">
              <w:rPr>
                <w:b/>
                <w:rPrChange w:id="385" w:author="Johnson (ESO), Antony" w:date="2020-10-06T16:12:00Z">
                  <w:rPr>
                    <w:rFonts w:ascii="Calibri" w:hAnsi="Calibri"/>
                    <w:b/>
                    <w:sz w:val="22"/>
                  </w:rPr>
                </w:rPrChange>
              </w:rPr>
              <w:t xml:space="preserve"> Demand</w:t>
            </w:r>
            <w:r w:rsidRPr="00A87826">
              <w:rPr>
                <w:rPrChange w:id="386" w:author="Johnson (ESO), Antony" w:date="2020-10-06T16:12:00Z">
                  <w:rPr>
                    <w:rFonts w:ascii="Calibri" w:hAnsi="Calibri"/>
                    <w:sz w:val="22"/>
                  </w:rPr>
                </w:rPrChange>
              </w:rPr>
              <w:t xml:space="preserve"> within one or more </w:t>
            </w:r>
            <w:r w:rsidRPr="00A87826">
              <w:rPr>
                <w:b/>
                <w:rPrChange w:id="387" w:author="Johnson (ESO), Antony" w:date="2020-10-06T16:12:00Z">
                  <w:rPr>
                    <w:rFonts w:ascii="Calibri" w:hAnsi="Calibri"/>
                    <w:b/>
                    <w:sz w:val="22"/>
                  </w:rPr>
                </w:rPrChange>
              </w:rPr>
              <w:t>Demand Facilities</w:t>
            </w:r>
            <w:r w:rsidRPr="00A87826">
              <w:rPr>
                <w:rPrChange w:id="388" w:author="Johnson (ESO), Antony" w:date="2020-10-06T16:12:00Z">
                  <w:rPr>
                    <w:rFonts w:ascii="Calibri" w:hAnsi="Calibri"/>
                    <w:sz w:val="22"/>
                  </w:rPr>
                </w:rPrChange>
              </w:rPr>
              <w:t xml:space="preserve"> or </w:t>
            </w:r>
            <w:r w:rsidRPr="00A87826">
              <w:rPr>
                <w:b/>
                <w:rPrChange w:id="389" w:author="Johnson (ESO), Antony" w:date="2020-10-06T16:12:00Z">
                  <w:rPr>
                    <w:rFonts w:ascii="Calibri" w:hAnsi="Calibri"/>
                    <w:b/>
                    <w:sz w:val="22"/>
                  </w:rPr>
                </w:rPrChange>
              </w:rPr>
              <w:t xml:space="preserve">Closed Distribution Systems </w:t>
            </w:r>
            <w:r w:rsidRPr="00A87826">
              <w:rPr>
                <w:rPrChange w:id="390" w:author="Johnson (ESO), Antony" w:date="2020-10-06T16:12:00Z">
                  <w:rPr>
                    <w:rFonts w:ascii="Calibri" w:hAnsi="Calibri"/>
                    <w:sz w:val="22"/>
                  </w:rPr>
                </w:rPrChange>
              </w:rPr>
              <w:t xml:space="preserve">that is available for the reduction or increase in response to </w:t>
            </w:r>
            <w:r w:rsidRPr="00A87826">
              <w:rPr>
                <w:b/>
                <w:rPrChange w:id="391" w:author="Johnson (ESO), Antony" w:date="2020-10-06T16:12:00Z">
                  <w:rPr>
                    <w:rFonts w:ascii="Calibri" w:hAnsi="Calibri"/>
                    <w:b/>
                    <w:sz w:val="22"/>
                  </w:rPr>
                </w:rPrChange>
              </w:rPr>
              <w:t>Frequency</w:t>
            </w:r>
            <w:r w:rsidRPr="00A87826">
              <w:rPr>
                <w:rPrChange w:id="392" w:author="Johnson (ESO), Antony" w:date="2020-10-06T16:12:00Z">
                  <w:rPr>
                    <w:rFonts w:ascii="Calibri" w:hAnsi="Calibri"/>
                    <w:sz w:val="22"/>
                  </w:rPr>
                </w:rPrChange>
              </w:rPr>
              <w:t xml:space="preserve"> fluctuations, made by an autonomous response from those </w:t>
            </w:r>
            <w:r w:rsidRPr="00A87826">
              <w:rPr>
                <w:b/>
                <w:rPrChange w:id="393" w:author="Johnson (ESO), Antony" w:date="2020-10-06T16:12:00Z">
                  <w:rPr>
                    <w:rFonts w:ascii="Calibri" w:hAnsi="Calibri"/>
                    <w:b/>
                    <w:sz w:val="22"/>
                  </w:rPr>
                </w:rPrChange>
              </w:rPr>
              <w:t>Demand Facilities</w:t>
            </w:r>
            <w:r w:rsidRPr="00A87826">
              <w:rPr>
                <w:rPrChange w:id="394" w:author="Johnson (ESO), Antony" w:date="2020-10-06T16:12:00Z">
                  <w:rPr>
                    <w:rFonts w:ascii="Calibri" w:hAnsi="Calibri"/>
                    <w:sz w:val="22"/>
                  </w:rPr>
                </w:rPrChange>
              </w:rPr>
              <w:t xml:space="preserve"> or </w:t>
            </w:r>
            <w:r w:rsidRPr="00A87826">
              <w:rPr>
                <w:b/>
                <w:rPrChange w:id="395" w:author="Johnson (ESO), Antony" w:date="2020-10-06T16:12:00Z">
                  <w:rPr>
                    <w:rFonts w:ascii="Calibri" w:hAnsi="Calibri"/>
                    <w:b/>
                    <w:sz w:val="22"/>
                  </w:rPr>
                </w:rPrChange>
              </w:rPr>
              <w:t>Closed Distribution Systems</w:t>
            </w:r>
            <w:r w:rsidRPr="00A87826">
              <w:rPr>
                <w:rPrChange w:id="396" w:author="Johnson (ESO), Antony" w:date="2020-10-06T16:12:00Z">
                  <w:rPr>
                    <w:rFonts w:ascii="Calibri" w:hAnsi="Calibri"/>
                    <w:sz w:val="22"/>
                  </w:rPr>
                </w:rPrChange>
              </w:rPr>
              <w:t xml:space="preserve"> to diminish these fluctuations.</w:t>
            </w:r>
          </w:p>
        </w:tc>
      </w:tr>
      <w:tr w:rsidR="00194632" w:rsidRPr="007E0B31" w14:paraId="5C7B9A5D" w14:textId="77777777" w:rsidTr="7DEBA0BF">
        <w:trPr>
          <w:cantSplit/>
        </w:trPr>
        <w:tc>
          <w:tcPr>
            <w:tcW w:w="2552" w:type="dxa"/>
          </w:tcPr>
          <w:p w14:paraId="608821CD" w14:textId="2F24A7A4" w:rsidR="00194632" w:rsidRPr="007E0B31" w:rsidRDefault="00194632" w:rsidP="00D43AA4">
            <w:pPr>
              <w:rPr>
                <w:rFonts w:cs="Arial"/>
                <w:b/>
              </w:rPr>
            </w:pPr>
            <w:r w:rsidRPr="00A87826">
              <w:rPr>
                <w:b/>
                <w:rPrChange w:id="397" w:author="Johnson (ESO), Antony" w:date="2020-10-06T16:12:00Z">
                  <w:rPr>
                    <w:rFonts w:ascii="Calibri" w:hAnsi="Calibri"/>
                    <w:b/>
                    <w:sz w:val="22"/>
                  </w:rPr>
                </w:rPrChange>
              </w:rPr>
              <w:t>Demand Response Unit Document (DRUD)</w:t>
            </w:r>
          </w:p>
        </w:tc>
        <w:tc>
          <w:tcPr>
            <w:tcW w:w="6720" w:type="dxa"/>
          </w:tcPr>
          <w:p w14:paraId="61859395" w14:textId="6A01C70C" w:rsidR="00194632" w:rsidRPr="00A87826" w:rsidRDefault="00194632" w:rsidP="00D43AA4">
            <w:pPr>
              <w:jc w:val="both"/>
              <w:rPr>
                <w:rPrChange w:id="398" w:author="Johnson (ESO), Antony" w:date="2020-10-06T16:12:00Z">
                  <w:rPr>
                    <w:rFonts w:ascii="Calibri" w:hAnsi="Calibri"/>
                    <w:sz w:val="22"/>
                  </w:rPr>
                </w:rPrChange>
              </w:rPr>
            </w:pPr>
            <w:r w:rsidRPr="00A87826">
              <w:rPr>
                <w:rPrChange w:id="399" w:author="Johnson (ESO), Antony" w:date="2020-10-06T16:12:00Z">
                  <w:rPr>
                    <w:rFonts w:ascii="Calibri" w:hAnsi="Calibri"/>
                    <w:sz w:val="22"/>
                  </w:rPr>
                </w:rPrChange>
              </w:rPr>
              <w:t xml:space="preserve">A document, issued either by the </w:t>
            </w:r>
            <w:r w:rsidRPr="00A87826">
              <w:rPr>
                <w:b/>
                <w:rPrChange w:id="400" w:author="Johnson (ESO), Antony" w:date="2020-10-06T16:12:00Z">
                  <w:rPr>
                    <w:rFonts w:ascii="Calibri" w:hAnsi="Calibri"/>
                    <w:b/>
                    <w:sz w:val="22"/>
                  </w:rPr>
                </w:rPrChange>
              </w:rPr>
              <w:t>Non</w:t>
            </w:r>
            <w:del w:id="401" w:author="Johnson (ESO), Antony" w:date="2020-10-06T16:12:00Z">
              <w:r w:rsidRPr="00194632">
                <w:rPr>
                  <w:rFonts w:ascii="Calibri" w:hAnsi="Calibri"/>
                  <w:b/>
                  <w:sz w:val="22"/>
                  <w:szCs w:val="22"/>
                </w:rPr>
                <w:delText xml:space="preserve"> </w:delText>
              </w:r>
            </w:del>
            <w:ins w:id="402" w:author="Johnson (ESO), Antony" w:date="2020-10-06T16:12:00Z">
              <w:r w:rsidR="00091D8D">
                <w:rPr>
                  <w:rFonts w:cs="Arial"/>
                  <w:b/>
                </w:rPr>
                <w:t>-</w:t>
              </w:r>
            </w:ins>
            <w:r w:rsidRPr="00A87826">
              <w:rPr>
                <w:b/>
                <w:rPrChange w:id="403" w:author="Johnson (ESO), Antony" w:date="2020-10-06T16:12:00Z">
                  <w:rPr>
                    <w:rFonts w:ascii="Calibri" w:hAnsi="Calibri"/>
                    <w:b/>
                    <w:sz w:val="22"/>
                  </w:rPr>
                </w:rPrChange>
              </w:rPr>
              <w:t>Embedded Customer</w:t>
            </w:r>
            <w:r w:rsidRPr="00A87826">
              <w:rPr>
                <w:rPrChange w:id="404" w:author="Johnson (ESO), Antony" w:date="2020-10-06T16:12:00Z">
                  <w:rPr>
                    <w:rFonts w:ascii="Calibri" w:hAnsi="Calibri"/>
                    <w:sz w:val="22"/>
                  </w:rPr>
                </w:rPrChange>
              </w:rPr>
              <w:t>,</w:t>
            </w:r>
            <w:r w:rsidRPr="00A87826">
              <w:rPr>
                <w:b/>
                <w:rPrChange w:id="405" w:author="Johnson (ESO), Antony" w:date="2020-10-06T16:12:00Z">
                  <w:rPr>
                    <w:rFonts w:ascii="Calibri" w:hAnsi="Calibri"/>
                    <w:b/>
                    <w:sz w:val="22"/>
                  </w:rPr>
                </w:rPrChange>
              </w:rPr>
              <w:t xml:space="preserve"> Demand Facility Owner</w:t>
            </w:r>
            <w:r w:rsidRPr="00A87826">
              <w:rPr>
                <w:rPrChange w:id="406" w:author="Johnson (ESO), Antony" w:date="2020-10-06T16:12:00Z">
                  <w:rPr>
                    <w:rFonts w:ascii="Calibri" w:hAnsi="Calibri"/>
                    <w:sz w:val="22"/>
                  </w:rPr>
                </w:rPrChange>
              </w:rPr>
              <w:t xml:space="preserve"> or the </w:t>
            </w:r>
            <w:r w:rsidRPr="00A87826">
              <w:rPr>
                <w:b/>
                <w:rPrChange w:id="407" w:author="Johnson (ESO), Antony" w:date="2020-10-06T16:12:00Z">
                  <w:rPr>
                    <w:rFonts w:ascii="Calibri" w:hAnsi="Calibri"/>
                    <w:b/>
                    <w:sz w:val="22"/>
                  </w:rPr>
                </w:rPrChange>
              </w:rPr>
              <w:t xml:space="preserve">CDSO </w:t>
            </w:r>
            <w:r w:rsidRPr="00A87826">
              <w:rPr>
                <w:rPrChange w:id="408" w:author="Johnson (ESO), Antony" w:date="2020-10-06T16:12:00Z">
                  <w:rPr>
                    <w:rFonts w:ascii="Calibri" w:hAnsi="Calibri"/>
                    <w:sz w:val="22"/>
                  </w:rPr>
                </w:rPrChange>
              </w:rPr>
              <w:t xml:space="preserve">to </w:t>
            </w:r>
            <w:r w:rsidR="00A44642">
              <w:rPr>
                <w:rFonts w:cs="Arial"/>
                <w:b/>
              </w:rPr>
              <w:t>The Company</w:t>
            </w:r>
            <w:r w:rsidRPr="00A87826">
              <w:rPr>
                <w:rPrChange w:id="409" w:author="Johnson (ESO), Antony" w:date="2020-10-06T16:12:00Z">
                  <w:rPr>
                    <w:rFonts w:ascii="Calibri" w:hAnsi="Calibri"/>
                    <w:sz w:val="22"/>
                  </w:rPr>
                </w:rPrChange>
              </w:rPr>
              <w:t xml:space="preserve"> or the </w:t>
            </w:r>
            <w:r w:rsidRPr="00A87826">
              <w:rPr>
                <w:b/>
                <w:rPrChange w:id="410" w:author="Johnson (ESO), Antony" w:date="2020-10-06T16:12:00Z">
                  <w:rPr>
                    <w:rFonts w:ascii="Calibri" w:hAnsi="Calibri"/>
                    <w:b/>
                    <w:sz w:val="22"/>
                  </w:rPr>
                </w:rPrChange>
              </w:rPr>
              <w:t>Network Operator</w:t>
            </w:r>
            <w:r w:rsidRPr="00A87826">
              <w:rPr>
                <w:rPrChange w:id="411" w:author="Johnson (ESO), Antony" w:date="2020-10-06T16:12:00Z">
                  <w:rPr>
                    <w:rFonts w:ascii="Calibri" w:hAnsi="Calibri"/>
                    <w:sz w:val="22"/>
                  </w:rPr>
                </w:rPrChange>
              </w:rPr>
              <w:t xml:space="preserve"> (as the case may be) for </w:t>
            </w:r>
            <w:r w:rsidRPr="00A87826">
              <w:rPr>
                <w:b/>
                <w:rPrChange w:id="412" w:author="Johnson (ESO), Antony" w:date="2020-10-06T16:12:00Z">
                  <w:rPr>
                    <w:rFonts w:ascii="Calibri" w:hAnsi="Calibri"/>
                    <w:b/>
                    <w:sz w:val="22"/>
                  </w:rPr>
                </w:rPrChange>
              </w:rPr>
              <w:t>Demand Units</w:t>
            </w:r>
            <w:r w:rsidRPr="00A87826">
              <w:rPr>
                <w:rPrChange w:id="413" w:author="Johnson (ESO), Antony" w:date="2020-10-06T16:12:00Z">
                  <w:rPr>
                    <w:rFonts w:ascii="Calibri" w:hAnsi="Calibri"/>
                    <w:sz w:val="22"/>
                  </w:rPr>
                </w:rPrChange>
              </w:rPr>
              <w:t xml:space="preserve"> with demand response and providing a </w:t>
            </w:r>
            <w:r w:rsidRPr="00A87826">
              <w:rPr>
                <w:b/>
                <w:rPrChange w:id="414" w:author="Johnson (ESO), Antony" w:date="2020-10-06T16:12:00Z">
                  <w:rPr>
                    <w:rFonts w:ascii="Calibri" w:hAnsi="Calibri"/>
                    <w:b/>
                    <w:sz w:val="22"/>
                  </w:rPr>
                </w:rPrChange>
              </w:rPr>
              <w:t>Demand Response Service</w:t>
            </w:r>
            <w:r w:rsidRPr="00A87826">
              <w:rPr>
                <w:rPrChange w:id="415" w:author="Johnson (ESO), Antony" w:date="2020-10-06T16:12:00Z">
                  <w:rPr>
                    <w:rFonts w:ascii="Calibri" w:hAnsi="Calibri"/>
                    <w:sz w:val="22"/>
                  </w:rPr>
                </w:rPrChange>
              </w:rPr>
              <w:t xml:space="preserve"> which confirms the compliance of the </w:t>
            </w:r>
            <w:r w:rsidRPr="00A87826">
              <w:rPr>
                <w:b/>
                <w:rPrChange w:id="416" w:author="Johnson (ESO), Antony" w:date="2020-10-06T16:12:00Z">
                  <w:rPr>
                    <w:rFonts w:ascii="Calibri" w:hAnsi="Calibri"/>
                    <w:b/>
                    <w:sz w:val="22"/>
                  </w:rPr>
                </w:rPrChange>
              </w:rPr>
              <w:t>Demand Unit</w:t>
            </w:r>
            <w:r w:rsidRPr="00A87826">
              <w:rPr>
                <w:rPrChange w:id="417" w:author="Johnson (ESO), Antony" w:date="2020-10-06T16:12:00Z">
                  <w:rPr>
                    <w:rFonts w:ascii="Calibri" w:hAnsi="Calibri"/>
                    <w:sz w:val="22"/>
                  </w:rPr>
                </w:rPrChange>
              </w:rPr>
              <w:t xml:space="preserve"> with the technical requirements set out in the Grid Code and provides the necessary data and statements, including a statement of compliance.</w:t>
            </w:r>
          </w:p>
        </w:tc>
      </w:tr>
      <w:tr w:rsidR="00D43AA4" w:rsidRPr="007E0B31" w14:paraId="6E5C5A5B" w14:textId="77777777" w:rsidTr="7DEBA0BF">
        <w:trPr>
          <w:cantSplit/>
        </w:trPr>
        <w:tc>
          <w:tcPr>
            <w:tcW w:w="2552" w:type="dxa"/>
          </w:tcPr>
          <w:p w14:paraId="027A193D" w14:textId="77777777" w:rsidR="00D43AA4" w:rsidRPr="00194632" w:rsidRDefault="00D43AA4" w:rsidP="00D43AA4">
            <w:pPr>
              <w:rPr>
                <w:rFonts w:cs="Arial"/>
                <w:b/>
              </w:rPr>
            </w:pPr>
            <w:r w:rsidRPr="00194632">
              <w:rPr>
                <w:rFonts w:cs="Arial"/>
                <w:b/>
              </w:rPr>
              <w:t>Demand Response Very Fast Active Power Control</w:t>
            </w:r>
          </w:p>
        </w:tc>
        <w:tc>
          <w:tcPr>
            <w:tcW w:w="6720" w:type="dxa"/>
          </w:tcPr>
          <w:p w14:paraId="2126F39C" w14:textId="2AC93BA4" w:rsidR="00D43AA4" w:rsidRPr="00194632" w:rsidRDefault="00194632" w:rsidP="00D43AA4">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D43AA4" w:rsidRPr="007E0B31" w14:paraId="6C74BC95" w14:textId="77777777" w:rsidTr="7DEBA0BF">
        <w:trPr>
          <w:cantSplit/>
        </w:trPr>
        <w:tc>
          <w:tcPr>
            <w:tcW w:w="2552" w:type="dxa"/>
          </w:tcPr>
          <w:p w14:paraId="68034CD4" w14:textId="77777777" w:rsidR="00D43AA4" w:rsidRPr="007E0B31" w:rsidRDefault="00D43AA4" w:rsidP="00D43AA4">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720" w:type="dxa"/>
          </w:tcPr>
          <w:p w14:paraId="61A75BAC" w14:textId="725DC29A" w:rsidR="00D43AA4" w:rsidRPr="00194632" w:rsidRDefault="00194632" w:rsidP="00D43AA4">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D43AA4" w:rsidRPr="007E0B31" w14:paraId="4A9CD3FB" w14:textId="77777777" w:rsidTr="7DEBA0BF">
        <w:trPr>
          <w:cantSplit/>
        </w:trPr>
        <w:tc>
          <w:tcPr>
            <w:tcW w:w="2552" w:type="dxa"/>
          </w:tcPr>
          <w:p w14:paraId="55739DEF" w14:textId="77777777" w:rsidR="00D43AA4" w:rsidRPr="007E0B31" w:rsidRDefault="00D43AA4" w:rsidP="00D43AA4">
            <w:pPr>
              <w:pStyle w:val="Arial11Bold"/>
              <w:rPr>
                <w:rFonts w:cs="Arial"/>
              </w:rPr>
            </w:pPr>
            <w:r w:rsidRPr="007E0B31">
              <w:rPr>
                <w:rFonts w:cs="Arial"/>
              </w:rPr>
              <w:t>Designed Minimum Operating Level</w:t>
            </w:r>
          </w:p>
        </w:tc>
        <w:tc>
          <w:tcPr>
            <w:tcW w:w="6720" w:type="dxa"/>
          </w:tcPr>
          <w:p w14:paraId="4F7EB2C3" w14:textId="77777777" w:rsidR="00D43AA4" w:rsidRPr="007E0B31" w:rsidRDefault="00D43AA4" w:rsidP="00D43AA4">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D43AA4" w:rsidRPr="007E0B31" w14:paraId="6B85B224" w14:textId="77777777" w:rsidTr="7DEBA0BF">
        <w:trPr>
          <w:cantSplit/>
        </w:trPr>
        <w:tc>
          <w:tcPr>
            <w:tcW w:w="2552" w:type="dxa"/>
          </w:tcPr>
          <w:p w14:paraId="7D7D28A9" w14:textId="77777777" w:rsidR="00D43AA4" w:rsidRPr="007E0B31" w:rsidRDefault="00D43AA4" w:rsidP="00D43AA4">
            <w:pPr>
              <w:pStyle w:val="Arial11Bold"/>
              <w:rPr>
                <w:rFonts w:cs="Arial"/>
              </w:rPr>
            </w:pPr>
            <w:r w:rsidRPr="007E0B31">
              <w:rPr>
                <w:rFonts w:cs="Arial"/>
              </w:rPr>
              <w:t>De-Synchronise</w:t>
            </w:r>
          </w:p>
        </w:tc>
        <w:tc>
          <w:tcPr>
            <w:tcW w:w="6720" w:type="dxa"/>
          </w:tcPr>
          <w:p w14:paraId="458DCB7D" w14:textId="77777777" w:rsidR="00D43AA4" w:rsidRPr="007E0B31" w:rsidRDefault="00D43AA4" w:rsidP="00D43AA4">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D43AA4" w:rsidRPr="007E0B31" w:rsidRDefault="00D43AA4" w:rsidP="00D43AA4">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D43AA4" w:rsidRPr="007E0B31" w:rsidRDefault="00D43AA4" w:rsidP="00D43AA4">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D43AA4" w:rsidRPr="007E0B31" w14:paraId="63C7C920" w14:textId="77777777" w:rsidTr="7DEBA0BF">
        <w:trPr>
          <w:cantSplit/>
        </w:trPr>
        <w:tc>
          <w:tcPr>
            <w:tcW w:w="2552" w:type="dxa"/>
          </w:tcPr>
          <w:p w14:paraId="03100505" w14:textId="77777777" w:rsidR="00D43AA4" w:rsidRPr="007E0B31" w:rsidRDefault="00D43AA4" w:rsidP="00D43AA4">
            <w:pPr>
              <w:pStyle w:val="Arial11Bold"/>
              <w:rPr>
                <w:rFonts w:cs="Arial"/>
              </w:rPr>
            </w:pPr>
            <w:r w:rsidRPr="007E0B31">
              <w:rPr>
                <w:rFonts w:cs="Arial"/>
              </w:rPr>
              <w:t>De-synchronised Island(s)</w:t>
            </w:r>
          </w:p>
        </w:tc>
        <w:tc>
          <w:tcPr>
            <w:tcW w:w="6720" w:type="dxa"/>
          </w:tcPr>
          <w:p w14:paraId="189D40B3" w14:textId="613E190F" w:rsidR="00D43AA4" w:rsidRPr="007E0B31" w:rsidRDefault="00D43AA4" w:rsidP="00D43AA4">
            <w:pPr>
              <w:pStyle w:val="TableArial11"/>
              <w:rPr>
                <w:rFonts w:cs="Arial"/>
                <w:b/>
                <w:u w:val="single"/>
              </w:rPr>
            </w:pPr>
            <w:r w:rsidRPr="007E0B31">
              <w:rPr>
                <w:rFonts w:cs="Arial"/>
              </w:rPr>
              <w:t>Has the meaning set out in OC9.5.1(a</w:t>
            </w:r>
            <w:del w:id="418" w:author="Johnson (ESO), Antony" w:date="2020-10-06T16:12:00Z">
              <w:r w:rsidRPr="007E0B31">
                <w:rPr>
                  <w:rFonts w:cs="Arial"/>
                </w:rPr>
                <w:delText>)</w:delText>
              </w:r>
            </w:del>
            <w:ins w:id="419" w:author="Johnson (ESO), Antony" w:date="2020-10-06T16:12:00Z">
              <w:r w:rsidR="00091D8D" w:rsidRPr="0079139F">
                <w:rPr>
                  <w:rFonts w:cs="Arial"/>
                </w:rPr>
                <w:t>)</w:t>
              </w:r>
              <w:r w:rsidR="00091D8D">
                <w:rPr>
                  <w:rFonts w:cs="Arial"/>
                </w:rPr>
                <w:t>.</w:t>
              </w:r>
            </w:ins>
          </w:p>
        </w:tc>
      </w:tr>
      <w:tr w:rsidR="00D43AA4" w:rsidRPr="007E0B31" w14:paraId="365BD7A7" w14:textId="77777777" w:rsidTr="7DEBA0BF">
        <w:trPr>
          <w:cantSplit/>
        </w:trPr>
        <w:tc>
          <w:tcPr>
            <w:tcW w:w="2552" w:type="dxa"/>
          </w:tcPr>
          <w:p w14:paraId="027BC704" w14:textId="77777777" w:rsidR="00D43AA4" w:rsidRPr="007E0B31" w:rsidRDefault="00D43AA4" w:rsidP="00D43AA4">
            <w:pPr>
              <w:pStyle w:val="Arial11Bold"/>
              <w:rPr>
                <w:rFonts w:cs="Arial"/>
              </w:rPr>
            </w:pPr>
            <w:r w:rsidRPr="007E0B31">
              <w:rPr>
                <w:rFonts w:cs="Arial"/>
              </w:rPr>
              <w:t>Detailed Planning Data</w:t>
            </w:r>
          </w:p>
        </w:tc>
        <w:tc>
          <w:tcPr>
            <w:tcW w:w="6720" w:type="dxa"/>
          </w:tcPr>
          <w:p w14:paraId="618E97A1" w14:textId="114F5797" w:rsidR="00D43AA4" w:rsidRPr="007E0B31" w:rsidRDefault="00D43AA4" w:rsidP="00D43AA4">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ins w:id="420" w:author="Johnson (ESO), Antony" w:date="2020-10-06T16:12:00Z">
              <w:r w:rsidR="00091D8D" w:rsidRPr="00A87826">
                <w:rPr>
                  <w:rFonts w:cs="Arial"/>
                  <w:bCs/>
                </w:rPr>
                <w:t>.</w:t>
              </w:r>
            </w:ins>
          </w:p>
        </w:tc>
      </w:tr>
      <w:tr w:rsidR="00D43AA4" w:rsidRPr="007E0B31" w14:paraId="0D8CB90A" w14:textId="77777777" w:rsidTr="7DEBA0BF">
        <w:trPr>
          <w:cantSplit/>
        </w:trPr>
        <w:tc>
          <w:tcPr>
            <w:tcW w:w="2552" w:type="dxa"/>
          </w:tcPr>
          <w:p w14:paraId="7C6CFC2E" w14:textId="77777777" w:rsidR="00D43AA4" w:rsidRPr="007E0B31" w:rsidRDefault="00D43AA4" w:rsidP="00D43AA4">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720" w:type="dxa"/>
          </w:tcPr>
          <w:p w14:paraId="7C135ABB" w14:textId="26543E66" w:rsidR="00D43AA4" w:rsidRPr="007E0B31" w:rsidRDefault="00D43AA4" w:rsidP="00D43AA4">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del w:id="421" w:author="Johnson (ESO), Antony" w:date="2020-10-06T16:12:00Z">
              <w:r w:rsidRPr="007E0B31">
                <w:rPr>
                  <w:rFonts w:cs="Arial"/>
                  <w:b/>
                </w:rPr>
                <w:delText xml:space="preserve"> </w:delText>
              </w:r>
              <w:r w:rsidRPr="007E0B31">
                <w:rPr>
                  <w:rFonts w:cs="Arial"/>
                </w:rPr>
                <w:delText xml:space="preserve">and </w:delText>
              </w:r>
              <w:r w:rsidRPr="007E0B31">
                <w:rPr>
                  <w:rFonts w:cs="Arial"/>
                  <w:b/>
                </w:rPr>
                <w:delText>EDRC</w:delText>
              </w:r>
            </w:del>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D43AA4" w:rsidRPr="007E0B31" w14:paraId="087B589C" w14:textId="77777777" w:rsidTr="7DEBA0BF">
        <w:trPr>
          <w:cantSplit/>
        </w:trPr>
        <w:tc>
          <w:tcPr>
            <w:tcW w:w="2552" w:type="dxa"/>
          </w:tcPr>
          <w:p w14:paraId="6AA366E8" w14:textId="77777777" w:rsidR="00D43AA4" w:rsidRPr="007E0B31" w:rsidRDefault="00D43AA4" w:rsidP="00D43AA4">
            <w:pPr>
              <w:pStyle w:val="Arial11Bold"/>
              <w:rPr>
                <w:rFonts w:cs="Arial"/>
              </w:rPr>
            </w:pPr>
            <w:r w:rsidRPr="007E0B31">
              <w:rPr>
                <w:rFonts w:cs="Arial"/>
              </w:rPr>
              <w:lastRenderedPageBreak/>
              <w:t xml:space="preserve">Detailed Planning Data Category II </w:t>
            </w:r>
            <w:r w:rsidRPr="007E0B31">
              <w:rPr>
                <w:rFonts w:cs="Arial"/>
                <w:b w:val="0"/>
              </w:rPr>
              <w:t>or</w:t>
            </w:r>
            <w:r w:rsidRPr="007E0B31">
              <w:rPr>
                <w:rFonts w:cs="Arial"/>
              </w:rPr>
              <w:t xml:space="preserve"> DPD II</w:t>
            </w:r>
          </w:p>
        </w:tc>
        <w:tc>
          <w:tcPr>
            <w:tcW w:w="6720" w:type="dxa"/>
          </w:tcPr>
          <w:p w14:paraId="19AFCDEA" w14:textId="08EAA2C1" w:rsidR="00D43AA4" w:rsidRPr="007E0B31" w:rsidRDefault="00D43AA4" w:rsidP="00D43AA4">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del w:id="422" w:author="Johnson (ESO), Antony" w:date="2020-10-06T16:12:00Z">
              <w:r w:rsidRPr="007E0B31">
                <w:rPr>
                  <w:rFonts w:cs="Arial"/>
                  <w:b/>
                </w:rPr>
                <w:delText xml:space="preserve"> </w:delText>
              </w:r>
              <w:r w:rsidRPr="007E0B31">
                <w:rPr>
                  <w:rFonts w:cs="Arial"/>
                </w:rPr>
                <w:delText>and</w:delText>
              </w:r>
              <w:r w:rsidRPr="007E0B31">
                <w:rPr>
                  <w:rFonts w:cs="Arial"/>
                  <w:b/>
                </w:rPr>
                <w:delText xml:space="preserve"> EDRC</w:delText>
              </w:r>
            </w:del>
            <w:r w:rsidRPr="007E0B31">
              <w:rPr>
                <w:rFonts w:cs="Arial"/>
              </w:rPr>
              <w:t>,</w:t>
            </w:r>
            <w:r w:rsidRPr="007E0B31">
              <w:rPr>
                <w:rFonts w:cs="Arial"/>
                <w:b/>
              </w:rPr>
              <w:t xml:space="preserve"> </w:t>
            </w:r>
            <w:r w:rsidRPr="007E0B31">
              <w:rPr>
                <w:rFonts w:cs="Arial"/>
              </w:rPr>
              <w:t>and submitted in accordance with PC.4.4.2 or PC.4.4.4 as applicable.</w:t>
            </w:r>
          </w:p>
        </w:tc>
      </w:tr>
      <w:tr w:rsidR="00D43AA4" w:rsidRPr="007E0B31" w14:paraId="3902BF72" w14:textId="77777777" w:rsidTr="7DEBA0BF">
        <w:trPr>
          <w:cantSplit/>
          <w:del w:id="423" w:author="Johnson (ESO), Antony" w:date="2020-10-06T16:12:00Z"/>
        </w:trPr>
        <w:tc>
          <w:tcPr>
            <w:tcW w:w="2552" w:type="dxa"/>
          </w:tcPr>
          <w:p w14:paraId="2C727578" w14:textId="77777777" w:rsidR="00D43AA4" w:rsidRPr="007E0B31" w:rsidRDefault="00D43AA4" w:rsidP="00D43AA4">
            <w:pPr>
              <w:pStyle w:val="Arial11Bold"/>
              <w:rPr>
                <w:del w:id="424" w:author="Johnson (ESO), Antony" w:date="2020-10-06T16:12:00Z"/>
                <w:rFonts w:cs="Arial"/>
              </w:rPr>
            </w:pPr>
            <w:del w:id="425" w:author="Johnson (ESO), Antony" w:date="2020-10-06T16:12:00Z">
              <w:r w:rsidRPr="007E0B31">
                <w:rPr>
                  <w:rFonts w:cs="Arial"/>
                </w:rPr>
                <w:delText>Discrimination</w:delText>
              </w:r>
            </w:del>
          </w:p>
        </w:tc>
        <w:tc>
          <w:tcPr>
            <w:tcW w:w="6720" w:type="dxa"/>
          </w:tcPr>
          <w:p w14:paraId="3E114EA4" w14:textId="77777777" w:rsidR="00D43AA4" w:rsidRPr="007E0B31" w:rsidRDefault="00D43AA4" w:rsidP="00D43AA4">
            <w:pPr>
              <w:pStyle w:val="TableArial11"/>
              <w:rPr>
                <w:del w:id="426" w:author="Johnson (ESO), Antony" w:date="2020-10-06T16:12:00Z"/>
                <w:rFonts w:cs="Arial"/>
              </w:rPr>
            </w:pPr>
            <w:del w:id="427" w:author="Johnson (ESO), Antony" w:date="2020-10-06T16:12:00Z">
              <w:r w:rsidRPr="007E0B31">
                <w:rPr>
                  <w:rFonts w:cs="Arial"/>
                </w:rPr>
                <w:delText xml:space="preserve">The quality where a relay or protective system is enabled to pick out and cause to be disconnected only the faulty </w:delText>
              </w:r>
              <w:r w:rsidRPr="007E0B31">
                <w:rPr>
                  <w:rFonts w:cs="Arial"/>
                  <w:b/>
                </w:rPr>
                <w:delText>Apparatus</w:delText>
              </w:r>
              <w:r w:rsidRPr="007E0B31">
                <w:rPr>
                  <w:rFonts w:cs="Arial"/>
                </w:rPr>
                <w:delText>.</w:delText>
              </w:r>
            </w:del>
          </w:p>
        </w:tc>
      </w:tr>
      <w:tr w:rsidR="00091D8D" w:rsidRPr="0079139F" w14:paraId="6FA98D3A" w14:textId="77777777" w:rsidTr="7DEBA0BF">
        <w:trPr>
          <w:cantSplit/>
        </w:trPr>
        <w:tc>
          <w:tcPr>
            <w:tcW w:w="2552" w:type="dxa"/>
          </w:tcPr>
          <w:p w14:paraId="640652FE" w14:textId="3306E7F6" w:rsidR="00091D8D" w:rsidRPr="0079139F" w:rsidRDefault="00091D8D" w:rsidP="00091D8D">
            <w:pPr>
              <w:pStyle w:val="Arial11Bold"/>
              <w:rPr>
                <w:rFonts w:cs="Arial"/>
              </w:rPr>
            </w:pPr>
            <w:r w:rsidRPr="0079139F">
              <w:rPr>
                <w:rFonts w:cs="Arial"/>
              </w:rPr>
              <w:t>Disconnection</w:t>
            </w:r>
          </w:p>
        </w:tc>
        <w:tc>
          <w:tcPr>
            <w:tcW w:w="6720" w:type="dxa"/>
          </w:tcPr>
          <w:p w14:paraId="61AAC738" w14:textId="2AFD8882" w:rsidR="00091D8D" w:rsidRPr="0079139F" w:rsidRDefault="00091D8D" w:rsidP="00091D8D">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0B69EA" w:rsidRPr="007E0B31" w14:paraId="6FBBB87F" w14:textId="77777777" w:rsidTr="7DEBA0BF">
        <w:trPr>
          <w:cantSplit/>
        </w:trPr>
        <w:tc>
          <w:tcPr>
            <w:tcW w:w="2552" w:type="dxa"/>
          </w:tcPr>
          <w:p w14:paraId="7F0320E6" w14:textId="63B2DB1A" w:rsidR="000B69EA" w:rsidRPr="007E0B31" w:rsidRDefault="000B69EA" w:rsidP="000B69EA">
            <w:pPr>
              <w:pStyle w:val="Arial11Bold"/>
              <w:rPr>
                <w:rFonts w:cs="Arial"/>
              </w:rPr>
            </w:pPr>
            <w:ins w:id="428" w:author="Johnson (ESO), Antony" w:date="2020-10-07T09:38:00Z">
              <w:r w:rsidRPr="007E0B31">
                <w:rPr>
                  <w:rFonts w:cs="Arial"/>
                </w:rPr>
                <w:t>Discrimination</w:t>
              </w:r>
            </w:ins>
          </w:p>
        </w:tc>
        <w:tc>
          <w:tcPr>
            <w:tcW w:w="6720" w:type="dxa"/>
          </w:tcPr>
          <w:p w14:paraId="36121BA7" w14:textId="5F8C5E2B" w:rsidR="000B69EA" w:rsidRPr="007E0B31" w:rsidRDefault="000B69EA" w:rsidP="000B69EA">
            <w:pPr>
              <w:pStyle w:val="TableArial11"/>
              <w:rPr>
                <w:rFonts w:cs="Arial"/>
              </w:rPr>
            </w:pPr>
            <w:ins w:id="429" w:author="Johnson (ESO), Antony" w:date="2020-10-07T09:38:00Z">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ins>
          </w:p>
        </w:tc>
      </w:tr>
      <w:tr w:rsidR="000B69EA" w:rsidRPr="007E0B31" w14:paraId="19496D16" w14:textId="77777777" w:rsidTr="7DEBA0BF">
        <w:trPr>
          <w:cantSplit/>
        </w:trPr>
        <w:tc>
          <w:tcPr>
            <w:tcW w:w="2552" w:type="dxa"/>
          </w:tcPr>
          <w:p w14:paraId="355DADE4" w14:textId="77777777" w:rsidR="000B69EA" w:rsidRPr="007E0B31" w:rsidRDefault="000B69EA" w:rsidP="000B69EA">
            <w:pPr>
              <w:pStyle w:val="Arial11Bold"/>
              <w:rPr>
                <w:rFonts w:cs="Arial"/>
              </w:rPr>
            </w:pPr>
            <w:r w:rsidRPr="007E0B31">
              <w:rPr>
                <w:rFonts w:cs="Arial"/>
              </w:rPr>
              <w:t>Disputes Resolution Procedure</w:t>
            </w:r>
          </w:p>
        </w:tc>
        <w:tc>
          <w:tcPr>
            <w:tcW w:w="6720" w:type="dxa"/>
          </w:tcPr>
          <w:p w14:paraId="65E4E59C" w14:textId="77777777" w:rsidR="000B69EA" w:rsidRPr="007E0B31" w:rsidRDefault="000B69EA" w:rsidP="000B69EA">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0B69EA" w:rsidRPr="007E0B31" w14:paraId="36D6416B" w14:textId="77777777" w:rsidTr="7DEBA0BF">
        <w:trPr>
          <w:cantSplit/>
        </w:trPr>
        <w:tc>
          <w:tcPr>
            <w:tcW w:w="2552" w:type="dxa"/>
          </w:tcPr>
          <w:p w14:paraId="30EAAF8C" w14:textId="77777777" w:rsidR="000B69EA" w:rsidRPr="007E0B31" w:rsidRDefault="000B69EA" w:rsidP="000B69EA">
            <w:pPr>
              <w:pStyle w:val="Arial11Bold"/>
              <w:rPr>
                <w:rFonts w:cs="Arial"/>
              </w:rPr>
            </w:pPr>
            <w:r w:rsidRPr="007E0B31">
              <w:rPr>
                <w:rFonts w:cs="Arial"/>
              </w:rPr>
              <w:t>Distribution Code</w:t>
            </w:r>
          </w:p>
        </w:tc>
        <w:tc>
          <w:tcPr>
            <w:tcW w:w="6720" w:type="dxa"/>
          </w:tcPr>
          <w:p w14:paraId="365D5D6F" w14:textId="77777777" w:rsidR="000B69EA" w:rsidRPr="007E0B31" w:rsidRDefault="000B69EA" w:rsidP="000B69EA">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0B69EA" w:rsidRPr="007E0B31" w14:paraId="231BBB49" w14:textId="77777777" w:rsidTr="7DEBA0BF">
        <w:trPr>
          <w:cantSplit/>
        </w:trPr>
        <w:tc>
          <w:tcPr>
            <w:tcW w:w="2552" w:type="dxa"/>
          </w:tcPr>
          <w:p w14:paraId="54987465" w14:textId="77777777" w:rsidR="000B69EA" w:rsidRPr="007E0B31" w:rsidRDefault="000B69EA" w:rsidP="000B69EA">
            <w:pPr>
              <w:pStyle w:val="Arial11Bold"/>
              <w:rPr>
                <w:rFonts w:cs="Arial"/>
              </w:rPr>
            </w:pPr>
            <w:r w:rsidRPr="007E0B31">
              <w:rPr>
                <w:rFonts w:cs="Arial"/>
              </w:rPr>
              <w:t>Droop</w:t>
            </w:r>
          </w:p>
        </w:tc>
        <w:tc>
          <w:tcPr>
            <w:tcW w:w="6720" w:type="dxa"/>
          </w:tcPr>
          <w:p w14:paraId="77B62E50" w14:textId="024B09F3" w:rsidR="000B69EA" w:rsidRPr="007E0B31" w:rsidRDefault="000B69EA" w:rsidP="000B69EA">
            <w:pPr>
              <w:pStyle w:val="TableArial11"/>
              <w:rPr>
                <w:rFonts w:cs="Arial"/>
              </w:rPr>
            </w:pPr>
            <w:r w:rsidRPr="007E0B31">
              <w:rPr>
                <w:rFonts w:cs="Arial"/>
              </w:rPr>
              <w:t>The ratio of the per unit steady state change in speed</w:t>
            </w:r>
            <w:del w:id="430" w:author="Johnson (ESO), Antony" w:date="2020-10-06T16:12:00Z">
              <w:r w:rsidRPr="007E0B31">
                <w:rPr>
                  <w:rFonts w:cs="Arial"/>
                </w:rPr>
                <w:delText xml:space="preserve">, </w:delText>
              </w:r>
            </w:del>
            <w:ins w:id="431" w:author="Johnson (ESO), Antony" w:date="2020-10-06T16:12:00Z">
              <w:r w:rsidRPr="007E0B31">
                <w:rPr>
                  <w:rFonts w:cs="Arial"/>
                </w:rPr>
                <w:t xml:space="preserve"> </w:t>
              </w:r>
              <w:r>
                <w:rPr>
                  <w:rFonts w:cs="Arial"/>
                </w:rPr>
                <w:t>(</w:t>
              </w:r>
            </w:ins>
            <w:r w:rsidRPr="007E0B31">
              <w:rPr>
                <w:rFonts w:cs="Arial"/>
              </w:rPr>
              <w:t xml:space="preserve">or </w:t>
            </w:r>
            <w:del w:id="432" w:author="Johnson (ESO), Antony" w:date="2020-10-06T16:12:00Z">
              <w:r w:rsidRPr="007E0B31">
                <w:rPr>
                  <w:rFonts w:cs="Arial"/>
                </w:rPr>
                <w:delText xml:space="preserve">in </w:delText>
              </w:r>
            </w:del>
            <w:r w:rsidRPr="007E0B31">
              <w:rPr>
                <w:rFonts w:cs="Arial"/>
                <w:b/>
              </w:rPr>
              <w:t>Frequency</w:t>
            </w:r>
            <w:ins w:id="433" w:author="Johnson (ESO), Antony" w:date="2020-10-06T16:12:00Z">
              <w:r w:rsidRPr="00A87826">
                <w:rPr>
                  <w:rFonts w:cs="Arial"/>
                  <w:bCs/>
                </w:rPr>
                <w:t>)</w:t>
              </w:r>
              <w:r>
                <w:rPr>
                  <w:rFonts w:cs="Arial"/>
                  <w:bCs/>
                </w:rPr>
                <w:t>,</w:t>
              </w:r>
            </w:ins>
            <w:r w:rsidRPr="007E0B31">
              <w:rPr>
                <w:rFonts w:cs="Arial"/>
              </w:rPr>
              <w:t xml:space="preserve"> to the per unit steady state change in </w:t>
            </w:r>
            <w:del w:id="434" w:author="Johnson (ESO), Antony" w:date="2020-10-06T16:12:00Z">
              <w:r w:rsidRPr="007E0B31">
                <w:rPr>
                  <w:rFonts w:cs="Arial"/>
                </w:rPr>
                <w:delText>power</w:delText>
              </w:r>
            </w:del>
            <w:ins w:id="435" w:author="Johnson (ESO), Antony" w:date="2020-10-06T16:12:00Z">
              <w:r w:rsidRPr="00A87826">
                <w:rPr>
                  <w:rFonts w:cs="Arial"/>
                  <w:b/>
                  <w:bCs/>
                </w:rPr>
                <w:t>Active P</w:t>
              </w:r>
              <w:r w:rsidRPr="00A87826">
                <w:rPr>
                  <w:b/>
                </w:rPr>
                <w:t>ower</w:t>
              </w:r>
            </w:ins>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0B69EA" w:rsidRPr="007E0B31" w14:paraId="5843358E" w14:textId="77777777" w:rsidTr="7DEBA0BF">
        <w:trPr>
          <w:cantSplit/>
        </w:trPr>
        <w:tc>
          <w:tcPr>
            <w:tcW w:w="2552" w:type="dxa"/>
          </w:tcPr>
          <w:p w14:paraId="79EC9BAF" w14:textId="77777777" w:rsidR="000B69EA" w:rsidRPr="007E0B31" w:rsidRDefault="000B69EA" w:rsidP="000B69EA">
            <w:pPr>
              <w:pStyle w:val="Arial11Bold"/>
              <w:rPr>
                <w:rFonts w:cs="Arial"/>
              </w:rPr>
            </w:pPr>
            <w:r w:rsidRPr="007E0B31">
              <w:rPr>
                <w:rFonts w:cs="Arial"/>
              </w:rPr>
              <w:t>Dynamic Parameters</w:t>
            </w:r>
          </w:p>
        </w:tc>
        <w:tc>
          <w:tcPr>
            <w:tcW w:w="6720" w:type="dxa"/>
          </w:tcPr>
          <w:p w14:paraId="051D8350" w14:textId="77777777" w:rsidR="000B69EA" w:rsidRPr="007E0B31" w:rsidRDefault="000B69EA" w:rsidP="000B69EA">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0B69EA" w:rsidRPr="000B675D" w14:paraId="4B2A5C83" w14:textId="77777777" w:rsidTr="7DEBA0BF">
        <w:trPr>
          <w:cantSplit/>
        </w:trPr>
        <w:tc>
          <w:tcPr>
            <w:tcW w:w="2552" w:type="dxa"/>
          </w:tcPr>
          <w:p w14:paraId="13C94F80" w14:textId="77777777" w:rsidR="000B69EA" w:rsidRPr="000B675D" w:rsidRDefault="000B69EA" w:rsidP="000B69EA">
            <w:pPr>
              <w:pStyle w:val="Arial11Bold"/>
              <w:rPr>
                <w:rFonts w:cs="Arial"/>
              </w:rPr>
            </w:pPr>
            <w:r w:rsidRPr="000B675D">
              <w:rPr>
                <w:rFonts w:cs="Arial"/>
              </w:rPr>
              <w:t>E&amp;W Offshore Transmission System</w:t>
            </w:r>
          </w:p>
        </w:tc>
        <w:tc>
          <w:tcPr>
            <w:tcW w:w="6720" w:type="dxa"/>
          </w:tcPr>
          <w:p w14:paraId="2CFB9907" w14:textId="77777777" w:rsidR="000B69EA" w:rsidRPr="000B675D" w:rsidRDefault="000B69EA" w:rsidP="000B69EA">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0B69EA" w:rsidRPr="0079139F" w14:paraId="29063031" w14:textId="77777777" w:rsidTr="7DEBA0BF">
        <w:trPr>
          <w:cantSplit/>
        </w:trPr>
        <w:tc>
          <w:tcPr>
            <w:tcW w:w="2552" w:type="dxa"/>
          </w:tcPr>
          <w:p w14:paraId="25CE097E" w14:textId="3FA3BD6F" w:rsidR="000B69EA" w:rsidRPr="0079139F" w:rsidRDefault="000B69EA" w:rsidP="000B69EA">
            <w:pPr>
              <w:pStyle w:val="Arial11Bold"/>
              <w:rPr>
                <w:rFonts w:cs="Arial"/>
              </w:rPr>
            </w:pPr>
            <w:r w:rsidRPr="0079139F">
              <w:rPr>
                <w:rFonts w:cs="Arial"/>
              </w:rPr>
              <w:t>E&amp;W Offshore Transmission Licensee</w:t>
            </w:r>
          </w:p>
        </w:tc>
        <w:tc>
          <w:tcPr>
            <w:tcW w:w="6720" w:type="dxa"/>
          </w:tcPr>
          <w:p w14:paraId="6C4EE077" w14:textId="07A71FD9" w:rsidR="000B69EA" w:rsidRPr="0079139F" w:rsidRDefault="000B69EA" w:rsidP="000B69EA">
            <w:pPr>
              <w:pStyle w:val="TableArial11"/>
              <w:rPr>
                <w:rFonts w:cs="Arial"/>
              </w:rPr>
            </w:pPr>
            <w:r w:rsidRPr="0079139F">
              <w:rPr>
                <w:rFonts w:cs="Arial"/>
              </w:rPr>
              <w:t xml:space="preserve">A person who owns or operates </w:t>
            </w:r>
            <w:r w:rsidRPr="00754D00">
              <w:rPr>
                <w:rFonts w:cs="Arial"/>
                <w:bCs/>
                <w:rPrChange w:id="436" w:author="Johnson (ESO), Antony" w:date="2020-10-07T09:40:00Z">
                  <w:rPr>
                    <w:rFonts w:cs="Arial"/>
                    <w:b/>
                  </w:rPr>
                </w:rPrChange>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E76C00" w:rsidRPr="007E0B31" w14:paraId="16715855" w14:textId="77777777" w:rsidTr="7DEBA0BF">
        <w:trPr>
          <w:cantSplit/>
        </w:trPr>
        <w:tc>
          <w:tcPr>
            <w:tcW w:w="2552" w:type="dxa"/>
          </w:tcPr>
          <w:p w14:paraId="491CEE12" w14:textId="278765B2" w:rsidR="00E76C00" w:rsidRPr="007E0B31" w:rsidRDefault="00E76C00" w:rsidP="00E76C00">
            <w:pPr>
              <w:pStyle w:val="Arial11Bold"/>
              <w:rPr>
                <w:rFonts w:cs="Arial"/>
              </w:rPr>
            </w:pPr>
            <w:ins w:id="437" w:author="Johnson (ESO), Antony" w:date="2020-10-07T09:40:00Z">
              <w:r w:rsidRPr="007E0B31">
                <w:rPr>
                  <w:rFonts w:cs="Arial"/>
                </w:rPr>
                <w:t>E&amp;W Transmission System</w:t>
              </w:r>
            </w:ins>
          </w:p>
        </w:tc>
        <w:tc>
          <w:tcPr>
            <w:tcW w:w="6720" w:type="dxa"/>
          </w:tcPr>
          <w:p w14:paraId="75E612EF" w14:textId="1055308A" w:rsidR="00E76C00" w:rsidRPr="007E0B31" w:rsidRDefault="00E76C00" w:rsidP="00E76C00">
            <w:pPr>
              <w:pStyle w:val="TableArial11"/>
              <w:rPr>
                <w:rFonts w:cs="Arial"/>
              </w:rPr>
            </w:pPr>
            <w:ins w:id="438" w:author="Johnson (ESO), Antony" w:date="2020-10-07T09:40:00Z">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ins>
          </w:p>
        </w:tc>
      </w:tr>
      <w:tr w:rsidR="00E76C00" w:rsidRPr="007E0B31" w14:paraId="27D19D54" w14:textId="77777777" w:rsidTr="7DEBA0BF">
        <w:trPr>
          <w:cantSplit/>
        </w:trPr>
        <w:tc>
          <w:tcPr>
            <w:tcW w:w="2552" w:type="dxa"/>
          </w:tcPr>
          <w:p w14:paraId="155671F3" w14:textId="77777777" w:rsidR="00E76C00" w:rsidRPr="007E0B31" w:rsidRDefault="00E76C00" w:rsidP="00E76C00">
            <w:pPr>
              <w:pStyle w:val="Arial11Bold"/>
              <w:rPr>
                <w:rFonts w:cs="Arial"/>
              </w:rPr>
            </w:pPr>
            <w:r w:rsidRPr="007E0B31">
              <w:rPr>
                <w:rFonts w:cs="Arial"/>
              </w:rPr>
              <w:t>E&amp;W User</w:t>
            </w:r>
          </w:p>
        </w:tc>
        <w:tc>
          <w:tcPr>
            <w:tcW w:w="6720" w:type="dxa"/>
          </w:tcPr>
          <w:p w14:paraId="305E2C2E" w14:textId="77777777" w:rsidR="00E76C00" w:rsidRPr="007E0B31" w:rsidRDefault="00E76C00" w:rsidP="00E76C0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E76C00" w:rsidRPr="007E0B31" w14:paraId="4EF8D946" w14:textId="77777777" w:rsidTr="7DEBA0BF">
        <w:trPr>
          <w:cantSplit/>
        </w:trPr>
        <w:tc>
          <w:tcPr>
            <w:tcW w:w="2552" w:type="dxa"/>
          </w:tcPr>
          <w:p w14:paraId="2F8D7755" w14:textId="77777777" w:rsidR="00E76C00" w:rsidRPr="007E0B31" w:rsidRDefault="00E76C00" w:rsidP="00E76C00">
            <w:pPr>
              <w:pStyle w:val="Arial11Bold"/>
              <w:rPr>
                <w:rFonts w:cs="Arial"/>
              </w:rPr>
            </w:pPr>
            <w:r w:rsidRPr="007E0B31">
              <w:rPr>
                <w:rFonts w:cs="Arial"/>
              </w:rPr>
              <w:t>Earth Fault Factor</w:t>
            </w:r>
          </w:p>
        </w:tc>
        <w:tc>
          <w:tcPr>
            <w:tcW w:w="6720" w:type="dxa"/>
          </w:tcPr>
          <w:p w14:paraId="6127CD38" w14:textId="77777777" w:rsidR="00E76C00" w:rsidRPr="007E0B31" w:rsidRDefault="00E76C00" w:rsidP="00E76C0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E76C00" w:rsidRPr="007E0B31" w14:paraId="3ED6F9F3" w14:textId="77777777" w:rsidTr="7DEBA0BF">
        <w:trPr>
          <w:cantSplit/>
        </w:trPr>
        <w:tc>
          <w:tcPr>
            <w:tcW w:w="2552" w:type="dxa"/>
          </w:tcPr>
          <w:p w14:paraId="3BB43CE7" w14:textId="77777777" w:rsidR="00E76C00" w:rsidRPr="007E0B31" w:rsidRDefault="00E76C00" w:rsidP="00E76C00">
            <w:pPr>
              <w:pStyle w:val="Arial11Bold"/>
              <w:rPr>
                <w:rFonts w:cs="Arial"/>
              </w:rPr>
            </w:pPr>
            <w:r w:rsidRPr="007E0B31">
              <w:rPr>
                <w:rFonts w:cs="Arial"/>
              </w:rPr>
              <w:lastRenderedPageBreak/>
              <w:t>Earthing</w:t>
            </w:r>
          </w:p>
        </w:tc>
        <w:tc>
          <w:tcPr>
            <w:tcW w:w="6720" w:type="dxa"/>
          </w:tcPr>
          <w:p w14:paraId="0C914808" w14:textId="77777777" w:rsidR="00E76C00" w:rsidRPr="007E0B31" w:rsidRDefault="00E76C00" w:rsidP="00E76C0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E76C00" w:rsidRPr="007E0B31" w14:paraId="20790EFF" w14:textId="77777777" w:rsidTr="7DEBA0BF">
        <w:trPr>
          <w:cantSplit/>
        </w:trPr>
        <w:tc>
          <w:tcPr>
            <w:tcW w:w="2552" w:type="dxa"/>
          </w:tcPr>
          <w:p w14:paraId="583FA21D" w14:textId="77777777" w:rsidR="00E76C00" w:rsidRPr="007E0B31" w:rsidRDefault="00E76C00" w:rsidP="00E76C00">
            <w:pPr>
              <w:pStyle w:val="Arial11Bold"/>
              <w:rPr>
                <w:rFonts w:cs="Arial"/>
              </w:rPr>
            </w:pPr>
            <w:r w:rsidRPr="007E0B31">
              <w:rPr>
                <w:rFonts w:cs="Arial"/>
              </w:rPr>
              <w:t>Earthing Device</w:t>
            </w:r>
          </w:p>
        </w:tc>
        <w:tc>
          <w:tcPr>
            <w:tcW w:w="6720" w:type="dxa"/>
          </w:tcPr>
          <w:p w14:paraId="1C3B0D47" w14:textId="77777777" w:rsidR="00E76C00" w:rsidRPr="007E0B31" w:rsidRDefault="00E76C00" w:rsidP="00E76C00">
            <w:pPr>
              <w:pStyle w:val="TableArial11"/>
              <w:rPr>
                <w:rFonts w:cs="Arial"/>
              </w:rPr>
            </w:pPr>
            <w:r w:rsidRPr="007E0B31">
              <w:rPr>
                <w:rFonts w:cs="Arial"/>
              </w:rPr>
              <w:t>A means of providing a connection between a conductor and earth being of adequate strength and capability.</w:t>
            </w:r>
          </w:p>
        </w:tc>
      </w:tr>
      <w:tr w:rsidR="00E76C00" w:rsidRPr="007E0B31" w14:paraId="6FE62627" w14:textId="77777777" w:rsidTr="7DEBA0BF">
        <w:trPr>
          <w:cantSplit/>
        </w:trPr>
        <w:tc>
          <w:tcPr>
            <w:tcW w:w="2552" w:type="dxa"/>
          </w:tcPr>
          <w:p w14:paraId="5F411AEF" w14:textId="77777777" w:rsidR="00E76C00" w:rsidRPr="007E0B31" w:rsidRDefault="00E76C00" w:rsidP="00E76C00">
            <w:pPr>
              <w:pStyle w:val="Arial11Bold"/>
              <w:rPr>
                <w:rFonts w:cs="Arial"/>
              </w:rPr>
            </w:pPr>
            <w:r w:rsidRPr="007E0B31">
              <w:rPr>
                <w:rFonts w:cs="Arial"/>
              </w:rPr>
              <w:t>Elected Panel Members</w:t>
            </w:r>
          </w:p>
        </w:tc>
        <w:tc>
          <w:tcPr>
            <w:tcW w:w="6720" w:type="dxa"/>
          </w:tcPr>
          <w:p w14:paraId="5FB33BE8" w14:textId="77777777" w:rsidR="00E76C00" w:rsidRPr="007E0B31" w:rsidRDefault="00E76C00" w:rsidP="00E76C0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E76C00" w:rsidRPr="007E0B31" w:rsidRDefault="00E76C00" w:rsidP="00E76C0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E76C00" w:rsidRPr="007E0B31" w:rsidRDefault="00E76C00" w:rsidP="00E76C0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E76C00" w:rsidRPr="007E0B31" w:rsidRDefault="00E76C00" w:rsidP="00E76C0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E76C00" w:rsidRPr="007E0B31" w:rsidRDefault="00E76C00" w:rsidP="00E76C00">
            <w:pPr>
              <w:pStyle w:val="TableArial11"/>
              <w:rPr>
                <w:rFonts w:cs="Arial"/>
              </w:rPr>
            </w:pPr>
            <w:r w:rsidRPr="007E0B31">
              <w:rPr>
                <w:rFonts w:cs="Arial"/>
              </w:rPr>
              <w:t xml:space="preserve">(d) the representatives of the </w:t>
            </w:r>
            <w:r w:rsidRPr="007E0B31">
              <w:rPr>
                <w:rFonts w:cs="Arial"/>
                <w:b/>
              </w:rPr>
              <w:t>Generators</w:t>
            </w:r>
          </w:p>
        </w:tc>
      </w:tr>
      <w:tr w:rsidR="00E76C00" w:rsidRPr="007E0B31" w14:paraId="79615CAE" w14:textId="77777777" w:rsidTr="7DEBA0BF">
        <w:trPr>
          <w:cantSplit/>
        </w:trPr>
        <w:tc>
          <w:tcPr>
            <w:tcW w:w="2552" w:type="dxa"/>
          </w:tcPr>
          <w:p w14:paraId="6B5295BC" w14:textId="77777777" w:rsidR="00E76C00" w:rsidRPr="007E0B31" w:rsidRDefault="00E76C00" w:rsidP="00E76C00">
            <w:pPr>
              <w:pStyle w:val="Arial11Bold"/>
              <w:rPr>
                <w:rFonts w:cs="Arial"/>
              </w:rPr>
            </w:pPr>
            <w:r w:rsidRPr="007E0B31">
              <w:rPr>
                <w:rFonts w:cs="Arial"/>
              </w:rPr>
              <w:t>Electrical Standard</w:t>
            </w:r>
          </w:p>
        </w:tc>
        <w:tc>
          <w:tcPr>
            <w:tcW w:w="6720" w:type="dxa"/>
          </w:tcPr>
          <w:p w14:paraId="5A4738F8" w14:textId="77777777" w:rsidR="00E76C00" w:rsidRPr="007E0B31" w:rsidRDefault="00E76C00" w:rsidP="00E76C0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E76C00" w:rsidRPr="007E0B31" w14:paraId="5FDEE14B" w14:textId="77777777" w:rsidTr="7DEBA0BF">
        <w:trPr>
          <w:cantSplit/>
        </w:trPr>
        <w:tc>
          <w:tcPr>
            <w:tcW w:w="2552" w:type="dxa"/>
          </w:tcPr>
          <w:p w14:paraId="272D7034" w14:textId="77777777" w:rsidR="00E76C00" w:rsidRPr="007E0B31" w:rsidRDefault="00E76C00" w:rsidP="00E76C00">
            <w:pPr>
              <w:pStyle w:val="Arial11Bold"/>
              <w:rPr>
                <w:rFonts w:cs="Arial"/>
              </w:rPr>
            </w:pPr>
            <w:r w:rsidRPr="007E0B31">
              <w:rPr>
                <w:rFonts w:cs="Arial"/>
              </w:rPr>
              <w:t>Electricity Council</w:t>
            </w:r>
          </w:p>
        </w:tc>
        <w:tc>
          <w:tcPr>
            <w:tcW w:w="6720" w:type="dxa"/>
          </w:tcPr>
          <w:p w14:paraId="15365170" w14:textId="77777777" w:rsidR="00E76C00" w:rsidRPr="007E0B31" w:rsidRDefault="00E76C00" w:rsidP="00E76C00">
            <w:pPr>
              <w:pStyle w:val="TableArial11"/>
              <w:rPr>
                <w:rFonts w:cs="Arial"/>
              </w:rPr>
            </w:pPr>
            <w:r w:rsidRPr="007E0B31">
              <w:rPr>
                <w:rFonts w:cs="Arial"/>
              </w:rPr>
              <w:t>That body set up under the Electricity Act, 1957.</w:t>
            </w:r>
          </w:p>
        </w:tc>
      </w:tr>
      <w:tr w:rsidR="00E76C00" w:rsidRPr="007E0B31" w14:paraId="2701B422" w14:textId="77777777" w:rsidTr="7DEBA0BF">
        <w:trPr>
          <w:cantSplit/>
        </w:trPr>
        <w:tc>
          <w:tcPr>
            <w:tcW w:w="2552" w:type="dxa"/>
          </w:tcPr>
          <w:p w14:paraId="0475EF83" w14:textId="77777777" w:rsidR="00E76C00" w:rsidRPr="007E0B31" w:rsidRDefault="00E76C00" w:rsidP="00E76C00">
            <w:pPr>
              <w:pStyle w:val="Arial11Bold"/>
              <w:rPr>
                <w:rFonts w:cs="Arial"/>
              </w:rPr>
            </w:pPr>
            <w:r w:rsidRPr="007E0B31">
              <w:rPr>
                <w:rFonts w:cs="Arial"/>
              </w:rPr>
              <w:t>Electricity Distribution Licence</w:t>
            </w:r>
          </w:p>
        </w:tc>
        <w:tc>
          <w:tcPr>
            <w:tcW w:w="6720" w:type="dxa"/>
          </w:tcPr>
          <w:p w14:paraId="3B723255" w14:textId="77777777" w:rsidR="00E76C00" w:rsidRPr="007E0B31" w:rsidRDefault="00E76C00" w:rsidP="00E76C0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E76C00" w:rsidRPr="007E0B31" w14:paraId="45591D21" w14:textId="77777777" w:rsidTr="7DEBA0BF">
        <w:trPr>
          <w:cantSplit/>
        </w:trPr>
        <w:tc>
          <w:tcPr>
            <w:tcW w:w="2552" w:type="dxa"/>
          </w:tcPr>
          <w:p w14:paraId="07683A3F" w14:textId="77777777" w:rsidR="00E76C00" w:rsidRPr="007E0B31" w:rsidRDefault="00E76C00" w:rsidP="00E76C00">
            <w:pPr>
              <w:pStyle w:val="Arial11Bold"/>
              <w:rPr>
                <w:rFonts w:cs="Arial"/>
              </w:rPr>
            </w:pPr>
            <w:r w:rsidRPr="007E0B31">
              <w:rPr>
                <w:rFonts w:cs="Arial"/>
              </w:rPr>
              <w:t>Electricity Regulation</w:t>
            </w:r>
          </w:p>
        </w:tc>
        <w:tc>
          <w:tcPr>
            <w:tcW w:w="6720" w:type="dxa"/>
          </w:tcPr>
          <w:p w14:paraId="448F37B6" w14:textId="77777777" w:rsidR="00E76C00" w:rsidRPr="007E0B31" w:rsidRDefault="00E76C00" w:rsidP="00E76C00">
            <w:pPr>
              <w:pStyle w:val="TableArial11"/>
              <w:rPr>
                <w:rFonts w:cs="Arial"/>
              </w:rPr>
            </w:pPr>
            <w:r w:rsidRPr="007E0B31">
              <w:rPr>
                <w:rFonts w:cs="Arial"/>
              </w:rPr>
              <w:t xml:space="preserve">As defined in the </w:t>
            </w:r>
            <w:r w:rsidRPr="007E0B31">
              <w:rPr>
                <w:rFonts w:cs="Arial"/>
                <w:b/>
              </w:rPr>
              <w:t>Transmission Licence.</w:t>
            </w:r>
          </w:p>
        </w:tc>
      </w:tr>
      <w:tr w:rsidR="00E76C00" w:rsidRPr="007E0B31" w14:paraId="3F1D3736" w14:textId="77777777" w:rsidTr="7DEBA0BF">
        <w:trPr>
          <w:cantSplit/>
        </w:trPr>
        <w:tc>
          <w:tcPr>
            <w:tcW w:w="2552" w:type="dxa"/>
          </w:tcPr>
          <w:p w14:paraId="487F65CC" w14:textId="786CD569" w:rsidR="00E76C00" w:rsidRPr="007E0B31" w:rsidRDefault="00E76C00" w:rsidP="00E76C00">
            <w:pPr>
              <w:pStyle w:val="Arial11Bold"/>
              <w:rPr>
                <w:rFonts w:cs="Arial"/>
              </w:rPr>
            </w:pPr>
            <w:r w:rsidRPr="00DB341C">
              <w:rPr>
                <w:rFonts w:cs="Arial"/>
              </w:rPr>
              <w:t>Electricity Storage</w:t>
            </w:r>
          </w:p>
        </w:tc>
        <w:tc>
          <w:tcPr>
            <w:tcW w:w="6720" w:type="dxa"/>
          </w:tcPr>
          <w:p w14:paraId="5A71141B" w14:textId="7EEFC93F" w:rsidR="00E76C00" w:rsidRPr="007E0B31" w:rsidRDefault="00E76C00" w:rsidP="00E76C0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E76C00" w:rsidRPr="007E0B31" w14:paraId="71C453A5" w14:textId="77777777" w:rsidTr="7DEBA0BF">
        <w:trPr>
          <w:cantSplit/>
        </w:trPr>
        <w:tc>
          <w:tcPr>
            <w:tcW w:w="2552" w:type="dxa"/>
          </w:tcPr>
          <w:p w14:paraId="0C20A181" w14:textId="2AAAF4F0" w:rsidR="00E76C00" w:rsidRPr="007E0B31" w:rsidRDefault="00E76C00" w:rsidP="00E76C00">
            <w:pPr>
              <w:pStyle w:val="Arial11Bold"/>
              <w:rPr>
                <w:rFonts w:cs="Arial"/>
              </w:rPr>
            </w:pPr>
            <w:r w:rsidRPr="00DB341C">
              <w:rPr>
                <w:rFonts w:cs="Arial"/>
              </w:rPr>
              <w:t>Electricity Storage Module</w:t>
            </w:r>
          </w:p>
        </w:tc>
        <w:tc>
          <w:tcPr>
            <w:tcW w:w="6720" w:type="dxa"/>
          </w:tcPr>
          <w:p w14:paraId="5AE08111" w14:textId="5EABFFFC" w:rsidR="00E76C00" w:rsidRPr="007E0B31" w:rsidRDefault="00E76C00" w:rsidP="00E76C0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E76C00" w14:paraId="54F3B6E6" w14:textId="77777777" w:rsidTr="7DEBA0BF">
        <w:trPr>
          <w:cantSplit/>
        </w:trPr>
        <w:tc>
          <w:tcPr>
            <w:tcW w:w="2552" w:type="dxa"/>
          </w:tcPr>
          <w:p w14:paraId="67ACC8AD" w14:textId="116BD586" w:rsidR="00E76C00" w:rsidRDefault="00E76C00" w:rsidP="00E76C00">
            <w:pPr>
              <w:pStyle w:val="Arial11Bold"/>
              <w:rPr>
                <w:rFonts w:cs="Arial"/>
              </w:rPr>
            </w:pPr>
            <w:r w:rsidRPr="024814CE">
              <w:rPr>
                <w:rFonts w:cs="Arial"/>
              </w:rPr>
              <w:t>Electricity Storage Unit</w:t>
            </w:r>
          </w:p>
        </w:tc>
        <w:tc>
          <w:tcPr>
            <w:tcW w:w="6720" w:type="dxa"/>
          </w:tcPr>
          <w:p w14:paraId="0D3DC444" w14:textId="11F529A9" w:rsidR="00E76C00" w:rsidRPr="00207464" w:rsidRDefault="00E76C00" w:rsidP="00E76C0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E76C00" w:rsidRPr="007E0B31" w14:paraId="618E4044" w14:textId="77777777" w:rsidTr="7DEBA0BF">
        <w:trPr>
          <w:cantSplit/>
        </w:trPr>
        <w:tc>
          <w:tcPr>
            <w:tcW w:w="2552" w:type="dxa"/>
          </w:tcPr>
          <w:p w14:paraId="06BF56EE" w14:textId="77777777" w:rsidR="00E76C00" w:rsidRPr="007E0B31" w:rsidRDefault="00E76C00" w:rsidP="00E76C00">
            <w:pPr>
              <w:pStyle w:val="Arial11Bold"/>
              <w:rPr>
                <w:rFonts w:cs="Arial"/>
              </w:rPr>
            </w:pPr>
            <w:r w:rsidRPr="007E0B31">
              <w:rPr>
                <w:rFonts w:cs="Arial"/>
              </w:rPr>
              <w:t>Electricity Supply Industry Arbitration Association</w:t>
            </w:r>
          </w:p>
        </w:tc>
        <w:tc>
          <w:tcPr>
            <w:tcW w:w="6720" w:type="dxa"/>
          </w:tcPr>
          <w:p w14:paraId="75769710" w14:textId="77777777" w:rsidR="00E76C00" w:rsidRPr="007E0B31" w:rsidRDefault="00E76C00" w:rsidP="00E76C0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E76C00" w:rsidRPr="007E0B31" w14:paraId="7456E88A" w14:textId="77777777" w:rsidTr="7DEBA0BF">
        <w:trPr>
          <w:cantSplit/>
        </w:trPr>
        <w:tc>
          <w:tcPr>
            <w:tcW w:w="2552" w:type="dxa"/>
          </w:tcPr>
          <w:p w14:paraId="2944497F" w14:textId="77777777" w:rsidR="00E76C00" w:rsidRPr="007E0B31" w:rsidRDefault="00E76C00" w:rsidP="00E76C00">
            <w:pPr>
              <w:pStyle w:val="Arial11Bold"/>
              <w:rPr>
                <w:rFonts w:cs="Arial"/>
              </w:rPr>
            </w:pPr>
            <w:r w:rsidRPr="007E0B31">
              <w:rPr>
                <w:rFonts w:cs="Arial"/>
              </w:rPr>
              <w:lastRenderedPageBreak/>
              <w:t>Electricity Supply Licence</w:t>
            </w:r>
          </w:p>
        </w:tc>
        <w:tc>
          <w:tcPr>
            <w:tcW w:w="6720" w:type="dxa"/>
          </w:tcPr>
          <w:p w14:paraId="3BC449FB" w14:textId="77777777" w:rsidR="00E76C00" w:rsidRPr="007E0B31" w:rsidRDefault="00E76C00" w:rsidP="00E76C0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E76C00" w:rsidRPr="007E0B31" w14:paraId="383B22BD" w14:textId="77777777" w:rsidTr="7DEBA0BF">
        <w:trPr>
          <w:cantSplit/>
        </w:trPr>
        <w:tc>
          <w:tcPr>
            <w:tcW w:w="2552" w:type="dxa"/>
          </w:tcPr>
          <w:p w14:paraId="4523E57A" w14:textId="77777777" w:rsidR="00E76C00" w:rsidRPr="007E0B31" w:rsidRDefault="00E76C00" w:rsidP="00E76C00">
            <w:pPr>
              <w:pStyle w:val="Arial11Bold"/>
              <w:rPr>
                <w:rFonts w:cs="Arial"/>
              </w:rPr>
            </w:pPr>
            <w:r w:rsidRPr="007E0B31">
              <w:rPr>
                <w:rFonts w:cs="Arial"/>
              </w:rPr>
              <w:t>Electromagnetic Compatibility Level</w:t>
            </w:r>
          </w:p>
        </w:tc>
        <w:tc>
          <w:tcPr>
            <w:tcW w:w="6720" w:type="dxa"/>
          </w:tcPr>
          <w:p w14:paraId="0D27502A" w14:textId="4D35DCA2" w:rsidR="00E76C00" w:rsidRPr="007E0B31" w:rsidRDefault="00E76C00" w:rsidP="00E76C0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w:t>
            </w:r>
            <w:proofErr w:type="gramStart"/>
            <w:r w:rsidRPr="007E0B31">
              <w:rPr>
                <w:rFonts w:cs="Arial"/>
              </w:rPr>
              <w:t>G5</w:t>
            </w:r>
            <w:r>
              <w:rPr>
                <w:rFonts w:cs="Arial"/>
              </w:rPr>
              <w:t>.</w:t>
            </w:r>
            <w:proofErr w:type="gramEnd"/>
          </w:p>
        </w:tc>
      </w:tr>
      <w:tr w:rsidR="00E76C00" w:rsidRPr="007E0B31" w14:paraId="78630B68" w14:textId="77777777" w:rsidTr="7DEBA0BF">
        <w:trPr>
          <w:cantSplit/>
        </w:trPr>
        <w:tc>
          <w:tcPr>
            <w:tcW w:w="2552" w:type="dxa"/>
          </w:tcPr>
          <w:p w14:paraId="4FB09170" w14:textId="77777777" w:rsidR="00E76C00" w:rsidRPr="007E0B31" w:rsidRDefault="00E76C00" w:rsidP="00E76C00">
            <w:pPr>
              <w:pStyle w:val="Arial11Bold"/>
              <w:rPr>
                <w:rFonts w:cs="Arial"/>
              </w:rPr>
            </w:pPr>
            <w:r w:rsidRPr="007E0B31">
              <w:rPr>
                <w:rFonts w:cs="Arial"/>
              </w:rPr>
              <w:t>Embedded</w:t>
            </w:r>
          </w:p>
        </w:tc>
        <w:tc>
          <w:tcPr>
            <w:tcW w:w="6720" w:type="dxa"/>
          </w:tcPr>
          <w:p w14:paraId="43C85B4A" w14:textId="477FDA09" w:rsidR="00E76C00" w:rsidRPr="007E0B31" w:rsidRDefault="00E76C00" w:rsidP="00E76C0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E76C00" w:rsidRPr="007E0B31" w14:paraId="7BE66195" w14:textId="77777777" w:rsidTr="7DEBA0BF">
        <w:trPr>
          <w:cantSplit/>
        </w:trPr>
        <w:tc>
          <w:tcPr>
            <w:tcW w:w="2552" w:type="dxa"/>
          </w:tcPr>
          <w:p w14:paraId="0AB999B5" w14:textId="77777777" w:rsidR="00E76C00" w:rsidRPr="007E0B31" w:rsidRDefault="00E76C00" w:rsidP="00E76C00">
            <w:pPr>
              <w:pStyle w:val="Arial11Bold"/>
              <w:rPr>
                <w:rFonts w:cs="Arial"/>
              </w:rPr>
            </w:pPr>
            <w:r w:rsidRPr="007E0B31">
              <w:rPr>
                <w:rFonts w:cs="Arial"/>
              </w:rPr>
              <w:t>Embedded Development</w:t>
            </w:r>
          </w:p>
        </w:tc>
        <w:tc>
          <w:tcPr>
            <w:tcW w:w="6720" w:type="dxa"/>
          </w:tcPr>
          <w:p w14:paraId="0D4A7139" w14:textId="54525408" w:rsidR="00E76C00" w:rsidRPr="007E0B31" w:rsidRDefault="00E76C00" w:rsidP="00E76C00">
            <w:pPr>
              <w:pStyle w:val="TableArial11"/>
              <w:rPr>
                <w:rFonts w:cs="Arial"/>
              </w:rPr>
            </w:pPr>
            <w:r w:rsidRPr="007E0B31">
              <w:rPr>
                <w:rFonts w:cs="Arial"/>
              </w:rPr>
              <w:t>Has the meaning set out in PC.4.4.</w:t>
            </w:r>
            <w:proofErr w:type="gramStart"/>
            <w:r w:rsidRPr="007E0B31">
              <w:rPr>
                <w:rFonts w:cs="Arial"/>
              </w:rPr>
              <w:t>3(a)</w:t>
            </w:r>
            <w:ins w:id="439" w:author="Johnson (ESO), Antony" w:date="2020-10-07T12:00:00Z">
              <w:r w:rsidR="00072670">
                <w:rPr>
                  <w:rFonts w:cs="Arial"/>
                </w:rPr>
                <w:t>.</w:t>
              </w:r>
            </w:ins>
            <w:proofErr w:type="gramEnd"/>
          </w:p>
        </w:tc>
      </w:tr>
      <w:tr w:rsidR="00E76C00" w:rsidRPr="007E0B31" w14:paraId="324AF804" w14:textId="77777777" w:rsidTr="7DEBA0BF">
        <w:trPr>
          <w:cantSplit/>
        </w:trPr>
        <w:tc>
          <w:tcPr>
            <w:tcW w:w="2552" w:type="dxa"/>
          </w:tcPr>
          <w:p w14:paraId="503A9514" w14:textId="77777777" w:rsidR="00E76C00" w:rsidRPr="007E0B31" w:rsidRDefault="00E76C00" w:rsidP="00E76C00">
            <w:pPr>
              <w:pStyle w:val="Arial11Bold"/>
              <w:rPr>
                <w:rFonts w:cs="Arial"/>
              </w:rPr>
            </w:pPr>
            <w:r w:rsidRPr="007E0B31">
              <w:rPr>
                <w:rFonts w:cs="Arial"/>
              </w:rPr>
              <w:t>Embedded Development Agreement</w:t>
            </w:r>
          </w:p>
        </w:tc>
        <w:tc>
          <w:tcPr>
            <w:tcW w:w="6720" w:type="dxa"/>
          </w:tcPr>
          <w:p w14:paraId="7275F528" w14:textId="77777777" w:rsidR="00E76C00" w:rsidRPr="007E0B31" w:rsidRDefault="00E76C00" w:rsidP="00E76C0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E76C00" w:rsidRPr="007E0B31" w14:paraId="2DAED564" w14:textId="77777777" w:rsidTr="7DEBA0BF">
        <w:trPr>
          <w:cantSplit/>
        </w:trPr>
        <w:tc>
          <w:tcPr>
            <w:tcW w:w="2552" w:type="dxa"/>
          </w:tcPr>
          <w:p w14:paraId="01198E4B" w14:textId="77777777" w:rsidR="00E76C00" w:rsidRPr="007E0B31" w:rsidRDefault="00E76C00" w:rsidP="00E76C00">
            <w:pPr>
              <w:pStyle w:val="Arial11Bold"/>
              <w:rPr>
                <w:rFonts w:cs="Arial"/>
              </w:rPr>
            </w:pPr>
            <w:r w:rsidRPr="007E0B31">
              <w:rPr>
                <w:rFonts w:cs="Arial"/>
              </w:rPr>
              <w:t>Embedded Person</w:t>
            </w:r>
          </w:p>
        </w:tc>
        <w:tc>
          <w:tcPr>
            <w:tcW w:w="6720" w:type="dxa"/>
          </w:tcPr>
          <w:p w14:paraId="4C7488BF" w14:textId="77777777" w:rsidR="00E76C00" w:rsidRPr="007E0B31" w:rsidRDefault="00E76C00" w:rsidP="00E76C0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E76C00" w:rsidRPr="007E0B31" w14:paraId="1456BAF8" w14:textId="77777777" w:rsidTr="7DEBA0BF">
        <w:trPr>
          <w:cantSplit/>
        </w:trPr>
        <w:tc>
          <w:tcPr>
            <w:tcW w:w="2552" w:type="dxa"/>
          </w:tcPr>
          <w:p w14:paraId="273D1FA4" w14:textId="77777777" w:rsidR="00E76C00" w:rsidRPr="007E0B31" w:rsidRDefault="00E76C00" w:rsidP="00E76C00">
            <w:pPr>
              <w:pStyle w:val="Arial11Bold"/>
              <w:rPr>
                <w:rFonts w:cs="Arial"/>
              </w:rPr>
            </w:pPr>
            <w:r w:rsidRPr="007E0B31">
              <w:rPr>
                <w:rFonts w:cs="Arial"/>
              </w:rPr>
              <w:t>Emergency Deenergisation Instruction</w:t>
            </w:r>
          </w:p>
        </w:tc>
        <w:tc>
          <w:tcPr>
            <w:tcW w:w="6720" w:type="dxa"/>
          </w:tcPr>
          <w:p w14:paraId="6EF3A6E6" w14:textId="36125BDE" w:rsidR="00E76C00" w:rsidRPr="007E0B31" w:rsidRDefault="00E76C00" w:rsidP="00E76C00">
            <w:pPr>
              <w:pStyle w:val="TableArial11"/>
              <w:rPr>
                <w:rFonts w:cs="Arial"/>
              </w:rPr>
            </w:pPr>
            <w:del w:id="440" w:author="Johnson (ESO), Antony" w:date="2020-10-06T16:12:00Z">
              <w:r w:rsidRPr="007E0B31">
                <w:rPr>
                  <w:rFonts w:cs="Arial"/>
                </w:rPr>
                <w:delText>an</w:delText>
              </w:r>
            </w:del>
            <w:ins w:id="441" w:author="Johnson (ESO), Antony" w:date="2020-10-06T16:12:00Z">
              <w:r>
                <w:rPr>
                  <w:rFonts w:cs="Arial"/>
                </w:rPr>
                <w:t>A</w:t>
              </w:r>
              <w:r w:rsidRPr="007E0B31">
                <w:rPr>
                  <w:rFonts w:cs="Arial"/>
                </w:rPr>
                <w:t>n</w:t>
              </w:r>
            </w:ins>
            <w:r w:rsidRPr="007E0B31">
              <w:rPr>
                <w:rFonts w:cs="Arial"/>
              </w:rPr>
              <w:t xml:space="preserve">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E76C00" w:rsidRPr="007E0B31" w14:paraId="309DF515" w14:textId="77777777" w:rsidTr="7DEBA0BF">
        <w:trPr>
          <w:cantSplit/>
        </w:trPr>
        <w:tc>
          <w:tcPr>
            <w:tcW w:w="2552" w:type="dxa"/>
          </w:tcPr>
          <w:p w14:paraId="5E4F87D8" w14:textId="77777777" w:rsidR="00E76C00" w:rsidRPr="007E0B31" w:rsidRDefault="00E76C00" w:rsidP="00E76C00">
            <w:pPr>
              <w:pStyle w:val="Arial11Bold"/>
              <w:rPr>
                <w:rFonts w:cs="Arial"/>
              </w:rPr>
            </w:pPr>
            <w:r w:rsidRPr="007E0B31">
              <w:rPr>
                <w:rFonts w:cs="Arial"/>
              </w:rPr>
              <w:t>Emergency Instruction</w:t>
            </w:r>
          </w:p>
        </w:tc>
        <w:tc>
          <w:tcPr>
            <w:tcW w:w="6720" w:type="dxa"/>
          </w:tcPr>
          <w:p w14:paraId="2C1B5BD0" w14:textId="3A6BD19D" w:rsidR="00E76C00" w:rsidRPr="007E0B31" w:rsidRDefault="00E76C00" w:rsidP="00E76C0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E76C00" w:rsidRPr="007E0B31" w14:paraId="0B7E24DC" w14:textId="77777777" w:rsidTr="7DEBA0BF">
        <w:trPr>
          <w:cantSplit/>
        </w:trPr>
        <w:tc>
          <w:tcPr>
            <w:tcW w:w="2552" w:type="dxa"/>
          </w:tcPr>
          <w:p w14:paraId="36CFFB26" w14:textId="77777777" w:rsidR="00E76C00" w:rsidRPr="007E0B31" w:rsidRDefault="00E76C00" w:rsidP="00E76C00">
            <w:pPr>
              <w:pStyle w:val="Arial11Bold"/>
              <w:rPr>
                <w:rFonts w:cs="Arial"/>
              </w:rPr>
            </w:pPr>
            <w:r w:rsidRPr="007E0B31">
              <w:rPr>
                <w:rFonts w:cs="Arial"/>
              </w:rPr>
              <w:t>EMR Administrative Parties</w:t>
            </w:r>
          </w:p>
        </w:tc>
        <w:tc>
          <w:tcPr>
            <w:tcW w:w="6720" w:type="dxa"/>
          </w:tcPr>
          <w:p w14:paraId="63E2B672" w14:textId="77777777" w:rsidR="00E76C00" w:rsidRPr="007E0B31" w:rsidRDefault="00E76C00" w:rsidP="00E76C0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w:t>
            </w:r>
            <w:proofErr w:type="gramStart"/>
            <w:r w:rsidRPr="007E0B31">
              <w:rPr>
                <w:rFonts w:cs="Arial"/>
                <w:b/>
              </w:rPr>
              <w:t>Provider</w:t>
            </w:r>
            <w:r w:rsidRPr="007E0B31">
              <w:rPr>
                <w:rFonts w:cs="Arial"/>
              </w:rPr>
              <w:t>.</w:t>
            </w:r>
            <w:proofErr w:type="gramEnd"/>
          </w:p>
        </w:tc>
      </w:tr>
      <w:tr w:rsidR="00E76C00" w:rsidRPr="007E0B31" w14:paraId="1177F5BF" w14:textId="77777777" w:rsidTr="7DEBA0BF">
        <w:trPr>
          <w:cantSplit/>
        </w:trPr>
        <w:tc>
          <w:tcPr>
            <w:tcW w:w="2552" w:type="dxa"/>
          </w:tcPr>
          <w:p w14:paraId="0158BF8D" w14:textId="77777777" w:rsidR="00E76C00" w:rsidRPr="007E0B31" w:rsidRDefault="00E76C00" w:rsidP="00E76C00">
            <w:pPr>
              <w:pStyle w:val="Arial11Bold"/>
              <w:rPr>
                <w:rFonts w:cs="Arial"/>
              </w:rPr>
            </w:pPr>
            <w:r w:rsidRPr="007E0B31">
              <w:rPr>
                <w:rFonts w:cs="Arial"/>
              </w:rPr>
              <w:t>EMR Documents</w:t>
            </w:r>
          </w:p>
        </w:tc>
        <w:tc>
          <w:tcPr>
            <w:tcW w:w="6720" w:type="dxa"/>
          </w:tcPr>
          <w:p w14:paraId="44B93D78" w14:textId="77777777" w:rsidR="00E76C00" w:rsidRPr="007E0B31" w:rsidRDefault="00E76C00" w:rsidP="00E76C0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E76C00" w:rsidRPr="007E0B31" w14:paraId="3F49DD85" w14:textId="77777777" w:rsidTr="7DEBA0BF">
        <w:trPr>
          <w:cantSplit/>
        </w:trPr>
        <w:tc>
          <w:tcPr>
            <w:tcW w:w="2552" w:type="dxa"/>
          </w:tcPr>
          <w:p w14:paraId="421B5476" w14:textId="77777777" w:rsidR="00E76C00" w:rsidRPr="007E0B31" w:rsidRDefault="00E76C00" w:rsidP="00E76C00">
            <w:pPr>
              <w:pStyle w:val="Arial11Bold"/>
              <w:rPr>
                <w:rFonts w:cs="Arial"/>
              </w:rPr>
            </w:pPr>
            <w:r w:rsidRPr="007E0B31">
              <w:rPr>
                <w:rFonts w:cs="Arial"/>
              </w:rPr>
              <w:t>EMR Functions</w:t>
            </w:r>
          </w:p>
        </w:tc>
        <w:tc>
          <w:tcPr>
            <w:tcW w:w="6720" w:type="dxa"/>
          </w:tcPr>
          <w:p w14:paraId="2D8415ED" w14:textId="77777777" w:rsidR="00E76C00" w:rsidRPr="007E0B31" w:rsidRDefault="00E76C00" w:rsidP="00E76C00">
            <w:pPr>
              <w:pStyle w:val="TableArial11"/>
              <w:rPr>
                <w:rFonts w:cs="Arial"/>
              </w:rPr>
            </w:pPr>
            <w:r w:rsidRPr="007E0B31">
              <w:rPr>
                <w:rFonts w:cs="Arial"/>
              </w:rPr>
              <w:t xml:space="preserve">Has the meaning given to “EMR functions” in Chapter 5 of Part 2 of the Energy Act </w:t>
            </w:r>
            <w:proofErr w:type="gramStart"/>
            <w:r w:rsidRPr="007E0B31">
              <w:rPr>
                <w:rFonts w:cs="Arial"/>
              </w:rPr>
              <w:t>2013.</w:t>
            </w:r>
            <w:proofErr w:type="gramEnd"/>
          </w:p>
        </w:tc>
      </w:tr>
      <w:tr w:rsidR="00E76C00" w:rsidRPr="007E0B31" w14:paraId="02A6FBDC" w14:textId="77777777" w:rsidTr="7DEBA0BF">
        <w:trPr>
          <w:cantSplit/>
        </w:trPr>
        <w:tc>
          <w:tcPr>
            <w:tcW w:w="2552" w:type="dxa"/>
          </w:tcPr>
          <w:p w14:paraId="0FC4088B" w14:textId="77777777" w:rsidR="00E76C00" w:rsidRPr="007E0B31" w:rsidRDefault="00E76C00" w:rsidP="00E76C00">
            <w:pPr>
              <w:pStyle w:val="Arial11Bold"/>
              <w:rPr>
                <w:rFonts w:cs="Arial"/>
              </w:rPr>
            </w:pPr>
            <w:r w:rsidRPr="007E0B31">
              <w:rPr>
                <w:rFonts w:cs="Arial"/>
              </w:rPr>
              <w:t>Engineering Recommendations</w:t>
            </w:r>
          </w:p>
        </w:tc>
        <w:tc>
          <w:tcPr>
            <w:tcW w:w="6720" w:type="dxa"/>
          </w:tcPr>
          <w:p w14:paraId="6E886C13" w14:textId="77777777" w:rsidR="00E76C00" w:rsidRPr="007E0B31" w:rsidRDefault="00E76C00" w:rsidP="00E76C00">
            <w:pPr>
              <w:pStyle w:val="TableArial11"/>
              <w:rPr>
                <w:rFonts w:cs="Arial"/>
              </w:rPr>
            </w:pPr>
            <w:r w:rsidRPr="007E0B31">
              <w:rPr>
                <w:rFonts w:cs="Arial"/>
              </w:rPr>
              <w:t>The documents referred to as such and issued by the Energy Networks Association or the former Electricity Council.</w:t>
            </w:r>
          </w:p>
        </w:tc>
      </w:tr>
      <w:tr w:rsidR="00E76C00" w:rsidRPr="007E0B31" w14:paraId="19BABE29" w14:textId="77777777" w:rsidTr="7DEBA0BF">
        <w:trPr>
          <w:cantSplit/>
        </w:trPr>
        <w:tc>
          <w:tcPr>
            <w:tcW w:w="2552" w:type="dxa"/>
          </w:tcPr>
          <w:p w14:paraId="552734E6" w14:textId="1545D5FD" w:rsidR="00E76C00" w:rsidRPr="007E0B31" w:rsidRDefault="00E76C00" w:rsidP="00E76C00">
            <w:pPr>
              <w:pStyle w:val="Arial11Bold"/>
              <w:rPr>
                <w:rFonts w:cs="Arial"/>
              </w:rPr>
            </w:pPr>
            <w:r>
              <w:rPr>
                <w:rFonts w:cs="Arial"/>
              </w:rPr>
              <w:lastRenderedPageBreak/>
              <w:t>Engineering Recommendation G5</w:t>
            </w:r>
          </w:p>
        </w:tc>
        <w:tc>
          <w:tcPr>
            <w:tcW w:w="6720" w:type="dxa"/>
          </w:tcPr>
          <w:p w14:paraId="5C25304C" w14:textId="5C9C6EBC" w:rsidR="00E76C00" w:rsidRPr="007E0B31" w:rsidRDefault="00E76C00" w:rsidP="00E76C00">
            <w:pPr>
              <w:pStyle w:val="TableArial11"/>
              <w:rPr>
                <w:rFonts w:cs="Arial"/>
              </w:rPr>
            </w:pPr>
            <w:r>
              <w:rPr>
                <w:rFonts w:cs="Arial"/>
              </w:rPr>
              <w:t>Means Engineering Recommendation G5/5.</w:t>
            </w:r>
          </w:p>
        </w:tc>
      </w:tr>
      <w:tr w:rsidR="00E76C00" w:rsidRPr="007E0B31" w14:paraId="1A461395" w14:textId="77777777" w:rsidTr="7DEBA0BF">
        <w:trPr>
          <w:cantSplit/>
        </w:trPr>
        <w:tc>
          <w:tcPr>
            <w:tcW w:w="2552" w:type="dxa"/>
          </w:tcPr>
          <w:p w14:paraId="5B18CA36" w14:textId="77777777" w:rsidR="00E76C00" w:rsidRPr="007E0B31" w:rsidRDefault="00E76C00" w:rsidP="00E76C00">
            <w:pPr>
              <w:pStyle w:val="Arial11Bold"/>
              <w:rPr>
                <w:rFonts w:cs="Arial"/>
              </w:rPr>
            </w:pPr>
            <w:bookmarkStart w:id="442"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442"/>
          </w:p>
        </w:tc>
        <w:tc>
          <w:tcPr>
            <w:tcW w:w="6720" w:type="dxa"/>
          </w:tcPr>
          <w:p w14:paraId="611268A9" w14:textId="49E96478" w:rsidR="00E76C00" w:rsidRPr="007E0B31" w:rsidRDefault="00E76C00" w:rsidP="00E76C00">
            <w:pPr>
              <w:pStyle w:val="TableArial11"/>
              <w:rPr>
                <w:rFonts w:cs="Arial"/>
                <w:i/>
              </w:rPr>
            </w:pPr>
            <w:bookmarkStart w:id="443"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443"/>
          </w:p>
        </w:tc>
      </w:tr>
      <w:tr w:rsidR="00E76C00" w:rsidRPr="007E0B31" w14:paraId="2950C7E5" w14:textId="77777777" w:rsidTr="7DEBA0BF">
        <w:trPr>
          <w:cantSplit/>
        </w:trPr>
        <w:tc>
          <w:tcPr>
            <w:tcW w:w="2552" w:type="dxa"/>
          </w:tcPr>
          <w:p w14:paraId="0D69FC18" w14:textId="77777777" w:rsidR="00E76C00" w:rsidRPr="001F43C1" w:rsidRDefault="00E76C00" w:rsidP="00E76C00">
            <w:pPr>
              <w:pStyle w:val="Arial11Bold"/>
              <w:rPr>
                <w:rFonts w:cs="Arial"/>
              </w:rPr>
            </w:pPr>
            <w:r w:rsidRPr="001F43C1">
              <w:rPr>
                <w:rFonts w:cs="Arial"/>
              </w:rPr>
              <w:t>Equipment Certificate</w:t>
            </w:r>
          </w:p>
        </w:tc>
        <w:tc>
          <w:tcPr>
            <w:tcW w:w="6720" w:type="dxa"/>
          </w:tcPr>
          <w:p w14:paraId="35F8EAB4" w14:textId="795B20F9" w:rsidR="00E76C00" w:rsidRPr="001F43C1" w:rsidRDefault="00E76C00" w:rsidP="00E76C00">
            <w:pPr>
              <w:pStyle w:val="TableArial11"/>
              <w:rPr>
                <w:rFonts w:cs="Arial"/>
              </w:rPr>
            </w:pPr>
            <w:r w:rsidRPr="001F43C1">
              <w:rPr>
                <w:rFonts w:cs="Arial"/>
                <w:rPrChange w:id="444" w:author="Johnson (ESO), Antony" w:date="2020-10-07T09:42:00Z">
                  <w:rPr>
                    <w:rFonts w:ascii="Calibri" w:hAnsi="Calibri"/>
                    <w:sz w:val="22"/>
                  </w:rPr>
                </w:rPrChange>
              </w:rPr>
              <w:t xml:space="preserve">A document issued by an </w:t>
            </w:r>
            <w:r w:rsidRPr="001F43C1">
              <w:rPr>
                <w:rFonts w:cs="Arial"/>
                <w:b/>
                <w:rPrChange w:id="445" w:author="Johnson (ESO), Antony" w:date="2020-10-07T09:42:00Z">
                  <w:rPr>
                    <w:rFonts w:ascii="Calibri" w:hAnsi="Calibri"/>
                    <w:b/>
                    <w:sz w:val="22"/>
                  </w:rPr>
                </w:rPrChange>
              </w:rPr>
              <w:t>Authorised Certifier</w:t>
            </w:r>
            <w:r w:rsidRPr="001F43C1">
              <w:rPr>
                <w:rFonts w:cs="Arial"/>
                <w:rPrChange w:id="446" w:author="Johnson (ESO), Antony" w:date="2020-10-07T09:42:00Z">
                  <w:rPr>
                    <w:rFonts w:ascii="Calibri" w:hAnsi="Calibri"/>
                    <w:sz w:val="22"/>
                  </w:rPr>
                </w:rPrChange>
              </w:rPr>
              <w:t xml:space="preserve"> for equipment used by a </w:t>
            </w:r>
            <w:r w:rsidRPr="001F43C1">
              <w:rPr>
                <w:rFonts w:cs="Arial"/>
                <w:b/>
                <w:rPrChange w:id="447" w:author="Johnson (ESO), Antony" w:date="2020-10-07T09:42:00Z">
                  <w:rPr>
                    <w:rFonts w:ascii="Calibri" w:hAnsi="Calibri"/>
                    <w:b/>
                    <w:sz w:val="22"/>
                  </w:rPr>
                </w:rPrChange>
              </w:rPr>
              <w:t>Power Generating Module</w:t>
            </w:r>
            <w:r w:rsidRPr="001F43C1">
              <w:rPr>
                <w:rFonts w:cs="Arial"/>
                <w:rPrChange w:id="448" w:author="Johnson (ESO), Antony" w:date="2020-10-07T09:42:00Z">
                  <w:rPr>
                    <w:rFonts w:ascii="Calibri" w:hAnsi="Calibri"/>
                    <w:sz w:val="22"/>
                  </w:rPr>
                </w:rPrChange>
              </w:rPr>
              <w:t xml:space="preserve">, </w:t>
            </w:r>
            <w:r w:rsidRPr="001F43C1">
              <w:rPr>
                <w:rFonts w:cs="Arial"/>
                <w:b/>
                <w:rPrChange w:id="449" w:author="Johnson (ESO), Antony" w:date="2020-10-07T09:42:00Z">
                  <w:rPr>
                    <w:rFonts w:ascii="Calibri" w:hAnsi="Calibri"/>
                    <w:b/>
                    <w:sz w:val="22"/>
                  </w:rPr>
                </w:rPrChange>
              </w:rPr>
              <w:t>Demand Unit</w:t>
            </w:r>
            <w:r w:rsidRPr="001F43C1">
              <w:rPr>
                <w:rFonts w:cs="Arial"/>
                <w:rPrChange w:id="450" w:author="Johnson (ESO), Antony" w:date="2020-10-07T09:42:00Z">
                  <w:rPr>
                    <w:rFonts w:ascii="Calibri" w:hAnsi="Calibri"/>
                    <w:sz w:val="22"/>
                  </w:rPr>
                </w:rPrChange>
              </w:rPr>
              <w:t xml:space="preserve">, </w:t>
            </w:r>
            <w:r w:rsidRPr="001F43C1">
              <w:rPr>
                <w:rFonts w:cs="Arial"/>
                <w:b/>
                <w:rPrChange w:id="451" w:author="Johnson (ESO), Antony" w:date="2020-10-07T09:42:00Z">
                  <w:rPr>
                    <w:rFonts w:ascii="Calibri" w:hAnsi="Calibri"/>
                    <w:b/>
                    <w:sz w:val="22"/>
                  </w:rPr>
                </w:rPrChange>
              </w:rPr>
              <w:t>Network Operators System</w:t>
            </w:r>
            <w:r w:rsidRPr="001F43C1">
              <w:rPr>
                <w:rFonts w:cs="Arial"/>
                <w:rPrChange w:id="452" w:author="Johnson (ESO), Antony" w:date="2020-10-07T09:42:00Z">
                  <w:rPr>
                    <w:rFonts w:ascii="Calibri" w:hAnsi="Calibri"/>
                    <w:sz w:val="22"/>
                  </w:rPr>
                </w:rPrChange>
              </w:rPr>
              <w:t xml:space="preserve">, </w:t>
            </w:r>
            <w:r w:rsidRPr="001F43C1">
              <w:rPr>
                <w:rFonts w:cs="Arial"/>
                <w:b/>
                <w:rPrChange w:id="453" w:author="Johnson (ESO), Antony" w:date="2020-10-07T09:42:00Z">
                  <w:rPr>
                    <w:rFonts w:ascii="Calibri" w:hAnsi="Calibri"/>
                    <w:b/>
                    <w:sz w:val="22"/>
                  </w:rPr>
                </w:rPrChange>
              </w:rPr>
              <w:t>Non</w:t>
            </w:r>
            <w:del w:id="454" w:author="Johnson (ESO), Antony" w:date="2020-10-06T16:12:00Z">
              <w:r w:rsidRPr="001F43C1">
                <w:rPr>
                  <w:rFonts w:cs="Arial"/>
                  <w:b/>
                  <w:rPrChange w:id="455" w:author="Johnson (ESO), Antony" w:date="2020-10-07T09:42:00Z">
                    <w:rPr>
                      <w:rFonts w:ascii="Calibri" w:hAnsi="Calibri"/>
                      <w:b/>
                      <w:sz w:val="22"/>
                      <w:szCs w:val="22"/>
                    </w:rPr>
                  </w:rPrChange>
                </w:rPr>
                <w:delText xml:space="preserve"> </w:delText>
              </w:r>
            </w:del>
            <w:ins w:id="456" w:author="Johnson (ESO), Antony" w:date="2020-10-06T16:12:00Z">
              <w:r w:rsidRPr="001F43C1">
                <w:rPr>
                  <w:rFonts w:cs="Arial"/>
                  <w:b/>
                </w:rPr>
                <w:t>-</w:t>
              </w:r>
            </w:ins>
            <w:r w:rsidRPr="001F43C1">
              <w:rPr>
                <w:rFonts w:cs="Arial"/>
                <w:b/>
                <w:rPrChange w:id="457" w:author="Johnson (ESO), Antony" w:date="2020-10-07T09:42:00Z">
                  <w:rPr>
                    <w:rFonts w:ascii="Calibri" w:hAnsi="Calibri"/>
                    <w:b/>
                    <w:sz w:val="22"/>
                  </w:rPr>
                </w:rPrChange>
              </w:rPr>
              <w:t>Embedded Customers System</w:t>
            </w:r>
            <w:r w:rsidRPr="001F43C1">
              <w:rPr>
                <w:rFonts w:cs="Arial"/>
                <w:rPrChange w:id="458" w:author="Johnson (ESO), Antony" w:date="2020-10-07T09:42:00Z">
                  <w:rPr>
                    <w:rFonts w:ascii="Calibri" w:hAnsi="Calibri"/>
                    <w:sz w:val="22"/>
                  </w:rPr>
                </w:rPrChange>
              </w:rPr>
              <w:t xml:space="preserve">, </w:t>
            </w:r>
            <w:r w:rsidRPr="001F43C1">
              <w:rPr>
                <w:rFonts w:cs="Arial"/>
                <w:b/>
                <w:rPrChange w:id="459" w:author="Johnson (ESO), Antony" w:date="2020-10-07T09:42:00Z">
                  <w:rPr>
                    <w:rFonts w:ascii="Calibri" w:hAnsi="Calibri"/>
                    <w:b/>
                    <w:sz w:val="22"/>
                  </w:rPr>
                </w:rPrChange>
              </w:rPr>
              <w:t xml:space="preserve">Demand Facility </w:t>
            </w:r>
            <w:r w:rsidRPr="001F43C1">
              <w:rPr>
                <w:rFonts w:cs="Arial"/>
                <w:rPrChange w:id="460" w:author="Johnson (ESO), Antony" w:date="2020-10-07T09:42:00Z">
                  <w:rPr>
                    <w:rFonts w:ascii="Calibri" w:hAnsi="Calibri"/>
                    <w:sz w:val="22"/>
                  </w:rPr>
                </w:rPrChange>
              </w:rPr>
              <w:t xml:space="preserve">or </w:t>
            </w:r>
            <w:r w:rsidRPr="001F43C1">
              <w:rPr>
                <w:rFonts w:cs="Arial"/>
                <w:b/>
                <w:rPrChange w:id="461" w:author="Johnson (ESO), Antony" w:date="2020-10-07T09:42:00Z">
                  <w:rPr>
                    <w:rFonts w:ascii="Calibri" w:hAnsi="Calibri"/>
                    <w:b/>
                    <w:sz w:val="22"/>
                  </w:rPr>
                </w:rPrChange>
              </w:rPr>
              <w:t>HVDC System</w:t>
            </w:r>
            <w:r w:rsidRPr="001F43C1">
              <w:rPr>
                <w:rFonts w:cs="Arial"/>
                <w:rPrChange w:id="462" w:author="Johnson (ESO), Antony" w:date="2020-10-07T09:42:00Z">
                  <w:rPr>
                    <w:rFonts w:ascii="Calibri" w:hAnsi="Calibri"/>
                    <w:sz w:val="22"/>
                  </w:rPr>
                </w:rPrChange>
              </w:rPr>
              <w:t xml:space="preserve">. The </w:t>
            </w:r>
            <w:r w:rsidRPr="001F43C1">
              <w:rPr>
                <w:rFonts w:cs="Arial"/>
                <w:b/>
                <w:rPrChange w:id="463" w:author="Johnson (ESO), Antony" w:date="2020-10-07T09:42:00Z">
                  <w:rPr>
                    <w:rFonts w:ascii="Calibri" w:hAnsi="Calibri"/>
                    <w:b/>
                    <w:sz w:val="22"/>
                  </w:rPr>
                </w:rPrChange>
              </w:rPr>
              <w:t>Equipment Certificate</w:t>
            </w:r>
            <w:r w:rsidRPr="001F43C1">
              <w:rPr>
                <w:rFonts w:cs="Arial"/>
                <w:rPrChange w:id="464" w:author="Johnson (ESO), Antony" w:date="2020-10-07T09:42:00Z">
                  <w:rPr>
                    <w:rFonts w:ascii="Calibri" w:hAnsi="Calibri"/>
                    <w:sz w:val="22"/>
                  </w:rPr>
                </w:rPrChange>
              </w:rPr>
              <w:t xml:space="preserve"> defines the scope of its validity at a national or other level at which a specific value is selected from the range allowed at a European level. For the purpose of replacing specific parts of the compliance process, the </w:t>
            </w:r>
            <w:r w:rsidRPr="001F43C1">
              <w:rPr>
                <w:rFonts w:cs="Arial"/>
                <w:b/>
                <w:rPrChange w:id="465" w:author="Johnson (ESO), Antony" w:date="2020-10-07T09:42:00Z">
                  <w:rPr>
                    <w:rFonts w:ascii="Calibri" w:hAnsi="Calibri"/>
                    <w:b/>
                    <w:sz w:val="22"/>
                  </w:rPr>
                </w:rPrChange>
              </w:rPr>
              <w:t>Equipment Certificate</w:t>
            </w:r>
            <w:r w:rsidRPr="001F43C1">
              <w:rPr>
                <w:rFonts w:cs="Arial"/>
                <w:rPrChange w:id="466" w:author="Johnson (ESO), Antony" w:date="2020-10-07T09:42:00Z">
                  <w:rPr>
                    <w:rFonts w:ascii="Calibri" w:hAnsi="Calibri"/>
                    <w:sz w:val="22"/>
                  </w:rPr>
                </w:rPrChange>
              </w:rPr>
              <w:t xml:space="preserve"> may include models or equivalent information that have been verified against actual test results.</w:t>
            </w:r>
          </w:p>
        </w:tc>
      </w:tr>
      <w:tr w:rsidR="00E76C00" w:rsidRPr="007E0B31" w14:paraId="03E8B9AA" w14:textId="77777777" w:rsidTr="7DEBA0BF">
        <w:trPr>
          <w:cantSplit/>
        </w:trPr>
        <w:tc>
          <w:tcPr>
            <w:tcW w:w="2552" w:type="dxa"/>
          </w:tcPr>
          <w:p w14:paraId="1B116121" w14:textId="77777777" w:rsidR="00E76C00" w:rsidRPr="007E0B31" w:rsidRDefault="00E76C00" w:rsidP="00E76C00">
            <w:pPr>
              <w:pStyle w:val="Arial11Bold"/>
              <w:rPr>
                <w:rFonts w:cs="Arial"/>
              </w:rPr>
            </w:pPr>
            <w:r w:rsidRPr="007E0B31">
              <w:rPr>
                <w:rFonts w:cs="Arial"/>
              </w:rPr>
              <w:t>Estimated Registered Data</w:t>
            </w:r>
          </w:p>
        </w:tc>
        <w:tc>
          <w:tcPr>
            <w:tcW w:w="6720" w:type="dxa"/>
          </w:tcPr>
          <w:p w14:paraId="04C7E6AA" w14:textId="77777777" w:rsidR="00E76C00" w:rsidRPr="007E0B31" w:rsidRDefault="00E76C00" w:rsidP="00E76C0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E76C00" w:rsidRPr="007E0B31" w14:paraId="393BBD51" w14:textId="77777777" w:rsidTr="7DEBA0BF">
        <w:trPr>
          <w:cantSplit/>
        </w:trPr>
        <w:tc>
          <w:tcPr>
            <w:tcW w:w="2552" w:type="dxa"/>
          </w:tcPr>
          <w:p w14:paraId="12276130" w14:textId="77777777" w:rsidR="00E76C00" w:rsidRPr="007E0B31" w:rsidRDefault="00E76C00" w:rsidP="00E76C00">
            <w:pPr>
              <w:pStyle w:val="Arial11Bold"/>
              <w:rPr>
                <w:rFonts w:cs="Arial"/>
              </w:rPr>
            </w:pPr>
            <w:r w:rsidRPr="007E0B31">
              <w:rPr>
                <w:rFonts w:cs="Arial"/>
              </w:rPr>
              <w:lastRenderedPageBreak/>
              <w:t>EU Code User</w:t>
            </w:r>
          </w:p>
        </w:tc>
        <w:tc>
          <w:tcPr>
            <w:tcW w:w="6720" w:type="dxa"/>
          </w:tcPr>
          <w:p w14:paraId="0BC82B48" w14:textId="77777777" w:rsidR="00E76C00" w:rsidRPr="007E0B31" w:rsidRDefault="00E76C00" w:rsidP="00E76C0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E76C00" w:rsidRPr="007E0B31" w:rsidRDefault="00E76C00" w:rsidP="00E76C00">
            <w:pPr>
              <w:pStyle w:val="TableArial11"/>
              <w:numPr>
                <w:ilvl w:val="0"/>
                <w:numId w:val="45"/>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380CDBAE" w:rsidR="00E76C00" w:rsidRPr="007E0B31" w:rsidRDefault="00E76C00" w:rsidP="00E76C00">
            <w:pPr>
              <w:pStyle w:val="TableArial11"/>
              <w:numPr>
                <w:ilvl w:val="0"/>
                <w:numId w:val="45"/>
              </w:numPr>
              <w:ind w:left="742" w:hanging="708"/>
              <w:rPr>
                <w:rFonts w:cs="Arial"/>
              </w:rPr>
            </w:pPr>
            <w:del w:id="467" w:author="Johnson (ESO), Antony" w:date="2020-10-06T16:12:00Z">
              <w:r w:rsidRPr="007E0B31">
                <w:rPr>
                  <w:rFonts w:cs="Arial"/>
                </w:rPr>
                <w:delText xml:space="preserve"> </w:delText>
              </w:r>
            </w:del>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E76C00" w:rsidRPr="007E0B31" w:rsidRDefault="00E76C00" w:rsidP="00E76C00">
            <w:pPr>
              <w:pStyle w:val="TableArial11"/>
              <w:numPr>
                <w:ilvl w:val="0"/>
                <w:numId w:val="45"/>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E76C00" w:rsidRPr="007E0B31" w:rsidRDefault="00E76C00" w:rsidP="00E76C00">
            <w:pPr>
              <w:pStyle w:val="TableArial11"/>
              <w:numPr>
                <w:ilvl w:val="0"/>
                <w:numId w:val="45"/>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E76C00" w:rsidRPr="007E0B31" w:rsidRDefault="00E76C00" w:rsidP="00E76C00">
            <w:pPr>
              <w:pStyle w:val="TableArial11"/>
              <w:numPr>
                <w:ilvl w:val="0"/>
                <w:numId w:val="45"/>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E76C00" w:rsidRPr="007E0B31" w:rsidRDefault="00E76C00" w:rsidP="00E76C00">
            <w:pPr>
              <w:pStyle w:val="TableArial11"/>
              <w:numPr>
                <w:ilvl w:val="0"/>
                <w:numId w:val="45"/>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E76C00" w:rsidRDefault="00E76C00" w:rsidP="00E76C00">
            <w:pPr>
              <w:pStyle w:val="TableArial11"/>
              <w:numPr>
                <w:ilvl w:val="0"/>
                <w:numId w:val="45"/>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E76C00" w:rsidRPr="00A87826" w:rsidRDefault="00E76C00" w:rsidP="00E76C00">
            <w:pPr>
              <w:pStyle w:val="TableArial11"/>
              <w:numPr>
                <w:ilvl w:val="0"/>
                <w:numId w:val="45"/>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601E91D8" w:rsidR="00E76C00" w:rsidRPr="00965E71" w:rsidRDefault="00E76C00" w:rsidP="00E76C00">
            <w:pPr>
              <w:pStyle w:val="TableArial11"/>
              <w:numPr>
                <w:ilvl w:val="0"/>
                <w:numId w:val="45"/>
              </w:numPr>
              <w:ind w:left="742" w:hanging="708"/>
              <w:rPr>
                <w:rFonts w:eastAsia="Arial" w:cs="Arial"/>
              </w:rPr>
            </w:pPr>
            <w:r w:rsidRPr="00A87826">
              <w:rPr>
                <w:rFonts w:eastAsia="Arial"/>
              </w:rPr>
              <w:t xml:space="preserve">A </w:t>
            </w:r>
            <w:proofErr w:type="gramStart"/>
            <w:r w:rsidRPr="00A87826">
              <w:rPr>
                <w:rFonts w:eastAsia="Arial"/>
                <w:b/>
              </w:rPr>
              <w:t>Non Embedded</w:t>
            </w:r>
            <w:proofErr w:type="gramEnd"/>
            <w:r w:rsidRPr="00A87826">
              <w:rPr>
                <w:rFonts w:eastAsia="Arial"/>
                <w:b/>
              </w:rPr>
              <w:t xml:space="preserve">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E76C00" w:rsidRPr="00A87826" w:rsidRDefault="00E76C00" w:rsidP="00E76C00">
            <w:pPr>
              <w:pStyle w:val="TableArial11"/>
              <w:numPr>
                <w:ilvl w:val="0"/>
                <w:numId w:val="45"/>
              </w:numPr>
              <w:ind w:left="742" w:hanging="708"/>
              <w:rPr>
                <w:rFonts w:eastAsia="Arial"/>
                <w:rPrChange w:id="468" w:author="Johnson (ESO), Antony" w:date="2020-10-06T16:12:00Z">
                  <w:rPr>
                    <w:rFonts w:eastAsia="Arial"/>
                    <w:sz w:val="22"/>
                  </w:rPr>
                </w:rPrChange>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E76C00" w:rsidRPr="007E0B31" w14:paraId="34B16CD5" w14:textId="77777777" w:rsidTr="7DEBA0BF">
        <w:trPr>
          <w:cantSplit/>
        </w:trPr>
        <w:tc>
          <w:tcPr>
            <w:tcW w:w="2552" w:type="dxa"/>
          </w:tcPr>
          <w:p w14:paraId="43DAAB5C" w14:textId="6054795A" w:rsidR="00E76C00" w:rsidRPr="007E0B31" w:rsidRDefault="00E76C00" w:rsidP="00E76C00">
            <w:pPr>
              <w:pStyle w:val="Arial11Bold"/>
              <w:rPr>
                <w:rFonts w:cs="Arial"/>
              </w:rPr>
            </w:pPr>
            <w:r w:rsidRPr="007E0B31">
              <w:rPr>
                <w:rFonts w:cs="Arial"/>
              </w:rPr>
              <w:lastRenderedPageBreak/>
              <w:t xml:space="preserve">EU </w:t>
            </w:r>
            <w:del w:id="469" w:author="Johnson (ESO), Antony" w:date="2020-10-06T16:12:00Z">
              <w:r w:rsidRPr="007E0B31">
                <w:rPr>
                  <w:rFonts w:cs="Arial"/>
                </w:rPr>
                <w:delText xml:space="preserve"> </w:delText>
              </w:r>
            </w:del>
            <w:r w:rsidRPr="007E0B31">
              <w:rPr>
                <w:rFonts w:cs="Arial"/>
              </w:rPr>
              <w:t>Generator</w:t>
            </w:r>
          </w:p>
        </w:tc>
        <w:tc>
          <w:tcPr>
            <w:tcW w:w="6720" w:type="dxa"/>
          </w:tcPr>
          <w:p w14:paraId="36ECC795" w14:textId="23C0550D" w:rsidR="00E76C00" w:rsidRPr="007E0B31" w:rsidRDefault="00E76C00" w:rsidP="00E76C00">
            <w:pPr>
              <w:pStyle w:val="TableArial11"/>
              <w:rPr>
                <w:rFonts w:cs="Arial"/>
              </w:rPr>
            </w:pPr>
            <w:r w:rsidRPr="007E0B31">
              <w:rPr>
                <w:rFonts w:cs="Arial"/>
              </w:rPr>
              <w:t xml:space="preserve"> A</w:t>
            </w:r>
            <w:del w:id="470" w:author="Johnson (ESO), Antony" w:date="2020-10-06T16:12:00Z">
              <w:r w:rsidRPr="007E0B31" w:rsidDel="004B580E">
                <w:rPr>
                  <w:rFonts w:cs="Arial"/>
                </w:rPr>
                <w:delText xml:space="preserve"> </w:delText>
              </w:r>
            </w:del>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E76C00" w:rsidRPr="007E0B31" w14:paraId="18C1605C" w14:textId="77777777" w:rsidTr="7DEBA0BF">
        <w:trPr>
          <w:cantSplit/>
        </w:trPr>
        <w:tc>
          <w:tcPr>
            <w:tcW w:w="2552" w:type="dxa"/>
          </w:tcPr>
          <w:p w14:paraId="32E2A05F" w14:textId="08CAE283" w:rsidR="00E76C00" w:rsidRPr="001F43C1" w:rsidRDefault="00E76C00" w:rsidP="00E76C00">
            <w:pPr>
              <w:pStyle w:val="Arial11Bold"/>
              <w:rPr>
                <w:rFonts w:cs="Arial"/>
              </w:rPr>
            </w:pPr>
            <w:r w:rsidRPr="001F43C1">
              <w:rPr>
                <w:rFonts w:cs="Arial"/>
                <w:rPrChange w:id="471" w:author="Johnson (ESO), Antony" w:date="2020-10-07T09:45:00Z">
                  <w:rPr>
                    <w:rFonts w:ascii="Calibri" w:hAnsi="Calibri"/>
                    <w:sz w:val="22"/>
                  </w:rPr>
                </w:rPrChange>
              </w:rPr>
              <w:t>EU Grid Supply Point</w:t>
            </w:r>
          </w:p>
        </w:tc>
        <w:tc>
          <w:tcPr>
            <w:tcW w:w="6720" w:type="dxa"/>
          </w:tcPr>
          <w:p w14:paraId="5CE27367" w14:textId="77777777" w:rsidR="00E76C00" w:rsidRPr="001F43C1" w:rsidRDefault="00E76C00" w:rsidP="00E76C00">
            <w:pPr>
              <w:pStyle w:val="TableArial11"/>
              <w:rPr>
                <w:rFonts w:cs="Arial"/>
                <w:rPrChange w:id="472" w:author="Johnson (ESO), Antony" w:date="2020-10-07T09:45:00Z">
                  <w:rPr>
                    <w:rFonts w:ascii="Calibri" w:hAnsi="Calibri"/>
                    <w:sz w:val="22"/>
                  </w:rPr>
                </w:rPrChange>
              </w:rPr>
            </w:pPr>
            <w:r w:rsidRPr="001F43C1">
              <w:rPr>
                <w:rFonts w:cs="Arial"/>
                <w:rPrChange w:id="473" w:author="Johnson (ESO), Antony" w:date="2020-10-07T09:45:00Z">
                  <w:rPr>
                    <w:rFonts w:ascii="Calibri" w:hAnsi="Calibri"/>
                    <w:sz w:val="22"/>
                  </w:rPr>
                </w:rPrChange>
              </w:rPr>
              <w:t xml:space="preserve">A </w:t>
            </w:r>
            <w:r w:rsidRPr="001F43C1">
              <w:rPr>
                <w:rFonts w:cs="Arial"/>
                <w:b/>
                <w:rPrChange w:id="474" w:author="Johnson (ESO), Antony" w:date="2020-10-07T09:45:00Z">
                  <w:rPr>
                    <w:rFonts w:ascii="Calibri" w:hAnsi="Calibri"/>
                    <w:b/>
                    <w:sz w:val="22"/>
                  </w:rPr>
                </w:rPrChange>
              </w:rPr>
              <w:t>Grid Supply Point</w:t>
            </w:r>
            <w:r w:rsidRPr="001F43C1">
              <w:rPr>
                <w:rFonts w:cs="Arial"/>
                <w:rPrChange w:id="475" w:author="Johnson (ESO), Antony" w:date="2020-10-07T09:45:00Z">
                  <w:rPr>
                    <w:rFonts w:ascii="Calibri" w:hAnsi="Calibri"/>
                    <w:sz w:val="22"/>
                  </w:rPr>
                </w:rPrChange>
              </w:rPr>
              <w:t xml:space="preserve"> where </w:t>
            </w:r>
            <w:proofErr w:type="gramStart"/>
            <w:r w:rsidRPr="001F43C1">
              <w:rPr>
                <w:rFonts w:cs="Arial"/>
                <w:rPrChange w:id="476" w:author="Johnson (ESO), Antony" w:date="2020-10-07T09:45:00Z">
                  <w:rPr>
                    <w:rFonts w:ascii="Calibri" w:hAnsi="Calibri"/>
                    <w:sz w:val="22"/>
                  </w:rPr>
                </w:rPrChange>
              </w:rPr>
              <w:t>either:-</w:t>
            </w:r>
            <w:proofErr w:type="gramEnd"/>
          </w:p>
          <w:p w14:paraId="76720D55" w14:textId="0620F069" w:rsidR="00E76C00" w:rsidRPr="001F43C1" w:rsidRDefault="00E76C00" w:rsidP="00E76C00">
            <w:pPr>
              <w:pStyle w:val="TableArial11"/>
              <w:numPr>
                <w:ilvl w:val="0"/>
                <w:numId w:val="47"/>
              </w:numPr>
              <w:rPr>
                <w:rFonts w:cs="Arial"/>
                <w:rPrChange w:id="477" w:author="Johnson (ESO), Antony" w:date="2020-10-07T09:45:00Z">
                  <w:rPr>
                    <w:rFonts w:ascii="Calibri" w:hAnsi="Calibri"/>
                    <w:sz w:val="22"/>
                  </w:rPr>
                </w:rPrChange>
              </w:rPr>
            </w:pPr>
            <w:r w:rsidRPr="001F43C1">
              <w:rPr>
                <w:rFonts w:cs="Arial"/>
                <w:rPrChange w:id="478" w:author="Johnson (ESO), Antony" w:date="2020-10-07T09:45:00Z">
                  <w:rPr>
                    <w:rFonts w:ascii="Calibri" w:hAnsi="Calibri"/>
                    <w:sz w:val="22"/>
                  </w:rPr>
                </w:rPrChange>
              </w:rPr>
              <w:t>(a)</w:t>
            </w:r>
            <w:r w:rsidRPr="001F43C1">
              <w:rPr>
                <w:rFonts w:cs="Arial"/>
                <w:rPrChange w:id="479" w:author="Johnson (ESO), Antony" w:date="2020-10-07T09:45:00Z">
                  <w:rPr>
                    <w:rFonts w:ascii="Calibri" w:hAnsi="Calibri"/>
                    <w:sz w:val="22"/>
                  </w:rPr>
                </w:rPrChange>
              </w:rPr>
              <w:tab/>
              <w:t xml:space="preserve">the </w:t>
            </w:r>
            <w:r w:rsidRPr="001F43C1">
              <w:rPr>
                <w:rFonts w:cs="Arial"/>
                <w:b/>
                <w:rPrChange w:id="480" w:author="Johnson (ESO), Antony" w:date="2020-10-07T09:45:00Z">
                  <w:rPr>
                    <w:rFonts w:ascii="Calibri" w:hAnsi="Calibri"/>
                    <w:b/>
                    <w:sz w:val="22"/>
                  </w:rPr>
                </w:rPrChange>
              </w:rPr>
              <w:t>Network Operator</w:t>
            </w:r>
            <w:r w:rsidRPr="001F43C1">
              <w:rPr>
                <w:rFonts w:cs="Arial"/>
                <w:rPrChange w:id="481" w:author="Johnson (ESO), Antony" w:date="2020-10-07T09:45:00Z">
                  <w:rPr>
                    <w:rFonts w:ascii="Calibri" w:hAnsi="Calibri"/>
                    <w:sz w:val="22"/>
                  </w:rPr>
                </w:rPrChange>
              </w:rPr>
              <w:t xml:space="preserve"> or </w:t>
            </w:r>
            <w:r w:rsidRPr="001F43C1">
              <w:rPr>
                <w:rFonts w:cs="Arial"/>
                <w:b/>
                <w:rPrChange w:id="482" w:author="Johnson (ESO), Antony" w:date="2020-10-07T09:45:00Z">
                  <w:rPr>
                    <w:rFonts w:ascii="Calibri" w:hAnsi="Calibri"/>
                    <w:b/>
                    <w:sz w:val="22"/>
                  </w:rPr>
                </w:rPrChange>
              </w:rPr>
              <w:t>Non</w:t>
            </w:r>
            <w:del w:id="483" w:author="Johnson (ESO), Antony" w:date="2020-10-06T16:12:00Z">
              <w:r w:rsidRPr="001F43C1">
                <w:rPr>
                  <w:rFonts w:cs="Arial"/>
                  <w:b/>
                  <w:rPrChange w:id="484" w:author="Johnson (ESO), Antony" w:date="2020-10-07T09:45:00Z">
                    <w:rPr>
                      <w:rFonts w:ascii="Calibri" w:hAnsi="Calibri" w:cs="Arial"/>
                      <w:b/>
                      <w:sz w:val="22"/>
                      <w:szCs w:val="22"/>
                    </w:rPr>
                  </w:rPrChange>
                </w:rPr>
                <w:delText xml:space="preserve"> </w:delText>
              </w:r>
            </w:del>
            <w:ins w:id="485" w:author="Johnson (ESO), Antony" w:date="2020-10-06T16:12:00Z">
              <w:r w:rsidRPr="001F43C1">
                <w:rPr>
                  <w:rFonts w:cs="Arial"/>
                  <w:b/>
                </w:rPr>
                <w:t>-</w:t>
              </w:r>
            </w:ins>
            <w:r w:rsidRPr="001F43C1">
              <w:rPr>
                <w:rFonts w:cs="Arial"/>
                <w:b/>
                <w:rPrChange w:id="486" w:author="Johnson (ESO), Antony" w:date="2020-10-07T09:45:00Z">
                  <w:rPr>
                    <w:rFonts w:ascii="Calibri" w:hAnsi="Calibri"/>
                    <w:b/>
                    <w:sz w:val="22"/>
                  </w:rPr>
                </w:rPrChange>
              </w:rPr>
              <w:t>Embedded Customer</w:t>
            </w:r>
            <w:r w:rsidRPr="001F43C1">
              <w:rPr>
                <w:rFonts w:cs="Arial"/>
                <w:rPrChange w:id="487" w:author="Johnson (ESO), Antony" w:date="2020-10-07T09:45:00Z">
                  <w:rPr>
                    <w:rFonts w:ascii="Calibri" w:hAnsi="Calibri"/>
                    <w:sz w:val="22"/>
                  </w:rPr>
                </w:rPrChange>
              </w:rPr>
              <w:t xml:space="preserve"> </w:t>
            </w:r>
            <w:ins w:id="488" w:author="Johnson (ESO), Antony" w:date="2020-10-06T16:12:00Z">
              <w:r w:rsidRPr="001F43C1">
                <w:rPr>
                  <w:rFonts w:cs="Arial"/>
                </w:rPr>
                <w:tab/>
              </w:r>
            </w:ins>
            <w:r w:rsidRPr="001F43C1">
              <w:rPr>
                <w:rFonts w:cs="Arial"/>
                <w:rPrChange w:id="489" w:author="Johnson (ESO), Antony" w:date="2020-10-07T09:45:00Z">
                  <w:rPr>
                    <w:rFonts w:ascii="Calibri" w:hAnsi="Calibri"/>
                    <w:sz w:val="22"/>
                  </w:rPr>
                </w:rPrChange>
              </w:rPr>
              <w:t xml:space="preserve">had </w:t>
            </w:r>
            <w:del w:id="490" w:author="Johnson (ESO), Antony" w:date="2020-10-06T16:12:00Z">
              <w:r w:rsidRPr="001F43C1">
                <w:rPr>
                  <w:rFonts w:cs="Arial"/>
                  <w:rPrChange w:id="491" w:author="Johnson (ESO), Antony" w:date="2020-10-07T09:45:00Z">
                    <w:rPr>
                      <w:rFonts w:ascii="Calibri" w:hAnsi="Calibri" w:cs="Arial"/>
                      <w:sz w:val="22"/>
                      <w:szCs w:val="22"/>
                    </w:rPr>
                  </w:rPrChange>
                </w:rPr>
                <w:tab/>
              </w:r>
            </w:del>
            <w:r w:rsidRPr="001F43C1">
              <w:rPr>
                <w:rFonts w:cs="Arial"/>
                <w:rPrChange w:id="492" w:author="Johnson (ESO), Antony" w:date="2020-10-07T09:45:00Z">
                  <w:rPr>
                    <w:rFonts w:ascii="Calibri" w:hAnsi="Calibri"/>
                    <w:sz w:val="22"/>
                  </w:rPr>
                </w:rPrChange>
              </w:rPr>
              <w:t xml:space="preserve">placed </w:t>
            </w:r>
            <w:r w:rsidRPr="001F43C1">
              <w:rPr>
                <w:rFonts w:cs="Arial"/>
                <w:b/>
                <w:rPrChange w:id="493" w:author="Johnson (ESO), Antony" w:date="2020-10-07T09:45:00Z">
                  <w:rPr>
                    <w:rFonts w:ascii="Calibri" w:hAnsi="Calibri"/>
                    <w:b/>
                    <w:sz w:val="22"/>
                  </w:rPr>
                </w:rPrChange>
              </w:rPr>
              <w:t>Purchase Contracts</w:t>
            </w:r>
            <w:r w:rsidRPr="001F43C1">
              <w:rPr>
                <w:rFonts w:cs="Arial"/>
                <w:rPrChange w:id="494" w:author="Johnson (ESO), Antony" w:date="2020-10-07T09:45:00Z">
                  <w:rPr>
                    <w:rFonts w:ascii="Calibri" w:hAnsi="Calibri"/>
                    <w:sz w:val="22"/>
                  </w:rPr>
                </w:rPrChange>
              </w:rPr>
              <w:t xml:space="preserve"> for </w:t>
            </w:r>
            <w:proofErr w:type="gramStart"/>
            <w:r w:rsidRPr="001F43C1">
              <w:rPr>
                <w:rFonts w:cs="Arial"/>
                <w:rPrChange w:id="495" w:author="Johnson (ESO), Antony" w:date="2020-10-07T09:45:00Z">
                  <w:rPr>
                    <w:rFonts w:ascii="Calibri" w:hAnsi="Calibri"/>
                    <w:sz w:val="22"/>
                  </w:rPr>
                </w:rPrChange>
              </w:rPr>
              <w:t>all of</w:t>
            </w:r>
            <w:proofErr w:type="gramEnd"/>
            <w:r w:rsidRPr="001F43C1">
              <w:rPr>
                <w:rFonts w:cs="Arial"/>
                <w:rPrChange w:id="496" w:author="Johnson (ESO), Antony" w:date="2020-10-07T09:45:00Z">
                  <w:rPr>
                    <w:rFonts w:ascii="Calibri" w:hAnsi="Calibri"/>
                    <w:sz w:val="22"/>
                  </w:rPr>
                </w:rPrChange>
              </w:rPr>
              <w:t xml:space="preserve"> its</w:t>
            </w:r>
            <w:r w:rsidRPr="001F43C1">
              <w:rPr>
                <w:rFonts w:cs="Arial"/>
                <w:b/>
                <w:rPrChange w:id="497" w:author="Johnson (ESO), Antony" w:date="2020-10-07T09:45:00Z">
                  <w:rPr>
                    <w:rFonts w:ascii="Calibri" w:hAnsi="Calibri"/>
                    <w:b/>
                    <w:sz w:val="22"/>
                  </w:rPr>
                </w:rPrChange>
              </w:rPr>
              <w:t xml:space="preserve"> Plant </w:t>
            </w:r>
            <w:ins w:id="498" w:author="Johnson (ESO), Antony" w:date="2020-10-06T16:12:00Z">
              <w:r w:rsidRPr="001F43C1">
                <w:rPr>
                  <w:rFonts w:cs="Arial"/>
                  <w:b/>
                </w:rPr>
                <w:tab/>
              </w:r>
            </w:ins>
            <w:r w:rsidRPr="001F43C1">
              <w:rPr>
                <w:rFonts w:cs="Arial"/>
                <w:rPrChange w:id="499" w:author="Johnson (ESO), Antony" w:date="2020-10-07T09:45:00Z">
                  <w:rPr>
                    <w:rFonts w:ascii="Calibri" w:hAnsi="Calibri"/>
                    <w:sz w:val="22"/>
                  </w:rPr>
                </w:rPrChange>
              </w:rPr>
              <w:t>and</w:t>
            </w:r>
            <w:r w:rsidRPr="001F43C1">
              <w:rPr>
                <w:rFonts w:cs="Arial"/>
                <w:b/>
                <w:rPrChange w:id="500" w:author="Johnson (ESO), Antony" w:date="2020-10-07T09:45:00Z">
                  <w:rPr>
                    <w:rFonts w:ascii="Calibri" w:hAnsi="Calibri"/>
                    <w:b/>
                    <w:sz w:val="22"/>
                  </w:rPr>
                </w:rPrChange>
              </w:rPr>
              <w:t xml:space="preserve"> </w:t>
            </w:r>
            <w:del w:id="501" w:author="Johnson (ESO), Antony" w:date="2020-10-06T16:12:00Z">
              <w:r w:rsidRPr="001F43C1">
                <w:rPr>
                  <w:rFonts w:cs="Arial"/>
                  <w:b/>
                  <w:rPrChange w:id="502" w:author="Johnson (ESO), Antony" w:date="2020-10-07T09:45:00Z">
                    <w:rPr>
                      <w:rFonts w:ascii="Calibri" w:hAnsi="Calibri" w:cs="Arial"/>
                      <w:b/>
                      <w:sz w:val="22"/>
                      <w:szCs w:val="22"/>
                    </w:rPr>
                  </w:rPrChange>
                </w:rPr>
                <w:tab/>
              </w:r>
            </w:del>
            <w:r w:rsidRPr="001F43C1">
              <w:rPr>
                <w:rFonts w:cs="Arial"/>
                <w:b/>
                <w:rPrChange w:id="503" w:author="Johnson (ESO), Antony" w:date="2020-10-07T09:45:00Z">
                  <w:rPr>
                    <w:rFonts w:ascii="Calibri" w:hAnsi="Calibri"/>
                    <w:b/>
                    <w:sz w:val="22"/>
                  </w:rPr>
                </w:rPrChange>
              </w:rPr>
              <w:t>Apparatus</w:t>
            </w:r>
            <w:r w:rsidRPr="001F43C1">
              <w:rPr>
                <w:rFonts w:cs="Arial"/>
                <w:rPrChange w:id="504" w:author="Johnson (ESO), Antony" w:date="2020-10-07T09:45:00Z">
                  <w:rPr>
                    <w:rFonts w:ascii="Calibri" w:hAnsi="Calibri"/>
                    <w:sz w:val="22"/>
                  </w:rPr>
                </w:rPrChange>
              </w:rPr>
              <w:t xml:space="preserve"> at that </w:t>
            </w:r>
            <w:r w:rsidRPr="001F43C1">
              <w:rPr>
                <w:rFonts w:cs="Arial"/>
                <w:b/>
                <w:rPrChange w:id="505" w:author="Johnson (ESO), Antony" w:date="2020-10-07T09:45:00Z">
                  <w:rPr>
                    <w:rFonts w:ascii="Calibri" w:hAnsi="Calibri"/>
                    <w:b/>
                    <w:sz w:val="22"/>
                  </w:rPr>
                </w:rPrChange>
              </w:rPr>
              <w:t>Grid Supply Point</w:t>
            </w:r>
            <w:r w:rsidRPr="001F43C1">
              <w:rPr>
                <w:rFonts w:cs="Arial"/>
                <w:rPrChange w:id="506" w:author="Johnson (ESO), Antony" w:date="2020-10-07T09:45:00Z">
                  <w:rPr>
                    <w:rFonts w:ascii="Calibri" w:hAnsi="Calibri"/>
                    <w:sz w:val="22"/>
                  </w:rPr>
                </w:rPrChange>
              </w:rPr>
              <w:t xml:space="preserve"> on or after </w:t>
            </w:r>
            <w:ins w:id="507" w:author="Johnson (ESO), Antony" w:date="2020-10-06T16:12:00Z">
              <w:r w:rsidRPr="001F43C1">
                <w:rPr>
                  <w:rFonts w:cs="Arial"/>
                </w:rPr>
                <w:tab/>
              </w:r>
            </w:ins>
            <w:r w:rsidRPr="001F43C1">
              <w:rPr>
                <w:rFonts w:cs="Arial"/>
                <w:rPrChange w:id="508" w:author="Johnson (ESO), Antony" w:date="2020-10-07T09:45:00Z">
                  <w:rPr>
                    <w:rFonts w:ascii="Calibri" w:hAnsi="Calibri"/>
                    <w:sz w:val="22"/>
                  </w:rPr>
                </w:rPrChange>
              </w:rPr>
              <w:t xml:space="preserve">7 </w:t>
            </w:r>
            <w:del w:id="509" w:author="Johnson (ESO), Antony" w:date="2020-10-06T16:12:00Z">
              <w:r w:rsidRPr="001F43C1">
                <w:rPr>
                  <w:rFonts w:cs="Arial"/>
                  <w:rPrChange w:id="510" w:author="Johnson (ESO), Antony" w:date="2020-10-07T09:45:00Z">
                    <w:rPr>
                      <w:rFonts w:ascii="Calibri" w:hAnsi="Calibri" w:cs="Arial"/>
                      <w:sz w:val="22"/>
                      <w:szCs w:val="22"/>
                    </w:rPr>
                  </w:rPrChange>
                </w:rPr>
                <w:tab/>
              </w:r>
            </w:del>
            <w:r w:rsidRPr="001F43C1">
              <w:rPr>
                <w:rFonts w:cs="Arial"/>
                <w:rPrChange w:id="511" w:author="Johnson (ESO), Antony" w:date="2020-10-07T09:45:00Z">
                  <w:rPr>
                    <w:rFonts w:ascii="Calibri" w:hAnsi="Calibri"/>
                    <w:sz w:val="22"/>
                  </w:rPr>
                </w:rPrChange>
              </w:rPr>
              <w:t>September 2018, and</w:t>
            </w:r>
          </w:p>
          <w:p w14:paraId="10766AB2" w14:textId="38B3AFF5" w:rsidR="00E76C00" w:rsidRPr="001F43C1" w:rsidRDefault="00E76C00" w:rsidP="00E76C00">
            <w:pPr>
              <w:pStyle w:val="TableArial11"/>
              <w:numPr>
                <w:ilvl w:val="0"/>
                <w:numId w:val="48"/>
              </w:numPr>
              <w:rPr>
                <w:rFonts w:cs="Arial"/>
                <w:rPrChange w:id="512" w:author="Johnson (ESO), Antony" w:date="2020-10-07T09:45:00Z">
                  <w:rPr>
                    <w:rFonts w:ascii="Calibri" w:hAnsi="Calibri"/>
                    <w:sz w:val="22"/>
                  </w:rPr>
                </w:rPrChange>
              </w:rPr>
            </w:pPr>
            <w:r w:rsidRPr="001F43C1">
              <w:rPr>
                <w:rFonts w:cs="Arial"/>
                <w:rPrChange w:id="513" w:author="Johnson (ESO), Antony" w:date="2020-10-07T09:45:00Z">
                  <w:rPr>
                    <w:rFonts w:ascii="Calibri" w:hAnsi="Calibri"/>
                    <w:sz w:val="22"/>
                  </w:rPr>
                </w:rPrChange>
              </w:rPr>
              <w:tab/>
              <w:t xml:space="preserve">All of the </w:t>
            </w:r>
            <w:r w:rsidRPr="001F43C1">
              <w:rPr>
                <w:rFonts w:cs="Arial"/>
                <w:b/>
                <w:rPrChange w:id="514" w:author="Johnson (ESO), Antony" w:date="2020-10-07T09:45:00Z">
                  <w:rPr>
                    <w:rFonts w:ascii="Calibri" w:hAnsi="Calibri"/>
                    <w:b/>
                    <w:sz w:val="22"/>
                  </w:rPr>
                </w:rPrChange>
              </w:rPr>
              <w:t>Network Operator’s</w:t>
            </w:r>
            <w:r w:rsidRPr="001F43C1">
              <w:rPr>
                <w:rFonts w:cs="Arial"/>
                <w:rPrChange w:id="515" w:author="Johnson (ESO), Antony" w:date="2020-10-07T09:45:00Z">
                  <w:rPr>
                    <w:rFonts w:ascii="Calibri" w:hAnsi="Calibri"/>
                    <w:sz w:val="22"/>
                  </w:rPr>
                </w:rPrChange>
              </w:rPr>
              <w:t xml:space="preserve"> or </w:t>
            </w:r>
            <w:r w:rsidRPr="001F43C1">
              <w:rPr>
                <w:rFonts w:cs="Arial"/>
                <w:b/>
                <w:rPrChange w:id="516" w:author="Johnson (ESO), Antony" w:date="2020-10-07T09:45:00Z">
                  <w:rPr>
                    <w:rFonts w:ascii="Calibri" w:hAnsi="Calibri"/>
                    <w:b/>
                    <w:sz w:val="22"/>
                  </w:rPr>
                </w:rPrChange>
              </w:rPr>
              <w:t>Non</w:t>
            </w:r>
            <w:del w:id="517" w:author="Johnson (ESO), Antony" w:date="2020-10-06T16:12:00Z">
              <w:r w:rsidRPr="001F43C1">
                <w:rPr>
                  <w:rFonts w:cs="Arial"/>
                  <w:b/>
                  <w:rPrChange w:id="518" w:author="Johnson (ESO), Antony" w:date="2020-10-07T09:45:00Z">
                    <w:rPr>
                      <w:rFonts w:ascii="Calibri" w:hAnsi="Calibri" w:cs="Arial"/>
                      <w:b/>
                      <w:sz w:val="22"/>
                      <w:szCs w:val="22"/>
                    </w:rPr>
                  </w:rPrChange>
                </w:rPr>
                <w:delText xml:space="preserve"> </w:delText>
              </w:r>
            </w:del>
            <w:ins w:id="519" w:author="Johnson (ESO), Antony" w:date="2020-10-06T16:12:00Z">
              <w:r w:rsidRPr="001F43C1">
                <w:rPr>
                  <w:rFonts w:cs="Arial"/>
                  <w:b/>
                </w:rPr>
                <w:t>-</w:t>
              </w:r>
            </w:ins>
            <w:r w:rsidRPr="001F43C1">
              <w:rPr>
                <w:rFonts w:cs="Arial"/>
                <w:b/>
                <w:rPrChange w:id="520" w:author="Johnson (ESO), Antony" w:date="2020-10-07T09:45:00Z">
                  <w:rPr>
                    <w:rFonts w:ascii="Calibri" w:hAnsi="Calibri"/>
                    <w:b/>
                    <w:sz w:val="22"/>
                  </w:rPr>
                </w:rPrChange>
              </w:rPr>
              <w:t xml:space="preserve">Embedded </w:t>
            </w:r>
            <w:r w:rsidRPr="001F43C1">
              <w:rPr>
                <w:rFonts w:cs="Arial"/>
                <w:b/>
                <w:rPrChange w:id="521" w:author="Johnson (ESO), Antony" w:date="2020-10-07T09:45:00Z">
                  <w:rPr>
                    <w:rFonts w:ascii="Calibri" w:hAnsi="Calibri"/>
                    <w:b/>
                    <w:sz w:val="22"/>
                  </w:rPr>
                </w:rPrChange>
              </w:rPr>
              <w:tab/>
            </w:r>
            <w:proofErr w:type="gramStart"/>
            <w:r w:rsidRPr="001F43C1">
              <w:rPr>
                <w:rFonts w:cs="Arial"/>
                <w:b/>
                <w:rPrChange w:id="522" w:author="Johnson (ESO), Antony" w:date="2020-10-07T09:45:00Z">
                  <w:rPr>
                    <w:rFonts w:ascii="Calibri" w:hAnsi="Calibri"/>
                    <w:b/>
                    <w:sz w:val="22"/>
                  </w:rPr>
                </w:rPrChange>
              </w:rPr>
              <w:t>Customer’s  Plant</w:t>
            </w:r>
            <w:proofErr w:type="gramEnd"/>
            <w:r w:rsidRPr="001F43C1">
              <w:rPr>
                <w:rFonts w:cs="Arial"/>
                <w:b/>
                <w:rPrChange w:id="523" w:author="Johnson (ESO), Antony" w:date="2020-10-07T09:45:00Z">
                  <w:rPr>
                    <w:rFonts w:ascii="Calibri" w:hAnsi="Calibri"/>
                    <w:b/>
                    <w:sz w:val="22"/>
                  </w:rPr>
                </w:rPrChange>
              </w:rPr>
              <w:t xml:space="preserve"> </w:t>
            </w:r>
            <w:r w:rsidRPr="001F43C1">
              <w:rPr>
                <w:rFonts w:cs="Arial"/>
                <w:rPrChange w:id="524" w:author="Johnson (ESO), Antony" w:date="2020-10-07T09:45:00Z">
                  <w:rPr>
                    <w:rFonts w:ascii="Calibri" w:hAnsi="Calibri"/>
                    <w:sz w:val="22"/>
                  </w:rPr>
                </w:rPrChange>
              </w:rPr>
              <w:t>and</w:t>
            </w:r>
            <w:r w:rsidRPr="001F43C1">
              <w:rPr>
                <w:rFonts w:cs="Arial"/>
                <w:b/>
                <w:rPrChange w:id="525" w:author="Johnson (ESO), Antony" w:date="2020-10-07T09:45:00Z">
                  <w:rPr>
                    <w:rFonts w:ascii="Calibri" w:hAnsi="Calibri"/>
                    <w:b/>
                    <w:sz w:val="22"/>
                  </w:rPr>
                </w:rPrChange>
              </w:rPr>
              <w:t xml:space="preserve"> Apparatus</w:t>
            </w:r>
            <w:r w:rsidRPr="001F43C1">
              <w:rPr>
                <w:rFonts w:cs="Arial"/>
                <w:rPrChange w:id="526" w:author="Johnson (ESO), Antony" w:date="2020-10-07T09:45:00Z">
                  <w:rPr>
                    <w:rFonts w:ascii="Calibri" w:hAnsi="Calibri"/>
                    <w:sz w:val="22"/>
                  </w:rPr>
                </w:rPrChange>
              </w:rPr>
              <w:t xml:space="preserve"> at that </w:t>
            </w:r>
            <w:r w:rsidRPr="001F43C1">
              <w:rPr>
                <w:rFonts w:cs="Arial"/>
                <w:b/>
                <w:rPrChange w:id="527" w:author="Johnson (ESO), Antony" w:date="2020-10-07T09:45:00Z">
                  <w:rPr>
                    <w:rFonts w:ascii="Calibri" w:hAnsi="Calibri"/>
                    <w:b/>
                    <w:sz w:val="22"/>
                  </w:rPr>
                </w:rPrChange>
              </w:rPr>
              <w:t xml:space="preserve">Grid Supply </w:t>
            </w:r>
            <w:r w:rsidRPr="001F43C1">
              <w:rPr>
                <w:rFonts w:cs="Arial"/>
                <w:b/>
                <w:rPrChange w:id="528" w:author="Johnson (ESO), Antony" w:date="2020-10-07T09:45:00Z">
                  <w:rPr>
                    <w:rFonts w:ascii="Calibri" w:hAnsi="Calibri"/>
                    <w:b/>
                    <w:sz w:val="22"/>
                  </w:rPr>
                </w:rPrChange>
              </w:rPr>
              <w:tab/>
              <w:t>Point</w:t>
            </w:r>
            <w:r w:rsidRPr="001F43C1">
              <w:rPr>
                <w:rFonts w:cs="Arial"/>
                <w:rPrChange w:id="529" w:author="Johnson (ESO), Antony" w:date="2020-10-07T09:45:00Z">
                  <w:rPr>
                    <w:rFonts w:ascii="Calibri" w:hAnsi="Calibri"/>
                    <w:sz w:val="22"/>
                  </w:rPr>
                </w:rPrChange>
              </w:rPr>
              <w:t xml:space="preserve"> was first connected to the </w:t>
            </w:r>
            <w:r w:rsidRPr="001F43C1">
              <w:rPr>
                <w:rFonts w:cs="Arial"/>
                <w:b/>
                <w:rPrChange w:id="530" w:author="Johnson (ESO), Antony" w:date="2020-10-07T09:45:00Z">
                  <w:rPr>
                    <w:rFonts w:ascii="Calibri" w:hAnsi="Calibri"/>
                    <w:b/>
                    <w:sz w:val="22"/>
                  </w:rPr>
                </w:rPrChange>
              </w:rPr>
              <w:t>Transmission</w:t>
            </w:r>
            <w:r w:rsidRPr="001F43C1">
              <w:rPr>
                <w:rFonts w:cs="Arial"/>
                <w:rPrChange w:id="531" w:author="Johnson (ESO), Antony" w:date="2020-10-07T09:45:00Z">
                  <w:rPr>
                    <w:rFonts w:ascii="Calibri" w:hAnsi="Calibri"/>
                    <w:sz w:val="22"/>
                  </w:rPr>
                </w:rPrChange>
              </w:rPr>
              <w:t xml:space="preserve"> </w:t>
            </w:r>
            <w:r w:rsidRPr="001F43C1">
              <w:rPr>
                <w:rFonts w:cs="Arial"/>
                <w:b/>
                <w:rPrChange w:id="532" w:author="Johnson (ESO), Antony" w:date="2020-10-07T09:45:00Z">
                  <w:rPr>
                    <w:rFonts w:ascii="Calibri" w:hAnsi="Calibri"/>
                    <w:b/>
                    <w:sz w:val="22"/>
                  </w:rPr>
                </w:rPrChange>
              </w:rPr>
              <w:t>System</w:t>
            </w:r>
            <w:r w:rsidRPr="001F43C1">
              <w:rPr>
                <w:rFonts w:cs="Arial"/>
                <w:rPrChange w:id="533" w:author="Johnson (ESO), Antony" w:date="2020-10-07T09:45:00Z">
                  <w:rPr>
                    <w:rFonts w:ascii="Calibri" w:hAnsi="Calibri"/>
                    <w:sz w:val="22"/>
                  </w:rPr>
                </w:rPrChange>
              </w:rPr>
              <w:t xml:space="preserve"> </w:t>
            </w:r>
            <w:r w:rsidRPr="001F43C1">
              <w:rPr>
                <w:rFonts w:cs="Arial"/>
                <w:rPrChange w:id="534" w:author="Johnson (ESO), Antony" w:date="2020-10-07T09:45:00Z">
                  <w:rPr>
                    <w:rFonts w:ascii="Calibri" w:hAnsi="Calibri"/>
                    <w:sz w:val="22"/>
                  </w:rPr>
                </w:rPrChange>
              </w:rPr>
              <w:tab/>
              <w:t>on or after 18 August 2019; or</w:t>
            </w:r>
          </w:p>
          <w:p w14:paraId="3B2F183B" w14:textId="60720C3D" w:rsidR="00E76C00" w:rsidRPr="001F43C1" w:rsidRDefault="00E76C00" w:rsidP="00E76C00">
            <w:pPr>
              <w:pStyle w:val="TableArial11"/>
              <w:numPr>
                <w:ilvl w:val="0"/>
                <w:numId w:val="47"/>
              </w:numPr>
              <w:rPr>
                <w:rFonts w:cs="Arial"/>
              </w:rPr>
            </w:pPr>
            <w:r w:rsidRPr="001F43C1">
              <w:rPr>
                <w:rFonts w:cs="Arial"/>
                <w:rPrChange w:id="535" w:author="Johnson (ESO), Antony" w:date="2020-10-07T09:45:00Z">
                  <w:rPr>
                    <w:rFonts w:ascii="Calibri" w:hAnsi="Calibri"/>
                    <w:sz w:val="22"/>
                  </w:rPr>
                </w:rPrChange>
              </w:rPr>
              <w:t xml:space="preserve">the </w:t>
            </w:r>
            <w:r w:rsidRPr="001F43C1">
              <w:rPr>
                <w:rFonts w:cs="Arial"/>
                <w:b/>
                <w:rPrChange w:id="536" w:author="Johnson (ESO), Antony" w:date="2020-10-07T09:45:00Z">
                  <w:rPr>
                    <w:rFonts w:ascii="Calibri" w:hAnsi="Calibri"/>
                    <w:b/>
                    <w:sz w:val="22"/>
                  </w:rPr>
                </w:rPrChange>
              </w:rPr>
              <w:t>Network Operator’s</w:t>
            </w:r>
            <w:r w:rsidRPr="001F43C1">
              <w:rPr>
                <w:rFonts w:cs="Arial"/>
                <w:rPrChange w:id="537" w:author="Johnson (ESO), Antony" w:date="2020-10-07T09:45:00Z">
                  <w:rPr>
                    <w:rFonts w:ascii="Calibri" w:hAnsi="Calibri"/>
                    <w:sz w:val="22"/>
                  </w:rPr>
                </w:rPrChange>
              </w:rPr>
              <w:t xml:space="preserve"> or </w:t>
            </w:r>
            <w:r w:rsidRPr="001F43C1">
              <w:rPr>
                <w:rFonts w:cs="Arial"/>
                <w:b/>
                <w:rPrChange w:id="538" w:author="Johnson (ESO), Antony" w:date="2020-10-07T09:45:00Z">
                  <w:rPr>
                    <w:rFonts w:ascii="Calibri" w:hAnsi="Calibri"/>
                    <w:b/>
                    <w:sz w:val="22"/>
                  </w:rPr>
                </w:rPrChange>
              </w:rPr>
              <w:t>Non</w:t>
            </w:r>
            <w:del w:id="539" w:author="Johnson (ESO), Antony" w:date="2020-10-06T16:12:00Z">
              <w:r w:rsidRPr="001F43C1">
                <w:rPr>
                  <w:rFonts w:cs="Arial"/>
                  <w:b/>
                  <w:rPrChange w:id="540" w:author="Johnson (ESO), Antony" w:date="2020-10-07T09:45:00Z">
                    <w:rPr>
                      <w:rFonts w:ascii="Calibri" w:hAnsi="Calibri" w:cs="Arial"/>
                      <w:b/>
                      <w:sz w:val="22"/>
                      <w:szCs w:val="22"/>
                    </w:rPr>
                  </w:rPrChange>
                </w:rPr>
                <w:delText xml:space="preserve"> </w:delText>
              </w:r>
            </w:del>
            <w:ins w:id="541" w:author="Johnson (ESO), Antony" w:date="2020-10-06T16:12:00Z">
              <w:r w:rsidRPr="001F43C1">
                <w:rPr>
                  <w:rFonts w:cs="Arial"/>
                  <w:b/>
                </w:rPr>
                <w:t>-</w:t>
              </w:r>
            </w:ins>
            <w:r w:rsidRPr="001F43C1">
              <w:rPr>
                <w:rFonts w:cs="Arial"/>
                <w:b/>
                <w:rPrChange w:id="542" w:author="Johnson (ESO), Antony" w:date="2020-10-07T09:45:00Z">
                  <w:rPr>
                    <w:rFonts w:ascii="Calibri" w:hAnsi="Calibri"/>
                    <w:b/>
                    <w:sz w:val="22"/>
                  </w:rPr>
                </w:rPrChange>
              </w:rPr>
              <w:t>Embedded Customer’s</w:t>
            </w:r>
            <w:r w:rsidRPr="001F43C1">
              <w:rPr>
                <w:rFonts w:cs="Arial"/>
                <w:rPrChange w:id="543" w:author="Johnson (ESO), Antony" w:date="2020-10-07T09:45:00Z">
                  <w:rPr>
                    <w:rFonts w:ascii="Calibri" w:hAnsi="Calibri"/>
                    <w:sz w:val="22"/>
                  </w:rPr>
                </w:rPrChange>
              </w:rPr>
              <w:t xml:space="preserve"> </w:t>
            </w:r>
            <w:r w:rsidRPr="001F43C1">
              <w:rPr>
                <w:rFonts w:cs="Arial"/>
                <w:b/>
                <w:rPrChange w:id="544" w:author="Johnson (ESO), Antony" w:date="2020-10-07T09:45:00Z">
                  <w:rPr>
                    <w:rFonts w:ascii="Calibri" w:hAnsi="Calibri"/>
                    <w:b/>
                    <w:sz w:val="22"/>
                  </w:rPr>
                </w:rPrChange>
              </w:rPr>
              <w:t>Plant</w:t>
            </w:r>
            <w:r w:rsidRPr="001F43C1">
              <w:rPr>
                <w:rFonts w:cs="Arial"/>
                <w:rPrChange w:id="545" w:author="Johnson (ESO), Antony" w:date="2020-10-07T09:45:00Z">
                  <w:rPr>
                    <w:rFonts w:ascii="Calibri" w:hAnsi="Calibri"/>
                    <w:sz w:val="22"/>
                  </w:rPr>
                </w:rPrChange>
              </w:rPr>
              <w:t xml:space="preserve"> and </w:t>
            </w:r>
            <w:r w:rsidRPr="001F43C1">
              <w:rPr>
                <w:rFonts w:cs="Arial"/>
                <w:b/>
                <w:rPrChange w:id="546" w:author="Johnson (ESO), Antony" w:date="2020-10-07T09:45:00Z">
                  <w:rPr>
                    <w:rFonts w:ascii="Calibri" w:hAnsi="Calibri"/>
                    <w:b/>
                    <w:sz w:val="22"/>
                  </w:rPr>
                </w:rPrChange>
              </w:rPr>
              <w:t>Apparatus</w:t>
            </w:r>
            <w:r w:rsidRPr="001F43C1">
              <w:rPr>
                <w:rFonts w:cs="Arial"/>
                <w:rPrChange w:id="547" w:author="Johnson (ESO), Antony" w:date="2020-10-07T09:45:00Z">
                  <w:rPr>
                    <w:rFonts w:ascii="Calibri" w:hAnsi="Calibri"/>
                    <w:sz w:val="22"/>
                  </w:rPr>
                </w:rPrChange>
              </w:rPr>
              <w:t xml:space="preserve"> at a </w:t>
            </w:r>
            <w:r w:rsidRPr="001F43C1">
              <w:rPr>
                <w:rFonts w:cs="Arial"/>
                <w:b/>
                <w:rPrChange w:id="548" w:author="Johnson (ESO), Antony" w:date="2020-10-07T09:45:00Z">
                  <w:rPr>
                    <w:rFonts w:ascii="Calibri" w:hAnsi="Calibri"/>
                    <w:b/>
                    <w:sz w:val="22"/>
                  </w:rPr>
                </w:rPrChange>
              </w:rPr>
              <w:t>Grid Supply Point</w:t>
            </w:r>
            <w:r w:rsidRPr="001F43C1">
              <w:rPr>
                <w:rFonts w:cs="Arial"/>
                <w:rPrChange w:id="549" w:author="Johnson (ESO), Antony" w:date="2020-10-07T09:45:00Z">
                  <w:rPr>
                    <w:rFonts w:ascii="Calibri" w:hAnsi="Calibri"/>
                    <w:sz w:val="22"/>
                  </w:rPr>
                </w:rPrChange>
              </w:rPr>
              <w:t xml:space="preserve"> is the subject of a </w:t>
            </w:r>
            <w:r w:rsidRPr="001F43C1">
              <w:rPr>
                <w:rFonts w:cs="Arial"/>
                <w:b/>
                <w:rPrChange w:id="550" w:author="Johnson (ESO), Antony" w:date="2020-10-07T09:45:00Z">
                  <w:rPr>
                    <w:rFonts w:ascii="Calibri" w:hAnsi="Calibri"/>
                    <w:b/>
                    <w:sz w:val="22"/>
                  </w:rPr>
                </w:rPrChange>
              </w:rPr>
              <w:t xml:space="preserve">Substantial Modification </w:t>
            </w:r>
            <w:r w:rsidRPr="001F43C1">
              <w:rPr>
                <w:rFonts w:cs="Arial"/>
                <w:rPrChange w:id="551" w:author="Johnson (ESO), Antony" w:date="2020-10-07T09:45:00Z">
                  <w:rPr>
                    <w:rFonts w:ascii="Calibri" w:hAnsi="Calibri"/>
                    <w:sz w:val="22"/>
                  </w:rPr>
                </w:rPrChange>
              </w:rPr>
              <w:t>which is effective on or after 18 August</w:t>
            </w:r>
            <w:r w:rsidRPr="001F43C1">
              <w:rPr>
                <w:rFonts w:cs="Arial"/>
                <w:rPrChange w:id="552" w:author="Johnson (ESO), Antony" w:date="2020-10-07T09:45:00Z">
                  <w:rPr>
                    <w:rFonts w:ascii="Calibri" w:hAnsi="Calibri"/>
                    <w:sz w:val="22"/>
                  </w:rPr>
                </w:rPrChange>
              </w:rPr>
              <w:tab/>
              <w:t>2019.</w:t>
            </w:r>
          </w:p>
        </w:tc>
      </w:tr>
      <w:tr w:rsidR="00E76C00" w:rsidRPr="007E0B31" w14:paraId="42439799" w14:textId="77777777" w:rsidTr="7DEBA0BF">
        <w:trPr>
          <w:cantSplit/>
        </w:trPr>
        <w:tc>
          <w:tcPr>
            <w:tcW w:w="2552" w:type="dxa"/>
          </w:tcPr>
          <w:p w14:paraId="15A8E8B8" w14:textId="77777777" w:rsidR="00E76C00" w:rsidRPr="007E0B31" w:rsidRDefault="00E76C00" w:rsidP="00E76C00">
            <w:pPr>
              <w:pStyle w:val="Arial11Bold"/>
              <w:rPr>
                <w:rFonts w:cs="Arial"/>
              </w:rPr>
            </w:pPr>
            <w:r w:rsidRPr="007E0B31">
              <w:rPr>
                <w:rFonts w:cs="Arial"/>
              </w:rPr>
              <w:t>EU Transparency Availability Data</w:t>
            </w:r>
          </w:p>
        </w:tc>
        <w:tc>
          <w:tcPr>
            <w:tcW w:w="6720" w:type="dxa"/>
          </w:tcPr>
          <w:p w14:paraId="0BF49D4F" w14:textId="77777777" w:rsidR="00E76C00" w:rsidRPr="007E0B31" w:rsidRDefault="00E76C00" w:rsidP="00E76C00">
            <w:pPr>
              <w:pStyle w:val="TableArial11"/>
              <w:rPr>
                <w:rFonts w:cs="Arial"/>
              </w:rPr>
            </w:pPr>
            <w:r w:rsidRPr="007E0B31">
              <w:rPr>
                <w:rFonts w:cs="Arial"/>
              </w:rPr>
              <w:t xml:space="preserve">Such data as </w:t>
            </w:r>
            <w:r w:rsidRPr="00A87826">
              <w:rPr>
                <w:b/>
                <w:rPrChange w:id="553" w:author="Johnson (ESO), Antony" w:date="2020-10-06T16:12:00Z">
                  <w:rPr/>
                </w:rPrChange>
              </w:rPr>
              <w:t>Customers</w:t>
            </w:r>
            <w:r w:rsidRPr="007E0B31">
              <w:rPr>
                <w:rFonts w:cs="Arial"/>
              </w:rPr>
              <w:t xml:space="preserve"> and </w:t>
            </w:r>
            <w:r w:rsidRPr="00A87826">
              <w:rPr>
                <w:b/>
                <w:rPrChange w:id="554" w:author="Johnson (ESO), Antony" w:date="2020-10-06T16:12:00Z">
                  <w:rPr/>
                </w:rPrChange>
              </w:rPr>
              <w:t xml:space="preserve">Generators </w:t>
            </w:r>
            <w:r w:rsidRPr="007E0B31">
              <w:rPr>
                <w:rFonts w:cs="Arial"/>
              </w:rPr>
              <w:t xml:space="preserve">are required to provide under Articles 7.1(a) and 7.1(b) and Articles 15.1(a), 15.1(b), 15.1(c), 15.1(d) of European Commission Regulation (EU) No. 543/2013 respectively (known as the Transparency Regulation), and which also forms part of </w:t>
            </w:r>
            <w:r w:rsidRPr="007E0B31">
              <w:rPr>
                <w:rFonts w:cs="Arial"/>
                <w:b/>
              </w:rPr>
              <w:t xml:space="preserve">DRC </w:t>
            </w:r>
            <w:r w:rsidRPr="007E0B31">
              <w:rPr>
                <w:rFonts w:cs="Arial"/>
              </w:rPr>
              <w:t>Schedule 6 (</w:t>
            </w:r>
            <w:r w:rsidRPr="00A87826">
              <w:rPr>
                <w:b/>
                <w:rPrChange w:id="555" w:author="Johnson (ESO), Antony" w:date="2020-10-06T16:12:00Z">
                  <w:rPr/>
                </w:rPrChange>
              </w:rPr>
              <w:t>User</w:t>
            </w:r>
            <w:r w:rsidRPr="007E0B31">
              <w:rPr>
                <w:rFonts w:cs="Arial"/>
              </w:rPr>
              <w:t>s’ Outage Data).</w:t>
            </w:r>
          </w:p>
        </w:tc>
      </w:tr>
      <w:tr w:rsidR="00E76C00" w:rsidRPr="007E0B31" w14:paraId="1927BF72" w14:textId="77777777" w:rsidTr="7DEBA0BF">
        <w:trPr>
          <w:cantSplit/>
        </w:trPr>
        <w:tc>
          <w:tcPr>
            <w:tcW w:w="2552" w:type="dxa"/>
          </w:tcPr>
          <w:p w14:paraId="361B8F64" w14:textId="77777777" w:rsidR="00E76C00" w:rsidRPr="007E0B31" w:rsidRDefault="00E76C00" w:rsidP="00E76C0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720" w:type="dxa"/>
          </w:tcPr>
          <w:p w14:paraId="5A58BBC1" w14:textId="77777777" w:rsidR="00E76C00" w:rsidRPr="007E0B31" w:rsidRDefault="00E76C00" w:rsidP="00E76C0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E76C00" w:rsidRPr="007E0B31" w14:paraId="3C2A40C1" w14:textId="77777777" w:rsidTr="7DEBA0BF">
        <w:trPr>
          <w:cantSplit/>
        </w:trPr>
        <w:tc>
          <w:tcPr>
            <w:tcW w:w="2552" w:type="dxa"/>
          </w:tcPr>
          <w:p w14:paraId="24E83435" w14:textId="77777777" w:rsidR="00E76C00" w:rsidRPr="007E0B31" w:rsidRDefault="00E76C00" w:rsidP="00E76C0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720" w:type="dxa"/>
          </w:tcPr>
          <w:p w14:paraId="7B27AD24" w14:textId="77777777" w:rsidR="00E76C00" w:rsidRPr="007E0B31" w:rsidRDefault="00E76C00" w:rsidP="00E76C0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E76C00" w:rsidRPr="007E0B31" w14:paraId="25D709B3" w14:textId="77777777" w:rsidTr="7DEBA0BF">
        <w:trPr>
          <w:cantSplit/>
        </w:trPr>
        <w:tc>
          <w:tcPr>
            <w:tcW w:w="2552" w:type="dxa"/>
          </w:tcPr>
          <w:p w14:paraId="3C02FD90" w14:textId="77777777" w:rsidR="00E76C00" w:rsidRPr="007E0B31" w:rsidRDefault="00E76C00" w:rsidP="00E76C00">
            <w:pPr>
              <w:pStyle w:val="Arial11Bold"/>
              <w:rPr>
                <w:rFonts w:cs="Arial"/>
              </w:rPr>
            </w:pPr>
            <w:r w:rsidRPr="007E0B31">
              <w:rPr>
                <w:rFonts w:cs="Arial"/>
              </w:rPr>
              <w:t>European Regulation (EU) 2016/631</w:t>
            </w:r>
          </w:p>
        </w:tc>
        <w:tc>
          <w:tcPr>
            <w:tcW w:w="6720" w:type="dxa"/>
          </w:tcPr>
          <w:p w14:paraId="59C641CC" w14:textId="77777777" w:rsidR="00E76C00" w:rsidRPr="007E0B31" w:rsidRDefault="00E76C00" w:rsidP="00E76C00">
            <w:pPr>
              <w:pStyle w:val="TableArial11"/>
              <w:rPr>
                <w:rFonts w:cs="Arial"/>
              </w:rPr>
            </w:pPr>
            <w:r w:rsidRPr="007E0B31">
              <w:rPr>
                <w:rFonts w:cs="Arial"/>
                <w:b/>
              </w:rPr>
              <w:t>Commission Regulation (EU) 2016/631</w:t>
            </w:r>
            <w:r w:rsidRPr="007E0B31">
              <w:rPr>
                <w:rFonts w:cs="Arial"/>
              </w:rPr>
              <w:t xml:space="preserve"> of 14 April 2016 establishing a Network Code on Requirements of Generators</w:t>
            </w:r>
            <w:ins w:id="556" w:author="Johnson (ESO), Antony" w:date="2020-10-06T16:12:00Z">
              <w:r>
                <w:rPr>
                  <w:rFonts w:cs="Arial"/>
                </w:rPr>
                <w:t>.</w:t>
              </w:r>
            </w:ins>
          </w:p>
        </w:tc>
      </w:tr>
      <w:tr w:rsidR="00E76C00" w:rsidRPr="007E0B31" w14:paraId="77A2625F" w14:textId="77777777" w:rsidTr="7DEBA0BF">
        <w:trPr>
          <w:cantSplit/>
        </w:trPr>
        <w:tc>
          <w:tcPr>
            <w:tcW w:w="2552" w:type="dxa"/>
          </w:tcPr>
          <w:p w14:paraId="459BE2A8" w14:textId="77777777" w:rsidR="00E76C00" w:rsidRPr="007E0B31" w:rsidRDefault="00E76C00" w:rsidP="00E76C00">
            <w:pPr>
              <w:pStyle w:val="Arial11Bold"/>
              <w:rPr>
                <w:rFonts w:cs="Arial"/>
              </w:rPr>
            </w:pPr>
            <w:r w:rsidRPr="007E0B31">
              <w:rPr>
                <w:rFonts w:cs="Arial"/>
              </w:rPr>
              <w:t>European Regulation (EU) 2016/1388</w:t>
            </w:r>
          </w:p>
        </w:tc>
        <w:tc>
          <w:tcPr>
            <w:tcW w:w="6720" w:type="dxa"/>
          </w:tcPr>
          <w:p w14:paraId="08531D94" w14:textId="77777777" w:rsidR="00E76C00" w:rsidRPr="007E0B31" w:rsidRDefault="00E76C00" w:rsidP="00E76C00">
            <w:pPr>
              <w:pStyle w:val="TableArial11"/>
              <w:rPr>
                <w:rFonts w:cs="Arial"/>
                <w:b/>
              </w:rPr>
            </w:pPr>
            <w:r w:rsidRPr="007E0B31">
              <w:rPr>
                <w:rFonts w:cs="Arial"/>
                <w:b/>
              </w:rPr>
              <w:t>Commission Regulation (EU) 2016/1388</w:t>
            </w:r>
            <w:r w:rsidRPr="007E0B31">
              <w:rPr>
                <w:rFonts w:cs="Arial"/>
              </w:rPr>
              <w:t xml:space="preserve"> of 17 August 2016 establishing a Network Code on Demand Connection</w:t>
            </w:r>
            <w:ins w:id="557" w:author="Johnson (ESO), Antony" w:date="2020-10-06T16:12:00Z">
              <w:r>
                <w:rPr>
                  <w:rFonts w:cs="Arial"/>
                </w:rPr>
                <w:t>.</w:t>
              </w:r>
            </w:ins>
          </w:p>
        </w:tc>
      </w:tr>
      <w:tr w:rsidR="00E76C00" w:rsidRPr="007E0B31" w14:paraId="2E29B965" w14:textId="77777777" w:rsidTr="7DEBA0BF">
        <w:trPr>
          <w:cantSplit/>
        </w:trPr>
        <w:tc>
          <w:tcPr>
            <w:tcW w:w="2552" w:type="dxa"/>
          </w:tcPr>
          <w:p w14:paraId="2BA4CBC7" w14:textId="77777777" w:rsidR="00E76C00" w:rsidRPr="007E0B31" w:rsidRDefault="00E76C00" w:rsidP="00E76C00">
            <w:pPr>
              <w:pStyle w:val="Arial11Bold"/>
              <w:rPr>
                <w:rFonts w:cs="Arial"/>
              </w:rPr>
            </w:pPr>
            <w:r w:rsidRPr="007E0B31">
              <w:rPr>
                <w:rFonts w:cs="Arial"/>
              </w:rPr>
              <w:t xml:space="preserve">European Regulation (EU) 2016/1447 </w:t>
            </w:r>
          </w:p>
        </w:tc>
        <w:tc>
          <w:tcPr>
            <w:tcW w:w="6720" w:type="dxa"/>
          </w:tcPr>
          <w:p w14:paraId="6C2A4F1B" w14:textId="77777777" w:rsidR="00E76C00" w:rsidRPr="007E0B31" w:rsidRDefault="00E76C00" w:rsidP="00E76C00">
            <w:pPr>
              <w:pStyle w:val="TableArial11"/>
              <w:rPr>
                <w:rFonts w:cs="Arial"/>
                <w:b/>
              </w:rPr>
            </w:pPr>
            <w:r w:rsidRPr="007E0B31">
              <w:rPr>
                <w:rFonts w:cs="Arial"/>
                <w:b/>
              </w:rPr>
              <w:t>Commission Regulation (EU) 2016/1447</w:t>
            </w:r>
            <w:r w:rsidRPr="007E0B31">
              <w:rPr>
                <w:rFonts w:cs="Arial"/>
              </w:rPr>
              <w:t xml:space="preserve"> of 26 August 2016 establishing a network code on requirements for Grid Connection of High Voltage Direct Current Systems and Direct Current-connected Power Park Modules</w:t>
            </w:r>
            <w:ins w:id="558" w:author="Johnson (ESO), Antony" w:date="2020-10-06T16:12:00Z">
              <w:r>
                <w:rPr>
                  <w:rFonts w:cs="Arial"/>
                </w:rPr>
                <w:t>.</w:t>
              </w:r>
            </w:ins>
          </w:p>
        </w:tc>
      </w:tr>
      <w:tr w:rsidR="00E76C00" w:rsidRPr="007E0B31" w14:paraId="5B6925F3" w14:textId="77777777" w:rsidTr="7DEBA0BF">
        <w:trPr>
          <w:cantSplit/>
        </w:trPr>
        <w:tc>
          <w:tcPr>
            <w:tcW w:w="2552" w:type="dxa"/>
          </w:tcPr>
          <w:p w14:paraId="7A7F95F3" w14:textId="304A2C30" w:rsidR="00E76C00" w:rsidRPr="007E0B31" w:rsidRDefault="00E76C00" w:rsidP="00E76C00">
            <w:pPr>
              <w:pStyle w:val="Arial11Bold"/>
              <w:rPr>
                <w:rFonts w:cs="Arial"/>
              </w:rPr>
            </w:pPr>
            <w:r w:rsidRPr="00721A8D">
              <w:rPr>
                <w:rFonts w:cs="Arial"/>
              </w:rPr>
              <w:t>European Regulation (EU) 2017/1485</w:t>
            </w:r>
          </w:p>
        </w:tc>
        <w:tc>
          <w:tcPr>
            <w:tcW w:w="6720" w:type="dxa"/>
          </w:tcPr>
          <w:p w14:paraId="0BA887A9" w14:textId="1C966FE0" w:rsidR="00E76C00" w:rsidRPr="00721A8D" w:rsidRDefault="00E76C00" w:rsidP="00E76C00">
            <w:pPr>
              <w:pStyle w:val="TableArial11"/>
              <w:rPr>
                <w:rFonts w:cs="Arial"/>
              </w:rPr>
            </w:pPr>
            <w:r w:rsidRPr="00721A8D">
              <w:rPr>
                <w:rFonts w:cs="Arial"/>
                <w:b/>
              </w:rPr>
              <w:t>Commission Regulation (EU) 2017/1485</w:t>
            </w:r>
            <w:r w:rsidRPr="00721A8D">
              <w:rPr>
                <w:rFonts w:cs="Arial"/>
              </w:rPr>
              <w:t xml:space="preserve"> establishing a guideline on electricity transmission system operation</w:t>
            </w:r>
            <w:ins w:id="559" w:author="Johnson (ESO), Antony" w:date="2020-10-06T16:12:00Z">
              <w:r>
                <w:rPr>
                  <w:rFonts w:cs="Arial"/>
                </w:rPr>
                <w:t>.</w:t>
              </w:r>
            </w:ins>
          </w:p>
        </w:tc>
      </w:tr>
      <w:tr w:rsidR="00E76C00" w:rsidRPr="007E0B31" w14:paraId="0C068C56" w14:textId="77777777" w:rsidTr="7DEBA0BF">
        <w:trPr>
          <w:cantSplit/>
        </w:trPr>
        <w:tc>
          <w:tcPr>
            <w:tcW w:w="2552" w:type="dxa"/>
          </w:tcPr>
          <w:p w14:paraId="6502E860" w14:textId="09C887B8" w:rsidR="00E76C00" w:rsidRPr="00721A8D" w:rsidRDefault="00E76C00" w:rsidP="00E76C00">
            <w:pPr>
              <w:pStyle w:val="Arial11Bold"/>
              <w:rPr>
                <w:rFonts w:cs="Arial"/>
              </w:rPr>
            </w:pPr>
            <w:r w:rsidRPr="00721A8D">
              <w:rPr>
                <w:rFonts w:cs="Arial"/>
              </w:rPr>
              <w:t>European Regulation (EU) 2017/2195</w:t>
            </w:r>
          </w:p>
        </w:tc>
        <w:tc>
          <w:tcPr>
            <w:tcW w:w="6720" w:type="dxa"/>
          </w:tcPr>
          <w:p w14:paraId="3B998816" w14:textId="5A260028" w:rsidR="00E76C00" w:rsidRPr="00721A8D" w:rsidRDefault="00E76C00" w:rsidP="00E76C00">
            <w:pPr>
              <w:pStyle w:val="TableArial11"/>
              <w:rPr>
                <w:rFonts w:cs="Arial"/>
                <w:b/>
              </w:rPr>
            </w:pPr>
            <w:r w:rsidRPr="00721A8D">
              <w:rPr>
                <w:rFonts w:cs="Arial"/>
                <w:b/>
              </w:rPr>
              <w:t xml:space="preserve">Commission Regulation (EU) 2017/2195 </w:t>
            </w:r>
            <w:r w:rsidRPr="00721A8D">
              <w:rPr>
                <w:rFonts w:cs="Arial"/>
              </w:rPr>
              <w:t>of 17 December 2017 establishing a guideline on electricity balancing</w:t>
            </w:r>
            <w:ins w:id="560" w:author="Johnson (ESO), Antony" w:date="2020-10-06T16:12:00Z">
              <w:r>
                <w:rPr>
                  <w:rFonts w:cs="Arial"/>
                </w:rPr>
                <w:t>.</w:t>
              </w:r>
            </w:ins>
          </w:p>
        </w:tc>
      </w:tr>
      <w:tr w:rsidR="00E76C00" w:rsidRPr="007E0B31" w14:paraId="41EA8E5B" w14:textId="77777777" w:rsidTr="7DEBA0BF">
        <w:trPr>
          <w:cantSplit/>
        </w:trPr>
        <w:tc>
          <w:tcPr>
            <w:tcW w:w="2552" w:type="dxa"/>
          </w:tcPr>
          <w:p w14:paraId="19A4AE3E" w14:textId="4B46EE81" w:rsidR="00E76C00" w:rsidRPr="007E0B31" w:rsidRDefault="00E76C00" w:rsidP="00E76C00">
            <w:pPr>
              <w:pStyle w:val="Arial11Bold"/>
              <w:rPr>
                <w:rFonts w:cs="Arial"/>
              </w:rPr>
            </w:pPr>
            <w:r>
              <w:rPr>
                <w:rFonts w:cs="Arial"/>
              </w:rPr>
              <w:t>European Regulation (EU) 2017/2196</w:t>
            </w:r>
          </w:p>
        </w:tc>
        <w:tc>
          <w:tcPr>
            <w:tcW w:w="6720" w:type="dxa"/>
          </w:tcPr>
          <w:p w14:paraId="5DBD4AC7" w14:textId="63BE08DA" w:rsidR="00E76C00" w:rsidRPr="00A87826" w:rsidRDefault="00E76C00" w:rsidP="00E76C00">
            <w:pPr>
              <w:pStyle w:val="TableArial11"/>
            </w:pPr>
            <w:r>
              <w:rPr>
                <w:rFonts w:cs="Arial"/>
                <w:b/>
                <w:bCs/>
              </w:rPr>
              <w:t>Commission Regulation (EU) 2017/2196</w:t>
            </w:r>
            <w:r w:rsidRPr="00A87826">
              <w:rPr>
                <w:b/>
              </w:rPr>
              <w:t xml:space="preserve"> </w:t>
            </w:r>
            <w:r>
              <w:rPr>
                <w:rFonts w:cs="Arial"/>
              </w:rPr>
              <w:t>of 24 November 2017 establishing a network code on emergency and restoration.</w:t>
            </w:r>
          </w:p>
        </w:tc>
      </w:tr>
      <w:tr w:rsidR="00E76C00" w:rsidRPr="007E0B31" w14:paraId="7655CF73" w14:textId="77777777" w:rsidTr="7DEBA0BF">
        <w:trPr>
          <w:cantSplit/>
        </w:trPr>
        <w:tc>
          <w:tcPr>
            <w:tcW w:w="2552" w:type="dxa"/>
          </w:tcPr>
          <w:p w14:paraId="11BA1177" w14:textId="77777777" w:rsidR="00E76C00" w:rsidRPr="007E0B31" w:rsidRDefault="00E76C00" w:rsidP="00E76C00">
            <w:pPr>
              <w:pStyle w:val="Arial11Bold"/>
              <w:rPr>
                <w:rFonts w:cs="Arial"/>
              </w:rPr>
            </w:pPr>
            <w:r w:rsidRPr="007E0B31">
              <w:rPr>
                <w:rFonts w:cs="Arial"/>
              </w:rPr>
              <w:t>European Specification</w:t>
            </w:r>
          </w:p>
        </w:tc>
        <w:tc>
          <w:tcPr>
            <w:tcW w:w="6720" w:type="dxa"/>
          </w:tcPr>
          <w:p w14:paraId="2A3CB76E" w14:textId="77777777" w:rsidR="00E76C00" w:rsidRPr="007E0B31" w:rsidRDefault="00E76C00" w:rsidP="00E76C0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E76C00" w:rsidRPr="007E0B31" w14:paraId="2A93D3F5" w14:textId="77777777" w:rsidTr="7DEBA0BF">
        <w:trPr>
          <w:cantSplit/>
        </w:trPr>
        <w:tc>
          <w:tcPr>
            <w:tcW w:w="2552" w:type="dxa"/>
          </w:tcPr>
          <w:p w14:paraId="55045C79" w14:textId="77777777" w:rsidR="00E76C00" w:rsidRPr="007E0B31" w:rsidRDefault="00E76C00" w:rsidP="00E76C00">
            <w:pPr>
              <w:pStyle w:val="Arial11Bold"/>
              <w:rPr>
                <w:rFonts w:cs="Arial"/>
              </w:rPr>
            </w:pPr>
            <w:r w:rsidRPr="007E0B31">
              <w:rPr>
                <w:rFonts w:cs="Arial"/>
              </w:rPr>
              <w:lastRenderedPageBreak/>
              <w:t>Event</w:t>
            </w:r>
          </w:p>
        </w:tc>
        <w:tc>
          <w:tcPr>
            <w:tcW w:w="6720" w:type="dxa"/>
          </w:tcPr>
          <w:p w14:paraId="235C64CD" w14:textId="77777777" w:rsidR="00E76C00" w:rsidRPr="007E0B31" w:rsidRDefault="00E76C00" w:rsidP="00E76C0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E76C00" w:rsidRPr="007E0B31" w14:paraId="22E6797D" w14:textId="77777777" w:rsidTr="7DEBA0BF">
        <w:trPr>
          <w:cantSplit/>
        </w:trPr>
        <w:tc>
          <w:tcPr>
            <w:tcW w:w="2552" w:type="dxa"/>
          </w:tcPr>
          <w:p w14:paraId="04371C6C" w14:textId="77777777" w:rsidR="00E76C00" w:rsidRPr="007E0B31" w:rsidRDefault="00E76C00" w:rsidP="00E76C00">
            <w:pPr>
              <w:pStyle w:val="Arial11Bold"/>
              <w:rPr>
                <w:rFonts w:cs="Arial"/>
              </w:rPr>
            </w:pPr>
            <w:r w:rsidRPr="007E0B31">
              <w:rPr>
                <w:rFonts w:cs="Arial"/>
              </w:rPr>
              <w:t>Exciter</w:t>
            </w:r>
          </w:p>
        </w:tc>
        <w:tc>
          <w:tcPr>
            <w:tcW w:w="6720" w:type="dxa"/>
          </w:tcPr>
          <w:p w14:paraId="514A1A79" w14:textId="77777777" w:rsidR="00E76C00" w:rsidRPr="007E0B31" w:rsidRDefault="00E76C00" w:rsidP="00E76C00">
            <w:pPr>
              <w:pStyle w:val="TableArial11"/>
              <w:rPr>
                <w:rFonts w:cs="Arial"/>
              </w:rPr>
            </w:pPr>
            <w:r w:rsidRPr="007E0B31">
              <w:rPr>
                <w:rFonts w:cs="Arial"/>
              </w:rPr>
              <w:t>The source of the electrical power providing the field current of a synchronous machine.</w:t>
            </w:r>
          </w:p>
        </w:tc>
      </w:tr>
      <w:tr w:rsidR="00E76C00" w:rsidRPr="007E0B31" w14:paraId="1C19A04B" w14:textId="77777777" w:rsidTr="7DEBA0BF">
        <w:trPr>
          <w:cantSplit/>
        </w:trPr>
        <w:tc>
          <w:tcPr>
            <w:tcW w:w="2552" w:type="dxa"/>
          </w:tcPr>
          <w:p w14:paraId="7ECF689A" w14:textId="77777777" w:rsidR="00E76C00" w:rsidRPr="007E0B31" w:rsidRDefault="00E76C00" w:rsidP="00E76C00">
            <w:pPr>
              <w:pStyle w:val="Arial11Bold"/>
              <w:rPr>
                <w:rFonts w:cs="Arial"/>
              </w:rPr>
            </w:pPr>
            <w:r w:rsidRPr="007E0B31">
              <w:rPr>
                <w:rFonts w:cs="Arial"/>
              </w:rPr>
              <w:t>Excitation System</w:t>
            </w:r>
          </w:p>
        </w:tc>
        <w:tc>
          <w:tcPr>
            <w:tcW w:w="6720" w:type="dxa"/>
          </w:tcPr>
          <w:p w14:paraId="75ECE4FC" w14:textId="77777777" w:rsidR="00E76C00" w:rsidRPr="007E0B31" w:rsidRDefault="00E76C00" w:rsidP="00E76C0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E76C00" w:rsidRPr="007E0B31" w14:paraId="5ABD535B" w14:textId="77777777" w:rsidTr="7DEBA0BF">
        <w:trPr>
          <w:cantSplit/>
        </w:trPr>
        <w:tc>
          <w:tcPr>
            <w:tcW w:w="2552" w:type="dxa"/>
          </w:tcPr>
          <w:p w14:paraId="1E2723C2" w14:textId="77777777" w:rsidR="00E76C00" w:rsidRPr="007E0B31" w:rsidRDefault="00E76C00" w:rsidP="00E76C00">
            <w:pPr>
              <w:pStyle w:val="Arial11Bold"/>
              <w:rPr>
                <w:rFonts w:cs="Arial"/>
              </w:rPr>
            </w:pPr>
            <w:r w:rsidRPr="007E0B31">
              <w:rPr>
                <w:rFonts w:cs="Arial"/>
              </w:rPr>
              <w:t>Excitation System No-Load Negative Ceiling Voltage</w:t>
            </w:r>
          </w:p>
        </w:tc>
        <w:tc>
          <w:tcPr>
            <w:tcW w:w="6720" w:type="dxa"/>
          </w:tcPr>
          <w:p w14:paraId="5E937A07" w14:textId="77777777" w:rsidR="00E76C00" w:rsidRPr="007E0B31" w:rsidRDefault="00E76C00" w:rsidP="00E76C0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E76C00" w:rsidRPr="007E0B31" w14:paraId="2402AE83" w14:textId="77777777" w:rsidTr="7DEBA0BF">
        <w:trPr>
          <w:cantSplit/>
        </w:trPr>
        <w:tc>
          <w:tcPr>
            <w:tcW w:w="2552" w:type="dxa"/>
          </w:tcPr>
          <w:p w14:paraId="2C33AAB8" w14:textId="77777777" w:rsidR="00E76C00" w:rsidRPr="007E0B31" w:rsidRDefault="00E76C00" w:rsidP="00E76C00">
            <w:pPr>
              <w:pStyle w:val="Arial11Bold"/>
              <w:rPr>
                <w:rFonts w:cs="Arial"/>
              </w:rPr>
            </w:pPr>
            <w:r w:rsidRPr="007E0B31">
              <w:rPr>
                <w:rFonts w:cs="Arial"/>
              </w:rPr>
              <w:t>Excitation System Nominal Response</w:t>
            </w:r>
          </w:p>
        </w:tc>
        <w:tc>
          <w:tcPr>
            <w:tcW w:w="6720" w:type="dxa"/>
          </w:tcPr>
          <w:p w14:paraId="55291475" w14:textId="124C6FE2" w:rsidR="00E76C00" w:rsidRPr="007E0B31" w:rsidRDefault="00E76C00" w:rsidP="00E76C0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w:t>
            </w:r>
            <w:del w:id="561" w:author="Johnson (ESO), Antony" w:date="2020-10-06T16:12:00Z">
              <w:r w:rsidRPr="007E0B31">
                <w:rPr>
                  <w:rFonts w:cs="Arial"/>
                </w:rPr>
                <w:delText xml:space="preserve"> </w:delText>
              </w:r>
            </w:del>
            <w:r w:rsidRPr="007E0B31">
              <w:rPr>
                <w:rFonts w:cs="Arial"/>
              </w:rPr>
              <w:t>: 1992]. The time interval applicable is the first half-second of excitation system voltage response.</w:t>
            </w:r>
          </w:p>
        </w:tc>
      </w:tr>
      <w:tr w:rsidR="00E76C00" w:rsidRPr="007E0B31" w14:paraId="3E35616C" w14:textId="77777777" w:rsidTr="7DEBA0BF">
        <w:trPr>
          <w:cantSplit/>
        </w:trPr>
        <w:tc>
          <w:tcPr>
            <w:tcW w:w="2552" w:type="dxa"/>
          </w:tcPr>
          <w:p w14:paraId="15EDA18C" w14:textId="77777777" w:rsidR="00E76C00" w:rsidRPr="007E0B31" w:rsidRDefault="00E76C00" w:rsidP="00E76C00">
            <w:pPr>
              <w:pStyle w:val="Arial11Bold"/>
              <w:rPr>
                <w:rFonts w:cs="Arial"/>
              </w:rPr>
            </w:pPr>
            <w:r w:rsidRPr="007E0B31">
              <w:rPr>
                <w:rFonts w:cs="Arial"/>
              </w:rPr>
              <w:t>Excitation System On-Load Positive Ceiling Voltage</w:t>
            </w:r>
          </w:p>
        </w:tc>
        <w:tc>
          <w:tcPr>
            <w:tcW w:w="6720" w:type="dxa"/>
          </w:tcPr>
          <w:p w14:paraId="585B360C" w14:textId="196CDDE9" w:rsidR="00E76C00" w:rsidRPr="007E0B31" w:rsidRDefault="00E76C00" w:rsidP="00E76C0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w:t>
            </w:r>
            <w:del w:id="562" w:author="Johnson (ESO), Antony" w:date="2020-10-06T16:12:00Z">
              <w:r w:rsidRPr="007E0B31">
                <w:rPr>
                  <w:rFonts w:cs="Arial"/>
                </w:rPr>
                <w:delText> </w:delText>
              </w:r>
            </w:del>
            <w:r w:rsidRPr="007E0B31">
              <w:rPr>
                <w:rFonts w:cs="Arial"/>
              </w:rPr>
              <w:t>: 1992].</w:t>
            </w:r>
          </w:p>
        </w:tc>
      </w:tr>
      <w:tr w:rsidR="00E76C00" w:rsidRPr="007E0B31" w14:paraId="4ACA97AD" w14:textId="77777777" w:rsidTr="7DEBA0BF">
        <w:trPr>
          <w:cantSplit/>
        </w:trPr>
        <w:tc>
          <w:tcPr>
            <w:tcW w:w="2552" w:type="dxa"/>
          </w:tcPr>
          <w:p w14:paraId="20E737C4" w14:textId="77777777" w:rsidR="00E76C00" w:rsidRPr="007E0B31" w:rsidRDefault="00E76C00" w:rsidP="00E76C00">
            <w:pPr>
              <w:pStyle w:val="Arial11Bold"/>
              <w:rPr>
                <w:rFonts w:cs="Arial"/>
              </w:rPr>
            </w:pPr>
            <w:r w:rsidRPr="007E0B31">
              <w:rPr>
                <w:rFonts w:cs="Arial"/>
              </w:rPr>
              <w:t>Excitation System No-Load Positive Ceiling Voltage</w:t>
            </w:r>
          </w:p>
        </w:tc>
        <w:tc>
          <w:tcPr>
            <w:tcW w:w="6720" w:type="dxa"/>
          </w:tcPr>
          <w:p w14:paraId="61531146" w14:textId="0089FEF4" w:rsidR="00E76C00" w:rsidRPr="007E0B31" w:rsidRDefault="00E76C00" w:rsidP="00E76C0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w:t>
            </w:r>
            <w:del w:id="563" w:author="Johnson (ESO), Antony" w:date="2020-10-06T16:12:00Z">
              <w:r w:rsidRPr="007E0B31">
                <w:rPr>
                  <w:rFonts w:cs="Arial"/>
                </w:rPr>
                <w:delText> </w:delText>
              </w:r>
            </w:del>
            <w:r w:rsidRPr="007E0B31">
              <w:rPr>
                <w:rFonts w:cs="Arial"/>
              </w:rPr>
              <w:t>: 1992].</w:t>
            </w:r>
          </w:p>
        </w:tc>
      </w:tr>
      <w:tr w:rsidR="00E76C00" w:rsidRPr="007E0B31" w14:paraId="1A8BDD78" w14:textId="77777777" w:rsidTr="7DEBA0BF">
        <w:trPr>
          <w:cantSplit/>
        </w:trPr>
        <w:tc>
          <w:tcPr>
            <w:tcW w:w="2552" w:type="dxa"/>
          </w:tcPr>
          <w:p w14:paraId="59299B3E" w14:textId="77777777" w:rsidR="00E76C00" w:rsidRPr="007E0B31" w:rsidRDefault="00E76C00" w:rsidP="00E76C00">
            <w:pPr>
              <w:pStyle w:val="Arial11Bold"/>
              <w:rPr>
                <w:rFonts w:cs="Arial"/>
              </w:rPr>
            </w:pPr>
            <w:proofErr w:type="spellStart"/>
            <w:r w:rsidRPr="007E0B31">
              <w:rPr>
                <w:rFonts w:cs="Arial"/>
              </w:rPr>
              <w:t>Exemptable</w:t>
            </w:r>
            <w:proofErr w:type="spellEnd"/>
          </w:p>
        </w:tc>
        <w:tc>
          <w:tcPr>
            <w:tcW w:w="6720" w:type="dxa"/>
          </w:tcPr>
          <w:p w14:paraId="2C3579BC" w14:textId="77777777" w:rsidR="00E76C00" w:rsidRPr="007E0B31" w:rsidRDefault="00E76C00" w:rsidP="00E76C00">
            <w:pPr>
              <w:pStyle w:val="TableArial11"/>
              <w:rPr>
                <w:rFonts w:cs="Arial"/>
              </w:rPr>
            </w:pPr>
            <w:r w:rsidRPr="007E0B31">
              <w:rPr>
                <w:rFonts w:cs="Arial"/>
              </w:rPr>
              <w:t xml:space="preserve">Has the meaning set out in the </w:t>
            </w:r>
            <w:proofErr w:type="gramStart"/>
            <w:r w:rsidRPr="007E0B31">
              <w:rPr>
                <w:rFonts w:cs="Arial"/>
                <w:b/>
              </w:rPr>
              <w:t>CUSC</w:t>
            </w:r>
            <w:r w:rsidRPr="007E0B31">
              <w:rPr>
                <w:rFonts w:cs="Arial"/>
              </w:rPr>
              <w:t>.</w:t>
            </w:r>
            <w:proofErr w:type="gramEnd"/>
          </w:p>
        </w:tc>
      </w:tr>
      <w:tr w:rsidR="00E76C00" w:rsidRPr="007E0B31" w14:paraId="32C10655" w14:textId="77777777" w:rsidTr="7DEBA0BF">
        <w:trPr>
          <w:cantSplit/>
        </w:trPr>
        <w:tc>
          <w:tcPr>
            <w:tcW w:w="2552" w:type="dxa"/>
          </w:tcPr>
          <w:p w14:paraId="02BBF29B" w14:textId="77777777" w:rsidR="00E76C00" w:rsidRPr="007E0B31" w:rsidRDefault="00E76C00" w:rsidP="00E76C00">
            <w:pPr>
              <w:pStyle w:val="Arial11Bold"/>
              <w:rPr>
                <w:rFonts w:cs="Arial"/>
              </w:rPr>
            </w:pPr>
            <w:r w:rsidRPr="007E0B31">
              <w:rPr>
                <w:rFonts w:cs="Arial"/>
              </w:rPr>
              <w:t xml:space="preserve">Existing AGR Plant </w:t>
            </w:r>
          </w:p>
        </w:tc>
        <w:tc>
          <w:tcPr>
            <w:tcW w:w="6720" w:type="dxa"/>
          </w:tcPr>
          <w:p w14:paraId="7F56C5A6" w14:textId="77777777" w:rsidR="00E76C00" w:rsidRPr="007E0B31" w:rsidRDefault="00E76C00" w:rsidP="00E76C0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Dungeness B</w:t>
            </w:r>
          </w:p>
          <w:p w14:paraId="1BBA5C3B"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Hinkley Point B</w:t>
            </w:r>
          </w:p>
          <w:p w14:paraId="5771019F"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t>Heysham 1</w:t>
            </w:r>
          </w:p>
          <w:p w14:paraId="255827D3" w14:textId="77777777" w:rsidR="00E76C00" w:rsidRPr="007E0B31" w:rsidRDefault="00E76C00" w:rsidP="00E76C00">
            <w:pPr>
              <w:pStyle w:val="TableArial11"/>
              <w:ind w:left="567" w:hanging="567"/>
              <w:rPr>
                <w:rFonts w:cs="Arial"/>
              </w:rPr>
            </w:pPr>
            <w:r w:rsidRPr="007E0B31">
              <w:rPr>
                <w:rFonts w:cs="Arial"/>
              </w:rPr>
              <w:t>(d)</w:t>
            </w:r>
            <w:r w:rsidRPr="007E0B31">
              <w:rPr>
                <w:rFonts w:cs="Arial"/>
              </w:rPr>
              <w:tab/>
              <w:t>Heysham 2</w:t>
            </w:r>
          </w:p>
          <w:p w14:paraId="41FC952E" w14:textId="77777777" w:rsidR="00E76C00" w:rsidRPr="007E0B31" w:rsidRDefault="00E76C00" w:rsidP="00E76C00">
            <w:pPr>
              <w:pStyle w:val="TableArial11"/>
              <w:ind w:left="567" w:hanging="567"/>
              <w:rPr>
                <w:rFonts w:cs="Arial"/>
              </w:rPr>
            </w:pPr>
            <w:r w:rsidRPr="007E0B31">
              <w:rPr>
                <w:rFonts w:cs="Arial"/>
              </w:rPr>
              <w:t>(e)</w:t>
            </w:r>
            <w:r w:rsidRPr="007E0B31">
              <w:rPr>
                <w:rFonts w:cs="Arial"/>
              </w:rPr>
              <w:tab/>
              <w:t>Hartlepool</w:t>
            </w:r>
          </w:p>
          <w:p w14:paraId="11F3E326" w14:textId="77777777" w:rsidR="00E76C00" w:rsidRPr="007E0B31" w:rsidRDefault="00E76C00" w:rsidP="00E76C00">
            <w:pPr>
              <w:pStyle w:val="TableArial11"/>
              <w:ind w:left="567" w:hanging="567"/>
              <w:rPr>
                <w:rFonts w:cs="Arial"/>
              </w:rPr>
            </w:pPr>
            <w:r w:rsidRPr="007E0B31">
              <w:rPr>
                <w:rFonts w:cs="Arial"/>
              </w:rPr>
              <w:t>(f)</w:t>
            </w:r>
            <w:r w:rsidRPr="007E0B31">
              <w:rPr>
                <w:rFonts w:cs="Arial"/>
              </w:rPr>
              <w:tab/>
            </w:r>
            <w:proofErr w:type="spellStart"/>
            <w:r w:rsidRPr="007E0B31">
              <w:rPr>
                <w:rFonts w:cs="Arial"/>
              </w:rPr>
              <w:t>Hunterston</w:t>
            </w:r>
            <w:proofErr w:type="spellEnd"/>
            <w:r w:rsidRPr="007E0B31">
              <w:rPr>
                <w:rFonts w:cs="Arial"/>
              </w:rPr>
              <w:t xml:space="preserve"> B</w:t>
            </w:r>
          </w:p>
          <w:p w14:paraId="545DEFB0" w14:textId="77777777" w:rsidR="00E76C00" w:rsidRPr="007E0B31" w:rsidRDefault="00E76C00" w:rsidP="00E76C0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E76C00" w:rsidRPr="007E0B31" w14:paraId="6650020C" w14:textId="77777777" w:rsidTr="7DEBA0BF">
        <w:trPr>
          <w:cantSplit/>
        </w:trPr>
        <w:tc>
          <w:tcPr>
            <w:tcW w:w="2552" w:type="dxa"/>
          </w:tcPr>
          <w:p w14:paraId="321CCB17" w14:textId="77777777" w:rsidR="00E76C00" w:rsidRPr="007E0B31" w:rsidRDefault="00E76C00" w:rsidP="00E76C00">
            <w:pPr>
              <w:pStyle w:val="Arial11Bold"/>
              <w:rPr>
                <w:rFonts w:cs="Arial"/>
              </w:rPr>
            </w:pPr>
            <w:r w:rsidRPr="007E0B31">
              <w:rPr>
                <w:rFonts w:cs="Arial"/>
              </w:rPr>
              <w:lastRenderedPageBreak/>
              <w:t xml:space="preserve">Existing AGR Plant Flexibility Limit </w:t>
            </w:r>
          </w:p>
        </w:tc>
        <w:tc>
          <w:tcPr>
            <w:tcW w:w="6720" w:type="dxa"/>
          </w:tcPr>
          <w:p w14:paraId="15A7ED87" w14:textId="77C372A1" w:rsidR="00E76C00" w:rsidRPr="007E0B31" w:rsidRDefault="00E76C00" w:rsidP="00E76C0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E76C00" w:rsidRPr="007E0B31" w14:paraId="59796A65" w14:textId="77777777" w:rsidTr="7DEBA0BF">
        <w:trPr>
          <w:cantSplit/>
        </w:trPr>
        <w:tc>
          <w:tcPr>
            <w:tcW w:w="2552" w:type="dxa"/>
          </w:tcPr>
          <w:p w14:paraId="266B746E" w14:textId="77777777" w:rsidR="00E76C00" w:rsidRPr="007E0B31" w:rsidRDefault="00E76C00" w:rsidP="00E76C00">
            <w:pPr>
              <w:pStyle w:val="Arial11Bold"/>
              <w:rPr>
                <w:rFonts w:cs="Arial"/>
              </w:rPr>
            </w:pPr>
            <w:r w:rsidRPr="007E0B31">
              <w:rPr>
                <w:rFonts w:cs="Arial"/>
              </w:rPr>
              <w:t>Existing Gas Cooled Reactor Plant</w:t>
            </w:r>
          </w:p>
        </w:tc>
        <w:tc>
          <w:tcPr>
            <w:tcW w:w="6720" w:type="dxa"/>
          </w:tcPr>
          <w:p w14:paraId="035E7349" w14:textId="77777777" w:rsidR="00E76C00" w:rsidRPr="007E0B31" w:rsidRDefault="00E76C00" w:rsidP="00E76C0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E76C00" w:rsidRPr="007E0B31" w14:paraId="0CFB4AEC" w14:textId="77777777" w:rsidTr="7DEBA0BF">
        <w:trPr>
          <w:cantSplit/>
        </w:trPr>
        <w:tc>
          <w:tcPr>
            <w:tcW w:w="2552" w:type="dxa"/>
          </w:tcPr>
          <w:p w14:paraId="21F38B58" w14:textId="77777777" w:rsidR="00E76C00" w:rsidRPr="007E0B31" w:rsidRDefault="00E76C00" w:rsidP="00E76C00">
            <w:pPr>
              <w:pStyle w:val="Arial11Bold"/>
              <w:rPr>
                <w:rFonts w:cs="Arial"/>
              </w:rPr>
            </w:pPr>
            <w:r w:rsidRPr="007E0B31">
              <w:rPr>
                <w:rFonts w:cs="Arial"/>
              </w:rPr>
              <w:t>Existing Magnox Reactor Plant</w:t>
            </w:r>
          </w:p>
        </w:tc>
        <w:tc>
          <w:tcPr>
            <w:tcW w:w="6720" w:type="dxa"/>
          </w:tcPr>
          <w:p w14:paraId="173582F7" w14:textId="77777777" w:rsidR="00E76C00" w:rsidRPr="007E0B31" w:rsidRDefault="00E76C00" w:rsidP="00E76C0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E76C00" w:rsidRPr="007E0B31" w:rsidRDefault="00E76C00" w:rsidP="00E76C0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E76C00" w:rsidRPr="007E0B31" w:rsidRDefault="00E76C00" w:rsidP="00E76C0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E76C00" w:rsidRPr="007E0B31" w:rsidRDefault="00E76C00" w:rsidP="00E76C0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E76C00" w:rsidRPr="007E0B31" w:rsidRDefault="00E76C00" w:rsidP="00E76C0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E76C00" w:rsidRPr="007E0B31" w:rsidRDefault="00E76C00" w:rsidP="00E76C0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E76C00" w:rsidRPr="007E0B31" w:rsidRDefault="00E76C00" w:rsidP="00E76C0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E76C00" w:rsidRPr="007E0B31" w:rsidRDefault="00E76C00" w:rsidP="00E76C0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E76C00" w:rsidRPr="007E0B31" w:rsidRDefault="00E76C00" w:rsidP="00E76C00">
            <w:pPr>
              <w:pStyle w:val="TableArial11"/>
              <w:ind w:left="567" w:hanging="567"/>
              <w:rPr>
                <w:rFonts w:cs="Arial"/>
              </w:rPr>
            </w:pPr>
            <w:r w:rsidRPr="007E0B31">
              <w:rPr>
                <w:rFonts w:cs="Arial"/>
              </w:rPr>
              <w:t xml:space="preserve">(h) </w:t>
            </w:r>
            <w:r w:rsidRPr="007E0B31">
              <w:rPr>
                <w:rFonts w:cs="Arial"/>
              </w:rPr>
              <w:tab/>
              <w:t>Wylfa</w:t>
            </w:r>
          </w:p>
        </w:tc>
      </w:tr>
      <w:tr w:rsidR="00E76C00" w:rsidRPr="007E0B31" w14:paraId="7B53BE74" w14:textId="77777777" w:rsidTr="7DEBA0BF">
        <w:trPr>
          <w:cantSplit/>
        </w:trPr>
        <w:tc>
          <w:tcPr>
            <w:tcW w:w="2552" w:type="dxa"/>
          </w:tcPr>
          <w:p w14:paraId="1F760904" w14:textId="77777777" w:rsidR="00E76C00" w:rsidRPr="007E0B31" w:rsidRDefault="00E76C00" w:rsidP="00E76C00">
            <w:pPr>
              <w:pStyle w:val="Arial11Bold"/>
              <w:rPr>
                <w:rFonts w:cs="Arial"/>
              </w:rPr>
            </w:pPr>
            <w:r w:rsidRPr="007E0B31">
              <w:rPr>
                <w:rFonts w:cs="Arial"/>
              </w:rPr>
              <w:t>Export and Import Limits</w:t>
            </w:r>
          </w:p>
        </w:tc>
        <w:tc>
          <w:tcPr>
            <w:tcW w:w="6720" w:type="dxa"/>
          </w:tcPr>
          <w:p w14:paraId="0E44AAA9" w14:textId="77777777" w:rsidR="00E76C00" w:rsidRPr="007E0B31" w:rsidRDefault="00E76C00" w:rsidP="00E76C0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E76C00" w:rsidRPr="007E0B31" w14:paraId="6D1EB3A4" w14:textId="77777777" w:rsidTr="7DEBA0BF">
        <w:trPr>
          <w:cantSplit/>
        </w:trPr>
        <w:tc>
          <w:tcPr>
            <w:tcW w:w="2552" w:type="dxa"/>
          </w:tcPr>
          <w:p w14:paraId="56BE56A9" w14:textId="77777777" w:rsidR="00E76C00" w:rsidRPr="007E0B31" w:rsidRDefault="00E76C00" w:rsidP="00E76C00">
            <w:pPr>
              <w:pStyle w:val="Arial11Bold"/>
              <w:rPr>
                <w:rFonts w:cs="Arial"/>
              </w:rPr>
            </w:pPr>
            <w:r w:rsidRPr="007E0B31">
              <w:rPr>
                <w:rFonts w:cs="Arial"/>
              </w:rPr>
              <w:t>External Interconnection</w:t>
            </w:r>
          </w:p>
        </w:tc>
        <w:tc>
          <w:tcPr>
            <w:tcW w:w="6720" w:type="dxa"/>
          </w:tcPr>
          <w:p w14:paraId="5F0F683C" w14:textId="77777777" w:rsidR="00E76C00" w:rsidRPr="007E0B31" w:rsidRDefault="00E76C00" w:rsidP="00E76C0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E76C00" w:rsidRPr="007E0B31" w14:paraId="0C7137CC" w14:textId="77777777" w:rsidTr="7DEBA0BF">
        <w:trPr>
          <w:cantSplit/>
        </w:trPr>
        <w:tc>
          <w:tcPr>
            <w:tcW w:w="2552" w:type="dxa"/>
          </w:tcPr>
          <w:p w14:paraId="4DDE7F5B" w14:textId="77777777" w:rsidR="00E76C00" w:rsidRPr="007E0B31" w:rsidRDefault="00E76C00" w:rsidP="00E76C00">
            <w:pPr>
              <w:pStyle w:val="Arial11Bold"/>
              <w:rPr>
                <w:rFonts w:cs="Arial"/>
              </w:rPr>
            </w:pPr>
            <w:r w:rsidRPr="007E0B31">
              <w:rPr>
                <w:rFonts w:cs="Arial"/>
              </w:rPr>
              <w:t>External Interconnection Circuit</w:t>
            </w:r>
          </w:p>
        </w:tc>
        <w:tc>
          <w:tcPr>
            <w:tcW w:w="6720" w:type="dxa"/>
          </w:tcPr>
          <w:p w14:paraId="6BC8ABBC" w14:textId="77777777" w:rsidR="00E76C00" w:rsidRPr="007E0B31" w:rsidRDefault="00E76C00" w:rsidP="00E76C0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E76C00" w:rsidRPr="007E0B31" w14:paraId="6E794FEB" w14:textId="77777777" w:rsidTr="7DEBA0BF">
        <w:trPr>
          <w:cantSplit/>
        </w:trPr>
        <w:tc>
          <w:tcPr>
            <w:tcW w:w="2552" w:type="dxa"/>
          </w:tcPr>
          <w:p w14:paraId="6E76412F" w14:textId="77777777" w:rsidR="00E76C00" w:rsidRPr="007E0B31" w:rsidRDefault="00E76C00" w:rsidP="00E76C0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720" w:type="dxa"/>
          </w:tcPr>
          <w:p w14:paraId="49AF8B21" w14:textId="77777777" w:rsidR="00E76C00" w:rsidRPr="007E0B31" w:rsidRDefault="00E76C00" w:rsidP="00E76C0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E76C00" w:rsidRPr="007E0B31" w14:paraId="3E085F45" w14:textId="77777777" w:rsidTr="7DEBA0BF">
        <w:trPr>
          <w:cantSplit/>
        </w:trPr>
        <w:tc>
          <w:tcPr>
            <w:tcW w:w="2552" w:type="dxa"/>
          </w:tcPr>
          <w:p w14:paraId="3EFBEFE5" w14:textId="77777777" w:rsidR="00E76C00" w:rsidRPr="007E0B31" w:rsidRDefault="00E76C00" w:rsidP="00E76C00">
            <w:pPr>
              <w:pStyle w:val="Arial11Bold"/>
              <w:rPr>
                <w:rFonts w:cs="Arial"/>
              </w:rPr>
            </w:pPr>
            <w:r w:rsidRPr="007E0B31">
              <w:rPr>
                <w:rFonts w:cs="Arial"/>
              </w:rPr>
              <w:t>External System</w:t>
            </w:r>
          </w:p>
        </w:tc>
        <w:tc>
          <w:tcPr>
            <w:tcW w:w="6720" w:type="dxa"/>
          </w:tcPr>
          <w:p w14:paraId="622EF20A" w14:textId="77777777" w:rsidR="00E76C00" w:rsidRPr="007E0B31" w:rsidRDefault="00E76C00" w:rsidP="00E76C0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E76C00" w:rsidRPr="007E0B31" w14:paraId="11605031" w14:textId="77777777" w:rsidTr="7DEBA0BF">
        <w:trPr>
          <w:cantSplit/>
        </w:trPr>
        <w:tc>
          <w:tcPr>
            <w:tcW w:w="2552" w:type="dxa"/>
          </w:tcPr>
          <w:p w14:paraId="623BBAA6"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lastRenderedPageBreak/>
              <w:t>Fast Fault Current</w:t>
            </w:r>
          </w:p>
        </w:tc>
        <w:tc>
          <w:tcPr>
            <w:tcW w:w="6720" w:type="dxa"/>
          </w:tcPr>
          <w:p w14:paraId="28745151"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E76C00" w:rsidRPr="0079139F" w14:paraId="4A63685E" w14:textId="77777777" w:rsidTr="7DEBA0BF">
        <w:trPr>
          <w:cantSplit/>
        </w:trPr>
        <w:tc>
          <w:tcPr>
            <w:tcW w:w="2552" w:type="dxa"/>
          </w:tcPr>
          <w:p w14:paraId="36F13162" w14:textId="77777777" w:rsidR="00E76C00" w:rsidRPr="0079139F" w:rsidRDefault="00E76C00" w:rsidP="00E76C00">
            <w:pPr>
              <w:pStyle w:val="Arial11Bold"/>
              <w:rPr>
                <w:rFonts w:cs="Arial"/>
              </w:rPr>
            </w:pPr>
            <w:r w:rsidRPr="0079139F">
              <w:rPr>
                <w:rFonts w:cs="Arial"/>
              </w:rPr>
              <w:t>Fault Current Interruption Time</w:t>
            </w:r>
          </w:p>
        </w:tc>
        <w:tc>
          <w:tcPr>
            <w:tcW w:w="6720" w:type="dxa"/>
          </w:tcPr>
          <w:p w14:paraId="5E003E50" w14:textId="77777777" w:rsidR="00E76C00" w:rsidRPr="0079139F" w:rsidRDefault="00E76C00" w:rsidP="00E76C0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E76C00" w:rsidRPr="0079139F" w14:paraId="49B37323" w14:textId="77777777" w:rsidTr="7DEBA0BF">
        <w:trPr>
          <w:cantSplit/>
        </w:trPr>
        <w:tc>
          <w:tcPr>
            <w:tcW w:w="2552" w:type="dxa"/>
          </w:tcPr>
          <w:p w14:paraId="62A7A7CD" w14:textId="77777777" w:rsidR="00E76C00" w:rsidRPr="0079139F" w:rsidRDefault="00E76C00" w:rsidP="00E76C0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720" w:type="dxa"/>
          </w:tcPr>
          <w:p w14:paraId="54DD5284" w14:textId="2C3D6D74" w:rsidR="00E76C00" w:rsidRPr="0079139F" w:rsidRDefault="00E76C00" w:rsidP="00E76C0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E76C00" w:rsidRPr="007E0B31" w14:paraId="126CA270" w14:textId="77777777" w:rsidTr="7DEBA0BF">
        <w:trPr>
          <w:cantSplit/>
        </w:trPr>
        <w:tc>
          <w:tcPr>
            <w:tcW w:w="2552" w:type="dxa"/>
          </w:tcPr>
          <w:p w14:paraId="0454CFBF" w14:textId="77777777" w:rsidR="00E76C00" w:rsidRPr="007E0B31" w:rsidRDefault="00E76C00" w:rsidP="00E76C00">
            <w:pPr>
              <w:pStyle w:val="Arial11Bold"/>
              <w:rPr>
                <w:rFonts w:cs="Arial"/>
              </w:rPr>
            </w:pPr>
            <w:r w:rsidRPr="007E0B31">
              <w:rPr>
                <w:rFonts w:cs="Arial"/>
              </w:rPr>
              <w:t>Fast Start</w:t>
            </w:r>
          </w:p>
        </w:tc>
        <w:tc>
          <w:tcPr>
            <w:tcW w:w="6720" w:type="dxa"/>
          </w:tcPr>
          <w:p w14:paraId="44B2978C" w14:textId="77777777" w:rsidR="00E76C00" w:rsidRPr="007E0B31" w:rsidRDefault="00E76C00" w:rsidP="00E76C0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E76C00" w:rsidRPr="007E0B31" w14:paraId="08560E36" w14:textId="77777777" w:rsidTr="7DEBA0BF">
        <w:trPr>
          <w:cantSplit/>
        </w:trPr>
        <w:tc>
          <w:tcPr>
            <w:tcW w:w="2552" w:type="dxa"/>
          </w:tcPr>
          <w:p w14:paraId="6CA06E96" w14:textId="77777777" w:rsidR="00E76C00" w:rsidRPr="007E0B31" w:rsidRDefault="00E76C00" w:rsidP="00E76C00">
            <w:pPr>
              <w:pStyle w:val="Arial11Bold"/>
              <w:rPr>
                <w:rFonts w:cs="Arial"/>
              </w:rPr>
            </w:pPr>
            <w:r w:rsidRPr="007E0B31">
              <w:rPr>
                <w:rFonts w:cs="Arial"/>
              </w:rPr>
              <w:t>Fast Start Capability</w:t>
            </w:r>
          </w:p>
        </w:tc>
        <w:tc>
          <w:tcPr>
            <w:tcW w:w="6720" w:type="dxa"/>
          </w:tcPr>
          <w:p w14:paraId="61BF70C5" w14:textId="77777777" w:rsidR="00E76C00" w:rsidRPr="007E0B31" w:rsidRDefault="00E76C00" w:rsidP="00E76C0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E76C00" w:rsidRPr="007E0B31" w14:paraId="4C9CE357" w14:textId="77777777" w:rsidTr="7DEBA0BF">
        <w:trPr>
          <w:cantSplit/>
        </w:trPr>
        <w:tc>
          <w:tcPr>
            <w:tcW w:w="2552" w:type="dxa"/>
          </w:tcPr>
          <w:p w14:paraId="686BDC85" w14:textId="77777777" w:rsidR="00E76C00" w:rsidRPr="007E0B31" w:rsidRDefault="00E76C00" w:rsidP="00E76C00">
            <w:pPr>
              <w:pStyle w:val="Arial11Bold"/>
              <w:rPr>
                <w:rFonts w:cs="Arial"/>
              </w:rPr>
            </w:pPr>
            <w:r w:rsidRPr="007E0B31">
              <w:rPr>
                <w:rFonts w:cs="Arial"/>
              </w:rPr>
              <w:t>Fast Track Criteria</w:t>
            </w:r>
          </w:p>
        </w:tc>
        <w:tc>
          <w:tcPr>
            <w:tcW w:w="6720" w:type="dxa"/>
          </w:tcPr>
          <w:p w14:paraId="0CF7CF48" w14:textId="77777777" w:rsidR="00E76C00" w:rsidRPr="007E0B31" w:rsidRDefault="00E76C00" w:rsidP="00E76C00">
            <w:pPr>
              <w:pStyle w:val="TableArial11"/>
              <w:rPr>
                <w:rFonts w:cs="Arial"/>
              </w:rPr>
            </w:pPr>
            <w:r w:rsidRPr="007E0B31">
              <w:rPr>
                <w:rFonts w:cs="Arial"/>
              </w:rPr>
              <w:t>A proposed Grid Code Modification Proposal that, if implemented,</w:t>
            </w:r>
          </w:p>
          <w:p w14:paraId="19D7C564" w14:textId="77777777" w:rsidR="00E76C00" w:rsidRPr="007E0B31" w:rsidRDefault="00E76C00" w:rsidP="00E76C0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28B424D0" w:rsidR="00E76C00" w:rsidRPr="007E0B31" w:rsidRDefault="00E76C00">
            <w:pPr>
              <w:pStyle w:val="TableArial11"/>
              <w:ind w:left="345" w:hanging="284"/>
              <w:rPr>
                <w:rFonts w:cs="Arial"/>
              </w:rPr>
              <w:pPrChange w:id="564" w:author="Johnson (ESO), Antony" w:date="2020-10-07T09:51:00Z">
                <w:pPr>
                  <w:pStyle w:val="TableArial11"/>
                </w:pPr>
              </w:pPrChange>
            </w:pPr>
            <w:r w:rsidRPr="007E0B31">
              <w:rPr>
                <w:rFonts w:cs="Arial"/>
              </w:rPr>
              <w:t>(b) is properly a housekeeping modification required</w:t>
            </w:r>
            <w:r w:rsidR="00277E3F">
              <w:rPr>
                <w:rFonts w:cs="Arial"/>
              </w:rPr>
              <w:t xml:space="preserve"> </w:t>
            </w:r>
            <w:r w:rsidRPr="007E0B31">
              <w:rPr>
                <w:rFonts w:cs="Arial"/>
              </w:rPr>
              <w:t xml:space="preserve">as a result of some error or factual </w:t>
            </w:r>
            <w:proofErr w:type="spellStart"/>
            <w:proofErr w:type="gramStart"/>
            <w:r w:rsidRPr="007E0B31">
              <w:rPr>
                <w:rFonts w:cs="Arial"/>
              </w:rPr>
              <w:t>change,including</w:t>
            </w:r>
            <w:proofErr w:type="spellEnd"/>
            <w:proofErr w:type="gramEnd"/>
            <w:r w:rsidRPr="007E0B31">
              <w:rPr>
                <w:rFonts w:cs="Arial"/>
              </w:rPr>
              <w:t xml:space="preserve"> but not limited to:</w:t>
            </w:r>
          </w:p>
          <w:p w14:paraId="3683D811" w14:textId="77777777" w:rsidR="00E76C00" w:rsidRPr="007E0B31" w:rsidRDefault="00E76C00">
            <w:pPr>
              <w:pStyle w:val="TableArial11"/>
              <w:tabs>
                <w:tab w:val="left" w:pos="770"/>
                <w:tab w:val="left" w:pos="1195"/>
              </w:tabs>
              <w:rPr>
                <w:rFonts w:cs="Arial"/>
              </w:rPr>
              <w:pPrChange w:id="565" w:author="Johnson (ESO), Antony" w:date="2020-10-06T16:12:00Z">
                <w:pPr>
                  <w:pStyle w:val="TableArial11"/>
                </w:pPr>
              </w:pPrChange>
            </w:pPr>
            <w:ins w:id="566" w:author="Johnson (ESO), Antony" w:date="2020-10-06T16:12:00Z">
              <w:r>
                <w:rPr>
                  <w:rFonts w:cs="Arial"/>
                </w:rPr>
                <w:tab/>
              </w:r>
            </w:ins>
            <w:r w:rsidRPr="007E0B31">
              <w:rPr>
                <w:rFonts w:cs="Arial"/>
              </w:rPr>
              <w:t>(</w:t>
            </w:r>
            <w:proofErr w:type="spellStart"/>
            <w:r w:rsidRPr="007E0B31">
              <w:rPr>
                <w:rFonts w:cs="Arial"/>
              </w:rPr>
              <w:t>i</w:t>
            </w:r>
            <w:proofErr w:type="spellEnd"/>
            <w:r w:rsidRPr="007E0B31">
              <w:rPr>
                <w:rFonts w:cs="Arial"/>
              </w:rPr>
              <w:t xml:space="preserve">) </w:t>
            </w:r>
            <w:ins w:id="567" w:author="Johnson (ESO), Antony" w:date="2020-10-06T16:12:00Z">
              <w:r>
                <w:rPr>
                  <w:rFonts w:cs="Arial"/>
                </w:rPr>
                <w:tab/>
              </w:r>
            </w:ins>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E76C00" w:rsidRPr="007E0B31" w:rsidRDefault="00E76C00">
            <w:pPr>
              <w:pStyle w:val="TableArial11"/>
              <w:tabs>
                <w:tab w:val="left" w:pos="770"/>
                <w:tab w:val="left" w:pos="916"/>
                <w:tab w:val="left" w:pos="1195"/>
              </w:tabs>
              <w:rPr>
                <w:rFonts w:cs="Arial"/>
              </w:rPr>
              <w:pPrChange w:id="568" w:author="Johnson (ESO), Antony" w:date="2020-10-06T16:12:00Z">
                <w:pPr>
                  <w:pStyle w:val="TableArial11"/>
                </w:pPr>
              </w:pPrChange>
            </w:pPr>
            <w:ins w:id="569" w:author="Johnson (ESO), Antony" w:date="2020-10-06T16:12:00Z">
              <w:r>
                <w:rPr>
                  <w:rFonts w:cs="Arial"/>
                </w:rPr>
                <w:tab/>
              </w:r>
            </w:ins>
            <w:r w:rsidRPr="007E0B31">
              <w:rPr>
                <w:rFonts w:cs="Arial"/>
              </w:rPr>
              <w:t xml:space="preserve">(ii) </w:t>
            </w:r>
            <w:ins w:id="570" w:author="Johnson (ESO), Antony" w:date="2020-10-06T16:12:00Z">
              <w:r>
                <w:rPr>
                  <w:rFonts w:cs="Arial"/>
                </w:rPr>
                <w:tab/>
              </w:r>
            </w:ins>
            <w:r w:rsidRPr="007E0B31">
              <w:rPr>
                <w:rFonts w:cs="Arial"/>
              </w:rPr>
              <w:t>correcting any minor typographical errors;</w:t>
            </w:r>
          </w:p>
          <w:p w14:paraId="0319C466" w14:textId="77777777" w:rsidR="00E76C00" w:rsidRPr="007E0B31" w:rsidRDefault="00E76C00">
            <w:pPr>
              <w:pStyle w:val="TableArial11"/>
              <w:tabs>
                <w:tab w:val="left" w:pos="770"/>
                <w:tab w:val="left" w:pos="1216"/>
              </w:tabs>
              <w:rPr>
                <w:rFonts w:cs="Arial"/>
              </w:rPr>
              <w:pPrChange w:id="571" w:author="Johnson (ESO), Antony" w:date="2020-10-06T16:12:00Z">
                <w:pPr>
                  <w:pStyle w:val="TableArial11"/>
                </w:pPr>
              </w:pPrChange>
            </w:pPr>
            <w:ins w:id="572" w:author="Johnson (ESO), Antony" w:date="2020-10-06T16:12:00Z">
              <w:r>
                <w:rPr>
                  <w:rFonts w:cs="Arial"/>
                </w:rPr>
                <w:tab/>
              </w:r>
            </w:ins>
            <w:r w:rsidRPr="007E0B31">
              <w:rPr>
                <w:rFonts w:cs="Arial"/>
              </w:rPr>
              <w:t xml:space="preserve">(iii) </w:t>
            </w:r>
            <w:ins w:id="573" w:author="Johnson (ESO), Antony" w:date="2020-10-06T16:12:00Z">
              <w:r>
                <w:rPr>
                  <w:rFonts w:cs="Arial"/>
                </w:rPr>
                <w:tab/>
              </w:r>
            </w:ins>
            <w:r w:rsidRPr="007E0B31">
              <w:rPr>
                <w:rFonts w:cs="Arial"/>
              </w:rPr>
              <w:t xml:space="preserve">correcting formatting and consistency errors, such as </w:t>
            </w:r>
            <w:ins w:id="574" w:author="Johnson (ESO), Antony" w:date="2020-10-06T16:12:00Z">
              <w:r>
                <w:rPr>
                  <w:rFonts w:cs="Arial"/>
                </w:rPr>
                <w:tab/>
              </w:r>
              <w:r>
                <w:rPr>
                  <w:rFonts w:cs="Arial"/>
                </w:rPr>
                <w:tab/>
              </w:r>
              <w:r>
                <w:rPr>
                  <w:rFonts w:cs="Arial"/>
                </w:rPr>
                <w:tab/>
              </w:r>
            </w:ins>
            <w:r w:rsidRPr="007E0B31">
              <w:rPr>
                <w:rFonts w:cs="Arial"/>
              </w:rPr>
              <w:t>paragraph numbering; or</w:t>
            </w:r>
          </w:p>
          <w:p w14:paraId="0E903062" w14:textId="77777777" w:rsidR="00E76C00" w:rsidRPr="007E0B31" w:rsidRDefault="00E76C00">
            <w:pPr>
              <w:pStyle w:val="TableArial11"/>
              <w:tabs>
                <w:tab w:val="left" w:pos="770"/>
                <w:tab w:val="left" w:pos="1195"/>
              </w:tabs>
              <w:rPr>
                <w:rFonts w:cs="Arial"/>
              </w:rPr>
              <w:pPrChange w:id="575" w:author="Johnson (ESO), Antony" w:date="2020-10-06T16:12:00Z">
                <w:pPr>
                  <w:pStyle w:val="TableArial11"/>
                </w:pPr>
              </w:pPrChange>
            </w:pPr>
            <w:ins w:id="576" w:author="Johnson (ESO), Antony" w:date="2020-10-06T16:12:00Z">
              <w:r>
                <w:rPr>
                  <w:rFonts w:cs="Arial"/>
                </w:rPr>
                <w:tab/>
              </w:r>
            </w:ins>
            <w:r w:rsidRPr="007E0B31">
              <w:rPr>
                <w:rFonts w:cs="Arial"/>
              </w:rPr>
              <w:t>(iv)</w:t>
            </w:r>
            <w:ins w:id="577" w:author="Johnson (ESO), Antony" w:date="2020-10-06T16:12:00Z">
              <w:r>
                <w:rPr>
                  <w:rFonts w:cs="Arial"/>
                </w:rPr>
                <w:tab/>
              </w:r>
            </w:ins>
            <w:r w:rsidRPr="007E0B31">
              <w:rPr>
                <w:rFonts w:cs="Arial"/>
              </w:rPr>
              <w:t xml:space="preserve"> updating out of date references to other documents or </w:t>
            </w:r>
            <w:ins w:id="578" w:author="Johnson (ESO), Antony" w:date="2020-10-06T16:12:00Z">
              <w:r>
                <w:rPr>
                  <w:rFonts w:cs="Arial"/>
                </w:rPr>
                <w:tab/>
              </w:r>
              <w:r>
                <w:rPr>
                  <w:rFonts w:cs="Arial"/>
                </w:rPr>
                <w:tab/>
              </w:r>
              <w:r>
                <w:rPr>
                  <w:rFonts w:cs="Arial"/>
                </w:rPr>
                <w:tab/>
              </w:r>
            </w:ins>
            <w:r w:rsidRPr="007E0B31">
              <w:rPr>
                <w:rFonts w:cs="Arial"/>
              </w:rPr>
              <w:t>paragraphs</w:t>
            </w:r>
          </w:p>
        </w:tc>
      </w:tr>
      <w:tr w:rsidR="00E76C00" w14:paraId="608919C2" w14:textId="77777777" w:rsidTr="7DEBA0BF">
        <w:trPr>
          <w:cantSplit/>
        </w:trPr>
        <w:tc>
          <w:tcPr>
            <w:tcW w:w="2552" w:type="dxa"/>
          </w:tcPr>
          <w:p w14:paraId="04BB9A43" w14:textId="52E74410" w:rsidR="00E76C00" w:rsidRPr="00CB537D" w:rsidRDefault="00E76C00" w:rsidP="00E76C00">
            <w:pPr>
              <w:pStyle w:val="Arial11Bold"/>
            </w:pPr>
            <w:r w:rsidRPr="00CB537D">
              <w:t>Fault Current Interruption Time</w:t>
            </w:r>
          </w:p>
        </w:tc>
        <w:tc>
          <w:tcPr>
            <w:tcW w:w="6720" w:type="dxa"/>
          </w:tcPr>
          <w:p w14:paraId="446020FC" w14:textId="3D15B86E" w:rsidR="00E76C00" w:rsidRDefault="00E76C00" w:rsidP="00E76C00">
            <w:pPr>
              <w:pStyle w:val="TableArial11"/>
              <w:rPr>
                <w:rFonts w:cs="Arial"/>
              </w:rPr>
            </w:pPr>
            <w:r>
              <w:t>The time interval from fault inception until the end of the break time of the circuit breaker (as declared by the manufacturers).</w:t>
            </w:r>
          </w:p>
        </w:tc>
      </w:tr>
      <w:tr w:rsidR="00E76C00" w14:paraId="2C8B2336" w14:textId="77777777" w:rsidTr="7DEBA0BF">
        <w:trPr>
          <w:cantSplit/>
        </w:trPr>
        <w:tc>
          <w:tcPr>
            <w:tcW w:w="2552" w:type="dxa"/>
          </w:tcPr>
          <w:p w14:paraId="07661B3C" w14:textId="5FE1A371" w:rsidR="00E76C00" w:rsidRPr="00CB537D" w:rsidRDefault="00E76C00" w:rsidP="00E76C00">
            <w:pPr>
              <w:pStyle w:val="Arial11Bold"/>
            </w:pPr>
            <w:r w:rsidRPr="00CB537D">
              <w:t>Fault Ride Through</w:t>
            </w:r>
          </w:p>
        </w:tc>
        <w:tc>
          <w:tcPr>
            <w:tcW w:w="6720" w:type="dxa"/>
          </w:tcPr>
          <w:p w14:paraId="52184373" w14:textId="6F339721" w:rsidR="00E76C00" w:rsidRDefault="00E76C00" w:rsidP="00E76C0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E76C00" w:rsidRPr="007E0B31" w14:paraId="4DC1F36D" w14:textId="77777777" w:rsidTr="7DEBA0BF">
        <w:trPr>
          <w:cantSplit/>
        </w:trPr>
        <w:tc>
          <w:tcPr>
            <w:tcW w:w="2552" w:type="dxa"/>
          </w:tcPr>
          <w:p w14:paraId="39CA52E1" w14:textId="77777777" w:rsidR="00E76C00" w:rsidRPr="007E0B31" w:rsidRDefault="00E76C00" w:rsidP="00E76C00">
            <w:pPr>
              <w:pStyle w:val="Arial11Bold"/>
              <w:rPr>
                <w:rFonts w:cs="Arial"/>
              </w:rPr>
            </w:pPr>
            <w:r w:rsidRPr="007E0B31">
              <w:rPr>
                <w:rFonts w:cs="Arial"/>
              </w:rPr>
              <w:t>Final Generation Outage Programme</w:t>
            </w:r>
          </w:p>
        </w:tc>
        <w:tc>
          <w:tcPr>
            <w:tcW w:w="6720" w:type="dxa"/>
          </w:tcPr>
          <w:p w14:paraId="21DA4626" w14:textId="20118034" w:rsidR="00E76C00" w:rsidRPr="007E0B31" w:rsidRDefault="00E76C00" w:rsidP="00E76C0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E76C00" w:rsidRPr="007E0B31" w14:paraId="25992C8B" w14:textId="77777777" w:rsidTr="7DEBA0BF">
        <w:trPr>
          <w:cantSplit/>
        </w:trPr>
        <w:tc>
          <w:tcPr>
            <w:tcW w:w="2552" w:type="dxa"/>
          </w:tcPr>
          <w:p w14:paraId="24A46B59" w14:textId="77777777" w:rsidR="00E76C00" w:rsidRPr="007E0B31" w:rsidRDefault="00E76C00" w:rsidP="00E76C00">
            <w:pPr>
              <w:pStyle w:val="Arial11Bold"/>
              <w:rPr>
                <w:rFonts w:cs="Arial"/>
              </w:rPr>
            </w:pPr>
            <w:bookmarkStart w:id="579" w:name="_DV_C20"/>
            <w:r w:rsidRPr="007E0B31">
              <w:rPr>
                <w:rFonts w:cs="Arial"/>
              </w:rPr>
              <w:lastRenderedPageBreak/>
              <w:t xml:space="preserve">Final Operational Notification </w:t>
            </w:r>
            <w:r w:rsidRPr="007E0B31">
              <w:rPr>
                <w:rFonts w:cs="Arial"/>
                <w:b w:val="0"/>
              </w:rPr>
              <w:t>or</w:t>
            </w:r>
            <w:r w:rsidRPr="007E0B31">
              <w:rPr>
                <w:rFonts w:cs="Arial"/>
              </w:rPr>
              <w:t xml:space="preserve"> FON </w:t>
            </w:r>
            <w:bookmarkEnd w:id="579"/>
          </w:p>
        </w:tc>
        <w:tc>
          <w:tcPr>
            <w:tcW w:w="6720" w:type="dxa"/>
          </w:tcPr>
          <w:p w14:paraId="52B70B80" w14:textId="1AE703F3" w:rsidR="00E76C00" w:rsidRPr="007E0B31" w:rsidRDefault="00E76C00" w:rsidP="00E76C00">
            <w:pPr>
              <w:pStyle w:val="TableArial11"/>
              <w:rPr>
                <w:rFonts w:cs="Arial"/>
              </w:rPr>
            </w:pPr>
            <w:bookmarkStart w:id="580"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580"/>
          </w:p>
          <w:p w14:paraId="534102FE" w14:textId="77777777" w:rsidR="00E76C00" w:rsidRPr="007E0B31" w:rsidRDefault="00E76C00" w:rsidP="00E76C00">
            <w:pPr>
              <w:pStyle w:val="TableArial11"/>
              <w:ind w:left="567" w:hanging="567"/>
              <w:rPr>
                <w:rFonts w:cs="Arial"/>
              </w:rPr>
            </w:pPr>
            <w:bookmarkStart w:id="581" w:name="_DV_C22"/>
            <w:r w:rsidRPr="007E0B31">
              <w:rPr>
                <w:rFonts w:cs="Arial"/>
              </w:rPr>
              <w:t>(a)</w:t>
            </w:r>
            <w:r w:rsidRPr="007E0B31">
              <w:rPr>
                <w:rFonts w:cs="Arial"/>
              </w:rPr>
              <w:tab/>
              <w:t>with the Grid Code, (or where they apply, that relevant derogations have been granted), and</w:t>
            </w:r>
            <w:bookmarkEnd w:id="581"/>
          </w:p>
          <w:p w14:paraId="001CADC8" w14:textId="77777777" w:rsidR="00E76C00" w:rsidRPr="007E0B31" w:rsidRDefault="00E76C00" w:rsidP="00E76C00">
            <w:pPr>
              <w:pStyle w:val="TableArial11"/>
              <w:ind w:left="567" w:hanging="567"/>
              <w:rPr>
                <w:rFonts w:cs="Arial"/>
              </w:rPr>
            </w:pPr>
            <w:bookmarkStart w:id="582"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582"/>
          </w:p>
          <w:p w14:paraId="67438D86" w14:textId="77777777" w:rsidR="00E76C00" w:rsidRPr="007E0B31" w:rsidRDefault="00E76C00" w:rsidP="00E76C00">
            <w:pPr>
              <w:pStyle w:val="TableArial11"/>
              <w:rPr>
                <w:rFonts w:cs="Arial"/>
                <w:u w:val="single"/>
              </w:rPr>
            </w:pPr>
            <w:bookmarkStart w:id="583"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583"/>
          </w:p>
        </w:tc>
      </w:tr>
      <w:tr w:rsidR="00E76C00" w:rsidRPr="007E0B31" w14:paraId="197251CB" w14:textId="77777777" w:rsidTr="7DEBA0BF">
        <w:trPr>
          <w:cantSplit/>
        </w:trPr>
        <w:tc>
          <w:tcPr>
            <w:tcW w:w="2552" w:type="dxa"/>
          </w:tcPr>
          <w:p w14:paraId="004E90B7" w14:textId="77777777" w:rsidR="00E76C00" w:rsidRPr="007E0B31" w:rsidRDefault="00E76C00" w:rsidP="00E76C00">
            <w:pPr>
              <w:pStyle w:val="Arial11Bold"/>
              <w:rPr>
                <w:rFonts w:cs="Arial"/>
              </w:rPr>
            </w:pPr>
            <w:r w:rsidRPr="007E0B31">
              <w:rPr>
                <w:rFonts w:cs="Arial"/>
              </w:rPr>
              <w:t>Final Physical Notification Data</w:t>
            </w:r>
          </w:p>
        </w:tc>
        <w:tc>
          <w:tcPr>
            <w:tcW w:w="6720" w:type="dxa"/>
          </w:tcPr>
          <w:p w14:paraId="61126324" w14:textId="77777777" w:rsidR="00E76C00" w:rsidRPr="007E0B31" w:rsidRDefault="00E76C00" w:rsidP="00E76C00">
            <w:pPr>
              <w:pStyle w:val="TableArial11"/>
              <w:rPr>
                <w:rFonts w:cs="Arial"/>
                <w:b/>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E76C00" w:rsidRPr="007E0B31" w14:paraId="03ECD7A1" w14:textId="77777777" w:rsidTr="7DEBA0BF">
        <w:trPr>
          <w:cantSplit/>
        </w:trPr>
        <w:tc>
          <w:tcPr>
            <w:tcW w:w="2552" w:type="dxa"/>
          </w:tcPr>
          <w:p w14:paraId="51B8A852" w14:textId="77777777" w:rsidR="00E76C00" w:rsidRPr="007E0B31" w:rsidRDefault="00E76C00" w:rsidP="00E76C00">
            <w:pPr>
              <w:pStyle w:val="Arial11Bold"/>
              <w:rPr>
                <w:rFonts w:cs="Arial"/>
              </w:rPr>
            </w:pPr>
            <w:r w:rsidRPr="007E0B31">
              <w:rPr>
                <w:rFonts w:cs="Arial"/>
              </w:rPr>
              <w:t>Final Report</w:t>
            </w:r>
          </w:p>
        </w:tc>
        <w:tc>
          <w:tcPr>
            <w:tcW w:w="6720" w:type="dxa"/>
          </w:tcPr>
          <w:p w14:paraId="341E27E2" w14:textId="213B90D1" w:rsidR="00E76C00" w:rsidRPr="007E0B31" w:rsidRDefault="00E76C00" w:rsidP="00E76C0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E76C00" w:rsidRPr="007E0B31" w14:paraId="61B9A3B0" w14:textId="77777777" w:rsidTr="7DEBA0BF">
        <w:trPr>
          <w:cantSplit/>
        </w:trPr>
        <w:tc>
          <w:tcPr>
            <w:tcW w:w="2552" w:type="dxa"/>
          </w:tcPr>
          <w:p w14:paraId="3018FCC1" w14:textId="77777777" w:rsidR="00E76C00" w:rsidRPr="007E0B31" w:rsidRDefault="00E76C00" w:rsidP="00E76C00">
            <w:pPr>
              <w:pStyle w:val="Arial11Bold"/>
              <w:rPr>
                <w:rFonts w:cs="Arial"/>
              </w:rPr>
            </w:pPr>
            <w:r w:rsidRPr="007E0B31">
              <w:rPr>
                <w:rFonts w:cs="Arial"/>
              </w:rPr>
              <w:t>Financial Year</w:t>
            </w:r>
          </w:p>
        </w:tc>
        <w:tc>
          <w:tcPr>
            <w:tcW w:w="6720" w:type="dxa"/>
          </w:tcPr>
          <w:p w14:paraId="49A5339B" w14:textId="052F5BD9" w:rsidR="00E76C00" w:rsidRPr="007E0B31" w:rsidRDefault="00E76C00" w:rsidP="00E76C0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E76C00" w:rsidRPr="007E0B31" w14:paraId="6050AA75" w14:textId="77777777" w:rsidTr="7DEBA0BF">
        <w:trPr>
          <w:cantSplit/>
        </w:trPr>
        <w:tc>
          <w:tcPr>
            <w:tcW w:w="2552" w:type="dxa"/>
          </w:tcPr>
          <w:p w14:paraId="29C983BC" w14:textId="77777777" w:rsidR="00E76C00" w:rsidRPr="007E0B31" w:rsidRDefault="00E76C00" w:rsidP="00E76C00">
            <w:pPr>
              <w:pStyle w:val="Arial11Bold"/>
              <w:rPr>
                <w:rFonts w:cs="Arial"/>
              </w:rPr>
            </w:pPr>
            <w:r w:rsidRPr="007E0B31">
              <w:rPr>
                <w:rFonts w:cs="Arial"/>
              </w:rPr>
              <w:t>Fixed Proposed Implementation Date</w:t>
            </w:r>
          </w:p>
        </w:tc>
        <w:tc>
          <w:tcPr>
            <w:tcW w:w="6720" w:type="dxa"/>
          </w:tcPr>
          <w:p w14:paraId="32CF933F" w14:textId="77777777" w:rsidR="00E76C00" w:rsidRPr="007E0B31" w:rsidRDefault="00E76C00" w:rsidP="00E76C0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E76C00" w:rsidRPr="007E0B31" w14:paraId="3B05A2D5" w14:textId="77777777" w:rsidTr="7DEBA0BF">
        <w:trPr>
          <w:cantSplit/>
        </w:trPr>
        <w:tc>
          <w:tcPr>
            <w:tcW w:w="2552" w:type="dxa"/>
          </w:tcPr>
          <w:p w14:paraId="11A82ACA" w14:textId="77777777" w:rsidR="00E76C00" w:rsidRPr="007E0B31" w:rsidRDefault="00E76C00" w:rsidP="00E76C00">
            <w:pPr>
              <w:pStyle w:val="Arial11Bold"/>
              <w:rPr>
                <w:rFonts w:cs="Arial"/>
              </w:rPr>
            </w:pPr>
            <w:r w:rsidRPr="007E0B31">
              <w:rPr>
                <w:rFonts w:cs="Arial"/>
              </w:rPr>
              <w:t xml:space="preserve">Flicker Severity </w:t>
            </w:r>
          </w:p>
          <w:p w14:paraId="7B7E4A84" w14:textId="77777777" w:rsidR="00E76C00" w:rsidRPr="007E0B31" w:rsidRDefault="00E76C00" w:rsidP="00E76C00">
            <w:pPr>
              <w:pStyle w:val="Arial11Bold"/>
              <w:rPr>
                <w:rFonts w:cs="Arial"/>
              </w:rPr>
            </w:pPr>
            <w:r w:rsidRPr="007E0B31">
              <w:rPr>
                <w:rFonts w:cs="Arial"/>
              </w:rPr>
              <w:t>(Long Term)</w:t>
            </w:r>
          </w:p>
        </w:tc>
        <w:tc>
          <w:tcPr>
            <w:tcW w:w="6720" w:type="dxa"/>
          </w:tcPr>
          <w:p w14:paraId="36FDA091" w14:textId="77777777" w:rsidR="00E76C00" w:rsidRPr="007E0B31" w:rsidRDefault="00E76C00" w:rsidP="00E76C0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E76C00" w:rsidRPr="007E0B31" w14:paraId="31D73F62" w14:textId="77777777" w:rsidTr="7DEBA0BF">
        <w:trPr>
          <w:cantSplit/>
        </w:trPr>
        <w:tc>
          <w:tcPr>
            <w:tcW w:w="2552" w:type="dxa"/>
          </w:tcPr>
          <w:p w14:paraId="62449C25" w14:textId="77777777" w:rsidR="00E76C00" w:rsidRPr="007E0B31" w:rsidRDefault="00E76C00" w:rsidP="00E76C00">
            <w:pPr>
              <w:pStyle w:val="Arial11Bold"/>
              <w:rPr>
                <w:rFonts w:cs="Arial"/>
              </w:rPr>
            </w:pPr>
            <w:r w:rsidRPr="007E0B31">
              <w:rPr>
                <w:rFonts w:cs="Arial"/>
              </w:rPr>
              <w:t xml:space="preserve">Flicker Severity </w:t>
            </w:r>
          </w:p>
          <w:p w14:paraId="7D271E51" w14:textId="77777777" w:rsidR="00E76C00" w:rsidRPr="007E0B31" w:rsidRDefault="00E76C00" w:rsidP="00E76C00">
            <w:pPr>
              <w:pStyle w:val="Arial11Bold"/>
              <w:rPr>
                <w:rFonts w:cs="Arial"/>
              </w:rPr>
            </w:pPr>
            <w:r w:rsidRPr="007E0B31">
              <w:rPr>
                <w:rFonts w:cs="Arial"/>
              </w:rPr>
              <w:t>(Short Term)</w:t>
            </w:r>
          </w:p>
        </w:tc>
        <w:tc>
          <w:tcPr>
            <w:tcW w:w="6720" w:type="dxa"/>
          </w:tcPr>
          <w:p w14:paraId="60C2F253" w14:textId="77777777" w:rsidR="00E76C00" w:rsidRPr="007E0B31" w:rsidRDefault="00E76C00" w:rsidP="00E76C00">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E76C00" w:rsidRPr="007E0B31" w14:paraId="27A94E62" w14:textId="77777777" w:rsidTr="7DEBA0BF">
        <w:trPr>
          <w:cantSplit/>
        </w:trPr>
        <w:tc>
          <w:tcPr>
            <w:tcW w:w="2552" w:type="dxa"/>
          </w:tcPr>
          <w:p w14:paraId="29A7554A" w14:textId="77777777" w:rsidR="00E76C00" w:rsidRPr="007E0B31" w:rsidRDefault="00E76C00" w:rsidP="00E76C00">
            <w:pPr>
              <w:pStyle w:val="Arial11Bold"/>
              <w:rPr>
                <w:rFonts w:cs="Arial"/>
              </w:rPr>
            </w:pPr>
            <w:r w:rsidRPr="007E0B31">
              <w:rPr>
                <w:rFonts w:cs="Arial"/>
              </w:rPr>
              <w:t>Forecast Data</w:t>
            </w:r>
          </w:p>
        </w:tc>
        <w:tc>
          <w:tcPr>
            <w:tcW w:w="6720" w:type="dxa"/>
          </w:tcPr>
          <w:p w14:paraId="137FC4B0" w14:textId="77777777" w:rsidR="00E76C00" w:rsidRPr="007E0B31" w:rsidRDefault="00E76C00" w:rsidP="00E76C0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E76C00" w:rsidRPr="007E0B31" w14:paraId="635D9387" w14:textId="77777777" w:rsidTr="7DEBA0BF">
        <w:trPr>
          <w:cantSplit/>
        </w:trPr>
        <w:tc>
          <w:tcPr>
            <w:tcW w:w="2552" w:type="dxa"/>
          </w:tcPr>
          <w:p w14:paraId="2530D328" w14:textId="77777777" w:rsidR="00E76C00" w:rsidRPr="007E0B31" w:rsidRDefault="00E76C00" w:rsidP="00E76C00">
            <w:pPr>
              <w:pStyle w:val="Arial11Bold"/>
              <w:rPr>
                <w:rFonts w:cs="Arial"/>
              </w:rPr>
            </w:pPr>
            <w:r w:rsidRPr="007E0B31">
              <w:rPr>
                <w:rFonts w:cs="Arial"/>
              </w:rPr>
              <w:t>Frequency</w:t>
            </w:r>
          </w:p>
        </w:tc>
        <w:tc>
          <w:tcPr>
            <w:tcW w:w="6720" w:type="dxa"/>
          </w:tcPr>
          <w:p w14:paraId="5D2158EE" w14:textId="77777777" w:rsidR="00E76C00" w:rsidRPr="007E0B31" w:rsidRDefault="00E76C00" w:rsidP="00E76C0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E76C00" w:rsidRPr="007E0B31" w14:paraId="7F38DB83" w14:textId="77777777" w:rsidTr="7DEBA0BF">
        <w:trPr>
          <w:cantSplit/>
        </w:trPr>
        <w:tc>
          <w:tcPr>
            <w:tcW w:w="2552" w:type="dxa"/>
            <w:tcBorders>
              <w:top w:val="single" w:sz="4" w:space="0" w:color="auto"/>
              <w:left w:val="single" w:sz="4" w:space="0" w:color="auto"/>
              <w:bottom w:val="single" w:sz="4" w:space="0" w:color="auto"/>
              <w:right w:val="single" w:sz="4" w:space="0" w:color="auto"/>
            </w:tcBorders>
          </w:tcPr>
          <w:p w14:paraId="6C3A31B7" w14:textId="630D981B" w:rsidR="00E76C00" w:rsidRPr="00112FC3" w:rsidRDefault="00E76C00" w:rsidP="00E76C0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E76C00" w:rsidRPr="00112FC3" w:rsidRDefault="00E76C00" w:rsidP="00E76C00">
            <w:pPr>
              <w:tabs>
                <w:tab w:val="right" w:pos="2736"/>
              </w:tabs>
              <w:spacing w:line="242" w:lineRule="exact"/>
              <w:textAlignment w:val="baseline"/>
              <w:rPr>
                <w:rFonts w:cs="Arial"/>
                <w:b/>
              </w:rPr>
            </w:pPr>
            <w:r w:rsidRPr="00112FC3">
              <w:rPr>
                <w:rFonts w:eastAsia="Arial"/>
                <w:b/>
                <w:lang w:val="en-US"/>
              </w:rPr>
              <w:t>Reserves (FCR)</w:t>
            </w:r>
          </w:p>
        </w:tc>
        <w:tc>
          <w:tcPr>
            <w:tcW w:w="6720" w:type="dxa"/>
            <w:tcBorders>
              <w:top w:val="single" w:sz="4" w:space="0" w:color="auto"/>
              <w:left w:val="single" w:sz="4" w:space="0" w:color="auto"/>
              <w:bottom w:val="single" w:sz="4" w:space="0" w:color="auto"/>
              <w:right w:val="single" w:sz="4" w:space="0" w:color="auto"/>
            </w:tcBorders>
            <w:vAlign w:val="center"/>
          </w:tcPr>
          <w:p w14:paraId="3B9C88CC" w14:textId="68916A69" w:rsidR="00E76C00" w:rsidRPr="00112FC3" w:rsidRDefault="00E76C00" w:rsidP="00E76C0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2035FD">
              <w:rPr>
                <w:rFonts w:eastAsia="Arial"/>
                <w:bCs/>
                <w:color w:val="auto"/>
                <w:rPrChange w:id="584" w:author="Johnson (ESO), Antony" w:date="2020-10-07T09:52:00Z">
                  <w:rPr>
                    <w:rFonts w:eastAsia="Arial"/>
                    <w:b/>
                    <w:color w:val="auto"/>
                  </w:rPr>
                </w:rPrChange>
              </w:rPr>
              <w:t>,</w:t>
            </w:r>
            <w:r w:rsidRPr="00112FC3">
              <w:rPr>
                <w:rFonts w:eastAsia="Arial"/>
                <w:color w:val="auto"/>
              </w:rPr>
              <w:t xml:space="preserve"> the </w:t>
            </w:r>
            <w:del w:id="585" w:author="Johnson (ESO), Antony" w:date="2020-10-06T16:12:00Z">
              <w:r w:rsidRPr="00112FC3">
                <w:rPr>
                  <w:rFonts w:eastAsia="Arial"/>
                  <w:color w:val="auto"/>
                </w:rPr>
                <w:delText>active power</w:delText>
              </w:r>
            </w:del>
            <w:ins w:id="586" w:author="Johnson (ESO), Antony" w:date="2020-10-06T16:12:00Z">
              <w:r w:rsidRPr="00A87826">
                <w:rPr>
                  <w:rFonts w:eastAsia="Arial" w:cs="Arial"/>
                  <w:b/>
                  <w:bCs/>
                  <w:color w:val="auto"/>
                </w:rPr>
                <w:t>Active P</w:t>
              </w:r>
              <w:r w:rsidRPr="00A87826">
                <w:rPr>
                  <w:rFonts w:eastAsia="Arial"/>
                  <w:b/>
                  <w:color w:val="auto"/>
                </w:rPr>
                <w:t>ower</w:t>
              </w:r>
            </w:ins>
            <w:r w:rsidRPr="00112FC3">
              <w:rPr>
                <w:rFonts w:eastAsia="Arial"/>
                <w:color w:val="auto"/>
              </w:rPr>
              <w:t xml:space="preserve"> reserves available to contain </w:t>
            </w:r>
            <w:del w:id="587" w:author="Johnson (ESO), Antony" w:date="2020-10-06T16:12:00Z">
              <w:r w:rsidRPr="00112FC3">
                <w:rPr>
                  <w:rFonts w:eastAsia="Arial"/>
                  <w:color w:val="auto"/>
                </w:rPr>
                <w:delText>system frequency</w:delText>
              </w:r>
            </w:del>
            <w:ins w:id="588" w:author="Johnson (ESO), Antony" w:date="2020-10-06T16:12:00Z">
              <w:r w:rsidRPr="00A87826">
                <w:rPr>
                  <w:rFonts w:eastAsia="Arial" w:cs="Arial"/>
                  <w:b/>
                  <w:bCs/>
                  <w:color w:val="auto"/>
                </w:rPr>
                <w:t>System F</w:t>
              </w:r>
              <w:r w:rsidRPr="00A87826">
                <w:rPr>
                  <w:rFonts w:eastAsia="Arial"/>
                  <w:b/>
                  <w:color w:val="auto"/>
                </w:rPr>
                <w:t>requency</w:t>
              </w:r>
            </w:ins>
            <w:r w:rsidRPr="00112FC3">
              <w:rPr>
                <w:rFonts w:eastAsia="Arial"/>
                <w:color w:val="auto"/>
              </w:rPr>
              <w:t xml:space="preserve"> after the occurrence of an imbalance.</w:t>
            </w:r>
          </w:p>
        </w:tc>
      </w:tr>
      <w:tr w:rsidR="00E76C00" w:rsidRPr="0079139F" w14:paraId="1AC85899" w14:textId="77777777" w:rsidTr="7DEBA0BF">
        <w:trPr>
          <w:cantSplit/>
          <w:ins w:id="589" w:author="Johnson (ESO), Antony" w:date="2020-10-06T16:12:00Z"/>
        </w:trPr>
        <w:tc>
          <w:tcPr>
            <w:tcW w:w="2552" w:type="dxa"/>
          </w:tcPr>
          <w:p w14:paraId="06F08692" w14:textId="4BD622F9" w:rsidR="00E76C00" w:rsidRPr="0079139F" w:rsidRDefault="00E76C00" w:rsidP="00E76C00">
            <w:pPr>
              <w:pStyle w:val="Level1Text"/>
              <w:tabs>
                <w:tab w:val="left" w:pos="0"/>
              </w:tabs>
              <w:ind w:left="0" w:firstLine="0"/>
              <w:rPr>
                <w:ins w:id="590" w:author="Johnson (ESO), Antony" w:date="2020-10-06T16:12:00Z"/>
                <w:rFonts w:cs="Arial"/>
                <w:b/>
                <w:color w:val="auto"/>
              </w:rPr>
            </w:pPr>
            <w:ins w:id="591" w:author="Johnson (ESO), Antony" w:date="2020-10-06T16:12:00Z">
              <w:r>
                <w:rPr>
                  <w:rFonts w:cs="Arial"/>
                  <w:b/>
                  <w:color w:val="auto"/>
                </w:rPr>
                <w:t xml:space="preserve">Frequency Response </w:t>
              </w:r>
              <w:proofErr w:type="spellStart"/>
              <w:r w:rsidRPr="0079139F">
                <w:rPr>
                  <w:rFonts w:cs="Arial"/>
                  <w:b/>
                  <w:color w:val="auto"/>
                </w:rPr>
                <w:t>Deadband</w:t>
              </w:r>
              <w:proofErr w:type="spellEnd"/>
            </w:ins>
          </w:p>
        </w:tc>
        <w:tc>
          <w:tcPr>
            <w:tcW w:w="6720" w:type="dxa"/>
          </w:tcPr>
          <w:p w14:paraId="502FEB98" w14:textId="30A9016F" w:rsidR="00E76C00" w:rsidRPr="0079139F" w:rsidRDefault="00E76C00" w:rsidP="00E76C00">
            <w:pPr>
              <w:pStyle w:val="Level1Text"/>
              <w:tabs>
                <w:tab w:val="left" w:pos="0"/>
              </w:tabs>
              <w:ind w:left="0" w:firstLine="0"/>
              <w:jc w:val="both"/>
              <w:rPr>
                <w:ins w:id="592" w:author="Johnson (ESO), Antony" w:date="2020-10-06T16:12:00Z"/>
                <w:rFonts w:cs="Arial"/>
                <w:color w:val="auto"/>
              </w:rPr>
            </w:pPr>
            <w:ins w:id="593" w:author="Johnson (ESO), Antony" w:date="2020-10-06T16:12:00Z">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ins>
          </w:p>
          <w:p w14:paraId="5467522D" w14:textId="5567CABE" w:rsidR="00E76C00" w:rsidRPr="00BB45B0" w:rsidRDefault="00E76C00" w:rsidP="00E76C00">
            <w:pPr>
              <w:pStyle w:val="Level1Text"/>
              <w:tabs>
                <w:tab w:val="left" w:pos="0"/>
              </w:tabs>
              <w:ind w:left="0" w:firstLine="0"/>
              <w:jc w:val="both"/>
              <w:rPr>
                <w:ins w:id="594" w:author="Johnson (ESO), Antony" w:date="2020-10-06T16:12:00Z"/>
                <w:rFonts w:eastAsia="Arial" w:cs="Arial"/>
                <w:color w:val="auto"/>
              </w:rPr>
            </w:pPr>
            <w:ins w:id="595" w:author="Johnson (ESO), Antony" w:date="2020-10-06T16:12:00Z">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ins>
          </w:p>
        </w:tc>
      </w:tr>
      <w:tr w:rsidR="00E76C00" w:rsidRPr="0079139F" w14:paraId="77B0CFDB" w14:textId="77777777" w:rsidTr="7DEBA0BF">
        <w:trPr>
          <w:cantSplit/>
          <w:ins w:id="596" w:author="Johnson (ESO), Antony" w:date="2020-10-06T16:12:00Z"/>
        </w:trPr>
        <w:tc>
          <w:tcPr>
            <w:tcW w:w="2552" w:type="dxa"/>
          </w:tcPr>
          <w:p w14:paraId="1510B015" w14:textId="08E45941" w:rsidR="00E76C00" w:rsidRPr="0079139F" w:rsidRDefault="00E76C00" w:rsidP="00E76C00">
            <w:pPr>
              <w:pStyle w:val="Level1Text"/>
              <w:tabs>
                <w:tab w:val="left" w:pos="0"/>
              </w:tabs>
              <w:ind w:left="0" w:firstLine="0"/>
              <w:rPr>
                <w:ins w:id="597" w:author="Johnson (ESO), Antony" w:date="2020-10-06T16:12:00Z"/>
                <w:rFonts w:cs="Arial"/>
                <w:b/>
                <w:color w:val="auto"/>
              </w:rPr>
            </w:pPr>
            <w:ins w:id="598" w:author="Johnson (ESO), Antony" w:date="2020-10-06T16:12:00Z">
              <w:r>
                <w:rPr>
                  <w:rFonts w:cs="Arial"/>
                  <w:b/>
                  <w:color w:val="auto"/>
                </w:rPr>
                <w:lastRenderedPageBreak/>
                <w:t>Frequency Response Insensitivity</w:t>
              </w:r>
            </w:ins>
          </w:p>
        </w:tc>
        <w:tc>
          <w:tcPr>
            <w:tcW w:w="6720" w:type="dxa"/>
          </w:tcPr>
          <w:p w14:paraId="3C3FD3E5" w14:textId="09D9B923" w:rsidR="00E76C00" w:rsidRPr="00BB45B0" w:rsidRDefault="00E76C00" w:rsidP="00E76C00">
            <w:pPr>
              <w:pStyle w:val="Level1Text"/>
              <w:tabs>
                <w:tab w:val="left" w:pos="0"/>
              </w:tabs>
              <w:ind w:left="0" w:firstLine="0"/>
              <w:jc w:val="both"/>
              <w:rPr>
                <w:ins w:id="599" w:author="Johnson (ESO), Antony" w:date="2020-10-06T16:12:00Z"/>
                <w:rFonts w:eastAsia="Arial" w:cs="Arial"/>
                <w:color w:val="auto"/>
              </w:rPr>
            </w:pPr>
            <w:ins w:id="600" w:author="Johnson (ESO), Antony" w:date="2020-10-06T16:12:00Z">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ins>
          </w:p>
        </w:tc>
      </w:tr>
      <w:tr w:rsidR="00E76C00" w:rsidRPr="007E0B31" w14:paraId="2FB4BCBE" w14:textId="77777777" w:rsidTr="7DEBA0BF">
        <w:trPr>
          <w:cantSplit/>
        </w:trPr>
        <w:tc>
          <w:tcPr>
            <w:tcW w:w="2552" w:type="dxa"/>
          </w:tcPr>
          <w:p w14:paraId="7E69F55B" w14:textId="79011215" w:rsidR="00E76C00" w:rsidRPr="00112FC3" w:rsidRDefault="00E76C00" w:rsidP="00E76C00">
            <w:pPr>
              <w:pStyle w:val="Level1Text"/>
              <w:tabs>
                <w:tab w:val="left" w:pos="0"/>
              </w:tabs>
              <w:ind w:left="0" w:firstLine="0"/>
              <w:rPr>
                <w:rFonts w:cs="Arial"/>
                <w:b/>
                <w:color w:val="auto"/>
              </w:rPr>
            </w:pPr>
            <w:r w:rsidRPr="00112FC3">
              <w:rPr>
                <w:rFonts w:cs="Arial"/>
                <w:b/>
                <w:color w:val="auto"/>
              </w:rPr>
              <w:t>Frequency Restoration Reserves (FRR)</w:t>
            </w:r>
          </w:p>
        </w:tc>
        <w:tc>
          <w:tcPr>
            <w:tcW w:w="6720" w:type="dxa"/>
          </w:tcPr>
          <w:p w14:paraId="41F6AF6D" w14:textId="6D246CBD" w:rsidR="00E76C00" w:rsidRPr="00112FC3" w:rsidRDefault="00E76C00" w:rsidP="00E76C00">
            <w:pPr>
              <w:pStyle w:val="Level1Text"/>
              <w:tabs>
                <w:tab w:val="left" w:pos="0"/>
              </w:tabs>
              <w:ind w:left="0" w:firstLine="0"/>
              <w:jc w:val="both"/>
              <w:rPr>
                <w:rFonts w:cs="Arial"/>
                <w:color w:val="auto"/>
              </w:rPr>
            </w:pPr>
            <w:del w:id="601" w:author="Johnson (ESO), Antony" w:date="2020-10-06T16:12:00Z">
              <w:r w:rsidRPr="00112FC3">
                <w:rPr>
                  <w:rFonts w:eastAsia="Arial"/>
                  <w:color w:val="auto"/>
                </w:rPr>
                <w:delText>means</w:delText>
              </w:r>
            </w:del>
            <w:ins w:id="602" w:author="Johnson (ESO), Antony" w:date="2020-10-06T16:12:00Z">
              <w:r>
                <w:rPr>
                  <w:rFonts w:eastAsia="Arial" w:cs="Arial"/>
                  <w:color w:val="auto"/>
                </w:rPr>
                <w:t>M</w:t>
              </w:r>
              <w:r w:rsidRPr="00112FC3">
                <w:rPr>
                  <w:rFonts w:eastAsia="Arial"/>
                  <w:color w:val="auto"/>
                </w:rPr>
                <w:t>eans</w:t>
              </w:r>
            </w:ins>
            <w:r w:rsidRPr="00112FC3">
              <w:rPr>
                <w:rFonts w:eastAsia="Arial"/>
                <w:color w:val="auto"/>
              </w:rPr>
              <w:t xml:space="preserve">, in the context of </w:t>
            </w:r>
            <w:r w:rsidRPr="00112FC3">
              <w:rPr>
                <w:rFonts w:eastAsia="Arial"/>
                <w:b/>
                <w:color w:val="auto"/>
              </w:rPr>
              <w:t>Balancing Services</w:t>
            </w:r>
            <w:r w:rsidRPr="00A87826">
              <w:rPr>
                <w:rFonts w:eastAsia="Arial"/>
                <w:color w:val="auto"/>
                <w:rPrChange w:id="603" w:author="Johnson (ESO), Antony" w:date="2020-10-06T16:12:00Z">
                  <w:rPr>
                    <w:rFonts w:eastAsia="Arial"/>
                    <w:b/>
                    <w:color w:val="auto"/>
                  </w:rPr>
                </w:rPrChange>
              </w:rPr>
              <w:t>,</w:t>
            </w:r>
            <w:r w:rsidRPr="00112FC3">
              <w:rPr>
                <w:rFonts w:eastAsia="Arial"/>
                <w:color w:val="auto"/>
              </w:rPr>
              <w:t xml:space="preserve"> the </w:t>
            </w:r>
            <w:del w:id="604" w:author="Johnson (ESO), Antony" w:date="2020-10-06T16:12:00Z">
              <w:r w:rsidRPr="00112FC3">
                <w:rPr>
                  <w:rFonts w:eastAsia="Arial"/>
                  <w:color w:val="auto"/>
                </w:rPr>
                <w:delText>active power</w:delText>
              </w:r>
            </w:del>
            <w:ins w:id="605" w:author="Johnson (ESO), Antony" w:date="2020-10-06T16:12:00Z">
              <w:r w:rsidRPr="00A87826">
                <w:rPr>
                  <w:rFonts w:eastAsia="Arial" w:cs="Arial"/>
                  <w:b/>
                  <w:bCs/>
                  <w:color w:val="auto"/>
                </w:rPr>
                <w:t>Active P</w:t>
              </w:r>
              <w:r w:rsidRPr="00A87826">
                <w:rPr>
                  <w:rFonts w:eastAsia="Arial"/>
                  <w:b/>
                  <w:color w:val="auto"/>
                </w:rPr>
                <w:t>ower</w:t>
              </w:r>
            </w:ins>
            <w:r w:rsidRPr="00112FC3">
              <w:rPr>
                <w:rFonts w:eastAsia="Arial"/>
                <w:color w:val="auto"/>
              </w:rPr>
              <w:t xml:space="preserve"> reserves available to restore </w:t>
            </w:r>
            <w:del w:id="606" w:author="Johnson (ESO), Antony" w:date="2020-10-06T16:12:00Z">
              <w:r w:rsidRPr="00112FC3">
                <w:rPr>
                  <w:rFonts w:eastAsia="Arial"/>
                  <w:color w:val="auto"/>
                </w:rPr>
                <w:delText>system frequency</w:delText>
              </w:r>
            </w:del>
            <w:ins w:id="607" w:author="Johnson (ESO), Antony" w:date="2020-10-06T16:12:00Z">
              <w:r w:rsidRPr="00A87826">
                <w:rPr>
                  <w:rFonts w:eastAsia="Arial" w:cs="Arial"/>
                  <w:b/>
                  <w:bCs/>
                  <w:color w:val="auto"/>
                </w:rPr>
                <w:t>System F</w:t>
              </w:r>
              <w:r w:rsidRPr="00A87826">
                <w:rPr>
                  <w:rFonts w:eastAsia="Arial"/>
                  <w:b/>
                  <w:color w:val="auto"/>
                </w:rPr>
                <w:t>requency</w:t>
              </w:r>
            </w:ins>
            <w:r w:rsidRPr="00112FC3">
              <w:rPr>
                <w:rFonts w:eastAsia="Arial"/>
                <w:color w:val="auto"/>
              </w:rPr>
              <w:t xml:space="preserve"> to the nominal </w:t>
            </w:r>
            <w:del w:id="608" w:author="Johnson (ESO), Antony" w:date="2020-10-06T16:12:00Z">
              <w:r w:rsidRPr="00112FC3">
                <w:rPr>
                  <w:rFonts w:eastAsia="Arial"/>
                  <w:color w:val="auto"/>
                </w:rPr>
                <w:delText>frequency</w:delText>
              </w:r>
            </w:del>
            <w:ins w:id="609" w:author="Johnson (ESO), Antony" w:date="2020-10-06T16:12:00Z">
              <w:r w:rsidRPr="00A87826">
                <w:rPr>
                  <w:rFonts w:eastAsia="Arial" w:cs="Arial"/>
                  <w:b/>
                  <w:bCs/>
                  <w:color w:val="auto"/>
                </w:rPr>
                <w:t>F</w:t>
              </w:r>
              <w:r w:rsidRPr="00A87826">
                <w:rPr>
                  <w:rFonts w:eastAsia="Arial"/>
                  <w:b/>
                  <w:color w:val="auto"/>
                </w:rPr>
                <w:t>requency</w:t>
              </w:r>
            </w:ins>
            <w:r w:rsidRPr="00112FC3">
              <w:rPr>
                <w:rFonts w:eastAsia="Arial"/>
                <w:color w:val="auto"/>
              </w:rPr>
              <w:t>.</w:t>
            </w:r>
          </w:p>
        </w:tc>
      </w:tr>
      <w:tr w:rsidR="00E76C00" w:rsidRPr="0079139F" w14:paraId="4B8E90F3" w14:textId="77777777" w:rsidTr="7DEBA0BF">
        <w:trPr>
          <w:cantSplit/>
        </w:trPr>
        <w:tc>
          <w:tcPr>
            <w:tcW w:w="2552" w:type="dxa"/>
          </w:tcPr>
          <w:p w14:paraId="17F17F8E" w14:textId="296C71CB" w:rsidR="00E76C00" w:rsidRPr="0079139F" w:rsidRDefault="00E76C00" w:rsidP="00E76C00">
            <w:pPr>
              <w:pStyle w:val="Level1Text"/>
              <w:tabs>
                <w:tab w:val="left" w:pos="0"/>
              </w:tabs>
              <w:ind w:left="0" w:firstLine="0"/>
              <w:rPr>
                <w:rFonts w:cs="Arial"/>
                <w:b/>
                <w:color w:val="auto"/>
              </w:rPr>
            </w:pPr>
            <w:del w:id="610" w:author="Johnson (ESO), Antony" w:date="2020-10-06T16:12:00Z">
              <w:r>
                <w:rPr>
                  <w:rFonts w:cs="Arial"/>
                  <w:b/>
                  <w:color w:val="auto"/>
                </w:rPr>
                <w:delText>GSP Group</w:delText>
              </w:r>
            </w:del>
          </w:p>
        </w:tc>
        <w:tc>
          <w:tcPr>
            <w:tcW w:w="6720" w:type="dxa"/>
          </w:tcPr>
          <w:p w14:paraId="5DFCEFF6" w14:textId="40563836" w:rsidR="00E76C00" w:rsidRPr="000B675D" w:rsidRDefault="00E76C00">
            <w:pPr>
              <w:pStyle w:val="Level1Text"/>
              <w:tabs>
                <w:tab w:val="left" w:pos="0"/>
              </w:tabs>
              <w:ind w:left="0" w:firstLine="0"/>
              <w:jc w:val="both"/>
              <w:pPrChange w:id="611" w:author="Johnson (ESO), Antony" w:date="2020-10-06T16:12:00Z">
                <w:pPr>
                  <w:pStyle w:val="CommentText"/>
                  <w:jc w:val="both"/>
                </w:pPr>
              </w:pPrChange>
            </w:pPr>
            <w:del w:id="612" w:author="Johnson (ESO), Antony" w:date="2020-10-06T16:12:00Z">
              <w:r w:rsidRPr="008D5BEE">
                <w:rPr>
                  <w:rFonts w:cs="Arial"/>
                </w:rPr>
                <w:delText xml:space="preserve">Has the meaning as set out in the </w:delText>
              </w:r>
              <w:r w:rsidRPr="008D5BEE">
                <w:rPr>
                  <w:rFonts w:cs="Arial"/>
                  <w:b/>
                </w:rPr>
                <w:delText>BSC</w:delText>
              </w:r>
            </w:del>
          </w:p>
        </w:tc>
      </w:tr>
      <w:tr w:rsidR="00E76C00" w:rsidRPr="007E0B31" w14:paraId="2BDE2553" w14:textId="77777777" w:rsidTr="7DEBA0BF">
        <w:trPr>
          <w:cantSplit/>
        </w:trPr>
        <w:tc>
          <w:tcPr>
            <w:tcW w:w="2552" w:type="dxa"/>
          </w:tcPr>
          <w:p w14:paraId="56FA2E2D" w14:textId="77777777" w:rsidR="00E76C00" w:rsidRPr="007E0B31" w:rsidRDefault="00E76C00" w:rsidP="00E76C00">
            <w:pPr>
              <w:pStyle w:val="Arial11Bold"/>
              <w:rPr>
                <w:rFonts w:cs="Arial"/>
              </w:rPr>
            </w:pPr>
            <w:r w:rsidRPr="007E0B31">
              <w:rPr>
                <w:rFonts w:cs="Arial"/>
              </w:rPr>
              <w:t>Frequency Sensitive AGR Unit</w:t>
            </w:r>
          </w:p>
        </w:tc>
        <w:tc>
          <w:tcPr>
            <w:tcW w:w="6720" w:type="dxa"/>
          </w:tcPr>
          <w:p w14:paraId="56CA59A6" w14:textId="04E356F9" w:rsidR="00E76C00" w:rsidRPr="007E0B31" w:rsidRDefault="00E76C00" w:rsidP="00E76C0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E76C00" w:rsidRPr="007E0B31" w14:paraId="35142B58" w14:textId="77777777" w:rsidTr="7DEBA0BF">
        <w:trPr>
          <w:cantSplit/>
        </w:trPr>
        <w:tc>
          <w:tcPr>
            <w:tcW w:w="2552" w:type="dxa"/>
          </w:tcPr>
          <w:p w14:paraId="044AA9D6" w14:textId="77777777" w:rsidR="00E76C00" w:rsidRPr="007E0B31" w:rsidRDefault="00E76C00" w:rsidP="00E76C00">
            <w:pPr>
              <w:pStyle w:val="Arial11Bold"/>
              <w:rPr>
                <w:rFonts w:cs="Arial"/>
              </w:rPr>
            </w:pPr>
            <w:r w:rsidRPr="007E0B31">
              <w:rPr>
                <w:rFonts w:cs="Arial"/>
              </w:rPr>
              <w:t>Frequency Sensitive AGR Unit Limit</w:t>
            </w:r>
          </w:p>
        </w:tc>
        <w:tc>
          <w:tcPr>
            <w:tcW w:w="6720" w:type="dxa"/>
          </w:tcPr>
          <w:p w14:paraId="3F623190" w14:textId="3E5A500D" w:rsidR="00E76C00" w:rsidRPr="007E0B31" w:rsidRDefault="00E76C00" w:rsidP="00E76C0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E76C00" w:rsidRPr="007E0B31" w14:paraId="0B07C095" w14:textId="77777777" w:rsidTr="7DEBA0BF">
        <w:trPr>
          <w:cantSplit/>
        </w:trPr>
        <w:tc>
          <w:tcPr>
            <w:tcW w:w="2552" w:type="dxa"/>
          </w:tcPr>
          <w:p w14:paraId="61CF9420" w14:textId="77777777" w:rsidR="00E76C00" w:rsidRPr="007E0B31" w:rsidRDefault="00E76C00" w:rsidP="00E76C00">
            <w:pPr>
              <w:pStyle w:val="Arial11Bold"/>
              <w:rPr>
                <w:rFonts w:cs="Arial"/>
              </w:rPr>
            </w:pPr>
            <w:r w:rsidRPr="007E0B31">
              <w:rPr>
                <w:rFonts w:cs="Arial"/>
              </w:rPr>
              <w:t>Frequency Sensitive Mode</w:t>
            </w:r>
          </w:p>
        </w:tc>
        <w:tc>
          <w:tcPr>
            <w:tcW w:w="6720" w:type="dxa"/>
          </w:tcPr>
          <w:p w14:paraId="73728290" w14:textId="77777777" w:rsidR="00E76C00" w:rsidRPr="007E0B31" w:rsidRDefault="00E76C00" w:rsidP="00E76C0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E76C00" w:rsidRPr="007E0B31" w14:paraId="164B885B" w14:textId="77777777" w:rsidTr="7DEBA0BF">
        <w:trPr>
          <w:cantSplit/>
        </w:trPr>
        <w:tc>
          <w:tcPr>
            <w:tcW w:w="2552" w:type="dxa"/>
          </w:tcPr>
          <w:p w14:paraId="4373C7C1" w14:textId="77777777" w:rsidR="00E76C00" w:rsidRPr="007E0B31" w:rsidRDefault="00E76C00" w:rsidP="00E76C00">
            <w:pPr>
              <w:pStyle w:val="Arial11Bold"/>
              <w:rPr>
                <w:rFonts w:cs="Arial"/>
              </w:rPr>
            </w:pPr>
            <w:r w:rsidRPr="007E0B31">
              <w:rPr>
                <w:rFonts w:cs="Arial"/>
              </w:rPr>
              <w:t>Fuel Security Code</w:t>
            </w:r>
          </w:p>
        </w:tc>
        <w:tc>
          <w:tcPr>
            <w:tcW w:w="6720" w:type="dxa"/>
          </w:tcPr>
          <w:p w14:paraId="4BC316B9" w14:textId="77777777" w:rsidR="00E76C00" w:rsidRPr="007E0B31" w:rsidRDefault="00E76C00" w:rsidP="00E76C0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E76C00" w:rsidRPr="007E0B31" w14:paraId="6D481950" w14:textId="77777777" w:rsidTr="7DEBA0BF">
        <w:trPr>
          <w:cantSplit/>
        </w:trPr>
        <w:tc>
          <w:tcPr>
            <w:tcW w:w="2552" w:type="dxa"/>
          </w:tcPr>
          <w:p w14:paraId="6ABADA08" w14:textId="77777777" w:rsidR="00E76C00" w:rsidRPr="007E0B31" w:rsidRDefault="00E76C00" w:rsidP="00E76C00">
            <w:pPr>
              <w:pStyle w:val="Arial11Bold"/>
              <w:rPr>
                <w:rFonts w:cs="Arial"/>
              </w:rPr>
            </w:pPr>
            <w:r w:rsidRPr="007E0B31">
              <w:rPr>
                <w:rFonts w:cs="Arial"/>
              </w:rPr>
              <w:t>Gas Turbine Unit</w:t>
            </w:r>
          </w:p>
        </w:tc>
        <w:tc>
          <w:tcPr>
            <w:tcW w:w="6720" w:type="dxa"/>
          </w:tcPr>
          <w:p w14:paraId="1D4B4FFB" w14:textId="77777777" w:rsidR="00E76C00" w:rsidRPr="007E0B31" w:rsidRDefault="00E76C00" w:rsidP="00E76C0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E76C00" w:rsidRPr="007E0B31" w14:paraId="64E5C05F" w14:textId="77777777" w:rsidTr="7DEBA0BF">
        <w:trPr>
          <w:cantSplit/>
        </w:trPr>
        <w:tc>
          <w:tcPr>
            <w:tcW w:w="2552" w:type="dxa"/>
          </w:tcPr>
          <w:p w14:paraId="01FFF6B2" w14:textId="77777777" w:rsidR="00E76C00" w:rsidRPr="007E0B31" w:rsidRDefault="00E76C00" w:rsidP="00E76C00">
            <w:pPr>
              <w:pStyle w:val="Arial11Bold"/>
              <w:rPr>
                <w:rFonts w:cs="Arial"/>
              </w:rPr>
            </w:pPr>
            <w:r w:rsidRPr="007E0B31">
              <w:rPr>
                <w:rFonts w:cs="Arial"/>
              </w:rPr>
              <w:t>Gas Zone Diagram</w:t>
            </w:r>
          </w:p>
        </w:tc>
        <w:tc>
          <w:tcPr>
            <w:tcW w:w="6720" w:type="dxa"/>
          </w:tcPr>
          <w:p w14:paraId="53A7BC0A" w14:textId="77777777" w:rsidR="00E76C00" w:rsidRPr="007E0B31" w:rsidRDefault="00E76C00" w:rsidP="00E76C0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E76C00" w:rsidRPr="007E0B31" w14:paraId="25207431" w14:textId="77777777" w:rsidTr="7DEBA0BF">
        <w:trPr>
          <w:cantSplit/>
        </w:trPr>
        <w:tc>
          <w:tcPr>
            <w:tcW w:w="2552" w:type="dxa"/>
          </w:tcPr>
          <w:p w14:paraId="5D11ED34" w14:textId="77777777" w:rsidR="00E76C00" w:rsidRPr="007E0B31" w:rsidRDefault="00E76C00" w:rsidP="00E76C00">
            <w:pPr>
              <w:pStyle w:val="Arial11Bold"/>
              <w:rPr>
                <w:rFonts w:cs="Arial"/>
              </w:rPr>
            </w:pPr>
            <w:r w:rsidRPr="007E0B31">
              <w:rPr>
                <w:rFonts w:cs="Arial"/>
              </w:rPr>
              <w:t>Gate Closure</w:t>
            </w:r>
          </w:p>
        </w:tc>
        <w:tc>
          <w:tcPr>
            <w:tcW w:w="6720" w:type="dxa"/>
          </w:tcPr>
          <w:p w14:paraId="13C5C4ED" w14:textId="77777777" w:rsidR="00E76C00" w:rsidRPr="007E0B31" w:rsidRDefault="00E76C00" w:rsidP="00E76C00">
            <w:pPr>
              <w:pStyle w:val="TableArial11"/>
              <w:rPr>
                <w:rFonts w:cs="Arial"/>
                <w:b/>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E76C00" w:rsidRPr="007E0B31" w14:paraId="751C0B2D" w14:textId="77777777" w:rsidTr="7DEBA0BF">
        <w:trPr>
          <w:cantSplit/>
        </w:trPr>
        <w:tc>
          <w:tcPr>
            <w:tcW w:w="2552" w:type="dxa"/>
          </w:tcPr>
          <w:p w14:paraId="69164933" w14:textId="77777777" w:rsidR="00E76C00" w:rsidRPr="007E0B31" w:rsidRDefault="00E76C00" w:rsidP="00E76C00">
            <w:pPr>
              <w:pStyle w:val="Arial11Bold"/>
              <w:rPr>
                <w:rFonts w:cs="Arial"/>
              </w:rPr>
            </w:pPr>
            <w:r w:rsidRPr="007E0B31">
              <w:rPr>
                <w:rFonts w:cs="Arial"/>
              </w:rPr>
              <w:lastRenderedPageBreak/>
              <w:t>GB Code User</w:t>
            </w:r>
          </w:p>
        </w:tc>
        <w:tc>
          <w:tcPr>
            <w:tcW w:w="6720" w:type="dxa"/>
          </w:tcPr>
          <w:p w14:paraId="7C7DFDA1" w14:textId="77777777" w:rsidR="00E76C00" w:rsidRPr="00A87826" w:rsidRDefault="00E76C00" w:rsidP="00E76C00">
            <w:pPr>
              <w:pStyle w:val="TableArial11"/>
              <w:rPr>
                <w:rPrChange w:id="613" w:author="Johnson (ESO), Antony" w:date="2020-10-06T16:12:00Z">
                  <w:rPr>
                    <w:rFonts w:ascii="Calibri" w:hAnsi="Calibri"/>
                    <w:sz w:val="22"/>
                  </w:rPr>
                </w:rPrChange>
              </w:rPr>
            </w:pPr>
            <w:r w:rsidRPr="00A87826">
              <w:rPr>
                <w:rPrChange w:id="614" w:author="Johnson (ESO), Antony" w:date="2020-10-06T16:12:00Z">
                  <w:rPr>
                    <w:rFonts w:ascii="Calibri" w:hAnsi="Calibri"/>
                    <w:sz w:val="22"/>
                  </w:rPr>
                </w:rPrChange>
              </w:rPr>
              <w:t xml:space="preserve">A </w:t>
            </w:r>
            <w:r w:rsidRPr="00A87826">
              <w:rPr>
                <w:b/>
                <w:rPrChange w:id="615" w:author="Johnson (ESO), Antony" w:date="2020-10-06T16:12:00Z">
                  <w:rPr>
                    <w:rFonts w:ascii="Calibri" w:hAnsi="Calibri"/>
                    <w:b/>
                    <w:sz w:val="22"/>
                  </w:rPr>
                </w:rPrChange>
              </w:rPr>
              <w:t>User</w:t>
            </w:r>
            <w:r w:rsidRPr="00A87826">
              <w:rPr>
                <w:rPrChange w:id="616" w:author="Johnson (ESO), Antony" w:date="2020-10-06T16:12:00Z">
                  <w:rPr>
                    <w:rFonts w:ascii="Calibri" w:hAnsi="Calibri"/>
                    <w:sz w:val="22"/>
                  </w:rPr>
                </w:rPrChange>
              </w:rPr>
              <w:t xml:space="preserve"> in respect </w:t>
            </w:r>
            <w:proofErr w:type="gramStart"/>
            <w:r w:rsidRPr="00A87826">
              <w:rPr>
                <w:rPrChange w:id="617" w:author="Johnson (ESO), Antony" w:date="2020-10-06T16:12:00Z">
                  <w:rPr>
                    <w:rFonts w:ascii="Calibri" w:hAnsi="Calibri"/>
                    <w:sz w:val="22"/>
                  </w:rPr>
                </w:rPrChange>
              </w:rPr>
              <w:t>of:-</w:t>
            </w:r>
            <w:proofErr w:type="gramEnd"/>
            <w:r w:rsidRPr="00A87826">
              <w:rPr>
                <w:rPrChange w:id="618" w:author="Johnson (ESO), Antony" w:date="2020-10-06T16:12:00Z">
                  <w:rPr>
                    <w:rFonts w:ascii="Calibri" w:hAnsi="Calibri"/>
                    <w:sz w:val="22"/>
                  </w:rPr>
                </w:rPrChange>
              </w:rPr>
              <w:t xml:space="preserve"> </w:t>
            </w:r>
          </w:p>
          <w:p w14:paraId="0877FB88" w14:textId="08697FB3" w:rsidR="00E76C00" w:rsidRPr="00A87826" w:rsidRDefault="00E76C00" w:rsidP="00E76C00">
            <w:pPr>
              <w:pStyle w:val="TableArial11"/>
              <w:numPr>
                <w:ilvl w:val="0"/>
                <w:numId w:val="46"/>
              </w:numPr>
              <w:rPr>
                <w:rPrChange w:id="619" w:author="Johnson (ESO), Antony" w:date="2020-10-06T16:12:00Z">
                  <w:rPr>
                    <w:rFonts w:ascii="Calibri" w:hAnsi="Calibri"/>
                    <w:sz w:val="22"/>
                  </w:rPr>
                </w:rPrChange>
              </w:rPr>
            </w:pPr>
            <w:r w:rsidRPr="00A87826">
              <w:rPr>
                <w:rPrChange w:id="620" w:author="Johnson (ESO), Antony" w:date="2020-10-06T16:12:00Z">
                  <w:rPr>
                    <w:rFonts w:ascii="Calibri" w:hAnsi="Calibri"/>
                    <w:sz w:val="22"/>
                  </w:rPr>
                </w:rPrChange>
              </w:rPr>
              <w:t xml:space="preserve">A </w:t>
            </w:r>
            <w:r w:rsidRPr="00A87826">
              <w:rPr>
                <w:b/>
                <w:rPrChange w:id="621" w:author="Johnson (ESO), Antony" w:date="2020-10-06T16:12:00Z">
                  <w:rPr>
                    <w:rFonts w:ascii="Calibri" w:hAnsi="Calibri"/>
                    <w:b/>
                    <w:sz w:val="22"/>
                  </w:rPr>
                </w:rPrChange>
              </w:rPr>
              <w:t>Generator</w:t>
            </w:r>
            <w:r w:rsidRPr="00A87826">
              <w:rPr>
                <w:rPrChange w:id="622" w:author="Johnson (ESO), Antony" w:date="2020-10-06T16:12:00Z">
                  <w:rPr>
                    <w:rFonts w:ascii="Calibri" w:hAnsi="Calibri"/>
                    <w:sz w:val="22"/>
                  </w:rPr>
                </w:rPrChange>
              </w:rPr>
              <w:t xml:space="preserve"> or </w:t>
            </w:r>
            <w:r w:rsidRPr="00A87826">
              <w:rPr>
                <w:b/>
                <w:rPrChange w:id="623" w:author="Johnson (ESO), Antony" w:date="2020-10-06T16:12:00Z">
                  <w:rPr>
                    <w:rFonts w:ascii="Calibri" w:hAnsi="Calibri"/>
                    <w:b/>
                    <w:sz w:val="22"/>
                  </w:rPr>
                </w:rPrChange>
              </w:rPr>
              <w:t>OTSDUA</w:t>
            </w:r>
            <w:r w:rsidRPr="00A87826">
              <w:rPr>
                <w:rPrChange w:id="624" w:author="Johnson (ESO), Antony" w:date="2020-10-06T16:12:00Z">
                  <w:rPr>
                    <w:rFonts w:ascii="Calibri" w:hAnsi="Calibri"/>
                    <w:sz w:val="22"/>
                  </w:rPr>
                </w:rPrChange>
              </w:rPr>
              <w:t xml:space="preserve"> whose </w:t>
            </w:r>
            <w:r w:rsidRPr="00A87826">
              <w:rPr>
                <w:b/>
                <w:rPrChange w:id="625" w:author="Johnson (ESO), Antony" w:date="2020-10-06T16:12:00Z">
                  <w:rPr>
                    <w:rFonts w:ascii="Calibri" w:hAnsi="Calibri"/>
                    <w:b/>
                    <w:sz w:val="22"/>
                  </w:rPr>
                </w:rPrChange>
              </w:rPr>
              <w:t>Main Plant and Apparatus</w:t>
            </w:r>
            <w:ins w:id="626" w:author="Johnson (ESO), Antony" w:date="2020-10-06T16:12:00Z">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ins>
            <w:r w:rsidRPr="00A87826">
              <w:rPr>
                <w:rPrChange w:id="627" w:author="Johnson (ESO), Antony" w:date="2020-10-06T16:12:00Z">
                  <w:rPr>
                    <w:rFonts w:ascii="Calibri" w:hAnsi="Calibri"/>
                    <w:sz w:val="22"/>
                  </w:rPr>
                </w:rPrChange>
              </w:rPr>
              <w:t xml:space="preserve"> is connected to the </w:t>
            </w:r>
            <w:r w:rsidRPr="00A87826">
              <w:rPr>
                <w:b/>
                <w:rPrChange w:id="628" w:author="Johnson (ESO), Antony" w:date="2020-10-06T16:12:00Z">
                  <w:rPr>
                    <w:rFonts w:ascii="Calibri" w:hAnsi="Calibri"/>
                    <w:b/>
                    <w:sz w:val="22"/>
                  </w:rPr>
                </w:rPrChange>
              </w:rPr>
              <w:t>System</w:t>
            </w:r>
            <w:r w:rsidRPr="00A87826">
              <w:rPr>
                <w:rPrChange w:id="629" w:author="Johnson (ESO), Antony" w:date="2020-10-06T16:12:00Z">
                  <w:rPr>
                    <w:rFonts w:ascii="Calibri" w:hAnsi="Calibri"/>
                    <w:sz w:val="22"/>
                  </w:rPr>
                </w:rPrChange>
              </w:rPr>
              <w:t xml:space="preserve"> before 27 April 2019, or who had concluded </w:t>
            </w:r>
            <w:r w:rsidRPr="00A87826">
              <w:rPr>
                <w:b/>
                <w:rPrChange w:id="630" w:author="Johnson (ESO), Antony" w:date="2020-10-06T16:12:00Z">
                  <w:rPr>
                    <w:rFonts w:ascii="Calibri" w:hAnsi="Calibri"/>
                    <w:b/>
                    <w:sz w:val="22"/>
                  </w:rPr>
                </w:rPrChange>
              </w:rPr>
              <w:t>Purchase Contracts</w:t>
            </w:r>
            <w:r w:rsidRPr="00A87826">
              <w:rPr>
                <w:rPrChange w:id="631" w:author="Johnson (ESO), Antony" w:date="2020-10-06T16:12:00Z">
                  <w:rPr>
                    <w:rFonts w:ascii="Calibri" w:hAnsi="Calibri"/>
                    <w:sz w:val="22"/>
                  </w:rPr>
                </w:rPrChange>
              </w:rPr>
              <w:t xml:space="preserve"> for its </w:t>
            </w:r>
            <w:r w:rsidRPr="00A87826">
              <w:rPr>
                <w:b/>
                <w:rPrChange w:id="632" w:author="Johnson (ESO), Antony" w:date="2020-10-06T16:12:00Z">
                  <w:rPr>
                    <w:rFonts w:ascii="Calibri" w:hAnsi="Calibri"/>
                    <w:b/>
                    <w:sz w:val="22"/>
                  </w:rPr>
                </w:rPrChange>
              </w:rPr>
              <w:t>Main Plant and Apparatus</w:t>
            </w:r>
            <w:r w:rsidRPr="00A87826">
              <w:rPr>
                <w:rPrChange w:id="633" w:author="Johnson (ESO), Antony" w:date="2020-10-06T16:12:00Z">
                  <w:rPr>
                    <w:rFonts w:ascii="Calibri" w:hAnsi="Calibri"/>
                    <w:sz w:val="22"/>
                  </w:rPr>
                </w:rPrChange>
              </w:rPr>
              <w:t xml:space="preserve"> before 17 May 2018, or whose </w:t>
            </w:r>
            <w:r w:rsidRPr="00A87826">
              <w:rPr>
                <w:b/>
                <w:rPrChange w:id="634" w:author="Johnson (ESO), Antony" w:date="2020-10-06T16:12:00Z">
                  <w:rPr>
                    <w:rFonts w:ascii="Calibri" w:hAnsi="Calibri"/>
                    <w:b/>
                    <w:sz w:val="22"/>
                  </w:rPr>
                </w:rPrChange>
              </w:rPr>
              <w:t>Plant and Apparatus</w:t>
            </w:r>
            <w:r w:rsidRPr="00A87826">
              <w:rPr>
                <w:rPrChange w:id="635" w:author="Johnson (ESO), Antony" w:date="2020-10-06T16:12:00Z">
                  <w:rPr>
                    <w:rFonts w:ascii="Calibri" w:hAnsi="Calibri"/>
                    <w:sz w:val="22"/>
                  </w:rPr>
                </w:rPrChange>
              </w:rPr>
              <w:t xml:space="preserve"> is not the subject of a </w:t>
            </w:r>
            <w:r w:rsidRPr="00A87826">
              <w:rPr>
                <w:b/>
                <w:rPrChange w:id="636" w:author="Johnson (ESO), Antony" w:date="2020-10-06T16:12:00Z">
                  <w:rPr>
                    <w:rFonts w:ascii="Calibri" w:hAnsi="Calibri"/>
                    <w:b/>
                    <w:sz w:val="22"/>
                  </w:rPr>
                </w:rPrChange>
              </w:rPr>
              <w:t>Substantial Modification</w:t>
            </w:r>
            <w:r w:rsidRPr="00A87826">
              <w:rPr>
                <w:rPrChange w:id="637" w:author="Johnson (ESO), Antony" w:date="2020-10-06T16:12:00Z">
                  <w:rPr>
                    <w:rFonts w:ascii="Calibri" w:hAnsi="Calibri"/>
                    <w:sz w:val="22"/>
                  </w:rPr>
                </w:rPrChange>
              </w:rPr>
              <w:t xml:space="preserve"> which is effective on or after 27 April 2019; or </w:t>
            </w:r>
          </w:p>
          <w:p w14:paraId="7DF95590" w14:textId="03F95F65" w:rsidR="00E76C00" w:rsidRPr="00A87826" w:rsidRDefault="00E76C00" w:rsidP="00E76C00">
            <w:pPr>
              <w:pStyle w:val="TableArial11"/>
              <w:numPr>
                <w:ilvl w:val="0"/>
                <w:numId w:val="46"/>
              </w:numPr>
              <w:ind w:left="742" w:hanging="425"/>
              <w:rPr>
                <w:rPrChange w:id="638" w:author="Johnson (ESO), Antony" w:date="2020-10-06T16:12:00Z">
                  <w:rPr>
                    <w:rFonts w:ascii="Calibri" w:hAnsi="Calibri"/>
                    <w:sz w:val="22"/>
                  </w:rPr>
                </w:rPrChange>
              </w:rPr>
            </w:pPr>
            <w:r w:rsidRPr="00A87826">
              <w:rPr>
                <w:rPrChange w:id="639" w:author="Johnson (ESO), Antony" w:date="2020-10-06T16:12:00Z">
                  <w:rPr>
                    <w:rFonts w:ascii="Calibri" w:hAnsi="Calibri"/>
                    <w:sz w:val="22"/>
                  </w:rPr>
                </w:rPrChange>
              </w:rPr>
              <w:t xml:space="preserve">A </w:t>
            </w:r>
            <w:r w:rsidRPr="00A87826">
              <w:rPr>
                <w:b/>
                <w:rPrChange w:id="640" w:author="Johnson (ESO), Antony" w:date="2020-10-06T16:12:00Z">
                  <w:rPr>
                    <w:rFonts w:ascii="Calibri" w:hAnsi="Calibri"/>
                    <w:b/>
                    <w:sz w:val="22"/>
                  </w:rPr>
                </w:rPrChange>
              </w:rPr>
              <w:t>DC Converter Station</w:t>
            </w:r>
            <w:r w:rsidRPr="00A87826">
              <w:rPr>
                <w:rPrChange w:id="641" w:author="Johnson (ESO), Antony" w:date="2020-10-06T16:12:00Z">
                  <w:rPr>
                    <w:rFonts w:ascii="Calibri" w:hAnsi="Calibri"/>
                    <w:sz w:val="22"/>
                  </w:rPr>
                </w:rPrChange>
              </w:rPr>
              <w:t xml:space="preserve"> owner whose </w:t>
            </w:r>
            <w:r w:rsidRPr="00A87826">
              <w:rPr>
                <w:b/>
                <w:rPrChange w:id="642" w:author="Johnson (ESO), Antony" w:date="2020-10-06T16:12:00Z">
                  <w:rPr>
                    <w:rFonts w:ascii="Calibri" w:hAnsi="Calibri"/>
                    <w:b/>
                    <w:sz w:val="22"/>
                  </w:rPr>
                </w:rPrChange>
              </w:rPr>
              <w:t>Main Plant and Apparatus</w:t>
            </w:r>
            <w:r w:rsidRPr="00A87826">
              <w:rPr>
                <w:rPrChange w:id="643" w:author="Johnson (ESO), Antony" w:date="2020-10-06T16:12:00Z">
                  <w:rPr>
                    <w:rFonts w:ascii="Calibri" w:hAnsi="Calibri"/>
                    <w:sz w:val="22"/>
                  </w:rPr>
                </w:rPrChange>
              </w:rPr>
              <w:t xml:space="preserve"> is connected to the </w:t>
            </w:r>
            <w:r w:rsidRPr="00A87826">
              <w:rPr>
                <w:b/>
                <w:rPrChange w:id="644" w:author="Johnson (ESO), Antony" w:date="2020-10-06T16:12:00Z">
                  <w:rPr>
                    <w:rFonts w:ascii="Calibri" w:hAnsi="Calibri"/>
                    <w:b/>
                    <w:sz w:val="22"/>
                  </w:rPr>
                </w:rPrChange>
              </w:rPr>
              <w:t>System</w:t>
            </w:r>
            <w:r w:rsidRPr="00A87826">
              <w:rPr>
                <w:rPrChange w:id="645" w:author="Johnson (ESO), Antony" w:date="2020-10-06T16:12:00Z">
                  <w:rPr>
                    <w:rFonts w:ascii="Calibri" w:hAnsi="Calibri"/>
                    <w:sz w:val="22"/>
                  </w:rPr>
                </w:rPrChange>
              </w:rPr>
              <w:t xml:space="preserve"> before 8 September 2019, or who had concluded </w:t>
            </w:r>
            <w:r w:rsidRPr="00A87826">
              <w:rPr>
                <w:b/>
                <w:rPrChange w:id="646" w:author="Johnson (ESO), Antony" w:date="2020-10-06T16:12:00Z">
                  <w:rPr>
                    <w:rFonts w:ascii="Calibri" w:hAnsi="Calibri"/>
                    <w:b/>
                    <w:sz w:val="22"/>
                  </w:rPr>
                </w:rPrChange>
              </w:rPr>
              <w:t>Purchase Contracts</w:t>
            </w:r>
            <w:r w:rsidRPr="00A87826">
              <w:rPr>
                <w:rPrChange w:id="647" w:author="Johnson (ESO), Antony" w:date="2020-10-06T16:12:00Z">
                  <w:rPr>
                    <w:rFonts w:ascii="Calibri" w:hAnsi="Calibri"/>
                    <w:sz w:val="22"/>
                  </w:rPr>
                </w:rPrChange>
              </w:rPr>
              <w:t xml:space="preserve"> for its </w:t>
            </w:r>
            <w:r w:rsidRPr="00A87826">
              <w:rPr>
                <w:b/>
                <w:rPrChange w:id="648" w:author="Johnson (ESO), Antony" w:date="2020-10-06T16:12:00Z">
                  <w:rPr>
                    <w:rFonts w:ascii="Calibri" w:hAnsi="Calibri"/>
                    <w:b/>
                    <w:sz w:val="22"/>
                  </w:rPr>
                </w:rPrChange>
              </w:rPr>
              <w:t>Main Plant and Apparatus</w:t>
            </w:r>
            <w:r w:rsidRPr="00A87826">
              <w:rPr>
                <w:rPrChange w:id="649" w:author="Johnson (ESO), Antony" w:date="2020-10-06T16:12:00Z">
                  <w:rPr>
                    <w:rFonts w:ascii="Calibri" w:hAnsi="Calibri"/>
                    <w:sz w:val="22"/>
                  </w:rPr>
                </w:rPrChange>
              </w:rPr>
              <w:t xml:space="preserve"> before 28 September 2018, or whose </w:t>
            </w:r>
            <w:r w:rsidRPr="00A87826">
              <w:rPr>
                <w:b/>
                <w:rPrChange w:id="650" w:author="Johnson (ESO), Antony" w:date="2020-10-06T16:12:00Z">
                  <w:rPr>
                    <w:rFonts w:ascii="Calibri" w:hAnsi="Calibri"/>
                    <w:b/>
                    <w:sz w:val="22"/>
                  </w:rPr>
                </w:rPrChange>
              </w:rPr>
              <w:t>Plant and Apparatus</w:t>
            </w:r>
            <w:r w:rsidRPr="00A87826">
              <w:rPr>
                <w:rPrChange w:id="651" w:author="Johnson (ESO), Antony" w:date="2020-10-06T16:12:00Z">
                  <w:rPr>
                    <w:rFonts w:ascii="Calibri" w:hAnsi="Calibri"/>
                    <w:sz w:val="22"/>
                  </w:rPr>
                </w:rPrChange>
              </w:rPr>
              <w:t xml:space="preserve"> is not the subject of a </w:t>
            </w:r>
            <w:r w:rsidRPr="00A87826">
              <w:rPr>
                <w:b/>
                <w:rPrChange w:id="652" w:author="Johnson (ESO), Antony" w:date="2020-10-06T16:12:00Z">
                  <w:rPr>
                    <w:rFonts w:ascii="Calibri" w:hAnsi="Calibri"/>
                    <w:b/>
                    <w:sz w:val="22"/>
                  </w:rPr>
                </w:rPrChange>
              </w:rPr>
              <w:t>Substantial Modification</w:t>
            </w:r>
            <w:r w:rsidRPr="00A87826">
              <w:rPr>
                <w:rPrChange w:id="653" w:author="Johnson (ESO), Antony" w:date="2020-10-06T16:12:00Z">
                  <w:rPr>
                    <w:rFonts w:ascii="Calibri" w:hAnsi="Calibri"/>
                    <w:sz w:val="22"/>
                  </w:rPr>
                </w:rPrChange>
              </w:rPr>
              <w:t xml:space="preserve"> which is effective on or after 8 September 2019; or  </w:t>
            </w:r>
          </w:p>
          <w:p w14:paraId="61546840" w14:textId="729FF345" w:rsidR="00E76C00" w:rsidRPr="00943BB7" w:rsidRDefault="00E76C00" w:rsidP="00E76C00">
            <w:pPr>
              <w:pStyle w:val="TableArial11"/>
              <w:numPr>
                <w:ilvl w:val="0"/>
                <w:numId w:val="46"/>
              </w:numPr>
              <w:rPr>
                <w:rFonts w:cs="Arial"/>
                <w:rPrChange w:id="654" w:author="Johnson (ESO), Antony" w:date="2020-10-07T09:56:00Z">
                  <w:rPr>
                    <w:rFonts w:ascii="Calibri" w:hAnsi="Calibri"/>
                    <w:sz w:val="22"/>
                  </w:rPr>
                </w:rPrChange>
              </w:rPr>
            </w:pPr>
            <w:r w:rsidRPr="00943BB7">
              <w:rPr>
                <w:rFonts w:cs="Arial"/>
                <w:rPrChange w:id="655" w:author="Johnson (ESO), Antony" w:date="2020-10-07T09:56:00Z">
                  <w:rPr>
                    <w:rFonts w:ascii="Calibri" w:hAnsi="Calibri"/>
                    <w:sz w:val="22"/>
                  </w:rPr>
                </w:rPrChange>
              </w:rPr>
              <w:t xml:space="preserve">A </w:t>
            </w:r>
            <w:r w:rsidRPr="00943BB7">
              <w:rPr>
                <w:rFonts w:cs="Arial"/>
                <w:b/>
                <w:rPrChange w:id="656" w:author="Johnson (ESO), Antony" w:date="2020-10-07T09:56:00Z">
                  <w:rPr>
                    <w:rFonts w:ascii="Calibri" w:hAnsi="Calibri"/>
                    <w:b/>
                    <w:sz w:val="22"/>
                  </w:rPr>
                </w:rPrChange>
              </w:rPr>
              <w:t>Non</w:t>
            </w:r>
            <w:del w:id="657" w:author="Johnson (ESO), Antony" w:date="2020-10-06T16:12:00Z">
              <w:r w:rsidRPr="00943BB7">
                <w:rPr>
                  <w:rFonts w:cs="Arial"/>
                  <w:b/>
                  <w:rPrChange w:id="658" w:author="Johnson (ESO), Antony" w:date="2020-10-07T09:56:00Z">
                    <w:rPr>
                      <w:rFonts w:ascii="Calibri" w:hAnsi="Calibri" w:cs="Arial"/>
                      <w:b/>
                      <w:sz w:val="22"/>
                      <w:szCs w:val="22"/>
                    </w:rPr>
                  </w:rPrChange>
                </w:rPr>
                <w:delText xml:space="preserve"> </w:delText>
              </w:r>
            </w:del>
            <w:ins w:id="659" w:author="Johnson (ESO), Antony" w:date="2020-10-06T16:12:00Z">
              <w:r w:rsidRPr="00943BB7">
                <w:rPr>
                  <w:rFonts w:cs="Arial"/>
                  <w:b/>
                </w:rPr>
                <w:t>-</w:t>
              </w:r>
            </w:ins>
            <w:r w:rsidRPr="00943BB7">
              <w:rPr>
                <w:rFonts w:cs="Arial"/>
                <w:b/>
                <w:rPrChange w:id="660" w:author="Johnson (ESO), Antony" w:date="2020-10-07T09:56:00Z">
                  <w:rPr>
                    <w:rFonts w:ascii="Calibri" w:hAnsi="Calibri"/>
                    <w:b/>
                    <w:sz w:val="22"/>
                  </w:rPr>
                </w:rPrChange>
              </w:rPr>
              <w:t>Embedded Customer</w:t>
            </w:r>
            <w:r w:rsidRPr="00943BB7">
              <w:rPr>
                <w:rFonts w:cs="Arial"/>
                <w:rPrChange w:id="661" w:author="Johnson (ESO), Antony" w:date="2020-10-07T09:56:00Z">
                  <w:rPr>
                    <w:rFonts w:ascii="Calibri" w:hAnsi="Calibri"/>
                    <w:sz w:val="22"/>
                  </w:rPr>
                </w:rPrChange>
              </w:rPr>
              <w:t xml:space="preserve"> whose </w:t>
            </w:r>
            <w:r w:rsidRPr="00943BB7">
              <w:rPr>
                <w:rFonts w:cs="Arial"/>
                <w:b/>
                <w:rPrChange w:id="662" w:author="Johnson (ESO), Antony" w:date="2020-10-07T09:56:00Z">
                  <w:rPr>
                    <w:rFonts w:ascii="Calibri" w:hAnsi="Calibri"/>
                    <w:b/>
                    <w:sz w:val="22"/>
                  </w:rPr>
                </w:rPrChange>
              </w:rPr>
              <w:t>Main Plant and Apparatus</w:t>
            </w:r>
            <w:r w:rsidRPr="00943BB7">
              <w:rPr>
                <w:rFonts w:cs="Arial"/>
                <w:rPrChange w:id="663" w:author="Johnson (ESO), Antony" w:date="2020-10-07T09:56:00Z">
                  <w:rPr>
                    <w:rFonts w:ascii="Calibri" w:hAnsi="Calibri"/>
                    <w:sz w:val="22"/>
                  </w:rPr>
                </w:rPrChange>
              </w:rPr>
              <w:t xml:space="preserve"> was connected to the </w:t>
            </w:r>
            <w:r w:rsidRPr="00943BB7">
              <w:rPr>
                <w:rFonts w:cs="Arial"/>
                <w:b/>
                <w:rPrChange w:id="664" w:author="Johnson (ESO), Antony" w:date="2020-10-07T09:56:00Z">
                  <w:rPr>
                    <w:rFonts w:ascii="Calibri" w:hAnsi="Calibri"/>
                    <w:b/>
                    <w:sz w:val="22"/>
                  </w:rPr>
                </w:rPrChange>
              </w:rPr>
              <w:t>National Electricity Transmission</w:t>
            </w:r>
            <w:r w:rsidRPr="00943BB7">
              <w:rPr>
                <w:rFonts w:cs="Arial"/>
                <w:rPrChange w:id="665" w:author="Johnson (ESO), Antony" w:date="2020-10-07T09:56:00Z">
                  <w:rPr>
                    <w:rFonts w:ascii="Calibri" w:hAnsi="Calibri"/>
                    <w:sz w:val="22"/>
                  </w:rPr>
                </w:rPrChange>
              </w:rPr>
              <w:t xml:space="preserve"> </w:t>
            </w:r>
            <w:r w:rsidRPr="00943BB7">
              <w:rPr>
                <w:rFonts w:cs="Arial"/>
                <w:b/>
                <w:rPrChange w:id="666" w:author="Johnson (ESO), Antony" w:date="2020-10-07T09:56:00Z">
                  <w:rPr>
                    <w:rFonts w:ascii="Calibri" w:hAnsi="Calibri"/>
                    <w:b/>
                    <w:sz w:val="22"/>
                  </w:rPr>
                </w:rPrChange>
              </w:rPr>
              <w:t>System</w:t>
            </w:r>
            <w:r w:rsidRPr="00943BB7">
              <w:rPr>
                <w:rFonts w:cs="Arial"/>
                <w:rPrChange w:id="667" w:author="Johnson (ESO), Antony" w:date="2020-10-07T09:56:00Z">
                  <w:rPr>
                    <w:rFonts w:ascii="Calibri" w:hAnsi="Calibri"/>
                    <w:sz w:val="22"/>
                  </w:rPr>
                </w:rPrChange>
              </w:rPr>
              <w:t xml:space="preserve"> at a </w:t>
            </w:r>
            <w:r w:rsidRPr="00943BB7">
              <w:rPr>
                <w:rFonts w:cs="Arial"/>
                <w:b/>
                <w:rPrChange w:id="668" w:author="Johnson (ESO), Antony" w:date="2020-10-07T09:56:00Z">
                  <w:rPr>
                    <w:rFonts w:ascii="Calibri" w:hAnsi="Calibri"/>
                    <w:b/>
                    <w:sz w:val="22"/>
                  </w:rPr>
                </w:rPrChange>
              </w:rPr>
              <w:t>GB</w:t>
            </w:r>
            <w:r w:rsidRPr="00943BB7">
              <w:rPr>
                <w:rFonts w:cs="Arial"/>
                <w:rPrChange w:id="669" w:author="Johnson (ESO), Antony" w:date="2020-10-07T09:56:00Z">
                  <w:rPr>
                    <w:rFonts w:ascii="Calibri" w:hAnsi="Calibri"/>
                    <w:sz w:val="22"/>
                  </w:rPr>
                </w:rPrChange>
              </w:rPr>
              <w:t xml:space="preserve"> </w:t>
            </w:r>
            <w:r w:rsidRPr="00943BB7">
              <w:rPr>
                <w:rFonts w:cs="Arial"/>
                <w:b/>
                <w:rPrChange w:id="670" w:author="Johnson (ESO), Antony" w:date="2020-10-07T09:56:00Z">
                  <w:rPr>
                    <w:rFonts w:ascii="Calibri" w:hAnsi="Calibri"/>
                    <w:b/>
                    <w:sz w:val="22"/>
                  </w:rPr>
                </w:rPrChange>
              </w:rPr>
              <w:t>Grid Supply Point</w:t>
            </w:r>
            <w:r w:rsidRPr="00943BB7">
              <w:rPr>
                <w:rFonts w:cs="Arial"/>
                <w:rPrChange w:id="671" w:author="Johnson (ESO), Antony" w:date="2020-10-07T09:56:00Z">
                  <w:rPr>
                    <w:rFonts w:ascii="Calibri" w:hAnsi="Calibri"/>
                    <w:sz w:val="22"/>
                  </w:rPr>
                </w:rPrChange>
              </w:rPr>
              <w:t xml:space="preserve"> before 18 August 2019 or who had placed </w:t>
            </w:r>
            <w:r w:rsidRPr="00943BB7">
              <w:rPr>
                <w:rFonts w:cs="Arial"/>
                <w:b/>
                <w:rPrChange w:id="672" w:author="Johnson (ESO), Antony" w:date="2020-10-07T09:56:00Z">
                  <w:rPr>
                    <w:rFonts w:ascii="Calibri" w:hAnsi="Calibri"/>
                    <w:b/>
                    <w:sz w:val="22"/>
                  </w:rPr>
                </w:rPrChange>
              </w:rPr>
              <w:t>Purchase Contracts</w:t>
            </w:r>
            <w:r w:rsidRPr="00943BB7">
              <w:rPr>
                <w:rFonts w:cs="Arial"/>
                <w:rPrChange w:id="673" w:author="Johnson (ESO), Antony" w:date="2020-10-07T09:56:00Z">
                  <w:rPr>
                    <w:rFonts w:ascii="Calibri" w:hAnsi="Calibri"/>
                    <w:sz w:val="22"/>
                  </w:rPr>
                </w:rPrChange>
              </w:rPr>
              <w:t xml:space="preserve"> for its </w:t>
            </w:r>
            <w:r w:rsidRPr="00943BB7">
              <w:rPr>
                <w:rFonts w:cs="Arial"/>
                <w:b/>
                <w:rPrChange w:id="674" w:author="Johnson (ESO), Antony" w:date="2020-10-07T09:56:00Z">
                  <w:rPr>
                    <w:rFonts w:ascii="Calibri" w:hAnsi="Calibri"/>
                    <w:b/>
                    <w:sz w:val="22"/>
                  </w:rPr>
                </w:rPrChange>
              </w:rPr>
              <w:t>Main Plant and Apparatus</w:t>
            </w:r>
            <w:r w:rsidRPr="00943BB7">
              <w:rPr>
                <w:rFonts w:cs="Arial"/>
                <w:rPrChange w:id="675" w:author="Johnson (ESO), Antony" w:date="2020-10-07T09:56:00Z">
                  <w:rPr>
                    <w:rFonts w:ascii="Calibri" w:hAnsi="Calibri"/>
                    <w:sz w:val="22"/>
                  </w:rPr>
                </w:rPrChange>
              </w:rPr>
              <w:t xml:space="preserve"> before 7 September 2018 or that </w:t>
            </w:r>
            <w:r w:rsidRPr="00943BB7">
              <w:rPr>
                <w:rFonts w:cs="Arial"/>
                <w:b/>
                <w:rPrChange w:id="676" w:author="Johnson (ESO), Antony" w:date="2020-10-07T09:56:00Z">
                  <w:rPr>
                    <w:rFonts w:ascii="Calibri" w:hAnsi="Calibri"/>
                    <w:b/>
                    <w:sz w:val="22"/>
                  </w:rPr>
                </w:rPrChange>
              </w:rPr>
              <w:t>Non</w:t>
            </w:r>
            <w:del w:id="677" w:author="Johnson (ESO), Antony" w:date="2020-10-06T16:12:00Z">
              <w:r w:rsidRPr="00943BB7">
                <w:rPr>
                  <w:rFonts w:cs="Arial"/>
                  <w:b/>
                  <w:rPrChange w:id="678" w:author="Johnson (ESO), Antony" w:date="2020-10-07T09:56:00Z">
                    <w:rPr>
                      <w:rFonts w:ascii="Calibri" w:hAnsi="Calibri" w:cs="Arial"/>
                      <w:b/>
                      <w:sz w:val="22"/>
                      <w:szCs w:val="22"/>
                    </w:rPr>
                  </w:rPrChange>
                </w:rPr>
                <w:delText xml:space="preserve"> </w:delText>
              </w:r>
            </w:del>
            <w:ins w:id="679" w:author="Johnson (ESO), Antony" w:date="2020-10-06T16:12:00Z">
              <w:r w:rsidRPr="00943BB7">
                <w:rPr>
                  <w:rFonts w:cs="Arial"/>
                  <w:b/>
                </w:rPr>
                <w:t>-</w:t>
              </w:r>
            </w:ins>
            <w:r w:rsidRPr="00943BB7">
              <w:rPr>
                <w:rFonts w:cs="Arial"/>
                <w:b/>
                <w:rPrChange w:id="680" w:author="Johnson (ESO), Antony" w:date="2020-10-07T09:56:00Z">
                  <w:rPr>
                    <w:rFonts w:ascii="Calibri" w:hAnsi="Calibri"/>
                    <w:b/>
                    <w:sz w:val="22"/>
                  </w:rPr>
                </w:rPrChange>
              </w:rPr>
              <w:t>Embedded Customer</w:t>
            </w:r>
            <w:r w:rsidRPr="00943BB7">
              <w:rPr>
                <w:rFonts w:cs="Arial"/>
                <w:rPrChange w:id="681" w:author="Johnson (ESO), Antony" w:date="2020-10-07T09:56:00Z">
                  <w:rPr>
                    <w:rFonts w:ascii="Calibri" w:hAnsi="Calibri"/>
                    <w:sz w:val="22"/>
                  </w:rPr>
                </w:rPrChange>
              </w:rPr>
              <w:t xml:space="preserve"> is not the subject of a </w:t>
            </w:r>
            <w:r w:rsidRPr="00943BB7">
              <w:rPr>
                <w:rFonts w:cs="Arial"/>
                <w:b/>
                <w:rPrChange w:id="682" w:author="Johnson (ESO), Antony" w:date="2020-10-07T09:56:00Z">
                  <w:rPr>
                    <w:rFonts w:ascii="Calibri" w:hAnsi="Calibri"/>
                    <w:b/>
                    <w:sz w:val="22"/>
                  </w:rPr>
                </w:rPrChange>
              </w:rPr>
              <w:t>Substantial Modification</w:t>
            </w:r>
            <w:r w:rsidRPr="00943BB7">
              <w:rPr>
                <w:rFonts w:cs="Arial"/>
                <w:rPrChange w:id="683" w:author="Johnson (ESO), Antony" w:date="2020-10-07T09:56:00Z">
                  <w:rPr>
                    <w:rFonts w:ascii="Calibri" w:hAnsi="Calibri"/>
                    <w:sz w:val="22"/>
                  </w:rPr>
                </w:rPrChange>
              </w:rPr>
              <w:t xml:space="preserve"> which is effective on or after 18 August 2019</w:t>
            </w:r>
            <w:del w:id="684" w:author="Johnson (ESO), Antony" w:date="2020-10-06T16:12:00Z">
              <w:r w:rsidRPr="00943BB7">
                <w:rPr>
                  <w:rFonts w:cs="Arial"/>
                  <w:rPrChange w:id="685" w:author="Johnson (ESO), Antony" w:date="2020-10-07T09:56:00Z">
                    <w:rPr>
                      <w:rFonts w:ascii="Calibri" w:hAnsi="Calibri" w:cs="Arial"/>
                      <w:sz w:val="22"/>
                      <w:szCs w:val="22"/>
                    </w:rPr>
                  </w:rPrChange>
                </w:rPr>
                <w:delText>.2018</w:delText>
              </w:r>
              <w:r w:rsidRPr="00943BB7">
                <w:rPr>
                  <w:rFonts w:cs="Arial"/>
                  <w:strike/>
                  <w:rPrChange w:id="686" w:author="Johnson (ESO), Antony" w:date="2020-10-07T09:56:00Z">
                    <w:rPr>
                      <w:rFonts w:ascii="Calibri" w:hAnsi="Calibri" w:cs="Arial"/>
                      <w:strike/>
                      <w:sz w:val="22"/>
                      <w:szCs w:val="22"/>
                    </w:rPr>
                  </w:rPrChange>
                </w:rPr>
                <w:delText>.;</w:delText>
              </w:r>
            </w:del>
            <w:ins w:id="687" w:author="Johnson (ESO), Antony" w:date="2020-10-06T16:12:00Z">
              <w:r w:rsidRPr="00943BB7">
                <w:rPr>
                  <w:rFonts w:cs="Arial"/>
                </w:rPr>
                <w:t xml:space="preserve">; </w:t>
              </w:r>
            </w:ins>
            <w:r w:rsidRPr="00943BB7">
              <w:rPr>
                <w:rFonts w:cs="Arial"/>
                <w:rPrChange w:id="688" w:author="Johnson (ESO), Antony" w:date="2020-10-07T09:56:00Z">
                  <w:rPr>
                    <w:rFonts w:ascii="Calibri" w:hAnsi="Calibri"/>
                    <w:sz w:val="22"/>
                  </w:rPr>
                </w:rPrChange>
              </w:rPr>
              <w:t>or</w:t>
            </w:r>
            <w:del w:id="689" w:author="Johnson (ESO), Antony" w:date="2020-10-06T16:12:00Z">
              <w:r w:rsidRPr="00943BB7">
                <w:rPr>
                  <w:rFonts w:cs="Arial"/>
                  <w:rPrChange w:id="690" w:author="Johnson (ESO), Antony" w:date="2020-10-07T09:56:00Z">
                    <w:rPr>
                      <w:rFonts w:ascii="Calibri" w:hAnsi="Calibri" w:cs="Arial"/>
                      <w:sz w:val="22"/>
                      <w:szCs w:val="22"/>
                    </w:rPr>
                  </w:rPrChange>
                </w:rPr>
                <w:delText xml:space="preserve"> </w:delText>
              </w:r>
            </w:del>
            <w:r w:rsidRPr="00943BB7">
              <w:rPr>
                <w:rFonts w:cs="Arial"/>
                <w:rPrChange w:id="691" w:author="Johnson (ESO), Antony" w:date="2020-10-07T09:56:00Z">
                  <w:rPr>
                    <w:rFonts w:ascii="Calibri" w:hAnsi="Calibri"/>
                    <w:sz w:val="22"/>
                  </w:rPr>
                </w:rPrChange>
              </w:rPr>
              <w:t xml:space="preserve"> </w:t>
            </w:r>
          </w:p>
          <w:p w14:paraId="02398E7D" w14:textId="7E3051A9" w:rsidR="00E76C00" w:rsidRPr="00943BB7" w:rsidRDefault="00E76C00" w:rsidP="00E76C00">
            <w:pPr>
              <w:pStyle w:val="TableArial11"/>
              <w:numPr>
                <w:ilvl w:val="0"/>
                <w:numId w:val="46"/>
              </w:numPr>
              <w:rPr>
                <w:rFonts w:cs="Arial"/>
              </w:rPr>
            </w:pPr>
            <w:r w:rsidRPr="00943BB7">
              <w:rPr>
                <w:rFonts w:cs="Arial"/>
                <w:rPrChange w:id="692" w:author="Johnson (ESO), Antony" w:date="2020-10-07T09:58:00Z">
                  <w:rPr>
                    <w:rFonts w:ascii="Calibri" w:hAnsi="Calibri"/>
                    <w:sz w:val="22"/>
                  </w:rPr>
                </w:rPrChange>
              </w:rPr>
              <w:t xml:space="preserve">A </w:t>
            </w:r>
            <w:r w:rsidRPr="00943BB7">
              <w:rPr>
                <w:rFonts w:cs="Arial"/>
                <w:b/>
                <w:rPrChange w:id="693" w:author="Johnson (ESO), Antony" w:date="2020-10-07T09:58:00Z">
                  <w:rPr>
                    <w:rFonts w:ascii="Calibri" w:hAnsi="Calibri"/>
                    <w:b/>
                    <w:sz w:val="22"/>
                  </w:rPr>
                </w:rPrChange>
              </w:rPr>
              <w:t>Network Operator</w:t>
            </w:r>
            <w:r w:rsidRPr="00943BB7">
              <w:rPr>
                <w:rFonts w:cs="Arial"/>
                <w:rPrChange w:id="694" w:author="Johnson (ESO), Antony" w:date="2020-10-07T09:58:00Z">
                  <w:rPr>
                    <w:rFonts w:ascii="Calibri" w:hAnsi="Calibri"/>
                    <w:sz w:val="22"/>
                  </w:rPr>
                </w:rPrChange>
              </w:rPr>
              <w:t xml:space="preserve"> whose entire distribution </w:t>
            </w:r>
            <w:r w:rsidRPr="00943BB7">
              <w:rPr>
                <w:rFonts w:cs="Arial"/>
                <w:b/>
                <w:rPrChange w:id="695" w:author="Johnson (ESO), Antony" w:date="2020-10-07T09:58:00Z">
                  <w:rPr>
                    <w:rFonts w:ascii="Calibri" w:hAnsi="Calibri"/>
                    <w:b/>
                    <w:sz w:val="22"/>
                  </w:rPr>
                </w:rPrChange>
              </w:rPr>
              <w:t>System</w:t>
            </w:r>
            <w:r w:rsidRPr="00943BB7">
              <w:rPr>
                <w:rFonts w:cs="Arial"/>
                <w:rPrChange w:id="696" w:author="Johnson (ESO), Antony" w:date="2020-10-07T09:58:00Z">
                  <w:rPr>
                    <w:rFonts w:ascii="Calibri" w:hAnsi="Calibri"/>
                    <w:sz w:val="22"/>
                  </w:rPr>
                </w:rPrChange>
              </w:rPr>
              <w:t xml:space="preserve"> was connected to the </w:t>
            </w:r>
            <w:r w:rsidRPr="00943BB7">
              <w:rPr>
                <w:rFonts w:cs="Arial"/>
                <w:b/>
                <w:rPrChange w:id="697" w:author="Johnson (ESO), Antony" w:date="2020-10-07T09:58:00Z">
                  <w:rPr>
                    <w:rFonts w:ascii="Calibri" w:hAnsi="Calibri"/>
                    <w:b/>
                    <w:sz w:val="22"/>
                  </w:rPr>
                </w:rPrChange>
              </w:rPr>
              <w:t>National Electricity</w:t>
            </w:r>
            <w:r w:rsidRPr="00943BB7">
              <w:rPr>
                <w:rFonts w:cs="Arial"/>
                <w:rPrChange w:id="698" w:author="Johnson (ESO), Antony" w:date="2020-10-07T09:58:00Z">
                  <w:rPr>
                    <w:rFonts w:ascii="Calibri" w:hAnsi="Calibri"/>
                    <w:sz w:val="22"/>
                  </w:rPr>
                </w:rPrChange>
              </w:rPr>
              <w:t xml:space="preserve"> </w:t>
            </w:r>
            <w:r w:rsidRPr="00943BB7">
              <w:rPr>
                <w:rFonts w:cs="Arial"/>
                <w:b/>
                <w:rPrChange w:id="699" w:author="Johnson (ESO), Antony" w:date="2020-10-07T09:58:00Z">
                  <w:rPr>
                    <w:rFonts w:ascii="Calibri" w:hAnsi="Calibri"/>
                    <w:b/>
                    <w:sz w:val="22"/>
                  </w:rPr>
                </w:rPrChange>
              </w:rPr>
              <w:t>Transmission</w:t>
            </w:r>
            <w:r w:rsidRPr="00943BB7">
              <w:rPr>
                <w:rFonts w:cs="Arial"/>
                <w:rPrChange w:id="700" w:author="Johnson (ESO), Antony" w:date="2020-10-07T09:58:00Z">
                  <w:rPr>
                    <w:rFonts w:ascii="Calibri" w:hAnsi="Calibri"/>
                    <w:sz w:val="22"/>
                  </w:rPr>
                </w:rPrChange>
              </w:rPr>
              <w:t xml:space="preserve"> </w:t>
            </w:r>
            <w:r w:rsidRPr="00943BB7">
              <w:rPr>
                <w:rFonts w:cs="Arial"/>
                <w:b/>
                <w:rPrChange w:id="701" w:author="Johnson (ESO), Antony" w:date="2020-10-07T09:58:00Z">
                  <w:rPr>
                    <w:rFonts w:ascii="Calibri" w:hAnsi="Calibri"/>
                    <w:b/>
                    <w:sz w:val="22"/>
                  </w:rPr>
                </w:rPrChange>
              </w:rPr>
              <w:t>System</w:t>
            </w:r>
            <w:r w:rsidRPr="00943BB7">
              <w:rPr>
                <w:rFonts w:cs="Arial"/>
                <w:rPrChange w:id="702" w:author="Johnson (ESO), Antony" w:date="2020-10-07T09:58:00Z">
                  <w:rPr>
                    <w:rFonts w:ascii="Calibri" w:hAnsi="Calibri"/>
                    <w:sz w:val="22"/>
                  </w:rPr>
                </w:rPrChange>
              </w:rPr>
              <w:t xml:space="preserve"> at one or more </w:t>
            </w:r>
            <w:r w:rsidRPr="00943BB7">
              <w:rPr>
                <w:rFonts w:cs="Arial"/>
                <w:b/>
                <w:rPrChange w:id="703" w:author="Johnson (ESO), Antony" w:date="2020-10-07T09:58:00Z">
                  <w:rPr>
                    <w:rFonts w:ascii="Calibri" w:hAnsi="Calibri"/>
                    <w:b/>
                    <w:sz w:val="22"/>
                  </w:rPr>
                </w:rPrChange>
              </w:rPr>
              <w:t>GB</w:t>
            </w:r>
            <w:r w:rsidRPr="00943BB7">
              <w:rPr>
                <w:rFonts w:cs="Arial"/>
                <w:rPrChange w:id="704" w:author="Johnson (ESO), Antony" w:date="2020-10-07T09:58:00Z">
                  <w:rPr>
                    <w:rFonts w:ascii="Calibri" w:hAnsi="Calibri"/>
                    <w:sz w:val="22"/>
                  </w:rPr>
                </w:rPrChange>
              </w:rPr>
              <w:t xml:space="preserve"> </w:t>
            </w:r>
            <w:r w:rsidRPr="00943BB7">
              <w:rPr>
                <w:rFonts w:cs="Arial"/>
                <w:b/>
                <w:rPrChange w:id="705" w:author="Johnson (ESO), Antony" w:date="2020-10-07T09:58:00Z">
                  <w:rPr>
                    <w:rFonts w:ascii="Calibri" w:hAnsi="Calibri"/>
                    <w:b/>
                    <w:sz w:val="22"/>
                  </w:rPr>
                </w:rPrChange>
              </w:rPr>
              <w:t>Grid Supply Points</w:t>
            </w:r>
            <w:r w:rsidRPr="00943BB7">
              <w:rPr>
                <w:rFonts w:cs="Arial"/>
                <w:rPrChange w:id="706" w:author="Johnson (ESO), Antony" w:date="2020-10-07T09:58:00Z">
                  <w:rPr>
                    <w:rFonts w:ascii="Calibri" w:hAnsi="Calibri"/>
                    <w:sz w:val="22"/>
                  </w:rPr>
                </w:rPrChange>
              </w:rPr>
              <w:t xml:space="preserve"> before 18 August 2019 or who had placed </w:t>
            </w:r>
            <w:r w:rsidRPr="00943BB7">
              <w:rPr>
                <w:rFonts w:cs="Arial"/>
                <w:b/>
                <w:rPrChange w:id="707" w:author="Johnson (ESO), Antony" w:date="2020-10-07T09:58:00Z">
                  <w:rPr>
                    <w:rFonts w:ascii="Calibri" w:hAnsi="Calibri"/>
                    <w:b/>
                    <w:sz w:val="22"/>
                  </w:rPr>
                </w:rPrChange>
              </w:rPr>
              <w:t>Purchase Contracts</w:t>
            </w:r>
            <w:r w:rsidRPr="00943BB7">
              <w:rPr>
                <w:rFonts w:cs="Arial"/>
                <w:rPrChange w:id="708" w:author="Johnson (ESO), Antony" w:date="2020-10-07T09:58:00Z">
                  <w:rPr>
                    <w:rFonts w:ascii="Calibri" w:hAnsi="Calibri"/>
                    <w:sz w:val="22"/>
                  </w:rPr>
                </w:rPrChange>
              </w:rPr>
              <w:t xml:space="preserve"> for its </w:t>
            </w:r>
            <w:r w:rsidRPr="00943BB7">
              <w:rPr>
                <w:rFonts w:cs="Arial"/>
                <w:b/>
                <w:rPrChange w:id="709" w:author="Johnson (ESO), Antony" w:date="2020-10-07T09:58:00Z">
                  <w:rPr>
                    <w:rFonts w:ascii="Calibri" w:hAnsi="Calibri"/>
                    <w:b/>
                    <w:sz w:val="22"/>
                  </w:rPr>
                </w:rPrChange>
              </w:rPr>
              <w:t>Main Plant and Apparatus</w:t>
            </w:r>
            <w:r w:rsidRPr="00943BB7">
              <w:rPr>
                <w:rFonts w:cs="Arial"/>
                <w:rPrChange w:id="710" w:author="Johnson (ESO), Antony" w:date="2020-10-07T09:58:00Z">
                  <w:rPr>
                    <w:rFonts w:ascii="Calibri" w:hAnsi="Calibri"/>
                    <w:sz w:val="22"/>
                  </w:rPr>
                </w:rPrChange>
              </w:rPr>
              <w:t xml:space="preserve"> in respect of its entire distribution </w:t>
            </w:r>
            <w:r w:rsidRPr="00943BB7">
              <w:rPr>
                <w:rFonts w:cs="Arial"/>
                <w:b/>
                <w:rPrChange w:id="711" w:author="Johnson (ESO), Antony" w:date="2020-10-07T09:58:00Z">
                  <w:rPr>
                    <w:rFonts w:ascii="Calibri" w:hAnsi="Calibri"/>
                    <w:b/>
                    <w:sz w:val="22"/>
                  </w:rPr>
                </w:rPrChange>
              </w:rPr>
              <w:t>System</w:t>
            </w:r>
            <w:r w:rsidRPr="00943BB7">
              <w:rPr>
                <w:rFonts w:cs="Arial"/>
                <w:rPrChange w:id="712" w:author="Johnson (ESO), Antony" w:date="2020-10-07T09:58:00Z">
                  <w:rPr>
                    <w:rFonts w:ascii="Calibri" w:hAnsi="Calibri"/>
                    <w:sz w:val="22"/>
                  </w:rPr>
                </w:rPrChange>
              </w:rPr>
              <w:t xml:space="preserve"> before 7 September 2018 or its entire distribution</w:t>
            </w:r>
            <w:r w:rsidRPr="00943BB7">
              <w:rPr>
                <w:rFonts w:cs="Arial"/>
                <w:b/>
                <w:rPrChange w:id="713" w:author="Johnson (ESO), Antony" w:date="2020-10-07T09:58:00Z">
                  <w:rPr>
                    <w:rFonts w:ascii="Calibri" w:hAnsi="Calibri"/>
                    <w:b/>
                    <w:sz w:val="22"/>
                  </w:rPr>
                </w:rPrChange>
              </w:rPr>
              <w:t xml:space="preserve"> System</w:t>
            </w:r>
            <w:r w:rsidRPr="00943BB7">
              <w:rPr>
                <w:rFonts w:cs="Arial"/>
                <w:rPrChange w:id="714" w:author="Johnson (ESO), Antony" w:date="2020-10-07T09:58:00Z">
                  <w:rPr>
                    <w:rFonts w:ascii="Calibri" w:hAnsi="Calibri"/>
                    <w:sz w:val="22"/>
                  </w:rPr>
                </w:rPrChange>
              </w:rPr>
              <w:t xml:space="preserve"> is not the subject of a </w:t>
            </w:r>
            <w:r w:rsidRPr="00943BB7">
              <w:rPr>
                <w:rFonts w:cs="Arial"/>
                <w:b/>
                <w:rPrChange w:id="715" w:author="Johnson (ESO), Antony" w:date="2020-10-07T09:58:00Z">
                  <w:rPr>
                    <w:rFonts w:ascii="Calibri" w:hAnsi="Calibri"/>
                    <w:b/>
                    <w:sz w:val="22"/>
                  </w:rPr>
                </w:rPrChange>
              </w:rPr>
              <w:t>Substantial Modification</w:t>
            </w:r>
            <w:r w:rsidRPr="00943BB7">
              <w:rPr>
                <w:rFonts w:cs="Arial"/>
                <w:rPrChange w:id="716" w:author="Johnson (ESO), Antony" w:date="2020-10-07T09:58:00Z">
                  <w:rPr>
                    <w:rFonts w:ascii="Calibri" w:hAnsi="Calibri"/>
                    <w:sz w:val="22"/>
                  </w:rPr>
                </w:rPrChange>
              </w:rPr>
              <w:t xml:space="preserve"> which is effective on or</w:t>
            </w:r>
            <w:r w:rsidRPr="00943BB7">
              <w:rPr>
                <w:rFonts w:cs="Arial"/>
                <w:b/>
                <w:rPrChange w:id="717" w:author="Johnson (ESO), Antony" w:date="2020-10-07T09:58:00Z">
                  <w:rPr>
                    <w:rFonts w:ascii="Calibri" w:hAnsi="Calibri"/>
                    <w:b/>
                    <w:sz w:val="22"/>
                  </w:rPr>
                </w:rPrChange>
              </w:rPr>
              <w:t xml:space="preserve"> </w:t>
            </w:r>
            <w:r w:rsidRPr="00943BB7">
              <w:rPr>
                <w:rFonts w:cs="Arial"/>
                <w:rPrChange w:id="718" w:author="Johnson (ESO), Antony" w:date="2020-10-07T09:58:00Z">
                  <w:rPr>
                    <w:rFonts w:ascii="Calibri" w:hAnsi="Calibri"/>
                    <w:sz w:val="22"/>
                  </w:rPr>
                </w:rPrChange>
              </w:rPr>
              <w:t xml:space="preserve">after 18 August 2019.  For the avoidance of doubt, a </w:t>
            </w:r>
            <w:r w:rsidRPr="00943BB7">
              <w:rPr>
                <w:rFonts w:cs="Arial"/>
                <w:b/>
                <w:rPrChange w:id="719" w:author="Johnson (ESO), Antony" w:date="2020-10-07T09:58:00Z">
                  <w:rPr>
                    <w:rFonts w:ascii="Calibri" w:hAnsi="Calibri"/>
                    <w:b/>
                    <w:sz w:val="22"/>
                  </w:rPr>
                </w:rPrChange>
              </w:rPr>
              <w:t>Network Operator</w:t>
            </w:r>
            <w:r w:rsidRPr="00943BB7">
              <w:rPr>
                <w:rFonts w:cs="Arial"/>
                <w:rPrChange w:id="720" w:author="Johnson (ESO), Antony" w:date="2020-10-07T09:58:00Z">
                  <w:rPr>
                    <w:rFonts w:ascii="Calibri" w:hAnsi="Calibri"/>
                    <w:sz w:val="22"/>
                  </w:rPr>
                </w:rPrChange>
              </w:rPr>
              <w:t xml:space="preserve"> would still be classed as a </w:t>
            </w:r>
            <w:r w:rsidRPr="00943BB7">
              <w:rPr>
                <w:rFonts w:cs="Arial"/>
                <w:b/>
                <w:rPrChange w:id="721" w:author="Johnson (ESO), Antony" w:date="2020-10-07T09:58:00Z">
                  <w:rPr>
                    <w:rFonts w:ascii="Calibri" w:hAnsi="Calibri"/>
                    <w:b/>
                    <w:sz w:val="22"/>
                  </w:rPr>
                </w:rPrChange>
              </w:rPr>
              <w:t>GB Code User</w:t>
            </w:r>
            <w:r w:rsidRPr="00943BB7">
              <w:rPr>
                <w:rFonts w:cs="Arial"/>
                <w:rPrChange w:id="722" w:author="Johnson (ESO), Antony" w:date="2020-10-07T09:58:00Z">
                  <w:rPr>
                    <w:rFonts w:ascii="Calibri" w:hAnsi="Calibri"/>
                    <w:sz w:val="22"/>
                  </w:rPr>
                </w:rPrChange>
              </w:rPr>
              <w:t xml:space="preserve"> where its entire distribution </w:t>
            </w:r>
            <w:r w:rsidRPr="00943BB7">
              <w:rPr>
                <w:rFonts w:cs="Arial"/>
                <w:b/>
                <w:rPrChange w:id="723" w:author="Johnson (ESO), Antony" w:date="2020-10-07T09:58:00Z">
                  <w:rPr>
                    <w:rFonts w:ascii="Calibri" w:hAnsi="Calibri"/>
                    <w:b/>
                    <w:sz w:val="22"/>
                  </w:rPr>
                </w:rPrChange>
              </w:rPr>
              <w:t>System</w:t>
            </w:r>
            <w:r w:rsidRPr="00943BB7">
              <w:rPr>
                <w:rFonts w:cs="Arial"/>
                <w:rPrChange w:id="724" w:author="Johnson (ESO), Antony" w:date="2020-10-07T09:58:00Z">
                  <w:rPr>
                    <w:rFonts w:ascii="Calibri" w:hAnsi="Calibri"/>
                    <w:sz w:val="22"/>
                  </w:rPr>
                </w:rPrChange>
              </w:rPr>
              <w:t xml:space="preserve"> was connected to the </w:t>
            </w:r>
            <w:r w:rsidRPr="00943BB7">
              <w:rPr>
                <w:rFonts w:cs="Arial"/>
                <w:b/>
                <w:rPrChange w:id="725" w:author="Johnson (ESO), Antony" w:date="2020-10-07T09:58:00Z">
                  <w:rPr>
                    <w:rFonts w:ascii="Calibri" w:hAnsi="Calibri"/>
                    <w:b/>
                    <w:sz w:val="22"/>
                  </w:rPr>
                </w:rPrChange>
              </w:rPr>
              <w:t>National Electricity Transmission System</w:t>
            </w:r>
            <w:r w:rsidRPr="00943BB7">
              <w:rPr>
                <w:rFonts w:cs="Arial"/>
                <w:rPrChange w:id="726" w:author="Johnson (ESO), Antony" w:date="2020-10-07T09:58:00Z">
                  <w:rPr>
                    <w:rFonts w:ascii="Calibri" w:hAnsi="Calibri"/>
                    <w:sz w:val="22"/>
                  </w:rPr>
                </w:rPrChange>
              </w:rPr>
              <w:t xml:space="preserve"> at one or more </w:t>
            </w:r>
            <w:r w:rsidRPr="00943BB7">
              <w:rPr>
                <w:rFonts w:cs="Arial"/>
                <w:b/>
                <w:rPrChange w:id="727" w:author="Johnson (ESO), Antony" w:date="2020-10-07T09:58:00Z">
                  <w:rPr>
                    <w:rFonts w:ascii="Calibri" w:hAnsi="Calibri"/>
                    <w:b/>
                    <w:sz w:val="22"/>
                  </w:rPr>
                </w:rPrChange>
              </w:rPr>
              <w:t>GB</w:t>
            </w:r>
            <w:r w:rsidRPr="00943BB7">
              <w:rPr>
                <w:rFonts w:cs="Arial"/>
                <w:rPrChange w:id="728" w:author="Johnson (ESO), Antony" w:date="2020-10-07T09:58:00Z">
                  <w:rPr>
                    <w:rFonts w:ascii="Calibri" w:hAnsi="Calibri"/>
                    <w:sz w:val="22"/>
                  </w:rPr>
                </w:rPrChange>
              </w:rPr>
              <w:t xml:space="preserve"> </w:t>
            </w:r>
            <w:r w:rsidRPr="00943BB7">
              <w:rPr>
                <w:rFonts w:cs="Arial"/>
                <w:b/>
                <w:rPrChange w:id="729" w:author="Johnson (ESO), Antony" w:date="2020-10-07T09:58:00Z">
                  <w:rPr>
                    <w:rFonts w:ascii="Calibri" w:hAnsi="Calibri"/>
                    <w:b/>
                    <w:sz w:val="22"/>
                  </w:rPr>
                </w:rPrChange>
              </w:rPr>
              <w:t>Grid Supply Points</w:t>
            </w:r>
            <w:r w:rsidRPr="00943BB7">
              <w:rPr>
                <w:rFonts w:cs="Arial"/>
                <w:rPrChange w:id="730" w:author="Johnson (ESO), Antony" w:date="2020-10-07T09:58:00Z">
                  <w:rPr>
                    <w:rFonts w:ascii="Calibri" w:hAnsi="Calibri"/>
                    <w:sz w:val="22"/>
                  </w:rPr>
                </w:rPrChange>
              </w:rPr>
              <w:t xml:space="preserve">, even where that entire distribution </w:t>
            </w:r>
            <w:r w:rsidRPr="00943BB7">
              <w:rPr>
                <w:rFonts w:cs="Arial"/>
                <w:b/>
                <w:rPrChange w:id="731" w:author="Johnson (ESO), Antony" w:date="2020-10-07T09:58:00Z">
                  <w:rPr>
                    <w:rFonts w:ascii="Calibri" w:hAnsi="Calibri"/>
                    <w:b/>
                    <w:sz w:val="22"/>
                  </w:rPr>
                </w:rPrChange>
              </w:rPr>
              <w:t>System</w:t>
            </w:r>
            <w:r w:rsidRPr="00943BB7">
              <w:rPr>
                <w:rFonts w:cs="Arial"/>
                <w:rPrChange w:id="732" w:author="Johnson (ESO), Antony" w:date="2020-10-07T09:58:00Z">
                  <w:rPr>
                    <w:rFonts w:ascii="Calibri" w:hAnsi="Calibri"/>
                    <w:sz w:val="22"/>
                  </w:rPr>
                </w:rPrChange>
              </w:rPr>
              <w:t xml:space="preserve"> may have one or more </w:t>
            </w:r>
            <w:r w:rsidRPr="00943BB7">
              <w:rPr>
                <w:rFonts w:cs="Arial"/>
                <w:b/>
                <w:rPrChange w:id="733" w:author="Johnson (ESO), Antony" w:date="2020-10-07T09:58:00Z">
                  <w:rPr>
                    <w:rFonts w:ascii="Calibri" w:hAnsi="Calibri"/>
                    <w:b/>
                    <w:sz w:val="22"/>
                  </w:rPr>
                </w:rPrChange>
              </w:rPr>
              <w:t xml:space="preserve">EU Grid Supply Points </w:t>
            </w:r>
            <w:r w:rsidRPr="00943BB7">
              <w:rPr>
                <w:rFonts w:cs="Arial"/>
                <w:rPrChange w:id="734" w:author="Johnson (ESO), Antony" w:date="2020-10-07T09:58:00Z">
                  <w:rPr>
                    <w:rFonts w:ascii="Calibri" w:hAnsi="Calibri"/>
                    <w:sz w:val="22"/>
                  </w:rPr>
                </w:rPrChange>
              </w:rPr>
              <w:t>but still comprises of</w:t>
            </w:r>
            <w:r w:rsidRPr="00943BB7">
              <w:rPr>
                <w:rFonts w:cs="Arial"/>
                <w:b/>
                <w:rPrChange w:id="735" w:author="Johnson (ESO), Antony" w:date="2020-10-07T09:58:00Z">
                  <w:rPr>
                    <w:rFonts w:ascii="Calibri" w:hAnsi="Calibri"/>
                    <w:b/>
                    <w:sz w:val="22"/>
                  </w:rPr>
                </w:rPrChange>
              </w:rPr>
              <w:t xml:space="preserve"> GB Grid Supply Points</w:t>
            </w:r>
            <w:r w:rsidRPr="00943BB7">
              <w:rPr>
                <w:rFonts w:cs="Arial"/>
                <w:rPrChange w:id="736" w:author="Johnson (ESO), Antony" w:date="2020-10-07T09:58:00Z">
                  <w:rPr>
                    <w:rFonts w:ascii="Calibri" w:hAnsi="Calibri"/>
                    <w:sz w:val="22"/>
                  </w:rPr>
                </w:rPrChange>
              </w:rPr>
              <w:t xml:space="preserve">.  </w:t>
            </w:r>
          </w:p>
        </w:tc>
      </w:tr>
      <w:tr w:rsidR="00E76C00" w:rsidRPr="007E0B31" w14:paraId="4723553C" w14:textId="77777777" w:rsidTr="7DEBA0BF">
        <w:trPr>
          <w:cantSplit/>
        </w:trPr>
        <w:tc>
          <w:tcPr>
            <w:tcW w:w="2552" w:type="dxa"/>
          </w:tcPr>
          <w:p w14:paraId="4FE5BF46" w14:textId="7D4492CD" w:rsidR="00E76C00" w:rsidRPr="007E0B31" w:rsidRDefault="00E76C00" w:rsidP="00E76C00">
            <w:pPr>
              <w:pStyle w:val="Arial11Bold"/>
              <w:rPr>
                <w:rFonts w:cs="Arial"/>
              </w:rPr>
            </w:pPr>
            <w:r w:rsidRPr="007E0B31">
              <w:rPr>
                <w:rFonts w:cs="Arial"/>
              </w:rPr>
              <w:t xml:space="preserve">GB </w:t>
            </w:r>
            <w:del w:id="737" w:author="Johnson (ESO), Antony" w:date="2020-10-06T16:12:00Z">
              <w:r w:rsidRPr="007E0B31">
                <w:rPr>
                  <w:rFonts w:cs="Arial"/>
                </w:rPr>
                <w:delText xml:space="preserve"> </w:delText>
              </w:r>
            </w:del>
            <w:r w:rsidRPr="007E0B31">
              <w:rPr>
                <w:rFonts w:cs="Arial"/>
              </w:rPr>
              <w:t>Generator</w:t>
            </w:r>
          </w:p>
        </w:tc>
        <w:tc>
          <w:tcPr>
            <w:tcW w:w="6720" w:type="dxa"/>
          </w:tcPr>
          <w:p w14:paraId="3BE7D000" w14:textId="4AC0C2AD" w:rsidR="00E76C00" w:rsidRPr="007E0B31" w:rsidRDefault="00E76C00" w:rsidP="00E76C00">
            <w:pPr>
              <w:pStyle w:val="TableArial11"/>
              <w:rPr>
                <w:rFonts w:cs="Arial"/>
              </w:rPr>
            </w:pPr>
            <w:r w:rsidRPr="007E0B31">
              <w:rPr>
                <w:rFonts w:cs="Arial"/>
              </w:rPr>
              <w:t xml:space="preserve"> A</w:t>
            </w:r>
            <w:del w:id="738" w:author="Johnson (ESO), Antony" w:date="2020-10-06T16:12:00Z">
              <w:r w:rsidRPr="007E0B31" w:rsidDel="004B580E">
                <w:rPr>
                  <w:rFonts w:cs="Arial"/>
                </w:rPr>
                <w:delText xml:space="preserve"> </w:delText>
              </w:r>
            </w:del>
            <w:r w:rsidRPr="007E0B31">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E76C00" w:rsidRPr="007E0B31" w14:paraId="65BB692A" w14:textId="77777777" w:rsidTr="7DEBA0BF">
        <w:trPr>
          <w:cantSplit/>
        </w:trPr>
        <w:tc>
          <w:tcPr>
            <w:tcW w:w="2552" w:type="dxa"/>
          </w:tcPr>
          <w:p w14:paraId="415F428D" w14:textId="43AC9763" w:rsidR="00E76C00" w:rsidRPr="00412E9E" w:rsidRDefault="00E76C00" w:rsidP="00E76C00">
            <w:pPr>
              <w:pStyle w:val="Arial11Bold"/>
              <w:rPr>
                <w:rFonts w:cs="Arial"/>
              </w:rPr>
            </w:pPr>
            <w:r>
              <w:rPr>
                <w:rFonts w:cs="Arial"/>
              </w:rPr>
              <w:t>GB Grid Supply Point</w:t>
            </w:r>
          </w:p>
        </w:tc>
        <w:tc>
          <w:tcPr>
            <w:tcW w:w="6720" w:type="dxa"/>
          </w:tcPr>
          <w:p w14:paraId="7E88EB64" w14:textId="1BCD6522" w:rsidR="00E76C00" w:rsidRPr="007E0B31" w:rsidRDefault="00E76C00" w:rsidP="00E76C00">
            <w:pPr>
              <w:pStyle w:val="TableArial11"/>
              <w:rPr>
                <w:rFonts w:cs="Arial"/>
              </w:rPr>
            </w:pPr>
            <w:r w:rsidRPr="00A87826">
              <w:rPr>
                <w:rFonts w:ascii="Calibri" w:hAnsi="Calibri"/>
                <w:sz w:val="22"/>
              </w:rPr>
              <w:t xml:space="preserve">A </w:t>
            </w:r>
            <w:r w:rsidRPr="00A87826">
              <w:rPr>
                <w:rFonts w:ascii="Calibri" w:hAnsi="Calibri"/>
                <w:b/>
                <w:sz w:val="22"/>
              </w:rPr>
              <w:t>Grid Supply Point</w:t>
            </w:r>
            <w:r w:rsidRPr="00A87826">
              <w:rPr>
                <w:rFonts w:ascii="Calibri" w:hAnsi="Calibri"/>
                <w:sz w:val="22"/>
              </w:rPr>
              <w:t xml:space="preserve"> which is not an </w:t>
            </w:r>
            <w:r w:rsidRPr="00A87826">
              <w:rPr>
                <w:b/>
                <w:rPrChange w:id="739" w:author="Johnson (ESO), Antony" w:date="2020-10-06T16:12:00Z">
                  <w:rPr>
                    <w:rFonts w:ascii="Calibri" w:hAnsi="Calibri"/>
                    <w:b/>
                    <w:sz w:val="22"/>
                  </w:rPr>
                </w:rPrChange>
              </w:rPr>
              <w:t>EU Grid Supply Point</w:t>
            </w:r>
            <w:r w:rsidRPr="00A87826">
              <w:rPr>
                <w:rPrChange w:id="740" w:author="Johnson (ESO), Antony" w:date="2020-10-06T16:12:00Z">
                  <w:rPr>
                    <w:rFonts w:ascii="Calibri" w:hAnsi="Calibri"/>
                    <w:sz w:val="22"/>
                  </w:rPr>
                </w:rPrChange>
              </w:rPr>
              <w:t>.</w:t>
            </w:r>
          </w:p>
        </w:tc>
      </w:tr>
      <w:tr w:rsidR="00E76C00" w:rsidRPr="007E0B31" w14:paraId="29C91D0A" w14:textId="77777777" w:rsidTr="7DEBA0BF">
        <w:trPr>
          <w:cantSplit/>
        </w:trPr>
        <w:tc>
          <w:tcPr>
            <w:tcW w:w="2552" w:type="dxa"/>
          </w:tcPr>
          <w:p w14:paraId="3189B258"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GB Synchronous Area</w:t>
            </w:r>
          </w:p>
        </w:tc>
        <w:tc>
          <w:tcPr>
            <w:tcW w:w="6720" w:type="dxa"/>
          </w:tcPr>
          <w:p w14:paraId="0A8BA1C1" w14:textId="5FF93898" w:rsidR="00E76C00" w:rsidRPr="007E0B31" w:rsidRDefault="00E76C00" w:rsidP="00E76C00">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w:t>
            </w:r>
            <w:del w:id="741" w:author="Johnson (ESO), Antony" w:date="2020-10-06T16:12:00Z">
              <w:r w:rsidRPr="007E0B31">
                <w:rPr>
                  <w:rFonts w:cs="Arial"/>
                  <w:color w:val="auto"/>
                </w:rPr>
                <w:delText xml:space="preserve">  </w:delText>
              </w:r>
            </w:del>
            <w:r w:rsidRPr="007E0B31">
              <w:rPr>
                <w:rFonts w:cs="Arial"/>
                <w:color w:val="auto"/>
              </w:rPr>
              <w:t xml:space="preserve">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76C00" w:rsidRPr="007E0B31" w14:paraId="7DAFA3C3" w14:textId="77777777" w:rsidTr="7DEBA0BF">
        <w:trPr>
          <w:cantSplit/>
        </w:trPr>
        <w:tc>
          <w:tcPr>
            <w:tcW w:w="2552" w:type="dxa"/>
          </w:tcPr>
          <w:p w14:paraId="236BDDC1" w14:textId="77777777" w:rsidR="00E76C00" w:rsidRPr="007E0B31" w:rsidRDefault="00E76C00" w:rsidP="00E76C00">
            <w:pPr>
              <w:pStyle w:val="Arial11Bold"/>
              <w:rPr>
                <w:rFonts w:cs="Arial"/>
              </w:rPr>
            </w:pPr>
            <w:r w:rsidRPr="007E0B31">
              <w:rPr>
                <w:rFonts w:cs="Arial"/>
              </w:rPr>
              <w:t>GCDF</w:t>
            </w:r>
          </w:p>
        </w:tc>
        <w:tc>
          <w:tcPr>
            <w:tcW w:w="6720" w:type="dxa"/>
          </w:tcPr>
          <w:p w14:paraId="7C26F5C6" w14:textId="77777777" w:rsidR="00E76C00" w:rsidRPr="007E0B31" w:rsidRDefault="00E76C00" w:rsidP="00E76C00">
            <w:pPr>
              <w:pStyle w:val="TableArial11"/>
              <w:rPr>
                <w:rFonts w:cs="Arial"/>
              </w:rPr>
            </w:pPr>
            <w:r w:rsidRPr="007E0B31">
              <w:rPr>
                <w:rFonts w:cs="Arial"/>
              </w:rPr>
              <w:t>Means the Grid Code Development Forum.</w:t>
            </w:r>
          </w:p>
        </w:tc>
      </w:tr>
      <w:tr w:rsidR="00E76C00" w:rsidRPr="007E0B31" w14:paraId="1530B793" w14:textId="77777777" w:rsidTr="7DEBA0BF">
        <w:trPr>
          <w:cantSplit/>
        </w:trPr>
        <w:tc>
          <w:tcPr>
            <w:tcW w:w="2552" w:type="dxa"/>
          </w:tcPr>
          <w:p w14:paraId="562A7357" w14:textId="77777777" w:rsidR="00E76C00" w:rsidRPr="007E0B31" w:rsidRDefault="00E76C00" w:rsidP="00E76C00">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720" w:type="dxa"/>
          </w:tcPr>
          <w:p w14:paraId="3597A20E" w14:textId="77777777" w:rsidR="00E76C00" w:rsidRPr="007E0B31" w:rsidRDefault="00E76C00" w:rsidP="00E76C00">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76C00" w:rsidRPr="007E0B31" w14:paraId="379C1A71" w14:textId="77777777" w:rsidTr="7DEBA0BF">
        <w:trPr>
          <w:cantSplit/>
        </w:trPr>
        <w:tc>
          <w:tcPr>
            <w:tcW w:w="2552" w:type="dxa"/>
          </w:tcPr>
          <w:p w14:paraId="08FF36A2" w14:textId="77777777" w:rsidR="00E76C00" w:rsidRPr="007E0B31" w:rsidRDefault="00E76C00" w:rsidP="00E76C00">
            <w:pPr>
              <w:pStyle w:val="Arial11Bold"/>
              <w:rPr>
                <w:rFonts w:cs="Arial"/>
              </w:rPr>
            </w:pPr>
            <w:r w:rsidRPr="007E0B31">
              <w:rPr>
                <w:rFonts w:cs="Arial"/>
              </w:rPr>
              <w:t>Generating Plant Demand Margin</w:t>
            </w:r>
          </w:p>
        </w:tc>
        <w:tc>
          <w:tcPr>
            <w:tcW w:w="6720" w:type="dxa"/>
          </w:tcPr>
          <w:p w14:paraId="41DF891E" w14:textId="77777777" w:rsidR="00E76C00" w:rsidRPr="007E0B31" w:rsidRDefault="00E76C00" w:rsidP="00E76C00">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76C00" w:rsidRPr="007E0B31" w14:paraId="311EAF72" w14:textId="77777777" w:rsidTr="7DEBA0BF">
        <w:trPr>
          <w:cantSplit/>
        </w:trPr>
        <w:tc>
          <w:tcPr>
            <w:tcW w:w="2552" w:type="dxa"/>
          </w:tcPr>
          <w:p w14:paraId="7AAF3305" w14:textId="77777777" w:rsidR="00E76C00" w:rsidRPr="007E0B31" w:rsidRDefault="00E76C00" w:rsidP="00E76C00">
            <w:pPr>
              <w:pStyle w:val="Arial11Bold"/>
              <w:rPr>
                <w:rFonts w:cs="Arial"/>
              </w:rPr>
            </w:pPr>
            <w:r w:rsidRPr="007E0B31">
              <w:rPr>
                <w:rFonts w:cs="Arial"/>
              </w:rPr>
              <w:t>Generating Unit</w:t>
            </w:r>
          </w:p>
        </w:tc>
        <w:tc>
          <w:tcPr>
            <w:tcW w:w="6720" w:type="dxa"/>
          </w:tcPr>
          <w:p w14:paraId="2E453C15" w14:textId="77777777" w:rsidR="00E76C00" w:rsidRPr="007E0B31" w:rsidRDefault="00E76C00" w:rsidP="00E76C00">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76C00" w:rsidRPr="007E0B31" w14:paraId="1EBF9128" w14:textId="77777777" w:rsidTr="7DEBA0BF">
        <w:trPr>
          <w:cantSplit/>
        </w:trPr>
        <w:tc>
          <w:tcPr>
            <w:tcW w:w="2552" w:type="dxa"/>
          </w:tcPr>
          <w:p w14:paraId="013D7CA3" w14:textId="77777777" w:rsidR="00E76C00" w:rsidRPr="007E0B31" w:rsidRDefault="00E76C00" w:rsidP="00E76C00">
            <w:pPr>
              <w:pStyle w:val="Arial11Bold"/>
              <w:rPr>
                <w:rFonts w:cs="Arial"/>
              </w:rPr>
            </w:pPr>
            <w:r w:rsidRPr="007E0B31">
              <w:rPr>
                <w:rFonts w:cs="Arial"/>
              </w:rPr>
              <w:lastRenderedPageBreak/>
              <w:t>Generating Unit Data</w:t>
            </w:r>
          </w:p>
        </w:tc>
        <w:tc>
          <w:tcPr>
            <w:tcW w:w="6720" w:type="dxa"/>
          </w:tcPr>
          <w:p w14:paraId="2EE332FC" w14:textId="77777777" w:rsidR="00E76C00" w:rsidRPr="007E0B31" w:rsidRDefault="00E76C00" w:rsidP="00E76C00">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76C00" w:rsidRPr="007E0B31" w:rsidRDefault="00E76C00" w:rsidP="00E76C0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E76C00" w:rsidRPr="007E0B31" w:rsidRDefault="00E76C00" w:rsidP="00E76C00">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ins w:id="742" w:author="Johnson (ESO), Antony" w:date="2020-10-06T16:12:00Z">
              <w:r w:rsidRPr="00A87826">
                <w:rPr>
                  <w:rFonts w:cs="Arial"/>
                  <w:bCs/>
                </w:rPr>
                <w:t>.</w:t>
              </w:r>
            </w:ins>
          </w:p>
        </w:tc>
      </w:tr>
      <w:tr w:rsidR="00E76C00" w:rsidRPr="007E0B31" w14:paraId="04144821" w14:textId="77777777" w:rsidTr="7DEBA0BF">
        <w:trPr>
          <w:cantSplit/>
        </w:trPr>
        <w:tc>
          <w:tcPr>
            <w:tcW w:w="2552" w:type="dxa"/>
          </w:tcPr>
          <w:p w14:paraId="36306D9E" w14:textId="77777777" w:rsidR="00E76C00" w:rsidRPr="007E0B31" w:rsidRDefault="00E76C00" w:rsidP="00E76C00">
            <w:pPr>
              <w:pStyle w:val="Arial11Bold"/>
              <w:rPr>
                <w:rFonts w:cs="Arial"/>
              </w:rPr>
            </w:pPr>
            <w:r w:rsidRPr="007E0B31">
              <w:rPr>
                <w:rFonts w:cs="Arial"/>
              </w:rPr>
              <w:t>Generation Capacity</w:t>
            </w:r>
          </w:p>
        </w:tc>
        <w:tc>
          <w:tcPr>
            <w:tcW w:w="6720" w:type="dxa"/>
          </w:tcPr>
          <w:p w14:paraId="7AEA282D" w14:textId="77777777" w:rsidR="00E76C00" w:rsidRPr="007E0B31" w:rsidRDefault="00E76C00" w:rsidP="00E76C00">
            <w:pPr>
              <w:pStyle w:val="TableArial11"/>
              <w:rPr>
                <w:rFonts w:cs="Arial"/>
                <w:b/>
                <w:u w:val="single"/>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E76C00" w:rsidRPr="007E0B31" w14:paraId="492A589D" w14:textId="77777777" w:rsidTr="7DEBA0BF">
        <w:trPr>
          <w:cantSplit/>
        </w:trPr>
        <w:tc>
          <w:tcPr>
            <w:tcW w:w="2552" w:type="dxa"/>
          </w:tcPr>
          <w:p w14:paraId="191FBE2E" w14:textId="77777777" w:rsidR="00E76C00" w:rsidRPr="007E0B31" w:rsidRDefault="00E76C00" w:rsidP="00E76C00">
            <w:pPr>
              <w:pStyle w:val="Arial11Bold"/>
              <w:rPr>
                <w:rFonts w:cs="Arial"/>
              </w:rPr>
            </w:pPr>
            <w:r w:rsidRPr="007E0B31">
              <w:rPr>
                <w:rFonts w:cs="Arial"/>
              </w:rPr>
              <w:t>Generation Planning Parameters</w:t>
            </w:r>
          </w:p>
        </w:tc>
        <w:tc>
          <w:tcPr>
            <w:tcW w:w="6720" w:type="dxa"/>
          </w:tcPr>
          <w:p w14:paraId="71CFBA48" w14:textId="77777777" w:rsidR="00E76C00" w:rsidRPr="007E0B31" w:rsidRDefault="00E76C00" w:rsidP="00E76C00">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76C00" w:rsidRPr="007E0B31" w14:paraId="155BA927" w14:textId="77777777" w:rsidTr="7DEBA0BF">
        <w:trPr>
          <w:cantSplit/>
        </w:trPr>
        <w:tc>
          <w:tcPr>
            <w:tcW w:w="2552" w:type="dxa"/>
          </w:tcPr>
          <w:p w14:paraId="78964DA2" w14:textId="77777777" w:rsidR="00E76C00" w:rsidRPr="007E0B31" w:rsidRDefault="00E76C00" w:rsidP="00E76C00">
            <w:pPr>
              <w:pStyle w:val="Arial11Bold"/>
              <w:rPr>
                <w:rFonts w:cs="Arial"/>
              </w:rPr>
            </w:pPr>
            <w:r w:rsidRPr="007E0B31">
              <w:rPr>
                <w:rFonts w:cs="Arial"/>
              </w:rPr>
              <w:t xml:space="preserve">Generator </w:t>
            </w:r>
          </w:p>
        </w:tc>
        <w:tc>
          <w:tcPr>
            <w:tcW w:w="6720" w:type="dxa"/>
          </w:tcPr>
          <w:p w14:paraId="392D2E72" w14:textId="349A6839" w:rsidR="00E76C00" w:rsidRPr="007E0B31" w:rsidRDefault="00E76C00" w:rsidP="00E76C00">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ins w:id="743" w:author="Johnson (ESO), Antony" w:date="2020-10-06T16:12:00Z">
              <w:r w:rsidRPr="0079139F">
                <w:rPr>
                  <w:rFonts w:cs="Arial"/>
                </w:rPr>
                <w:t>,</w:t>
              </w:r>
            </w:ins>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76C00" w:rsidRPr="007E0B31" w14:paraId="4625887D" w14:textId="77777777" w:rsidTr="7DEBA0BF">
        <w:trPr>
          <w:cantSplit/>
        </w:trPr>
        <w:tc>
          <w:tcPr>
            <w:tcW w:w="2552" w:type="dxa"/>
          </w:tcPr>
          <w:p w14:paraId="7874F98F" w14:textId="77777777" w:rsidR="00E76C00" w:rsidRPr="007E0B31" w:rsidRDefault="00E76C00" w:rsidP="00E76C00">
            <w:pPr>
              <w:pStyle w:val="Arial11Bold"/>
              <w:rPr>
                <w:rFonts w:cs="Arial"/>
              </w:rPr>
            </w:pPr>
            <w:r w:rsidRPr="007E0B31">
              <w:rPr>
                <w:rFonts w:cs="Arial"/>
              </w:rPr>
              <w:t>Generator Performance Chart</w:t>
            </w:r>
          </w:p>
        </w:tc>
        <w:tc>
          <w:tcPr>
            <w:tcW w:w="6720" w:type="dxa"/>
          </w:tcPr>
          <w:p w14:paraId="3A96CC39" w14:textId="76FCFF93" w:rsidR="00E76C00" w:rsidRPr="007E0B31" w:rsidRDefault="00E76C00" w:rsidP="00E76C00">
            <w:pPr>
              <w:pStyle w:val="TableArial11"/>
              <w:rPr>
                <w:rFonts w:cs="Arial"/>
              </w:rPr>
            </w:pPr>
            <w:r w:rsidRPr="007E0B31">
              <w:rPr>
                <w:rFonts w:cs="Arial"/>
              </w:rPr>
              <w:t xml:space="preserve">A diagram which shows the MW and </w:t>
            </w:r>
            <w:del w:id="744" w:author="Johnson (ESO), Antony" w:date="2020-10-06T16:12:00Z">
              <w:r w:rsidRPr="007E0B31">
                <w:rPr>
                  <w:rFonts w:cs="Arial"/>
                </w:rPr>
                <w:delText>Mvar</w:delText>
              </w:r>
            </w:del>
            <w:proofErr w:type="spellStart"/>
            <w:ins w:id="745" w:author="Johnson (ESO), Antony" w:date="2020-10-06T16:12:00Z">
              <w:r w:rsidRPr="0079139F">
                <w:rPr>
                  <w:rFonts w:cs="Arial"/>
                </w:rPr>
                <w:t>MVAr</w:t>
              </w:r>
            </w:ins>
            <w:proofErr w:type="spellEnd"/>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76C00" w:rsidRPr="007E0B31" w14:paraId="625353D3" w14:textId="77777777" w:rsidTr="7DEBA0BF">
        <w:trPr>
          <w:cantSplit/>
        </w:trPr>
        <w:tc>
          <w:tcPr>
            <w:tcW w:w="2552" w:type="dxa"/>
          </w:tcPr>
          <w:p w14:paraId="28F1FED3" w14:textId="77777777" w:rsidR="00E76C00" w:rsidRPr="007E0B31" w:rsidRDefault="00E76C00" w:rsidP="00E76C00">
            <w:pPr>
              <w:pStyle w:val="Arial11Bold"/>
              <w:rPr>
                <w:rFonts w:cs="Arial"/>
              </w:rPr>
            </w:pPr>
            <w:r w:rsidRPr="007E0B31">
              <w:rPr>
                <w:rFonts w:cs="Arial"/>
              </w:rPr>
              <w:t>Genset</w:t>
            </w:r>
          </w:p>
        </w:tc>
        <w:tc>
          <w:tcPr>
            <w:tcW w:w="6720" w:type="dxa"/>
          </w:tcPr>
          <w:p w14:paraId="66C9AF34" w14:textId="01B0E2EE" w:rsidR="00E76C00" w:rsidRPr="007E0B31" w:rsidRDefault="00E76C00" w:rsidP="00E76C00">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76C00" w:rsidRPr="007E0B31" w14:paraId="4D41E64A" w14:textId="77777777" w:rsidTr="7DEBA0BF">
        <w:trPr>
          <w:cantSplit/>
        </w:trPr>
        <w:tc>
          <w:tcPr>
            <w:tcW w:w="2552" w:type="dxa"/>
          </w:tcPr>
          <w:p w14:paraId="31C3C21C" w14:textId="77777777" w:rsidR="00E76C00" w:rsidRPr="007E0B31" w:rsidRDefault="00E76C00" w:rsidP="00E76C00">
            <w:pPr>
              <w:pStyle w:val="Arial11Bold"/>
              <w:rPr>
                <w:rFonts w:cs="Arial"/>
              </w:rPr>
            </w:pPr>
            <w:r w:rsidRPr="007E0B31">
              <w:rPr>
                <w:rFonts w:cs="Arial"/>
              </w:rPr>
              <w:t>Good Industry Practice</w:t>
            </w:r>
          </w:p>
        </w:tc>
        <w:tc>
          <w:tcPr>
            <w:tcW w:w="6720" w:type="dxa"/>
          </w:tcPr>
          <w:p w14:paraId="3DFA7AB2" w14:textId="77777777" w:rsidR="00E76C00" w:rsidRPr="007E0B31" w:rsidRDefault="00E76C00" w:rsidP="00E76C00">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E76C00" w:rsidRPr="007E0B31" w14:paraId="26C7E381" w14:textId="77777777" w:rsidTr="7DEBA0BF">
        <w:trPr>
          <w:cantSplit/>
        </w:trPr>
        <w:tc>
          <w:tcPr>
            <w:tcW w:w="2552" w:type="dxa"/>
          </w:tcPr>
          <w:p w14:paraId="742C86BC" w14:textId="77777777" w:rsidR="00E76C00" w:rsidRPr="007E0B31" w:rsidRDefault="00E76C00" w:rsidP="00E76C00">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720" w:type="dxa"/>
          </w:tcPr>
          <w:p w14:paraId="6B39E30A" w14:textId="77777777" w:rsidR="00E76C00" w:rsidRPr="007E0B31" w:rsidRDefault="00E76C00" w:rsidP="00E76C00">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76C00" w:rsidRPr="007E0B31" w14:paraId="64198495" w14:textId="77777777" w:rsidTr="7DEBA0BF">
        <w:trPr>
          <w:cantSplit/>
        </w:trPr>
        <w:tc>
          <w:tcPr>
            <w:tcW w:w="2552" w:type="dxa"/>
          </w:tcPr>
          <w:p w14:paraId="3EC6201C" w14:textId="34C4097C" w:rsidR="00E76C00" w:rsidRPr="00A87826" w:rsidRDefault="00E76C00" w:rsidP="00E76C00">
            <w:pPr>
              <w:pStyle w:val="Arial11Bold"/>
            </w:pPr>
            <w:r w:rsidRPr="00A87826">
              <w:t xml:space="preserve">Governor </w:t>
            </w:r>
            <w:proofErr w:type="spellStart"/>
            <w:r w:rsidRPr="00A87826">
              <w:t>Deadband</w:t>
            </w:r>
            <w:proofErr w:type="spellEnd"/>
          </w:p>
        </w:tc>
        <w:tc>
          <w:tcPr>
            <w:tcW w:w="6720" w:type="dxa"/>
          </w:tcPr>
          <w:p w14:paraId="5FACB7DB"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An interval used intentionally to make the </w:t>
            </w:r>
            <w:r w:rsidRPr="00A87826">
              <w:rPr>
                <w:b/>
                <w:rPrChange w:id="746" w:author="Johnson (ESO), Antony" w:date="2020-10-06T16:12:00Z">
                  <w:rPr>
                    <w:color w:val="auto"/>
                  </w:rPr>
                </w:rPrChange>
              </w:rPr>
              <w:t>frequency</w:t>
            </w:r>
            <w:r w:rsidRPr="007E0B31">
              <w:rPr>
                <w:rFonts w:cs="Arial"/>
                <w:color w:val="auto"/>
              </w:rPr>
              <w:t xml:space="preserve"> control unresponsive</w:t>
            </w:r>
          </w:p>
          <w:p w14:paraId="51CA9741" w14:textId="62E59ADE" w:rsidR="00E76C00" w:rsidRPr="007E0B31" w:rsidRDefault="00E76C00" w:rsidP="00E76C00">
            <w:pPr>
              <w:pStyle w:val="TableArial11"/>
              <w:rPr>
                <w:rFonts w:cs="Arial"/>
              </w:rPr>
            </w:pPr>
            <w:del w:id="747" w:author="Johnson (ESO), Antony" w:date="2020-10-06T16:12:00Z">
              <w:r w:rsidRPr="007E0B31">
                <w:rPr>
                  <w:rFonts w:cs="Arial"/>
                </w:rPr>
                <w:delText>In the case of mechanical governor systems</w:delText>
              </w:r>
              <w:r>
                <w:rPr>
                  <w:rFonts w:cs="Arial"/>
                </w:rPr>
                <w:delText>,</w:delText>
              </w:r>
              <w:r w:rsidRPr="007E0B31">
                <w:rPr>
                  <w:rFonts w:cs="Arial"/>
                </w:rPr>
                <w:delText xml:space="preserve"> the </w:delText>
              </w:r>
              <w:r w:rsidRPr="00745344">
                <w:rPr>
                  <w:rFonts w:cs="Arial"/>
                  <w:b/>
                </w:rPr>
                <w:delText>Governor Deadband</w:delText>
              </w:r>
              <w:r w:rsidRPr="007E0B31">
                <w:rPr>
                  <w:rFonts w:cs="Arial"/>
                </w:rPr>
                <w:delText xml:space="preserve"> is the same as </w:delText>
              </w:r>
              <w:r w:rsidRPr="00745344">
                <w:rPr>
                  <w:rFonts w:cs="Arial"/>
                  <w:b/>
                </w:rPr>
                <w:delText>Frequency Response Insensitivity</w:delText>
              </w:r>
            </w:del>
            <w:ins w:id="748" w:author="Johnson (ESO), Antony" w:date="2020-10-06T16:12:00Z">
              <w:r>
                <w:rPr>
                  <w:rFonts w:cs="Arial"/>
                </w:rPr>
                <w:t>,</w:t>
              </w:r>
            </w:ins>
          </w:p>
        </w:tc>
      </w:tr>
      <w:tr w:rsidR="00E76C00" w:rsidRPr="007E0B31" w14:paraId="02217BE8" w14:textId="77777777" w:rsidTr="7DEBA0BF">
        <w:trPr>
          <w:cantSplit/>
        </w:trPr>
        <w:tc>
          <w:tcPr>
            <w:tcW w:w="2552" w:type="dxa"/>
          </w:tcPr>
          <w:p w14:paraId="38C2DA74" w14:textId="1D732937" w:rsidR="00E76C00" w:rsidRPr="00DF3354" w:rsidRDefault="00E76C00" w:rsidP="00E76C00">
            <w:pPr>
              <w:pStyle w:val="Arial11Bold"/>
              <w:rPr>
                <w:rFonts w:cs="Arial"/>
              </w:rPr>
            </w:pPr>
            <w:del w:id="749" w:author="Johnson (ESO), Antony" w:date="2020-10-06T16:12:00Z">
              <w:r w:rsidRPr="00DF3354">
                <w:rPr>
                  <w:rFonts w:cs="Arial"/>
                </w:rPr>
                <w:delText>Governor Insensitivity</w:delText>
              </w:r>
            </w:del>
          </w:p>
        </w:tc>
        <w:tc>
          <w:tcPr>
            <w:tcW w:w="6720" w:type="dxa"/>
          </w:tcPr>
          <w:p w14:paraId="2643625E" w14:textId="6600F267" w:rsidR="00E76C00" w:rsidRPr="007E0B31" w:rsidRDefault="00E76C00" w:rsidP="00E76C00">
            <w:pPr>
              <w:pStyle w:val="TableArial11"/>
              <w:rPr>
                <w:rFonts w:cs="Arial"/>
              </w:rPr>
            </w:pPr>
            <w:del w:id="750" w:author="Johnson (ESO), Antony" w:date="2020-10-06T16:12:00Z">
              <w:r w:rsidRPr="007E0B31">
                <w:rPr>
                  <w:rFonts w:cs="Arial"/>
                </w:rPr>
                <w:delText>The inherent feature of the control system specified as the minimum magnitude of change in the frequency or input signal that results in a change of output power or output signal</w:delText>
              </w:r>
            </w:del>
          </w:p>
        </w:tc>
      </w:tr>
      <w:tr w:rsidR="00E76C00" w:rsidRPr="007E0B31" w14:paraId="66ABD35B" w14:textId="77777777" w:rsidTr="7DEBA0BF">
        <w:trPr>
          <w:cantSplit/>
        </w:trPr>
        <w:tc>
          <w:tcPr>
            <w:tcW w:w="2552" w:type="dxa"/>
          </w:tcPr>
          <w:p w14:paraId="5D6FA2DB" w14:textId="77777777" w:rsidR="00E76C00" w:rsidRPr="007E0B31" w:rsidRDefault="00E76C00" w:rsidP="00E76C00">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720" w:type="dxa"/>
          </w:tcPr>
          <w:p w14:paraId="1EC780FB" w14:textId="77777777" w:rsidR="00E76C00" w:rsidRPr="007E0B31" w:rsidRDefault="00E76C00" w:rsidP="00E76C00">
            <w:pPr>
              <w:pStyle w:val="TableArial11"/>
              <w:rPr>
                <w:rFonts w:cs="Arial"/>
              </w:rPr>
            </w:pPr>
            <w:r w:rsidRPr="007E0B31">
              <w:rPr>
                <w:rFonts w:cs="Arial"/>
              </w:rPr>
              <w:t>The landmass of England and Wales and Scotland, including internal waters.</w:t>
            </w:r>
          </w:p>
        </w:tc>
      </w:tr>
      <w:tr w:rsidR="00E76C00" w:rsidRPr="007E0B31" w14:paraId="70929E33" w14:textId="77777777" w:rsidTr="7DEBA0BF">
        <w:trPr>
          <w:cantSplit/>
        </w:trPr>
        <w:tc>
          <w:tcPr>
            <w:tcW w:w="2552" w:type="dxa"/>
          </w:tcPr>
          <w:p w14:paraId="68D83069" w14:textId="77777777" w:rsidR="00E76C00" w:rsidRPr="007E0B31" w:rsidRDefault="00E76C00" w:rsidP="00E76C00">
            <w:pPr>
              <w:pStyle w:val="Arial11Bold"/>
              <w:rPr>
                <w:rFonts w:cs="Arial"/>
              </w:rPr>
            </w:pPr>
            <w:r w:rsidRPr="007E0B31">
              <w:rPr>
                <w:rFonts w:cs="Arial"/>
              </w:rPr>
              <w:t>Grid Code Fast Track Proposals</w:t>
            </w:r>
          </w:p>
        </w:tc>
        <w:tc>
          <w:tcPr>
            <w:tcW w:w="6720" w:type="dxa"/>
          </w:tcPr>
          <w:p w14:paraId="48C60AA1" w14:textId="77777777" w:rsidR="00E76C00" w:rsidRPr="007E0B31" w:rsidRDefault="00E76C00" w:rsidP="00E76C00">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76C00" w:rsidRPr="007E0B31" w14:paraId="2EDE9E2F" w14:textId="77777777" w:rsidTr="7DEBA0BF">
        <w:trPr>
          <w:cantSplit/>
        </w:trPr>
        <w:tc>
          <w:tcPr>
            <w:tcW w:w="2552" w:type="dxa"/>
          </w:tcPr>
          <w:p w14:paraId="43CBF0F4" w14:textId="77777777" w:rsidR="00E76C00" w:rsidRPr="007E0B31" w:rsidRDefault="00E76C00" w:rsidP="00E76C00">
            <w:pPr>
              <w:pStyle w:val="Arial11Bold"/>
              <w:rPr>
                <w:rFonts w:cs="Arial"/>
              </w:rPr>
            </w:pPr>
            <w:r w:rsidRPr="007E0B31">
              <w:rPr>
                <w:rFonts w:cs="Arial"/>
              </w:rPr>
              <w:lastRenderedPageBreak/>
              <w:t>Grid Code Modification Fast Track Report</w:t>
            </w:r>
          </w:p>
        </w:tc>
        <w:tc>
          <w:tcPr>
            <w:tcW w:w="6720" w:type="dxa"/>
          </w:tcPr>
          <w:p w14:paraId="01E7A62C" w14:textId="77777777" w:rsidR="00E76C00" w:rsidRPr="007E0B31" w:rsidRDefault="00E76C00" w:rsidP="00E76C00">
            <w:pPr>
              <w:pStyle w:val="TableArial11"/>
              <w:rPr>
                <w:rFonts w:cs="Arial"/>
              </w:rPr>
            </w:pPr>
            <w:r w:rsidRPr="007E0B31">
              <w:rPr>
                <w:rFonts w:cs="Arial"/>
              </w:rPr>
              <w:t>A report prepared pursuant to GR.26</w:t>
            </w:r>
          </w:p>
        </w:tc>
      </w:tr>
      <w:tr w:rsidR="00E76C00" w:rsidRPr="007E0B31" w14:paraId="7FE69FF9" w14:textId="77777777" w:rsidTr="7DEBA0BF">
        <w:trPr>
          <w:cantSplit/>
        </w:trPr>
        <w:tc>
          <w:tcPr>
            <w:tcW w:w="2552" w:type="dxa"/>
          </w:tcPr>
          <w:p w14:paraId="2D672D65" w14:textId="77777777" w:rsidR="00E76C00" w:rsidRPr="007E0B31" w:rsidRDefault="00E76C00" w:rsidP="00E76C00">
            <w:pPr>
              <w:pStyle w:val="Arial11Bold"/>
              <w:rPr>
                <w:rFonts w:cs="Arial"/>
              </w:rPr>
            </w:pPr>
            <w:r w:rsidRPr="007E0B31">
              <w:rPr>
                <w:rFonts w:cs="Arial"/>
              </w:rPr>
              <w:t>Grid Code Modification Register</w:t>
            </w:r>
          </w:p>
        </w:tc>
        <w:tc>
          <w:tcPr>
            <w:tcW w:w="6720" w:type="dxa"/>
          </w:tcPr>
          <w:p w14:paraId="6A454EA3" w14:textId="77777777" w:rsidR="00E76C00" w:rsidRPr="007E0B31" w:rsidRDefault="00E76C00" w:rsidP="00E76C00">
            <w:pPr>
              <w:pStyle w:val="TableArial11"/>
              <w:rPr>
                <w:rFonts w:cs="Arial"/>
              </w:rPr>
            </w:pPr>
            <w:r w:rsidRPr="007E0B31">
              <w:rPr>
                <w:rFonts w:cs="Arial"/>
              </w:rPr>
              <w:t>Has the meaning given in GR.</w:t>
            </w:r>
            <w:proofErr w:type="gramStart"/>
            <w:r w:rsidRPr="007E0B31">
              <w:rPr>
                <w:rFonts w:cs="Arial"/>
              </w:rPr>
              <w:t>13.1.</w:t>
            </w:r>
            <w:proofErr w:type="gramEnd"/>
          </w:p>
        </w:tc>
      </w:tr>
      <w:tr w:rsidR="00E76C00" w:rsidRPr="007E0B31" w14:paraId="1B8E54A8" w14:textId="77777777" w:rsidTr="7DEBA0BF">
        <w:trPr>
          <w:cantSplit/>
        </w:trPr>
        <w:tc>
          <w:tcPr>
            <w:tcW w:w="2552" w:type="dxa"/>
          </w:tcPr>
          <w:p w14:paraId="4D940EB7" w14:textId="77777777" w:rsidR="00E76C00" w:rsidRPr="007E0B31" w:rsidRDefault="00E76C00" w:rsidP="00E76C00">
            <w:pPr>
              <w:pStyle w:val="Arial11Bold"/>
              <w:rPr>
                <w:rFonts w:cs="Arial"/>
              </w:rPr>
            </w:pPr>
            <w:r w:rsidRPr="007E0B31">
              <w:rPr>
                <w:rFonts w:cs="Arial"/>
              </w:rPr>
              <w:t>Grid Code Modification Report</w:t>
            </w:r>
          </w:p>
        </w:tc>
        <w:tc>
          <w:tcPr>
            <w:tcW w:w="6720" w:type="dxa"/>
          </w:tcPr>
          <w:p w14:paraId="440554AD" w14:textId="77777777" w:rsidR="00E76C00" w:rsidRPr="007E0B31" w:rsidRDefault="00E76C00" w:rsidP="00E76C00">
            <w:pPr>
              <w:pStyle w:val="TableArial11"/>
              <w:rPr>
                <w:rFonts w:cs="Arial"/>
              </w:rPr>
            </w:pPr>
            <w:r w:rsidRPr="007E0B31">
              <w:rPr>
                <w:rFonts w:cs="Arial"/>
              </w:rPr>
              <w:t>Has the meaning given in GR.</w:t>
            </w:r>
            <w:proofErr w:type="gramStart"/>
            <w:r w:rsidRPr="007E0B31">
              <w:rPr>
                <w:rFonts w:cs="Arial"/>
              </w:rPr>
              <w:t>22.1.</w:t>
            </w:r>
            <w:proofErr w:type="gramEnd"/>
          </w:p>
        </w:tc>
      </w:tr>
      <w:tr w:rsidR="00E76C00" w:rsidRPr="007E0B31" w14:paraId="7F1BFC88" w14:textId="77777777" w:rsidTr="7DEBA0BF">
        <w:trPr>
          <w:cantSplit/>
        </w:trPr>
        <w:tc>
          <w:tcPr>
            <w:tcW w:w="2552" w:type="dxa"/>
          </w:tcPr>
          <w:p w14:paraId="3E526269" w14:textId="77777777" w:rsidR="00E76C00" w:rsidRPr="007E0B31" w:rsidRDefault="00E76C00" w:rsidP="00E76C00">
            <w:pPr>
              <w:pStyle w:val="Arial11Bold"/>
              <w:rPr>
                <w:rFonts w:cs="Arial"/>
              </w:rPr>
            </w:pPr>
            <w:r w:rsidRPr="007E0B31">
              <w:rPr>
                <w:rFonts w:cs="Arial"/>
              </w:rPr>
              <w:t>Grid Code Modification</w:t>
            </w:r>
          </w:p>
          <w:p w14:paraId="79962484" w14:textId="77777777" w:rsidR="00E76C00" w:rsidRPr="007E0B31" w:rsidRDefault="00E76C00" w:rsidP="00E76C00">
            <w:pPr>
              <w:pStyle w:val="Arial11Bold"/>
              <w:rPr>
                <w:rFonts w:cs="Arial"/>
              </w:rPr>
            </w:pPr>
            <w:r w:rsidRPr="007E0B31">
              <w:rPr>
                <w:rFonts w:cs="Arial"/>
              </w:rPr>
              <w:t>Procedures</w:t>
            </w:r>
          </w:p>
        </w:tc>
        <w:tc>
          <w:tcPr>
            <w:tcW w:w="6720" w:type="dxa"/>
          </w:tcPr>
          <w:p w14:paraId="1003DC02" w14:textId="77777777" w:rsidR="00E76C00" w:rsidRPr="007E0B31" w:rsidRDefault="00E76C00" w:rsidP="00E76C00">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76C00" w:rsidRPr="007E0B31" w14:paraId="1019C4E6" w14:textId="77777777" w:rsidTr="7DEBA0BF">
        <w:trPr>
          <w:cantSplit/>
        </w:trPr>
        <w:tc>
          <w:tcPr>
            <w:tcW w:w="2552" w:type="dxa"/>
          </w:tcPr>
          <w:p w14:paraId="6FB3FC5E" w14:textId="77777777" w:rsidR="00E76C00" w:rsidRPr="007E0B31" w:rsidRDefault="00E76C00" w:rsidP="00E76C00">
            <w:pPr>
              <w:pStyle w:val="Arial11Bold"/>
              <w:rPr>
                <w:rFonts w:cs="Arial"/>
              </w:rPr>
            </w:pPr>
            <w:r w:rsidRPr="007E0B31">
              <w:rPr>
                <w:rFonts w:cs="Arial"/>
              </w:rPr>
              <w:t>Grid Code Modification Proposal</w:t>
            </w:r>
          </w:p>
        </w:tc>
        <w:tc>
          <w:tcPr>
            <w:tcW w:w="6720" w:type="dxa"/>
          </w:tcPr>
          <w:p w14:paraId="66E591DD" w14:textId="77777777" w:rsidR="00E76C00" w:rsidRPr="007E0B31" w:rsidRDefault="00E76C00" w:rsidP="00E76C00">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76C00" w:rsidRPr="007E0B31" w14:paraId="3F734B33" w14:textId="77777777" w:rsidTr="7DEBA0BF">
        <w:trPr>
          <w:cantSplit/>
        </w:trPr>
        <w:tc>
          <w:tcPr>
            <w:tcW w:w="2552" w:type="dxa"/>
          </w:tcPr>
          <w:p w14:paraId="47A35776" w14:textId="77777777" w:rsidR="00E76C00" w:rsidRPr="007E0B31" w:rsidRDefault="00E76C00" w:rsidP="00E76C00">
            <w:pPr>
              <w:pStyle w:val="Arial11Bold"/>
              <w:rPr>
                <w:rFonts w:cs="Arial"/>
              </w:rPr>
            </w:pPr>
            <w:r w:rsidRPr="007E0B31">
              <w:rPr>
                <w:rFonts w:cs="Arial"/>
              </w:rPr>
              <w:t>Grid Code Modification Self- Governance Report</w:t>
            </w:r>
          </w:p>
        </w:tc>
        <w:tc>
          <w:tcPr>
            <w:tcW w:w="6720" w:type="dxa"/>
          </w:tcPr>
          <w:p w14:paraId="605F34A3" w14:textId="77777777" w:rsidR="00E76C00" w:rsidRPr="007E0B31" w:rsidRDefault="00E76C00" w:rsidP="00E76C00">
            <w:pPr>
              <w:pStyle w:val="TableArial11"/>
              <w:rPr>
                <w:rFonts w:cs="Arial"/>
              </w:rPr>
            </w:pPr>
            <w:r w:rsidRPr="007E0B31">
              <w:rPr>
                <w:rFonts w:cs="Arial"/>
              </w:rPr>
              <w:t>Has the meaning given in GR.24.5</w:t>
            </w:r>
          </w:p>
        </w:tc>
      </w:tr>
      <w:tr w:rsidR="00E76C00" w:rsidRPr="007E0B31" w14:paraId="387C69DC" w14:textId="77777777" w:rsidTr="7DEBA0BF">
        <w:trPr>
          <w:cantSplit/>
        </w:trPr>
        <w:tc>
          <w:tcPr>
            <w:tcW w:w="2552" w:type="dxa"/>
          </w:tcPr>
          <w:p w14:paraId="4518B247" w14:textId="77777777" w:rsidR="00E76C00" w:rsidRPr="007E0B31" w:rsidRDefault="00E76C00" w:rsidP="00E76C00">
            <w:pPr>
              <w:pStyle w:val="Arial11Bold"/>
              <w:rPr>
                <w:rFonts w:cs="Arial"/>
              </w:rPr>
            </w:pPr>
            <w:r w:rsidRPr="007E0B31">
              <w:rPr>
                <w:rFonts w:cs="Arial"/>
              </w:rPr>
              <w:t>Grid Code Objectives</w:t>
            </w:r>
          </w:p>
        </w:tc>
        <w:tc>
          <w:tcPr>
            <w:tcW w:w="6720" w:type="dxa"/>
          </w:tcPr>
          <w:p w14:paraId="5F7C23F5" w14:textId="72422350" w:rsidR="00E76C00" w:rsidRPr="007E0B31" w:rsidRDefault="00E76C00" w:rsidP="00E76C00">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76C00" w:rsidRPr="007E0B31" w14:paraId="39199EE0" w14:textId="77777777" w:rsidTr="7DEBA0BF">
        <w:trPr>
          <w:cantSplit/>
        </w:trPr>
        <w:tc>
          <w:tcPr>
            <w:tcW w:w="2552" w:type="dxa"/>
          </w:tcPr>
          <w:p w14:paraId="17F6006E" w14:textId="77777777" w:rsidR="00E76C00" w:rsidRPr="007E0B31" w:rsidRDefault="00E76C00" w:rsidP="00E76C00">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720" w:type="dxa"/>
          </w:tcPr>
          <w:p w14:paraId="537B37D4" w14:textId="77777777" w:rsidR="00E76C00" w:rsidRPr="007E0B31" w:rsidRDefault="00E76C00" w:rsidP="00E76C00">
            <w:pPr>
              <w:pStyle w:val="TableArial11"/>
              <w:rPr>
                <w:rFonts w:cs="Arial"/>
              </w:rPr>
            </w:pPr>
            <w:r w:rsidRPr="007E0B31">
              <w:rPr>
                <w:rFonts w:cs="Arial"/>
              </w:rPr>
              <w:t xml:space="preserve">The panel with the functions </w:t>
            </w:r>
            <w:proofErr w:type="gramStart"/>
            <w:r w:rsidRPr="007E0B31">
              <w:rPr>
                <w:rFonts w:cs="Arial"/>
              </w:rPr>
              <w:t>set</w:t>
            </w:r>
            <w:proofErr w:type="gramEnd"/>
            <w:r w:rsidRPr="007E0B31">
              <w:rPr>
                <w:rFonts w:cs="Arial"/>
              </w:rPr>
              <w:t xml:space="preserve"> out in GR.1.2.</w:t>
            </w:r>
          </w:p>
        </w:tc>
      </w:tr>
      <w:tr w:rsidR="00E76C00" w:rsidRPr="007E0B31" w14:paraId="781A6549" w14:textId="77777777" w:rsidTr="7DEBA0BF">
        <w:trPr>
          <w:cantSplit/>
        </w:trPr>
        <w:tc>
          <w:tcPr>
            <w:tcW w:w="2552" w:type="dxa"/>
          </w:tcPr>
          <w:p w14:paraId="26F0CF91" w14:textId="77777777" w:rsidR="00E76C00" w:rsidRPr="007E0B31" w:rsidRDefault="00E76C00" w:rsidP="00E76C00">
            <w:pPr>
              <w:pStyle w:val="Arial11Bold"/>
              <w:rPr>
                <w:rFonts w:cs="Arial"/>
              </w:rPr>
            </w:pPr>
            <w:r w:rsidRPr="007E0B31">
              <w:rPr>
                <w:rFonts w:cs="Arial"/>
              </w:rPr>
              <w:t>Grid Code Review Panel</w:t>
            </w:r>
          </w:p>
          <w:p w14:paraId="7F57BF7E" w14:textId="77777777" w:rsidR="00E76C00" w:rsidRPr="007E0B31" w:rsidRDefault="00E76C00" w:rsidP="00E76C00">
            <w:pPr>
              <w:pStyle w:val="Arial11Bold"/>
              <w:rPr>
                <w:rFonts w:cs="Arial"/>
              </w:rPr>
            </w:pPr>
            <w:r w:rsidRPr="007E0B31">
              <w:rPr>
                <w:rFonts w:cs="Arial"/>
              </w:rPr>
              <w:t>Recommendation Vote</w:t>
            </w:r>
          </w:p>
        </w:tc>
        <w:tc>
          <w:tcPr>
            <w:tcW w:w="6720" w:type="dxa"/>
          </w:tcPr>
          <w:p w14:paraId="645A5276" w14:textId="77777777" w:rsidR="00E76C00" w:rsidRPr="007E0B31" w:rsidRDefault="00E76C00" w:rsidP="00E76C00">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Chairman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76C00" w:rsidRPr="007E0B31" w14:paraId="1870B32A" w14:textId="77777777" w:rsidTr="7DEBA0BF">
        <w:trPr>
          <w:cantSplit/>
        </w:trPr>
        <w:tc>
          <w:tcPr>
            <w:tcW w:w="2552" w:type="dxa"/>
          </w:tcPr>
          <w:p w14:paraId="27AC9B5B" w14:textId="77777777" w:rsidR="00E76C00" w:rsidRPr="007E0B31" w:rsidRDefault="00E76C00" w:rsidP="00E76C00">
            <w:pPr>
              <w:pStyle w:val="Arial11Bold"/>
              <w:rPr>
                <w:rFonts w:cs="Arial"/>
              </w:rPr>
            </w:pPr>
            <w:r w:rsidRPr="007E0B31">
              <w:rPr>
                <w:rFonts w:cs="Arial"/>
              </w:rPr>
              <w:t>Grid Code Review Panel Self-Governance Vote</w:t>
            </w:r>
          </w:p>
        </w:tc>
        <w:tc>
          <w:tcPr>
            <w:tcW w:w="6720" w:type="dxa"/>
          </w:tcPr>
          <w:p w14:paraId="23D0B306" w14:textId="4D6047F0" w:rsidR="00E76C00" w:rsidRPr="007E0B31" w:rsidRDefault="00E76C00" w:rsidP="00E76C00">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Chairman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w:t>
            </w:r>
            <w:del w:id="751" w:author="Johnson (ESO), Antony" w:date="2020-10-06T16:12:00Z">
              <w:r w:rsidRPr="007E0B31">
                <w:rPr>
                  <w:rFonts w:cs="Arial"/>
                  <w:b/>
                </w:rPr>
                <w:delText xml:space="preserve"> </w:delText>
              </w:r>
            </w:del>
            <w:r w:rsidRPr="007E0B31">
              <w:rPr>
                <w:rFonts w:cs="Arial"/>
                <w:b/>
              </w:rPr>
              <w:t>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76C00" w:rsidRPr="007E0B31" w14:paraId="46FD00F7" w14:textId="77777777" w:rsidTr="7DEBA0BF">
        <w:trPr>
          <w:cantSplit/>
        </w:trPr>
        <w:tc>
          <w:tcPr>
            <w:tcW w:w="2552" w:type="dxa"/>
          </w:tcPr>
          <w:p w14:paraId="36961EC3" w14:textId="77777777" w:rsidR="00E76C00" w:rsidRPr="007E0B31" w:rsidRDefault="00E76C00" w:rsidP="00E76C00">
            <w:pPr>
              <w:pStyle w:val="Arial11Bold"/>
              <w:rPr>
                <w:rFonts w:cs="Arial"/>
              </w:rPr>
            </w:pPr>
            <w:r w:rsidRPr="007E0B31">
              <w:rPr>
                <w:rFonts w:cs="Arial"/>
              </w:rPr>
              <w:t>Grid Code Self-Governance Proposals</w:t>
            </w:r>
          </w:p>
        </w:tc>
        <w:tc>
          <w:tcPr>
            <w:tcW w:w="6720" w:type="dxa"/>
          </w:tcPr>
          <w:p w14:paraId="3826E3C6" w14:textId="77777777" w:rsidR="00E76C00" w:rsidRPr="007E0B31" w:rsidRDefault="00E76C00" w:rsidP="00E76C00">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76C00" w:rsidRPr="007E0B31" w14:paraId="29A89EE1" w14:textId="77777777" w:rsidTr="7DEBA0BF">
        <w:trPr>
          <w:cantSplit/>
        </w:trPr>
        <w:tc>
          <w:tcPr>
            <w:tcW w:w="2552" w:type="dxa"/>
          </w:tcPr>
          <w:p w14:paraId="731ADBFE" w14:textId="77777777" w:rsidR="00E76C00" w:rsidRPr="007E0B31" w:rsidRDefault="00E76C00" w:rsidP="00E76C00">
            <w:pPr>
              <w:pStyle w:val="Arial11Bold"/>
              <w:rPr>
                <w:rFonts w:cs="Arial"/>
              </w:rPr>
            </w:pPr>
            <w:r w:rsidRPr="007E0B31">
              <w:rPr>
                <w:rFonts w:cs="Arial"/>
              </w:rPr>
              <w:t>Grid Entry Point</w:t>
            </w:r>
          </w:p>
        </w:tc>
        <w:tc>
          <w:tcPr>
            <w:tcW w:w="6720" w:type="dxa"/>
          </w:tcPr>
          <w:p w14:paraId="68769E6D" w14:textId="77777777" w:rsidR="00E76C00" w:rsidRPr="007E0B31" w:rsidRDefault="00E76C00" w:rsidP="00E76C00">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76C00" w:rsidRPr="007E0B31" w14:paraId="66172056" w14:textId="77777777" w:rsidTr="7DEBA0BF">
        <w:trPr>
          <w:cantSplit/>
        </w:trPr>
        <w:tc>
          <w:tcPr>
            <w:tcW w:w="2552" w:type="dxa"/>
          </w:tcPr>
          <w:p w14:paraId="44E3EB10" w14:textId="77777777" w:rsidR="00E76C00" w:rsidRPr="007E0B31" w:rsidRDefault="00E76C00" w:rsidP="00E76C00">
            <w:pPr>
              <w:pStyle w:val="Arial11Bold"/>
              <w:rPr>
                <w:rFonts w:cs="Arial"/>
              </w:rPr>
            </w:pPr>
            <w:r w:rsidRPr="007E0B31">
              <w:rPr>
                <w:rFonts w:cs="Arial"/>
              </w:rPr>
              <w:t>Grid Supply Point</w:t>
            </w:r>
          </w:p>
        </w:tc>
        <w:tc>
          <w:tcPr>
            <w:tcW w:w="6720" w:type="dxa"/>
          </w:tcPr>
          <w:p w14:paraId="76BDB008" w14:textId="0EB7F897" w:rsidR="00E76C00" w:rsidRPr="007E0B31" w:rsidRDefault="00E76C00" w:rsidP="00E76C00">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76C00" w:rsidRPr="007E0B31" w14:paraId="0AA8076E" w14:textId="77777777" w:rsidTr="7DEBA0BF">
        <w:trPr>
          <w:cantSplit/>
        </w:trPr>
        <w:tc>
          <w:tcPr>
            <w:tcW w:w="2552" w:type="dxa"/>
          </w:tcPr>
          <w:p w14:paraId="20405FC8" w14:textId="77777777" w:rsidR="00E76C00" w:rsidRPr="007E0B31" w:rsidRDefault="00E76C00" w:rsidP="00E76C00">
            <w:pPr>
              <w:pStyle w:val="Arial11Bold"/>
              <w:rPr>
                <w:rFonts w:cs="Arial"/>
              </w:rPr>
            </w:pPr>
            <w:r w:rsidRPr="007E0B31">
              <w:rPr>
                <w:rFonts w:cs="Arial"/>
              </w:rPr>
              <w:t>Group</w:t>
            </w:r>
          </w:p>
        </w:tc>
        <w:tc>
          <w:tcPr>
            <w:tcW w:w="6720" w:type="dxa"/>
          </w:tcPr>
          <w:p w14:paraId="60A73BA5" w14:textId="77777777" w:rsidR="00E76C00" w:rsidRPr="007E0B31" w:rsidRDefault="00E76C00" w:rsidP="00E76C00">
            <w:pPr>
              <w:pStyle w:val="TableArial11"/>
              <w:rPr>
                <w:rFonts w:cs="Arial"/>
              </w:rPr>
            </w:pPr>
            <w:bookmarkStart w:id="752"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752"/>
          </w:p>
        </w:tc>
      </w:tr>
      <w:tr w:rsidR="00E76C00" w:rsidRPr="0079139F" w14:paraId="5A25DA6A" w14:textId="77777777" w:rsidTr="7DEBA0BF">
        <w:trPr>
          <w:cantSplit/>
          <w:ins w:id="753" w:author="Johnson (ESO), Antony" w:date="2020-10-06T16:12:00Z"/>
        </w:trPr>
        <w:tc>
          <w:tcPr>
            <w:tcW w:w="2552" w:type="dxa"/>
          </w:tcPr>
          <w:p w14:paraId="704101E4" w14:textId="22CAEA65" w:rsidR="00E76C00" w:rsidRPr="0079139F" w:rsidRDefault="00E76C00" w:rsidP="00E76C00">
            <w:pPr>
              <w:pStyle w:val="Arial11Bold"/>
              <w:rPr>
                <w:ins w:id="754" w:author="Johnson (ESO), Antony" w:date="2020-10-06T16:12:00Z"/>
                <w:rFonts w:cs="Arial"/>
              </w:rPr>
            </w:pPr>
            <w:ins w:id="755" w:author="Johnson (ESO), Antony" w:date="2020-10-06T16:12:00Z">
              <w:r w:rsidRPr="0079139F">
                <w:rPr>
                  <w:rFonts w:cs="Arial"/>
                </w:rPr>
                <w:t>GSP Group</w:t>
              </w:r>
            </w:ins>
          </w:p>
        </w:tc>
        <w:tc>
          <w:tcPr>
            <w:tcW w:w="6720" w:type="dxa"/>
          </w:tcPr>
          <w:p w14:paraId="08F28004" w14:textId="5D8EEE7F" w:rsidR="00E76C00" w:rsidRPr="0079139F" w:rsidRDefault="00E76C00" w:rsidP="00E76C00">
            <w:pPr>
              <w:pStyle w:val="TableArial11"/>
              <w:rPr>
                <w:ins w:id="756" w:author="Johnson (ESO), Antony" w:date="2020-10-06T16:12:00Z"/>
                <w:rFonts w:cs="Arial"/>
              </w:rPr>
            </w:pPr>
            <w:ins w:id="757" w:author="Johnson (ESO), Antony" w:date="2020-10-06T16:12:00Z">
              <w:r w:rsidRPr="0079139F">
                <w:rPr>
                  <w:rFonts w:cs="Arial"/>
                </w:rPr>
                <w:t xml:space="preserve">Has the meaning as set out in the </w:t>
              </w:r>
              <w:proofErr w:type="gramStart"/>
              <w:r w:rsidRPr="0079139F">
                <w:rPr>
                  <w:rFonts w:cs="Arial"/>
                  <w:b/>
                </w:rPr>
                <w:t>BSC</w:t>
              </w:r>
              <w:r w:rsidRPr="00BD0240">
                <w:rPr>
                  <w:rFonts w:cs="Arial"/>
                  <w:bCs/>
                </w:rPr>
                <w:t>.</w:t>
              </w:r>
              <w:proofErr w:type="gramEnd"/>
            </w:ins>
          </w:p>
        </w:tc>
      </w:tr>
      <w:tr w:rsidR="00E76C00" w:rsidRPr="007E0B31" w14:paraId="44F4F627" w14:textId="77777777" w:rsidTr="7DEBA0BF">
        <w:trPr>
          <w:cantSplit/>
        </w:trPr>
        <w:tc>
          <w:tcPr>
            <w:tcW w:w="2552" w:type="dxa"/>
          </w:tcPr>
          <w:p w14:paraId="6B31BC4F" w14:textId="77777777" w:rsidR="00E76C00" w:rsidRPr="007E0B31" w:rsidRDefault="00E76C00" w:rsidP="00E76C00">
            <w:pPr>
              <w:pStyle w:val="Arial11Bold"/>
              <w:rPr>
                <w:rFonts w:cs="Arial"/>
              </w:rPr>
            </w:pPr>
            <w:r w:rsidRPr="007E0B31">
              <w:rPr>
                <w:rFonts w:cs="Arial"/>
              </w:rPr>
              <w:lastRenderedPageBreak/>
              <w:t>Headroom</w:t>
            </w:r>
          </w:p>
        </w:tc>
        <w:tc>
          <w:tcPr>
            <w:tcW w:w="6720" w:type="dxa"/>
          </w:tcPr>
          <w:p w14:paraId="6E120920" w14:textId="77777777" w:rsidR="00E76C00" w:rsidRPr="007E0B31" w:rsidRDefault="00E76C00" w:rsidP="00E76C00">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76C00" w:rsidRPr="007E0B31" w14:paraId="4AFF1172" w14:textId="77777777" w:rsidTr="7DEBA0BF">
        <w:trPr>
          <w:cantSplit/>
        </w:trPr>
        <w:tc>
          <w:tcPr>
            <w:tcW w:w="2552" w:type="dxa"/>
          </w:tcPr>
          <w:p w14:paraId="049414CE" w14:textId="77777777" w:rsidR="00E76C00" w:rsidRPr="007E0B31" w:rsidRDefault="00E76C00" w:rsidP="00E76C00">
            <w:pPr>
              <w:pStyle w:val="Arial11Bold"/>
              <w:rPr>
                <w:rFonts w:cs="Arial"/>
              </w:rPr>
            </w:pPr>
            <w:r w:rsidRPr="007E0B31">
              <w:rPr>
                <w:rFonts w:cs="Arial"/>
              </w:rPr>
              <w:t>High Frequency Response</w:t>
            </w:r>
          </w:p>
        </w:tc>
        <w:tc>
          <w:tcPr>
            <w:tcW w:w="6720" w:type="dxa"/>
          </w:tcPr>
          <w:p w14:paraId="3FEEE61F" w14:textId="0D8ECC66" w:rsidR="00E76C00" w:rsidRPr="007E0B31" w:rsidRDefault="00E76C00" w:rsidP="00E76C00">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ins w:id="758" w:author="Johnson (ESO), Antony" w:date="2020-10-06T16:12:00Z">
              <w:r>
                <w:rPr>
                  <w:rFonts w:cs="Arial"/>
                </w:rPr>
                <w:t xml:space="preserve"> </w:t>
              </w:r>
            </w:ins>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76C00" w:rsidRPr="007E0B31" w14:paraId="531CF8DE" w14:textId="77777777" w:rsidTr="7DEBA0BF">
        <w:trPr>
          <w:cantSplit/>
        </w:trPr>
        <w:tc>
          <w:tcPr>
            <w:tcW w:w="2552" w:type="dxa"/>
          </w:tcPr>
          <w:p w14:paraId="364D289E" w14:textId="77777777" w:rsidR="00E76C00" w:rsidRPr="007E0B31" w:rsidRDefault="00E76C00" w:rsidP="00E76C00">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720" w:type="dxa"/>
          </w:tcPr>
          <w:p w14:paraId="491C05F2" w14:textId="77777777" w:rsidR="00E76C00" w:rsidRPr="007E0B31" w:rsidRDefault="00E76C00" w:rsidP="00E76C00">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76C00" w:rsidRPr="007E0B31" w14:paraId="552B3754" w14:textId="77777777" w:rsidTr="7DEBA0BF">
        <w:trPr>
          <w:cantSplit/>
        </w:trPr>
        <w:tc>
          <w:tcPr>
            <w:tcW w:w="2552" w:type="dxa"/>
          </w:tcPr>
          <w:p w14:paraId="243671CC" w14:textId="5CC5CA8B" w:rsidR="00E76C00" w:rsidRPr="00D74C6B" w:rsidRDefault="00E76C00" w:rsidP="00E76C00">
            <w:pPr>
              <w:pStyle w:val="Level1Text"/>
              <w:tabs>
                <w:tab w:val="left" w:pos="0"/>
              </w:tabs>
              <w:ind w:left="0" w:firstLine="0"/>
              <w:rPr>
                <w:rFonts w:cs="Arial"/>
                <w:b/>
                <w:color w:val="auto"/>
              </w:rPr>
            </w:pPr>
            <w:r w:rsidRPr="00D74C6B">
              <w:rPr>
                <w:rFonts w:cs="Arial"/>
                <w:b/>
                <w:shd w:val="clear" w:color="auto" w:fill="FAF9F8"/>
              </w:rPr>
              <w:t>Historic Frequency Data</w:t>
            </w:r>
          </w:p>
        </w:tc>
        <w:tc>
          <w:tcPr>
            <w:tcW w:w="6720" w:type="dxa"/>
          </w:tcPr>
          <w:p w14:paraId="57B851E9" w14:textId="6208BB5F" w:rsidR="00E76C00" w:rsidRPr="007E0B31" w:rsidRDefault="00E76C00" w:rsidP="00E76C00">
            <w:pPr>
              <w:pStyle w:val="Level1Text"/>
              <w:tabs>
                <w:tab w:val="left" w:pos="0"/>
              </w:tabs>
              <w:ind w:left="0" w:firstLine="0"/>
              <w:jc w:val="both"/>
              <w:rPr>
                <w:rFonts w:cs="Arial"/>
                <w:color w:val="auto"/>
              </w:rPr>
            </w:pPr>
            <w:r w:rsidRPr="00D74C6B">
              <w:rPr>
                <w:rFonts w:cs="Arial"/>
                <w:b/>
                <w:shd w:val="clear" w:color="auto" w:fill="FAF9F8"/>
              </w:rPr>
              <w:t>System Frequency</w:t>
            </w:r>
            <w:r>
              <w:rPr>
                <w:rFonts w:cs="Arial"/>
                <w:shd w:val="clear" w:color="auto" w:fill="FAF9F8"/>
              </w:rPr>
              <w:t xml:space="preserve"> data at a maximum of one second intervals for the whole month, published by </w:t>
            </w:r>
            <w:r w:rsidRPr="00D74C6B">
              <w:rPr>
                <w:rFonts w:cs="Arial"/>
                <w:b/>
                <w:shd w:val="clear" w:color="auto" w:fill="FAF9F8"/>
              </w:rPr>
              <w:t>The Company</w:t>
            </w:r>
            <w:r>
              <w:rPr>
                <w:rFonts w:cs="Arial"/>
                <w:shd w:val="clear" w:color="auto" w:fill="FAF9F8"/>
              </w:rPr>
              <w:t xml:space="preserve"> as detailed in OC3.4.4.</w:t>
            </w:r>
          </w:p>
        </w:tc>
      </w:tr>
      <w:tr w:rsidR="00E76C00" w:rsidRPr="007E0B31" w14:paraId="2295F8BF" w14:textId="77777777" w:rsidTr="7DEBA0BF">
        <w:trPr>
          <w:cantSplit/>
        </w:trPr>
        <w:tc>
          <w:tcPr>
            <w:tcW w:w="2552" w:type="dxa"/>
          </w:tcPr>
          <w:p w14:paraId="19844254" w14:textId="77777777" w:rsidR="00E76C00" w:rsidRPr="007E0B31" w:rsidRDefault="00E76C00" w:rsidP="00E76C00">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720" w:type="dxa"/>
          </w:tcPr>
          <w:p w14:paraId="01F156A7"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76C00" w:rsidRPr="0079139F" w14:paraId="6D8F43F9" w14:textId="77777777" w:rsidTr="7DEBA0BF">
        <w:trPr>
          <w:cantSplit/>
          <w:ins w:id="759" w:author="Johnson (ESO), Antony" w:date="2020-10-06T16:12:00Z"/>
        </w:trPr>
        <w:tc>
          <w:tcPr>
            <w:tcW w:w="2552" w:type="dxa"/>
          </w:tcPr>
          <w:p w14:paraId="77BF4E5E" w14:textId="447FEA19" w:rsidR="00E76C00" w:rsidRPr="005A5BBE" w:rsidRDefault="00E76C00" w:rsidP="00E76C00">
            <w:pPr>
              <w:pStyle w:val="Arial11Bold"/>
              <w:rPr>
                <w:ins w:id="760" w:author="Johnson (ESO), Antony" w:date="2020-10-06T16:12:00Z"/>
                <w:rFonts w:cs="Arial"/>
              </w:rPr>
            </w:pPr>
            <w:ins w:id="761" w:author="Johnson (ESO), Antony" w:date="2020-10-06T16:12:00Z">
              <w:r w:rsidRPr="002F3A17">
                <w:rPr>
                  <w:rFonts w:cs="Arial"/>
                </w:rPr>
                <w:t>HP Turbine Power Fraction</w:t>
              </w:r>
            </w:ins>
          </w:p>
        </w:tc>
        <w:tc>
          <w:tcPr>
            <w:tcW w:w="6720" w:type="dxa"/>
          </w:tcPr>
          <w:p w14:paraId="012E701A" w14:textId="7A44A781" w:rsidR="00E76C00" w:rsidRPr="005A5BBE" w:rsidRDefault="00E76C00" w:rsidP="00E76C00">
            <w:pPr>
              <w:pStyle w:val="TableArial11"/>
              <w:rPr>
                <w:ins w:id="762" w:author="Johnson (ESO), Antony" w:date="2020-10-06T16:12:00Z"/>
                <w:rFonts w:cs="Arial"/>
                <w:b/>
              </w:rPr>
            </w:pPr>
            <w:ins w:id="763" w:author="Johnson (ESO), Antony" w:date="2020-10-06T16:12:00Z">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ins>
          </w:p>
        </w:tc>
      </w:tr>
      <w:tr w:rsidR="00E76C00" w:rsidRPr="007E0B31" w14:paraId="0D4BF63F" w14:textId="77777777" w:rsidTr="7DEBA0BF">
        <w:trPr>
          <w:cantSplit/>
        </w:trPr>
        <w:tc>
          <w:tcPr>
            <w:tcW w:w="2552" w:type="dxa"/>
          </w:tcPr>
          <w:p w14:paraId="6E747414" w14:textId="77777777" w:rsidR="00E76C00" w:rsidRPr="007E0B31" w:rsidRDefault="00E76C00" w:rsidP="00E76C00">
            <w:pPr>
              <w:pStyle w:val="Arial11Bold"/>
              <w:rPr>
                <w:rFonts w:cs="Arial"/>
              </w:rPr>
            </w:pPr>
            <w:r w:rsidRPr="007E0B31">
              <w:rPr>
                <w:rFonts w:cs="Arial"/>
              </w:rPr>
              <w:t>HV Connections</w:t>
            </w:r>
          </w:p>
        </w:tc>
        <w:tc>
          <w:tcPr>
            <w:tcW w:w="6720" w:type="dxa"/>
          </w:tcPr>
          <w:p w14:paraId="0496190F" w14:textId="2371BB67" w:rsidR="00E76C00" w:rsidRPr="007E0B31" w:rsidRDefault="00E76C00" w:rsidP="00E76C00">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76C00" w:rsidRPr="007E0B31" w14:paraId="18D79B61" w14:textId="77777777" w:rsidTr="7DEBA0BF">
        <w:trPr>
          <w:cantSplit/>
        </w:trPr>
        <w:tc>
          <w:tcPr>
            <w:tcW w:w="2552" w:type="dxa"/>
          </w:tcPr>
          <w:p w14:paraId="36327F4B"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HVDC Converter</w:t>
            </w:r>
          </w:p>
        </w:tc>
        <w:tc>
          <w:tcPr>
            <w:tcW w:w="6720" w:type="dxa"/>
          </w:tcPr>
          <w:p w14:paraId="4A4A20C2"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76C00" w:rsidRPr="007E0B31" w14:paraId="41B039F0" w14:textId="77777777" w:rsidTr="7DEBA0BF">
        <w:trPr>
          <w:cantSplit/>
        </w:trPr>
        <w:tc>
          <w:tcPr>
            <w:tcW w:w="2552" w:type="dxa"/>
          </w:tcPr>
          <w:p w14:paraId="2270971B" w14:textId="77777777" w:rsidR="00E76C00" w:rsidRPr="007E0B31" w:rsidRDefault="00E76C00" w:rsidP="00E76C00">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720" w:type="dxa"/>
          </w:tcPr>
          <w:p w14:paraId="5461A97E" w14:textId="77777777" w:rsidR="00E76C00" w:rsidRPr="007E0B31" w:rsidRDefault="00E76C00" w:rsidP="00E76C00">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E76C00" w:rsidRPr="007E0B31" w14:paraId="50416B33" w14:textId="77777777" w:rsidTr="7DEBA0BF">
        <w:trPr>
          <w:cantSplit/>
        </w:trPr>
        <w:tc>
          <w:tcPr>
            <w:tcW w:w="2552" w:type="dxa"/>
          </w:tcPr>
          <w:p w14:paraId="20AB8CFF" w14:textId="77777777" w:rsidR="00E76C00" w:rsidRPr="007E0B31" w:rsidRDefault="00E76C00" w:rsidP="00E76C00">
            <w:pPr>
              <w:pStyle w:val="Level1Text"/>
              <w:tabs>
                <w:tab w:val="left" w:pos="0"/>
              </w:tabs>
              <w:ind w:left="0" w:firstLine="0"/>
              <w:rPr>
                <w:rFonts w:cs="Arial"/>
                <w:b/>
                <w:color w:val="auto"/>
                <w:lang w:val="en-GB"/>
              </w:rPr>
            </w:pPr>
            <w:r w:rsidRPr="007E0B31">
              <w:rPr>
                <w:rFonts w:cs="Arial"/>
                <w:b/>
                <w:color w:val="auto"/>
                <w:lang w:val="en-GB"/>
              </w:rPr>
              <w:t>HVDC Equipment</w:t>
            </w:r>
          </w:p>
        </w:tc>
        <w:tc>
          <w:tcPr>
            <w:tcW w:w="6720" w:type="dxa"/>
          </w:tcPr>
          <w:p w14:paraId="704CE02F" w14:textId="77777777" w:rsidR="00E76C00" w:rsidRPr="007E0B31" w:rsidRDefault="00E76C00" w:rsidP="00E76C00">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76C00" w:rsidRPr="007E0B31" w14:paraId="1C094FB8" w14:textId="77777777" w:rsidTr="7DEBA0BF">
        <w:trPr>
          <w:cantSplit/>
        </w:trPr>
        <w:tc>
          <w:tcPr>
            <w:tcW w:w="2552" w:type="dxa"/>
          </w:tcPr>
          <w:p w14:paraId="78BA74BE" w14:textId="77777777" w:rsidR="00E76C00" w:rsidRPr="007E0B31" w:rsidRDefault="00E76C00" w:rsidP="00E76C00">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720" w:type="dxa"/>
          </w:tcPr>
          <w:p w14:paraId="241D8879"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76C00" w:rsidRPr="007E0B31" w14:paraId="1593983F" w14:textId="77777777" w:rsidTr="7DEBA0BF">
        <w:trPr>
          <w:cantSplit/>
        </w:trPr>
        <w:tc>
          <w:tcPr>
            <w:tcW w:w="2552" w:type="dxa"/>
          </w:tcPr>
          <w:p w14:paraId="2C43FD71" w14:textId="77777777" w:rsidR="00E76C00" w:rsidRPr="007E0B31" w:rsidRDefault="00E76C00" w:rsidP="00E76C00">
            <w:pPr>
              <w:pStyle w:val="Level1Text"/>
              <w:tabs>
                <w:tab w:val="left" w:pos="0"/>
              </w:tabs>
              <w:ind w:left="0" w:firstLine="0"/>
              <w:rPr>
                <w:rFonts w:cs="Arial"/>
                <w:b/>
                <w:color w:val="auto"/>
                <w:lang w:val="en-GB"/>
              </w:rPr>
            </w:pPr>
            <w:r w:rsidRPr="007E0B31">
              <w:rPr>
                <w:rFonts w:cs="Arial"/>
                <w:b/>
                <w:color w:val="auto"/>
                <w:lang w:val="en-GB"/>
              </w:rPr>
              <w:t>HVDC System</w:t>
            </w:r>
          </w:p>
        </w:tc>
        <w:tc>
          <w:tcPr>
            <w:tcW w:w="6720" w:type="dxa"/>
          </w:tcPr>
          <w:p w14:paraId="475EA959" w14:textId="77777777" w:rsidR="00E76C00" w:rsidRPr="007E0B31" w:rsidRDefault="00E76C00" w:rsidP="00E76C00">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76C00" w:rsidRPr="007E0B31" w14:paraId="19165DC7" w14:textId="77777777" w:rsidTr="7DEBA0BF">
        <w:trPr>
          <w:cantSplit/>
        </w:trPr>
        <w:tc>
          <w:tcPr>
            <w:tcW w:w="2552" w:type="dxa"/>
          </w:tcPr>
          <w:p w14:paraId="5A44655A" w14:textId="77777777" w:rsidR="00E76C00" w:rsidRPr="007E0B31" w:rsidRDefault="00E76C00" w:rsidP="00E76C00">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720" w:type="dxa"/>
          </w:tcPr>
          <w:p w14:paraId="0CF11DF1" w14:textId="77777777" w:rsidR="00E76C00" w:rsidRPr="007E0B31" w:rsidRDefault="00E76C00" w:rsidP="00E76C00">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76C00" w:rsidRPr="007E0B31" w14:paraId="2BDAEA86" w14:textId="77777777" w:rsidTr="7DEBA0BF">
        <w:trPr>
          <w:cantSplit/>
        </w:trPr>
        <w:tc>
          <w:tcPr>
            <w:tcW w:w="2552" w:type="dxa"/>
          </w:tcPr>
          <w:p w14:paraId="5196AFDD" w14:textId="085CAF85" w:rsidR="00E76C00" w:rsidRPr="007E0B31" w:rsidRDefault="00E76C00" w:rsidP="00E76C00">
            <w:pPr>
              <w:pStyle w:val="Arial11Bold"/>
              <w:rPr>
                <w:rFonts w:cs="Arial"/>
              </w:rPr>
            </w:pPr>
            <w:del w:id="764" w:author="Johnson (ESO), Antony" w:date="2020-10-06T16:12:00Z">
              <w:r w:rsidRPr="007E0B31">
                <w:rPr>
                  <w:rFonts w:cs="Arial"/>
                </w:rPr>
                <w:delText>HP Turbine Power Fraction</w:delText>
              </w:r>
            </w:del>
          </w:p>
        </w:tc>
        <w:tc>
          <w:tcPr>
            <w:tcW w:w="6720" w:type="dxa"/>
          </w:tcPr>
          <w:p w14:paraId="1CE582E2" w14:textId="66C643DA" w:rsidR="00E76C00" w:rsidRPr="007E0B31" w:rsidRDefault="00E76C00" w:rsidP="00E76C00">
            <w:pPr>
              <w:pStyle w:val="TableArial11"/>
              <w:rPr>
                <w:rFonts w:cs="Arial"/>
              </w:rPr>
            </w:pPr>
            <w:del w:id="765" w:author="Johnson (ESO), Antony" w:date="2020-10-06T16:12:00Z">
              <w:r w:rsidRPr="007E0B31">
                <w:rPr>
                  <w:rFonts w:cs="Arial"/>
                </w:rPr>
                <w:delText xml:space="preserve">Ratio of steady state mechanical power delivered by the HP turbine to the total steady state mechanical power delivered by the total steam turbine at </w:delText>
              </w:r>
              <w:r w:rsidRPr="007E0B31">
                <w:rPr>
                  <w:rFonts w:cs="Arial"/>
                  <w:b/>
                </w:rPr>
                <w:delText xml:space="preserve">Registered Capacity </w:delText>
              </w:r>
              <w:r w:rsidRPr="007E0B31">
                <w:rPr>
                  <w:rFonts w:cs="Arial"/>
                </w:rPr>
                <w:delText>or</w:delText>
              </w:r>
              <w:r w:rsidRPr="007E0B31">
                <w:rPr>
                  <w:rFonts w:cs="Arial"/>
                  <w:b/>
                </w:rPr>
                <w:delText xml:space="preserve"> Maximum Capacity</w:delText>
              </w:r>
              <w:r w:rsidRPr="007E0B31">
                <w:rPr>
                  <w:rFonts w:cs="Arial"/>
                </w:rPr>
                <w:delText>.</w:delText>
              </w:r>
            </w:del>
          </w:p>
        </w:tc>
      </w:tr>
      <w:tr w:rsidR="00E76C00" w:rsidRPr="007E0B31" w14:paraId="2D98393C" w14:textId="77777777" w:rsidTr="7DEBA0BF">
        <w:trPr>
          <w:cantSplit/>
        </w:trPr>
        <w:tc>
          <w:tcPr>
            <w:tcW w:w="2552" w:type="dxa"/>
          </w:tcPr>
          <w:p w14:paraId="0863E908" w14:textId="77777777" w:rsidR="00E76C00" w:rsidRPr="007E0B31" w:rsidRDefault="00E76C00" w:rsidP="00E76C00">
            <w:pPr>
              <w:pStyle w:val="Arial11Bold"/>
              <w:rPr>
                <w:rFonts w:cs="Arial"/>
              </w:rPr>
            </w:pPr>
            <w:r w:rsidRPr="007E0B31">
              <w:rPr>
                <w:rFonts w:cs="Arial"/>
              </w:rPr>
              <w:t>IEC</w:t>
            </w:r>
          </w:p>
        </w:tc>
        <w:tc>
          <w:tcPr>
            <w:tcW w:w="6720" w:type="dxa"/>
          </w:tcPr>
          <w:p w14:paraId="7BEF7CEB" w14:textId="77777777" w:rsidR="00E76C00" w:rsidRPr="007E0B31" w:rsidRDefault="00E76C00" w:rsidP="00E76C00">
            <w:pPr>
              <w:pStyle w:val="TableArial11"/>
              <w:rPr>
                <w:rFonts w:cs="Arial"/>
              </w:rPr>
            </w:pPr>
            <w:r w:rsidRPr="007E0B31">
              <w:rPr>
                <w:rFonts w:cs="Arial"/>
              </w:rPr>
              <w:t>International Electrotechnical Commission.</w:t>
            </w:r>
          </w:p>
        </w:tc>
      </w:tr>
      <w:tr w:rsidR="00E76C00" w:rsidRPr="007E0B31" w14:paraId="6C3D9361" w14:textId="77777777" w:rsidTr="7DEBA0BF">
        <w:trPr>
          <w:cantSplit/>
        </w:trPr>
        <w:tc>
          <w:tcPr>
            <w:tcW w:w="2552" w:type="dxa"/>
          </w:tcPr>
          <w:p w14:paraId="43D881FF" w14:textId="77777777" w:rsidR="00E76C00" w:rsidRPr="007E0B31" w:rsidRDefault="00E76C00" w:rsidP="00E76C00">
            <w:pPr>
              <w:pStyle w:val="Arial11Bold"/>
              <w:rPr>
                <w:rFonts w:cs="Arial"/>
              </w:rPr>
            </w:pPr>
            <w:r w:rsidRPr="007E0B31">
              <w:rPr>
                <w:rFonts w:cs="Arial"/>
              </w:rPr>
              <w:t>IEC Standard</w:t>
            </w:r>
          </w:p>
        </w:tc>
        <w:tc>
          <w:tcPr>
            <w:tcW w:w="6720" w:type="dxa"/>
          </w:tcPr>
          <w:p w14:paraId="63FFED40" w14:textId="77777777" w:rsidR="00E76C00" w:rsidRPr="007E0B31" w:rsidRDefault="00E76C00" w:rsidP="00E76C00">
            <w:pPr>
              <w:pStyle w:val="TableArial11"/>
              <w:rPr>
                <w:rFonts w:cs="Arial"/>
              </w:rPr>
            </w:pPr>
            <w:r w:rsidRPr="007E0B31">
              <w:rPr>
                <w:rFonts w:cs="Arial"/>
              </w:rPr>
              <w:t>A standard approved by the International Electrotechnical Commission.</w:t>
            </w:r>
          </w:p>
        </w:tc>
      </w:tr>
      <w:tr w:rsidR="00E76C00" w:rsidRPr="007E0B31" w14:paraId="05347EF0" w14:textId="77777777" w:rsidTr="7DEBA0BF">
        <w:trPr>
          <w:cantSplit/>
        </w:trPr>
        <w:tc>
          <w:tcPr>
            <w:tcW w:w="2552" w:type="dxa"/>
          </w:tcPr>
          <w:p w14:paraId="114BD5FE" w14:textId="77777777" w:rsidR="00E76C00" w:rsidRPr="007E0B31" w:rsidRDefault="00E76C00" w:rsidP="00E76C00">
            <w:pPr>
              <w:pStyle w:val="Arial11Bold"/>
              <w:rPr>
                <w:rFonts w:cs="Arial"/>
              </w:rPr>
            </w:pPr>
            <w:r w:rsidRPr="007E0B31">
              <w:rPr>
                <w:rFonts w:cs="Arial"/>
              </w:rPr>
              <w:t>Implementation Date</w:t>
            </w:r>
          </w:p>
        </w:tc>
        <w:tc>
          <w:tcPr>
            <w:tcW w:w="6720" w:type="dxa"/>
          </w:tcPr>
          <w:p w14:paraId="255D3E87" w14:textId="77777777" w:rsidR="00E76C00" w:rsidRPr="007E0B31" w:rsidRDefault="00E76C00" w:rsidP="00E76C00">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w:t>
            </w:r>
            <w:proofErr w:type="gramStart"/>
            <w:r w:rsidRPr="007E0B31">
              <w:rPr>
                <w:rFonts w:cs="Arial"/>
              </w:rPr>
              <w:t>25.3.</w:t>
            </w:r>
            <w:proofErr w:type="gramEnd"/>
          </w:p>
        </w:tc>
      </w:tr>
      <w:tr w:rsidR="00E76C00" w:rsidRPr="007E0B31" w14:paraId="7B49F661" w14:textId="77777777" w:rsidTr="7DEBA0BF">
        <w:trPr>
          <w:cantSplit/>
        </w:trPr>
        <w:tc>
          <w:tcPr>
            <w:tcW w:w="2552" w:type="dxa"/>
          </w:tcPr>
          <w:p w14:paraId="49F67203" w14:textId="77777777" w:rsidR="00E76C00" w:rsidRPr="007E0B31" w:rsidRDefault="00E76C00" w:rsidP="00E76C00">
            <w:pPr>
              <w:pStyle w:val="Arial11Bold"/>
              <w:rPr>
                <w:rFonts w:cs="Arial"/>
              </w:rPr>
            </w:pPr>
            <w:r w:rsidRPr="007E0B31">
              <w:rPr>
                <w:rFonts w:cs="Arial"/>
              </w:rPr>
              <w:t>Implementing Safety Co-ordinator</w:t>
            </w:r>
          </w:p>
        </w:tc>
        <w:tc>
          <w:tcPr>
            <w:tcW w:w="6720" w:type="dxa"/>
          </w:tcPr>
          <w:p w14:paraId="0E80B91B" w14:textId="77777777" w:rsidR="00E76C00" w:rsidRPr="007E0B31" w:rsidRDefault="00E76C00" w:rsidP="00E76C00">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76C00" w:rsidRPr="007E0B31" w14:paraId="26018E72" w14:textId="77777777" w:rsidTr="7DEBA0BF">
        <w:trPr>
          <w:cantSplit/>
        </w:trPr>
        <w:tc>
          <w:tcPr>
            <w:tcW w:w="2552" w:type="dxa"/>
          </w:tcPr>
          <w:p w14:paraId="5F7DE292" w14:textId="77777777" w:rsidR="00E76C00" w:rsidRPr="007E0B31" w:rsidRDefault="00E76C00" w:rsidP="00E76C00">
            <w:pPr>
              <w:pStyle w:val="Arial11Bold"/>
              <w:rPr>
                <w:rFonts w:cs="Arial"/>
              </w:rPr>
            </w:pPr>
            <w:r w:rsidRPr="007E0B31">
              <w:rPr>
                <w:rFonts w:cs="Arial"/>
              </w:rPr>
              <w:t>Import Usable</w:t>
            </w:r>
          </w:p>
        </w:tc>
        <w:tc>
          <w:tcPr>
            <w:tcW w:w="6720" w:type="dxa"/>
          </w:tcPr>
          <w:p w14:paraId="7B69D446" w14:textId="77777777" w:rsidR="00E76C00" w:rsidRPr="007E0B31" w:rsidRDefault="00E76C00" w:rsidP="00E76C00">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E76C00" w:rsidRPr="007E0B31" w14:paraId="4287BA38" w14:textId="77777777" w:rsidTr="7DEBA0BF">
        <w:trPr>
          <w:cantSplit/>
        </w:trPr>
        <w:tc>
          <w:tcPr>
            <w:tcW w:w="2552" w:type="dxa"/>
          </w:tcPr>
          <w:p w14:paraId="24C27F8F" w14:textId="77777777" w:rsidR="00E76C00" w:rsidRPr="007E0B31" w:rsidRDefault="00E76C00" w:rsidP="00E76C00">
            <w:pPr>
              <w:pStyle w:val="Arial11Bold"/>
              <w:rPr>
                <w:rFonts w:cs="Arial"/>
              </w:rPr>
            </w:pPr>
            <w:r w:rsidRPr="007E0B31">
              <w:rPr>
                <w:rFonts w:cs="Arial"/>
              </w:rPr>
              <w:t>Incident Centre</w:t>
            </w:r>
          </w:p>
        </w:tc>
        <w:tc>
          <w:tcPr>
            <w:tcW w:w="6720" w:type="dxa"/>
          </w:tcPr>
          <w:p w14:paraId="54A46A1D" w14:textId="72BD2A9D" w:rsidR="00E76C00" w:rsidRPr="007E0B31" w:rsidRDefault="00E76C00" w:rsidP="00E76C00">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76C00" w:rsidRPr="007E0B31" w14:paraId="541F315D" w14:textId="77777777" w:rsidTr="7DEBA0BF">
        <w:trPr>
          <w:cantSplit/>
        </w:trPr>
        <w:tc>
          <w:tcPr>
            <w:tcW w:w="2552" w:type="dxa"/>
          </w:tcPr>
          <w:p w14:paraId="6BFFCE75" w14:textId="77777777" w:rsidR="00E76C00" w:rsidRPr="007E0B31" w:rsidRDefault="00E76C00" w:rsidP="00E76C00">
            <w:pPr>
              <w:pStyle w:val="Arial11Bold"/>
              <w:rPr>
                <w:rFonts w:cs="Arial"/>
              </w:rPr>
            </w:pPr>
            <w:r w:rsidRPr="007E0B31">
              <w:rPr>
                <w:rFonts w:cs="Arial"/>
              </w:rPr>
              <w:t>Independent Back-Up Protection</w:t>
            </w:r>
          </w:p>
        </w:tc>
        <w:tc>
          <w:tcPr>
            <w:tcW w:w="6720" w:type="dxa"/>
          </w:tcPr>
          <w:p w14:paraId="4FA04FB8" w14:textId="77777777" w:rsidR="00E76C00" w:rsidRPr="007E0B31" w:rsidRDefault="00E76C00" w:rsidP="00E76C00">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76C00" w:rsidRPr="007E0B31" w14:paraId="272081DF" w14:textId="77777777" w:rsidTr="7DEBA0BF">
        <w:trPr>
          <w:cantSplit/>
        </w:trPr>
        <w:tc>
          <w:tcPr>
            <w:tcW w:w="2552" w:type="dxa"/>
          </w:tcPr>
          <w:p w14:paraId="4BB5AFBA" w14:textId="77777777" w:rsidR="00E76C00" w:rsidRPr="007E0B31" w:rsidRDefault="00E76C00" w:rsidP="00E76C00">
            <w:pPr>
              <w:pStyle w:val="Arial11Bold"/>
              <w:rPr>
                <w:rFonts w:cs="Arial"/>
              </w:rPr>
            </w:pPr>
            <w:r w:rsidRPr="007E0B31">
              <w:rPr>
                <w:rFonts w:cs="Arial"/>
              </w:rPr>
              <w:t>Independent Main Protection</w:t>
            </w:r>
          </w:p>
        </w:tc>
        <w:tc>
          <w:tcPr>
            <w:tcW w:w="6720" w:type="dxa"/>
          </w:tcPr>
          <w:p w14:paraId="14233E7A" w14:textId="77777777" w:rsidR="00E76C00" w:rsidRPr="007E0B31" w:rsidRDefault="00E76C00" w:rsidP="00E76C00">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76C00" w:rsidRPr="007E0B31" w14:paraId="0DA774CA" w14:textId="77777777" w:rsidTr="7DEBA0BF">
        <w:trPr>
          <w:cantSplit/>
        </w:trPr>
        <w:tc>
          <w:tcPr>
            <w:tcW w:w="2552" w:type="dxa"/>
          </w:tcPr>
          <w:p w14:paraId="252320A7" w14:textId="77777777" w:rsidR="00E76C00" w:rsidRPr="007E0B31" w:rsidRDefault="00E76C00" w:rsidP="00E76C00">
            <w:pPr>
              <w:pStyle w:val="Arial11Bold"/>
              <w:rPr>
                <w:rFonts w:cs="Arial"/>
              </w:rPr>
            </w:pPr>
            <w:r w:rsidRPr="007E0B31">
              <w:rPr>
                <w:rFonts w:cs="Arial"/>
              </w:rPr>
              <w:t>Indicated Constraint Boundary Margin</w:t>
            </w:r>
          </w:p>
        </w:tc>
        <w:tc>
          <w:tcPr>
            <w:tcW w:w="6720" w:type="dxa"/>
          </w:tcPr>
          <w:p w14:paraId="4FA87BF0" w14:textId="77777777" w:rsidR="00E76C00" w:rsidRPr="007E0B31" w:rsidRDefault="00E76C00" w:rsidP="00E76C00">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76C00" w:rsidRPr="007E0B31" w14:paraId="61863565" w14:textId="77777777" w:rsidTr="7DEBA0BF">
        <w:trPr>
          <w:cantSplit/>
        </w:trPr>
        <w:tc>
          <w:tcPr>
            <w:tcW w:w="2552" w:type="dxa"/>
          </w:tcPr>
          <w:p w14:paraId="6C38319C" w14:textId="77777777" w:rsidR="00E76C00" w:rsidRPr="007E0B31" w:rsidRDefault="00E76C00" w:rsidP="00E76C00">
            <w:pPr>
              <w:pStyle w:val="Arial11Bold"/>
              <w:rPr>
                <w:rFonts w:cs="Arial"/>
              </w:rPr>
            </w:pPr>
            <w:r w:rsidRPr="007E0B31">
              <w:rPr>
                <w:rFonts w:cs="Arial"/>
              </w:rPr>
              <w:t>Indicated Imbalance</w:t>
            </w:r>
          </w:p>
        </w:tc>
        <w:tc>
          <w:tcPr>
            <w:tcW w:w="6720" w:type="dxa"/>
          </w:tcPr>
          <w:p w14:paraId="42D431C5" w14:textId="77777777" w:rsidR="00E76C00" w:rsidRPr="007E0B31" w:rsidRDefault="00E76C00" w:rsidP="00E76C00">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76C00" w:rsidRPr="007E0B31" w14:paraId="15FAF20B" w14:textId="77777777" w:rsidTr="7DEBA0BF">
        <w:trPr>
          <w:cantSplit/>
        </w:trPr>
        <w:tc>
          <w:tcPr>
            <w:tcW w:w="2552" w:type="dxa"/>
          </w:tcPr>
          <w:p w14:paraId="74BB53EE" w14:textId="77777777" w:rsidR="00E76C00" w:rsidRPr="007E0B31" w:rsidRDefault="00E76C00" w:rsidP="00E76C00">
            <w:pPr>
              <w:pStyle w:val="Arial11Bold"/>
              <w:rPr>
                <w:rFonts w:cs="Arial"/>
              </w:rPr>
            </w:pPr>
            <w:r w:rsidRPr="007E0B31">
              <w:rPr>
                <w:rFonts w:cs="Arial"/>
              </w:rPr>
              <w:t>Indicated Margin</w:t>
            </w:r>
          </w:p>
        </w:tc>
        <w:tc>
          <w:tcPr>
            <w:tcW w:w="6720" w:type="dxa"/>
          </w:tcPr>
          <w:p w14:paraId="518FD569" w14:textId="77777777" w:rsidR="00E76C00" w:rsidRPr="007E0B31" w:rsidRDefault="00E76C00" w:rsidP="00E76C00">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ins w:id="766" w:author="Johnson (ESO), Antony" w:date="2020-10-06T16:12:00Z">
              <w:r w:rsidRPr="00A87826">
                <w:rPr>
                  <w:rFonts w:cs="Arial"/>
                  <w:bCs/>
                </w:rPr>
                <w:t>.</w:t>
              </w:r>
            </w:ins>
          </w:p>
        </w:tc>
      </w:tr>
      <w:tr w:rsidR="00E76C00" w:rsidRPr="007E0B31" w14:paraId="5D104123" w14:textId="77777777" w:rsidTr="7DEBA0BF">
        <w:trPr>
          <w:cantSplit/>
        </w:trPr>
        <w:tc>
          <w:tcPr>
            <w:tcW w:w="2552" w:type="dxa"/>
          </w:tcPr>
          <w:p w14:paraId="57243BC1" w14:textId="77777777" w:rsidR="00E76C00" w:rsidRPr="007E0B31" w:rsidRDefault="00E76C00" w:rsidP="00E76C00">
            <w:pPr>
              <w:pStyle w:val="Arial11Bold"/>
              <w:rPr>
                <w:rFonts w:cs="Arial"/>
              </w:rPr>
            </w:pPr>
            <w:r w:rsidRPr="007E0B31">
              <w:rPr>
                <w:rFonts w:cs="Arial"/>
              </w:rPr>
              <w:t>Installation Document</w:t>
            </w:r>
          </w:p>
        </w:tc>
        <w:tc>
          <w:tcPr>
            <w:tcW w:w="6720" w:type="dxa"/>
          </w:tcPr>
          <w:p w14:paraId="241537F4" w14:textId="77777777" w:rsidR="00E76C00" w:rsidRPr="007E0B31" w:rsidRDefault="00E76C00" w:rsidP="00E76C00">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76C00" w:rsidRPr="007E0B31" w14:paraId="1F945CAA" w14:textId="77777777" w:rsidTr="7DEBA0BF">
        <w:trPr>
          <w:cantSplit/>
        </w:trPr>
        <w:tc>
          <w:tcPr>
            <w:tcW w:w="2552" w:type="dxa"/>
          </w:tcPr>
          <w:p w14:paraId="539FD014" w14:textId="77777777" w:rsidR="00E76C00" w:rsidRPr="007E0B31" w:rsidRDefault="00E76C00" w:rsidP="00E76C00">
            <w:pPr>
              <w:pStyle w:val="Arial11Bold"/>
              <w:rPr>
                <w:rFonts w:cs="Arial"/>
              </w:rPr>
            </w:pPr>
            <w:r w:rsidRPr="007E0B31">
              <w:rPr>
                <w:rFonts w:cs="Arial"/>
              </w:rPr>
              <w:lastRenderedPageBreak/>
              <w:t>Instructor Facilities</w:t>
            </w:r>
          </w:p>
        </w:tc>
        <w:tc>
          <w:tcPr>
            <w:tcW w:w="6720" w:type="dxa"/>
          </w:tcPr>
          <w:p w14:paraId="34FE6C7A" w14:textId="77777777" w:rsidR="00E76C00" w:rsidRPr="007E0B31" w:rsidRDefault="00E76C00" w:rsidP="00E76C00">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ins w:id="767" w:author="Johnson (ESO), Antony" w:date="2020-10-06T16:12:00Z">
              <w:r w:rsidRPr="00A87826">
                <w:rPr>
                  <w:rFonts w:cs="Arial"/>
                  <w:bCs/>
                </w:rPr>
                <w:t>.</w:t>
              </w:r>
            </w:ins>
          </w:p>
        </w:tc>
      </w:tr>
      <w:tr w:rsidR="00E76C00" w:rsidRPr="007E0B31" w14:paraId="2377D659" w14:textId="77777777" w:rsidTr="7DEBA0BF">
        <w:trPr>
          <w:cantSplit/>
        </w:trPr>
        <w:tc>
          <w:tcPr>
            <w:tcW w:w="2552" w:type="dxa"/>
          </w:tcPr>
          <w:p w14:paraId="19B39F28" w14:textId="77777777" w:rsidR="00E76C00" w:rsidRPr="007E0B31" w:rsidRDefault="00E76C00" w:rsidP="00E76C00">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720" w:type="dxa"/>
          </w:tcPr>
          <w:p w14:paraId="1AED7A41" w14:textId="77777777" w:rsidR="00E76C00" w:rsidRPr="007E0B31" w:rsidRDefault="00E76C00" w:rsidP="00E76C00">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76C00" w:rsidRPr="007E0B31" w14:paraId="477F8729" w14:textId="77777777" w:rsidTr="7DEBA0BF">
        <w:trPr>
          <w:cantSplit/>
        </w:trPr>
        <w:tc>
          <w:tcPr>
            <w:tcW w:w="2552" w:type="dxa"/>
          </w:tcPr>
          <w:p w14:paraId="4766D9CA" w14:textId="77777777" w:rsidR="00E76C00" w:rsidRPr="007E0B31" w:rsidRDefault="00E76C00" w:rsidP="00E76C00">
            <w:pPr>
              <w:pStyle w:val="Arial11Bold"/>
              <w:rPr>
                <w:rFonts w:cs="Arial"/>
              </w:rPr>
            </w:pPr>
            <w:r w:rsidRPr="007E0B31">
              <w:rPr>
                <w:rFonts w:cs="Arial"/>
              </w:rPr>
              <w:t>Intellectual Property" or "IPRs</w:t>
            </w:r>
          </w:p>
        </w:tc>
        <w:tc>
          <w:tcPr>
            <w:tcW w:w="6720" w:type="dxa"/>
          </w:tcPr>
          <w:p w14:paraId="4FBE02D5" w14:textId="77777777" w:rsidR="00E76C00" w:rsidRPr="007E0B31" w:rsidRDefault="00E76C00" w:rsidP="00E76C00">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76C00" w:rsidRPr="007E0B31" w14:paraId="2FCFAD31" w14:textId="77777777" w:rsidTr="7DEBA0BF">
        <w:trPr>
          <w:cantSplit/>
        </w:trPr>
        <w:tc>
          <w:tcPr>
            <w:tcW w:w="2552" w:type="dxa"/>
          </w:tcPr>
          <w:p w14:paraId="02710B50" w14:textId="77777777" w:rsidR="00E76C00" w:rsidRPr="007E0B31" w:rsidRDefault="00E76C00" w:rsidP="00E76C00">
            <w:pPr>
              <w:pStyle w:val="Arial11Bold"/>
              <w:rPr>
                <w:rFonts w:cs="Arial"/>
              </w:rPr>
            </w:pPr>
            <w:r w:rsidRPr="007E0B31">
              <w:rPr>
                <w:rFonts w:cs="Arial"/>
              </w:rPr>
              <w:t>Interconnection Agreement</w:t>
            </w:r>
          </w:p>
        </w:tc>
        <w:tc>
          <w:tcPr>
            <w:tcW w:w="6720" w:type="dxa"/>
          </w:tcPr>
          <w:p w14:paraId="45CBA041" w14:textId="5E18B7DA" w:rsidR="00E76C00" w:rsidRPr="007E0B31" w:rsidRDefault="00E76C00" w:rsidP="00E76C00">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76C00" w:rsidRPr="007E0B31" w14:paraId="2BC48186" w14:textId="77777777" w:rsidTr="7DEBA0BF">
        <w:trPr>
          <w:cantSplit/>
        </w:trPr>
        <w:tc>
          <w:tcPr>
            <w:tcW w:w="2552" w:type="dxa"/>
          </w:tcPr>
          <w:p w14:paraId="4D33F788" w14:textId="77777777" w:rsidR="00E76C00" w:rsidRPr="007E0B31" w:rsidRDefault="00E76C00" w:rsidP="00E76C00">
            <w:pPr>
              <w:pStyle w:val="Arial11Bold"/>
              <w:rPr>
                <w:rFonts w:cs="Arial"/>
              </w:rPr>
            </w:pPr>
            <w:r w:rsidRPr="007E0B31">
              <w:rPr>
                <w:rFonts w:cs="Arial"/>
              </w:rPr>
              <w:t>Interconnector Export Capacity</w:t>
            </w:r>
          </w:p>
        </w:tc>
        <w:tc>
          <w:tcPr>
            <w:tcW w:w="6720" w:type="dxa"/>
          </w:tcPr>
          <w:p w14:paraId="5DAC083A" w14:textId="77777777" w:rsidR="00E76C00" w:rsidRPr="007E0B31" w:rsidRDefault="00E76C00" w:rsidP="00E76C00">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76C00" w:rsidRPr="007E0B31" w14:paraId="4FF599B1" w14:textId="77777777" w:rsidTr="7DEBA0BF">
        <w:trPr>
          <w:cantSplit/>
        </w:trPr>
        <w:tc>
          <w:tcPr>
            <w:tcW w:w="2552" w:type="dxa"/>
          </w:tcPr>
          <w:p w14:paraId="2CA9AD19" w14:textId="77777777" w:rsidR="00E76C00" w:rsidRPr="007E0B31" w:rsidRDefault="00E76C00" w:rsidP="00E76C00">
            <w:pPr>
              <w:pStyle w:val="Arial11Bold"/>
              <w:rPr>
                <w:rFonts w:cs="Arial"/>
              </w:rPr>
            </w:pPr>
            <w:r w:rsidRPr="007E0B31">
              <w:rPr>
                <w:rFonts w:cs="Arial"/>
              </w:rPr>
              <w:t>Interconnector Import Capacity</w:t>
            </w:r>
          </w:p>
        </w:tc>
        <w:tc>
          <w:tcPr>
            <w:tcW w:w="6720" w:type="dxa"/>
          </w:tcPr>
          <w:p w14:paraId="04627380" w14:textId="77777777" w:rsidR="00E76C00" w:rsidRPr="007E0B31" w:rsidRDefault="00E76C00" w:rsidP="00E76C00">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76C00" w:rsidRPr="007E0B31" w14:paraId="2F3AEF1F" w14:textId="77777777" w:rsidTr="7DEBA0BF">
        <w:trPr>
          <w:cantSplit/>
        </w:trPr>
        <w:tc>
          <w:tcPr>
            <w:tcW w:w="2552" w:type="dxa"/>
          </w:tcPr>
          <w:p w14:paraId="1C15EAE1" w14:textId="77777777" w:rsidR="00E76C00" w:rsidRPr="007E0B31" w:rsidRDefault="00E76C00" w:rsidP="00E76C00">
            <w:pPr>
              <w:pStyle w:val="Arial11Bold"/>
              <w:rPr>
                <w:rFonts w:cs="Arial"/>
              </w:rPr>
            </w:pPr>
            <w:r w:rsidRPr="007E0B31">
              <w:rPr>
                <w:rFonts w:cs="Arial"/>
              </w:rPr>
              <w:t>Interconnector Owner</w:t>
            </w:r>
          </w:p>
        </w:tc>
        <w:tc>
          <w:tcPr>
            <w:tcW w:w="6720" w:type="dxa"/>
          </w:tcPr>
          <w:p w14:paraId="0FE06979" w14:textId="77777777" w:rsidR="00E76C00" w:rsidRPr="007E0B31" w:rsidRDefault="00E76C00" w:rsidP="00E76C00">
            <w:pPr>
              <w:pStyle w:val="TableArial11"/>
              <w:rPr>
                <w:rFonts w:cs="Arial"/>
              </w:rPr>
            </w:pPr>
            <w:r w:rsidRPr="007E0B31">
              <w:rPr>
                <w:rFonts w:cs="Arial"/>
              </w:rPr>
              <w:t xml:space="preserve">Has the meaning given to the term in the </w:t>
            </w:r>
            <w:r w:rsidRPr="007E0B31">
              <w:rPr>
                <w:rFonts w:cs="Arial"/>
                <w:b/>
              </w:rPr>
              <w:t xml:space="preserve">Connection and Use of System </w:t>
            </w:r>
            <w:proofErr w:type="gramStart"/>
            <w:r w:rsidRPr="007E0B31">
              <w:rPr>
                <w:rFonts w:cs="Arial"/>
                <w:b/>
              </w:rPr>
              <w:t>Code</w:t>
            </w:r>
            <w:r w:rsidRPr="007E0B31">
              <w:rPr>
                <w:rFonts w:cs="Arial"/>
              </w:rPr>
              <w:t>.</w:t>
            </w:r>
            <w:proofErr w:type="gramEnd"/>
          </w:p>
        </w:tc>
      </w:tr>
      <w:tr w:rsidR="00E76C00" w:rsidRPr="007E0B31" w14:paraId="01748928" w14:textId="77777777" w:rsidTr="7DEBA0BF">
        <w:trPr>
          <w:cantSplit/>
        </w:trPr>
        <w:tc>
          <w:tcPr>
            <w:tcW w:w="2552" w:type="dxa"/>
          </w:tcPr>
          <w:p w14:paraId="02F43987" w14:textId="77777777" w:rsidR="00E76C00" w:rsidRPr="007E0B31" w:rsidRDefault="00E76C00" w:rsidP="00E76C00">
            <w:pPr>
              <w:pStyle w:val="Arial11Bold"/>
              <w:rPr>
                <w:rFonts w:cs="Arial"/>
              </w:rPr>
            </w:pPr>
            <w:r w:rsidRPr="007E0B31">
              <w:rPr>
                <w:rFonts w:cs="Arial"/>
              </w:rPr>
              <w:t>Interconnector User</w:t>
            </w:r>
          </w:p>
        </w:tc>
        <w:tc>
          <w:tcPr>
            <w:tcW w:w="6720" w:type="dxa"/>
          </w:tcPr>
          <w:p w14:paraId="6E4FAB89" w14:textId="77777777" w:rsidR="00E76C00" w:rsidRPr="007E0B31" w:rsidRDefault="00E76C00" w:rsidP="00E76C00">
            <w:pPr>
              <w:pStyle w:val="TableArial11"/>
              <w:rPr>
                <w:rFonts w:cs="Arial"/>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E76C00" w:rsidRPr="007E0B31" w14:paraId="68EE5DBC" w14:textId="77777777" w:rsidTr="7DEBA0BF">
        <w:trPr>
          <w:cantSplit/>
        </w:trPr>
        <w:tc>
          <w:tcPr>
            <w:tcW w:w="2552" w:type="dxa"/>
          </w:tcPr>
          <w:p w14:paraId="6EBE7A9A" w14:textId="77777777" w:rsidR="00E76C00" w:rsidRPr="007E0B31" w:rsidRDefault="00E76C00" w:rsidP="00E76C00">
            <w:pPr>
              <w:pStyle w:val="Arial11Bold"/>
              <w:rPr>
                <w:rFonts w:cs="Arial"/>
              </w:rPr>
            </w:pPr>
            <w:r w:rsidRPr="007E0B31">
              <w:rPr>
                <w:rFonts w:cs="Arial"/>
              </w:rPr>
              <w:t>Interface Agreement</w:t>
            </w:r>
          </w:p>
        </w:tc>
        <w:tc>
          <w:tcPr>
            <w:tcW w:w="6720" w:type="dxa"/>
          </w:tcPr>
          <w:p w14:paraId="1C725332" w14:textId="77777777" w:rsidR="00E76C00" w:rsidRPr="007E0B31" w:rsidRDefault="00E76C00" w:rsidP="00E76C00">
            <w:pPr>
              <w:pStyle w:val="TableArial11"/>
              <w:rPr>
                <w:rFonts w:cs="Arial"/>
              </w:rPr>
            </w:pPr>
            <w:r w:rsidRPr="007E0B31">
              <w:rPr>
                <w:rFonts w:cs="Arial"/>
              </w:rPr>
              <w:t xml:space="preserve">Has the meaning set out in the </w:t>
            </w:r>
            <w:proofErr w:type="gramStart"/>
            <w:r w:rsidRPr="007E0B31">
              <w:rPr>
                <w:rFonts w:cs="Arial"/>
                <w:b/>
              </w:rPr>
              <w:t>CUSC</w:t>
            </w:r>
            <w:r w:rsidRPr="007E0B31">
              <w:rPr>
                <w:rFonts w:cs="Arial"/>
              </w:rPr>
              <w:t>.</w:t>
            </w:r>
            <w:proofErr w:type="gramEnd"/>
          </w:p>
        </w:tc>
      </w:tr>
      <w:tr w:rsidR="00E76C00" w:rsidRPr="007E0B31" w14:paraId="29BE3A79" w14:textId="77777777" w:rsidTr="7DEBA0BF">
        <w:trPr>
          <w:cantSplit/>
        </w:trPr>
        <w:tc>
          <w:tcPr>
            <w:tcW w:w="2552" w:type="dxa"/>
          </w:tcPr>
          <w:p w14:paraId="1B8ED475" w14:textId="77777777" w:rsidR="00E76C00" w:rsidRPr="007E0B31" w:rsidRDefault="00E76C00" w:rsidP="00E76C00">
            <w:pPr>
              <w:pStyle w:val="Arial11Bold"/>
              <w:rPr>
                <w:rFonts w:cs="Arial"/>
                <w:highlight w:val="green"/>
              </w:rPr>
            </w:pPr>
            <w:r w:rsidRPr="007E0B31">
              <w:rPr>
                <w:rFonts w:cs="Arial"/>
              </w:rPr>
              <w:t>Interface Point</w:t>
            </w:r>
          </w:p>
        </w:tc>
        <w:tc>
          <w:tcPr>
            <w:tcW w:w="6720" w:type="dxa"/>
          </w:tcPr>
          <w:p w14:paraId="51795A34" w14:textId="77777777" w:rsidR="00E76C00" w:rsidRPr="007E0B31" w:rsidRDefault="00E76C00" w:rsidP="00E76C00">
            <w:pPr>
              <w:pStyle w:val="TableArial11"/>
              <w:rPr>
                <w:rFonts w:cs="Arial"/>
              </w:rPr>
            </w:pPr>
            <w:r w:rsidRPr="007E0B31">
              <w:rPr>
                <w:rFonts w:cs="Arial"/>
              </w:rPr>
              <w:t>As the context admits or requires either;</w:t>
            </w:r>
          </w:p>
          <w:p w14:paraId="37866498"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76C00" w:rsidRPr="007E0B31" w14:paraId="2C6BEDD2" w14:textId="77777777" w:rsidTr="7DEBA0BF">
        <w:trPr>
          <w:cantSplit/>
        </w:trPr>
        <w:tc>
          <w:tcPr>
            <w:tcW w:w="2552" w:type="dxa"/>
          </w:tcPr>
          <w:p w14:paraId="01D5FAC5" w14:textId="77777777" w:rsidR="00E76C00" w:rsidRPr="007E0B31" w:rsidRDefault="00E76C00" w:rsidP="00E76C00">
            <w:pPr>
              <w:pStyle w:val="Arial11Bold"/>
              <w:rPr>
                <w:rFonts w:cs="Arial"/>
              </w:rPr>
            </w:pPr>
            <w:r w:rsidRPr="007E0B31">
              <w:rPr>
                <w:rFonts w:cs="Arial"/>
              </w:rPr>
              <w:t>Interface Point Capacity</w:t>
            </w:r>
          </w:p>
        </w:tc>
        <w:tc>
          <w:tcPr>
            <w:tcW w:w="6720" w:type="dxa"/>
          </w:tcPr>
          <w:p w14:paraId="0901FDA2" w14:textId="77777777" w:rsidR="00E76C00" w:rsidRPr="007E0B31" w:rsidRDefault="00E76C00" w:rsidP="00E76C00">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76C00" w:rsidRPr="007E0B31" w14:paraId="4A82B3D9" w14:textId="77777777" w:rsidTr="7DEBA0BF">
        <w:trPr>
          <w:cantSplit/>
        </w:trPr>
        <w:tc>
          <w:tcPr>
            <w:tcW w:w="2552" w:type="dxa"/>
          </w:tcPr>
          <w:p w14:paraId="438F6413" w14:textId="77777777" w:rsidR="00E76C00" w:rsidRPr="007E0B31" w:rsidRDefault="00E76C00" w:rsidP="00E76C00">
            <w:pPr>
              <w:pStyle w:val="Arial11Bold"/>
              <w:rPr>
                <w:rFonts w:cs="Arial"/>
                <w:highlight w:val="green"/>
              </w:rPr>
            </w:pPr>
            <w:r w:rsidRPr="007E0B31">
              <w:rPr>
                <w:rFonts w:cs="Arial"/>
              </w:rPr>
              <w:t>Interface Point Target Voltage/Power factor</w:t>
            </w:r>
          </w:p>
        </w:tc>
        <w:tc>
          <w:tcPr>
            <w:tcW w:w="6720" w:type="dxa"/>
          </w:tcPr>
          <w:p w14:paraId="6EFF12D7" w14:textId="755218E8" w:rsidR="00E76C00" w:rsidRPr="007E0B31" w:rsidRDefault="00E76C00" w:rsidP="00E76C00">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76C00" w:rsidRPr="007E0B31" w14:paraId="5DAADA09" w14:textId="77777777" w:rsidTr="7DEBA0BF">
        <w:trPr>
          <w:cantSplit/>
        </w:trPr>
        <w:tc>
          <w:tcPr>
            <w:tcW w:w="2552" w:type="dxa"/>
          </w:tcPr>
          <w:p w14:paraId="133A5B7C" w14:textId="77777777" w:rsidR="00E76C00" w:rsidRPr="007E0B31" w:rsidRDefault="00E76C00" w:rsidP="00E76C00">
            <w:pPr>
              <w:pStyle w:val="Arial11Bold"/>
              <w:rPr>
                <w:rFonts w:cs="Arial"/>
              </w:rPr>
            </w:pPr>
            <w:bookmarkStart w:id="768" w:name="_DV_C25"/>
            <w:r w:rsidRPr="007E0B31">
              <w:rPr>
                <w:rFonts w:cs="Arial"/>
              </w:rPr>
              <w:lastRenderedPageBreak/>
              <w:t xml:space="preserve">Interim Operational Notification </w:t>
            </w:r>
            <w:r w:rsidRPr="007E0B31">
              <w:rPr>
                <w:rFonts w:cs="Arial"/>
                <w:b w:val="0"/>
              </w:rPr>
              <w:t>or</w:t>
            </w:r>
            <w:r w:rsidRPr="007E0B31">
              <w:rPr>
                <w:rFonts w:cs="Arial"/>
              </w:rPr>
              <w:t xml:space="preserve"> ION </w:t>
            </w:r>
            <w:bookmarkEnd w:id="768"/>
          </w:p>
        </w:tc>
        <w:tc>
          <w:tcPr>
            <w:tcW w:w="6720" w:type="dxa"/>
          </w:tcPr>
          <w:p w14:paraId="40D45ABF" w14:textId="002DEF92" w:rsidR="00E76C00" w:rsidRPr="007E0B31" w:rsidRDefault="00E76C00" w:rsidP="00E76C00">
            <w:pPr>
              <w:pStyle w:val="TableArial11"/>
              <w:rPr>
                <w:rFonts w:cs="Arial"/>
              </w:rPr>
            </w:pPr>
            <w:bookmarkStart w:id="769"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del w:id="770" w:author="Johnson (ESO), Antony" w:date="2020-10-06T16:12:00Z">
              <w:r w:rsidRPr="007E0B31">
                <w:rPr>
                  <w:rFonts w:cs="Arial"/>
                  <w:b/>
                </w:rPr>
                <w:delText>Operator</w:delText>
              </w:r>
            </w:del>
            <w:ins w:id="771" w:author="Johnson (ESO), Antony" w:date="2020-10-06T16:12:00Z">
              <w:r w:rsidRPr="0079139F">
                <w:rPr>
                  <w:rFonts w:cs="Arial"/>
                  <w:b/>
                </w:rPr>
                <w:t>Owner</w:t>
              </w:r>
            </w:ins>
            <w:r w:rsidRPr="0079139F">
              <w:rPr>
                <w:rFonts w:cs="Arial"/>
                <w:b/>
              </w:rPr>
              <w:t xml:space="preserve"> </w:t>
            </w:r>
            <w:r>
              <w:rPr>
                <w:rFonts w:cs="Arial"/>
              </w:rPr>
              <w:t xml:space="preserve">or </w:t>
            </w:r>
            <w:r>
              <w:rPr>
                <w:rFonts w:cs="Arial"/>
                <w:b/>
              </w:rPr>
              <w:t xml:space="preserve">Network Operator </w:t>
            </w:r>
            <w:r>
              <w:rPr>
                <w:rFonts w:cs="Arial"/>
              </w:rPr>
              <w:t xml:space="preserve">or </w:t>
            </w:r>
            <w:del w:id="772" w:author="Johnson (ESO), Antony" w:date="2020-10-06T16:12:00Z">
              <w:r>
                <w:rPr>
                  <w:rFonts w:cs="Arial"/>
                  <w:b/>
                </w:rPr>
                <w:delText xml:space="preserve"> </w:delText>
              </w:r>
            </w:del>
            <w:r>
              <w:rPr>
                <w:rFonts w:cs="Arial"/>
                <w:b/>
              </w:rPr>
              <w:t>Non</w:t>
            </w:r>
            <w:del w:id="773" w:author="Johnson (ESO), Antony" w:date="2020-10-06T16:12:00Z">
              <w:r>
                <w:rPr>
                  <w:rFonts w:cs="Arial"/>
                  <w:b/>
                </w:rPr>
                <w:delText xml:space="preserve"> </w:delText>
              </w:r>
            </w:del>
            <w:ins w:id="774" w:author="Johnson (ESO), Antony" w:date="2020-10-06T16:12:00Z">
              <w:r>
                <w:rPr>
                  <w:rFonts w:cs="Arial"/>
                  <w:b/>
                </w:rPr>
                <w:t>-</w:t>
              </w:r>
            </w:ins>
            <w:r>
              <w:rPr>
                <w:rFonts w:cs="Arial"/>
                <w:b/>
              </w:rPr>
              <w:t>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769"/>
          </w:p>
          <w:p w14:paraId="2DAA1BCB" w14:textId="77777777" w:rsidR="00E76C00" w:rsidRPr="007E0B31" w:rsidRDefault="00E76C00" w:rsidP="00E76C00">
            <w:pPr>
              <w:pStyle w:val="TableArial11"/>
              <w:ind w:left="567" w:hanging="567"/>
              <w:rPr>
                <w:rFonts w:cs="Arial"/>
              </w:rPr>
            </w:pPr>
            <w:bookmarkStart w:id="775" w:name="_DV_C27"/>
            <w:r w:rsidRPr="007E0B31">
              <w:rPr>
                <w:rFonts w:cs="Arial"/>
              </w:rPr>
              <w:t>(a)</w:t>
            </w:r>
            <w:r w:rsidRPr="007E0B31">
              <w:rPr>
                <w:rFonts w:cs="Arial"/>
              </w:rPr>
              <w:tab/>
              <w:t xml:space="preserve">with the Grid Code, and </w:t>
            </w:r>
            <w:bookmarkEnd w:id="775"/>
          </w:p>
          <w:p w14:paraId="71F8FC61" w14:textId="77777777" w:rsidR="00E76C00" w:rsidRPr="007E0B31" w:rsidRDefault="00E76C00" w:rsidP="00E76C00">
            <w:pPr>
              <w:pStyle w:val="TableArial11"/>
              <w:ind w:left="567" w:hanging="567"/>
              <w:rPr>
                <w:rFonts w:cs="Arial"/>
              </w:rPr>
            </w:pPr>
            <w:bookmarkStart w:id="776"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776"/>
          </w:p>
          <w:p w14:paraId="77F719EF" w14:textId="77777777" w:rsidR="00E76C00" w:rsidRPr="007E0B31" w:rsidRDefault="00E76C00" w:rsidP="00E76C00">
            <w:pPr>
              <w:pStyle w:val="TableArial11"/>
              <w:rPr>
                <w:rFonts w:cs="Arial"/>
                <w:u w:val="single"/>
              </w:rPr>
            </w:pPr>
            <w:bookmarkStart w:id="777"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777"/>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ins w:id="778" w:author="Johnson (ESO), Antony" w:date="2020-10-06T16:12:00Z">
              <w:r w:rsidRPr="00A87826">
                <w:rPr>
                  <w:rFonts w:cs="Arial"/>
                </w:rPr>
                <w:t xml:space="preserve"> or </w:t>
              </w:r>
              <w:r w:rsidRPr="0079139F">
                <w:rPr>
                  <w:rFonts w:cs="Arial"/>
                  <w:b/>
                </w:rPr>
                <w:t>ECP</w:t>
              </w:r>
            </w:ins>
            <w:r w:rsidRPr="007E0B31">
              <w:rPr>
                <w:rFonts w:cs="Arial"/>
              </w:rPr>
              <w:t>.</w:t>
            </w:r>
          </w:p>
        </w:tc>
      </w:tr>
      <w:tr w:rsidR="00E76C00" w:rsidRPr="007E0B31" w14:paraId="78927B55" w14:textId="77777777" w:rsidTr="7DEBA0BF">
        <w:trPr>
          <w:cantSplit/>
        </w:trPr>
        <w:tc>
          <w:tcPr>
            <w:tcW w:w="2552" w:type="dxa"/>
          </w:tcPr>
          <w:p w14:paraId="7E7B80FA" w14:textId="77777777" w:rsidR="00E76C00" w:rsidRPr="007E0B31" w:rsidRDefault="00E76C00" w:rsidP="00E76C00">
            <w:pPr>
              <w:pStyle w:val="Arial11Bold"/>
              <w:rPr>
                <w:rFonts w:cs="Arial"/>
              </w:rPr>
            </w:pPr>
            <w:r w:rsidRPr="007E0B31">
              <w:rPr>
                <w:rFonts w:cs="Arial"/>
              </w:rPr>
              <w:t>Intermittent Power Source</w:t>
            </w:r>
          </w:p>
        </w:tc>
        <w:tc>
          <w:tcPr>
            <w:tcW w:w="6720" w:type="dxa"/>
          </w:tcPr>
          <w:p w14:paraId="631004BC" w14:textId="4B244038" w:rsidR="00E76C00" w:rsidRPr="007E0B31" w:rsidRDefault="00E76C00" w:rsidP="00E76C00">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E76C00" w:rsidRPr="007E0B31" w14:paraId="638863F5" w14:textId="77777777" w:rsidTr="7DEBA0BF">
        <w:trPr>
          <w:cantSplit/>
        </w:trPr>
        <w:tc>
          <w:tcPr>
            <w:tcW w:w="2552" w:type="dxa"/>
          </w:tcPr>
          <w:p w14:paraId="26926052" w14:textId="77777777" w:rsidR="00E76C00" w:rsidRPr="007E0B31" w:rsidRDefault="00E76C00" w:rsidP="00E76C00">
            <w:pPr>
              <w:pStyle w:val="Arial11Bold"/>
              <w:rPr>
                <w:rFonts w:cs="Arial"/>
              </w:rPr>
            </w:pPr>
            <w:proofErr w:type="spellStart"/>
            <w:r w:rsidRPr="007E0B31">
              <w:rPr>
                <w:rFonts w:cs="Arial"/>
              </w:rPr>
              <w:t>Intertripping</w:t>
            </w:r>
            <w:proofErr w:type="spellEnd"/>
          </w:p>
        </w:tc>
        <w:tc>
          <w:tcPr>
            <w:tcW w:w="6720" w:type="dxa"/>
          </w:tcPr>
          <w:p w14:paraId="5885E7C1"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E76C00" w:rsidRPr="007E0B31" w14:paraId="5FEC53DC" w14:textId="77777777" w:rsidTr="7DEBA0BF">
        <w:trPr>
          <w:cantSplit/>
        </w:trPr>
        <w:tc>
          <w:tcPr>
            <w:tcW w:w="2552" w:type="dxa"/>
          </w:tcPr>
          <w:p w14:paraId="026F8A52" w14:textId="77777777" w:rsidR="00E76C00" w:rsidRPr="007E0B31" w:rsidRDefault="00E76C00" w:rsidP="00E76C00">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720" w:type="dxa"/>
          </w:tcPr>
          <w:p w14:paraId="0C1A16E0" w14:textId="77777777" w:rsidR="00E76C00" w:rsidRPr="007E0B31" w:rsidRDefault="00E76C00" w:rsidP="00E76C00">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E76C00" w:rsidRPr="007E0B31" w14:paraId="39051322" w14:textId="77777777" w:rsidTr="7DEBA0BF">
        <w:trPr>
          <w:cantSplit/>
        </w:trPr>
        <w:tc>
          <w:tcPr>
            <w:tcW w:w="2552" w:type="dxa"/>
          </w:tcPr>
          <w:p w14:paraId="085A1082" w14:textId="77777777" w:rsidR="00E76C00" w:rsidRPr="007E0B31" w:rsidRDefault="00E76C00" w:rsidP="00E76C00">
            <w:pPr>
              <w:pStyle w:val="Arial11Bold"/>
              <w:rPr>
                <w:rFonts w:cs="Arial"/>
              </w:rPr>
            </w:pPr>
            <w:r w:rsidRPr="007E0B31">
              <w:rPr>
                <w:rFonts w:cs="Arial"/>
              </w:rPr>
              <w:t>IP Turbine Power Fraction</w:t>
            </w:r>
          </w:p>
        </w:tc>
        <w:tc>
          <w:tcPr>
            <w:tcW w:w="6720" w:type="dxa"/>
          </w:tcPr>
          <w:p w14:paraId="0237FD82" w14:textId="77777777" w:rsidR="00E76C00" w:rsidRPr="007E0B31" w:rsidRDefault="00E76C00" w:rsidP="00E76C00">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76C00" w:rsidRPr="007E0B31" w14:paraId="216AAE0C" w14:textId="77777777" w:rsidTr="7DEBA0BF">
        <w:trPr>
          <w:cantSplit/>
        </w:trPr>
        <w:tc>
          <w:tcPr>
            <w:tcW w:w="2552" w:type="dxa"/>
          </w:tcPr>
          <w:p w14:paraId="12BBCDF5" w14:textId="77777777" w:rsidR="00E76C00" w:rsidRPr="007E0B31" w:rsidRDefault="00E76C00" w:rsidP="00E76C00">
            <w:pPr>
              <w:pStyle w:val="Arial11Bold"/>
              <w:rPr>
                <w:rFonts w:cs="Arial"/>
              </w:rPr>
            </w:pPr>
            <w:r w:rsidRPr="007E0B31">
              <w:rPr>
                <w:rFonts w:cs="Arial"/>
              </w:rPr>
              <w:t>Isolating Device</w:t>
            </w:r>
          </w:p>
        </w:tc>
        <w:tc>
          <w:tcPr>
            <w:tcW w:w="6720" w:type="dxa"/>
          </w:tcPr>
          <w:p w14:paraId="49D8E8E0" w14:textId="77777777" w:rsidR="00E76C00" w:rsidRPr="007E0B31" w:rsidRDefault="00E76C00" w:rsidP="00E76C00">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76C00" w:rsidRPr="007E0B31" w14:paraId="34453E39" w14:textId="77777777" w:rsidTr="7DEBA0BF">
        <w:trPr>
          <w:cantSplit/>
        </w:trPr>
        <w:tc>
          <w:tcPr>
            <w:tcW w:w="2552" w:type="dxa"/>
          </w:tcPr>
          <w:p w14:paraId="14A3BF94" w14:textId="77777777" w:rsidR="00E76C00" w:rsidRPr="007E0B31" w:rsidRDefault="00E76C00" w:rsidP="00E76C00">
            <w:pPr>
              <w:pStyle w:val="Arial11Bold"/>
              <w:rPr>
                <w:rFonts w:cs="Arial"/>
              </w:rPr>
            </w:pPr>
            <w:r w:rsidRPr="007E0B31">
              <w:rPr>
                <w:rFonts w:cs="Arial"/>
              </w:rPr>
              <w:lastRenderedPageBreak/>
              <w:t>Isolation</w:t>
            </w:r>
          </w:p>
        </w:tc>
        <w:tc>
          <w:tcPr>
            <w:tcW w:w="6720" w:type="dxa"/>
          </w:tcPr>
          <w:p w14:paraId="68F95399" w14:textId="77777777" w:rsidR="00E76C00" w:rsidRPr="007E0B31" w:rsidRDefault="00E76C00" w:rsidP="00E76C00">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76C00" w:rsidRPr="007E0B31" w:rsidRDefault="00E76C00" w:rsidP="00E76C0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76C00" w:rsidRPr="007E0B31" w:rsidRDefault="00E76C00" w:rsidP="00E76C00">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76C00" w:rsidRPr="007E0B31" w14:paraId="1BD7DF5B" w14:textId="77777777" w:rsidTr="7DEBA0BF">
        <w:trPr>
          <w:cantSplit/>
        </w:trPr>
        <w:tc>
          <w:tcPr>
            <w:tcW w:w="2552" w:type="dxa"/>
          </w:tcPr>
          <w:p w14:paraId="12863469" w14:textId="77777777" w:rsidR="00E76C00" w:rsidRPr="007E0B31" w:rsidRDefault="00E76C00" w:rsidP="00E76C00">
            <w:pPr>
              <w:pStyle w:val="Arial11Bold"/>
              <w:rPr>
                <w:rFonts w:cs="Arial"/>
              </w:rPr>
            </w:pPr>
            <w:r w:rsidRPr="007E0B31">
              <w:rPr>
                <w:rFonts w:cs="Arial"/>
              </w:rPr>
              <w:t>Joint System Incident</w:t>
            </w:r>
          </w:p>
        </w:tc>
        <w:tc>
          <w:tcPr>
            <w:tcW w:w="6720" w:type="dxa"/>
          </w:tcPr>
          <w:p w14:paraId="41956887" w14:textId="12B5377A" w:rsidR="00E76C00" w:rsidRPr="007E0B31" w:rsidRDefault="00E76C00" w:rsidP="00E76C00">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76C00" w:rsidRPr="007E0B31" w14:paraId="191172B5" w14:textId="77777777" w:rsidTr="7DEBA0BF">
        <w:trPr>
          <w:cantSplit/>
        </w:trPr>
        <w:tc>
          <w:tcPr>
            <w:tcW w:w="2552" w:type="dxa"/>
          </w:tcPr>
          <w:p w14:paraId="43A07781" w14:textId="77777777" w:rsidR="00E76C00" w:rsidRPr="007E0B31" w:rsidRDefault="00E76C00" w:rsidP="00E76C00">
            <w:pPr>
              <w:pStyle w:val="Arial11Bold"/>
              <w:rPr>
                <w:rFonts w:cs="Arial"/>
              </w:rPr>
            </w:pPr>
            <w:r w:rsidRPr="007E0B31">
              <w:rPr>
                <w:rFonts w:cs="Arial"/>
              </w:rPr>
              <w:t>Key Safe</w:t>
            </w:r>
          </w:p>
        </w:tc>
        <w:tc>
          <w:tcPr>
            <w:tcW w:w="6720" w:type="dxa"/>
          </w:tcPr>
          <w:p w14:paraId="7E157AB5" w14:textId="77777777" w:rsidR="00E76C00" w:rsidRPr="007E0B31" w:rsidRDefault="00E76C00" w:rsidP="00E76C00">
            <w:pPr>
              <w:pStyle w:val="TableArial11"/>
              <w:rPr>
                <w:rFonts w:cs="Arial"/>
              </w:rPr>
            </w:pPr>
            <w:r w:rsidRPr="007E0B31">
              <w:rPr>
                <w:rFonts w:cs="Arial"/>
              </w:rPr>
              <w:t>A device for the secure retention of keys.</w:t>
            </w:r>
          </w:p>
        </w:tc>
      </w:tr>
      <w:tr w:rsidR="00E76C00" w:rsidRPr="007E0B31" w14:paraId="6CBC694D" w14:textId="77777777" w:rsidTr="7DEBA0BF">
        <w:trPr>
          <w:cantSplit/>
        </w:trPr>
        <w:tc>
          <w:tcPr>
            <w:tcW w:w="2552" w:type="dxa"/>
          </w:tcPr>
          <w:p w14:paraId="4D6A5475" w14:textId="77777777" w:rsidR="00E76C00" w:rsidRPr="007E0B31" w:rsidRDefault="00E76C00" w:rsidP="00E76C00">
            <w:pPr>
              <w:pStyle w:val="Arial11Bold"/>
              <w:rPr>
                <w:rFonts w:cs="Arial"/>
              </w:rPr>
            </w:pPr>
            <w:r w:rsidRPr="007E0B31">
              <w:rPr>
                <w:rFonts w:cs="Arial"/>
              </w:rPr>
              <w:t>Key Safe Key</w:t>
            </w:r>
          </w:p>
        </w:tc>
        <w:tc>
          <w:tcPr>
            <w:tcW w:w="6720" w:type="dxa"/>
          </w:tcPr>
          <w:p w14:paraId="0336EA05" w14:textId="77777777" w:rsidR="00E76C00" w:rsidRPr="007E0B31" w:rsidRDefault="00E76C00" w:rsidP="00E76C00">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76C00" w:rsidRPr="007E0B31" w14:paraId="1DCBAB6F" w14:textId="77777777" w:rsidTr="7DEBA0BF">
        <w:trPr>
          <w:cantSplit/>
        </w:trPr>
        <w:tc>
          <w:tcPr>
            <w:tcW w:w="2552" w:type="dxa"/>
          </w:tcPr>
          <w:p w14:paraId="1320A49E" w14:textId="77777777" w:rsidR="00E76C00" w:rsidRPr="007E0B31" w:rsidRDefault="00E76C00" w:rsidP="00E76C00">
            <w:pPr>
              <w:pStyle w:val="Arial11Bold"/>
              <w:rPr>
                <w:rFonts w:cs="Arial"/>
              </w:rPr>
            </w:pPr>
            <w:r w:rsidRPr="007E0B31">
              <w:rPr>
                <w:rFonts w:cs="Arial"/>
              </w:rPr>
              <w:lastRenderedPageBreak/>
              <w:t>Large Power Station</w:t>
            </w:r>
          </w:p>
        </w:tc>
        <w:tc>
          <w:tcPr>
            <w:tcW w:w="6720" w:type="dxa"/>
          </w:tcPr>
          <w:p w14:paraId="6657EC55" w14:textId="77777777" w:rsidR="00E76C00" w:rsidRPr="007E0B31" w:rsidRDefault="00E76C00" w:rsidP="00E76C00">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directly connected to:</w:t>
            </w:r>
          </w:p>
          <w:p w14:paraId="18720937" w14:textId="7E414EDE" w:rsidR="00E76C00" w:rsidRPr="007E0B31" w:rsidRDefault="00E76C00" w:rsidP="00E76C0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76C00" w:rsidRPr="007E0B31" w:rsidRDefault="00E76C00" w:rsidP="00E76C00">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76C00" w:rsidRPr="007E0B31" w:rsidRDefault="00E76C00" w:rsidP="00E76C00">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76C00" w:rsidRPr="007E0B31" w:rsidRDefault="00E76C00" w:rsidP="00E76C00">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E76C00" w:rsidRPr="007E0B31" w:rsidRDefault="00E76C00" w:rsidP="00E76C00">
            <w:pPr>
              <w:pStyle w:val="TableArial11"/>
              <w:ind w:left="567" w:hanging="567"/>
              <w:rPr>
                <w:rFonts w:cs="Arial"/>
              </w:rPr>
            </w:pPr>
            <w:r w:rsidRPr="007E0B31">
              <w:rPr>
                <w:rFonts w:cs="Arial"/>
              </w:rPr>
              <w:t>or,</w:t>
            </w:r>
          </w:p>
          <w:p w14:paraId="46BD628C"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76C00" w:rsidRPr="007E0B31" w:rsidRDefault="00E76C00" w:rsidP="00E76C0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76C00" w:rsidRPr="007E0B31" w:rsidRDefault="00E76C00" w:rsidP="00E76C00">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76C00" w:rsidRPr="007E0B31" w:rsidRDefault="00E76C00" w:rsidP="00E76C00">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E76C00" w:rsidRPr="007E0B31" w:rsidRDefault="00E76C00" w:rsidP="00E76C00">
            <w:pPr>
              <w:pStyle w:val="TableArial11"/>
              <w:ind w:left="567" w:hanging="567"/>
              <w:rPr>
                <w:rFonts w:cs="Arial"/>
              </w:rPr>
            </w:pPr>
            <w:r w:rsidRPr="007E0B31">
              <w:rPr>
                <w:rFonts w:cs="Arial"/>
              </w:rPr>
              <w:t>or,</w:t>
            </w:r>
          </w:p>
          <w:p w14:paraId="5A8815D2"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76C00" w:rsidRPr="007E0B31" w:rsidRDefault="00E76C00" w:rsidP="00E76C0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76C00" w:rsidRPr="007E0B31" w:rsidRDefault="00E76C00" w:rsidP="00E76C00">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76C00" w:rsidRPr="007E0B31" w:rsidRDefault="00E76C00" w:rsidP="00E76C00">
            <w:pPr>
              <w:pStyle w:val="TableArial11"/>
              <w:numPr>
                <w:ilvl w:val="0"/>
                <w:numId w:val="40"/>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E76C00" w:rsidRPr="007E0B31" w:rsidRDefault="00E76C00" w:rsidP="00E76C00">
            <w:pPr>
              <w:pStyle w:val="TableArial11"/>
              <w:rPr>
                <w:rFonts w:cs="Arial"/>
              </w:rPr>
            </w:pPr>
            <w:r w:rsidRPr="007E0B31">
              <w:rPr>
                <w:rFonts w:cs="Arial"/>
              </w:rPr>
              <w:t>For the avoidance of doubt</w:t>
            </w:r>
            <w:ins w:id="779" w:author="Johnson (ESO), Antony" w:date="2020-10-06T16:12:00Z">
              <w:r w:rsidRPr="0079139F">
                <w:rPr>
                  <w:rFonts w:cs="Arial"/>
                </w:rPr>
                <w:t>,</w:t>
              </w:r>
            </w:ins>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76C00" w:rsidRPr="007E0B31" w14:paraId="1040E1D1" w14:textId="77777777" w:rsidTr="7DEBA0BF">
        <w:trPr>
          <w:cantSplit/>
        </w:trPr>
        <w:tc>
          <w:tcPr>
            <w:tcW w:w="2552" w:type="dxa"/>
          </w:tcPr>
          <w:p w14:paraId="297C7421" w14:textId="77777777" w:rsidR="00E76C00" w:rsidRPr="007E0B31" w:rsidRDefault="00E76C00" w:rsidP="00E76C00">
            <w:pPr>
              <w:pStyle w:val="Arial11Bold"/>
              <w:rPr>
                <w:rFonts w:cs="Arial"/>
              </w:rPr>
            </w:pPr>
            <w:r w:rsidRPr="007E0B31">
              <w:rPr>
                <w:rFonts w:cs="Arial"/>
              </w:rPr>
              <w:t>Legal Challenge</w:t>
            </w:r>
          </w:p>
        </w:tc>
        <w:tc>
          <w:tcPr>
            <w:tcW w:w="6720" w:type="dxa"/>
          </w:tcPr>
          <w:p w14:paraId="267FCF4F" w14:textId="77777777" w:rsidR="00E76C00" w:rsidRPr="007E0B31" w:rsidRDefault="00E76C00" w:rsidP="00E76C00">
            <w:pPr>
              <w:pStyle w:val="TableArial11"/>
              <w:rPr>
                <w:rFonts w:cs="Arial"/>
              </w:rPr>
            </w:pPr>
            <w:r w:rsidRPr="007E0B31">
              <w:rPr>
                <w:rFonts w:cs="Arial"/>
              </w:rPr>
              <w:t>Where permitted by law</w:t>
            </w:r>
            <w:ins w:id="780" w:author="Johnson (ESO), Antony" w:date="2020-10-06T16:12:00Z">
              <w:r w:rsidRPr="0079139F">
                <w:rPr>
                  <w:rFonts w:cs="Arial"/>
                </w:rPr>
                <w:t>,</w:t>
              </w:r>
            </w:ins>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76C00" w:rsidRPr="007E0B31" w14:paraId="101848A3" w14:textId="77777777" w:rsidTr="7DEBA0BF">
        <w:trPr>
          <w:cantSplit/>
        </w:trPr>
        <w:tc>
          <w:tcPr>
            <w:tcW w:w="2552" w:type="dxa"/>
          </w:tcPr>
          <w:p w14:paraId="2423D9C8" w14:textId="77777777" w:rsidR="00E76C00" w:rsidRPr="007E0B31" w:rsidRDefault="00E76C00" w:rsidP="00E76C00">
            <w:pPr>
              <w:pStyle w:val="Arial11Bold"/>
              <w:rPr>
                <w:rFonts w:cs="Arial"/>
              </w:rPr>
            </w:pPr>
            <w:r w:rsidRPr="007E0B31">
              <w:rPr>
                <w:rFonts w:cs="Arial"/>
              </w:rPr>
              <w:t>Licence</w:t>
            </w:r>
          </w:p>
        </w:tc>
        <w:tc>
          <w:tcPr>
            <w:tcW w:w="6720" w:type="dxa"/>
          </w:tcPr>
          <w:p w14:paraId="0E6692BE" w14:textId="1578521F" w:rsidR="00E76C00" w:rsidRPr="007E0B31" w:rsidRDefault="00E76C00" w:rsidP="00E76C00">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76C00" w:rsidRPr="007E0B31" w14:paraId="1ADE1D2C" w14:textId="77777777" w:rsidTr="7DEBA0BF">
        <w:trPr>
          <w:cantSplit/>
        </w:trPr>
        <w:tc>
          <w:tcPr>
            <w:tcW w:w="2552" w:type="dxa"/>
          </w:tcPr>
          <w:p w14:paraId="0EA73EE1" w14:textId="77777777" w:rsidR="00E76C00" w:rsidRPr="007E0B31" w:rsidRDefault="00E76C00" w:rsidP="00E76C00">
            <w:pPr>
              <w:pStyle w:val="Arial11Bold"/>
              <w:rPr>
                <w:rFonts w:cs="Arial"/>
              </w:rPr>
            </w:pPr>
            <w:r w:rsidRPr="007E0B31">
              <w:rPr>
                <w:rFonts w:cs="Arial"/>
              </w:rPr>
              <w:t>Licence Standards</w:t>
            </w:r>
          </w:p>
        </w:tc>
        <w:tc>
          <w:tcPr>
            <w:tcW w:w="6720" w:type="dxa"/>
          </w:tcPr>
          <w:p w14:paraId="4123F0EA" w14:textId="43F339F7" w:rsidR="00E76C00" w:rsidRPr="007E0B31" w:rsidRDefault="00E76C00" w:rsidP="00E76C00">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76C00" w:rsidRPr="007E0B31" w14:paraId="14960021" w14:textId="77777777" w:rsidTr="7DEBA0BF">
        <w:trPr>
          <w:cantSplit/>
        </w:trPr>
        <w:tc>
          <w:tcPr>
            <w:tcW w:w="2552" w:type="dxa"/>
          </w:tcPr>
          <w:p w14:paraId="5611E47E" w14:textId="77777777" w:rsidR="00E76C00" w:rsidRPr="007E0B31" w:rsidRDefault="00E76C00" w:rsidP="00E76C00">
            <w:pPr>
              <w:pStyle w:val="Arial11Bold"/>
              <w:rPr>
                <w:rFonts w:cs="Arial"/>
              </w:rPr>
            </w:pPr>
            <w:r w:rsidRPr="007E0B31">
              <w:rPr>
                <w:rFonts w:cs="Arial"/>
              </w:rPr>
              <w:lastRenderedPageBreak/>
              <w:t>Limited Frequency Sensitive Mode</w:t>
            </w:r>
          </w:p>
        </w:tc>
        <w:tc>
          <w:tcPr>
            <w:tcW w:w="6720" w:type="dxa"/>
          </w:tcPr>
          <w:p w14:paraId="0777A8DE" w14:textId="0AD15A96" w:rsidR="00E76C00" w:rsidRPr="007E0B31" w:rsidRDefault="00E76C00" w:rsidP="00E76C00">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76C00" w:rsidRPr="007E0B31" w14:paraId="07943C3B" w14:textId="77777777" w:rsidTr="7DEBA0BF">
        <w:trPr>
          <w:cantSplit/>
        </w:trPr>
        <w:tc>
          <w:tcPr>
            <w:tcW w:w="2552" w:type="dxa"/>
          </w:tcPr>
          <w:p w14:paraId="598F9D4C"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720" w:type="dxa"/>
          </w:tcPr>
          <w:p w14:paraId="759245FF" w14:textId="77777777" w:rsidR="00E76C00" w:rsidRPr="007E0B31" w:rsidRDefault="00E76C00">
            <w:pPr>
              <w:pStyle w:val="Level1Text"/>
              <w:tabs>
                <w:tab w:val="left" w:pos="0"/>
              </w:tabs>
              <w:ind w:left="0" w:firstLine="0"/>
              <w:jc w:val="both"/>
              <w:rPr>
                <w:rFonts w:cs="Arial"/>
                <w:color w:val="auto"/>
              </w:rPr>
              <w:pPrChange w:id="781" w:author="Johnson (ESO), Antony" w:date="2020-10-06T16:12:00Z">
                <w:pPr>
                  <w:pStyle w:val="Level1Text"/>
                  <w:tabs>
                    <w:tab w:val="left" w:pos="0"/>
                  </w:tabs>
                  <w:ind w:left="0" w:firstLine="0"/>
                </w:pPr>
              </w:pPrChange>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76C00" w:rsidRPr="007E0B31" w14:paraId="1F330B5F" w14:textId="77777777" w:rsidTr="7DEBA0BF">
        <w:trPr>
          <w:cantSplit/>
        </w:trPr>
        <w:tc>
          <w:tcPr>
            <w:tcW w:w="2552" w:type="dxa"/>
          </w:tcPr>
          <w:p w14:paraId="5CD748D2"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 xml:space="preserve">Limited Frequency Sensitive Mode – Underfrequency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-U</w:t>
            </w:r>
          </w:p>
        </w:tc>
        <w:tc>
          <w:tcPr>
            <w:tcW w:w="6720" w:type="dxa"/>
          </w:tcPr>
          <w:p w14:paraId="4A1192A1" w14:textId="77777777" w:rsidR="00E76C00" w:rsidRPr="007E0B31" w:rsidRDefault="00E76C00">
            <w:pPr>
              <w:pStyle w:val="Level1Text"/>
              <w:tabs>
                <w:tab w:val="left" w:pos="0"/>
              </w:tabs>
              <w:ind w:left="0" w:firstLine="0"/>
              <w:jc w:val="both"/>
              <w:rPr>
                <w:rFonts w:cs="Arial"/>
                <w:color w:val="auto"/>
              </w:rPr>
              <w:pPrChange w:id="782" w:author="Johnson (ESO), Antony" w:date="2020-10-06T16:12:00Z">
                <w:pPr>
                  <w:pStyle w:val="Level1Text"/>
                  <w:tabs>
                    <w:tab w:val="left" w:pos="0"/>
                  </w:tabs>
                  <w:ind w:left="0" w:firstLine="0"/>
                </w:pPr>
              </w:pPrChange>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76C00" w:rsidRPr="007E0B31" w14:paraId="04CF644E" w14:textId="77777777" w:rsidTr="7DEBA0BF">
        <w:trPr>
          <w:cantSplit/>
        </w:trPr>
        <w:tc>
          <w:tcPr>
            <w:tcW w:w="2552" w:type="dxa"/>
          </w:tcPr>
          <w:p w14:paraId="04481009" w14:textId="77777777" w:rsidR="00E76C00" w:rsidRPr="007E0B31" w:rsidRDefault="00E76C00" w:rsidP="00E76C00">
            <w:pPr>
              <w:pStyle w:val="Arial11Bold"/>
              <w:rPr>
                <w:rFonts w:cs="Arial"/>
              </w:rPr>
            </w:pPr>
            <w:r w:rsidRPr="007E0B31">
              <w:rPr>
                <w:rFonts w:cs="Arial"/>
              </w:rPr>
              <w:t>Limited High Frequency Response</w:t>
            </w:r>
          </w:p>
        </w:tc>
        <w:tc>
          <w:tcPr>
            <w:tcW w:w="6720" w:type="dxa"/>
          </w:tcPr>
          <w:p w14:paraId="5B9BD88C" w14:textId="77777777" w:rsidR="00E76C00" w:rsidRPr="007E0B31" w:rsidRDefault="00E76C00" w:rsidP="00E76C00">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ins w:id="783" w:author="Johnson (ESO), Antony" w:date="2020-10-06T16:12:00Z">
              <w:r>
                <w:rPr>
                  <w:rFonts w:cs="Arial"/>
                </w:rPr>
                <w:t>.</w:t>
              </w:r>
            </w:ins>
          </w:p>
        </w:tc>
      </w:tr>
      <w:tr w:rsidR="00E76C00" w:rsidRPr="007E0B31" w14:paraId="01EA6662" w14:textId="77777777" w:rsidTr="7DEBA0BF">
        <w:trPr>
          <w:cantSplit/>
        </w:trPr>
        <w:tc>
          <w:tcPr>
            <w:tcW w:w="2552" w:type="dxa"/>
          </w:tcPr>
          <w:p w14:paraId="2347B7F7" w14:textId="77777777" w:rsidR="00E76C00" w:rsidRPr="007E0B31" w:rsidRDefault="00E76C00" w:rsidP="00E76C00">
            <w:pPr>
              <w:pStyle w:val="Arial11Bold"/>
              <w:rPr>
                <w:rFonts w:cs="Arial"/>
              </w:rPr>
            </w:pPr>
            <w:bookmarkStart w:id="784" w:name="_DV_C34"/>
            <w:r w:rsidRPr="007E0B31">
              <w:rPr>
                <w:rFonts w:cs="Arial"/>
              </w:rPr>
              <w:t xml:space="preserve">Limited Operational Notification </w:t>
            </w:r>
            <w:r w:rsidRPr="007E0B31">
              <w:rPr>
                <w:rFonts w:cs="Arial"/>
                <w:b w:val="0"/>
              </w:rPr>
              <w:t>or</w:t>
            </w:r>
            <w:r w:rsidRPr="007E0B31">
              <w:rPr>
                <w:rFonts w:cs="Arial"/>
              </w:rPr>
              <w:t xml:space="preserve"> LON</w:t>
            </w:r>
            <w:bookmarkEnd w:id="784"/>
          </w:p>
        </w:tc>
        <w:tc>
          <w:tcPr>
            <w:tcW w:w="6720" w:type="dxa"/>
          </w:tcPr>
          <w:p w14:paraId="116937FB" w14:textId="55A25BAD" w:rsidR="00E76C00" w:rsidRPr="007E0B31" w:rsidRDefault="00E76C00" w:rsidP="00E76C00">
            <w:pPr>
              <w:pStyle w:val="TableArial11"/>
              <w:rPr>
                <w:rFonts w:cs="Arial"/>
              </w:rPr>
            </w:pPr>
            <w:bookmarkStart w:id="785"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785"/>
          </w:p>
          <w:p w14:paraId="0C9542F9" w14:textId="77777777" w:rsidR="00E76C00" w:rsidRPr="007E0B31" w:rsidRDefault="00E76C00" w:rsidP="00E76C00">
            <w:pPr>
              <w:pStyle w:val="TableArial11"/>
              <w:ind w:left="567" w:hanging="567"/>
              <w:rPr>
                <w:rFonts w:cs="Arial"/>
              </w:rPr>
            </w:pPr>
            <w:bookmarkStart w:id="786" w:name="_DV_C36"/>
            <w:r w:rsidRPr="007E0B31">
              <w:rPr>
                <w:rFonts w:cs="Arial"/>
              </w:rPr>
              <w:t>(a)</w:t>
            </w:r>
            <w:r w:rsidRPr="007E0B31">
              <w:rPr>
                <w:rFonts w:cs="Arial"/>
              </w:rPr>
              <w:tab/>
              <w:t xml:space="preserve">with the provisions of the Grid Code specified in the notice, and </w:t>
            </w:r>
            <w:bookmarkEnd w:id="786"/>
          </w:p>
          <w:p w14:paraId="5536F311" w14:textId="77777777" w:rsidR="00E76C00" w:rsidRPr="007E0B31" w:rsidRDefault="00E76C00" w:rsidP="00E76C00">
            <w:pPr>
              <w:pStyle w:val="TableArial11"/>
              <w:ind w:left="567" w:hanging="567"/>
              <w:rPr>
                <w:rFonts w:cs="Arial"/>
              </w:rPr>
            </w:pPr>
            <w:bookmarkStart w:id="787"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787"/>
            <w:proofErr w:type="gramEnd"/>
          </w:p>
          <w:p w14:paraId="3817BE40" w14:textId="77777777" w:rsidR="00E76C00" w:rsidRPr="007E0B31" w:rsidRDefault="00E76C00" w:rsidP="00E76C00">
            <w:pPr>
              <w:pStyle w:val="TableArial11"/>
              <w:rPr>
                <w:rFonts w:cs="Arial"/>
              </w:rPr>
            </w:pPr>
            <w:bookmarkStart w:id="788" w:name="_DV_C38"/>
            <w:r w:rsidRPr="007E0B31">
              <w:rPr>
                <w:rFonts w:cs="Arial"/>
              </w:rPr>
              <w:t xml:space="preserve">and specifying the </w:t>
            </w:r>
            <w:r w:rsidRPr="007E0B31">
              <w:rPr>
                <w:rFonts w:cs="Arial"/>
                <w:b/>
              </w:rPr>
              <w:t>Unresolved Issues</w:t>
            </w:r>
            <w:r w:rsidRPr="007E0B31">
              <w:rPr>
                <w:rFonts w:cs="Arial"/>
              </w:rPr>
              <w:t xml:space="preserve">. </w:t>
            </w:r>
            <w:bookmarkEnd w:id="788"/>
          </w:p>
        </w:tc>
      </w:tr>
      <w:tr w:rsidR="00E76C00" w:rsidRPr="007E0B31" w14:paraId="6946C0D5" w14:textId="77777777" w:rsidTr="7DEBA0BF">
        <w:trPr>
          <w:cantSplit/>
        </w:trPr>
        <w:tc>
          <w:tcPr>
            <w:tcW w:w="2552" w:type="dxa"/>
          </w:tcPr>
          <w:p w14:paraId="18667BDF" w14:textId="77777777" w:rsidR="00E76C00" w:rsidRPr="007E0B31" w:rsidRDefault="00E76C00" w:rsidP="00E76C00">
            <w:pPr>
              <w:pStyle w:val="Arial11Bold"/>
              <w:rPr>
                <w:rFonts w:cs="Arial"/>
              </w:rPr>
            </w:pPr>
            <w:r w:rsidRPr="007E0B31">
              <w:rPr>
                <w:rFonts w:cs="Arial"/>
              </w:rPr>
              <w:t>Load</w:t>
            </w:r>
          </w:p>
        </w:tc>
        <w:tc>
          <w:tcPr>
            <w:tcW w:w="6720" w:type="dxa"/>
          </w:tcPr>
          <w:p w14:paraId="2EAACB51" w14:textId="77777777" w:rsidR="00E76C00" w:rsidRPr="007E0B31" w:rsidRDefault="00E76C00" w:rsidP="00E76C00">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E76C00" w:rsidRPr="007E0B31" w14:paraId="4CDF254C" w14:textId="77777777" w:rsidTr="7DEBA0BF">
        <w:trPr>
          <w:cantSplit/>
        </w:trPr>
        <w:tc>
          <w:tcPr>
            <w:tcW w:w="2552" w:type="dxa"/>
          </w:tcPr>
          <w:p w14:paraId="5A60A67C" w14:textId="77777777" w:rsidR="00E76C00" w:rsidRPr="007E0B31" w:rsidRDefault="00E76C00" w:rsidP="00E76C00">
            <w:pPr>
              <w:pStyle w:val="Arial11Bold"/>
              <w:rPr>
                <w:rFonts w:cs="Arial"/>
              </w:rPr>
            </w:pPr>
            <w:r w:rsidRPr="007E0B31">
              <w:rPr>
                <w:rFonts w:cs="Arial"/>
              </w:rPr>
              <w:t>Loaded</w:t>
            </w:r>
          </w:p>
        </w:tc>
        <w:tc>
          <w:tcPr>
            <w:tcW w:w="6720" w:type="dxa"/>
          </w:tcPr>
          <w:p w14:paraId="48DFCD98" w14:textId="77777777" w:rsidR="00E76C00" w:rsidRPr="007E0B31" w:rsidRDefault="00E76C00" w:rsidP="00E76C00">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76C00" w:rsidRPr="007E0B31" w14:paraId="3FF8744F" w14:textId="77777777" w:rsidTr="7DEBA0BF">
        <w:trPr>
          <w:cantSplit/>
        </w:trPr>
        <w:tc>
          <w:tcPr>
            <w:tcW w:w="2552" w:type="dxa"/>
          </w:tcPr>
          <w:p w14:paraId="27A6AFB9" w14:textId="77777777" w:rsidR="00E76C00" w:rsidRPr="007E0B31" w:rsidRDefault="00E76C00" w:rsidP="00E76C00">
            <w:pPr>
              <w:pStyle w:val="Arial11Bold"/>
              <w:rPr>
                <w:rFonts w:cs="Arial"/>
              </w:rPr>
            </w:pPr>
            <w:r w:rsidRPr="007E0B31">
              <w:rPr>
                <w:rFonts w:cs="Arial"/>
              </w:rPr>
              <w:t>Load Factor</w:t>
            </w:r>
          </w:p>
        </w:tc>
        <w:tc>
          <w:tcPr>
            <w:tcW w:w="6720" w:type="dxa"/>
          </w:tcPr>
          <w:p w14:paraId="40B02140" w14:textId="77777777" w:rsidR="00E76C00" w:rsidRPr="007E0B31" w:rsidRDefault="00E76C00" w:rsidP="00E76C00">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76C00" w:rsidRPr="007E0B31" w14:paraId="0EBC5AE2" w14:textId="77777777" w:rsidTr="7DEBA0BF">
        <w:trPr>
          <w:cantSplit/>
        </w:trPr>
        <w:tc>
          <w:tcPr>
            <w:tcW w:w="2552" w:type="dxa"/>
          </w:tcPr>
          <w:p w14:paraId="3992CF4B" w14:textId="77777777" w:rsidR="00E76C00" w:rsidRPr="007E0B31" w:rsidRDefault="00E76C00" w:rsidP="00E76C00">
            <w:pPr>
              <w:pStyle w:val="Arial11Bold"/>
              <w:rPr>
                <w:rFonts w:cs="Arial"/>
              </w:rPr>
            </w:pPr>
            <w:r w:rsidRPr="007E0B31">
              <w:rPr>
                <w:rFonts w:cs="Arial"/>
              </w:rPr>
              <w:t>Load Management Block</w:t>
            </w:r>
          </w:p>
        </w:tc>
        <w:tc>
          <w:tcPr>
            <w:tcW w:w="6720" w:type="dxa"/>
          </w:tcPr>
          <w:p w14:paraId="50274CDB" w14:textId="77777777" w:rsidR="00E76C00" w:rsidRPr="007E0B31" w:rsidRDefault="00E76C00" w:rsidP="00E76C00">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E76C00" w:rsidRPr="007E0B31" w14:paraId="53E23EC8" w14:textId="77777777" w:rsidTr="7DEBA0BF">
        <w:trPr>
          <w:cantSplit/>
        </w:trPr>
        <w:tc>
          <w:tcPr>
            <w:tcW w:w="2552" w:type="dxa"/>
          </w:tcPr>
          <w:p w14:paraId="6AF74419" w14:textId="77777777" w:rsidR="00E76C00" w:rsidRPr="007E0B31" w:rsidRDefault="00E76C00" w:rsidP="00E76C00">
            <w:pPr>
              <w:pStyle w:val="Arial11Bold"/>
              <w:rPr>
                <w:rFonts w:cs="Arial"/>
              </w:rPr>
            </w:pPr>
            <w:r w:rsidRPr="007E0B31">
              <w:rPr>
                <w:rFonts w:cs="Arial"/>
              </w:rPr>
              <w:t xml:space="preserve">Local Joint Restoration Plan </w:t>
            </w:r>
          </w:p>
        </w:tc>
        <w:tc>
          <w:tcPr>
            <w:tcW w:w="6720" w:type="dxa"/>
          </w:tcPr>
          <w:p w14:paraId="2AFC7589" w14:textId="636D88AC" w:rsidR="00E76C00" w:rsidRPr="000B675D" w:rsidRDefault="00E76C00">
            <w:pPr>
              <w:pStyle w:val="Default"/>
              <w:jc w:val="both"/>
              <w:pPrChange w:id="789" w:author="Johnson (ESO), Antony" w:date="2020-10-06T16:12:00Z">
                <w:pPr>
                  <w:pStyle w:val="TableArial11"/>
                </w:pPr>
              </w:pPrChange>
            </w:pPr>
            <w:r w:rsidRPr="004C77B9">
              <w:rPr>
                <w:sz w:val="20"/>
                <w:szCs w:val="20"/>
                <w:rPrChange w:id="790" w:author="Johnson (ESO), Antony" w:date="2020-10-06T16:12:00Z">
                  <w:rPr/>
                </w:rPrChange>
              </w:rPr>
              <w:t xml:space="preserve">A plan produced under OC9.4.7.12 detailing the agreed method and procedure by which a </w:t>
            </w:r>
            <w:r w:rsidRPr="004C77B9">
              <w:rPr>
                <w:b/>
                <w:sz w:val="20"/>
                <w:szCs w:val="20"/>
              </w:rPr>
              <w:t xml:space="preserve">Black Start Service Provider </w:t>
            </w:r>
            <w:r w:rsidRPr="004C77B9">
              <w:rPr>
                <w:sz w:val="20"/>
                <w:szCs w:val="20"/>
                <w:rPrChange w:id="791" w:author="Johnson (ESO), Antony" w:date="2020-10-06T16:12:00Z">
                  <w:rPr/>
                </w:rPrChange>
              </w:rPr>
              <w:t xml:space="preserve">will energise part of the </w:t>
            </w:r>
            <w:r w:rsidRPr="004C77B9">
              <w:rPr>
                <w:b/>
                <w:sz w:val="20"/>
                <w:szCs w:val="20"/>
                <w:rPrChange w:id="792" w:author="Johnson (ESO), Antony" w:date="2020-10-06T16:12:00Z">
                  <w:rPr>
                    <w:b/>
                  </w:rPr>
                </w:rPrChange>
              </w:rPr>
              <w:t>Total System</w:t>
            </w:r>
            <w:r w:rsidRPr="004C77B9">
              <w:rPr>
                <w:b/>
                <w:sz w:val="20"/>
                <w:szCs w:val="20"/>
                <w:rPrChange w:id="793" w:author="Johnson (ESO), Antony" w:date="2020-10-06T16:12:00Z">
                  <w:rPr/>
                </w:rPrChange>
              </w:rPr>
              <w:t xml:space="preserve"> </w:t>
            </w:r>
            <w:r w:rsidRPr="004C77B9">
              <w:rPr>
                <w:sz w:val="20"/>
                <w:szCs w:val="20"/>
                <w:rPrChange w:id="794" w:author="Johnson (ESO), Antony" w:date="2020-10-06T16:12:00Z">
                  <w:rPr/>
                </w:rPrChange>
              </w:rPr>
              <w:t xml:space="preserve">and meet complementary blocks of local </w:t>
            </w:r>
            <w:r w:rsidRPr="004C77B9">
              <w:rPr>
                <w:b/>
                <w:sz w:val="20"/>
                <w:szCs w:val="20"/>
                <w:rPrChange w:id="795" w:author="Johnson (ESO), Antony" w:date="2020-10-06T16:12:00Z">
                  <w:rPr>
                    <w:b/>
                  </w:rPr>
                </w:rPrChange>
              </w:rPr>
              <w:t>Demand</w:t>
            </w:r>
            <w:r w:rsidRPr="004C77B9">
              <w:rPr>
                <w:b/>
                <w:sz w:val="20"/>
                <w:szCs w:val="20"/>
                <w:rPrChange w:id="796" w:author="Johnson (ESO), Antony" w:date="2020-10-06T16:12:00Z">
                  <w:rPr/>
                </w:rPrChange>
              </w:rPr>
              <w:t xml:space="preserve"> </w:t>
            </w:r>
            <w:proofErr w:type="gramStart"/>
            <w:r w:rsidRPr="004C77B9">
              <w:rPr>
                <w:sz w:val="20"/>
                <w:szCs w:val="20"/>
                <w:rPrChange w:id="797" w:author="Johnson (ESO), Antony" w:date="2020-10-06T16:12:00Z">
                  <w:rPr/>
                </w:rPrChange>
              </w:rPr>
              <w:t>so as to</w:t>
            </w:r>
            <w:proofErr w:type="gramEnd"/>
            <w:r w:rsidRPr="004C77B9">
              <w:rPr>
                <w:sz w:val="20"/>
                <w:szCs w:val="20"/>
                <w:rPrChange w:id="798" w:author="Johnson (ESO), Antony" w:date="2020-10-06T16:12:00Z">
                  <w:rPr/>
                </w:rPrChange>
              </w:rPr>
              <w:t xml:space="preserve"> form a </w:t>
            </w:r>
            <w:r w:rsidRPr="004C77B9">
              <w:rPr>
                <w:b/>
                <w:sz w:val="20"/>
                <w:szCs w:val="20"/>
                <w:rPrChange w:id="799" w:author="Johnson (ESO), Antony" w:date="2020-10-06T16:12:00Z">
                  <w:rPr>
                    <w:b/>
                  </w:rPr>
                </w:rPrChange>
              </w:rPr>
              <w:t>Power Island</w:t>
            </w:r>
            <w:r w:rsidRPr="004C77B9">
              <w:rPr>
                <w:sz w:val="20"/>
                <w:szCs w:val="20"/>
                <w:rPrChange w:id="800" w:author="Johnson (ESO), Antony" w:date="2020-10-06T16:12:00Z">
                  <w:rPr/>
                </w:rPrChange>
              </w:rPr>
              <w:t>.</w:t>
            </w:r>
            <w:ins w:id="801" w:author="Johnson (ESO), Antony" w:date="2020-10-06T16:12:00Z">
              <w:r w:rsidRPr="004C77B9">
                <w:rPr>
                  <w:sz w:val="20"/>
                  <w:szCs w:val="20"/>
                </w:rPr>
                <w:t xml:space="preserve"> </w:t>
              </w:r>
            </w:ins>
          </w:p>
          <w:p w14:paraId="61DD5BE2" w14:textId="77777777" w:rsidR="00E76C00" w:rsidRDefault="00E76C00" w:rsidP="00E76C00">
            <w:pPr>
              <w:pStyle w:val="Default"/>
              <w:jc w:val="both"/>
              <w:rPr>
                <w:ins w:id="802" w:author="Johnson (ESO), Antony" w:date="2020-10-06T16:12:00Z"/>
                <w:sz w:val="20"/>
                <w:szCs w:val="20"/>
              </w:rPr>
            </w:pPr>
          </w:p>
          <w:p w14:paraId="3235C563" w14:textId="754EFD86" w:rsidR="00E76C00" w:rsidRPr="007E0B31" w:rsidRDefault="00E76C00" w:rsidP="00E76C00">
            <w:pPr>
              <w:pStyle w:val="TableArial11"/>
              <w:rPr>
                <w:rFonts w:cs="Arial"/>
              </w:rPr>
            </w:pPr>
            <w:r w:rsidRPr="007E0B31">
              <w:rPr>
                <w:rFonts w:cs="Arial"/>
              </w:rPr>
              <w:t xml:space="preserve">In Scotland, the plan may also: cover more than one </w:t>
            </w:r>
            <w:r w:rsidRPr="007E0B31">
              <w:rPr>
                <w:rFonts w:cs="Arial"/>
                <w:b/>
              </w:rPr>
              <w:t xml:space="preserve">Black Start </w:t>
            </w:r>
            <w:r>
              <w:rPr>
                <w:rFonts w:cs="Arial"/>
                <w:b/>
              </w:rPr>
              <w:t>Service Provider</w:t>
            </w:r>
            <w:r w:rsidRPr="007E0B31">
              <w:rPr>
                <w:rFonts w:cs="Arial"/>
              </w:rPr>
              <w:t>; includ</w:t>
            </w:r>
            <w:r>
              <w:rPr>
                <w:rFonts w:cs="Arial"/>
              </w:rPr>
              <w:t>ing</w:t>
            </w:r>
            <w:r w:rsidRPr="007E0B31">
              <w:rPr>
                <w:rFonts w:cs="Arial"/>
              </w:rPr>
              <w:t xml:space="preserve"> </w:t>
            </w:r>
            <w:r w:rsidRPr="007E0B31">
              <w:rPr>
                <w:rFonts w:cs="Arial"/>
                <w:b/>
              </w:rPr>
              <w:t>Gensets</w:t>
            </w:r>
            <w:r w:rsidRPr="00A87826">
              <w:rPr>
                <w:b/>
                <w:rPrChange w:id="803" w:author="Johnson (ESO), Antony" w:date="2020-10-06T16:12:00Z">
                  <w:rPr/>
                </w:rPrChange>
              </w:rPr>
              <w:t xml:space="preserve"> </w:t>
            </w:r>
            <w:r w:rsidRPr="007E0B31">
              <w:rPr>
                <w:rFonts w:cs="Arial"/>
              </w:rPr>
              <w:t xml:space="preserve">other than those at a </w:t>
            </w:r>
            <w:r w:rsidRPr="007E0B31">
              <w:rPr>
                <w:rFonts w:cs="Arial"/>
                <w:b/>
              </w:rPr>
              <w:t>Black Start Station</w:t>
            </w:r>
            <w:r w:rsidRPr="00A87826">
              <w:rPr>
                <w:b/>
                <w:rPrChange w:id="804" w:author="Johnson (ESO), Antony" w:date="2020-10-06T16:12:00Z">
                  <w:rPr/>
                </w:rPrChange>
              </w:rPr>
              <w:t xml:space="preserve"> </w:t>
            </w:r>
            <w:r w:rsidRPr="007E0B31">
              <w:rPr>
                <w:rFonts w:cs="Arial"/>
              </w:rPr>
              <w:t xml:space="preserve">and cover the creation of one or more </w:t>
            </w:r>
            <w:r w:rsidRPr="007E0B31">
              <w:rPr>
                <w:rFonts w:cs="Arial"/>
                <w:b/>
              </w:rPr>
              <w:t>Power Islands</w:t>
            </w:r>
            <w:r w:rsidRPr="00A87826">
              <w:rPr>
                <w:highlight w:val="darkGray"/>
                <w:rPrChange w:id="805" w:author="Johnson (ESO), Antony" w:date="2020-10-06T16:12:00Z">
                  <w:rPr/>
                </w:rPrChange>
              </w:rPr>
              <w:t>.</w:t>
            </w:r>
          </w:p>
        </w:tc>
      </w:tr>
      <w:tr w:rsidR="00E76C00" w:rsidRPr="007E0B31" w14:paraId="74F6FA25" w14:textId="77777777" w:rsidTr="7DEBA0BF">
        <w:trPr>
          <w:cantSplit/>
        </w:trPr>
        <w:tc>
          <w:tcPr>
            <w:tcW w:w="2552" w:type="dxa"/>
          </w:tcPr>
          <w:p w14:paraId="298F5400" w14:textId="77777777" w:rsidR="00E76C00" w:rsidRPr="007E0B31" w:rsidRDefault="00E76C00" w:rsidP="00E76C00">
            <w:pPr>
              <w:pStyle w:val="Arial11Bold"/>
              <w:rPr>
                <w:rFonts w:cs="Arial"/>
              </w:rPr>
            </w:pPr>
            <w:r w:rsidRPr="007E0B31">
              <w:rPr>
                <w:rFonts w:cs="Arial"/>
              </w:rPr>
              <w:lastRenderedPageBreak/>
              <w:t>Local Safety Instructions</w:t>
            </w:r>
          </w:p>
        </w:tc>
        <w:tc>
          <w:tcPr>
            <w:tcW w:w="6720" w:type="dxa"/>
          </w:tcPr>
          <w:p w14:paraId="7A965991" w14:textId="14E9236E" w:rsidR="00E76C00" w:rsidRPr="007E0B31" w:rsidRDefault="00E76C00" w:rsidP="00E76C00">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his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76C00" w:rsidRPr="007E0B31" w14:paraId="77B1C1F3" w14:textId="77777777" w:rsidTr="7DEBA0BF">
        <w:trPr>
          <w:cantSplit/>
        </w:trPr>
        <w:tc>
          <w:tcPr>
            <w:tcW w:w="2552" w:type="dxa"/>
          </w:tcPr>
          <w:p w14:paraId="41E761FD" w14:textId="77777777" w:rsidR="00E76C00" w:rsidRPr="007E0B31" w:rsidRDefault="00E76C00" w:rsidP="00E76C00">
            <w:pPr>
              <w:pStyle w:val="Arial11Bold"/>
              <w:rPr>
                <w:rFonts w:cs="Arial"/>
              </w:rPr>
            </w:pPr>
            <w:r w:rsidRPr="007E0B31">
              <w:rPr>
                <w:rFonts w:cs="Arial"/>
              </w:rPr>
              <w:t>Local Switching Procedure</w:t>
            </w:r>
          </w:p>
        </w:tc>
        <w:tc>
          <w:tcPr>
            <w:tcW w:w="6720" w:type="dxa"/>
          </w:tcPr>
          <w:p w14:paraId="64A70D2F" w14:textId="77777777" w:rsidR="00E76C00" w:rsidRPr="007E0B31" w:rsidRDefault="00E76C00" w:rsidP="00E76C00">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76C00" w:rsidRPr="007E0B31" w14:paraId="4247B2A6" w14:textId="77777777" w:rsidTr="7DEBA0BF">
        <w:trPr>
          <w:cantSplit/>
        </w:trPr>
        <w:tc>
          <w:tcPr>
            <w:tcW w:w="2552" w:type="dxa"/>
          </w:tcPr>
          <w:p w14:paraId="796A8D79" w14:textId="77777777" w:rsidR="00E76C00" w:rsidRPr="007E0B31" w:rsidRDefault="00E76C00" w:rsidP="00E76C00">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720" w:type="dxa"/>
          </w:tcPr>
          <w:p w14:paraId="07C24117" w14:textId="38BE9922" w:rsidR="00E76C00" w:rsidRPr="007E0B31" w:rsidRDefault="00E76C00" w:rsidP="00E76C00">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w:t>
            </w:r>
            <w:proofErr w:type="gramStart"/>
            <w:r w:rsidRPr="007E0B31">
              <w:rPr>
                <w:rFonts w:cs="Arial"/>
              </w:rPr>
              <w:t>sufficient</w:t>
            </w:r>
            <w:proofErr w:type="gramEnd"/>
            <w:r w:rsidRPr="007E0B31">
              <w:rPr>
                <w:rFonts w:cs="Arial"/>
              </w:rPr>
              <w:t xml:space="preserve">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76C00" w:rsidRPr="007E0B31" w14:paraId="7AF5C5F6" w14:textId="77777777" w:rsidTr="7DEBA0BF">
        <w:trPr>
          <w:cantSplit/>
        </w:trPr>
        <w:tc>
          <w:tcPr>
            <w:tcW w:w="2552" w:type="dxa"/>
          </w:tcPr>
          <w:p w14:paraId="539D52FC" w14:textId="77777777" w:rsidR="00E76C00" w:rsidRPr="007E0B31" w:rsidRDefault="00E76C00" w:rsidP="00E76C00">
            <w:pPr>
              <w:pStyle w:val="Arial11Bold"/>
              <w:rPr>
                <w:rFonts w:cs="Arial"/>
              </w:rPr>
            </w:pPr>
            <w:r w:rsidRPr="007E0B31">
              <w:rPr>
                <w:rFonts w:cs="Arial"/>
              </w:rPr>
              <w:t>Location</w:t>
            </w:r>
          </w:p>
        </w:tc>
        <w:tc>
          <w:tcPr>
            <w:tcW w:w="6720" w:type="dxa"/>
          </w:tcPr>
          <w:p w14:paraId="55856EBA" w14:textId="77777777" w:rsidR="00E76C00" w:rsidRPr="007E0B31" w:rsidRDefault="00E76C00" w:rsidP="00E76C00">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76C00" w:rsidRPr="007E0B31" w14:paraId="0E4BDD8F" w14:textId="77777777" w:rsidTr="7DEBA0BF">
        <w:trPr>
          <w:cantSplit/>
        </w:trPr>
        <w:tc>
          <w:tcPr>
            <w:tcW w:w="2552" w:type="dxa"/>
          </w:tcPr>
          <w:p w14:paraId="41B859E4" w14:textId="77777777" w:rsidR="00E76C00" w:rsidRPr="007E0B31" w:rsidRDefault="00E76C00" w:rsidP="00E76C00">
            <w:pPr>
              <w:pStyle w:val="Arial11Bold"/>
              <w:rPr>
                <w:rFonts w:cs="Arial"/>
              </w:rPr>
            </w:pPr>
            <w:r w:rsidRPr="007E0B31">
              <w:rPr>
                <w:rFonts w:cs="Arial"/>
              </w:rPr>
              <w:t>Locked</w:t>
            </w:r>
          </w:p>
        </w:tc>
        <w:tc>
          <w:tcPr>
            <w:tcW w:w="6720" w:type="dxa"/>
          </w:tcPr>
          <w:p w14:paraId="585D4C7B" w14:textId="77777777" w:rsidR="00E76C00" w:rsidRPr="007E0B31" w:rsidRDefault="00E76C00" w:rsidP="00E76C00">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76C00" w:rsidRPr="007E0B31" w14:paraId="57EA3F5C" w14:textId="77777777" w:rsidTr="7DEBA0BF">
        <w:trPr>
          <w:cantSplit/>
        </w:trPr>
        <w:tc>
          <w:tcPr>
            <w:tcW w:w="2552" w:type="dxa"/>
          </w:tcPr>
          <w:p w14:paraId="0F7F6662" w14:textId="77777777" w:rsidR="00E76C00" w:rsidRPr="007E0B31" w:rsidRDefault="00E76C00" w:rsidP="00E76C00">
            <w:pPr>
              <w:pStyle w:val="Arial11Bold"/>
              <w:rPr>
                <w:rFonts w:cs="Arial"/>
              </w:rPr>
            </w:pPr>
            <w:r w:rsidRPr="007E0B31">
              <w:rPr>
                <w:rFonts w:cs="Arial"/>
              </w:rPr>
              <w:t>Locking</w:t>
            </w:r>
          </w:p>
        </w:tc>
        <w:tc>
          <w:tcPr>
            <w:tcW w:w="6720" w:type="dxa"/>
          </w:tcPr>
          <w:p w14:paraId="25877041" w14:textId="77777777" w:rsidR="00E76C00" w:rsidRPr="007E0B31" w:rsidRDefault="00E76C00" w:rsidP="00E76C00">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76C00" w:rsidRPr="007E0B31" w14:paraId="05FD6AF9" w14:textId="77777777" w:rsidTr="7DEBA0BF">
        <w:trPr>
          <w:cantSplit/>
        </w:trPr>
        <w:tc>
          <w:tcPr>
            <w:tcW w:w="2552" w:type="dxa"/>
          </w:tcPr>
          <w:p w14:paraId="508D8CC7" w14:textId="77777777" w:rsidR="00E76C00" w:rsidRPr="007E0B31" w:rsidRDefault="00E76C00" w:rsidP="00E76C00">
            <w:pPr>
              <w:pStyle w:val="Arial11Bold"/>
              <w:rPr>
                <w:rFonts w:cs="Arial"/>
              </w:rPr>
            </w:pPr>
            <w:r w:rsidRPr="007E0B31">
              <w:rPr>
                <w:rFonts w:cs="Arial"/>
              </w:rPr>
              <w:t>Low Frequency Relay</w:t>
            </w:r>
          </w:p>
        </w:tc>
        <w:tc>
          <w:tcPr>
            <w:tcW w:w="6720" w:type="dxa"/>
          </w:tcPr>
          <w:p w14:paraId="615E9EC2" w14:textId="77777777" w:rsidR="00E76C00" w:rsidRPr="007E0B31" w:rsidRDefault="00E76C00" w:rsidP="00E76C00">
            <w:pPr>
              <w:pStyle w:val="TableArial11"/>
              <w:rPr>
                <w:rFonts w:cs="Arial"/>
              </w:rPr>
            </w:pPr>
            <w:r w:rsidRPr="007E0B31">
              <w:rPr>
                <w:rFonts w:cs="Arial"/>
              </w:rPr>
              <w:t xml:space="preserve">Has the same meaning as </w:t>
            </w:r>
            <w:r w:rsidRPr="007E0B31">
              <w:rPr>
                <w:rFonts w:cs="Arial"/>
                <w:b/>
              </w:rPr>
              <w:t xml:space="preserve">Under Frequency </w:t>
            </w:r>
            <w:proofErr w:type="gramStart"/>
            <w:r w:rsidRPr="007E0B31">
              <w:rPr>
                <w:rFonts w:cs="Arial"/>
                <w:b/>
              </w:rPr>
              <w:t>Relay</w:t>
            </w:r>
            <w:r w:rsidRPr="007E0B31">
              <w:rPr>
                <w:rFonts w:cs="Arial"/>
              </w:rPr>
              <w:t>.</w:t>
            </w:r>
            <w:proofErr w:type="gramEnd"/>
          </w:p>
        </w:tc>
      </w:tr>
      <w:tr w:rsidR="00E76C00" w:rsidRPr="007E0B31" w14:paraId="3E4531E5" w14:textId="77777777" w:rsidTr="7DEBA0BF">
        <w:trPr>
          <w:cantSplit/>
        </w:trPr>
        <w:tc>
          <w:tcPr>
            <w:tcW w:w="2552" w:type="dxa"/>
          </w:tcPr>
          <w:p w14:paraId="65FD748C" w14:textId="77777777" w:rsidR="00E76C00" w:rsidRPr="007E0B31" w:rsidRDefault="00E76C00" w:rsidP="00E76C00">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720" w:type="dxa"/>
          </w:tcPr>
          <w:p w14:paraId="476D1180" w14:textId="77777777" w:rsidR="00E76C00" w:rsidRPr="007E0B31" w:rsidRDefault="00E76C00" w:rsidP="00E76C00">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76C00" w:rsidRPr="007E0B31" w14:paraId="1231D50D" w14:textId="77777777" w:rsidTr="7DEBA0BF">
        <w:trPr>
          <w:cantSplit/>
        </w:trPr>
        <w:tc>
          <w:tcPr>
            <w:tcW w:w="2552" w:type="dxa"/>
          </w:tcPr>
          <w:p w14:paraId="7F97E239" w14:textId="77777777" w:rsidR="00E76C00" w:rsidRPr="007E0B31" w:rsidRDefault="00E76C00" w:rsidP="00E76C00">
            <w:pPr>
              <w:pStyle w:val="Arial11Bold"/>
              <w:rPr>
                <w:rFonts w:cs="Arial"/>
              </w:rPr>
            </w:pPr>
            <w:r w:rsidRPr="007E0B31">
              <w:rPr>
                <w:rFonts w:cs="Arial"/>
              </w:rPr>
              <w:t>LV Side of the Offshore Platform</w:t>
            </w:r>
          </w:p>
        </w:tc>
        <w:tc>
          <w:tcPr>
            <w:tcW w:w="6720" w:type="dxa"/>
          </w:tcPr>
          <w:p w14:paraId="00CEA237" w14:textId="77777777" w:rsidR="00E76C00" w:rsidRPr="007E0B31" w:rsidRDefault="00E76C00" w:rsidP="00E76C00">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76C00" w:rsidRPr="007E0B31" w14:paraId="43E02C23" w14:textId="77777777" w:rsidTr="7DEBA0BF">
        <w:trPr>
          <w:cantSplit/>
        </w:trPr>
        <w:tc>
          <w:tcPr>
            <w:tcW w:w="2552" w:type="dxa"/>
          </w:tcPr>
          <w:p w14:paraId="149BA9AB" w14:textId="77777777" w:rsidR="00E76C00" w:rsidRPr="007E0B31" w:rsidRDefault="00E76C00" w:rsidP="00E76C00">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720" w:type="dxa"/>
          </w:tcPr>
          <w:p w14:paraId="32C8C795" w14:textId="20E0653A"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76C00" w:rsidRDefault="00E76C00" w:rsidP="00E76C00">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7D4C6B1C" w:rsidR="00E76C00" w:rsidRPr="00745344" w:rsidRDefault="00E76C00" w:rsidP="00E76C00">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del w:id="806" w:author="Johnson (ESO), Antony" w:date="2020-10-06T16:12:00Z">
              <w:r w:rsidRPr="00745344">
                <w:rPr>
                  <w:rFonts w:cs="Arial"/>
                  <w:b/>
                  <w:color w:val="auto"/>
                </w:rPr>
                <w:delText xml:space="preserve"> </w:delText>
              </w:r>
            </w:del>
            <w:ins w:id="807" w:author="Johnson (ESO), Antony" w:date="2020-10-06T16:12:00Z">
              <w:r>
                <w:rPr>
                  <w:rFonts w:cs="Arial"/>
                  <w:b/>
                  <w:color w:val="auto"/>
                </w:rPr>
                <w:t>-</w:t>
              </w:r>
            </w:ins>
            <w:r w:rsidRPr="00A87826">
              <w:rPr>
                <w:b/>
                <w:color w:val="auto"/>
              </w:rPr>
              <w:t>Embedded Customer’s System</w:t>
            </w:r>
            <w:r w:rsidRPr="00A87826">
              <w:rPr>
                <w:color w:val="auto"/>
              </w:rPr>
              <w:t xml:space="preserve">.   </w:t>
            </w:r>
          </w:p>
        </w:tc>
      </w:tr>
      <w:tr w:rsidR="00E76C00" w:rsidRPr="007E0B31" w14:paraId="29A17BF0" w14:textId="77777777" w:rsidTr="7DEBA0BF">
        <w:trPr>
          <w:cantSplit/>
        </w:trPr>
        <w:tc>
          <w:tcPr>
            <w:tcW w:w="2552" w:type="dxa"/>
          </w:tcPr>
          <w:p w14:paraId="0A0A0725" w14:textId="77777777" w:rsidR="00E76C00" w:rsidRPr="007E0B31" w:rsidRDefault="00E76C00" w:rsidP="00E76C00">
            <w:pPr>
              <w:pStyle w:val="Arial11Bold"/>
              <w:rPr>
                <w:rFonts w:cs="Arial"/>
              </w:rPr>
            </w:pPr>
            <w:r w:rsidRPr="007E0B31">
              <w:rPr>
                <w:rFonts w:cs="Arial"/>
              </w:rPr>
              <w:t>Main Protection</w:t>
            </w:r>
          </w:p>
        </w:tc>
        <w:tc>
          <w:tcPr>
            <w:tcW w:w="6720" w:type="dxa"/>
          </w:tcPr>
          <w:p w14:paraId="3DC0D468" w14:textId="77777777" w:rsidR="00E76C00" w:rsidRPr="007E0B31" w:rsidRDefault="00E76C00" w:rsidP="00E76C00">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76C00" w:rsidRPr="007E0B31" w14:paraId="76CC7C36" w14:textId="77777777" w:rsidTr="7DEBA0BF">
        <w:trPr>
          <w:cantSplit/>
        </w:trPr>
        <w:tc>
          <w:tcPr>
            <w:tcW w:w="2552" w:type="dxa"/>
          </w:tcPr>
          <w:p w14:paraId="331C7E14" w14:textId="77777777" w:rsidR="00E76C00" w:rsidRPr="007E0B31" w:rsidRDefault="00E76C00" w:rsidP="00E76C00">
            <w:pPr>
              <w:pStyle w:val="Arial11Bold"/>
              <w:rPr>
                <w:rFonts w:cs="Arial"/>
              </w:rPr>
            </w:pPr>
            <w:bookmarkStart w:id="808" w:name="_DV_C39"/>
            <w:r w:rsidRPr="007E0B31">
              <w:rPr>
                <w:rFonts w:cs="Arial"/>
              </w:rPr>
              <w:lastRenderedPageBreak/>
              <w:t>Manufacturer’s Data &amp; Performance Report</w:t>
            </w:r>
            <w:bookmarkEnd w:id="808"/>
          </w:p>
        </w:tc>
        <w:tc>
          <w:tcPr>
            <w:tcW w:w="6720" w:type="dxa"/>
          </w:tcPr>
          <w:p w14:paraId="671DA193" w14:textId="02EFD935" w:rsidR="00E76C00" w:rsidRPr="007E0B31" w:rsidRDefault="00E76C00" w:rsidP="00E76C00">
            <w:pPr>
              <w:pStyle w:val="TableArial11"/>
              <w:rPr>
                <w:rFonts w:cs="Arial"/>
              </w:rPr>
            </w:pPr>
            <w:bookmarkStart w:id="809"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809"/>
          </w:p>
        </w:tc>
      </w:tr>
      <w:tr w:rsidR="00E76C00" w:rsidRPr="007E0B31" w14:paraId="0E2893AA" w14:textId="77777777" w:rsidTr="7DEBA0BF">
        <w:trPr>
          <w:cantSplit/>
        </w:trPr>
        <w:tc>
          <w:tcPr>
            <w:tcW w:w="2552" w:type="dxa"/>
          </w:tcPr>
          <w:p w14:paraId="1DC60E78" w14:textId="77777777" w:rsidR="00E76C00" w:rsidRPr="007E0B31" w:rsidRDefault="00E76C00" w:rsidP="00E76C00">
            <w:pPr>
              <w:pStyle w:val="Arial11Bold"/>
              <w:rPr>
                <w:rFonts w:cs="Arial"/>
              </w:rPr>
            </w:pPr>
            <w:r w:rsidRPr="007E0B31">
              <w:rPr>
                <w:rStyle w:val="DeltaViewInsertion"/>
                <w:rFonts w:cs="Arial"/>
                <w:color w:val="auto"/>
                <w:u w:val="none"/>
              </w:rPr>
              <w:t>Manufacturer’s Test Certificates</w:t>
            </w:r>
          </w:p>
        </w:tc>
        <w:tc>
          <w:tcPr>
            <w:tcW w:w="6720" w:type="dxa"/>
          </w:tcPr>
          <w:p w14:paraId="5225C5F8" w14:textId="62624DB0" w:rsidR="00E76C00" w:rsidRPr="007E0B31" w:rsidRDefault="00E76C00" w:rsidP="00E76C00">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76C00" w:rsidRPr="007E0B31" w14:paraId="0E3E88D3" w14:textId="77777777" w:rsidTr="7DEBA0BF">
        <w:trPr>
          <w:cantSplit/>
        </w:trPr>
        <w:tc>
          <w:tcPr>
            <w:tcW w:w="2552" w:type="dxa"/>
          </w:tcPr>
          <w:p w14:paraId="45B588B2" w14:textId="77777777" w:rsidR="00E76C00" w:rsidRPr="007E0B31" w:rsidRDefault="00E76C00" w:rsidP="00E76C00">
            <w:pPr>
              <w:pStyle w:val="Arial11Bold"/>
              <w:rPr>
                <w:rFonts w:cs="Arial"/>
              </w:rPr>
            </w:pPr>
            <w:r w:rsidRPr="007E0B31">
              <w:rPr>
                <w:rFonts w:cs="Arial"/>
              </w:rPr>
              <w:t>Market Operation Data Interface System (MODIS)</w:t>
            </w:r>
          </w:p>
        </w:tc>
        <w:tc>
          <w:tcPr>
            <w:tcW w:w="6720" w:type="dxa"/>
          </w:tcPr>
          <w:p w14:paraId="6049E762" w14:textId="5373A31D" w:rsidR="00E76C00" w:rsidRPr="007E0B31" w:rsidRDefault="00E76C00" w:rsidP="00E76C00">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A87826">
              <w:rPr>
                <w:rPrChange w:id="810" w:author="Johnson (ESO), Antony" w:date="2020-10-06T16:12:00Z">
                  <w:rPr>
                    <w:b/>
                  </w:rPr>
                </w:rPrChange>
              </w:rPr>
              <w:t>.</w:t>
            </w:r>
          </w:p>
        </w:tc>
      </w:tr>
      <w:tr w:rsidR="00E76C00" w:rsidRPr="007E0B31" w14:paraId="2E9600F6" w14:textId="77777777" w:rsidTr="7DEBA0BF">
        <w:trPr>
          <w:cantSplit/>
        </w:trPr>
        <w:tc>
          <w:tcPr>
            <w:tcW w:w="2552" w:type="dxa"/>
          </w:tcPr>
          <w:p w14:paraId="1013C18D" w14:textId="77777777" w:rsidR="00E76C00" w:rsidRPr="007E0B31" w:rsidRDefault="00E76C00" w:rsidP="00E76C00">
            <w:pPr>
              <w:pStyle w:val="Arial11Bold"/>
              <w:rPr>
                <w:rFonts w:cs="Arial"/>
              </w:rPr>
            </w:pPr>
            <w:r w:rsidRPr="007E0B31">
              <w:rPr>
                <w:rFonts w:cs="Arial"/>
              </w:rPr>
              <w:t>Market Suspension Threshold</w:t>
            </w:r>
          </w:p>
        </w:tc>
        <w:tc>
          <w:tcPr>
            <w:tcW w:w="6720" w:type="dxa"/>
          </w:tcPr>
          <w:p w14:paraId="60F4E8DB" w14:textId="77777777" w:rsidR="00E76C00" w:rsidRPr="007E0B31" w:rsidRDefault="00E76C00" w:rsidP="00E76C00">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w:t>
            </w:r>
            <w:proofErr w:type="gramStart"/>
            <w:r w:rsidRPr="007E0B31">
              <w:rPr>
                <w:rFonts w:cs="Arial"/>
                <w:b/>
              </w:rPr>
              <w:t>BSC</w:t>
            </w:r>
            <w:r w:rsidRPr="007E0B31">
              <w:rPr>
                <w:rFonts w:cs="Arial"/>
              </w:rPr>
              <w:t>.</w:t>
            </w:r>
            <w:proofErr w:type="gramEnd"/>
          </w:p>
        </w:tc>
      </w:tr>
      <w:tr w:rsidR="00E76C00" w:rsidRPr="007E0B31" w14:paraId="1F49614C" w14:textId="77777777" w:rsidTr="7DEBA0BF">
        <w:trPr>
          <w:cantSplit/>
        </w:trPr>
        <w:tc>
          <w:tcPr>
            <w:tcW w:w="2552" w:type="dxa"/>
          </w:tcPr>
          <w:p w14:paraId="4BAFAA51" w14:textId="77777777" w:rsidR="00E76C00" w:rsidRPr="007E0B31" w:rsidRDefault="00E76C00" w:rsidP="00E76C00">
            <w:pPr>
              <w:pStyle w:val="Arial11Bold"/>
              <w:rPr>
                <w:rFonts w:cs="Arial"/>
              </w:rPr>
            </w:pPr>
            <w:r w:rsidRPr="007E0B31">
              <w:rPr>
                <w:rFonts w:cs="Arial"/>
              </w:rPr>
              <w:t>Material Effect</w:t>
            </w:r>
          </w:p>
        </w:tc>
        <w:tc>
          <w:tcPr>
            <w:tcW w:w="6720" w:type="dxa"/>
          </w:tcPr>
          <w:p w14:paraId="2D25D42C" w14:textId="1645633C" w:rsidR="00E76C00" w:rsidRPr="007E0B31" w:rsidRDefault="00E76C00" w:rsidP="00E76C00">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76C00" w:rsidRPr="007E0B31" w14:paraId="4FE4892A" w14:textId="77777777" w:rsidTr="7DEBA0BF">
        <w:trPr>
          <w:cantSplit/>
        </w:trPr>
        <w:tc>
          <w:tcPr>
            <w:tcW w:w="2552" w:type="dxa"/>
          </w:tcPr>
          <w:p w14:paraId="5D2654C2" w14:textId="77777777" w:rsidR="00E76C00" w:rsidRPr="007E0B31" w:rsidRDefault="00E76C00" w:rsidP="00E76C00">
            <w:pPr>
              <w:pStyle w:val="Arial11Bold"/>
              <w:rPr>
                <w:rFonts w:cs="Arial"/>
              </w:rPr>
            </w:pPr>
            <w:r w:rsidRPr="007E0B31">
              <w:rPr>
                <w:rFonts w:cs="Arial"/>
              </w:rPr>
              <w:t>Materially Affected Party</w:t>
            </w:r>
          </w:p>
        </w:tc>
        <w:tc>
          <w:tcPr>
            <w:tcW w:w="6720" w:type="dxa"/>
          </w:tcPr>
          <w:p w14:paraId="228E8081" w14:textId="77777777" w:rsidR="00E76C00" w:rsidRPr="007E0B31" w:rsidRDefault="00E76C00" w:rsidP="00E76C00">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76C00" w:rsidRPr="007E0B31" w14:paraId="21849F19" w14:textId="77777777" w:rsidTr="7DEBA0BF">
        <w:trPr>
          <w:cantSplit/>
        </w:trPr>
        <w:tc>
          <w:tcPr>
            <w:tcW w:w="2552" w:type="dxa"/>
          </w:tcPr>
          <w:p w14:paraId="3DA54DDA" w14:textId="1AE4917A" w:rsidR="00E76C00" w:rsidRPr="007E0B31" w:rsidRDefault="00E76C00" w:rsidP="00E76C00">
            <w:pPr>
              <w:pStyle w:val="Arial11Bold"/>
              <w:rPr>
                <w:rFonts w:cs="Arial"/>
              </w:rPr>
            </w:pPr>
            <w:r w:rsidRPr="00A87826">
              <w:rPr>
                <w:color w:val="000000" w:themeColor="text1"/>
                <w:rPrChange w:id="811" w:author="Johnson (ESO), Antony" w:date="2020-10-06T16:12:00Z">
                  <w:rPr>
                    <w:rFonts w:ascii="Calibri" w:hAnsi="Calibri"/>
                    <w:color w:val="000000" w:themeColor="text1"/>
                    <w:sz w:val="22"/>
                  </w:rPr>
                </w:rPrChange>
              </w:rPr>
              <w:t>Maximum Export Capability</w:t>
            </w:r>
          </w:p>
        </w:tc>
        <w:tc>
          <w:tcPr>
            <w:tcW w:w="6720" w:type="dxa"/>
          </w:tcPr>
          <w:p w14:paraId="09A88861" w14:textId="77B5FE6A" w:rsidR="00E76C00" w:rsidRPr="007E0B31" w:rsidRDefault="00E76C00" w:rsidP="00E76C00">
            <w:pPr>
              <w:pStyle w:val="TableArial11"/>
              <w:rPr>
                <w:rFonts w:cs="Arial"/>
              </w:rPr>
            </w:pPr>
            <w:r w:rsidRPr="00A87826">
              <w:rPr>
                <w:color w:val="000000" w:themeColor="text1"/>
                <w:rPrChange w:id="812" w:author="Johnson (ESO), Antony" w:date="2020-10-06T16:12:00Z">
                  <w:rPr>
                    <w:rFonts w:ascii="Calibri" w:hAnsi="Calibri"/>
                    <w:color w:val="000000" w:themeColor="text1"/>
                    <w:sz w:val="22"/>
                  </w:rPr>
                </w:rPrChange>
              </w:rPr>
              <w:t xml:space="preserve">The maximum continuous </w:t>
            </w:r>
            <w:r w:rsidRPr="00A87826">
              <w:rPr>
                <w:b/>
                <w:color w:val="000000" w:themeColor="text1"/>
                <w:rPrChange w:id="813" w:author="Johnson (ESO), Antony" w:date="2020-10-06T16:12:00Z">
                  <w:rPr>
                    <w:rFonts w:ascii="Calibri" w:hAnsi="Calibri"/>
                    <w:b/>
                    <w:color w:val="000000" w:themeColor="text1"/>
                    <w:sz w:val="22"/>
                  </w:rPr>
                </w:rPrChange>
              </w:rPr>
              <w:t>Active Power</w:t>
            </w:r>
            <w:r w:rsidRPr="00A87826">
              <w:rPr>
                <w:color w:val="000000" w:themeColor="text1"/>
                <w:rPrChange w:id="814" w:author="Johnson (ESO), Antony" w:date="2020-10-06T16:12:00Z">
                  <w:rPr>
                    <w:rFonts w:ascii="Calibri" w:hAnsi="Calibri"/>
                    <w:color w:val="000000" w:themeColor="text1"/>
                    <w:sz w:val="22"/>
                  </w:rPr>
                </w:rPrChange>
              </w:rPr>
              <w:t xml:space="preserve"> that a </w:t>
            </w:r>
            <w:r w:rsidRPr="00A87826">
              <w:rPr>
                <w:b/>
                <w:color w:val="000000" w:themeColor="text1"/>
                <w:rPrChange w:id="815" w:author="Johnson (ESO), Antony" w:date="2020-10-06T16:12:00Z">
                  <w:rPr>
                    <w:rFonts w:ascii="Calibri" w:hAnsi="Calibri"/>
                    <w:b/>
                    <w:color w:val="000000" w:themeColor="text1"/>
                    <w:sz w:val="22"/>
                  </w:rPr>
                </w:rPrChange>
              </w:rPr>
              <w:t>Network Operator</w:t>
            </w:r>
            <w:r w:rsidRPr="00A87826">
              <w:rPr>
                <w:color w:val="000000" w:themeColor="text1"/>
                <w:rPrChange w:id="816" w:author="Johnson (ESO), Antony" w:date="2020-10-06T16:12:00Z">
                  <w:rPr>
                    <w:rFonts w:ascii="Calibri" w:hAnsi="Calibri"/>
                    <w:color w:val="000000" w:themeColor="text1"/>
                    <w:sz w:val="22"/>
                  </w:rPr>
                </w:rPrChange>
              </w:rPr>
              <w:t xml:space="preserve"> or </w:t>
            </w:r>
            <w:r w:rsidRPr="00A87826">
              <w:rPr>
                <w:b/>
                <w:color w:val="000000" w:themeColor="text1"/>
                <w:rPrChange w:id="817" w:author="Johnson (ESO), Antony" w:date="2020-10-06T16:12:00Z">
                  <w:rPr>
                    <w:rFonts w:ascii="Calibri" w:hAnsi="Calibri"/>
                    <w:b/>
                    <w:color w:val="000000" w:themeColor="text1"/>
                    <w:sz w:val="22"/>
                  </w:rPr>
                </w:rPrChange>
              </w:rPr>
              <w:t>Non</w:t>
            </w:r>
            <w:del w:id="818" w:author="Johnson (ESO), Antony" w:date="2020-10-06T16:12:00Z">
              <w:r w:rsidRPr="00345E35">
                <w:rPr>
                  <w:rFonts w:ascii="Calibri" w:hAnsi="Calibri"/>
                  <w:b/>
                  <w:color w:val="000000" w:themeColor="text1"/>
                  <w:sz w:val="22"/>
                  <w:szCs w:val="22"/>
                </w:rPr>
                <w:delText xml:space="preserve"> </w:delText>
              </w:r>
            </w:del>
            <w:ins w:id="819" w:author="Johnson (ESO), Antony" w:date="2020-10-06T16:12:00Z">
              <w:r>
                <w:rPr>
                  <w:rFonts w:cs="Arial"/>
                  <w:b/>
                  <w:color w:val="000000" w:themeColor="text1"/>
                </w:rPr>
                <w:t>-</w:t>
              </w:r>
            </w:ins>
            <w:r w:rsidRPr="00A87826">
              <w:rPr>
                <w:b/>
                <w:color w:val="000000" w:themeColor="text1"/>
                <w:rPrChange w:id="820" w:author="Johnson (ESO), Antony" w:date="2020-10-06T16:12:00Z">
                  <w:rPr>
                    <w:rFonts w:ascii="Calibri" w:hAnsi="Calibri"/>
                    <w:b/>
                    <w:color w:val="000000" w:themeColor="text1"/>
                    <w:sz w:val="22"/>
                  </w:rPr>
                </w:rPrChange>
              </w:rPr>
              <w:t>Embedded Customer</w:t>
            </w:r>
            <w:r w:rsidRPr="00A87826">
              <w:rPr>
                <w:color w:val="000000" w:themeColor="text1"/>
                <w:rPrChange w:id="821" w:author="Johnson (ESO), Antony" w:date="2020-10-06T16:12:00Z">
                  <w:rPr>
                    <w:rFonts w:ascii="Calibri" w:hAnsi="Calibri"/>
                    <w:color w:val="000000" w:themeColor="text1"/>
                    <w:sz w:val="22"/>
                  </w:rPr>
                </w:rPrChange>
              </w:rPr>
              <w:t xml:space="preserve"> can export to the </w:t>
            </w:r>
            <w:r w:rsidRPr="00A87826">
              <w:rPr>
                <w:b/>
                <w:color w:val="000000" w:themeColor="text1"/>
                <w:rPrChange w:id="822" w:author="Johnson (ESO), Antony" w:date="2020-10-06T16:12:00Z">
                  <w:rPr>
                    <w:rFonts w:ascii="Calibri" w:hAnsi="Calibri"/>
                    <w:b/>
                    <w:color w:val="000000" w:themeColor="text1"/>
                    <w:sz w:val="22"/>
                  </w:rPr>
                </w:rPrChange>
              </w:rPr>
              <w:t>Transmission System</w:t>
            </w:r>
            <w:r w:rsidRPr="00A87826">
              <w:rPr>
                <w:color w:val="000000" w:themeColor="text1"/>
                <w:rPrChange w:id="823" w:author="Johnson (ESO), Antony" w:date="2020-10-06T16:12:00Z">
                  <w:rPr>
                    <w:rFonts w:ascii="Calibri" w:hAnsi="Calibri"/>
                    <w:color w:val="000000" w:themeColor="text1"/>
                    <w:sz w:val="22"/>
                  </w:rPr>
                </w:rPrChange>
              </w:rPr>
              <w:t xml:space="preserve"> at the </w:t>
            </w:r>
            <w:r w:rsidRPr="00A87826">
              <w:rPr>
                <w:b/>
                <w:color w:val="000000" w:themeColor="text1"/>
                <w:rPrChange w:id="824" w:author="Johnson (ESO), Antony" w:date="2020-10-06T16:12:00Z">
                  <w:rPr>
                    <w:rFonts w:ascii="Calibri" w:hAnsi="Calibri"/>
                    <w:b/>
                    <w:color w:val="000000" w:themeColor="text1"/>
                    <w:sz w:val="22"/>
                  </w:rPr>
                </w:rPrChange>
              </w:rPr>
              <w:t>Grid Supply Point</w:t>
            </w:r>
            <w:r w:rsidRPr="00A87826">
              <w:rPr>
                <w:color w:val="000000" w:themeColor="text1"/>
                <w:rPrChange w:id="825" w:author="Johnson (ESO), Antony" w:date="2020-10-06T16:12:00Z">
                  <w:rPr>
                    <w:rFonts w:ascii="Calibri" w:hAnsi="Calibri"/>
                    <w:color w:val="000000" w:themeColor="text1"/>
                    <w:sz w:val="22"/>
                  </w:rPr>
                </w:rPrChange>
              </w:rPr>
              <w:t xml:space="preserve">, as specified in the </w:t>
            </w:r>
            <w:r w:rsidRPr="00A87826">
              <w:rPr>
                <w:b/>
                <w:color w:val="000000" w:themeColor="text1"/>
                <w:rPrChange w:id="826" w:author="Johnson (ESO), Antony" w:date="2020-10-06T16:12:00Z">
                  <w:rPr>
                    <w:rFonts w:ascii="Calibri" w:hAnsi="Calibri"/>
                    <w:b/>
                    <w:color w:val="000000" w:themeColor="text1"/>
                    <w:sz w:val="22"/>
                  </w:rPr>
                </w:rPrChange>
              </w:rPr>
              <w:t>Bilateral Agreement</w:t>
            </w:r>
            <w:r w:rsidRPr="00A87826">
              <w:rPr>
                <w:color w:val="000000" w:themeColor="text1"/>
                <w:rPrChange w:id="827" w:author="Johnson (ESO), Antony" w:date="2020-10-06T16:12:00Z">
                  <w:rPr>
                    <w:rFonts w:ascii="Calibri" w:hAnsi="Calibri"/>
                    <w:color w:val="000000" w:themeColor="text1"/>
                    <w:sz w:val="22"/>
                  </w:rPr>
                </w:rPrChange>
              </w:rPr>
              <w:t>.</w:t>
            </w:r>
          </w:p>
        </w:tc>
      </w:tr>
      <w:tr w:rsidR="00E76C00" w:rsidRPr="007E0B31" w14:paraId="08244F89" w14:textId="77777777" w:rsidTr="7DEBA0BF">
        <w:trPr>
          <w:cantSplit/>
        </w:trPr>
        <w:tc>
          <w:tcPr>
            <w:tcW w:w="2552" w:type="dxa"/>
          </w:tcPr>
          <w:p w14:paraId="0D6EE1DC" w14:textId="77777777" w:rsidR="00E76C00" w:rsidRPr="007E0B31" w:rsidRDefault="00E76C00" w:rsidP="00E76C00">
            <w:pPr>
              <w:pStyle w:val="Arial11Bold"/>
              <w:rPr>
                <w:rFonts w:cs="Arial"/>
                <w:highlight w:val="green"/>
              </w:rPr>
            </w:pPr>
            <w:r w:rsidRPr="007E0B31">
              <w:rPr>
                <w:rFonts w:cs="Arial"/>
              </w:rPr>
              <w:t>Maximum Export Capacity</w:t>
            </w:r>
          </w:p>
        </w:tc>
        <w:tc>
          <w:tcPr>
            <w:tcW w:w="6720" w:type="dxa"/>
          </w:tcPr>
          <w:p w14:paraId="71DB60FA" w14:textId="77777777" w:rsidR="00E76C00" w:rsidRPr="007E0B31" w:rsidRDefault="00E76C00" w:rsidP="00E76C00">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76C00" w:rsidRPr="007E0B31" w14:paraId="0948B47C" w14:textId="77777777" w:rsidTr="7DEBA0BF">
        <w:trPr>
          <w:cantSplit/>
        </w:trPr>
        <w:tc>
          <w:tcPr>
            <w:tcW w:w="2552" w:type="dxa"/>
          </w:tcPr>
          <w:p w14:paraId="740BDFDB" w14:textId="77777777" w:rsidR="00E76C00" w:rsidRPr="007E0B31" w:rsidRDefault="00E76C00" w:rsidP="00E76C00">
            <w:pPr>
              <w:pStyle w:val="Level1Text"/>
              <w:tabs>
                <w:tab w:val="left" w:pos="0"/>
              </w:tabs>
              <w:ind w:left="0" w:firstLine="0"/>
              <w:rPr>
                <w:rFonts w:cs="Arial"/>
                <w:b/>
                <w:color w:val="auto"/>
                <w:vertAlign w:val="subscript"/>
                <w:lang w:val="en-GB"/>
              </w:rPr>
            </w:pPr>
            <w:r w:rsidRPr="007E0B31">
              <w:rPr>
                <w:rFonts w:cs="Arial"/>
                <w:b/>
                <w:color w:val="auto"/>
                <w:lang w:val="en-GB"/>
              </w:rPr>
              <w:t xml:space="preserve">Maximum Capacity or </w:t>
            </w:r>
            <w:proofErr w:type="spellStart"/>
            <w:r w:rsidRPr="007E0B31">
              <w:rPr>
                <w:rFonts w:cs="Arial"/>
                <w:b/>
                <w:color w:val="auto"/>
                <w:lang w:val="en-GB"/>
              </w:rPr>
              <w:t>P</w:t>
            </w:r>
            <w:r w:rsidRPr="007E0B31">
              <w:rPr>
                <w:rFonts w:cs="Arial"/>
                <w:b/>
                <w:color w:val="auto"/>
                <w:vertAlign w:val="subscript"/>
                <w:lang w:val="en-GB"/>
              </w:rPr>
              <w:t>max</w:t>
            </w:r>
            <w:proofErr w:type="spellEnd"/>
          </w:p>
        </w:tc>
        <w:tc>
          <w:tcPr>
            <w:tcW w:w="6720" w:type="dxa"/>
          </w:tcPr>
          <w:p w14:paraId="0697D165" w14:textId="27749058"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76C00" w:rsidRPr="007E0B31" w14:paraId="37163BB3" w14:textId="77777777" w:rsidTr="7DEBA0BF">
        <w:trPr>
          <w:cantSplit/>
        </w:trPr>
        <w:tc>
          <w:tcPr>
            <w:tcW w:w="2552" w:type="dxa"/>
          </w:tcPr>
          <w:p w14:paraId="4540B3A4" w14:textId="77777777" w:rsidR="00E76C00" w:rsidRPr="007E0B31" w:rsidRDefault="00E76C00" w:rsidP="00E76C00">
            <w:pPr>
              <w:pStyle w:val="Arial11Bold"/>
              <w:rPr>
                <w:rFonts w:cs="Arial"/>
              </w:rPr>
            </w:pPr>
            <w:r w:rsidRPr="007E0B31">
              <w:rPr>
                <w:rFonts w:cs="Arial"/>
              </w:rPr>
              <w:t>Maximum Generation Service or MGS</w:t>
            </w:r>
          </w:p>
        </w:tc>
        <w:tc>
          <w:tcPr>
            <w:tcW w:w="6720" w:type="dxa"/>
          </w:tcPr>
          <w:p w14:paraId="5E387610" w14:textId="7EFCA426" w:rsidR="00E76C00" w:rsidRPr="007E0B31" w:rsidRDefault="00E76C00" w:rsidP="00E76C00">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76C00" w:rsidRPr="007E0B31" w14:paraId="1FF4E953" w14:textId="77777777" w:rsidTr="7DEBA0BF">
        <w:trPr>
          <w:cantSplit/>
        </w:trPr>
        <w:tc>
          <w:tcPr>
            <w:tcW w:w="2552" w:type="dxa"/>
          </w:tcPr>
          <w:p w14:paraId="6AFD0D7A" w14:textId="77777777" w:rsidR="00E76C00" w:rsidRPr="007E0B31" w:rsidRDefault="00E76C00" w:rsidP="00E76C00">
            <w:pPr>
              <w:pStyle w:val="Arial11Bold"/>
              <w:rPr>
                <w:rFonts w:cs="Arial"/>
              </w:rPr>
            </w:pPr>
            <w:r w:rsidRPr="007E0B31">
              <w:rPr>
                <w:rFonts w:cs="Arial"/>
              </w:rPr>
              <w:t>Maximum Generation Service Agreement</w:t>
            </w:r>
          </w:p>
        </w:tc>
        <w:tc>
          <w:tcPr>
            <w:tcW w:w="6720" w:type="dxa"/>
          </w:tcPr>
          <w:p w14:paraId="08FAFE28" w14:textId="4B8999EC" w:rsidR="00E76C00" w:rsidRPr="007E0B31" w:rsidRDefault="00E76C00" w:rsidP="00E76C00">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76C00" w:rsidRPr="007E0B31" w14:paraId="52F03BE5" w14:textId="77777777" w:rsidTr="7DEBA0BF">
        <w:trPr>
          <w:cantSplit/>
        </w:trPr>
        <w:tc>
          <w:tcPr>
            <w:tcW w:w="2552" w:type="dxa"/>
          </w:tcPr>
          <w:p w14:paraId="11A7CFC0" w14:textId="77777777" w:rsidR="00E76C00" w:rsidRPr="007E0B31" w:rsidRDefault="00E76C00" w:rsidP="00E76C00">
            <w:pPr>
              <w:pStyle w:val="Arial11Bold"/>
              <w:rPr>
                <w:rFonts w:cs="Arial"/>
              </w:rPr>
            </w:pPr>
            <w:r w:rsidRPr="007E0B31">
              <w:rPr>
                <w:rFonts w:cs="Arial"/>
              </w:rPr>
              <w:lastRenderedPageBreak/>
              <w:t>Maximum HVDC Active Power Transmission Capacity (</w:t>
            </w:r>
            <w:proofErr w:type="spellStart"/>
            <w:r w:rsidRPr="007E0B31">
              <w:rPr>
                <w:rFonts w:cs="Arial"/>
              </w:rPr>
              <w:t>PHmax</w:t>
            </w:r>
            <w:proofErr w:type="spellEnd"/>
            <w:r w:rsidRPr="007E0B31">
              <w:rPr>
                <w:rFonts w:cs="Arial"/>
              </w:rPr>
              <w:t>)</w:t>
            </w:r>
          </w:p>
        </w:tc>
        <w:tc>
          <w:tcPr>
            <w:tcW w:w="6720" w:type="dxa"/>
          </w:tcPr>
          <w:p w14:paraId="6DD9ADDF" w14:textId="78E2D9AF" w:rsidR="00E76C00" w:rsidRPr="007E0B31" w:rsidRDefault="00E76C00" w:rsidP="00E76C00">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76C00" w:rsidRPr="007E0B31" w14:paraId="11D155E9" w14:textId="77777777" w:rsidTr="7DEBA0BF">
        <w:trPr>
          <w:cantSplit/>
        </w:trPr>
        <w:tc>
          <w:tcPr>
            <w:tcW w:w="2552" w:type="dxa"/>
          </w:tcPr>
          <w:p w14:paraId="62C8C8BB" w14:textId="217F8DC3" w:rsidR="00E76C00" w:rsidRPr="007E0B31" w:rsidRDefault="00E76C00" w:rsidP="00E76C00">
            <w:pPr>
              <w:pStyle w:val="Arial11Bold"/>
              <w:rPr>
                <w:rFonts w:cs="Arial"/>
              </w:rPr>
            </w:pPr>
            <w:r w:rsidRPr="00A87826">
              <w:rPr>
                <w:color w:val="000000" w:themeColor="text1"/>
                <w:rPrChange w:id="828" w:author="Johnson (ESO), Antony" w:date="2020-10-06T16:12:00Z">
                  <w:rPr>
                    <w:rFonts w:ascii="Calibri" w:hAnsi="Calibri"/>
                    <w:color w:val="000000" w:themeColor="text1"/>
                    <w:sz w:val="22"/>
                  </w:rPr>
                </w:rPrChange>
              </w:rPr>
              <w:t>Maximum Import Capability</w:t>
            </w:r>
          </w:p>
        </w:tc>
        <w:tc>
          <w:tcPr>
            <w:tcW w:w="6720" w:type="dxa"/>
          </w:tcPr>
          <w:p w14:paraId="4BC9A525" w14:textId="1BCD5228" w:rsidR="00E76C00" w:rsidRPr="007E0B31" w:rsidRDefault="00E76C00" w:rsidP="00E76C00">
            <w:pPr>
              <w:pStyle w:val="TableArial11"/>
              <w:rPr>
                <w:rFonts w:cs="Arial"/>
              </w:rPr>
            </w:pPr>
            <w:r w:rsidRPr="00A87826">
              <w:rPr>
                <w:color w:val="000000" w:themeColor="text1"/>
                <w:rPrChange w:id="829" w:author="Johnson (ESO), Antony" w:date="2020-10-06T16:12:00Z">
                  <w:rPr>
                    <w:rFonts w:ascii="Calibri" w:hAnsi="Calibri"/>
                    <w:color w:val="000000" w:themeColor="text1"/>
                    <w:sz w:val="22"/>
                  </w:rPr>
                </w:rPrChange>
              </w:rPr>
              <w:t xml:space="preserve">The maximum continuous </w:t>
            </w:r>
            <w:r w:rsidRPr="00A87826">
              <w:rPr>
                <w:b/>
                <w:color w:val="000000" w:themeColor="text1"/>
                <w:rPrChange w:id="830" w:author="Johnson (ESO), Antony" w:date="2020-10-06T16:12:00Z">
                  <w:rPr>
                    <w:rFonts w:ascii="Calibri" w:hAnsi="Calibri"/>
                    <w:b/>
                    <w:color w:val="000000" w:themeColor="text1"/>
                    <w:sz w:val="22"/>
                  </w:rPr>
                </w:rPrChange>
              </w:rPr>
              <w:t>Active Power</w:t>
            </w:r>
            <w:r w:rsidRPr="00A87826">
              <w:rPr>
                <w:color w:val="000000" w:themeColor="text1"/>
                <w:rPrChange w:id="831" w:author="Johnson (ESO), Antony" w:date="2020-10-06T16:12:00Z">
                  <w:rPr>
                    <w:rFonts w:ascii="Calibri" w:hAnsi="Calibri"/>
                    <w:color w:val="000000" w:themeColor="text1"/>
                    <w:sz w:val="22"/>
                  </w:rPr>
                </w:rPrChange>
              </w:rPr>
              <w:t xml:space="preserve"> that a </w:t>
            </w:r>
            <w:r w:rsidRPr="00A87826">
              <w:rPr>
                <w:b/>
                <w:color w:val="000000" w:themeColor="text1"/>
                <w:rPrChange w:id="832" w:author="Johnson (ESO), Antony" w:date="2020-10-06T16:12:00Z">
                  <w:rPr>
                    <w:rFonts w:ascii="Calibri" w:hAnsi="Calibri"/>
                    <w:b/>
                    <w:color w:val="000000" w:themeColor="text1"/>
                    <w:sz w:val="22"/>
                  </w:rPr>
                </w:rPrChange>
              </w:rPr>
              <w:t>Network Operator</w:t>
            </w:r>
            <w:r w:rsidRPr="00A87826">
              <w:rPr>
                <w:color w:val="000000" w:themeColor="text1"/>
                <w:rPrChange w:id="833" w:author="Johnson (ESO), Antony" w:date="2020-10-06T16:12:00Z">
                  <w:rPr>
                    <w:rFonts w:ascii="Calibri" w:hAnsi="Calibri"/>
                    <w:color w:val="000000" w:themeColor="text1"/>
                    <w:sz w:val="22"/>
                  </w:rPr>
                </w:rPrChange>
              </w:rPr>
              <w:t xml:space="preserve"> or </w:t>
            </w:r>
            <w:r w:rsidRPr="00A87826">
              <w:rPr>
                <w:b/>
                <w:color w:val="000000" w:themeColor="text1"/>
                <w:rPrChange w:id="834" w:author="Johnson (ESO), Antony" w:date="2020-10-06T16:12:00Z">
                  <w:rPr>
                    <w:rFonts w:ascii="Calibri" w:hAnsi="Calibri"/>
                    <w:b/>
                    <w:color w:val="000000" w:themeColor="text1"/>
                    <w:sz w:val="22"/>
                  </w:rPr>
                </w:rPrChange>
              </w:rPr>
              <w:t>Non</w:t>
            </w:r>
            <w:del w:id="835" w:author="Johnson (ESO), Antony" w:date="2020-10-06T16:12:00Z">
              <w:r w:rsidRPr="002926BE">
                <w:rPr>
                  <w:rFonts w:ascii="Calibri" w:hAnsi="Calibri"/>
                  <w:b/>
                  <w:color w:val="000000" w:themeColor="text1"/>
                  <w:sz w:val="22"/>
                  <w:szCs w:val="22"/>
                </w:rPr>
                <w:delText xml:space="preserve"> </w:delText>
              </w:r>
            </w:del>
            <w:ins w:id="836" w:author="Johnson (ESO), Antony" w:date="2020-10-06T16:12:00Z">
              <w:r>
                <w:rPr>
                  <w:rFonts w:cs="Arial"/>
                  <w:b/>
                  <w:color w:val="000000" w:themeColor="text1"/>
                </w:rPr>
                <w:t>-</w:t>
              </w:r>
            </w:ins>
            <w:r w:rsidRPr="00A87826">
              <w:rPr>
                <w:b/>
                <w:color w:val="000000" w:themeColor="text1"/>
                <w:rPrChange w:id="837" w:author="Johnson (ESO), Antony" w:date="2020-10-06T16:12:00Z">
                  <w:rPr>
                    <w:rFonts w:ascii="Calibri" w:hAnsi="Calibri"/>
                    <w:b/>
                    <w:color w:val="000000" w:themeColor="text1"/>
                    <w:sz w:val="22"/>
                  </w:rPr>
                </w:rPrChange>
              </w:rPr>
              <w:t>Embedded Customer</w:t>
            </w:r>
            <w:r w:rsidRPr="00A87826">
              <w:rPr>
                <w:color w:val="000000" w:themeColor="text1"/>
                <w:rPrChange w:id="838" w:author="Johnson (ESO), Antony" w:date="2020-10-06T16:12:00Z">
                  <w:rPr>
                    <w:rFonts w:ascii="Calibri" w:hAnsi="Calibri"/>
                    <w:color w:val="000000" w:themeColor="text1"/>
                    <w:sz w:val="22"/>
                  </w:rPr>
                </w:rPrChange>
              </w:rPr>
              <w:t xml:space="preserve"> can import from the </w:t>
            </w:r>
            <w:r w:rsidRPr="00A87826">
              <w:rPr>
                <w:b/>
                <w:color w:val="000000" w:themeColor="text1"/>
                <w:rPrChange w:id="839" w:author="Johnson (ESO), Antony" w:date="2020-10-06T16:12:00Z">
                  <w:rPr>
                    <w:rFonts w:ascii="Calibri" w:hAnsi="Calibri"/>
                    <w:b/>
                    <w:color w:val="000000" w:themeColor="text1"/>
                    <w:sz w:val="22"/>
                  </w:rPr>
                </w:rPrChange>
              </w:rPr>
              <w:t>Transmission System</w:t>
            </w:r>
            <w:r w:rsidRPr="00A87826">
              <w:rPr>
                <w:color w:val="000000" w:themeColor="text1"/>
                <w:rPrChange w:id="840" w:author="Johnson (ESO), Antony" w:date="2020-10-06T16:12:00Z">
                  <w:rPr>
                    <w:rFonts w:ascii="Calibri" w:hAnsi="Calibri"/>
                    <w:color w:val="000000" w:themeColor="text1"/>
                    <w:sz w:val="22"/>
                  </w:rPr>
                </w:rPrChange>
              </w:rPr>
              <w:t xml:space="preserve"> at the </w:t>
            </w:r>
            <w:r w:rsidRPr="00A87826">
              <w:rPr>
                <w:b/>
                <w:color w:val="000000" w:themeColor="text1"/>
                <w:rPrChange w:id="841" w:author="Johnson (ESO), Antony" w:date="2020-10-06T16:12:00Z">
                  <w:rPr>
                    <w:rFonts w:ascii="Calibri" w:hAnsi="Calibri"/>
                    <w:b/>
                    <w:color w:val="000000" w:themeColor="text1"/>
                    <w:sz w:val="22"/>
                  </w:rPr>
                </w:rPrChange>
              </w:rPr>
              <w:t>Grid Supply Point</w:t>
            </w:r>
            <w:r w:rsidRPr="00A87826">
              <w:rPr>
                <w:color w:val="000000" w:themeColor="text1"/>
                <w:rPrChange w:id="842" w:author="Johnson (ESO), Antony" w:date="2020-10-06T16:12:00Z">
                  <w:rPr>
                    <w:rFonts w:ascii="Calibri" w:hAnsi="Calibri"/>
                    <w:color w:val="000000" w:themeColor="text1"/>
                    <w:sz w:val="22"/>
                  </w:rPr>
                </w:rPrChange>
              </w:rPr>
              <w:t xml:space="preserve">, as specified in the </w:t>
            </w:r>
            <w:r w:rsidRPr="00A87826">
              <w:rPr>
                <w:b/>
                <w:color w:val="000000" w:themeColor="text1"/>
                <w:rPrChange w:id="843" w:author="Johnson (ESO), Antony" w:date="2020-10-06T16:12:00Z">
                  <w:rPr>
                    <w:rFonts w:ascii="Calibri" w:hAnsi="Calibri"/>
                    <w:b/>
                    <w:color w:val="000000" w:themeColor="text1"/>
                    <w:sz w:val="22"/>
                  </w:rPr>
                </w:rPrChange>
              </w:rPr>
              <w:t>Bilateral Agreement</w:t>
            </w:r>
            <w:r w:rsidRPr="00A87826">
              <w:rPr>
                <w:color w:val="000000" w:themeColor="text1"/>
                <w:rPrChange w:id="844" w:author="Johnson (ESO), Antony" w:date="2020-10-06T16:12:00Z">
                  <w:rPr>
                    <w:rFonts w:ascii="Calibri" w:hAnsi="Calibri"/>
                    <w:color w:val="000000" w:themeColor="text1"/>
                    <w:sz w:val="22"/>
                  </w:rPr>
                </w:rPrChange>
              </w:rPr>
              <w:t>.</w:t>
            </w:r>
          </w:p>
        </w:tc>
      </w:tr>
      <w:tr w:rsidR="00E76C00" w:rsidRPr="007E0B31" w14:paraId="0967C22C" w14:textId="77777777" w:rsidTr="7DEBA0BF">
        <w:trPr>
          <w:cantSplit/>
        </w:trPr>
        <w:tc>
          <w:tcPr>
            <w:tcW w:w="2552" w:type="dxa"/>
          </w:tcPr>
          <w:p w14:paraId="6536B201" w14:textId="77777777" w:rsidR="00E76C00" w:rsidRPr="007E0B31" w:rsidRDefault="00E76C00" w:rsidP="00E76C00">
            <w:pPr>
              <w:pStyle w:val="Arial11Bold"/>
              <w:rPr>
                <w:rFonts w:cs="Arial"/>
                <w:highlight w:val="green"/>
              </w:rPr>
            </w:pPr>
            <w:r w:rsidRPr="007E0B31">
              <w:rPr>
                <w:rFonts w:cs="Arial"/>
              </w:rPr>
              <w:t>Maximum Import Capacity</w:t>
            </w:r>
          </w:p>
        </w:tc>
        <w:tc>
          <w:tcPr>
            <w:tcW w:w="6720" w:type="dxa"/>
          </w:tcPr>
          <w:p w14:paraId="7E57CD31" w14:textId="77777777" w:rsidR="00E76C00" w:rsidRPr="007E0B31" w:rsidRDefault="00E76C00" w:rsidP="00E76C00">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76C00" w:rsidRPr="007E0B31" w14:paraId="03CA429B" w14:textId="77777777" w:rsidTr="7DEBA0BF">
        <w:trPr>
          <w:cantSplit/>
        </w:trPr>
        <w:tc>
          <w:tcPr>
            <w:tcW w:w="2552" w:type="dxa"/>
          </w:tcPr>
          <w:p w14:paraId="2ED59A0E" w14:textId="77777777" w:rsidR="00E76C00" w:rsidRPr="007E0B31" w:rsidRDefault="00E76C00" w:rsidP="00E76C00">
            <w:pPr>
              <w:pStyle w:val="Arial11Bold"/>
              <w:rPr>
                <w:rFonts w:cs="Arial"/>
              </w:rPr>
            </w:pPr>
            <w:r w:rsidRPr="00373816">
              <w:t xml:space="preserve">Maximum Import Power </w:t>
            </w:r>
          </w:p>
        </w:tc>
        <w:tc>
          <w:tcPr>
            <w:tcW w:w="6720" w:type="dxa"/>
          </w:tcPr>
          <w:p w14:paraId="5383D68A" w14:textId="77777777" w:rsidR="00E76C00" w:rsidRPr="007E0B31" w:rsidRDefault="00E76C00" w:rsidP="00E76C00">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76C00" w:rsidRPr="007E0B31" w14:paraId="3B0FB9D5" w14:textId="77777777" w:rsidTr="7DEBA0BF">
        <w:trPr>
          <w:cantSplit/>
        </w:trPr>
        <w:tc>
          <w:tcPr>
            <w:tcW w:w="2552" w:type="dxa"/>
          </w:tcPr>
          <w:p w14:paraId="6C90BEB7" w14:textId="77777777" w:rsidR="00E76C00" w:rsidRPr="007E0B31" w:rsidRDefault="00E76C00" w:rsidP="00E76C00">
            <w:pPr>
              <w:pStyle w:val="Arial11Bold"/>
              <w:rPr>
                <w:rFonts w:cs="Arial"/>
              </w:rPr>
            </w:pPr>
            <w:r w:rsidRPr="007E0B31">
              <w:rPr>
                <w:rFonts w:cs="Arial"/>
              </w:rPr>
              <w:t>Medium Power Station</w:t>
            </w:r>
          </w:p>
        </w:tc>
        <w:tc>
          <w:tcPr>
            <w:tcW w:w="6720" w:type="dxa"/>
          </w:tcPr>
          <w:p w14:paraId="07F15D2F" w14:textId="77777777" w:rsidR="00E76C00" w:rsidRPr="007E0B31" w:rsidRDefault="00E76C00" w:rsidP="00E76C00">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E76C00" w:rsidRPr="007E0B31" w:rsidRDefault="00E76C00" w:rsidP="00E76C00">
            <w:pPr>
              <w:pStyle w:val="TableArial11"/>
              <w:ind w:left="567" w:hanging="567"/>
              <w:rPr>
                <w:rFonts w:cs="Arial"/>
              </w:rPr>
            </w:pPr>
            <w:r w:rsidRPr="007E0B31">
              <w:rPr>
                <w:rFonts w:cs="Arial"/>
              </w:rPr>
              <w:t>or,</w:t>
            </w:r>
          </w:p>
          <w:p w14:paraId="272C46D3" w14:textId="1BE214D3" w:rsidR="00E76C00" w:rsidRPr="007E0B31" w:rsidRDefault="00E76C00" w:rsidP="00E76C00">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76C00" w:rsidRPr="007E0B31" w:rsidRDefault="00E76C00" w:rsidP="00E76C00">
            <w:pPr>
              <w:pStyle w:val="TableArial11"/>
              <w:ind w:left="567" w:hanging="567"/>
              <w:rPr>
                <w:rFonts w:cs="Arial"/>
              </w:rPr>
            </w:pPr>
            <w:r w:rsidRPr="007E0B31">
              <w:rPr>
                <w:rFonts w:cs="Arial"/>
              </w:rPr>
              <w:t>or,</w:t>
            </w:r>
          </w:p>
          <w:p w14:paraId="3F68A2DE" w14:textId="2934E072" w:rsidR="00E76C00" w:rsidRPr="007E0B31" w:rsidRDefault="00E76C00" w:rsidP="00E76C00">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76C00" w:rsidRPr="007E0B31" w:rsidRDefault="00E76C00" w:rsidP="00E76C00">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76C00" w:rsidRPr="007E0B31" w14:paraId="0CDEA8DB" w14:textId="77777777" w:rsidTr="7DEBA0BF">
        <w:trPr>
          <w:cantSplit/>
        </w:trPr>
        <w:tc>
          <w:tcPr>
            <w:tcW w:w="2552" w:type="dxa"/>
          </w:tcPr>
          <w:p w14:paraId="6558EC81" w14:textId="77777777" w:rsidR="00E76C00" w:rsidRPr="007E0B31" w:rsidRDefault="00E76C00" w:rsidP="00E76C00">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720" w:type="dxa"/>
          </w:tcPr>
          <w:p w14:paraId="1F75FFAF" w14:textId="77777777" w:rsidR="00E76C00" w:rsidRPr="007E0B31" w:rsidRDefault="00E76C00" w:rsidP="00E76C00">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76C00" w:rsidRPr="007E0B31" w14:paraId="1172E6F9" w14:textId="77777777" w:rsidTr="7DEBA0BF">
        <w:trPr>
          <w:cantSplit/>
        </w:trPr>
        <w:tc>
          <w:tcPr>
            <w:tcW w:w="2552" w:type="dxa"/>
          </w:tcPr>
          <w:p w14:paraId="55008996" w14:textId="77777777" w:rsidR="00E76C00" w:rsidRPr="007E0B31" w:rsidRDefault="00E76C00" w:rsidP="00E76C00">
            <w:pPr>
              <w:pStyle w:val="Arial11Bold"/>
              <w:rPr>
                <w:rFonts w:cs="Arial"/>
              </w:rPr>
            </w:pPr>
            <w:r w:rsidRPr="007E0B31">
              <w:rPr>
                <w:rFonts w:cs="Arial"/>
              </w:rPr>
              <w:t>Mills</w:t>
            </w:r>
          </w:p>
        </w:tc>
        <w:tc>
          <w:tcPr>
            <w:tcW w:w="6720" w:type="dxa"/>
          </w:tcPr>
          <w:p w14:paraId="10AB29E5" w14:textId="77777777" w:rsidR="00E76C00" w:rsidRPr="007E0B31" w:rsidRDefault="00E76C00" w:rsidP="00E76C00">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76C00" w:rsidRPr="007E0B31" w14:paraId="192F1CA5" w14:textId="77777777" w:rsidTr="7DEBA0BF">
        <w:trPr>
          <w:cantSplit/>
        </w:trPr>
        <w:tc>
          <w:tcPr>
            <w:tcW w:w="2552" w:type="dxa"/>
          </w:tcPr>
          <w:p w14:paraId="00139B74" w14:textId="77777777" w:rsidR="00E76C00" w:rsidRPr="007E0B31" w:rsidRDefault="00E76C00" w:rsidP="00E76C00">
            <w:pPr>
              <w:pStyle w:val="Arial11Bold"/>
              <w:rPr>
                <w:rFonts w:cs="Arial"/>
              </w:rPr>
            </w:pPr>
            <w:r w:rsidRPr="007E0B31">
              <w:rPr>
                <w:rFonts w:cs="Arial"/>
              </w:rPr>
              <w:t>Minimum Generation</w:t>
            </w:r>
          </w:p>
        </w:tc>
        <w:tc>
          <w:tcPr>
            <w:tcW w:w="6720" w:type="dxa"/>
          </w:tcPr>
          <w:p w14:paraId="0B3F5F13" w14:textId="0EA4BB3C" w:rsidR="00E76C00" w:rsidRPr="007E0B31" w:rsidRDefault="00E76C00" w:rsidP="00E76C00">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E76C00" w:rsidRPr="007E0B31" w14:paraId="1A73A6F1" w14:textId="77777777" w:rsidTr="7DEBA0BF">
        <w:trPr>
          <w:cantSplit/>
        </w:trPr>
        <w:tc>
          <w:tcPr>
            <w:tcW w:w="2552" w:type="dxa"/>
          </w:tcPr>
          <w:p w14:paraId="3F6AA4AD" w14:textId="77777777" w:rsidR="00E76C00" w:rsidRPr="007E0B31" w:rsidRDefault="00E76C00" w:rsidP="00E76C00">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720" w:type="dxa"/>
          </w:tcPr>
          <w:p w14:paraId="793C541C" w14:textId="35AD59ED" w:rsidR="00E76C00" w:rsidRPr="007E0B31" w:rsidRDefault="00E76C00" w:rsidP="00E76C00">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A87826">
              <w:rPr>
                <w:b/>
                <w:rPrChange w:id="845" w:author="Johnson (ESO), Antony" w:date="2020-10-06T16:12:00Z">
                  <w:rPr/>
                </w:rPrChange>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ins w:id="846" w:author="Johnson (ESO), Antony" w:date="2020-10-06T16:12:00Z">
              <w:r w:rsidRPr="00A87826">
                <w:rPr>
                  <w:rFonts w:cs="Arial"/>
                  <w:bCs/>
                </w:rPr>
                <w:t>.</w:t>
              </w:r>
            </w:ins>
          </w:p>
        </w:tc>
      </w:tr>
      <w:tr w:rsidR="00E76C00" w:rsidRPr="007E0B31" w14:paraId="58E8AB98" w14:textId="77777777" w:rsidTr="7DEBA0BF">
        <w:trPr>
          <w:cantSplit/>
        </w:trPr>
        <w:tc>
          <w:tcPr>
            <w:tcW w:w="2552" w:type="dxa"/>
          </w:tcPr>
          <w:p w14:paraId="61D82D43" w14:textId="66177675" w:rsidR="00E76C00" w:rsidRPr="007E0B31" w:rsidRDefault="00E76C00" w:rsidP="00E76C00">
            <w:pPr>
              <w:pStyle w:val="Arial11Bold"/>
              <w:rPr>
                <w:rFonts w:cs="Arial"/>
              </w:rPr>
            </w:pPr>
            <w:r w:rsidRPr="007E0B31">
              <w:rPr>
                <w:rFonts w:cs="Arial"/>
              </w:rPr>
              <w:lastRenderedPageBreak/>
              <w:t>Minimum Import Capacit</w:t>
            </w:r>
            <w:r w:rsidRPr="00A72ACD">
              <w:rPr>
                <w:rFonts w:cs="Arial"/>
              </w:rPr>
              <w:t>y</w:t>
            </w:r>
          </w:p>
        </w:tc>
        <w:tc>
          <w:tcPr>
            <w:tcW w:w="6720" w:type="dxa"/>
          </w:tcPr>
          <w:p w14:paraId="3D4D48A5" w14:textId="565FA500" w:rsidR="00E76C00" w:rsidRPr="007E0B31" w:rsidRDefault="00E76C00" w:rsidP="00E76C00">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A72ACD">
              <w:rPr>
                <w:rFonts w:cs="Arial"/>
                <w:bCs/>
                <w:rPrChange w:id="847" w:author="Johnson (ESO), Antony" w:date="2020-10-07T10:36:00Z">
                  <w:rPr>
                    <w:rFonts w:cs="Arial"/>
                    <w:b/>
                  </w:rPr>
                </w:rPrChange>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76C00" w:rsidRPr="007E0B31" w14:paraId="42E17AC9" w14:textId="77777777" w:rsidTr="7DEBA0BF">
        <w:trPr>
          <w:cantSplit/>
        </w:trPr>
        <w:tc>
          <w:tcPr>
            <w:tcW w:w="2552" w:type="dxa"/>
          </w:tcPr>
          <w:p w14:paraId="710BD543" w14:textId="77777777" w:rsidR="00E76C00" w:rsidRPr="007E0B31" w:rsidRDefault="00E76C00" w:rsidP="00E76C00">
            <w:pPr>
              <w:pStyle w:val="Arial11Bold"/>
              <w:rPr>
                <w:rFonts w:cs="Arial"/>
              </w:rPr>
            </w:pPr>
            <w:r w:rsidRPr="007E0B31">
              <w:rPr>
                <w:rFonts w:cs="Arial"/>
              </w:rPr>
              <w:t>Minimum Regulating Level</w:t>
            </w:r>
          </w:p>
        </w:tc>
        <w:tc>
          <w:tcPr>
            <w:tcW w:w="6720" w:type="dxa"/>
          </w:tcPr>
          <w:p w14:paraId="6E014C85" w14:textId="0169D8F4" w:rsidR="00E76C00" w:rsidRPr="007E0B31" w:rsidRDefault="00E76C00" w:rsidP="00E76C00">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ins w:id="848" w:author="Johnson (ESO), Antony" w:date="2020-10-06T16:12:00Z">
              <w:r>
                <w:rPr>
                  <w:rFonts w:cs="Arial"/>
                </w:rPr>
                <w:t xml:space="preserve"> or </w:t>
              </w:r>
              <w:r>
                <w:rPr>
                  <w:rFonts w:cs="Arial"/>
                  <w:b/>
                </w:rPr>
                <w:t>HVDC System Owner</w:t>
              </w:r>
            </w:ins>
            <w:r w:rsidRPr="007E0B31">
              <w:rPr>
                <w:rFonts w:cs="Arial"/>
              </w:rPr>
              <w:t xml:space="preserve">, down to which the </w:t>
            </w:r>
            <w:r w:rsidRPr="007E0B31">
              <w:rPr>
                <w:rFonts w:cs="Arial"/>
                <w:b/>
              </w:rPr>
              <w:t>Power Generating Module</w:t>
            </w:r>
            <w:r w:rsidRPr="007E0B31">
              <w:rPr>
                <w:rFonts w:cs="Arial"/>
              </w:rPr>
              <w:t xml:space="preserve"> </w:t>
            </w:r>
            <w:ins w:id="849" w:author="Johnson (ESO), Antony" w:date="2020-10-06T16:12:00Z">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ins>
            <w:r w:rsidRPr="007E0B31">
              <w:rPr>
                <w:rFonts w:cs="Arial"/>
              </w:rPr>
              <w:t xml:space="preserve">can control </w:t>
            </w:r>
            <w:r w:rsidRPr="007E0B31">
              <w:rPr>
                <w:rFonts w:cs="Arial"/>
                <w:b/>
              </w:rPr>
              <w:t>Active Power</w:t>
            </w:r>
            <w:del w:id="850" w:author="Johnson (ESO), Antony" w:date="2020-10-06T16:12:00Z">
              <w:r w:rsidRPr="007E0B31">
                <w:rPr>
                  <w:rFonts w:cs="Arial"/>
                </w:rPr>
                <w:delText>;</w:delText>
              </w:r>
            </w:del>
            <w:ins w:id="851" w:author="Johnson (ESO), Antony" w:date="2020-10-06T16:12:00Z">
              <w:r>
                <w:rPr>
                  <w:rFonts w:cs="Arial"/>
                </w:rPr>
                <w:t>.</w:t>
              </w:r>
            </w:ins>
          </w:p>
        </w:tc>
      </w:tr>
      <w:tr w:rsidR="00E76C00" w:rsidRPr="007E0B31" w14:paraId="7A187781" w14:textId="77777777" w:rsidTr="7DEBA0BF">
        <w:trPr>
          <w:cantSplit/>
        </w:trPr>
        <w:tc>
          <w:tcPr>
            <w:tcW w:w="2552" w:type="dxa"/>
          </w:tcPr>
          <w:p w14:paraId="5F303D38" w14:textId="77777777" w:rsidR="00E76C00" w:rsidRPr="007E0B31" w:rsidRDefault="00E76C00" w:rsidP="00E76C00">
            <w:pPr>
              <w:pStyle w:val="Arial11Bold"/>
              <w:rPr>
                <w:rFonts w:cs="Arial"/>
              </w:rPr>
            </w:pPr>
            <w:r w:rsidRPr="007E0B31">
              <w:rPr>
                <w:rFonts w:cs="Arial"/>
              </w:rPr>
              <w:t>Minimum Stable Operating Level</w:t>
            </w:r>
          </w:p>
        </w:tc>
        <w:tc>
          <w:tcPr>
            <w:tcW w:w="6720" w:type="dxa"/>
          </w:tcPr>
          <w:p w14:paraId="58A98321" w14:textId="5FFA4BA5" w:rsidR="00E76C00" w:rsidRPr="007E0B31" w:rsidRDefault="00E76C00" w:rsidP="00E76C00">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76C00" w:rsidRPr="007E0B31" w14:paraId="38E50172" w14:textId="77777777" w:rsidTr="7DEBA0BF">
        <w:trPr>
          <w:cantSplit/>
        </w:trPr>
        <w:tc>
          <w:tcPr>
            <w:tcW w:w="2552" w:type="dxa"/>
          </w:tcPr>
          <w:p w14:paraId="17AD8CFF" w14:textId="77777777" w:rsidR="00E76C00" w:rsidRPr="007E0B31" w:rsidRDefault="00E76C00" w:rsidP="00E76C00">
            <w:pPr>
              <w:pStyle w:val="Arial11Bold"/>
              <w:rPr>
                <w:rFonts w:cs="Arial"/>
              </w:rPr>
            </w:pPr>
            <w:r w:rsidRPr="007E0B31">
              <w:rPr>
                <w:rFonts w:cs="Arial"/>
              </w:rPr>
              <w:t>Modification</w:t>
            </w:r>
          </w:p>
        </w:tc>
        <w:tc>
          <w:tcPr>
            <w:tcW w:w="6720" w:type="dxa"/>
          </w:tcPr>
          <w:p w14:paraId="7806D34C" w14:textId="2A977A01" w:rsidR="00E76C00" w:rsidRPr="007E0B31" w:rsidRDefault="00E76C00" w:rsidP="00E76C00">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76C00" w:rsidRPr="007E0B31" w14:paraId="4CD29C19" w14:textId="77777777" w:rsidTr="7DEBA0BF">
        <w:trPr>
          <w:cantSplit/>
        </w:trPr>
        <w:tc>
          <w:tcPr>
            <w:tcW w:w="2552" w:type="dxa"/>
          </w:tcPr>
          <w:p w14:paraId="44754F8D" w14:textId="77777777" w:rsidR="00E76C00" w:rsidRPr="007E0B31" w:rsidRDefault="00E76C00" w:rsidP="00E76C00">
            <w:pPr>
              <w:pStyle w:val="Arial11Bold"/>
              <w:rPr>
                <w:rFonts w:cs="Arial"/>
              </w:rPr>
            </w:pPr>
            <w:r w:rsidRPr="007E0B31">
              <w:rPr>
                <w:rFonts w:cs="Arial"/>
              </w:rPr>
              <w:t>Mothballed DC Connected Power Park Module</w:t>
            </w:r>
          </w:p>
        </w:tc>
        <w:tc>
          <w:tcPr>
            <w:tcW w:w="6720" w:type="dxa"/>
          </w:tcPr>
          <w:p w14:paraId="6379A598" w14:textId="77777777" w:rsidR="00E76C00" w:rsidRPr="007E0B31" w:rsidRDefault="00E76C00" w:rsidP="00E76C00">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76C00" w:rsidRPr="007E0B31" w14:paraId="28B4C911" w14:textId="77777777" w:rsidTr="7DEBA0BF">
        <w:trPr>
          <w:cantSplit/>
        </w:trPr>
        <w:tc>
          <w:tcPr>
            <w:tcW w:w="2552" w:type="dxa"/>
          </w:tcPr>
          <w:p w14:paraId="46BB49CB" w14:textId="77777777" w:rsidR="00E76C00" w:rsidRPr="007E0B31" w:rsidRDefault="00E76C00" w:rsidP="00E76C00">
            <w:pPr>
              <w:pStyle w:val="Arial11Bold"/>
              <w:rPr>
                <w:rFonts w:cs="Arial"/>
              </w:rPr>
            </w:pPr>
            <w:r w:rsidRPr="007E0B31">
              <w:rPr>
                <w:rFonts w:cs="Arial"/>
              </w:rPr>
              <w:t>Mothballed DC Converter at a DC Converter Station</w:t>
            </w:r>
            <w:r w:rsidRPr="007E0B31">
              <w:rPr>
                <w:rFonts w:cs="Arial"/>
                <w:b w:val="0"/>
              </w:rPr>
              <w:t xml:space="preserve"> </w:t>
            </w:r>
          </w:p>
        </w:tc>
        <w:tc>
          <w:tcPr>
            <w:tcW w:w="6720" w:type="dxa"/>
          </w:tcPr>
          <w:p w14:paraId="1A0ABB01" w14:textId="54B4B54C" w:rsidR="00E76C00" w:rsidRPr="007E0B31" w:rsidRDefault="00E76C00" w:rsidP="00E76C00">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del w:id="852" w:author="Johnson (ESO), Antony" w:date="2020-10-06T16:12:00Z">
              <w:r w:rsidRPr="007E0B31">
                <w:rPr>
                  <w:rFonts w:cs="Arial"/>
                </w:rPr>
                <w:delText>owner</w:delText>
              </w:r>
            </w:del>
            <w:ins w:id="853" w:author="Johnson (ESO), Antony" w:date="2020-10-06T16:12:00Z">
              <w:r w:rsidRPr="00A87826">
                <w:rPr>
                  <w:rFonts w:cs="Arial"/>
                  <w:b/>
                  <w:bCs/>
                </w:rPr>
                <w:t>O</w:t>
              </w:r>
              <w:r w:rsidRPr="00A87826">
                <w:rPr>
                  <w:b/>
                </w:rPr>
                <w:t>wner</w:t>
              </w:r>
            </w:ins>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E76C00" w:rsidRPr="007E0B31" w14:paraId="05B71069" w14:textId="77777777" w:rsidTr="7DEBA0BF">
        <w:trPr>
          <w:cantSplit/>
        </w:trPr>
        <w:tc>
          <w:tcPr>
            <w:tcW w:w="2552" w:type="dxa"/>
          </w:tcPr>
          <w:p w14:paraId="3A925164" w14:textId="77777777" w:rsidR="00E76C00" w:rsidRPr="007E0B31" w:rsidRDefault="00E76C00" w:rsidP="00E76C00">
            <w:pPr>
              <w:pStyle w:val="Arial11Bold"/>
              <w:rPr>
                <w:rFonts w:cs="Arial"/>
              </w:rPr>
            </w:pPr>
            <w:r w:rsidRPr="007E0B31">
              <w:rPr>
                <w:rFonts w:cs="Arial"/>
              </w:rPr>
              <w:t>Mothballed HVDC System</w:t>
            </w:r>
          </w:p>
        </w:tc>
        <w:tc>
          <w:tcPr>
            <w:tcW w:w="6720" w:type="dxa"/>
          </w:tcPr>
          <w:p w14:paraId="1A49365B" w14:textId="77777777" w:rsidR="00E76C00" w:rsidRPr="007E0B31" w:rsidRDefault="00E76C00" w:rsidP="00E76C00">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76C00" w:rsidRPr="007E0B31" w14:paraId="259A95B5" w14:textId="77777777" w:rsidTr="7DEBA0BF">
        <w:trPr>
          <w:cantSplit/>
        </w:trPr>
        <w:tc>
          <w:tcPr>
            <w:tcW w:w="2552" w:type="dxa"/>
          </w:tcPr>
          <w:p w14:paraId="5AFD4D55" w14:textId="77777777" w:rsidR="00E76C00" w:rsidRPr="007E0B31" w:rsidRDefault="00E76C00" w:rsidP="00E76C00">
            <w:pPr>
              <w:pStyle w:val="Arial11Bold"/>
              <w:rPr>
                <w:rFonts w:cs="Arial"/>
              </w:rPr>
            </w:pPr>
            <w:r w:rsidRPr="007E0B31">
              <w:rPr>
                <w:rFonts w:cs="Arial"/>
              </w:rPr>
              <w:t xml:space="preserve">Mothballed HVDC Converter </w:t>
            </w:r>
          </w:p>
        </w:tc>
        <w:tc>
          <w:tcPr>
            <w:tcW w:w="6720" w:type="dxa"/>
          </w:tcPr>
          <w:p w14:paraId="428C90C4" w14:textId="633A5BA8" w:rsidR="00E76C00" w:rsidRPr="007E0B31" w:rsidRDefault="00E76C00" w:rsidP="00E76C00">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76C00" w:rsidRPr="007E0B31" w14:paraId="72B47314" w14:textId="77777777" w:rsidTr="7DEBA0BF">
        <w:trPr>
          <w:cantSplit/>
        </w:trPr>
        <w:tc>
          <w:tcPr>
            <w:tcW w:w="2552" w:type="dxa"/>
          </w:tcPr>
          <w:p w14:paraId="366E06D0" w14:textId="77777777" w:rsidR="00E76C00" w:rsidRPr="007E0B31" w:rsidRDefault="00E76C00" w:rsidP="00E76C00">
            <w:pPr>
              <w:pStyle w:val="Arial11Bold"/>
              <w:rPr>
                <w:rFonts w:cs="Arial"/>
              </w:rPr>
            </w:pPr>
            <w:r w:rsidRPr="007E0B31">
              <w:rPr>
                <w:rFonts w:cs="Arial"/>
              </w:rPr>
              <w:t>Mothballed Generating Unit</w:t>
            </w:r>
          </w:p>
        </w:tc>
        <w:tc>
          <w:tcPr>
            <w:tcW w:w="6720" w:type="dxa"/>
          </w:tcPr>
          <w:p w14:paraId="36082D09" w14:textId="77777777" w:rsidR="00E76C00" w:rsidRPr="007E0B31" w:rsidRDefault="00E76C00" w:rsidP="00E76C00">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76C00" w:rsidRPr="007E0B31" w14:paraId="1EAD346D" w14:textId="77777777" w:rsidTr="7DEBA0BF">
        <w:trPr>
          <w:cantSplit/>
        </w:trPr>
        <w:tc>
          <w:tcPr>
            <w:tcW w:w="2552" w:type="dxa"/>
          </w:tcPr>
          <w:p w14:paraId="0FAFCB0B" w14:textId="77777777" w:rsidR="00E76C00" w:rsidRPr="007E0B31" w:rsidRDefault="00E76C00" w:rsidP="00E76C00">
            <w:pPr>
              <w:pStyle w:val="Arial11Bold"/>
              <w:rPr>
                <w:rFonts w:cs="Arial"/>
              </w:rPr>
            </w:pPr>
            <w:r w:rsidRPr="007E0B31">
              <w:rPr>
                <w:rFonts w:cs="Arial"/>
              </w:rPr>
              <w:t>Mothballed Power Generating Module</w:t>
            </w:r>
          </w:p>
        </w:tc>
        <w:tc>
          <w:tcPr>
            <w:tcW w:w="6720" w:type="dxa"/>
          </w:tcPr>
          <w:p w14:paraId="660D1360" w14:textId="77777777" w:rsidR="00E76C00" w:rsidRPr="007E0B31" w:rsidRDefault="00E76C00" w:rsidP="00E76C00">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76C00" w:rsidRPr="007E0B31" w14:paraId="16C4C365" w14:textId="77777777" w:rsidTr="7DEBA0BF">
        <w:trPr>
          <w:cantSplit/>
        </w:trPr>
        <w:tc>
          <w:tcPr>
            <w:tcW w:w="2552" w:type="dxa"/>
          </w:tcPr>
          <w:p w14:paraId="75C0F84F" w14:textId="77777777" w:rsidR="00E76C00" w:rsidRPr="007E0B31" w:rsidRDefault="00E76C00" w:rsidP="00E76C00">
            <w:pPr>
              <w:pStyle w:val="Arial11Bold"/>
              <w:rPr>
                <w:rFonts w:cs="Arial"/>
              </w:rPr>
            </w:pPr>
            <w:r w:rsidRPr="007E0B31">
              <w:rPr>
                <w:rFonts w:cs="Arial"/>
              </w:rPr>
              <w:lastRenderedPageBreak/>
              <w:t>Mothballed Power Park Module</w:t>
            </w:r>
          </w:p>
        </w:tc>
        <w:tc>
          <w:tcPr>
            <w:tcW w:w="6720" w:type="dxa"/>
          </w:tcPr>
          <w:p w14:paraId="0702F02E" w14:textId="77777777" w:rsidR="00E76C00" w:rsidRPr="007E0B31" w:rsidRDefault="00E76C00" w:rsidP="00E76C00">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76C00" w:rsidRPr="007E0B31" w14:paraId="70E6978F" w14:textId="77777777" w:rsidTr="7DEBA0BF">
        <w:trPr>
          <w:cantSplit/>
        </w:trPr>
        <w:tc>
          <w:tcPr>
            <w:tcW w:w="2552" w:type="dxa"/>
          </w:tcPr>
          <w:p w14:paraId="1588B364" w14:textId="77777777" w:rsidR="00E76C00" w:rsidRPr="007E0B31" w:rsidRDefault="00E76C00" w:rsidP="00E76C00">
            <w:pPr>
              <w:pStyle w:val="Arial11Bold"/>
              <w:rPr>
                <w:rFonts w:cs="Arial"/>
              </w:rPr>
            </w:pPr>
            <w:r w:rsidRPr="007E0B31">
              <w:rPr>
                <w:rFonts w:cs="Arial"/>
              </w:rPr>
              <w:t>Multiple Point of Connection</w:t>
            </w:r>
          </w:p>
        </w:tc>
        <w:tc>
          <w:tcPr>
            <w:tcW w:w="6720" w:type="dxa"/>
          </w:tcPr>
          <w:p w14:paraId="3856B18F" w14:textId="77777777" w:rsidR="00E76C00" w:rsidRPr="007E0B31" w:rsidRDefault="00E76C00" w:rsidP="00E76C00">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76C00" w:rsidRPr="007E0B31" w14:paraId="121449C6" w14:textId="77777777" w:rsidTr="7DEBA0BF">
        <w:trPr>
          <w:cantSplit/>
        </w:trPr>
        <w:tc>
          <w:tcPr>
            <w:tcW w:w="2552" w:type="dxa"/>
          </w:tcPr>
          <w:p w14:paraId="3F92EF01" w14:textId="472B5B92" w:rsidR="00E76C00" w:rsidRPr="007E0B31" w:rsidRDefault="00E76C00" w:rsidP="00E76C00">
            <w:pPr>
              <w:pStyle w:val="Arial11Bold"/>
              <w:rPr>
                <w:rFonts w:cs="Arial"/>
              </w:rPr>
            </w:pPr>
            <w:r>
              <w:rPr>
                <w:rFonts w:cs="Arial"/>
              </w:rPr>
              <w:t>MSID</w:t>
            </w:r>
          </w:p>
        </w:tc>
        <w:tc>
          <w:tcPr>
            <w:tcW w:w="6720" w:type="dxa"/>
          </w:tcPr>
          <w:p w14:paraId="02E7CF9C" w14:textId="66BD8694" w:rsidR="00E76C00" w:rsidRPr="007E0B31" w:rsidRDefault="00E76C00" w:rsidP="00E76C00">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ins w:id="854" w:author="Johnson (ESO), Antony" w:date="2020-10-06T16:12:00Z">
              <w:r>
                <w:rPr>
                  <w:rFonts w:cs="Arial"/>
                </w:rPr>
                <w:t>.</w:t>
              </w:r>
            </w:ins>
          </w:p>
        </w:tc>
      </w:tr>
      <w:tr w:rsidR="00E76C00" w:rsidRPr="007E0B31" w14:paraId="270F25D3" w14:textId="77777777" w:rsidTr="7DEBA0BF">
        <w:trPr>
          <w:cantSplit/>
        </w:trPr>
        <w:tc>
          <w:tcPr>
            <w:tcW w:w="2552" w:type="dxa"/>
          </w:tcPr>
          <w:p w14:paraId="59513645" w14:textId="77777777" w:rsidR="00E76C00" w:rsidRPr="007E0B31" w:rsidRDefault="00E76C00" w:rsidP="00E76C00">
            <w:pPr>
              <w:pStyle w:val="Arial11Bold"/>
              <w:rPr>
                <w:rFonts w:cs="Arial"/>
              </w:rPr>
            </w:pPr>
            <w:r w:rsidRPr="007E0B31">
              <w:rPr>
                <w:rFonts w:cs="Arial"/>
              </w:rPr>
              <w:t>National Demand</w:t>
            </w:r>
          </w:p>
        </w:tc>
        <w:tc>
          <w:tcPr>
            <w:tcW w:w="6720" w:type="dxa"/>
          </w:tcPr>
          <w:p w14:paraId="1B9BCF82" w14:textId="77777777" w:rsidR="00E76C00" w:rsidRPr="007E0B31" w:rsidRDefault="00E76C00" w:rsidP="00E76C00">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E76C00" w:rsidRPr="007E0B31" w:rsidRDefault="00E76C00" w:rsidP="00E76C00">
            <w:pPr>
              <w:pStyle w:val="TableArial11"/>
              <w:numPr>
                <w:ilvl w:val="0"/>
                <w:numId w:val="37"/>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76C00" w:rsidRPr="007E0B31" w:rsidRDefault="00E76C00" w:rsidP="00E76C00">
            <w:pPr>
              <w:pStyle w:val="TableArial11"/>
              <w:numPr>
                <w:ilvl w:val="0"/>
                <w:numId w:val="37"/>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76C00" w:rsidRPr="007E0B31" w:rsidRDefault="00E76C00" w:rsidP="00E76C00">
            <w:pPr>
              <w:pStyle w:val="TableArial11"/>
              <w:ind w:left="567" w:hanging="567"/>
              <w:rPr>
                <w:rFonts w:cs="Arial"/>
              </w:rPr>
            </w:pPr>
            <w:proofErr w:type="gramStart"/>
            <w:r w:rsidRPr="007E0B31">
              <w:rPr>
                <w:rFonts w:cs="Arial"/>
              </w:rPr>
              <w:t>minus:-</w:t>
            </w:r>
            <w:proofErr w:type="gramEnd"/>
          </w:p>
          <w:p w14:paraId="20CE4D0F" w14:textId="099874B8" w:rsidR="00E76C00" w:rsidRPr="007E0B31" w:rsidRDefault="00E76C00" w:rsidP="00E76C00">
            <w:pPr>
              <w:pStyle w:val="TableArial11"/>
              <w:numPr>
                <w:ilvl w:val="0"/>
                <w:numId w:val="38"/>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ins w:id="855" w:author="Johnson (ESO), Antony" w:date="2020-10-06T16:12:00Z">
              <w:r w:rsidRPr="0079139F">
                <w:rPr>
                  <w:rFonts w:cs="Arial"/>
                </w:rPr>
                <w:t xml:space="preserve"> and</w:t>
              </w:r>
            </w:ins>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76C00" w:rsidRPr="007E0B31" w:rsidRDefault="00E76C00" w:rsidP="00E76C00">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E76C00" w:rsidRPr="007E0B31" w:rsidRDefault="00E76C00" w:rsidP="00E76C00">
            <w:pPr>
              <w:pStyle w:val="TableArial11"/>
              <w:numPr>
                <w:ilvl w:val="0"/>
                <w:numId w:val="38"/>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76C00" w:rsidRPr="007E0B31" w14:paraId="004C280C" w14:textId="77777777" w:rsidTr="7DEBA0BF">
        <w:trPr>
          <w:cantSplit/>
        </w:trPr>
        <w:tc>
          <w:tcPr>
            <w:tcW w:w="2552" w:type="dxa"/>
          </w:tcPr>
          <w:p w14:paraId="0B2AD2B7" w14:textId="77777777" w:rsidR="00E76C00" w:rsidRPr="007E0B31" w:rsidRDefault="00E76C00" w:rsidP="00E76C00">
            <w:pPr>
              <w:pStyle w:val="Arial11Bold"/>
              <w:rPr>
                <w:rFonts w:cs="Arial"/>
              </w:rPr>
            </w:pPr>
            <w:r w:rsidRPr="007E0B31">
              <w:rPr>
                <w:rFonts w:cs="Arial"/>
              </w:rPr>
              <w:t>National Electricity Transmission System</w:t>
            </w:r>
          </w:p>
        </w:tc>
        <w:tc>
          <w:tcPr>
            <w:tcW w:w="6720" w:type="dxa"/>
          </w:tcPr>
          <w:p w14:paraId="04E27FC4" w14:textId="77777777" w:rsidR="00E76C00" w:rsidRPr="007E0B31" w:rsidRDefault="00E76C00" w:rsidP="00E76C00">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76C00" w:rsidRPr="007E0B31" w14:paraId="76C1171A" w14:textId="77777777" w:rsidTr="7DEBA0BF">
        <w:trPr>
          <w:cantSplit/>
        </w:trPr>
        <w:tc>
          <w:tcPr>
            <w:tcW w:w="2552" w:type="dxa"/>
          </w:tcPr>
          <w:p w14:paraId="04A8FD6D" w14:textId="77777777" w:rsidR="00E76C00" w:rsidRPr="007E0B31" w:rsidRDefault="00E76C00" w:rsidP="00E76C00">
            <w:pPr>
              <w:pStyle w:val="Arial11Bold"/>
              <w:rPr>
                <w:rFonts w:cs="Arial"/>
              </w:rPr>
            </w:pPr>
            <w:r w:rsidRPr="007E0B31">
              <w:rPr>
                <w:rFonts w:cs="Arial"/>
              </w:rPr>
              <w:t>National Electricity Transmission System Demand</w:t>
            </w:r>
          </w:p>
        </w:tc>
        <w:tc>
          <w:tcPr>
            <w:tcW w:w="6720" w:type="dxa"/>
          </w:tcPr>
          <w:p w14:paraId="620EE064" w14:textId="77777777" w:rsidR="00E76C00" w:rsidRPr="007E0B31" w:rsidRDefault="00E76C00" w:rsidP="00E76C00">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E76C00" w:rsidRPr="007E0B31" w:rsidRDefault="00E76C00" w:rsidP="00E76C00">
            <w:pPr>
              <w:pStyle w:val="TableArial11"/>
              <w:numPr>
                <w:ilvl w:val="0"/>
                <w:numId w:val="38"/>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76C00" w:rsidRPr="007E0B31" w:rsidRDefault="00E76C00" w:rsidP="00E76C00">
            <w:pPr>
              <w:pStyle w:val="TableArial11"/>
              <w:numPr>
                <w:ilvl w:val="0"/>
                <w:numId w:val="38"/>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76C00" w:rsidRPr="007E0B31" w:rsidRDefault="00E76C00" w:rsidP="00E76C00">
            <w:pPr>
              <w:pStyle w:val="TableArial11"/>
              <w:numPr>
                <w:ilvl w:val="0"/>
                <w:numId w:val="38"/>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76C00" w:rsidRPr="007E0B31" w:rsidRDefault="00E76C00" w:rsidP="00E76C00">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E76C00" w:rsidRPr="007E0B31" w:rsidRDefault="00E76C00" w:rsidP="00E76C00">
            <w:pPr>
              <w:pStyle w:val="TableArial11"/>
              <w:numPr>
                <w:ilvl w:val="0"/>
                <w:numId w:val="39"/>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ins w:id="856" w:author="Johnson (ESO), Antony" w:date="2020-10-06T16:12:00Z">
              <w:r w:rsidRPr="0079139F">
                <w:rPr>
                  <w:rFonts w:cs="Arial"/>
                </w:rPr>
                <w:t xml:space="preserve"> and</w:t>
              </w:r>
            </w:ins>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76C00" w:rsidRPr="007E0B31" w14:paraId="74597BE5" w14:textId="77777777" w:rsidTr="7DEBA0BF">
        <w:trPr>
          <w:cantSplit/>
        </w:trPr>
        <w:tc>
          <w:tcPr>
            <w:tcW w:w="2552" w:type="dxa"/>
          </w:tcPr>
          <w:p w14:paraId="68A046F0" w14:textId="77777777" w:rsidR="00E76C00" w:rsidRPr="007E0B31" w:rsidRDefault="00E76C00" w:rsidP="00E76C00">
            <w:pPr>
              <w:pStyle w:val="Arial11Bold"/>
              <w:rPr>
                <w:rFonts w:cs="Arial"/>
              </w:rPr>
            </w:pPr>
            <w:r w:rsidRPr="007E0B31">
              <w:rPr>
                <w:rFonts w:cs="Arial"/>
              </w:rPr>
              <w:t xml:space="preserve">National Electricity Transmission System Losses </w:t>
            </w:r>
          </w:p>
        </w:tc>
        <w:tc>
          <w:tcPr>
            <w:tcW w:w="6720" w:type="dxa"/>
          </w:tcPr>
          <w:p w14:paraId="67CE6730" w14:textId="77777777" w:rsidR="00E76C00" w:rsidRPr="007E0B31" w:rsidRDefault="00E76C00" w:rsidP="00E76C00">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76C00" w:rsidRPr="007E0B31" w14:paraId="48376211" w14:textId="77777777" w:rsidTr="7DEBA0BF">
        <w:trPr>
          <w:cantSplit/>
        </w:trPr>
        <w:tc>
          <w:tcPr>
            <w:tcW w:w="2552" w:type="dxa"/>
          </w:tcPr>
          <w:p w14:paraId="27F2E9C4" w14:textId="77777777" w:rsidR="00E76C00" w:rsidRPr="007E0B31" w:rsidDel="00E0556C" w:rsidRDefault="00E76C00" w:rsidP="00E76C00">
            <w:pPr>
              <w:pStyle w:val="Arial11Bold"/>
              <w:rPr>
                <w:rFonts w:cs="Arial"/>
              </w:rPr>
            </w:pPr>
            <w:r w:rsidRPr="007E0B31">
              <w:rPr>
                <w:rFonts w:cs="Arial"/>
              </w:rPr>
              <w:t>National Electricity Transmission System Operator Area</w:t>
            </w:r>
          </w:p>
        </w:tc>
        <w:tc>
          <w:tcPr>
            <w:tcW w:w="6720" w:type="dxa"/>
          </w:tcPr>
          <w:p w14:paraId="2CFEDB7F" w14:textId="10304099" w:rsidR="00E76C00" w:rsidRPr="007E0B31" w:rsidRDefault="00E76C00" w:rsidP="00E76C00">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 xml:space="preserve">'s Transmission </w:t>
            </w:r>
            <w:proofErr w:type="gramStart"/>
            <w:r w:rsidRPr="007E0B31">
              <w:rPr>
                <w:rFonts w:cs="Arial"/>
                <w:b/>
              </w:rPr>
              <w:t>Licence</w:t>
            </w:r>
            <w:r w:rsidRPr="007E0B31">
              <w:rPr>
                <w:rFonts w:cs="Arial"/>
              </w:rPr>
              <w:t>.</w:t>
            </w:r>
            <w:proofErr w:type="gramEnd"/>
          </w:p>
        </w:tc>
      </w:tr>
      <w:tr w:rsidR="00E76C00" w:rsidRPr="007E0B31" w14:paraId="55416822" w14:textId="77777777" w:rsidTr="7DEBA0BF">
        <w:trPr>
          <w:cantSplit/>
        </w:trPr>
        <w:tc>
          <w:tcPr>
            <w:tcW w:w="2552" w:type="dxa"/>
          </w:tcPr>
          <w:p w14:paraId="0FB9F23B" w14:textId="77777777" w:rsidR="00E76C00" w:rsidRPr="007E0B31" w:rsidRDefault="00E76C00" w:rsidP="00E76C00">
            <w:pPr>
              <w:pStyle w:val="Arial11Bold"/>
              <w:rPr>
                <w:rFonts w:cs="Arial"/>
              </w:rPr>
            </w:pPr>
            <w:r w:rsidRPr="007E0B31">
              <w:rPr>
                <w:rFonts w:cs="Arial"/>
              </w:rPr>
              <w:t>National Electricity Transmission System Study Network Data File</w:t>
            </w:r>
          </w:p>
        </w:tc>
        <w:tc>
          <w:tcPr>
            <w:tcW w:w="6720" w:type="dxa"/>
          </w:tcPr>
          <w:p w14:paraId="6B8E82EB" w14:textId="1125D6F8" w:rsidR="00E76C00" w:rsidRPr="007E0B31" w:rsidRDefault="00E76C00" w:rsidP="00E76C00">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76C00" w:rsidRPr="007E0B31" w14:paraId="59CB3966" w14:textId="77777777" w:rsidTr="7DEBA0BF">
        <w:trPr>
          <w:cantSplit/>
        </w:trPr>
        <w:tc>
          <w:tcPr>
            <w:tcW w:w="2552" w:type="dxa"/>
          </w:tcPr>
          <w:p w14:paraId="4944B672" w14:textId="77777777" w:rsidR="00E76C00" w:rsidRPr="007E0B31" w:rsidRDefault="00E76C00" w:rsidP="00E76C00">
            <w:pPr>
              <w:pStyle w:val="Arial11Bold"/>
              <w:rPr>
                <w:rFonts w:cs="Arial"/>
              </w:rPr>
            </w:pPr>
            <w:r w:rsidRPr="007E0B31">
              <w:rPr>
                <w:rFonts w:cs="Arial"/>
              </w:rPr>
              <w:lastRenderedPageBreak/>
              <w:t>National Electricity Transmission System Warning</w:t>
            </w:r>
          </w:p>
        </w:tc>
        <w:tc>
          <w:tcPr>
            <w:tcW w:w="6720" w:type="dxa"/>
          </w:tcPr>
          <w:p w14:paraId="6C1801F0" w14:textId="339C0857" w:rsidR="00E76C00" w:rsidRPr="007E0B31" w:rsidRDefault="00E76C00" w:rsidP="00E76C00">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del w:id="857" w:author="Johnson (ESO), Antony" w:date="2020-10-06T16:12:00Z">
              <w:r w:rsidRPr="007E0B31">
                <w:rPr>
                  <w:rFonts w:cs="Arial"/>
                </w:rPr>
                <w:delText xml:space="preserve"> </w:delText>
              </w:r>
            </w:del>
            <w:r w:rsidRPr="007E0B31">
              <w:rPr>
                <w:rFonts w:cs="Arial"/>
              </w:rPr>
              <w:t>:</w:t>
            </w:r>
          </w:p>
          <w:p w14:paraId="700F3BD0"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76C00" w:rsidRPr="007E0B31" w:rsidRDefault="00E76C00" w:rsidP="00E76C00">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76C00" w:rsidRPr="007E0B31" w14:paraId="01E8D3C9" w14:textId="77777777" w:rsidTr="7DEBA0BF">
        <w:trPr>
          <w:cantSplit/>
        </w:trPr>
        <w:tc>
          <w:tcPr>
            <w:tcW w:w="2552" w:type="dxa"/>
          </w:tcPr>
          <w:p w14:paraId="6465F3EA" w14:textId="77777777" w:rsidR="00E76C00" w:rsidRPr="007E0B31" w:rsidRDefault="00E76C00" w:rsidP="00E76C00">
            <w:pPr>
              <w:pStyle w:val="Arial11Bold"/>
              <w:rPr>
                <w:rFonts w:cs="Arial"/>
              </w:rPr>
            </w:pPr>
            <w:r w:rsidRPr="007E0B31">
              <w:rPr>
                <w:rFonts w:cs="Arial"/>
              </w:rPr>
              <w:t xml:space="preserve">National Electricity Transmission System Warning - Demand Control Imminent </w:t>
            </w:r>
          </w:p>
        </w:tc>
        <w:tc>
          <w:tcPr>
            <w:tcW w:w="6720" w:type="dxa"/>
          </w:tcPr>
          <w:p w14:paraId="364B4D7F" w14:textId="1DE41AB1" w:rsidR="00E76C00" w:rsidRPr="007E0B31" w:rsidRDefault="00E76C00" w:rsidP="00E76C00">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76C00" w:rsidRPr="007E0B31" w14:paraId="423CD605" w14:textId="77777777" w:rsidTr="7DEBA0BF">
        <w:trPr>
          <w:cantSplit/>
        </w:trPr>
        <w:tc>
          <w:tcPr>
            <w:tcW w:w="2552" w:type="dxa"/>
          </w:tcPr>
          <w:p w14:paraId="5C1186E8" w14:textId="77777777" w:rsidR="00E76C00" w:rsidRPr="007E0B31" w:rsidRDefault="00E76C00" w:rsidP="00E76C00">
            <w:pPr>
              <w:pStyle w:val="Arial11Bold"/>
              <w:rPr>
                <w:rFonts w:cs="Arial"/>
              </w:rPr>
            </w:pPr>
            <w:r w:rsidRPr="007E0B31">
              <w:rPr>
                <w:rFonts w:cs="Arial"/>
              </w:rPr>
              <w:t xml:space="preserve">National Electricity Transmission System Warning - High Risk of Demand Reduction </w:t>
            </w:r>
          </w:p>
        </w:tc>
        <w:tc>
          <w:tcPr>
            <w:tcW w:w="6720" w:type="dxa"/>
          </w:tcPr>
          <w:p w14:paraId="277157AA" w14:textId="52E0AE66" w:rsidR="00E76C00" w:rsidRPr="007E0B31" w:rsidRDefault="00E76C00" w:rsidP="00E76C00">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76C00" w:rsidRPr="007E0B31" w14:paraId="5619AA14" w14:textId="77777777" w:rsidTr="7DEBA0BF">
        <w:trPr>
          <w:cantSplit/>
        </w:trPr>
        <w:tc>
          <w:tcPr>
            <w:tcW w:w="2552" w:type="dxa"/>
          </w:tcPr>
          <w:p w14:paraId="32EB5FAD" w14:textId="77777777" w:rsidR="00E76C00" w:rsidRPr="007E0B31" w:rsidRDefault="00E76C00" w:rsidP="00E76C00">
            <w:pPr>
              <w:pStyle w:val="Arial11Bold"/>
              <w:rPr>
                <w:rFonts w:cs="Arial"/>
              </w:rPr>
            </w:pPr>
            <w:r w:rsidRPr="007E0B31">
              <w:rPr>
                <w:rFonts w:cs="Arial"/>
              </w:rPr>
              <w:t>National Electricity Transmission System Warning - Electricity Margin Notice</w:t>
            </w:r>
          </w:p>
        </w:tc>
        <w:tc>
          <w:tcPr>
            <w:tcW w:w="6720" w:type="dxa"/>
          </w:tcPr>
          <w:p w14:paraId="0AC22BDE" w14:textId="108F5E71" w:rsidR="00E76C00" w:rsidRPr="007E0B31" w:rsidRDefault="00E76C00" w:rsidP="00E76C00">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76C00" w:rsidRPr="007E0B31" w14:paraId="54897286" w14:textId="77777777" w:rsidTr="7DEBA0BF">
        <w:trPr>
          <w:cantSplit/>
        </w:trPr>
        <w:tc>
          <w:tcPr>
            <w:tcW w:w="2552" w:type="dxa"/>
          </w:tcPr>
          <w:p w14:paraId="319EB794" w14:textId="77777777" w:rsidR="00E76C00" w:rsidRPr="007E0B31" w:rsidRDefault="00E76C00" w:rsidP="00E76C00">
            <w:pPr>
              <w:pStyle w:val="Arial11Bold"/>
              <w:rPr>
                <w:rFonts w:cs="Arial"/>
              </w:rPr>
            </w:pPr>
            <w:r w:rsidRPr="007E0B31">
              <w:rPr>
                <w:rFonts w:cs="Arial"/>
              </w:rPr>
              <w:t>National Electricity Transmission System Warning - Risk of System Disturbance</w:t>
            </w:r>
          </w:p>
        </w:tc>
        <w:tc>
          <w:tcPr>
            <w:tcW w:w="6720" w:type="dxa"/>
          </w:tcPr>
          <w:p w14:paraId="30F57B56" w14:textId="6726D14B" w:rsidR="00E76C00" w:rsidRPr="007E0B31" w:rsidRDefault="00E76C00" w:rsidP="00E76C00">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76C00" w:rsidRPr="007E0B31" w14:paraId="063EB174" w14:textId="77777777" w:rsidTr="7DEBA0BF">
        <w:trPr>
          <w:cantSplit/>
        </w:trPr>
        <w:tc>
          <w:tcPr>
            <w:tcW w:w="2552" w:type="dxa"/>
          </w:tcPr>
          <w:p w14:paraId="37FB682E" w14:textId="77777777" w:rsidR="00E76C00" w:rsidRPr="007E0B31" w:rsidRDefault="00E76C00" w:rsidP="00E76C00">
            <w:pPr>
              <w:pStyle w:val="Arial11Bold"/>
              <w:rPr>
                <w:rFonts w:cs="Arial"/>
              </w:rPr>
            </w:pPr>
            <w:r w:rsidRPr="007E0B31">
              <w:rPr>
                <w:rFonts w:cs="Arial"/>
              </w:rPr>
              <w:t>Network Data</w:t>
            </w:r>
          </w:p>
        </w:tc>
        <w:tc>
          <w:tcPr>
            <w:tcW w:w="6720" w:type="dxa"/>
          </w:tcPr>
          <w:p w14:paraId="42D87CF6" w14:textId="57380595" w:rsidR="00E76C00" w:rsidRPr="007E0B31" w:rsidRDefault="00E76C00" w:rsidP="00E76C00">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76C00" w:rsidRPr="007E0B31" w14:paraId="50F13394" w14:textId="77777777" w:rsidTr="7DEBA0BF">
        <w:trPr>
          <w:cantSplit/>
        </w:trPr>
        <w:tc>
          <w:tcPr>
            <w:tcW w:w="2552" w:type="dxa"/>
          </w:tcPr>
          <w:p w14:paraId="2E2A5894" w14:textId="77777777" w:rsidR="00E76C00" w:rsidRPr="007E0B31" w:rsidRDefault="00E76C00" w:rsidP="00E76C00">
            <w:pPr>
              <w:pStyle w:val="Arial11Bold"/>
              <w:rPr>
                <w:rFonts w:cs="Arial"/>
              </w:rPr>
            </w:pPr>
            <w:r w:rsidRPr="007E0B31">
              <w:rPr>
                <w:rFonts w:cs="Arial"/>
              </w:rPr>
              <w:t>Network Operator</w:t>
            </w:r>
          </w:p>
        </w:tc>
        <w:tc>
          <w:tcPr>
            <w:tcW w:w="6720" w:type="dxa"/>
          </w:tcPr>
          <w:p w14:paraId="2994EA67" w14:textId="77777777" w:rsidR="00E76C00" w:rsidRPr="007E0B31" w:rsidRDefault="00E76C00" w:rsidP="00E76C00">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76C00" w:rsidRPr="007E0B31" w14:paraId="7261B1B3" w14:textId="77777777" w:rsidTr="7DEBA0BF">
        <w:trPr>
          <w:cantSplit/>
        </w:trPr>
        <w:tc>
          <w:tcPr>
            <w:tcW w:w="2552" w:type="dxa"/>
          </w:tcPr>
          <w:p w14:paraId="6140C6D1" w14:textId="78E67F2C" w:rsidR="00E76C00" w:rsidRPr="00803955" w:rsidRDefault="00E76C00" w:rsidP="00E76C00">
            <w:pPr>
              <w:pStyle w:val="Arial11Bold"/>
              <w:rPr>
                <w:rFonts w:cs="Arial"/>
              </w:rPr>
            </w:pPr>
            <w:r w:rsidRPr="00803955">
              <w:rPr>
                <w:rFonts w:cs="Arial"/>
              </w:rPr>
              <w:t>NGET</w:t>
            </w:r>
          </w:p>
        </w:tc>
        <w:tc>
          <w:tcPr>
            <w:tcW w:w="6720" w:type="dxa"/>
          </w:tcPr>
          <w:p w14:paraId="0D182575" w14:textId="7BBDF97A" w:rsidR="00E76C00" w:rsidRPr="007E0B31" w:rsidRDefault="00E76C00" w:rsidP="00E76C00">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ins w:id="858" w:author="Johnson (ESO), Antony" w:date="2020-10-06T16:12:00Z">
              <w:r>
                <w:rPr>
                  <w:rFonts w:cs="Arial"/>
                </w:rPr>
                <w:t>.</w:t>
              </w:r>
            </w:ins>
          </w:p>
        </w:tc>
      </w:tr>
      <w:tr w:rsidR="00E76C00" w:rsidRPr="007E0B31" w14:paraId="7E70E3CF" w14:textId="77777777" w:rsidTr="7DEBA0BF">
        <w:trPr>
          <w:cantSplit/>
        </w:trPr>
        <w:tc>
          <w:tcPr>
            <w:tcW w:w="2552" w:type="dxa"/>
          </w:tcPr>
          <w:p w14:paraId="5C3F33DF" w14:textId="77777777" w:rsidR="00E76C00" w:rsidRPr="007E0B31" w:rsidRDefault="00E76C00" w:rsidP="00E76C00">
            <w:pPr>
              <w:pStyle w:val="Arial11Bold"/>
              <w:rPr>
                <w:rFonts w:cs="Arial"/>
              </w:rPr>
            </w:pPr>
            <w:r w:rsidRPr="007E0B31">
              <w:rPr>
                <w:rFonts w:cs="Arial"/>
              </w:rPr>
              <w:t>No-Load Field Voltage</w:t>
            </w:r>
          </w:p>
        </w:tc>
        <w:tc>
          <w:tcPr>
            <w:tcW w:w="6720" w:type="dxa"/>
          </w:tcPr>
          <w:p w14:paraId="7FB5D9C9" w14:textId="77777777" w:rsidR="00E76C00" w:rsidRPr="007E0B31" w:rsidRDefault="00E76C00" w:rsidP="00E76C0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E76C00" w:rsidRPr="007E0B31" w14:paraId="31E3CC2E" w14:textId="77777777" w:rsidTr="7DEBA0BF">
        <w:trPr>
          <w:cantSplit/>
        </w:trPr>
        <w:tc>
          <w:tcPr>
            <w:tcW w:w="2552" w:type="dxa"/>
          </w:tcPr>
          <w:p w14:paraId="4BE07CB3" w14:textId="77777777" w:rsidR="00E76C00" w:rsidRPr="007E0B31" w:rsidRDefault="00E76C00" w:rsidP="00E76C00">
            <w:pPr>
              <w:pStyle w:val="Arial11Bold"/>
              <w:rPr>
                <w:rFonts w:cs="Arial"/>
              </w:rPr>
            </w:pPr>
            <w:r w:rsidRPr="007E0B31">
              <w:rPr>
                <w:rFonts w:cs="Arial"/>
              </w:rPr>
              <w:t>No System Connection</w:t>
            </w:r>
          </w:p>
        </w:tc>
        <w:tc>
          <w:tcPr>
            <w:tcW w:w="6720" w:type="dxa"/>
          </w:tcPr>
          <w:p w14:paraId="7E1CCCA5" w14:textId="77777777" w:rsidR="00E76C00" w:rsidRPr="007E0B31" w:rsidRDefault="00E76C00" w:rsidP="00E76C00">
            <w:pPr>
              <w:pStyle w:val="TableArial11"/>
              <w:rPr>
                <w:rFonts w:cs="Arial"/>
              </w:rPr>
            </w:pPr>
            <w:r w:rsidRPr="007E0B31">
              <w:rPr>
                <w:rFonts w:cs="Arial"/>
              </w:rPr>
              <w:t>As defined in OC8A.1.6.2 and OC8B.1.7.2</w:t>
            </w:r>
            <w:ins w:id="859" w:author="Johnson (ESO), Antony" w:date="2020-10-06T16:12:00Z">
              <w:r>
                <w:rPr>
                  <w:rFonts w:cs="Arial"/>
                </w:rPr>
                <w:t>.</w:t>
              </w:r>
            </w:ins>
          </w:p>
        </w:tc>
      </w:tr>
      <w:tr w:rsidR="00E76C00" w:rsidRPr="007E0B31" w14:paraId="1B3105BA" w14:textId="77777777" w:rsidTr="7DEBA0BF">
        <w:trPr>
          <w:cantSplit/>
        </w:trPr>
        <w:tc>
          <w:tcPr>
            <w:tcW w:w="2552" w:type="dxa"/>
          </w:tcPr>
          <w:p w14:paraId="2932CD89" w14:textId="77777777" w:rsidR="00E76C00" w:rsidRPr="00DB341C" w:rsidRDefault="00E76C00" w:rsidP="00E76C00">
            <w:pPr>
              <w:pStyle w:val="Arial11Bold"/>
              <w:rPr>
                <w:rFonts w:cs="Arial"/>
              </w:rPr>
            </w:pPr>
            <w:r w:rsidRPr="00DB341C">
              <w:rPr>
                <w:rFonts w:cs="Arial"/>
              </w:rPr>
              <w:t>Non-Synchronous Electricity Storage Module</w:t>
            </w:r>
          </w:p>
          <w:p w14:paraId="1DED6A82" w14:textId="77777777" w:rsidR="00E76C00" w:rsidRPr="00DD7E1A" w:rsidRDefault="00E76C00" w:rsidP="00E76C00">
            <w:pPr>
              <w:pStyle w:val="Arial11Bold"/>
              <w:rPr>
                <w:rFonts w:cs="Arial"/>
                <w:szCs w:val="22"/>
              </w:rPr>
            </w:pPr>
          </w:p>
        </w:tc>
        <w:tc>
          <w:tcPr>
            <w:tcW w:w="6720" w:type="dxa"/>
          </w:tcPr>
          <w:p w14:paraId="381BBD11" w14:textId="03B1FEAF" w:rsidR="00E76C00" w:rsidRPr="00DD7E1A" w:rsidRDefault="00E76C00" w:rsidP="00E76C00">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76C00" w:rsidRPr="007E0B31" w14:paraId="59C66FC2" w14:textId="77777777" w:rsidTr="7DEBA0BF">
        <w:trPr>
          <w:cantSplit/>
        </w:trPr>
        <w:tc>
          <w:tcPr>
            <w:tcW w:w="2552" w:type="dxa"/>
          </w:tcPr>
          <w:p w14:paraId="42528E88" w14:textId="2432B8B1" w:rsidR="00E76C00" w:rsidRPr="00DD7E1A" w:rsidRDefault="00E76C00" w:rsidP="00E76C00">
            <w:pPr>
              <w:pStyle w:val="Arial11Bold"/>
              <w:rPr>
                <w:rFonts w:cs="Arial"/>
              </w:rPr>
            </w:pPr>
            <w:r w:rsidRPr="00DD7E1A">
              <w:rPr>
                <w:rFonts w:cs="Arial"/>
                <w:szCs w:val="22"/>
              </w:rPr>
              <w:lastRenderedPageBreak/>
              <w:t>Notification of User’s Intention to Operate</w:t>
            </w:r>
          </w:p>
        </w:tc>
        <w:tc>
          <w:tcPr>
            <w:tcW w:w="6720" w:type="dxa"/>
          </w:tcPr>
          <w:p w14:paraId="7432BE96" w14:textId="11A89A65" w:rsidR="00E76C00" w:rsidRPr="00DD7E1A" w:rsidRDefault="00E76C00" w:rsidP="00E76C00">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76C00" w:rsidRPr="007E0B31" w14:paraId="31537B23" w14:textId="77777777" w:rsidTr="7DEBA0BF">
        <w:trPr>
          <w:cantSplit/>
        </w:trPr>
        <w:tc>
          <w:tcPr>
            <w:tcW w:w="2552" w:type="dxa"/>
          </w:tcPr>
          <w:p w14:paraId="0B1CCC78" w14:textId="77777777" w:rsidR="00E76C00" w:rsidRPr="007E0B31" w:rsidRDefault="00E76C00" w:rsidP="00E76C00">
            <w:pPr>
              <w:pStyle w:val="Arial11Bold"/>
              <w:rPr>
                <w:rFonts w:cs="Arial"/>
              </w:rPr>
            </w:pPr>
            <w:bookmarkStart w:id="860" w:name="_DV_C45"/>
            <w:r w:rsidRPr="007E0B31">
              <w:rPr>
                <w:rFonts w:cs="Arial"/>
              </w:rPr>
              <w:t>Notification of User’s Intention to Synchronise</w:t>
            </w:r>
            <w:bookmarkEnd w:id="860"/>
          </w:p>
        </w:tc>
        <w:tc>
          <w:tcPr>
            <w:tcW w:w="6720" w:type="dxa"/>
          </w:tcPr>
          <w:p w14:paraId="6ADCBD35" w14:textId="0DA3F6C9" w:rsidR="00E76C00" w:rsidRPr="007E0B31" w:rsidRDefault="00E76C00" w:rsidP="00E76C00">
            <w:pPr>
              <w:pStyle w:val="TableArial11"/>
              <w:rPr>
                <w:rFonts w:cs="Arial"/>
              </w:rPr>
            </w:pPr>
            <w:bookmarkStart w:id="861"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861"/>
          </w:p>
        </w:tc>
      </w:tr>
      <w:tr w:rsidR="00E76C00" w:rsidRPr="007E0B31" w14:paraId="6F3AAFE1" w14:textId="77777777" w:rsidTr="7DEBA0BF">
        <w:trPr>
          <w:cantSplit/>
        </w:trPr>
        <w:tc>
          <w:tcPr>
            <w:tcW w:w="2552" w:type="dxa"/>
          </w:tcPr>
          <w:p w14:paraId="03F8CDD9" w14:textId="77777777" w:rsidR="00E76C00" w:rsidRPr="00DD7E1A" w:rsidRDefault="00E76C00" w:rsidP="00E76C00">
            <w:pPr>
              <w:pStyle w:val="Arial11Bold"/>
              <w:rPr>
                <w:rFonts w:cs="Arial"/>
                <w:szCs w:val="22"/>
              </w:rPr>
            </w:pPr>
            <w:r w:rsidRPr="00B11B83">
              <w:t xml:space="preserve">Non-Controllable Electricity Storage Equipment </w:t>
            </w:r>
          </w:p>
        </w:tc>
        <w:tc>
          <w:tcPr>
            <w:tcW w:w="6720" w:type="dxa"/>
          </w:tcPr>
          <w:p w14:paraId="7AFDA1F2" w14:textId="77777777" w:rsidR="00E76C00" w:rsidRPr="00DD7E1A" w:rsidRDefault="00E76C00" w:rsidP="00E76C00">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76C00" w:rsidRPr="007E0B31" w14:paraId="6BE07DD9" w14:textId="77777777" w:rsidTr="7DEBA0BF">
        <w:trPr>
          <w:cantSplit/>
        </w:trPr>
        <w:tc>
          <w:tcPr>
            <w:tcW w:w="2552" w:type="dxa"/>
          </w:tcPr>
          <w:p w14:paraId="768646E5" w14:textId="36D40080" w:rsidR="00E76C00" w:rsidRPr="00DD7E1A" w:rsidRDefault="00E76C00" w:rsidP="00E76C00">
            <w:pPr>
              <w:pStyle w:val="Arial11Bold"/>
              <w:rPr>
                <w:rFonts w:cs="Arial"/>
              </w:rPr>
            </w:pPr>
            <w:r w:rsidRPr="00DD7E1A">
              <w:rPr>
                <w:rFonts w:cs="Arial"/>
                <w:szCs w:val="22"/>
              </w:rPr>
              <w:t>Non-Dynamic Frequency Response Service</w:t>
            </w:r>
          </w:p>
        </w:tc>
        <w:tc>
          <w:tcPr>
            <w:tcW w:w="6720" w:type="dxa"/>
          </w:tcPr>
          <w:p w14:paraId="185ABBBA" w14:textId="1A0ABCC4" w:rsidR="00E76C00" w:rsidRPr="00DD7E1A" w:rsidRDefault="00E76C00" w:rsidP="00E76C00">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76C00" w:rsidRPr="007E0B31" w14:paraId="73951D04" w14:textId="77777777" w:rsidTr="7DEBA0BF">
        <w:trPr>
          <w:cantSplit/>
        </w:trPr>
        <w:tc>
          <w:tcPr>
            <w:tcW w:w="2552" w:type="dxa"/>
          </w:tcPr>
          <w:p w14:paraId="6AA7C24E" w14:textId="77777777" w:rsidR="00E76C00" w:rsidRPr="007E0B31" w:rsidRDefault="00E76C00" w:rsidP="00E76C00">
            <w:pPr>
              <w:pStyle w:val="Arial11Bold"/>
              <w:rPr>
                <w:rFonts w:cs="Arial"/>
              </w:rPr>
            </w:pPr>
            <w:r w:rsidRPr="007E0B31">
              <w:rPr>
                <w:rFonts w:cs="Arial"/>
              </w:rPr>
              <w:t>Non-Embedded Customer</w:t>
            </w:r>
          </w:p>
        </w:tc>
        <w:tc>
          <w:tcPr>
            <w:tcW w:w="6720" w:type="dxa"/>
          </w:tcPr>
          <w:p w14:paraId="40D62D50" w14:textId="77777777" w:rsidR="00E76C00" w:rsidRPr="007E0B31" w:rsidRDefault="00E76C00" w:rsidP="00E76C00">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76C00" w:rsidRPr="007E0B31" w14:paraId="74A5AC4F" w14:textId="77777777" w:rsidTr="7DEBA0BF">
        <w:trPr>
          <w:cantSplit/>
        </w:trPr>
        <w:tc>
          <w:tcPr>
            <w:tcW w:w="2552" w:type="dxa"/>
          </w:tcPr>
          <w:p w14:paraId="397A4B64" w14:textId="77777777" w:rsidR="00E76C00" w:rsidRPr="007E0B31" w:rsidRDefault="00E76C00" w:rsidP="00E76C00">
            <w:pPr>
              <w:pStyle w:val="Arial11Bold"/>
              <w:rPr>
                <w:rFonts w:cs="Arial"/>
              </w:rPr>
            </w:pPr>
            <w:r w:rsidRPr="00B61F80">
              <w:t>Non-Synchronous Electricity Storage Module</w:t>
            </w:r>
          </w:p>
        </w:tc>
        <w:tc>
          <w:tcPr>
            <w:tcW w:w="6720" w:type="dxa"/>
          </w:tcPr>
          <w:p w14:paraId="23AB1086" w14:textId="77777777" w:rsidR="00E76C00" w:rsidRPr="007E0B31" w:rsidRDefault="00E76C00" w:rsidP="00E76C00">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76C00" w:rsidRPr="007E0B31" w14:paraId="3C739ACC" w14:textId="77777777" w:rsidTr="7DEBA0BF">
        <w:trPr>
          <w:cantSplit/>
        </w:trPr>
        <w:tc>
          <w:tcPr>
            <w:tcW w:w="2552" w:type="dxa"/>
          </w:tcPr>
          <w:p w14:paraId="12D0456B" w14:textId="77777777" w:rsidR="00E76C00" w:rsidRPr="007E0B31" w:rsidRDefault="00E76C00" w:rsidP="00E76C00">
            <w:pPr>
              <w:pStyle w:val="Arial11Bold"/>
              <w:rPr>
                <w:rFonts w:cs="Arial"/>
              </w:rPr>
            </w:pPr>
            <w:r>
              <w:t>Non-Synchronous Electricity Storage Unit</w:t>
            </w:r>
          </w:p>
        </w:tc>
        <w:tc>
          <w:tcPr>
            <w:tcW w:w="6720" w:type="dxa"/>
          </w:tcPr>
          <w:p w14:paraId="5B03D0F1" w14:textId="77777777" w:rsidR="00E76C00" w:rsidRPr="007E0B31" w:rsidRDefault="00E76C00" w:rsidP="00E76C00">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76C00" w:rsidRPr="007E0B31" w14:paraId="35CF6FC2" w14:textId="77777777" w:rsidTr="7DEBA0BF">
        <w:trPr>
          <w:cantSplit/>
        </w:trPr>
        <w:tc>
          <w:tcPr>
            <w:tcW w:w="2552" w:type="dxa"/>
          </w:tcPr>
          <w:p w14:paraId="3A87232E" w14:textId="77777777" w:rsidR="00E76C00" w:rsidRPr="007E0B31" w:rsidRDefault="00E76C00" w:rsidP="00E76C00">
            <w:pPr>
              <w:pStyle w:val="Arial11Bold"/>
              <w:rPr>
                <w:rFonts w:cs="Arial"/>
              </w:rPr>
            </w:pPr>
            <w:r w:rsidRPr="007E0B31">
              <w:rPr>
                <w:rFonts w:cs="Arial"/>
              </w:rPr>
              <w:t>Non-Synchronous Generating Unit</w:t>
            </w:r>
          </w:p>
        </w:tc>
        <w:tc>
          <w:tcPr>
            <w:tcW w:w="6720" w:type="dxa"/>
          </w:tcPr>
          <w:p w14:paraId="6D5D77F2" w14:textId="77777777" w:rsidR="00E76C00" w:rsidRPr="007E0B31" w:rsidRDefault="00E76C00" w:rsidP="00E76C00">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76C00" w:rsidRPr="007E0B31" w14:paraId="64B4C18C" w14:textId="77777777" w:rsidTr="7DEBA0BF">
        <w:trPr>
          <w:cantSplit/>
        </w:trPr>
        <w:tc>
          <w:tcPr>
            <w:tcW w:w="2552" w:type="dxa"/>
          </w:tcPr>
          <w:p w14:paraId="71FF2E3B" w14:textId="77777777" w:rsidR="00E76C00" w:rsidRPr="007E0B31" w:rsidRDefault="00E76C00" w:rsidP="00E76C00">
            <w:pPr>
              <w:pStyle w:val="Arial11Bold"/>
              <w:rPr>
                <w:rFonts w:cs="Arial"/>
              </w:rPr>
            </w:pPr>
            <w:r w:rsidRPr="007E0B31">
              <w:rPr>
                <w:rFonts w:cs="Arial"/>
              </w:rPr>
              <w:t>Normal CCGT Module</w:t>
            </w:r>
          </w:p>
        </w:tc>
        <w:tc>
          <w:tcPr>
            <w:tcW w:w="6720" w:type="dxa"/>
          </w:tcPr>
          <w:p w14:paraId="659D7595" w14:textId="77777777" w:rsidR="00E76C00" w:rsidRPr="007E0B31" w:rsidRDefault="00E76C00" w:rsidP="00E76C00">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76C00" w:rsidRPr="007E0B31" w14:paraId="7EBC18BA" w14:textId="77777777" w:rsidTr="7DEBA0BF">
        <w:trPr>
          <w:cantSplit/>
        </w:trPr>
        <w:tc>
          <w:tcPr>
            <w:tcW w:w="2552" w:type="dxa"/>
          </w:tcPr>
          <w:p w14:paraId="057211B2" w14:textId="77777777" w:rsidR="00E76C00" w:rsidRPr="007E0B31" w:rsidRDefault="00E76C00" w:rsidP="00E76C00">
            <w:pPr>
              <w:pStyle w:val="Arial11Bold"/>
              <w:rPr>
                <w:rFonts w:cs="Arial"/>
              </w:rPr>
            </w:pPr>
            <w:r w:rsidRPr="007E0B31">
              <w:rPr>
                <w:rFonts w:cs="Arial"/>
              </w:rPr>
              <w:t>Novel Unit</w:t>
            </w:r>
          </w:p>
        </w:tc>
        <w:tc>
          <w:tcPr>
            <w:tcW w:w="6720" w:type="dxa"/>
          </w:tcPr>
          <w:p w14:paraId="041D9A7B" w14:textId="77777777" w:rsidR="00E76C00" w:rsidRPr="007E0B31" w:rsidRDefault="00E76C00" w:rsidP="00E76C00">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76C00" w:rsidRPr="007E0B31" w14:paraId="1296A4A5" w14:textId="77777777" w:rsidTr="7DEBA0BF">
        <w:trPr>
          <w:cantSplit/>
        </w:trPr>
        <w:tc>
          <w:tcPr>
            <w:tcW w:w="2552" w:type="dxa"/>
          </w:tcPr>
          <w:p w14:paraId="110D92AE" w14:textId="77777777" w:rsidR="00E76C00" w:rsidRPr="007E0B31" w:rsidRDefault="00E76C00" w:rsidP="00E76C00">
            <w:pPr>
              <w:pStyle w:val="Arial11Bold"/>
              <w:rPr>
                <w:rFonts w:cs="Arial"/>
              </w:rPr>
            </w:pPr>
            <w:r w:rsidRPr="007E0B31">
              <w:rPr>
                <w:rFonts w:cs="Arial"/>
              </w:rPr>
              <w:t>OC9 De-synchronised Island Procedure</w:t>
            </w:r>
          </w:p>
        </w:tc>
        <w:tc>
          <w:tcPr>
            <w:tcW w:w="6720" w:type="dxa"/>
          </w:tcPr>
          <w:p w14:paraId="50C0E178" w14:textId="77777777" w:rsidR="00E76C00" w:rsidRPr="007E0B31" w:rsidRDefault="00E76C00" w:rsidP="00E76C00">
            <w:pPr>
              <w:pStyle w:val="TableArial11"/>
              <w:rPr>
                <w:rFonts w:cs="Arial"/>
                <w:b/>
                <w:u w:val="single"/>
              </w:rPr>
            </w:pPr>
            <w:r w:rsidRPr="007E0B31">
              <w:rPr>
                <w:rFonts w:cs="Arial"/>
              </w:rPr>
              <w:t>Has the meaning set out in OC9.</w:t>
            </w:r>
            <w:proofErr w:type="gramStart"/>
            <w:r w:rsidRPr="007E0B31">
              <w:rPr>
                <w:rFonts w:cs="Arial"/>
              </w:rPr>
              <w:t>5.4.</w:t>
            </w:r>
            <w:proofErr w:type="gramEnd"/>
          </w:p>
        </w:tc>
      </w:tr>
      <w:tr w:rsidR="00E76C00" w:rsidRPr="007E0B31" w14:paraId="5C71F10A" w14:textId="77777777" w:rsidTr="7DEBA0BF">
        <w:trPr>
          <w:cantSplit/>
        </w:trPr>
        <w:tc>
          <w:tcPr>
            <w:tcW w:w="2552" w:type="dxa"/>
          </w:tcPr>
          <w:p w14:paraId="3836FE92" w14:textId="77777777" w:rsidR="00E76C00" w:rsidRPr="007E0B31" w:rsidRDefault="00E76C00" w:rsidP="00E76C00">
            <w:pPr>
              <w:pStyle w:val="Arial11Bold"/>
              <w:rPr>
                <w:rFonts w:cs="Arial"/>
              </w:rPr>
            </w:pPr>
            <w:r w:rsidRPr="007E0B31">
              <w:rPr>
                <w:rFonts w:cs="Arial"/>
              </w:rPr>
              <w:t>Offshore</w:t>
            </w:r>
          </w:p>
        </w:tc>
        <w:tc>
          <w:tcPr>
            <w:tcW w:w="6720" w:type="dxa"/>
          </w:tcPr>
          <w:p w14:paraId="30D0FC75" w14:textId="77777777" w:rsidR="00E76C00" w:rsidRPr="007E0B31" w:rsidRDefault="00E76C00" w:rsidP="00E76C00">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76C00" w:rsidRPr="007E0B31" w14:paraId="2FDEEA9F" w14:textId="77777777" w:rsidTr="7DEBA0BF">
        <w:trPr>
          <w:cantSplit/>
        </w:trPr>
        <w:tc>
          <w:tcPr>
            <w:tcW w:w="2552" w:type="dxa"/>
          </w:tcPr>
          <w:p w14:paraId="1A38F2FD" w14:textId="77777777" w:rsidR="00E76C00" w:rsidRPr="007E0B31" w:rsidRDefault="00E76C00" w:rsidP="00E76C00">
            <w:pPr>
              <w:pStyle w:val="Arial11Bold"/>
              <w:rPr>
                <w:rFonts w:cs="Arial"/>
                <w:highlight w:val="yellow"/>
              </w:rPr>
            </w:pPr>
            <w:r w:rsidRPr="007E0B31">
              <w:rPr>
                <w:rFonts w:cs="Arial"/>
              </w:rPr>
              <w:t>Offshore DC Converter</w:t>
            </w:r>
          </w:p>
        </w:tc>
        <w:tc>
          <w:tcPr>
            <w:tcW w:w="6720" w:type="dxa"/>
          </w:tcPr>
          <w:p w14:paraId="15CE8C09" w14:textId="77777777" w:rsidR="00E76C00" w:rsidRPr="007E0B31" w:rsidRDefault="00E76C00" w:rsidP="00E76C00">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76C00" w:rsidRPr="007E0B31" w14:paraId="073DD467" w14:textId="77777777" w:rsidTr="7DEBA0BF">
        <w:trPr>
          <w:cantSplit/>
        </w:trPr>
        <w:tc>
          <w:tcPr>
            <w:tcW w:w="2552" w:type="dxa"/>
          </w:tcPr>
          <w:p w14:paraId="15DB95D4" w14:textId="77777777" w:rsidR="00E76C00" w:rsidRPr="007E0B31" w:rsidRDefault="00E76C00" w:rsidP="00E76C00">
            <w:pPr>
              <w:pStyle w:val="Arial11Bold"/>
              <w:rPr>
                <w:rFonts w:cs="Arial"/>
                <w:highlight w:val="yellow"/>
              </w:rPr>
            </w:pPr>
            <w:r w:rsidRPr="007E0B31">
              <w:rPr>
                <w:rFonts w:cs="Arial"/>
              </w:rPr>
              <w:lastRenderedPageBreak/>
              <w:t>Offshore HVDC Converter</w:t>
            </w:r>
          </w:p>
        </w:tc>
        <w:tc>
          <w:tcPr>
            <w:tcW w:w="6720" w:type="dxa"/>
          </w:tcPr>
          <w:p w14:paraId="240FA51B" w14:textId="77777777" w:rsidR="00E76C00" w:rsidRPr="007E0B31" w:rsidRDefault="00E76C00" w:rsidP="00E76C00">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76C00" w:rsidRPr="007E0B31" w14:paraId="19F4B6C3" w14:textId="77777777" w:rsidTr="7DEBA0BF">
        <w:trPr>
          <w:cantSplit/>
        </w:trPr>
        <w:tc>
          <w:tcPr>
            <w:tcW w:w="2552" w:type="dxa"/>
          </w:tcPr>
          <w:p w14:paraId="6A0A33DB" w14:textId="77777777" w:rsidR="00E76C00" w:rsidRPr="007E0B31" w:rsidRDefault="00E76C00" w:rsidP="00E76C00">
            <w:pPr>
              <w:pStyle w:val="Arial11Bold"/>
              <w:rPr>
                <w:rFonts w:cs="Arial"/>
              </w:rPr>
            </w:pPr>
            <w:r w:rsidRPr="007E0B31">
              <w:rPr>
                <w:rFonts w:cs="Arial"/>
              </w:rPr>
              <w:t>Offshore Development Information Statement</w:t>
            </w:r>
          </w:p>
        </w:tc>
        <w:tc>
          <w:tcPr>
            <w:tcW w:w="6720" w:type="dxa"/>
          </w:tcPr>
          <w:p w14:paraId="24743A7E" w14:textId="7F19CF94" w:rsidR="00E76C00" w:rsidRPr="007E0B31" w:rsidRDefault="00E76C00" w:rsidP="00E76C00">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76C00" w:rsidRPr="007E0B31" w14:paraId="7F1359D2" w14:textId="77777777" w:rsidTr="7DEBA0BF">
        <w:trPr>
          <w:cantSplit/>
        </w:trPr>
        <w:tc>
          <w:tcPr>
            <w:tcW w:w="2552" w:type="dxa"/>
          </w:tcPr>
          <w:p w14:paraId="5C141926" w14:textId="77777777" w:rsidR="00E76C00" w:rsidRPr="007E0B31" w:rsidRDefault="00E76C00" w:rsidP="00E76C00">
            <w:pPr>
              <w:pStyle w:val="Arial11Bold"/>
              <w:rPr>
                <w:rFonts w:cs="Arial"/>
              </w:rPr>
            </w:pPr>
            <w:r w:rsidRPr="007E0B31">
              <w:rPr>
                <w:rFonts w:cs="Arial"/>
              </w:rPr>
              <w:t>Offshore Generating Unit</w:t>
            </w:r>
          </w:p>
        </w:tc>
        <w:tc>
          <w:tcPr>
            <w:tcW w:w="6720" w:type="dxa"/>
          </w:tcPr>
          <w:p w14:paraId="0A15BD7F" w14:textId="361B4664" w:rsidR="00E76C00" w:rsidRPr="007E0B31" w:rsidRDefault="00E76C00" w:rsidP="00E76C00">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del w:id="862" w:author="Johnson (ESO), Antony" w:date="2020-10-06T16:12:00Z">
              <w:r>
                <w:rPr>
                  <w:rFonts w:cs="Arial"/>
                </w:rPr>
                <w:delText>.</w:delText>
              </w:r>
            </w:del>
          </w:p>
        </w:tc>
      </w:tr>
      <w:tr w:rsidR="00E76C00" w:rsidRPr="007E0B31" w14:paraId="099E0414" w14:textId="77777777" w:rsidTr="7DEBA0BF">
        <w:trPr>
          <w:cantSplit/>
        </w:trPr>
        <w:tc>
          <w:tcPr>
            <w:tcW w:w="2552" w:type="dxa"/>
          </w:tcPr>
          <w:p w14:paraId="2469BF55" w14:textId="77777777" w:rsidR="00E76C00" w:rsidRPr="007E0B31" w:rsidRDefault="00E76C00" w:rsidP="00E76C00">
            <w:pPr>
              <w:pStyle w:val="Arial11Bold"/>
              <w:rPr>
                <w:rFonts w:cs="Arial"/>
              </w:rPr>
            </w:pPr>
            <w:r w:rsidRPr="007E0B31">
              <w:rPr>
                <w:rFonts w:cs="Arial"/>
              </w:rPr>
              <w:t>Offshore Grid Entry Point</w:t>
            </w:r>
          </w:p>
        </w:tc>
        <w:tc>
          <w:tcPr>
            <w:tcW w:w="6720" w:type="dxa"/>
          </w:tcPr>
          <w:p w14:paraId="07DDE50B" w14:textId="77777777" w:rsidR="00E76C00" w:rsidRPr="007E0B31" w:rsidRDefault="00E76C00" w:rsidP="00E76C00">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26E49FF3"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w:t>
            </w:r>
            <w:del w:id="863" w:author="Johnson (ESO), Antony" w:date="2020-10-06T16:12:00Z">
              <w:r w:rsidRPr="007E0B31">
                <w:rPr>
                  <w:rFonts w:cs="Arial"/>
                  <w:b/>
                  <w:bCs/>
                </w:rPr>
                <w:delText xml:space="preserve"> </w:delText>
              </w:r>
            </w:del>
            <w:r w:rsidRPr="007E0B31">
              <w:rPr>
                <w:rFonts w:cs="Arial"/>
                <w:b/>
                <w:bCs/>
              </w:rPr>
              <w:t>Offshore HVDC</w:t>
            </w:r>
            <w:r w:rsidRPr="007E0B31">
              <w:rPr>
                <w:rFonts w:cs="Arial"/>
                <w:b/>
              </w:rPr>
              <w:t xml:space="preserve"> Converter</w:t>
            </w:r>
            <w:proofErr w:type="gramStart"/>
            <w:r w:rsidRPr="007E0B31">
              <w:rPr>
                <w:rFonts w:cs="Arial"/>
              </w:rPr>
              <w:t>, as the case may be, which</w:t>
            </w:r>
            <w:proofErr w:type="gramEnd"/>
            <w:r w:rsidRPr="007E0B31">
              <w:rPr>
                <w:rFonts w:cs="Arial"/>
              </w:rPr>
              <w:t xml:space="preserve">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w:t>
            </w:r>
            <w:proofErr w:type="gramStart"/>
            <w:r w:rsidRPr="007E0B31">
              <w:rPr>
                <w:rFonts w:cs="Arial"/>
              </w:rPr>
              <w:t>a number of</w:t>
            </w:r>
            <w:proofErr w:type="gramEnd"/>
            <w:r w:rsidRPr="007E0B31">
              <w:rPr>
                <w:rFonts w:cs="Arial"/>
              </w:rPr>
              <w:t xml:space="preserve">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E76C00" w:rsidRPr="007E0B31" w14:paraId="664F02B9" w14:textId="77777777" w:rsidTr="7DEBA0BF">
        <w:trPr>
          <w:cantSplit/>
        </w:trPr>
        <w:tc>
          <w:tcPr>
            <w:tcW w:w="2552" w:type="dxa"/>
          </w:tcPr>
          <w:p w14:paraId="0E0F222D" w14:textId="77777777" w:rsidR="00E76C00" w:rsidRPr="007E0B31" w:rsidRDefault="00E76C00" w:rsidP="00E76C00">
            <w:pPr>
              <w:pStyle w:val="Arial11Bold"/>
              <w:rPr>
                <w:rFonts w:cs="Arial"/>
              </w:rPr>
            </w:pPr>
            <w:r w:rsidRPr="007E0B31">
              <w:rPr>
                <w:rFonts w:cs="Arial"/>
              </w:rPr>
              <w:t>Offshore Non-Synchronous Generating Unit</w:t>
            </w:r>
          </w:p>
        </w:tc>
        <w:tc>
          <w:tcPr>
            <w:tcW w:w="6720" w:type="dxa"/>
          </w:tcPr>
          <w:p w14:paraId="759EC095" w14:textId="12A9D85E" w:rsidR="00E76C00" w:rsidRPr="007E0B31" w:rsidRDefault="00E76C00" w:rsidP="00E76C00">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76C00" w:rsidRPr="007E0B31" w14:paraId="549C699C" w14:textId="77777777" w:rsidTr="7DEBA0BF">
        <w:trPr>
          <w:cantSplit/>
        </w:trPr>
        <w:tc>
          <w:tcPr>
            <w:tcW w:w="2552" w:type="dxa"/>
          </w:tcPr>
          <w:p w14:paraId="002850F2" w14:textId="77777777" w:rsidR="00E76C00" w:rsidRPr="007E0B31" w:rsidRDefault="00E76C00" w:rsidP="00E76C00">
            <w:pPr>
              <w:pStyle w:val="Arial11Bold"/>
              <w:rPr>
                <w:rFonts w:cs="Arial"/>
              </w:rPr>
            </w:pPr>
            <w:r w:rsidRPr="007E0B31">
              <w:rPr>
                <w:rFonts w:cs="Arial"/>
              </w:rPr>
              <w:t>Offshore Platform</w:t>
            </w:r>
          </w:p>
        </w:tc>
        <w:tc>
          <w:tcPr>
            <w:tcW w:w="6720" w:type="dxa"/>
          </w:tcPr>
          <w:p w14:paraId="25B6104F" w14:textId="77777777" w:rsidR="00E76C00" w:rsidRPr="007E0B31" w:rsidRDefault="00E76C00" w:rsidP="00E76C00">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76C00" w:rsidRPr="007E0B31" w14:paraId="76D5DA50" w14:textId="77777777" w:rsidTr="7DEBA0BF">
        <w:trPr>
          <w:cantSplit/>
        </w:trPr>
        <w:tc>
          <w:tcPr>
            <w:tcW w:w="2552" w:type="dxa"/>
          </w:tcPr>
          <w:p w14:paraId="0F8C75C5" w14:textId="77777777" w:rsidR="00E76C00" w:rsidRPr="007E0B31" w:rsidRDefault="00E76C00" w:rsidP="00E76C00">
            <w:pPr>
              <w:pStyle w:val="Arial11Bold"/>
              <w:rPr>
                <w:rFonts w:cs="Arial"/>
              </w:rPr>
            </w:pPr>
            <w:r w:rsidRPr="007E0B31">
              <w:rPr>
                <w:rFonts w:cs="Arial"/>
              </w:rPr>
              <w:t>Offshore Power Park Module</w:t>
            </w:r>
          </w:p>
        </w:tc>
        <w:tc>
          <w:tcPr>
            <w:tcW w:w="6720" w:type="dxa"/>
          </w:tcPr>
          <w:p w14:paraId="1A8EAFDB" w14:textId="77777777" w:rsidR="00E76C00" w:rsidRPr="007E0B31" w:rsidRDefault="00E76C00" w:rsidP="00E76C00">
            <w:pPr>
              <w:pStyle w:val="TableArial11"/>
              <w:rPr>
                <w:rFonts w:cs="Arial"/>
              </w:rPr>
            </w:pPr>
            <w:bookmarkStart w:id="864"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864"/>
          </w:p>
        </w:tc>
      </w:tr>
      <w:tr w:rsidR="00E76C00" w:rsidRPr="007E0B31" w14:paraId="3532A847" w14:textId="77777777" w:rsidTr="7DEBA0BF">
        <w:trPr>
          <w:cantSplit/>
        </w:trPr>
        <w:tc>
          <w:tcPr>
            <w:tcW w:w="2552" w:type="dxa"/>
          </w:tcPr>
          <w:p w14:paraId="05251472" w14:textId="77777777" w:rsidR="00E76C00" w:rsidRPr="007E0B31" w:rsidRDefault="00E76C00" w:rsidP="00E76C00">
            <w:pPr>
              <w:pStyle w:val="Arial11Bold"/>
              <w:rPr>
                <w:rFonts w:cs="Arial"/>
              </w:rPr>
            </w:pPr>
            <w:r w:rsidRPr="007E0B31">
              <w:rPr>
                <w:rFonts w:cs="Arial"/>
              </w:rPr>
              <w:lastRenderedPageBreak/>
              <w:t>Offshore Power Park String</w:t>
            </w:r>
          </w:p>
        </w:tc>
        <w:tc>
          <w:tcPr>
            <w:tcW w:w="6720" w:type="dxa"/>
          </w:tcPr>
          <w:p w14:paraId="7A8E03BF" w14:textId="4A4B8989" w:rsidR="00E76C00" w:rsidRPr="007E0B31" w:rsidRDefault="00E76C00" w:rsidP="00E76C00">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76C00" w:rsidRPr="007E0B31" w14:paraId="1B55EDF9" w14:textId="77777777" w:rsidTr="7DEBA0BF">
        <w:trPr>
          <w:cantSplit/>
        </w:trPr>
        <w:tc>
          <w:tcPr>
            <w:tcW w:w="2552" w:type="dxa"/>
          </w:tcPr>
          <w:p w14:paraId="736E893A" w14:textId="77777777" w:rsidR="00E76C00" w:rsidRPr="007E0B31" w:rsidRDefault="00E76C00" w:rsidP="00E76C00">
            <w:pPr>
              <w:pStyle w:val="Arial11Bold"/>
              <w:rPr>
                <w:rFonts w:cs="Arial"/>
              </w:rPr>
            </w:pPr>
            <w:r w:rsidRPr="007E0B31">
              <w:rPr>
                <w:rFonts w:cs="Arial"/>
              </w:rPr>
              <w:t>Offshore Synchronous Generating Unit</w:t>
            </w:r>
          </w:p>
        </w:tc>
        <w:tc>
          <w:tcPr>
            <w:tcW w:w="6720" w:type="dxa"/>
          </w:tcPr>
          <w:p w14:paraId="72936350" w14:textId="1BEFFF2B" w:rsidR="00E76C00" w:rsidRPr="007E0B31" w:rsidRDefault="00E76C00" w:rsidP="00E76C00">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76C00" w:rsidRPr="007E0B31" w14:paraId="62F839C9" w14:textId="77777777" w:rsidTr="7DEBA0BF">
        <w:trPr>
          <w:cantSplit/>
        </w:trPr>
        <w:tc>
          <w:tcPr>
            <w:tcW w:w="2552" w:type="dxa"/>
          </w:tcPr>
          <w:p w14:paraId="4A973150" w14:textId="77777777" w:rsidR="00E76C00" w:rsidRPr="007E0B31" w:rsidRDefault="00E76C00">
            <w:pPr>
              <w:pStyle w:val="Arial11Bold"/>
              <w:spacing w:before="0"/>
              <w:rPr>
                <w:rFonts w:cs="Arial"/>
              </w:rPr>
              <w:pPrChange w:id="865" w:author="Johnson (ESO), Antony" w:date="2020-10-07T12:05:00Z">
                <w:pPr>
                  <w:pStyle w:val="Arial11Bold"/>
                </w:pPr>
              </w:pPrChange>
            </w:pPr>
            <w:r w:rsidRPr="007E0B31">
              <w:rPr>
                <w:rFonts w:cs="Arial"/>
              </w:rPr>
              <w:t>Offshore Synchronous Power Generating Module</w:t>
            </w:r>
          </w:p>
        </w:tc>
        <w:tc>
          <w:tcPr>
            <w:tcW w:w="6720" w:type="dxa"/>
          </w:tcPr>
          <w:p w14:paraId="3E6A84C6" w14:textId="77777777" w:rsidR="00E76C00" w:rsidRDefault="00E76C00">
            <w:pPr>
              <w:pStyle w:val="Level1Text"/>
              <w:tabs>
                <w:tab w:val="left" w:pos="1701"/>
              </w:tabs>
              <w:spacing w:after="0" w:line="240" w:lineRule="auto"/>
              <w:jc w:val="both"/>
              <w:rPr>
                <w:rFonts w:cs="Arial"/>
                <w:b/>
                <w:color w:val="auto"/>
              </w:rPr>
              <w:pPrChange w:id="866" w:author="Johnson (ESO), Antony" w:date="2020-10-07T12:05:00Z">
                <w:pPr>
                  <w:pStyle w:val="Level1Text"/>
                  <w:tabs>
                    <w:tab w:val="left" w:pos="1701"/>
                  </w:tabs>
                  <w:spacing w:after="0" w:line="240" w:lineRule="auto"/>
                </w:pPr>
              </w:pPrChange>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76C00" w:rsidRPr="007E0B31" w:rsidDel="004B6FBB" w:rsidRDefault="00E76C00">
            <w:pPr>
              <w:pStyle w:val="Level1Text"/>
              <w:tabs>
                <w:tab w:val="left" w:pos="1701"/>
              </w:tabs>
              <w:spacing w:after="0" w:line="240" w:lineRule="auto"/>
              <w:jc w:val="both"/>
              <w:rPr>
                <w:rFonts w:cs="Arial"/>
                <w:color w:val="auto"/>
                <w:lang w:val="en-GB"/>
              </w:rPr>
              <w:pPrChange w:id="867" w:author="Johnson (ESO), Antony" w:date="2020-10-07T12:05:00Z">
                <w:pPr>
                  <w:pStyle w:val="Level1Text"/>
                  <w:tabs>
                    <w:tab w:val="left" w:pos="1701"/>
                  </w:tabs>
                  <w:spacing w:after="0" w:line="240" w:lineRule="auto"/>
                </w:pPr>
              </w:pPrChange>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76C00" w:rsidRPr="007E0B31" w14:paraId="2A9A58D2" w14:textId="77777777" w:rsidTr="7DEBA0BF">
        <w:trPr>
          <w:cantSplit/>
        </w:trPr>
        <w:tc>
          <w:tcPr>
            <w:tcW w:w="2552" w:type="dxa"/>
          </w:tcPr>
          <w:p w14:paraId="67CDBB6B" w14:textId="77777777" w:rsidR="00E76C00" w:rsidRPr="007E0B31" w:rsidRDefault="00E76C00" w:rsidP="00E76C00">
            <w:pPr>
              <w:pStyle w:val="Arial11Bold"/>
              <w:rPr>
                <w:rFonts w:cs="Arial"/>
              </w:rPr>
            </w:pPr>
            <w:r w:rsidRPr="007E0B31">
              <w:rPr>
                <w:rFonts w:cs="Arial"/>
              </w:rPr>
              <w:t>Offshore Tender Process</w:t>
            </w:r>
          </w:p>
        </w:tc>
        <w:tc>
          <w:tcPr>
            <w:tcW w:w="6720" w:type="dxa"/>
          </w:tcPr>
          <w:p w14:paraId="5A9BEB2F" w14:textId="77777777" w:rsidR="00E76C00" w:rsidRPr="007E0B31" w:rsidRDefault="00E76C00" w:rsidP="00E76C00">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76C00" w:rsidRPr="007E0B31" w14:paraId="3A48C7BE" w14:textId="77777777" w:rsidTr="7DEBA0BF">
        <w:trPr>
          <w:cantSplit/>
        </w:trPr>
        <w:tc>
          <w:tcPr>
            <w:tcW w:w="2552" w:type="dxa"/>
          </w:tcPr>
          <w:p w14:paraId="7E4E3598" w14:textId="77777777" w:rsidR="00E76C00" w:rsidRPr="007E0B31" w:rsidRDefault="00E76C00" w:rsidP="00E76C00">
            <w:pPr>
              <w:pStyle w:val="Arial11Bold"/>
              <w:rPr>
                <w:rFonts w:cs="Arial"/>
                <w:highlight w:val="yellow"/>
              </w:rPr>
            </w:pPr>
            <w:r w:rsidRPr="007E0B31">
              <w:rPr>
                <w:rFonts w:cs="Arial"/>
              </w:rPr>
              <w:t>Offshore Transmission Distribution Connection Agreement</w:t>
            </w:r>
          </w:p>
        </w:tc>
        <w:tc>
          <w:tcPr>
            <w:tcW w:w="6720" w:type="dxa"/>
          </w:tcPr>
          <w:p w14:paraId="196B0919" w14:textId="1C3D4F10" w:rsidR="00E76C00" w:rsidRPr="007E0B31" w:rsidRDefault="00E76C00" w:rsidP="00E76C00">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76C00" w:rsidRPr="007E0B31" w14:paraId="10413532" w14:textId="77777777" w:rsidTr="7DEBA0BF">
        <w:trPr>
          <w:cantSplit/>
        </w:trPr>
        <w:tc>
          <w:tcPr>
            <w:tcW w:w="2552" w:type="dxa"/>
          </w:tcPr>
          <w:p w14:paraId="15239EB1" w14:textId="77777777" w:rsidR="00E76C00" w:rsidRPr="007E0B31" w:rsidRDefault="00E76C00" w:rsidP="00E76C00">
            <w:pPr>
              <w:pStyle w:val="Arial11Bold"/>
              <w:rPr>
                <w:rFonts w:cs="Arial"/>
              </w:rPr>
            </w:pPr>
            <w:r w:rsidRPr="007E0B31">
              <w:rPr>
                <w:rFonts w:cs="Arial"/>
              </w:rPr>
              <w:t>Offshore Transmission Licensee</w:t>
            </w:r>
          </w:p>
        </w:tc>
        <w:tc>
          <w:tcPr>
            <w:tcW w:w="6720" w:type="dxa"/>
          </w:tcPr>
          <w:p w14:paraId="128B978A" w14:textId="77777777" w:rsidR="00E76C00" w:rsidRPr="007E0B31" w:rsidRDefault="00E76C00" w:rsidP="00E76C00">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76C00" w:rsidRPr="007E0B31" w14:paraId="1CDE4693" w14:textId="77777777" w:rsidTr="7DEBA0BF">
        <w:trPr>
          <w:cantSplit/>
        </w:trPr>
        <w:tc>
          <w:tcPr>
            <w:tcW w:w="2552" w:type="dxa"/>
          </w:tcPr>
          <w:p w14:paraId="30A26B26" w14:textId="77777777" w:rsidR="00E76C00" w:rsidRPr="007E0B31" w:rsidRDefault="00E76C00" w:rsidP="00E76C00">
            <w:pPr>
              <w:pStyle w:val="Arial11Bold"/>
              <w:rPr>
                <w:rFonts w:cs="Arial"/>
                <w:highlight w:val="yellow"/>
              </w:rPr>
            </w:pPr>
            <w:r w:rsidRPr="007E0B31">
              <w:rPr>
                <w:rFonts w:cs="Arial"/>
              </w:rPr>
              <w:t>Offshore Transmission System</w:t>
            </w:r>
          </w:p>
        </w:tc>
        <w:tc>
          <w:tcPr>
            <w:tcW w:w="6720" w:type="dxa"/>
          </w:tcPr>
          <w:p w14:paraId="61F55C2E" w14:textId="77777777" w:rsidR="00E76C00" w:rsidRPr="007E0B31" w:rsidRDefault="00E76C00" w:rsidP="00E76C00">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w:t>
            </w:r>
            <w:proofErr w:type="gramStart"/>
            <w:r w:rsidRPr="007E0B31">
              <w:rPr>
                <w:rFonts w:cs="Arial"/>
              </w:rPr>
              <w:t>stations, and</w:t>
            </w:r>
            <w:proofErr w:type="gramEnd"/>
            <w:r w:rsidRPr="007E0B31">
              <w:rPr>
                <w:rFonts w:cs="Arial"/>
              </w:rPr>
              <w:t xml:space="preserve">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ins w:id="868" w:author="Johnson (ESO), Antony" w:date="2020-10-06T16:12:00Z">
              <w:r>
                <w:rPr>
                  <w:rFonts w:cs="Arial"/>
                </w:rPr>
                <w:t xml:space="preserve"> </w:t>
              </w:r>
            </w:ins>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76C00" w:rsidRPr="007E0B31" w14:paraId="77766430" w14:textId="77777777" w:rsidTr="7DEBA0BF">
        <w:trPr>
          <w:cantSplit/>
        </w:trPr>
        <w:tc>
          <w:tcPr>
            <w:tcW w:w="2552" w:type="dxa"/>
          </w:tcPr>
          <w:p w14:paraId="16464488" w14:textId="77777777" w:rsidR="00E76C00" w:rsidRPr="007E0B31" w:rsidRDefault="00E76C00" w:rsidP="00E76C00">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720" w:type="dxa"/>
          </w:tcPr>
          <w:p w14:paraId="20BFC1B1" w14:textId="77777777" w:rsidR="00E76C00" w:rsidRPr="007E0B31" w:rsidRDefault="00E76C00" w:rsidP="00E76C00">
            <w:pPr>
              <w:pStyle w:val="TableArial11"/>
              <w:rPr>
                <w:rFonts w:cs="Arial"/>
              </w:rPr>
            </w:pPr>
            <w:r w:rsidRPr="007E0B31">
              <w:rPr>
                <w:rFonts w:cs="Arial"/>
              </w:rPr>
              <w:t xml:space="preserve">In relation to a </w:t>
            </w:r>
            <w:proofErr w:type="gramStart"/>
            <w:r w:rsidRPr="007E0B31">
              <w:rPr>
                <w:rFonts w:cs="Arial"/>
              </w:rPr>
              <w:t xml:space="preserve">particular </w:t>
            </w:r>
            <w:r w:rsidRPr="007E0B31">
              <w:rPr>
                <w:rFonts w:cs="Arial"/>
                <w:b/>
              </w:rPr>
              <w:t>User</w:t>
            </w:r>
            <w:proofErr w:type="gramEnd"/>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76C00" w:rsidRPr="007E0B31" w14:paraId="47AC59A7" w14:textId="77777777" w:rsidTr="7DEBA0BF">
        <w:trPr>
          <w:cantSplit/>
        </w:trPr>
        <w:tc>
          <w:tcPr>
            <w:tcW w:w="2552" w:type="dxa"/>
          </w:tcPr>
          <w:p w14:paraId="13EE6AD2" w14:textId="77777777" w:rsidR="00E76C00" w:rsidRPr="007E0B31" w:rsidRDefault="00E76C00" w:rsidP="00E76C00">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720" w:type="dxa"/>
          </w:tcPr>
          <w:p w14:paraId="3C84A4A0" w14:textId="77777777" w:rsidR="00E76C00" w:rsidRPr="007E0B31" w:rsidRDefault="00E76C00" w:rsidP="00E76C00">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76C00" w:rsidRPr="007E0B31" w14:paraId="3C6964B2" w14:textId="77777777" w:rsidTr="7DEBA0BF">
        <w:trPr>
          <w:cantSplit/>
        </w:trPr>
        <w:tc>
          <w:tcPr>
            <w:tcW w:w="2552" w:type="dxa"/>
          </w:tcPr>
          <w:p w14:paraId="39F8391B" w14:textId="77777777" w:rsidR="00E76C00" w:rsidRPr="007E0B31" w:rsidRDefault="00E76C00" w:rsidP="00E76C00">
            <w:pPr>
              <w:pStyle w:val="Arial11Bold"/>
              <w:rPr>
                <w:rFonts w:cs="Arial"/>
                <w:highlight w:val="yellow"/>
              </w:rPr>
            </w:pPr>
            <w:r w:rsidRPr="007E0B31">
              <w:rPr>
                <w:rFonts w:cs="Arial"/>
              </w:rPr>
              <w:t>Offshore Waters</w:t>
            </w:r>
          </w:p>
        </w:tc>
        <w:tc>
          <w:tcPr>
            <w:tcW w:w="6720" w:type="dxa"/>
          </w:tcPr>
          <w:p w14:paraId="02B387B2" w14:textId="77777777" w:rsidR="00E76C00" w:rsidRPr="007E0B31" w:rsidRDefault="00E76C00" w:rsidP="00E76C00">
            <w:pPr>
              <w:pStyle w:val="TableArial11"/>
              <w:rPr>
                <w:rFonts w:cs="Arial"/>
              </w:rPr>
            </w:pPr>
            <w:r w:rsidRPr="007E0B31">
              <w:rPr>
                <w:rFonts w:cs="Arial"/>
              </w:rPr>
              <w:t xml:space="preserve">Has the meaning given to “offshore waters” in Section 90(9) of the Energy Act </w:t>
            </w:r>
            <w:proofErr w:type="gramStart"/>
            <w:r w:rsidRPr="007E0B31">
              <w:rPr>
                <w:rFonts w:cs="Arial"/>
              </w:rPr>
              <w:t>2004.</w:t>
            </w:r>
            <w:proofErr w:type="gramEnd"/>
          </w:p>
        </w:tc>
      </w:tr>
      <w:tr w:rsidR="00E76C00" w:rsidRPr="007E0B31" w14:paraId="466BFA2A" w14:textId="77777777" w:rsidTr="7DEBA0BF">
        <w:trPr>
          <w:cantSplit/>
        </w:trPr>
        <w:tc>
          <w:tcPr>
            <w:tcW w:w="2552" w:type="dxa"/>
          </w:tcPr>
          <w:p w14:paraId="3248E0E0" w14:textId="77777777" w:rsidR="00E76C00" w:rsidRPr="007E0B31" w:rsidRDefault="00E76C00" w:rsidP="00E76C00">
            <w:pPr>
              <w:pStyle w:val="Arial11Bold"/>
              <w:rPr>
                <w:rFonts w:cs="Arial"/>
              </w:rPr>
            </w:pPr>
            <w:r w:rsidRPr="007E0B31">
              <w:rPr>
                <w:rFonts w:cs="Arial"/>
              </w:rPr>
              <w:lastRenderedPageBreak/>
              <w:t>Offshore Works Assumptions</w:t>
            </w:r>
          </w:p>
        </w:tc>
        <w:tc>
          <w:tcPr>
            <w:tcW w:w="6720" w:type="dxa"/>
          </w:tcPr>
          <w:p w14:paraId="30E7C48C" w14:textId="77777777" w:rsidR="00E76C00" w:rsidRPr="007E0B31" w:rsidRDefault="00E76C00" w:rsidP="00E76C00">
            <w:pPr>
              <w:pStyle w:val="TableArial11"/>
              <w:rPr>
                <w:rFonts w:cs="Arial"/>
              </w:rPr>
            </w:pPr>
            <w:r w:rsidRPr="007E0B31">
              <w:rPr>
                <w:rFonts w:cs="Arial"/>
              </w:rPr>
              <w:t xml:space="preserve">In relation to a </w:t>
            </w:r>
            <w:proofErr w:type="gramStart"/>
            <w:r w:rsidRPr="007E0B31">
              <w:rPr>
                <w:rFonts w:cs="Arial"/>
              </w:rPr>
              <w:t xml:space="preserve">particular </w:t>
            </w:r>
            <w:r w:rsidRPr="007E0B31">
              <w:rPr>
                <w:rFonts w:cs="Arial"/>
                <w:b/>
              </w:rPr>
              <w:t>User</w:t>
            </w:r>
            <w:proofErr w:type="gramEnd"/>
            <w:ins w:id="869" w:author="Johnson (ESO), Antony" w:date="2020-10-06T16:12:00Z">
              <w:r w:rsidRPr="00A87826">
                <w:rPr>
                  <w:rFonts w:cs="Arial"/>
                  <w:bCs/>
                </w:rPr>
                <w:t>,</w:t>
              </w:r>
            </w:ins>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76C00" w:rsidRPr="007E0B31" w14:paraId="2CC977C3" w14:textId="77777777" w:rsidTr="7DEBA0BF">
        <w:trPr>
          <w:cantSplit/>
        </w:trPr>
        <w:tc>
          <w:tcPr>
            <w:tcW w:w="2552" w:type="dxa"/>
          </w:tcPr>
          <w:p w14:paraId="3768E5CA" w14:textId="77777777" w:rsidR="00E76C00" w:rsidRPr="007E0B31" w:rsidRDefault="00E76C00" w:rsidP="00E76C00">
            <w:pPr>
              <w:pStyle w:val="Arial11Bold"/>
              <w:rPr>
                <w:rFonts w:cs="Arial"/>
                <w:highlight w:val="yellow"/>
              </w:rPr>
            </w:pPr>
            <w:r w:rsidRPr="007E0B31">
              <w:rPr>
                <w:rFonts w:cs="Arial"/>
              </w:rPr>
              <w:t>Onshore</w:t>
            </w:r>
          </w:p>
        </w:tc>
        <w:tc>
          <w:tcPr>
            <w:tcW w:w="6720" w:type="dxa"/>
          </w:tcPr>
          <w:p w14:paraId="4E4449A1" w14:textId="77777777" w:rsidR="00E76C00" w:rsidRPr="007E0B31" w:rsidRDefault="00E76C00" w:rsidP="00E76C00">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76C00" w:rsidRPr="007E0B31" w14:paraId="36B6B3C3" w14:textId="77777777" w:rsidTr="7DEBA0BF">
        <w:trPr>
          <w:cantSplit/>
        </w:trPr>
        <w:tc>
          <w:tcPr>
            <w:tcW w:w="2552" w:type="dxa"/>
          </w:tcPr>
          <w:p w14:paraId="48043840" w14:textId="77777777" w:rsidR="00E76C00" w:rsidRPr="007E0B31" w:rsidRDefault="00E76C00" w:rsidP="00E76C00">
            <w:pPr>
              <w:pStyle w:val="Arial11Bold"/>
              <w:rPr>
                <w:rFonts w:cs="Arial"/>
                <w:highlight w:val="yellow"/>
              </w:rPr>
            </w:pPr>
            <w:r w:rsidRPr="007E0B31">
              <w:rPr>
                <w:rFonts w:cs="Arial"/>
              </w:rPr>
              <w:t>Onshore DC Converter</w:t>
            </w:r>
          </w:p>
        </w:tc>
        <w:tc>
          <w:tcPr>
            <w:tcW w:w="6720" w:type="dxa"/>
          </w:tcPr>
          <w:p w14:paraId="64EEC2DE" w14:textId="77777777" w:rsidR="00E76C00" w:rsidRPr="007E0B31" w:rsidRDefault="00E76C00" w:rsidP="00E76C00">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76C00" w:rsidRPr="007E0B31" w14:paraId="4A68E7D9" w14:textId="77777777" w:rsidTr="7DEBA0BF">
        <w:trPr>
          <w:cantSplit/>
        </w:trPr>
        <w:tc>
          <w:tcPr>
            <w:tcW w:w="2552" w:type="dxa"/>
          </w:tcPr>
          <w:p w14:paraId="1A1B1603" w14:textId="77777777" w:rsidR="00E76C00" w:rsidRPr="007E0B31" w:rsidRDefault="00E76C00" w:rsidP="00E76C00">
            <w:pPr>
              <w:pStyle w:val="Arial11Bold"/>
              <w:rPr>
                <w:rFonts w:cs="Arial"/>
              </w:rPr>
            </w:pPr>
            <w:r w:rsidRPr="007E0B31">
              <w:rPr>
                <w:rFonts w:cs="Arial"/>
              </w:rPr>
              <w:t>Onshore Generating Unit</w:t>
            </w:r>
          </w:p>
        </w:tc>
        <w:tc>
          <w:tcPr>
            <w:tcW w:w="6720" w:type="dxa"/>
          </w:tcPr>
          <w:p w14:paraId="1C282039" w14:textId="3958CEB1" w:rsidR="00E76C00" w:rsidRPr="007E0B31" w:rsidRDefault="00E76C00" w:rsidP="00E76C00">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76C00" w:rsidRPr="007E0B31" w14:paraId="35FFB4AD" w14:textId="77777777" w:rsidTr="7DEBA0BF">
        <w:trPr>
          <w:cantSplit/>
        </w:trPr>
        <w:tc>
          <w:tcPr>
            <w:tcW w:w="2552" w:type="dxa"/>
          </w:tcPr>
          <w:p w14:paraId="35935210" w14:textId="77777777" w:rsidR="00E76C00" w:rsidRPr="007E0B31" w:rsidRDefault="00E76C00" w:rsidP="00E76C00">
            <w:pPr>
              <w:pStyle w:val="Arial11Bold"/>
              <w:rPr>
                <w:rFonts w:cs="Arial"/>
              </w:rPr>
            </w:pPr>
            <w:r w:rsidRPr="007E0B31">
              <w:rPr>
                <w:rFonts w:cs="Arial"/>
              </w:rPr>
              <w:t>Onshore Grid Entry Point</w:t>
            </w:r>
          </w:p>
        </w:tc>
        <w:tc>
          <w:tcPr>
            <w:tcW w:w="6720" w:type="dxa"/>
          </w:tcPr>
          <w:p w14:paraId="6FC00EAB" w14:textId="6552310D" w:rsidR="00E76C00" w:rsidRPr="007E0B31" w:rsidRDefault="00E76C00" w:rsidP="00E76C00">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76C00" w:rsidRPr="007E0B31" w14:paraId="7ABD28A6" w14:textId="77777777" w:rsidTr="7DEBA0BF">
        <w:trPr>
          <w:cantSplit/>
        </w:trPr>
        <w:tc>
          <w:tcPr>
            <w:tcW w:w="2552" w:type="dxa"/>
          </w:tcPr>
          <w:p w14:paraId="2DC322BF" w14:textId="77777777" w:rsidR="00E76C00" w:rsidRPr="007E0B31" w:rsidRDefault="00E76C00" w:rsidP="00E76C00">
            <w:pPr>
              <w:pStyle w:val="Arial11Bold"/>
              <w:rPr>
                <w:rFonts w:cs="Arial"/>
                <w:highlight w:val="yellow"/>
              </w:rPr>
            </w:pPr>
            <w:r w:rsidRPr="007E0B31">
              <w:rPr>
                <w:rFonts w:cs="Arial"/>
              </w:rPr>
              <w:t>Onshore HVDC Converter</w:t>
            </w:r>
          </w:p>
        </w:tc>
        <w:tc>
          <w:tcPr>
            <w:tcW w:w="6720" w:type="dxa"/>
          </w:tcPr>
          <w:p w14:paraId="3218C152" w14:textId="77777777" w:rsidR="00E76C00" w:rsidRPr="007E0B31" w:rsidRDefault="00E76C00" w:rsidP="00E76C00">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76C00" w:rsidRPr="007E0B31" w14:paraId="47B1C59A" w14:textId="77777777" w:rsidTr="7DEBA0BF">
        <w:trPr>
          <w:cantSplit/>
        </w:trPr>
        <w:tc>
          <w:tcPr>
            <w:tcW w:w="2552" w:type="dxa"/>
          </w:tcPr>
          <w:p w14:paraId="45CD5B8B" w14:textId="77777777" w:rsidR="00E76C00" w:rsidRPr="007E0B31" w:rsidRDefault="00E76C00" w:rsidP="00E76C00">
            <w:pPr>
              <w:pStyle w:val="Arial11Bold"/>
              <w:rPr>
                <w:rFonts w:cs="Arial"/>
              </w:rPr>
            </w:pPr>
            <w:r w:rsidRPr="007E0B31">
              <w:rPr>
                <w:rFonts w:cs="Arial"/>
              </w:rPr>
              <w:t>Onshore Non-Synchronous Generating Unit</w:t>
            </w:r>
          </w:p>
        </w:tc>
        <w:tc>
          <w:tcPr>
            <w:tcW w:w="6720" w:type="dxa"/>
          </w:tcPr>
          <w:p w14:paraId="723DCB6B" w14:textId="4724C80E" w:rsidR="00E76C00" w:rsidRPr="007E0B31" w:rsidRDefault="00E76C00" w:rsidP="00E76C00">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76C00" w:rsidRPr="007E0B31" w14:paraId="5C54790F" w14:textId="77777777" w:rsidTr="7DEBA0BF">
        <w:trPr>
          <w:cantSplit/>
        </w:trPr>
        <w:tc>
          <w:tcPr>
            <w:tcW w:w="2552" w:type="dxa"/>
          </w:tcPr>
          <w:p w14:paraId="09F676FF" w14:textId="77777777" w:rsidR="00E76C00" w:rsidRPr="007E0B31" w:rsidRDefault="00E76C00" w:rsidP="00E76C00">
            <w:pPr>
              <w:pStyle w:val="Arial11Bold"/>
              <w:rPr>
                <w:rFonts w:cs="Arial"/>
              </w:rPr>
            </w:pPr>
            <w:r w:rsidRPr="007E0B31">
              <w:rPr>
                <w:rFonts w:cs="Arial"/>
              </w:rPr>
              <w:t>Onshore Power Park Module</w:t>
            </w:r>
          </w:p>
        </w:tc>
        <w:tc>
          <w:tcPr>
            <w:tcW w:w="6720" w:type="dxa"/>
          </w:tcPr>
          <w:p w14:paraId="4F3FC424" w14:textId="4AD18E75" w:rsidR="00E76C00" w:rsidRPr="007E0B31" w:rsidRDefault="00E76C00" w:rsidP="00E76C00">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76C00" w:rsidRPr="007E0B31" w14:paraId="67BDC2D1" w14:textId="77777777" w:rsidTr="7DEBA0BF">
        <w:trPr>
          <w:cantSplit/>
        </w:trPr>
        <w:tc>
          <w:tcPr>
            <w:tcW w:w="2552" w:type="dxa"/>
          </w:tcPr>
          <w:p w14:paraId="2FB52871" w14:textId="77777777" w:rsidR="00E76C00" w:rsidRPr="007E0B31" w:rsidRDefault="00E76C00" w:rsidP="00E76C00">
            <w:pPr>
              <w:pStyle w:val="Arial11Bold"/>
              <w:rPr>
                <w:rFonts w:cs="Arial"/>
              </w:rPr>
            </w:pPr>
            <w:r w:rsidRPr="007E0B31">
              <w:rPr>
                <w:rFonts w:cs="Arial"/>
              </w:rPr>
              <w:lastRenderedPageBreak/>
              <w:t>Onshore Synchronous Generating Unit</w:t>
            </w:r>
          </w:p>
        </w:tc>
        <w:tc>
          <w:tcPr>
            <w:tcW w:w="6720" w:type="dxa"/>
          </w:tcPr>
          <w:p w14:paraId="53DD316B" w14:textId="296089E4" w:rsidR="00E76C00" w:rsidRPr="007E0B31" w:rsidRDefault="00E76C00" w:rsidP="00E76C00">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76C00" w:rsidRPr="007E0B31" w14:paraId="322DBDDD" w14:textId="77777777" w:rsidTr="7DEBA0BF">
        <w:trPr>
          <w:cantSplit/>
        </w:trPr>
        <w:tc>
          <w:tcPr>
            <w:tcW w:w="2552" w:type="dxa"/>
          </w:tcPr>
          <w:p w14:paraId="75E7A9CF" w14:textId="77777777" w:rsidR="00E76C00" w:rsidRPr="007E0B31" w:rsidDel="004B6FBB" w:rsidRDefault="00E76C00" w:rsidP="00E121E8">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720" w:type="dxa"/>
          </w:tcPr>
          <w:p w14:paraId="3DABEE66" w14:textId="7CF5D79C" w:rsidR="00E76C00" w:rsidRDefault="00E76C00" w:rsidP="00E76C00">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76C00" w:rsidRPr="00A87826" w:rsidDel="004B6FBB" w:rsidRDefault="00E76C00" w:rsidP="00E76C00">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76C00" w:rsidRPr="007E0B31" w14:paraId="57567868" w14:textId="77777777" w:rsidTr="7DEBA0BF">
        <w:trPr>
          <w:cantSplit/>
        </w:trPr>
        <w:tc>
          <w:tcPr>
            <w:tcW w:w="2552" w:type="dxa"/>
          </w:tcPr>
          <w:p w14:paraId="1FD98361" w14:textId="77777777" w:rsidR="00E76C00" w:rsidRPr="007E0B31" w:rsidRDefault="00E76C00" w:rsidP="00E76C00">
            <w:pPr>
              <w:pStyle w:val="Arial11Bold"/>
              <w:rPr>
                <w:rFonts w:cs="Arial"/>
              </w:rPr>
            </w:pPr>
            <w:r w:rsidRPr="007E0B31">
              <w:rPr>
                <w:rFonts w:cs="Arial"/>
              </w:rPr>
              <w:t>Onshore Transmission Licensee</w:t>
            </w:r>
          </w:p>
        </w:tc>
        <w:tc>
          <w:tcPr>
            <w:tcW w:w="6720" w:type="dxa"/>
          </w:tcPr>
          <w:p w14:paraId="7691EDA3" w14:textId="1AA2E84A" w:rsidR="00E76C00" w:rsidRPr="007E0B31" w:rsidRDefault="00E76C00" w:rsidP="00E76C00">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E76C00" w:rsidRPr="007E0B31" w14:paraId="0953DDC7" w14:textId="77777777" w:rsidTr="7DEBA0BF">
        <w:trPr>
          <w:cantSplit/>
        </w:trPr>
        <w:tc>
          <w:tcPr>
            <w:tcW w:w="2552" w:type="dxa"/>
          </w:tcPr>
          <w:p w14:paraId="2B5600BA" w14:textId="77777777" w:rsidR="00E76C00" w:rsidRPr="007E0B31" w:rsidRDefault="00E76C00" w:rsidP="00E76C00">
            <w:pPr>
              <w:pStyle w:val="Arial11Bold"/>
              <w:rPr>
                <w:rFonts w:cs="Arial"/>
              </w:rPr>
            </w:pPr>
            <w:r w:rsidRPr="007E0B31">
              <w:rPr>
                <w:rFonts w:cs="Arial"/>
              </w:rPr>
              <w:t>Onshore Transmission System</w:t>
            </w:r>
          </w:p>
        </w:tc>
        <w:tc>
          <w:tcPr>
            <w:tcW w:w="6720" w:type="dxa"/>
          </w:tcPr>
          <w:p w14:paraId="1D66BC55" w14:textId="3B198D30" w:rsidR="00E76C00" w:rsidRPr="007E0B31" w:rsidRDefault="00E76C00" w:rsidP="00E76C00">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76C00" w:rsidRPr="007E0B31" w14:paraId="31EBBBE3" w14:textId="77777777" w:rsidTr="7DEBA0BF">
        <w:trPr>
          <w:cantSplit/>
        </w:trPr>
        <w:tc>
          <w:tcPr>
            <w:tcW w:w="2552" w:type="dxa"/>
          </w:tcPr>
          <w:p w14:paraId="716FC70C" w14:textId="77777777" w:rsidR="00E76C00" w:rsidRPr="007E0B31" w:rsidRDefault="00E76C00" w:rsidP="00E76C00">
            <w:pPr>
              <w:pStyle w:val="Arial11Bold"/>
              <w:rPr>
                <w:rFonts w:cs="Arial"/>
              </w:rPr>
            </w:pPr>
            <w:r w:rsidRPr="007E0B31">
              <w:rPr>
                <w:rFonts w:cs="Arial"/>
              </w:rPr>
              <w:t>On-Site Generator Site</w:t>
            </w:r>
          </w:p>
        </w:tc>
        <w:tc>
          <w:tcPr>
            <w:tcW w:w="6720" w:type="dxa"/>
          </w:tcPr>
          <w:p w14:paraId="68341A8F" w14:textId="77777777" w:rsidR="00E76C00" w:rsidRPr="007E0B31" w:rsidRDefault="00E76C00" w:rsidP="00E76C00">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76C00" w:rsidRPr="007E0B31" w14:paraId="6EC47238" w14:textId="77777777" w:rsidTr="7DEBA0BF">
        <w:trPr>
          <w:cantSplit/>
        </w:trPr>
        <w:tc>
          <w:tcPr>
            <w:tcW w:w="2552" w:type="dxa"/>
          </w:tcPr>
          <w:p w14:paraId="3B93C86F" w14:textId="77777777" w:rsidR="00E76C00" w:rsidRPr="007E0B31" w:rsidRDefault="00E76C00" w:rsidP="00E76C00">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720" w:type="dxa"/>
          </w:tcPr>
          <w:p w14:paraId="2F7D236A" w14:textId="77777777" w:rsidR="00E76C00" w:rsidRPr="007E0B31" w:rsidRDefault="00E76C00" w:rsidP="00E76C00">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76C00" w:rsidRPr="007E0B31" w14:paraId="0706312C" w14:textId="77777777" w:rsidTr="7DEBA0BF">
        <w:trPr>
          <w:cantSplit/>
        </w:trPr>
        <w:tc>
          <w:tcPr>
            <w:tcW w:w="2552" w:type="dxa"/>
          </w:tcPr>
          <w:p w14:paraId="015ED0F3" w14:textId="77777777" w:rsidR="00E76C00" w:rsidRPr="007E0B31" w:rsidRDefault="00E76C00" w:rsidP="00E76C00">
            <w:pPr>
              <w:pStyle w:val="Arial11Bold"/>
              <w:rPr>
                <w:rFonts w:cs="Arial"/>
              </w:rPr>
            </w:pPr>
            <w:r w:rsidRPr="007E0B31">
              <w:rPr>
                <w:rFonts w:cs="Arial"/>
              </w:rPr>
              <w:t>Operating Margin</w:t>
            </w:r>
          </w:p>
        </w:tc>
        <w:tc>
          <w:tcPr>
            <w:tcW w:w="6720" w:type="dxa"/>
          </w:tcPr>
          <w:p w14:paraId="2D829E78" w14:textId="77777777" w:rsidR="00E76C00" w:rsidRPr="007E0B31" w:rsidRDefault="00E76C00" w:rsidP="00E76C00">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76C00" w:rsidRPr="007E0B31" w14:paraId="6399AF34" w14:textId="77777777" w:rsidTr="7DEBA0BF">
        <w:trPr>
          <w:cantSplit/>
        </w:trPr>
        <w:tc>
          <w:tcPr>
            <w:tcW w:w="2552" w:type="dxa"/>
          </w:tcPr>
          <w:p w14:paraId="13992038" w14:textId="77777777" w:rsidR="00E76C00" w:rsidRPr="007E0B31" w:rsidRDefault="00E76C00" w:rsidP="00E76C00">
            <w:pPr>
              <w:pStyle w:val="Arial11Bold"/>
              <w:rPr>
                <w:rFonts w:cs="Arial"/>
              </w:rPr>
            </w:pPr>
            <w:r w:rsidRPr="007E0B31">
              <w:rPr>
                <w:rFonts w:cs="Arial"/>
              </w:rPr>
              <w:t>Operating Reserve</w:t>
            </w:r>
          </w:p>
        </w:tc>
        <w:tc>
          <w:tcPr>
            <w:tcW w:w="6720" w:type="dxa"/>
          </w:tcPr>
          <w:p w14:paraId="7475BB27" w14:textId="77777777" w:rsidR="00E76C00" w:rsidRPr="007E0B31" w:rsidRDefault="00E76C00" w:rsidP="00E76C00">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76C00" w:rsidRPr="007E0B31" w14:paraId="7103EDE6" w14:textId="77777777" w:rsidTr="7DEBA0BF">
        <w:trPr>
          <w:cantSplit/>
        </w:trPr>
        <w:tc>
          <w:tcPr>
            <w:tcW w:w="2552" w:type="dxa"/>
          </w:tcPr>
          <w:p w14:paraId="19E35302" w14:textId="77777777" w:rsidR="00E76C00" w:rsidRPr="007E0B31" w:rsidRDefault="00E76C00" w:rsidP="00E76C00">
            <w:pPr>
              <w:pStyle w:val="Arial11Bold"/>
              <w:rPr>
                <w:rFonts w:cs="Arial"/>
              </w:rPr>
            </w:pPr>
            <w:r w:rsidRPr="007E0B31">
              <w:rPr>
                <w:rFonts w:cs="Arial"/>
              </w:rPr>
              <w:t>Operation</w:t>
            </w:r>
          </w:p>
        </w:tc>
        <w:tc>
          <w:tcPr>
            <w:tcW w:w="6720" w:type="dxa"/>
          </w:tcPr>
          <w:p w14:paraId="40F42388" w14:textId="77777777" w:rsidR="00E76C00" w:rsidRPr="007E0B31" w:rsidRDefault="00E76C00" w:rsidP="00E76C00">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76C00" w:rsidRPr="007E0B31" w14:paraId="7F250311" w14:textId="77777777" w:rsidTr="7DEBA0BF">
        <w:trPr>
          <w:cantSplit/>
        </w:trPr>
        <w:tc>
          <w:tcPr>
            <w:tcW w:w="2552" w:type="dxa"/>
          </w:tcPr>
          <w:p w14:paraId="3ECA740F" w14:textId="77777777" w:rsidR="00E76C00" w:rsidRPr="007E0B31" w:rsidRDefault="00E76C00" w:rsidP="00E76C00">
            <w:pPr>
              <w:pStyle w:val="Arial11Bold"/>
              <w:rPr>
                <w:rFonts w:cs="Arial"/>
              </w:rPr>
            </w:pPr>
            <w:r w:rsidRPr="007E0B31">
              <w:rPr>
                <w:rFonts w:cs="Arial"/>
              </w:rPr>
              <w:t>Operational Data</w:t>
            </w:r>
          </w:p>
        </w:tc>
        <w:tc>
          <w:tcPr>
            <w:tcW w:w="6720" w:type="dxa"/>
          </w:tcPr>
          <w:p w14:paraId="77D345AD" w14:textId="77777777" w:rsidR="00E76C00" w:rsidRPr="007E0B31" w:rsidRDefault="00E76C00" w:rsidP="00E76C00">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76C00" w:rsidRPr="007E0B31" w14:paraId="72A00B17" w14:textId="77777777" w:rsidTr="7DEBA0BF">
        <w:trPr>
          <w:cantSplit/>
        </w:trPr>
        <w:tc>
          <w:tcPr>
            <w:tcW w:w="2552" w:type="dxa"/>
          </w:tcPr>
          <w:p w14:paraId="49F3A1E1" w14:textId="77777777" w:rsidR="00E76C00" w:rsidRPr="007E0B31" w:rsidRDefault="00E76C00" w:rsidP="00E76C00">
            <w:pPr>
              <w:pStyle w:val="Arial11Bold"/>
              <w:rPr>
                <w:rFonts w:cs="Arial"/>
              </w:rPr>
            </w:pPr>
            <w:r w:rsidRPr="007E0B31">
              <w:rPr>
                <w:rFonts w:cs="Arial"/>
              </w:rPr>
              <w:t>Operational Day</w:t>
            </w:r>
          </w:p>
        </w:tc>
        <w:tc>
          <w:tcPr>
            <w:tcW w:w="6720" w:type="dxa"/>
          </w:tcPr>
          <w:p w14:paraId="22961493" w14:textId="77777777" w:rsidR="00E76C00" w:rsidRPr="007E0B31" w:rsidRDefault="00E76C00" w:rsidP="00E76C00">
            <w:pPr>
              <w:pStyle w:val="TableArial11"/>
              <w:rPr>
                <w:rFonts w:cs="Arial"/>
              </w:rPr>
            </w:pPr>
            <w:r w:rsidRPr="007E0B31">
              <w:rPr>
                <w:rFonts w:cs="Arial"/>
              </w:rPr>
              <w:t>The period from 0500 hours on one day to 0500 on the following day.</w:t>
            </w:r>
          </w:p>
        </w:tc>
      </w:tr>
      <w:tr w:rsidR="00E76C00" w:rsidRPr="007E0B31" w14:paraId="4B79EEEB" w14:textId="77777777" w:rsidTr="7DEBA0BF">
        <w:trPr>
          <w:cantSplit/>
        </w:trPr>
        <w:tc>
          <w:tcPr>
            <w:tcW w:w="2552" w:type="dxa"/>
          </w:tcPr>
          <w:p w14:paraId="00D65A56" w14:textId="77777777" w:rsidR="00E76C00" w:rsidRPr="007E0B31" w:rsidRDefault="00E76C00" w:rsidP="00E76C00">
            <w:pPr>
              <w:pStyle w:val="Arial11Bold"/>
              <w:rPr>
                <w:rFonts w:cs="Arial"/>
              </w:rPr>
            </w:pPr>
            <w:r w:rsidRPr="007E0B31">
              <w:rPr>
                <w:rFonts w:cs="Arial"/>
              </w:rPr>
              <w:t>Operation Diagrams</w:t>
            </w:r>
          </w:p>
        </w:tc>
        <w:tc>
          <w:tcPr>
            <w:tcW w:w="6720" w:type="dxa"/>
          </w:tcPr>
          <w:p w14:paraId="3A5434CA" w14:textId="77777777" w:rsidR="00E76C00" w:rsidRPr="007E0B31" w:rsidRDefault="00E76C00" w:rsidP="00E76C00">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E76C00" w:rsidRPr="007E0B31" w14:paraId="605B3609" w14:textId="77777777" w:rsidTr="7DEBA0BF">
        <w:trPr>
          <w:cantSplit/>
        </w:trPr>
        <w:tc>
          <w:tcPr>
            <w:tcW w:w="2552" w:type="dxa"/>
          </w:tcPr>
          <w:p w14:paraId="1FCF81E4" w14:textId="77777777" w:rsidR="00E76C00" w:rsidRPr="007E0B31" w:rsidRDefault="00E76C00" w:rsidP="00E76C00">
            <w:pPr>
              <w:pStyle w:val="Arial11Bold"/>
              <w:rPr>
                <w:rFonts w:cs="Arial"/>
              </w:rPr>
            </w:pPr>
            <w:r w:rsidRPr="007E0B31">
              <w:rPr>
                <w:rFonts w:cs="Arial"/>
              </w:rPr>
              <w:t>Operational Effect</w:t>
            </w:r>
          </w:p>
        </w:tc>
        <w:tc>
          <w:tcPr>
            <w:tcW w:w="6720" w:type="dxa"/>
          </w:tcPr>
          <w:p w14:paraId="76B6DD78" w14:textId="77777777" w:rsidR="00E76C00" w:rsidRPr="007E0B31" w:rsidRDefault="00E76C00" w:rsidP="00E76C00">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E76C00" w:rsidRPr="007E0B31" w14:paraId="1CAC0F6C" w14:textId="77777777" w:rsidTr="7DEBA0BF">
        <w:trPr>
          <w:cantSplit/>
        </w:trPr>
        <w:tc>
          <w:tcPr>
            <w:tcW w:w="2552" w:type="dxa"/>
          </w:tcPr>
          <w:p w14:paraId="2634D169" w14:textId="77777777" w:rsidR="00E76C00" w:rsidRPr="007E0B31" w:rsidRDefault="00E76C00" w:rsidP="00E76C00">
            <w:pPr>
              <w:pStyle w:val="Arial11Bold"/>
              <w:rPr>
                <w:rFonts w:cs="Arial"/>
              </w:rPr>
            </w:pPr>
            <w:r w:rsidRPr="007E0B31">
              <w:rPr>
                <w:rFonts w:cs="Arial"/>
              </w:rPr>
              <w:lastRenderedPageBreak/>
              <w:t xml:space="preserve">Operational </w:t>
            </w:r>
            <w:proofErr w:type="spellStart"/>
            <w:r w:rsidRPr="007E0B31">
              <w:rPr>
                <w:rFonts w:cs="Arial"/>
              </w:rPr>
              <w:t>Intertripping</w:t>
            </w:r>
            <w:proofErr w:type="spellEnd"/>
          </w:p>
        </w:tc>
        <w:tc>
          <w:tcPr>
            <w:tcW w:w="6720" w:type="dxa"/>
          </w:tcPr>
          <w:p w14:paraId="53527053" w14:textId="59F2C50B" w:rsidR="00E76C00" w:rsidRPr="007E0B31" w:rsidRDefault="00E76C00" w:rsidP="00E76C00">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A87826">
              <w:rPr>
                <w:rPrChange w:id="870" w:author="Johnson (ESO), Antony" w:date="2020-10-06T16:12:00Z">
                  <w:rPr>
                    <w:b/>
                  </w:rPr>
                </w:rPrChange>
              </w:rPr>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E76C00" w:rsidRPr="007E0B31" w14:paraId="6473278D" w14:textId="77777777" w:rsidTr="7DEBA0BF">
        <w:trPr>
          <w:cantSplit/>
        </w:trPr>
        <w:tc>
          <w:tcPr>
            <w:tcW w:w="2552" w:type="dxa"/>
          </w:tcPr>
          <w:p w14:paraId="0FD871F6" w14:textId="77777777" w:rsidR="00E76C00" w:rsidRPr="007E0B31" w:rsidRDefault="00E76C00" w:rsidP="00E76C00">
            <w:pPr>
              <w:pStyle w:val="Arial11Bold"/>
              <w:rPr>
                <w:rFonts w:cs="Arial"/>
              </w:rPr>
            </w:pPr>
            <w:bookmarkStart w:id="871" w:name="_DV_C41"/>
            <w:r w:rsidRPr="007E0B31">
              <w:rPr>
                <w:rFonts w:cs="Arial"/>
              </w:rPr>
              <w:t>Operational Notifications</w:t>
            </w:r>
            <w:bookmarkEnd w:id="871"/>
          </w:p>
        </w:tc>
        <w:tc>
          <w:tcPr>
            <w:tcW w:w="6720" w:type="dxa"/>
          </w:tcPr>
          <w:p w14:paraId="7D98A808" w14:textId="07D64618" w:rsidR="00E76C00" w:rsidRPr="007E0B31" w:rsidRDefault="00E76C00" w:rsidP="00E76C00">
            <w:pPr>
              <w:pStyle w:val="TableArial11"/>
              <w:rPr>
                <w:rFonts w:cs="Arial"/>
              </w:rPr>
            </w:pPr>
            <w:bookmarkStart w:id="872"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872"/>
          </w:p>
        </w:tc>
      </w:tr>
      <w:tr w:rsidR="00E76C00" w:rsidRPr="007E0B31" w14:paraId="5A6E5201" w14:textId="77777777" w:rsidTr="7DEBA0BF">
        <w:trPr>
          <w:cantSplit/>
        </w:trPr>
        <w:tc>
          <w:tcPr>
            <w:tcW w:w="2552" w:type="dxa"/>
          </w:tcPr>
          <w:p w14:paraId="30C134C0" w14:textId="77777777" w:rsidR="00E76C00" w:rsidRPr="007E0B31" w:rsidRDefault="00E76C00" w:rsidP="00E76C00">
            <w:pPr>
              <w:pStyle w:val="Arial11Bold"/>
              <w:rPr>
                <w:rFonts w:cs="Arial"/>
              </w:rPr>
            </w:pPr>
            <w:r w:rsidRPr="007E0B31">
              <w:rPr>
                <w:rFonts w:cs="Arial"/>
              </w:rPr>
              <w:t>Operational Planning</w:t>
            </w:r>
          </w:p>
        </w:tc>
        <w:tc>
          <w:tcPr>
            <w:tcW w:w="6720" w:type="dxa"/>
          </w:tcPr>
          <w:p w14:paraId="7F116C22" w14:textId="4984E7DE" w:rsidR="00E76C00" w:rsidRPr="007E0B31" w:rsidRDefault="00E76C00" w:rsidP="00E76C00">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76C00" w:rsidRPr="007E0B31" w14:paraId="2391955F" w14:textId="77777777" w:rsidTr="7DEBA0BF">
        <w:trPr>
          <w:cantSplit/>
        </w:trPr>
        <w:tc>
          <w:tcPr>
            <w:tcW w:w="2552" w:type="dxa"/>
          </w:tcPr>
          <w:p w14:paraId="554CE1BB" w14:textId="77777777" w:rsidR="00E76C00" w:rsidRPr="007E0B31" w:rsidRDefault="00E76C00" w:rsidP="00E76C00">
            <w:pPr>
              <w:pStyle w:val="Arial11Bold"/>
              <w:rPr>
                <w:rFonts w:cs="Arial"/>
              </w:rPr>
            </w:pPr>
            <w:r w:rsidRPr="007E0B31">
              <w:rPr>
                <w:rFonts w:cs="Arial"/>
              </w:rPr>
              <w:t xml:space="preserve">Operational Planning Margin </w:t>
            </w:r>
          </w:p>
        </w:tc>
        <w:tc>
          <w:tcPr>
            <w:tcW w:w="6720" w:type="dxa"/>
          </w:tcPr>
          <w:p w14:paraId="017C95F5" w14:textId="0ABFFC9A" w:rsidR="00E76C00" w:rsidRPr="007E0B31" w:rsidRDefault="00E76C00" w:rsidP="00E76C00">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76C00" w:rsidRPr="007E0B31" w14:paraId="2C70A3EB" w14:textId="77777777" w:rsidTr="7DEBA0BF">
        <w:trPr>
          <w:cantSplit/>
        </w:trPr>
        <w:tc>
          <w:tcPr>
            <w:tcW w:w="2552" w:type="dxa"/>
          </w:tcPr>
          <w:p w14:paraId="231C2E4A" w14:textId="77777777" w:rsidR="00E76C00" w:rsidRPr="007E0B31" w:rsidRDefault="00E76C00" w:rsidP="00E76C00">
            <w:pPr>
              <w:pStyle w:val="Arial11Bold"/>
              <w:rPr>
                <w:rFonts w:cs="Arial"/>
              </w:rPr>
            </w:pPr>
            <w:r w:rsidRPr="007E0B31">
              <w:rPr>
                <w:rFonts w:cs="Arial"/>
              </w:rPr>
              <w:t>Operational Planning Phase</w:t>
            </w:r>
          </w:p>
        </w:tc>
        <w:tc>
          <w:tcPr>
            <w:tcW w:w="6720" w:type="dxa"/>
          </w:tcPr>
          <w:p w14:paraId="0B288485" w14:textId="77777777" w:rsidR="00E76C00" w:rsidRPr="007E0B31" w:rsidRDefault="00E76C00" w:rsidP="00E76C00">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76C00" w:rsidRPr="007E0B31" w14:paraId="5168CED3" w14:textId="77777777" w:rsidTr="7DEBA0BF">
        <w:trPr>
          <w:cantSplit/>
        </w:trPr>
        <w:tc>
          <w:tcPr>
            <w:tcW w:w="2552" w:type="dxa"/>
          </w:tcPr>
          <w:p w14:paraId="784D3609" w14:textId="77777777" w:rsidR="00E76C00" w:rsidRPr="007E0B31" w:rsidRDefault="00E76C00" w:rsidP="00E76C00">
            <w:pPr>
              <w:pStyle w:val="Arial11Bold"/>
              <w:rPr>
                <w:rFonts w:cs="Arial"/>
              </w:rPr>
            </w:pPr>
            <w:r w:rsidRPr="007E0B31">
              <w:rPr>
                <w:rFonts w:cs="Arial"/>
              </w:rPr>
              <w:t>Operational Procedures</w:t>
            </w:r>
          </w:p>
        </w:tc>
        <w:tc>
          <w:tcPr>
            <w:tcW w:w="6720" w:type="dxa"/>
          </w:tcPr>
          <w:p w14:paraId="451F00A7" w14:textId="77777777" w:rsidR="00E76C00" w:rsidRPr="007E0B31" w:rsidRDefault="00E76C00" w:rsidP="00E76C00">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76C00" w:rsidRPr="007E0B31" w14:paraId="756B3E49" w14:textId="77777777" w:rsidTr="7DEBA0BF">
        <w:trPr>
          <w:cantSplit/>
        </w:trPr>
        <w:tc>
          <w:tcPr>
            <w:tcW w:w="2552" w:type="dxa"/>
          </w:tcPr>
          <w:p w14:paraId="3CD34B6B" w14:textId="77777777" w:rsidR="00E76C00" w:rsidRPr="007E0B31" w:rsidRDefault="00E76C00" w:rsidP="00E76C00">
            <w:pPr>
              <w:pStyle w:val="Arial11Bold"/>
              <w:rPr>
                <w:rFonts w:cs="Arial"/>
              </w:rPr>
            </w:pPr>
            <w:r w:rsidRPr="007E0B31">
              <w:rPr>
                <w:rFonts w:cs="Arial"/>
              </w:rPr>
              <w:t>Operational Switching</w:t>
            </w:r>
          </w:p>
        </w:tc>
        <w:tc>
          <w:tcPr>
            <w:tcW w:w="6720" w:type="dxa"/>
          </w:tcPr>
          <w:p w14:paraId="11012EC0" w14:textId="782A13A7" w:rsidR="00E76C00" w:rsidRPr="007E0B31" w:rsidRDefault="00E76C00" w:rsidP="00E76C00">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76C00" w:rsidRPr="007E0B31" w14:paraId="19E6505D" w14:textId="77777777" w:rsidTr="7DEBA0BF">
        <w:trPr>
          <w:cantSplit/>
        </w:trPr>
        <w:tc>
          <w:tcPr>
            <w:tcW w:w="2552" w:type="dxa"/>
          </w:tcPr>
          <w:p w14:paraId="2E415BC0" w14:textId="77777777" w:rsidR="00E76C00" w:rsidRPr="007E0B31" w:rsidRDefault="00E76C00" w:rsidP="00E76C00">
            <w:pPr>
              <w:pStyle w:val="Arial11Bold"/>
              <w:rPr>
                <w:rFonts w:cs="Arial"/>
              </w:rPr>
            </w:pPr>
            <w:r w:rsidRPr="007E0B31">
              <w:rPr>
                <w:rFonts w:cs="Arial"/>
              </w:rPr>
              <w:t>Other Relevant Data</w:t>
            </w:r>
          </w:p>
        </w:tc>
        <w:tc>
          <w:tcPr>
            <w:tcW w:w="6720" w:type="dxa"/>
          </w:tcPr>
          <w:p w14:paraId="1C699783" w14:textId="77777777" w:rsidR="00E76C00" w:rsidRPr="007E0B31" w:rsidRDefault="00E76C00" w:rsidP="00E76C00">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76C00" w:rsidRPr="007E0B31" w14:paraId="24B77B54" w14:textId="77777777" w:rsidTr="7DEBA0BF">
        <w:trPr>
          <w:cantSplit/>
        </w:trPr>
        <w:tc>
          <w:tcPr>
            <w:tcW w:w="2552" w:type="dxa"/>
          </w:tcPr>
          <w:p w14:paraId="33A5B61C" w14:textId="77777777" w:rsidR="00E76C00" w:rsidRPr="007E0B31" w:rsidRDefault="00E76C00" w:rsidP="00E76C00">
            <w:pPr>
              <w:pStyle w:val="Arial11Bold"/>
              <w:rPr>
                <w:rFonts w:cs="Arial"/>
              </w:rPr>
            </w:pPr>
            <w:r w:rsidRPr="007E0B31">
              <w:rPr>
                <w:rFonts w:cs="Arial"/>
              </w:rPr>
              <w:t>OTSDUW Arrangements</w:t>
            </w:r>
          </w:p>
        </w:tc>
        <w:tc>
          <w:tcPr>
            <w:tcW w:w="6720" w:type="dxa"/>
          </w:tcPr>
          <w:p w14:paraId="77481E18" w14:textId="77777777" w:rsidR="00E76C00" w:rsidRPr="007E0B31" w:rsidRDefault="00E76C00" w:rsidP="00E76C00">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76C00" w:rsidRPr="007E0B31" w14:paraId="6566765E" w14:textId="77777777" w:rsidTr="7DEBA0BF">
        <w:trPr>
          <w:cantSplit/>
        </w:trPr>
        <w:tc>
          <w:tcPr>
            <w:tcW w:w="2552" w:type="dxa"/>
          </w:tcPr>
          <w:p w14:paraId="2E02FBB1" w14:textId="77777777" w:rsidR="00E76C00" w:rsidRPr="007E0B31" w:rsidRDefault="00E76C00" w:rsidP="00E76C00">
            <w:pPr>
              <w:pStyle w:val="Arial11Bold"/>
              <w:rPr>
                <w:rFonts w:cs="Arial"/>
              </w:rPr>
            </w:pPr>
            <w:r w:rsidRPr="007E0B31">
              <w:rPr>
                <w:rFonts w:cs="Arial"/>
              </w:rPr>
              <w:t>OTSDUW Data and Information</w:t>
            </w:r>
          </w:p>
        </w:tc>
        <w:tc>
          <w:tcPr>
            <w:tcW w:w="6720" w:type="dxa"/>
          </w:tcPr>
          <w:p w14:paraId="437E754A" w14:textId="7B9123D2" w:rsidR="00E76C00" w:rsidRPr="007E0B31" w:rsidRDefault="00E76C00" w:rsidP="00E76C00">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76C00" w:rsidRPr="007E0B31" w14:paraId="0DFC68CA" w14:textId="77777777" w:rsidTr="7DEBA0BF">
        <w:trPr>
          <w:cantSplit/>
        </w:trPr>
        <w:tc>
          <w:tcPr>
            <w:tcW w:w="2552" w:type="dxa"/>
          </w:tcPr>
          <w:p w14:paraId="26D7CFDD" w14:textId="77777777" w:rsidR="00E76C00" w:rsidRPr="007E0B31" w:rsidRDefault="00E76C00" w:rsidP="00E76C00">
            <w:pPr>
              <w:pStyle w:val="Arial11Bold"/>
              <w:rPr>
                <w:rFonts w:cs="Arial"/>
              </w:rPr>
            </w:pPr>
            <w:r w:rsidRPr="007E0B31">
              <w:rPr>
                <w:rFonts w:cs="Arial"/>
              </w:rPr>
              <w:t>OTSDUW DC Converter</w:t>
            </w:r>
          </w:p>
        </w:tc>
        <w:tc>
          <w:tcPr>
            <w:tcW w:w="6720" w:type="dxa"/>
          </w:tcPr>
          <w:p w14:paraId="404E1159" w14:textId="77777777" w:rsidR="00E76C00" w:rsidRPr="007E0B31" w:rsidRDefault="00E76C00" w:rsidP="00E76C00">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76C00" w:rsidRPr="007E0B31" w14:paraId="1F5DFCE4" w14:textId="77777777" w:rsidTr="7DEBA0BF">
        <w:trPr>
          <w:cantSplit/>
        </w:trPr>
        <w:tc>
          <w:tcPr>
            <w:tcW w:w="2552" w:type="dxa"/>
          </w:tcPr>
          <w:p w14:paraId="274CBE9D" w14:textId="77777777" w:rsidR="00E76C00" w:rsidRPr="007E0B31" w:rsidRDefault="00E76C00" w:rsidP="00E76C00">
            <w:pPr>
              <w:pStyle w:val="Arial11Bold"/>
              <w:rPr>
                <w:rFonts w:cs="Arial"/>
              </w:rPr>
            </w:pPr>
            <w:r w:rsidRPr="007E0B31">
              <w:rPr>
                <w:rFonts w:cs="Arial"/>
              </w:rPr>
              <w:lastRenderedPageBreak/>
              <w:t>OTSDUW Development and Data Timetable</w:t>
            </w:r>
          </w:p>
        </w:tc>
        <w:tc>
          <w:tcPr>
            <w:tcW w:w="6720" w:type="dxa"/>
          </w:tcPr>
          <w:p w14:paraId="46394D79" w14:textId="77777777" w:rsidR="00E76C00" w:rsidRPr="007E0B31" w:rsidRDefault="00E76C00" w:rsidP="00E76C00">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76C00" w:rsidRPr="007E0B31" w14:paraId="12983990" w14:textId="77777777" w:rsidTr="7DEBA0BF">
        <w:trPr>
          <w:cantSplit/>
        </w:trPr>
        <w:tc>
          <w:tcPr>
            <w:tcW w:w="2552" w:type="dxa"/>
          </w:tcPr>
          <w:p w14:paraId="73BB79D0" w14:textId="77777777" w:rsidR="00E76C00" w:rsidRPr="007E0B31" w:rsidRDefault="00E76C00" w:rsidP="00E76C00">
            <w:pPr>
              <w:pStyle w:val="Arial11Bold"/>
              <w:rPr>
                <w:rFonts w:cs="Arial"/>
              </w:rPr>
            </w:pPr>
            <w:r w:rsidRPr="007E0B31">
              <w:rPr>
                <w:rFonts w:cs="Arial"/>
              </w:rPr>
              <w:t xml:space="preserve">OTSDUW Network Data and Information </w:t>
            </w:r>
          </w:p>
        </w:tc>
        <w:tc>
          <w:tcPr>
            <w:tcW w:w="6720" w:type="dxa"/>
          </w:tcPr>
          <w:p w14:paraId="7A3D093C" w14:textId="0A18302C" w:rsidR="00E76C00" w:rsidRPr="007E0B31" w:rsidRDefault="00E76C00" w:rsidP="00E76C00">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76C00" w:rsidRPr="007E0B31" w14:paraId="2F357AF2" w14:textId="77777777" w:rsidTr="7DEBA0BF">
        <w:trPr>
          <w:cantSplit/>
        </w:trPr>
        <w:tc>
          <w:tcPr>
            <w:tcW w:w="2552" w:type="dxa"/>
          </w:tcPr>
          <w:p w14:paraId="74E4F90A" w14:textId="77777777" w:rsidR="00E76C00" w:rsidRPr="007E0B31" w:rsidRDefault="00E76C00" w:rsidP="00E76C00">
            <w:pPr>
              <w:pStyle w:val="Arial11Bold"/>
              <w:rPr>
                <w:rFonts w:cs="Arial"/>
              </w:rPr>
            </w:pPr>
            <w:r w:rsidRPr="007E0B31">
              <w:rPr>
                <w:rFonts w:cs="Arial"/>
              </w:rPr>
              <w:t>OTSDUW Plant and Apparatus</w:t>
            </w:r>
          </w:p>
        </w:tc>
        <w:tc>
          <w:tcPr>
            <w:tcW w:w="6720" w:type="dxa"/>
          </w:tcPr>
          <w:p w14:paraId="0F32E986" w14:textId="77777777" w:rsidR="00E76C00" w:rsidRPr="007E0B31" w:rsidRDefault="00E76C00" w:rsidP="00E76C00">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76C00" w:rsidRPr="007E0B31" w14:paraId="365142B1" w14:textId="77777777" w:rsidTr="7DEBA0BF">
        <w:trPr>
          <w:cantSplit/>
        </w:trPr>
        <w:tc>
          <w:tcPr>
            <w:tcW w:w="2552" w:type="dxa"/>
          </w:tcPr>
          <w:p w14:paraId="31BA5169" w14:textId="77777777" w:rsidR="00E76C00" w:rsidRPr="007E0B31" w:rsidRDefault="00E76C00" w:rsidP="00E76C00">
            <w:pPr>
              <w:pStyle w:val="Arial11Bold"/>
              <w:rPr>
                <w:rFonts w:cs="Arial"/>
              </w:rPr>
            </w:pPr>
            <w:r w:rsidRPr="007E0B31">
              <w:rPr>
                <w:rFonts w:cs="Arial"/>
              </w:rPr>
              <w:t>OTSUA Transfer Time</w:t>
            </w:r>
          </w:p>
        </w:tc>
        <w:tc>
          <w:tcPr>
            <w:tcW w:w="6720" w:type="dxa"/>
          </w:tcPr>
          <w:p w14:paraId="53D1E529" w14:textId="77777777" w:rsidR="00E76C00" w:rsidRPr="007E0B31" w:rsidRDefault="00E76C00" w:rsidP="00E76C00">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76C00" w:rsidRPr="007E0B31" w14:paraId="3D6D4D93" w14:textId="77777777" w:rsidTr="7DEBA0BF">
        <w:trPr>
          <w:cantSplit/>
        </w:trPr>
        <w:tc>
          <w:tcPr>
            <w:tcW w:w="2552" w:type="dxa"/>
          </w:tcPr>
          <w:p w14:paraId="6678503F" w14:textId="77777777" w:rsidR="00E76C00" w:rsidRPr="007E0B31" w:rsidRDefault="00E76C00" w:rsidP="00E76C00">
            <w:pPr>
              <w:pStyle w:val="Arial11Bold"/>
              <w:rPr>
                <w:rFonts w:cs="Arial"/>
              </w:rPr>
            </w:pPr>
            <w:r w:rsidRPr="007E0B31">
              <w:rPr>
                <w:rFonts w:cs="Arial"/>
              </w:rPr>
              <w:t>Out of Synchronism</w:t>
            </w:r>
          </w:p>
        </w:tc>
        <w:tc>
          <w:tcPr>
            <w:tcW w:w="6720" w:type="dxa"/>
          </w:tcPr>
          <w:p w14:paraId="30AB79D2" w14:textId="77777777" w:rsidR="00E76C00" w:rsidRPr="007E0B31" w:rsidRDefault="00E76C00" w:rsidP="00E76C00">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76C00" w:rsidRPr="007E0B31" w14:paraId="04D20161" w14:textId="77777777" w:rsidTr="7DEBA0BF">
        <w:trPr>
          <w:cantSplit/>
        </w:trPr>
        <w:tc>
          <w:tcPr>
            <w:tcW w:w="2552" w:type="dxa"/>
          </w:tcPr>
          <w:p w14:paraId="2545C38A" w14:textId="77777777" w:rsidR="00E76C00" w:rsidRPr="007E0B31" w:rsidRDefault="00E76C00" w:rsidP="00E76C00">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720" w:type="dxa"/>
          </w:tcPr>
          <w:p w14:paraId="006B5563" w14:textId="77777777" w:rsidR="00E76C00" w:rsidRPr="007E0B31" w:rsidRDefault="00E76C00" w:rsidP="00E76C00">
            <w:pPr>
              <w:pStyle w:val="TableArial11"/>
              <w:rPr>
                <w:rFonts w:cs="Arial"/>
              </w:rPr>
            </w:pPr>
            <w:r w:rsidRPr="007E0B31">
              <w:rPr>
                <w:rFonts w:cs="Arial"/>
              </w:rPr>
              <w:t xml:space="preserve">The (daily or weekly) forecast value (in MW), at the time of the (daily or weekly) peak demand, of the maximum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76C00" w:rsidRPr="007E0B31" w:rsidRDefault="00E76C00" w:rsidP="00E76C00">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76C00" w:rsidRPr="007E0B31" w14:paraId="4CD6C7B7" w14:textId="77777777" w:rsidTr="7DEBA0BF">
        <w:trPr>
          <w:cantSplit/>
        </w:trPr>
        <w:tc>
          <w:tcPr>
            <w:tcW w:w="2552" w:type="dxa"/>
          </w:tcPr>
          <w:p w14:paraId="078B9004" w14:textId="77777777" w:rsidR="00E76C00" w:rsidRPr="007E0B31" w:rsidRDefault="00E76C00" w:rsidP="00E76C00">
            <w:pPr>
              <w:pStyle w:val="Arial11Bold"/>
              <w:rPr>
                <w:rFonts w:cs="Arial"/>
              </w:rPr>
            </w:pPr>
            <w:r w:rsidRPr="007E0B31">
              <w:rPr>
                <w:rFonts w:cs="Arial"/>
              </w:rPr>
              <w:t>Over-excitation Limiter</w:t>
            </w:r>
          </w:p>
        </w:tc>
        <w:tc>
          <w:tcPr>
            <w:tcW w:w="6720" w:type="dxa"/>
          </w:tcPr>
          <w:p w14:paraId="102093E7" w14:textId="40AFC807" w:rsidR="00E76C00" w:rsidRPr="007E0B31" w:rsidRDefault="00E76C00" w:rsidP="00E76C0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w:t>
            </w:r>
            <w:del w:id="873" w:author="Johnson (ESO), Antony" w:date="2020-10-06T16:12:00Z">
              <w:r w:rsidRPr="007E0B31">
                <w:rPr>
                  <w:rFonts w:cs="Arial"/>
                </w:rPr>
                <w:delText xml:space="preserve"> </w:delText>
              </w:r>
            </w:del>
            <w:r w:rsidRPr="007E0B31">
              <w:rPr>
                <w:rFonts w:cs="Arial"/>
              </w:rPr>
              <w:t>: 1992].</w:t>
            </w:r>
          </w:p>
        </w:tc>
      </w:tr>
      <w:tr w:rsidR="00E76C00" w:rsidRPr="007E0B31" w14:paraId="30243EFA" w14:textId="77777777" w:rsidTr="7DEBA0BF">
        <w:trPr>
          <w:cantSplit/>
        </w:trPr>
        <w:tc>
          <w:tcPr>
            <w:tcW w:w="2552" w:type="dxa"/>
          </w:tcPr>
          <w:p w14:paraId="66B8A1EA" w14:textId="77777777" w:rsidR="00E76C00" w:rsidRPr="007E0B31" w:rsidRDefault="00E76C00" w:rsidP="00E76C00">
            <w:pPr>
              <w:pStyle w:val="Arial11Bold"/>
              <w:rPr>
                <w:rFonts w:cs="Arial"/>
              </w:rPr>
            </w:pPr>
            <w:r w:rsidRPr="007E0B31">
              <w:rPr>
                <w:rFonts w:cs="Arial"/>
              </w:rPr>
              <w:t>Panel Chairman</w:t>
            </w:r>
          </w:p>
        </w:tc>
        <w:tc>
          <w:tcPr>
            <w:tcW w:w="6720" w:type="dxa"/>
          </w:tcPr>
          <w:p w14:paraId="54287BDA" w14:textId="77777777" w:rsidR="00E76C00" w:rsidRPr="007E0B31" w:rsidRDefault="00E76C00" w:rsidP="00E76C00">
            <w:pPr>
              <w:pStyle w:val="TableArial11"/>
              <w:rPr>
                <w:rFonts w:cs="Arial"/>
              </w:rPr>
            </w:pPr>
            <w:r w:rsidRPr="007E0B31">
              <w:rPr>
                <w:rFonts w:cs="Arial"/>
              </w:rPr>
              <w:t>A person appointed as such in accordance with GR.4.1.</w:t>
            </w:r>
          </w:p>
        </w:tc>
      </w:tr>
      <w:tr w:rsidR="00E76C00" w:rsidRPr="007E0B31" w14:paraId="407A0574" w14:textId="77777777" w:rsidTr="7DEBA0BF">
        <w:trPr>
          <w:cantSplit/>
        </w:trPr>
        <w:tc>
          <w:tcPr>
            <w:tcW w:w="2552" w:type="dxa"/>
          </w:tcPr>
          <w:p w14:paraId="7990BC0E" w14:textId="77777777" w:rsidR="00E76C00" w:rsidRPr="007E0B31" w:rsidRDefault="00E76C00" w:rsidP="00E76C00">
            <w:pPr>
              <w:pStyle w:val="Arial11Bold"/>
              <w:rPr>
                <w:rFonts w:cs="Arial"/>
              </w:rPr>
            </w:pPr>
            <w:r w:rsidRPr="007E0B31">
              <w:rPr>
                <w:rFonts w:cs="Arial"/>
              </w:rPr>
              <w:t>Panel Member</w:t>
            </w:r>
          </w:p>
        </w:tc>
        <w:tc>
          <w:tcPr>
            <w:tcW w:w="6720" w:type="dxa"/>
          </w:tcPr>
          <w:p w14:paraId="408B70FA" w14:textId="77777777" w:rsidR="00E76C00" w:rsidRPr="007E0B31" w:rsidRDefault="00E76C00" w:rsidP="00E76C00">
            <w:pPr>
              <w:pStyle w:val="TableArial11"/>
              <w:rPr>
                <w:rFonts w:cs="Arial"/>
              </w:rPr>
            </w:pPr>
            <w:r w:rsidRPr="007E0B31">
              <w:rPr>
                <w:rFonts w:cs="Arial"/>
              </w:rPr>
              <w:t>Any of the persons identified as such in GR.4.</w:t>
            </w:r>
          </w:p>
        </w:tc>
      </w:tr>
      <w:tr w:rsidR="00E76C00" w:rsidRPr="007E0B31" w14:paraId="4408AF49" w14:textId="77777777" w:rsidTr="7DEBA0BF">
        <w:trPr>
          <w:cantSplit/>
        </w:trPr>
        <w:tc>
          <w:tcPr>
            <w:tcW w:w="2552" w:type="dxa"/>
          </w:tcPr>
          <w:p w14:paraId="24301CCB" w14:textId="77777777" w:rsidR="00E76C00" w:rsidRPr="007E0B31" w:rsidRDefault="00E76C00" w:rsidP="00E76C00">
            <w:pPr>
              <w:pStyle w:val="Arial11Bold"/>
              <w:rPr>
                <w:rFonts w:cs="Arial"/>
              </w:rPr>
            </w:pPr>
            <w:r w:rsidRPr="007E0B31">
              <w:rPr>
                <w:rFonts w:cs="Arial"/>
              </w:rPr>
              <w:t>Panel Members’</w:t>
            </w:r>
          </w:p>
          <w:p w14:paraId="64CD4F91" w14:textId="77777777" w:rsidR="00E76C00" w:rsidRPr="007E0B31" w:rsidRDefault="00E76C00" w:rsidP="00E76C00">
            <w:pPr>
              <w:pStyle w:val="Arial11Bold"/>
              <w:rPr>
                <w:rFonts w:cs="Arial"/>
              </w:rPr>
            </w:pPr>
            <w:r w:rsidRPr="007E0B31">
              <w:rPr>
                <w:rFonts w:cs="Arial"/>
              </w:rPr>
              <w:t>Recommendation</w:t>
            </w:r>
          </w:p>
        </w:tc>
        <w:tc>
          <w:tcPr>
            <w:tcW w:w="6720" w:type="dxa"/>
          </w:tcPr>
          <w:p w14:paraId="337253E1" w14:textId="33E0395A" w:rsidR="00E76C00" w:rsidRPr="007E0B31" w:rsidRDefault="00E76C00" w:rsidP="00E76C00">
            <w:pPr>
              <w:pStyle w:val="TableArial11"/>
              <w:rPr>
                <w:rFonts w:cs="Arial"/>
              </w:rPr>
            </w:pPr>
            <w:r w:rsidRPr="007E0B31">
              <w:rPr>
                <w:rFonts w:cs="Arial"/>
              </w:rPr>
              <w:t>The recommendation in accordance with the "</w:t>
            </w:r>
            <w:r w:rsidRPr="007E0B31">
              <w:rPr>
                <w:rFonts w:cs="Arial"/>
                <w:b/>
              </w:rPr>
              <w:t>Grid Code Review Panel Recommendation Vote</w:t>
            </w:r>
            <w:ins w:id="874" w:author="Johnson (ESO), Antony" w:date="2020-10-06T16:12:00Z">
              <w:r w:rsidRPr="0079139F">
                <w:rPr>
                  <w:rFonts w:cs="Arial"/>
                </w:rPr>
                <w:t>"</w:t>
              </w:r>
              <w:r>
                <w:rPr>
                  <w:rFonts w:cs="Arial"/>
                </w:rPr>
                <w:t>.</w:t>
              </w:r>
            </w:ins>
          </w:p>
        </w:tc>
      </w:tr>
      <w:tr w:rsidR="00E76C00" w:rsidRPr="007E0B31" w14:paraId="73919D58" w14:textId="77777777" w:rsidTr="7DEBA0BF">
        <w:trPr>
          <w:cantSplit/>
        </w:trPr>
        <w:tc>
          <w:tcPr>
            <w:tcW w:w="2552" w:type="dxa"/>
          </w:tcPr>
          <w:p w14:paraId="1C39677A" w14:textId="77777777" w:rsidR="00E76C00" w:rsidRPr="007E0B31" w:rsidRDefault="00E76C00" w:rsidP="00E76C00">
            <w:pPr>
              <w:pStyle w:val="Arial11Bold"/>
              <w:rPr>
                <w:rFonts w:cs="Arial"/>
              </w:rPr>
            </w:pPr>
            <w:r w:rsidRPr="007E0B31">
              <w:rPr>
                <w:rFonts w:cs="Arial"/>
              </w:rPr>
              <w:t>Panel Secretary</w:t>
            </w:r>
          </w:p>
        </w:tc>
        <w:tc>
          <w:tcPr>
            <w:tcW w:w="6720" w:type="dxa"/>
          </w:tcPr>
          <w:p w14:paraId="614372A2" w14:textId="77777777" w:rsidR="00E76C00" w:rsidRPr="007E0B31" w:rsidRDefault="00E76C00" w:rsidP="00E76C00">
            <w:pPr>
              <w:pStyle w:val="TableArial11"/>
              <w:rPr>
                <w:rFonts w:cs="Arial"/>
              </w:rPr>
            </w:pPr>
            <w:r w:rsidRPr="007E0B31">
              <w:rPr>
                <w:rFonts w:cs="Arial"/>
              </w:rPr>
              <w:t>A person appointed as such in accordance with GR.3.1.2(d).</w:t>
            </w:r>
          </w:p>
        </w:tc>
      </w:tr>
      <w:tr w:rsidR="00E76C00" w:rsidRPr="007E0B31" w14:paraId="1D7F1B6B" w14:textId="77777777" w:rsidTr="7DEBA0BF">
        <w:trPr>
          <w:cantSplit/>
        </w:trPr>
        <w:tc>
          <w:tcPr>
            <w:tcW w:w="2552" w:type="dxa"/>
          </w:tcPr>
          <w:p w14:paraId="344E39C6" w14:textId="77777777" w:rsidR="00E76C00" w:rsidRPr="007E0B31" w:rsidRDefault="00E76C00" w:rsidP="00E76C00">
            <w:pPr>
              <w:pStyle w:val="Arial11Bold"/>
              <w:rPr>
                <w:rFonts w:cs="Arial"/>
              </w:rPr>
            </w:pPr>
            <w:r w:rsidRPr="007E0B31">
              <w:rPr>
                <w:rFonts w:cs="Arial"/>
              </w:rPr>
              <w:t>Part 1 System Ancillary Services</w:t>
            </w:r>
          </w:p>
        </w:tc>
        <w:tc>
          <w:tcPr>
            <w:tcW w:w="6720" w:type="dxa"/>
          </w:tcPr>
          <w:p w14:paraId="380B1DB3" w14:textId="77777777" w:rsidR="00E76C00" w:rsidRPr="007E0B31" w:rsidRDefault="00E76C00" w:rsidP="00E76C00">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ins w:id="875" w:author="Johnson (ESO), Antony" w:date="2020-10-06T16:12:00Z">
              <w:r w:rsidRPr="0079139F">
                <w:rPr>
                  <w:rFonts w:cs="Arial"/>
                </w:rPr>
                <w:t xml:space="preserve">or ECC.8.1 </w:t>
              </w:r>
            </w:ins>
            <w:r w:rsidRPr="007E0B31">
              <w:rPr>
                <w:rFonts w:cs="Arial"/>
              </w:rPr>
              <w:t>headed Part 1.</w:t>
            </w:r>
          </w:p>
        </w:tc>
      </w:tr>
      <w:tr w:rsidR="00E76C00" w:rsidRPr="007E0B31" w14:paraId="0D7E215D" w14:textId="77777777" w:rsidTr="7DEBA0BF">
        <w:trPr>
          <w:cantSplit/>
        </w:trPr>
        <w:tc>
          <w:tcPr>
            <w:tcW w:w="2552" w:type="dxa"/>
          </w:tcPr>
          <w:p w14:paraId="304BA4F9" w14:textId="77777777" w:rsidR="00E76C00" w:rsidRPr="007E0B31" w:rsidRDefault="00E76C00" w:rsidP="00E76C00">
            <w:pPr>
              <w:pStyle w:val="Arial11Bold"/>
              <w:rPr>
                <w:rFonts w:cs="Arial"/>
              </w:rPr>
            </w:pPr>
            <w:r w:rsidRPr="007E0B31">
              <w:rPr>
                <w:rFonts w:cs="Arial"/>
              </w:rPr>
              <w:t>Part 2 System Ancillary Services</w:t>
            </w:r>
          </w:p>
        </w:tc>
        <w:tc>
          <w:tcPr>
            <w:tcW w:w="6720" w:type="dxa"/>
          </w:tcPr>
          <w:p w14:paraId="6104BAC6" w14:textId="77777777" w:rsidR="00E76C00" w:rsidRPr="007E0B31" w:rsidRDefault="00E76C00" w:rsidP="00E76C00">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ins w:id="876" w:author="Johnson (ESO), Antony" w:date="2020-10-06T16:12:00Z">
              <w:r w:rsidRPr="0079139F">
                <w:rPr>
                  <w:rFonts w:cs="Arial"/>
                </w:rPr>
                <w:t xml:space="preserve">or ECC.8.1 </w:t>
              </w:r>
            </w:ins>
            <w:r w:rsidRPr="007E0B31">
              <w:rPr>
                <w:rFonts w:cs="Arial"/>
              </w:rPr>
              <w:t>headed Part 2.</w:t>
            </w:r>
          </w:p>
        </w:tc>
      </w:tr>
      <w:tr w:rsidR="00E76C00" w:rsidRPr="007E0B31" w14:paraId="15BCB468" w14:textId="77777777" w:rsidTr="7DEBA0BF">
        <w:trPr>
          <w:cantSplit/>
        </w:trPr>
        <w:tc>
          <w:tcPr>
            <w:tcW w:w="2552" w:type="dxa"/>
          </w:tcPr>
          <w:p w14:paraId="3AD2A1AF" w14:textId="77777777" w:rsidR="00E76C00" w:rsidRPr="007E0B31" w:rsidRDefault="00E76C00" w:rsidP="00E76C00">
            <w:pPr>
              <w:pStyle w:val="Arial11Bold"/>
              <w:rPr>
                <w:rFonts w:cs="Arial"/>
              </w:rPr>
            </w:pPr>
            <w:r w:rsidRPr="007E0B31">
              <w:rPr>
                <w:rFonts w:cs="Arial"/>
              </w:rPr>
              <w:t>Part Load</w:t>
            </w:r>
          </w:p>
        </w:tc>
        <w:tc>
          <w:tcPr>
            <w:tcW w:w="6720" w:type="dxa"/>
          </w:tcPr>
          <w:p w14:paraId="3D91998E" w14:textId="77777777" w:rsidR="00E76C00" w:rsidRPr="007E0B31" w:rsidRDefault="00E76C00" w:rsidP="00E76C00">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76C00" w:rsidRPr="007E0B31" w14:paraId="55F461B9" w14:textId="77777777" w:rsidTr="7DEBA0BF">
        <w:trPr>
          <w:cantSplit/>
        </w:trPr>
        <w:tc>
          <w:tcPr>
            <w:tcW w:w="2552" w:type="dxa"/>
          </w:tcPr>
          <w:p w14:paraId="0361A8C4" w14:textId="77777777" w:rsidR="00E76C00" w:rsidRPr="007E0B31" w:rsidRDefault="00E76C00" w:rsidP="00E76C00">
            <w:pPr>
              <w:pStyle w:val="Arial11Bold"/>
              <w:rPr>
                <w:rFonts w:cs="Arial"/>
              </w:rPr>
            </w:pPr>
            <w:r w:rsidRPr="007E0B31">
              <w:rPr>
                <w:rFonts w:cs="Arial"/>
              </w:rPr>
              <w:lastRenderedPageBreak/>
              <w:t>Permit for Work for proximity work</w:t>
            </w:r>
          </w:p>
        </w:tc>
        <w:tc>
          <w:tcPr>
            <w:tcW w:w="6720" w:type="dxa"/>
          </w:tcPr>
          <w:p w14:paraId="54941668" w14:textId="77777777" w:rsidR="00E76C00" w:rsidRPr="007E0B31" w:rsidRDefault="00E76C00" w:rsidP="00E76C00">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76C00" w:rsidRPr="007E0B31" w:rsidRDefault="00E76C00" w:rsidP="00E76C00">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76C00" w:rsidRPr="007E0B31" w14:paraId="1F8F8A6D" w14:textId="77777777" w:rsidTr="7DEBA0BF">
        <w:trPr>
          <w:cantSplit/>
        </w:trPr>
        <w:tc>
          <w:tcPr>
            <w:tcW w:w="2552" w:type="dxa"/>
          </w:tcPr>
          <w:p w14:paraId="1B55D572" w14:textId="77777777" w:rsidR="00E76C00" w:rsidRPr="007E0B31" w:rsidRDefault="00E76C00" w:rsidP="00E76C00">
            <w:pPr>
              <w:pStyle w:val="Arial11Bold"/>
              <w:rPr>
                <w:rFonts w:cs="Arial"/>
              </w:rPr>
            </w:pPr>
            <w:r w:rsidRPr="007E0B31">
              <w:rPr>
                <w:rFonts w:cs="Arial"/>
              </w:rPr>
              <w:t>Partial Shutdown</w:t>
            </w:r>
          </w:p>
        </w:tc>
        <w:tc>
          <w:tcPr>
            <w:tcW w:w="6720" w:type="dxa"/>
          </w:tcPr>
          <w:p w14:paraId="46EA24B8" w14:textId="5CFCBC5C" w:rsidR="00E76C00" w:rsidRPr="007E0B31" w:rsidRDefault="00E76C00" w:rsidP="00E76C00">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E76C00" w:rsidRPr="007E0B31" w14:paraId="01813162" w14:textId="77777777" w:rsidTr="7DEBA0BF">
        <w:trPr>
          <w:cantSplit/>
        </w:trPr>
        <w:tc>
          <w:tcPr>
            <w:tcW w:w="2552" w:type="dxa"/>
          </w:tcPr>
          <w:p w14:paraId="60BE3A6F" w14:textId="77777777" w:rsidR="00E76C00" w:rsidRPr="007E0B31" w:rsidRDefault="00E76C00" w:rsidP="00E76C00">
            <w:pPr>
              <w:pStyle w:val="Arial11Bold"/>
              <w:rPr>
                <w:rFonts w:cs="Arial"/>
              </w:rPr>
            </w:pPr>
            <w:r w:rsidRPr="007E0B31">
              <w:rPr>
                <w:rFonts w:cs="Arial"/>
              </w:rPr>
              <w:t>Pending Grid Code Modification Proposal</w:t>
            </w:r>
          </w:p>
        </w:tc>
        <w:tc>
          <w:tcPr>
            <w:tcW w:w="6720" w:type="dxa"/>
          </w:tcPr>
          <w:p w14:paraId="7CD48F0F" w14:textId="77777777" w:rsidR="00E76C00" w:rsidRPr="007E0B31" w:rsidRDefault="00E76C00" w:rsidP="00E76C00">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76C00" w:rsidRPr="007E0B31" w14:paraId="05663CAA" w14:textId="77777777" w:rsidTr="7DEBA0BF">
        <w:trPr>
          <w:cantSplit/>
        </w:trPr>
        <w:tc>
          <w:tcPr>
            <w:tcW w:w="2552" w:type="dxa"/>
          </w:tcPr>
          <w:p w14:paraId="545024B0" w14:textId="77777777" w:rsidR="00E76C00" w:rsidRPr="007E0B31" w:rsidRDefault="00E76C00" w:rsidP="00E76C00">
            <w:pPr>
              <w:pStyle w:val="Arial11Bold"/>
              <w:rPr>
                <w:rFonts w:cs="Arial"/>
              </w:rPr>
            </w:pPr>
            <w:r w:rsidRPr="007E0B31">
              <w:rPr>
                <w:rFonts w:cs="Arial"/>
              </w:rPr>
              <w:t>Phase (Voltage) Unbalance</w:t>
            </w:r>
          </w:p>
        </w:tc>
        <w:tc>
          <w:tcPr>
            <w:tcW w:w="6720" w:type="dxa"/>
          </w:tcPr>
          <w:p w14:paraId="219C5499" w14:textId="77777777" w:rsidR="00E76C00" w:rsidRPr="007E0B31" w:rsidRDefault="00E76C00" w:rsidP="00E76C00">
            <w:pPr>
              <w:pStyle w:val="TableArial11"/>
              <w:rPr>
                <w:rFonts w:cs="Arial"/>
              </w:rPr>
            </w:pPr>
            <w:r w:rsidRPr="007E0B31">
              <w:rPr>
                <w:rFonts w:cs="Arial"/>
              </w:rPr>
              <w:t>The ratio (in percent) between the rms values of the negative sequence component and the positive sequence component of the voltage.</w:t>
            </w:r>
          </w:p>
        </w:tc>
      </w:tr>
      <w:tr w:rsidR="00E76C00" w:rsidRPr="007E0B31" w14:paraId="0C635CC5" w14:textId="77777777" w:rsidTr="7DEBA0BF">
        <w:trPr>
          <w:cantSplit/>
        </w:trPr>
        <w:tc>
          <w:tcPr>
            <w:tcW w:w="2552" w:type="dxa"/>
          </w:tcPr>
          <w:p w14:paraId="3E31F962" w14:textId="77777777" w:rsidR="00E76C00" w:rsidRPr="007E0B31" w:rsidRDefault="00E76C00" w:rsidP="00E76C00">
            <w:pPr>
              <w:pStyle w:val="Arial11Bold"/>
              <w:rPr>
                <w:rFonts w:cs="Arial"/>
              </w:rPr>
            </w:pPr>
            <w:r w:rsidRPr="007E0B31">
              <w:rPr>
                <w:rFonts w:cs="Arial"/>
              </w:rPr>
              <w:t>Physical Notification</w:t>
            </w:r>
          </w:p>
        </w:tc>
        <w:tc>
          <w:tcPr>
            <w:tcW w:w="6720" w:type="dxa"/>
          </w:tcPr>
          <w:p w14:paraId="1E390436" w14:textId="77777777" w:rsidR="00E76C00" w:rsidRPr="007E0B31" w:rsidRDefault="00E76C00" w:rsidP="00E76C00">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76C00" w:rsidRPr="007E0B31" w14:paraId="583C475D" w14:textId="77777777" w:rsidTr="7DEBA0BF">
        <w:trPr>
          <w:cantSplit/>
        </w:trPr>
        <w:tc>
          <w:tcPr>
            <w:tcW w:w="2552" w:type="dxa"/>
          </w:tcPr>
          <w:p w14:paraId="5AEA9A2D" w14:textId="77777777" w:rsidR="00E76C00" w:rsidRPr="007E0B31" w:rsidRDefault="00E76C00" w:rsidP="00E76C00">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720" w:type="dxa"/>
          </w:tcPr>
          <w:p w14:paraId="75299B6B" w14:textId="77777777" w:rsidR="00E76C00" w:rsidRPr="007E0B31" w:rsidRDefault="00E76C00" w:rsidP="00E76C00">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76C00" w:rsidRPr="007E0B31" w14:paraId="5058EEC1" w14:textId="77777777" w:rsidTr="7DEBA0BF">
        <w:trPr>
          <w:cantSplit/>
        </w:trPr>
        <w:tc>
          <w:tcPr>
            <w:tcW w:w="2552" w:type="dxa"/>
          </w:tcPr>
          <w:p w14:paraId="1B8A9F6B" w14:textId="77777777" w:rsidR="00E76C00" w:rsidRPr="007E0B31" w:rsidRDefault="00E76C00" w:rsidP="00E76C00">
            <w:pPr>
              <w:pStyle w:val="Arial11Bold"/>
              <w:rPr>
                <w:rFonts w:cs="Arial"/>
              </w:rPr>
            </w:pPr>
            <w:r w:rsidRPr="007E0B31">
              <w:rPr>
                <w:rFonts w:cs="Arial"/>
              </w:rPr>
              <w:t>Planned Maintenance Outage</w:t>
            </w:r>
          </w:p>
        </w:tc>
        <w:tc>
          <w:tcPr>
            <w:tcW w:w="6720" w:type="dxa"/>
          </w:tcPr>
          <w:p w14:paraId="30127D2D" w14:textId="435FEC76" w:rsidR="00E76C00" w:rsidRPr="007E0B31" w:rsidRDefault="00E76C00" w:rsidP="00E76C00">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w:t>
            </w:r>
            <w:ins w:id="877" w:author="Johnson (ESO), Antony" w:date="2020-10-06T16:12:00Z">
              <w:r w:rsidRPr="007E0B31">
                <w:rPr>
                  <w:rFonts w:cs="Arial"/>
                </w:rPr>
                <w:t xml:space="preserve">.6.5.8 </w:t>
              </w:r>
              <w:r w:rsidRPr="0079139F">
                <w:rPr>
                  <w:rFonts w:cs="Arial"/>
                </w:rPr>
                <w:t>or ECC</w:t>
              </w:r>
            </w:ins>
            <w:r w:rsidRPr="0079139F">
              <w:rPr>
                <w:rFonts w:cs="Arial"/>
              </w:rPr>
              <w:t xml:space="preserve">.6.5.8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76C00" w:rsidRPr="007E0B31" w14:paraId="0012AFBC" w14:textId="77777777" w:rsidTr="7DEBA0BF">
        <w:trPr>
          <w:cantSplit/>
        </w:trPr>
        <w:tc>
          <w:tcPr>
            <w:tcW w:w="2552" w:type="dxa"/>
          </w:tcPr>
          <w:p w14:paraId="7ECC3FEC" w14:textId="77777777" w:rsidR="00E76C00" w:rsidRPr="007E0B31" w:rsidRDefault="00E76C00" w:rsidP="00E76C00">
            <w:pPr>
              <w:pStyle w:val="Arial11Bold"/>
              <w:rPr>
                <w:rFonts w:cs="Arial"/>
              </w:rPr>
            </w:pPr>
            <w:r w:rsidRPr="007E0B31">
              <w:rPr>
                <w:rFonts w:cs="Arial"/>
              </w:rPr>
              <w:t>Planned Outage</w:t>
            </w:r>
          </w:p>
        </w:tc>
        <w:tc>
          <w:tcPr>
            <w:tcW w:w="6720" w:type="dxa"/>
          </w:tcPr>
          <w:p w14:paraId="7CBD2A74" w14:textId="51FF4C20" w:rsidR="00E76C00" w:rsidRPr="007E0B31" w:rsidRDefault="00E76C00" w:rsidP="00E76C00">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76C00" w:rsidRPr="007E0B31" w14:paraId="5F0D47AA" w14:textId="77777777" w:rsidTr="7DEBA0BF">
        <w:trPr>
          <w:cantSplit/>
        </w:trPr>
        <w:tc>
          <w:tcPr>
            <w:tcW w:w="2552" w:type="dxa"/>
          </w:tcPr>
          <w:p w14:paraId="67EC820E" w14:textId="77777777" w:rsidR="00E76C00" w:rsidRPr="007E0B31" w:rsidRDefault="00E76C00" w:rsidP="00E76C00">
            <w:pPr>
              <w:pStyle w:val="Arial11Bold"/>
              <w:rPr>
                <w:rFonts w:cs="Arial"/>
              </w:rPr>
            </w:pPr>
            <w:r w:rsidRPr="007E0B31">
              <w:rPr>
                <w:rFonts w:cs="Arial"/>
              </w:rPr>
              <w:lastRenderedPageBreak/>
              <w:t>Plant</w:t>
            </w:r>
          </w:p>
        </w:tc>
        <w:tc>
          <w:tcPr>
            <w:tcW w:w="6720" w:type="dxa"/>
          </w:tcPr>
          <w:p w14:paraId="77464D38" w14:textId="77777777" w:rsidR="00E76C00" w:rsidRPr="007E0B31" w:rsidRDefault="00E76C00" w:rsidP="00E76C00">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76C00" w:rsidRPr="007E0B31" w14:paraId="78245E04" w14:textId="77777777" w:rsidTr="7DEBA0BF">
        <w:trPr>
          <w:cantSplit/>
        </w:trPr>
        <w:tc>
          <w:tcPr>
            <w:tcW w:w="2552" w:type="dxa"/>
          </w:tcPr>
          <w:p w14:paraId="1B833B5F" w14:textId="77777777" w:rsidR="00E76C00" w:rsidRPr="007E0B31" w:rsidRDefault="00E76C00" w:rsidP="00E76C00">
            <w:pPr>
              <w:pStyle w:val="Arial11Bold"/>
              <w:rPr>
                <w:rFonts w:cs="Arial"/>
              </w:rPr>
            </w:pPr>
            <w:r w:rsidRPr="007E0B31">
              <w:rPr>
                <w:rFonts w:cs="Arial"/>
              </w:rPr>
              <w:t>Point of Common Coupling</w:t>
            </w:r>
          </w:p>
        </w:tc>
        <w:tc>
          <w:tcPr>
            <w:tcW w:w="6720" w:type="dxa"/>
          </w:tcPr>
          <w:p w14:paraId="14897399" w14:textId="77777777" w:rsidR="00E76C00" w:rsidRPr="007E0B31" w:rsidRDefault="00E76C00" w:rsidP="00E76C00">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76C00" w:rsidRPr="007E0B31" w14:paraId="5E9A00B9" w14:textId="77777777" w:rsidTr="7DEBA0BF">
        <w:trPr>
          <w:cantSplit/>
        </w:trPr>
        <w:tc>
          <w:tcPr>
            <w:tcW w:w="2552" w:type="dxa"/>
          </w:tcPr>
          <w:p w14:paraId="2637AA74" w14:textId="77777777" w:rsidR="00E76C00" w:rsidRPr="007E0B31" w:rsidRDefault="00E76C00" w:rsidP="00E76C00">
            <w:pPr>
              <w:pStyle w:val="Arial11Bold"/>
              <w:rPr>
                <w:rFonts w:cs="Arial"/>
              </w:rPr>
            </w:pPr>
            <w:r w:rsidRPr="007E0B31">
              <w:rPr>
                <w:rFonts w:cs="Arial"/>
              </w:rPr>
              <w:t>Point of Connection</w:t>
            </w:r>
          </w:p>
        </w:tc>
        <w:tc>
          <w:tcPr>
            <w:tcW w:w="6720" w:type="dxa"/>
          </w:tcPr>
          <w:p w14:paraId="4092E64D" w14:textId="77777777" w:rsidR="00E76C00" w:rsidRPr="007E0B31" w:rsidRDefault="00E76C00" w:rsidP="00E76C00">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76C00" w:rsidRPr="007E0B31" w14:paraId="12DBCD04" w14:textId="77777777" w:rsidTr="7DEBA0BF">
        <w:trPr>
          <w:cantSplit/>
        </w:trPr>
        <w:tc>
          <w:tcPr>
            <w:tcW w:w="2552" w:type="dxa"/>
          </w:tcPr>
          <w:p w14:paraId="551A907F" w14:textId="77777777" w:rsidR="00E76C00" w:rsidRPr="007E0B31" w:rsidRDefault="00E76C00" w:rsidP="00E76C00">
            <w:pPr>
              <w:pStyle w:val="Arial11Bold"/>
              <w:rPr>
                <w:rFonts w:cs="Arial"/>
              </w:rPr>
            </w:pPr>
            <w:r w:rsidRPr="007E0B31">
              <w:rPr>
                <w:rFonts w:cs="Arial"/>
              </w:rPr>
              <w:t>Point of Isolation</w:t>
            </w:r>
          </w:p>
        </w:tc>
        <w:tc>
          <w:tcPr>
            <w:tcW w:w="6720" w:type="dxa"/>
          </w:tcPr>
          <w:p w14:paraId="7726496D" w14:textId="77777777" w:rsidR="00E76C00" w:rsidRPr="007E0B31" w:rsidRDefault="00E76C00" w:rsidP="00E76C00">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76C00" w:rsidRPr="007E0B31" w14:paraId="79CC6E2F" w14:textId="77777777" w:rsidTr="7DEBA0BF">
        <w:trPr>
          <w:cantSplit/>
        </w:trPr>
        <w:tc>
          <w:tcPr>
            <w:tcW w:w="2552" w:type="dxa"/>
          </w:tcPr>
          <w:p w14:paraId="1554D405" w14:textId="77777777" w:rsidR="00E76C00" w:rsidRPr="007E0B31" w:rsidRDefault="00E76C00" w:rsidP="00E76C00">
            <w:pPr>
              <w:pStyle w:val="Arial11Bold"/>
              <w:rPr>
                <w:rFonts w:cs="Arial"/>
              </w:rPr>
            </w:pPr>
            <w:r w:rsidRPr="007E0B31">
              <w:rPr>
                <w:rFonts w:cs="Arial"/>
              </w:rPr>
              <w:t>Post-Control Phase</w:t>
            </w:r>
          </w:p>
        </w:tc>
        <w:tc>
          <w:tcPr>
            <w:tcW w:w="6720" w:type="dxa"/>
          </w:tcPr>
          <w:p w14:paraId="725674D1" w14:textId="77777777" w:rsidR="00E76C00" w:rsidRPr="007E0B31" w:rsidRDefault="00E76C00" w:rsidP="00E76C00">
            <w:pPr>
              <w:pStyle w:val="TableArial11"/>
              <w:rPr>
                <w:rFonts w:cs="Arial"/>
              </w:rPr>
            </w:pPr>
            <w:r w:rsidRPr="007E0B31">
              <w:rPr>
                <w:rFonts w:cs="Arial"/>
              </w:rPr>
              <w:t>The period following real time operation.</w:t>
            </w:r>
          </w:p>
        </w:tc>
      </w:tr>
      <w:tr w:rsidR="00E76C00" w:rsidRPr="007E0B31" w14:paraId="6D586683" w14:textId="77777777" w:rsidTr="7DEBA0BF">
        <w:trPr>
          <w:cantSplit/>
        </w:trPr>
        <w:tc>
          <w:tcPr>
            <w:tcW w:w="2552" w:type="dxa"/>
          </w:tcPr>
          <w:p w14:paraId="32ABEF72" w14:textId="77777777" w:rsidR="00E76C00" w:rsidRPr="007E0B31" w:rsidRDefault="00E76C00" w:rsidP="00E76C00">
            <w:pPr>
              <w:pStyle w:val="Arial11Bold"/>
              <w:rPr>
                <w:rFonts w:cs="Arial"/>
              </w:rPr>
            </w:pPr>
            <w:r w:rsidRPr="007E0B31">
              <w:rPr>
                <w:rFonts w:cs="Arial"/>
              </w:rPr>
              <w:t>Power Available</w:t>
            </w:r>
          </w:p>
        </w:tc>
        <w:tc>
          <w:tcPr>
            <w:tcW w:w="6720" w:type="dxa"/>
          </w:tcPr>
          <w:p w14:paraId="090DB153" w14:textId="783F911A" w:rsidR="00E76C00" w:rsidRPr="007E0B31" w:rsidRDefault="00E76C00" w:rsidP="00E76C00">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76C00" w:rsidRPr="007E0B31" w14:paraId="345CCB51" w14:textId="77777777" w:rsidTr="7DEBA0BF">
        <w:trPr>
          <w:cantSplit/>
        </w:trPr>
        <w:tc>
          <w:tcPr>
            <w:tcW w:w="2552" w:type="dxa"/>
          </w:tcPr>
          <w:p w14:paraId="7361939E" w14:textId="77777777" w:rsidR="00E76C00" w:rsidRPr="007E0B31" w:rsidRDefault="00E76C00" w:rsidP="00E76C00">
            <w:pPr>
              <w:pStyle w:val="Arial11Bold"/>
              <w:rPr>
                <w:rFonts w:cs="Arial"/>
              </w:rPr>
            </w:pPr>
            <w:r w:rsidRPr="007E0B31">
              <w:rPr>
                <w:rFonts w:cs="Arial"/>
              </w:rPr>
              <w:t>Power Factor</w:t>
            </w:r>
          </w:p>
        </w:tc>
        <w:tc>
          <w:tcPr>
            <w:tcW w:w="6720" w:type="dxa"/>
          </w:tcPr>
          <w:p w14:paraId="01690120" w14:textId="77777777" w:rsidR="00E76C00" w:rsidRPr="007E0B31" w:rsidRDefault="00E76C00" w:rsidP="00E76C00">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76C00" w:rsidRPr="007E0B31" w14:paraId="2852E6E0" w14:textId="77777777" w:rsidTr="7DEBA0BF">
        <w:trPr>
          <w:cantSplit/>
        </w:trPr>
        <w:tc>
          <w:tcPr>
            <w:tcW w:w="2552" w:type="dxa"/>
          </w:tcPr>
          <w:p w14:paraId="66F0C016" w14:textId="77777777" w:rsidR="00E76C00" w:rsidRPr="007E0B31" w:rsidRDefault="00E76C00" w:rsidP="00E76C00">
            <w:pPr>
              <w:pStyle w:val="Level1Text"/>
              <w:tabs>
                <w:tab w:val="left" w:pos="0"/>
              </w:tabs>
              <w:ind w:left="0" w:firstLine="0"/>
              <w:rPr>
                <w:rFonts w:cs="Arial"/>
                <w:color w:val="auto"/>
              </w:rPr>
            </w:pPr>
            <w:r w:rsidRPr="007E0B31">
              <w:rPr>
                <w:rFonts w:cs="Arial"/>
                <w:b/>
                <w:color w:val="auto"/>
              </w:rPr>
              <w:t>Power-Generating Module</w:t>
            </w:r>
          </w:p>
        </w:tc>
        <w:tc>
          <w:tcPr>
            <w:tcW w:w="6720" w:type="dxa"/>
          </w:tcPr>
          <w:p w14:paraId="3D05F348" w14:textId="5F3F9D1E" w:rsidR="00E76C00" w:rsidRPr="007E0B31" w:rsidRDefault="00E76C00" w:rsidP="00E76C00">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E15F90">
              <w:rPr>
                <w:rFonts w:cs="Arial"/>
                <w:bCs/>
                <w:color w:val="auto"/>
                <w:rPrChange w:id="878" w:author="Johnson (ESO), Antony" w:date="2020-10-07T11:17:00Z">
                  <w:rPr>
                    <w:rFonts w:cs="Arial"/>
                    <w:b/>
                    <w:color w:val="auto"/>
                  </w:rPr>
                </w:rPrChange>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76C00" w:rsidRPr="007E0B31" w14:paraId="562ACF6D" w14:textId="77777777" w:rsidTr="7DEBA0BF">
        <w:trPr>
          <w:cantSplit/>
        </w:trPr>
        <w:tc>
          <w:tcPr>
            <w:tcW w:w="2552" w:type="dxa"/>
          </w:tcPr>
          <w:p w14:paraId="0F6FF16D"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Power-Generating Module Document (PGMD)</w:t>
            </w:r>
          </w:p>
        </w:tc>
        <w:tc>
          <w:tcPr>
            <w:tcW w:w="6720" w:type="dxa"/>
          </w:tcPr>
          <w:p w14:paraId="548D921A" w14:textId="1E41132A"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76C00" w:rsidRPr="007E0B31" w14:paraId="53E0E2A7" w14:textId="77777777" w:rsidTr="7DEBA0BF">
        <w:trPr>
          <w:cantSplit/>
        </w:trPr>
        <w:tc>
          <w:tcPr>
            <w:tcW w:w="2552" w:type="dxa"/>
          </w:tcPr>
          <w:p w14:paraId="43647C96"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720" w:type="dxa"/>
          </w:tcPr>
          <w:p w14:paraId="010C673B"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A diagram showing the </w:t>
            </w:r>
            <w:r w:rsidRPr="007E0B31">
              <w:rPr>
                <w:rFonts w:cs="Arial"/>
                <w:b/>
                <w:color w:val="auto"/>
              </w:rPr>
              <w:t>Real Power</w:t>
            </w:r>
            <w:r w:rsidRPr="007E0B31">
              <w:rPr>
                <w:rFonts w:cs="Arial"/>
                <w:color w:val="auto"/>
              </w:rPr>
              <w:t xml:space="preserve"> (MW) and </w:t>
            </w:r>
            <w:r w:rsidRPr="007E0B31">
              <w:rPr>
                <w:rFonts w:cs="Arial"/>
                <w:b/>
                <w:color w:val="auto"/>
              </w:rPr>
              <w:t>Reactive Power</w:t>
            </w:r>
            <w:r w:rsidRPr="007E0B31">
              <w:rPr>
                <w:rFonts w:cs="Arial"/>
                <w:color w:val="auto"/>
              </w:rPr>
              <w:t xml:space="preserve"> (</w:t>
            </w:r>
            <w:proofErr w:type="spellStart"/>
            <w:r w:rsidRPr="007E0B31">
              <w:rPr>
                <w:rFonts w:cs="Arial"/>
                <w:color w:val="auto"/>
              </w:rPr>
              <w:t>MVAr</w:t>
            </w:r>
            <w:proofErr w:type="spellEnd"/>
            <w:r w:rsidRPr="007E0B31">
              <w:rPr>
                <w:rFonts w:cs="Arial"/>
                <w:color w:val="auto"/>
              </w:rPr>
              <w:t xml:space="preserve">)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76C00" w:rsidRPr="007E0B31" w14:paraId="06D65955" w14:textId="77777777" w:rsidTr="7DEBA0BF">
        <w:trPr>
          <w:cantSplit/>
        </w:trPr>
        <w:tc>
          <w:tcPr>
            <w:tcW w:w="2552" w:type="dxa"/>
          </w:tcPr>
          <w:p w14:paraId="7563FE8D" w14:textId="77777777" w:rsidR="00E76C00" w:rsidRPr="007E0B31" w:rsidRDefault="00E76C00" w:rsidP="00E76C00">
            <w:pPr>
              <w:pStyle w:val="Arial11Bold"/>
              <w:rPr>
                <w:rFonts w:cs="Arial"/>
              </w:rPr>
            </w:pPr>
            <w:r w:rsidRPr="007E0B31">
              <w:rPr>
                <w:rFonts w:cs="Arial"/>
              </w:rPr>
              <w:t>Power Island</w:t>
            </w:r>
          </w:p>
        </w:tc>
        <w:tc>
          <w:tcPr>
            <w:tcW w:w="6720" w:type="dxa"/>
          </w:tcPr>
          <w:p w14:paraId="18296362" w14:textId="77777777" w:rsidR="00E76C00" w:rsidRPr="007E0B31" w:rsidRDefault="00E76C00" w:rsidP="00E76C00">
            <w:pPr>
              <w:pStyle w:val="TableArial11"/>
              <w:rPr>
                <w:rFonts w:cs="Arial"/>
              </w:rPr>
            </w:pPr>
            <w:r w:rsidRPr="007E0B31">
              <w:rPr>
                <w:rFonts w:cs="Arial"/>
                <w:b/>
              </w:rPr>
              <w:t xml:space="preserve">Gensets </w:t>
            </w:r>
            <w:r w:rsidRPr="007E0B31">
              <w:rPr>
                <w:rFonts w:cs="Arial"/>
              </w:rPr>
              <w:t xml:space="preserve">at an isolated </w:t>
            </w:r>
            <w:r w:rsidRPr="007E0B31">
              <w:rPr>
                <w:rFonts w:cs="Arial"/>
                <w:b/>
              </w:rPr>
              <w:t>Power Station</w:t>
            </w:r>
            <w:r w:rsidRPr="007E0B31">
              <w:rPr>
                <w:rFonts w:cs="Arial"/>
              </w:rPr>
              <w:t xml:space="preserve">, together with complementary local </w:t>
            </w:r>
            <w:r w:rsidRPr="007E0B31">
              <w:rPr>
                <w:rFonts w:cs="Arial"/>
                <w:b/>
              </w:rPr>
              <w:t>Demand</w:t>
            </w:r>
            <w:r w:rsidRPr="007E0B31">
              <w:rPr>
                <w:rFonts w:cs="Arial"/>
              </w:rPr>
              <w:t xml:space="preserve">. In Scotland a </w:t>
            </w:r>
            <w:r w:rsidRPr="007E0B31">
              <w:rPr>
                <w:rFonts w:cs="Arial"/>
                <w:b/>
              </w:rPr>
              <w:t>Power Island</w:t>
            </w:r>
            <w:r w:rsidRPr="007E0B31">
              <w:rPr>
                <w:rFonts w:cs="Arial"/>
              </w:rPr>
              <w:t xml:space="preserve"> may include more than one </w:t>
            </w:r>
            <w:r w:rsidRPr="007E0B31">
              <w:rPr>
                <w:rFonts w:cs="Arial"/>
                <w:b/>
              </w:rPr>
              <w:t>Power Station</w:t>
            </w:r>
            <w:r w:rsidRPr="007E0B31">
              <w:rPr>
                <w:rFonts w:cs="Arial"/>
              </w:rPr>
              <w:t>.</w:t>
            </w:r>
          </w:p>
        </w:tc>
      </w:tr>
      <w:tr w:rsidR="00E76C00" w:rsidRPr="007E0B31" w14:paraId="7C3D7BF6" w14:textId="77777777" w:rsidTr="7DEBA0BF">
        <w:trPr>
          <w:cantSplit/>
        </w:trPr>
        <w:tc>
          <w:tcPr>
            <w:tcW w:w="2552" w:type="dxa"/>
          </w:tcPr>
          <w:p w14:paraId="682DC43B" w14:textId="77777777" w:rsidR="00E76C00" w:rsidRPr="007E0B31" w:rsidRDefault="00E76C00" w:rsidP="00E76C00">
            <w:pPr>
              <w:pStyle w:val="Arial11Bold"/>
              <w:rPr>
                <w:rFonts w:cs="Arial"/>
              </w:rPr>
            </w:pPr>
            <w:r w:rsidRPr="007E0B31">
              <w:rPr>
                <w:rFonts w:cs="Arial"/>
              </w:rPr>
              <w:t>Power Park Module</w:t>
            </w:r>
          </w:p>
        </w:tc>
        <w:tc>
          <w:tcPr>
            <w:tcW w:w="6720" w:type="dxa"/>
          </w:tcPr>
          <w:p w14:paraId="3ECDE7AC" w14:textId="77777777" w:rsidR="00E76C00" w:rsidRPr="007E0B31" w:rsidRDefault="00E76C00" w:rsidP="00E76C00">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76C00" w:rsidRPr="007E0B31" w14:paraId="6D897286" w14:textId="77777777" w:rsidTr="7DEBA0BF">
        <w:trPr>
          <w:cantSplit/>
        </w:trPr>
        <w:tc>
          <w:tcPr>
            <w:tcW w:w="2552" w:type="dxa"/>
          </w:tcPr>
          <w:p w14:paraId="5DC97B56" w14:textId="77777777" w:rsidR="00E76C00" w:rsidRPr="007E0B31" w:rsidRDefault="00E76C00" w:rsidP="00E76C00">
            <w:pPr>
              <w:pStyle w:val="Arial11Bold"/>
              <w:rPr>
                <w:rFonts w:cs="Arial"/>
              </w:rPr>
            </w:pPr>
            <w:r w:rsidRPr="007E0B31">
              <w:rPr>
                <w:rFonts w:cs="Arial"/>
              </w:rPr>
              <w:lastRenderedPageBreak/>
              <w:t>Power Park Module Availability Matrix</w:t>
            </w:r>
          </w:p>
        </w:tc>
        <w:tc>
          <w:tcPr>
            <w:tcW w:w="6720" w:type="dxa"/>
          </w:tcPr>
          <w:p w14:paraId="158D6C89" w14:textId="77777777" w:rsidR="00E76C00" w:rsidRPr="007E0B31" w:rsidRDefault="00E76C00" w:rsidP="00E76C00">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76C00" w:rsidRPr="007E0B31" w14:paraId="4C2DEAED" w14:textId="77777777" w:rsidTr="7DEBA0BF">
        <w:trPr>
          <w:cantSplit/>
        </w:trPr>
        <w:tc>
          <w:tcPr>
            <w:tcW w:w="2552" w:type="dxa"/>
          </w:tcPr>
          <w:p w14:paraId="4CFB65B5" w14:textId="77777777" w:rsidR="00E76C00" w:rsidRPr="007E0B31" w:rsidRDefault="00E76C00" w:rsidP="00E76C00">
            <w:pPr>
              <w:pStyle w:val="Arial11Bold"/>
              <w:rPr>
                <w:rFonts w:cs="Arial"/>
              </w:rPr>
            </w:pPr>
            <w:r w:rsidRPr="007E0B31">
              <w:rPr>
                <w:rFonts w:cs="Arial"/>
              </w:rPr>
              <w:t>Power Park Module Planning Matrix</w:t>
            </w:r>
          </w:p>
        </w:tc>
        <w:tc>
          <w:tcPr>
            <w:tcW w:w="6720" w:type="dxa"/>
          </w:tcPr>
          <w:p w14:paraId="6379A14D" w14:textId="77777777" w:rsidR="00E76C00" w:rsidRPr="007E0B31" w:rsidRDefault="00E76C00" w:rsidP="00E76C00">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76C00" w:rsidRPr="007E0B31" w14:paraId="73636B09" w14:textId="77777777" w:rsidTr="7DEBA0BF">
        <w:trPr>
          <w:cantSplit/>
        </w:trPr>
        <w:tc>
          <w:tcPr>
            <w:tcW w:w="2552" w:type="dxa"/>
          </w:tcPr>
          <w:p w14:paraId="189A6BC7" w14:textId="77777777" w:rsidR="00E76C00" w:rsidRPr="007E0B31" w:rsidRDefault="00E76C00" w:rsidP="00E76C00">
            <w:pPr>
              <w:pStyle w:val="Arial11Bold"/>
              <w:rPr>
                <w:rFonts w:cs="Arial"/>
              </w:rPr>
            </w:pPr>
            <w:r w:rsidRPr="007E0B31">
              <w:rPr>
                <w:rFonts w:cs="Arial"/>
              </w:rPr>
              <w:t>Power Park Unit</w:t>
            </w:r>
          </w:p>
        </w:tc>
        <w:tc>
          <w:tcPr>
            <w:tcW w:w="6720" w:type="dxa"/>
          </w:tcPr>
          <w:p w14:paraId="7725776C" w14:textId="77777777" w:rsidR="00E76C00" w:rsidRPr="007E0B31" w:rsidRDefault="00E76C00" w:rsidP="00E76C00">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76C00" w:rsidRPr="007E0B31" w14:paraId="45419B2C" w14:textId="77777777" w:rsidTr="7DEBA0BF">
        <w:trPr>
          <w:cantSplit/>
        </w:trPr>
        <w:tc>
          <w:tcPr>
            <w:tcW w:w="2552" w:type="dxa"/>
          </w:tcPr>
          <w:p w14:paraId="480E1B66" w14:textId="77777777" w:rsidR="00E76C00" w:rsidRPr="007E0B31" w:rsidRDefault="00E76C00" w:rsidP="00E76C00">
            <w:pPr>
              <w:pStyle w:val="Arial11Bold"/>
              <w:rPr>
                <w:rFonts w:cs="Arial"/>
              </w:rPr>
            </w:pPr>
            <w:r w:rsidRPr="007E0B31">
              <w:rPr>
                <w:rFonts w:cs="Arial"/>
              </w:rPr>
              <w:t xml:space="preserve">Power Station </w:t>
            </w:r>
          </w:p>
        </w:tc>
        <w:tc>
          <w:tcPr>
            <w:tcW w:w="6720" w:type="dxa"/>
          </w:tcPr>
          <w:p w14:paraId="603DFDE1" w14:textId="32880D9B" w:rsidR="00E76C00" w:rsidRPr="007E0B31" w:rsidRDefault="00E76C00" w:rsidP="00E76C00">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76C00" w:rsidRPr="007E0B31" w14:paraId="6AE088B1" w14:textId="77777777" w:rsidTr="7DEBA0BF">
        <w:trPr>
          <w:cantSplit/>
        </w:trPr>
        <w:tc>
          <w:tcPr>
            <w:tcW w:w="2552" w:type="dxa"/>
          </w:tcPr>
          <w:p w14:paraId="00EAB92F" w14:textId="77777777" w:rsidR="00E76C00" w:rsidRPr="007E0B31" w:rsidRDefault="00E76C00" w:rsidP="00E76C00">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720" w:type="dxa"/>
          </w:tcPr>
          <w:p w14:paraId="47CEFD84" w14:textId="77777777" w:rsidR="00E76C00" w:rsidRPr="007E0B31" w:rsidRDefault="00E76C00" w:rsidP="00E76C00">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E76C00" w:rsidRPr="007E0B31" w14:paraId="4E0EED07" w14:textId="77777777" w:rsidTr="7DEBA0BF">
        <w:trPr>
          <w:cantSplit/>
        </w:trPr>
        <w:tc>
          <w:tcPr>
            <w:tcW w:w="2552" w:type="dxa"/>
          </w:tcPr>
          <w:p w14:paraId="42E8EE81" w14:textId="77777777" w:rsidR="00E76C00" w:rsidRPr="007E0B31" w:rsidRDefault="00E76C00" w:rsidP="00E76C00">
            <w:pPr>
              <w:pStyle w:val="Arial11Bold"/>
              <w:rPr>
                <w:rFonts w:cs="Arial"/>
              </w:rPr>
            </w:pPr>
            <w:r w:rsidRPr="007E0B31">
              <w:rPr>
                <w:rFonts w:cs="Arial"/>
              </w:rPr>
              <w:t>Preface</w:t>
            </w:r>
          </w:p>
        </w:tc>
        <w:tc>
          <w:tcPr>
            <w:tcW w:w="6720" w:type="dxa"/>
          </w:tcPr>
          <w:p w14:paraId="7D129C9B" w14:textId="77777777" w:rsidR="00E76C00" w:rsidRPr="007E0B31" w:rsidRDefault="00E76C00" w:rsidP="00E76C00">
            <w:pPr>
              <w:pStyle w:val="TableArial11"/>
              <w:rPr>
                <w:rFonts w:cs="Arial"/>
              </w:rPr>
            </w:pPr>
            <w:r w:rsidRPr="007E0B31">
              <w:rPr>
                <w:rFonts w:cs="Arial"/>
              </w:rPr>
              <w:t>The preface to the Grid Code (which does not form part of the Grid Code and therefore is not binding).</w:t>
            </w:r>
          </w:p>
        </w:tc>
      </w:tr>
      <w:tr w:rsidR="00E76C00" w:rsidRPr="007E0B31" w14:paraId="1E032995" w14:textId="77777777" w:rsidTr="7DEBA0BF">
        <w:trPr>
          <w:cantSplit/>
        </w:trPr>
        <w:tc>
          <w:tcPr>
            <w:tcW w:w="2552" w:type="dxa"/>
          </w:tcPr>
          <w:p w14:paraId="2DA81629" w14:textId="77777777" w:rsidR="00E76C00" w:rsidRPr="007E0B31" w:rsidRDefault="00E76C00" w:rsidP="00E76C00">
            <w:pPr>
              <w:pStyle w:val="Arial11Bold"/>
              <w:rPr>
                <w:rFonts w:cs="Arial"/>
              </w:rPr>
            </w:pPr>
            <w:r w:rsidRPr="007E0B31">
              <w:rPr>
                <w:rFonts w:cs="Arial"/>
              </w:rPr>
              <w:t>Preliminary Notice</w:t>
            </w:r>
          </w:p>
        </w:tc>
        <w:tc>
          <w:tcPr>
            <w:tcW w:w="6720" w:type="dxa"/>
          </w:tcPr>
          <w:p w14:paraId="2466FCF6" w14:textId="4188FF36" w:rsidR="00E76C00" w:rsidRPr="007E0B31" w:rsidRDefault="00E76C00" w:rsidP="00E76C00">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76C00" w:rsidRPr="007E0B31" w14:paraId="717ACE5D" w14:textId="77777777" w:rsidTr="7DEBA0BF">
        <w:trPr>
          <w:cantSplit/>
        </w:trPr>
        <w:tc>
          <w:tcPr>
            <w:tcW w:w="2552" w:type="dxa"/>
          </w:tcPr>
          <w:p w14:paraId="7A5F0627" w14:textId="77777777" w:rsidR="00E76C00" w:rsidRPr="007E0B31" w:rsidRDefault="00E76C00" w:rsidP="00E76C00">
            <w:pPr>
              <w:pStyle w:val="Arial11Bold"/>
              <w:rPr>
                <w:rFonts w:cs="Arial"/>
              </w:rPr>
            </w:pPr>
            <w:r w:rsidRPr="007E0B31">
              <w:rPr>
                <w:rFonts w:cs="Arial"/>
              </w:rPr>
              <w:t>Preliminary Project Planning Data</w:t>
            </w:r>
          </w:p>
        </w:tc>
        <w:tc>
          <w:tcPr>
            <w:tcW w:w="6720" w:type="dxa"/>
          </w:tcPr>
          <w:p w14:paraId="2A7BFBE2" w14:textId="77777777" w:rsidR="00E76C00" w:rsidRPr="007E0B31" w:rsidRDefault="00E76C00" w:rsidP="00E76C00">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76C00" w:rsidRPr="007E0B31" w14:paraId="3A69BCE4" w14:textId="77777777" w:rsidTr="7DEBA0BF">
        <w:trPr>
          <w:cantSplit/>
        </w:trPr>
        <w:tc>
          <w:tcPr>
            <w:tcW w:w="2552" w:type="dxa"/>
          </w:tcPr>
          <w:p w14:paraId="7E5AC1B9" w14:textId="77777777" w:rsidR="00E76C00" w:rsidRPr="007E0B31" w:rsidRDefault="00E76C00" w:rsidP="00E76C00">
            <w:pPr>
              <w:pStyle w:val="Arial11Bold"/>
              <w:rPr>
                <w:rFonts w:cs="Arial"/>
              </w:rPr>
            </w:pPr>
            <w:r w:rsidRPr="007E0B31">
              <w:rPr>
                <w:rFonts w:cs="Arial"/>
              </w:rPr>
              <w:t>Primary Response</w:t>
            </w:r>
          </w:p>
        </w:tc>
        <w:tc>
          <w:tcPr>
            <w:tcW w:w="6720" w:type="dxa"/>
          </w:tcPr>
          <w:p w14:paraId="7AC6DF19" w14:textId="77777777" w:rsidR="00E76C00" w:rsidRPr="007E0B31" w:rsidRDefault="00E76C00" w:rsidP="00E76C00">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76C00" w:rsidRPr="007E0B31" w14:paraId="2901EA52" w14:textId="77777777" w:rsidTr="7DEBA0BF">
        <w:trPr>
          <w:cantSplit/>
        </w:trPr>
        <w:tc>
          <w:tcPr>
            <w:tcW w:w="2552" w:type="dxa"/>
          </w:tcPr>
          <w:p w14:paraId="05804595" w14:textId="77777777" w:rsidR="00E76C00" w:rsidRPr="007E0B31" w:rsidRDefault="00E76C00" w:rsidP="00E76C00">
            <w:pPr>
              <w:pStyle w:val="Level1Text"/>
              <w:tabs>
                <w:tab w:val="left" w:pos="0"/>
              </w:tabs>
              <w:ind w:hanging="1384"/>
              <w:rPr>
                <w:rFonts w:cs="Arial"/>
                <w:b/>
                <w:color w:val="auto"/>
                <w:lang w:val="en-GB"/>
              </w:rPr>
            </w:pPr>
            <w:r w:rsidRPr="007E0B31">
              <w:rPr>
                <w:rFonts w:cs="Arial"/>
                <w:b/>
                <w:color w:val="auto"/>
                <w:lang w:val="en-GB"/>
              </w:rPr>
              <w:t>Private Network</w:t>
            </w:r>
          </w:p>
        </w:tc>
        <w:tc>
          <w:tcPr>
            <w:tcW w:w="6720" w:type="dxa"/>
          </w:tcPr>
          <w:p w14:paraId="24FA14EF" w14:textId="6EA8468E" w:rsidR="00E76C00" w:rsidRPr="007E0B31" w:rsidRDefault="00E76C00" w:rsidP="00E76C00">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del w:id="879" w:author="Johnson (ESO), Antony" w:date="2020-10-06T16:12:00Z">
              <w:r w:rsidRPr="007E0B31">
                <w:rPr>
                  <w:rFonts w:cs="Arial"/>
                  <w:b/>
                  <w:color w:val="auto"/>
                </w:rPr>
                <w:delText xml:space="preserve"> </w:delText>
              </w:r>
            </w:del>
            <w:ins w:id="880" w:author="Johnson (ESO), Antony" w:date="2020-10-06T16:12:00Z">
              <w:r>
                <w:rPr>
                  <w:rFonts w:cs="Arial"/>
                  <w:b/>
                  <w:color w:val="auto"/>
                </w:rPr>
                <w:t>-</w:t>
              </w:r>
            </w:ins>
            <w:r w:rsidRPr="007E0B31">
              <w:rPr>
                <w:rFonts w:cs="Arial"/>
                <w:b/>
                <w:color w:val="auto"/>
              </w:rPr>
              <w:t>Embedded Customer</w:t>
            </w:r>
            <w:r w:rsidRPr="007E0B31">
              <w:rPr>
                <w:rFonts w:cs="Arial"/>
                <w:color w:val="auto"/>
              </w:rPr>
              <w:t xml:space="preserve">. </w:t>
            </w:r>
          </w:p>
        </w:tc>
      </w:tr>
      <w:tr w:rsidR="00E76C00" w:rsidRPr="007E0B31" w14:paraId="147F892A" w14:textId="77777777" w:rsidTr="7DEBA0BF">
        <w:trPr>
          <w:cantSplit/>
        </w:trPr>
        <w:tc>
          <w:tcPr>
            <w:tcW w:w="2552" w:type="dxa"/>
          </w:tcPr>
          <w:p w14:paraId="498708EE" w14:textId="77777777" w:rsidR="00E76C00" w:rsidRPr="007E0B31" w:rsidRDefault="00E76C00" w:rsidP="00E76C00">
            <w:pPr>
              <w:pStyle w:val="Arial11Bold"/>
              <w:rPr>
                <w:rFonts w:cs="Arial"/>
              </w:rPr>
            </w:pPr>
            <w:r w:rsidRPr="007E0B31">
              <w:rPr>
                <w:rFonts w:cs="Arial"/>
              </w:rPr>
              <w:t>Programming Phase</w:t>
            </w:r>
          </w:p>
        </w:tc>
        <w:tc>
          <w:tcPr>
            <w:tcW w:w="6720" w:type="dxa"/>
          </w:tcPr>
          <w:p w14:paraId="5C6E74B1" w14:textId="77777777" w:rsidR="00E76C00" w:rsidRPr="007E0B31" w:rsidRDefault="00E76C00" w:rsidP="00E76C00">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76C00" w:rsidRPr="007E0B31" w14:paraId="528BEDE3" w14:textId="77777777" w:rsidTr="7DEBA0BF">
        <w:trPr>
          <w:cantSplit/>
        </w:trPr>
        <w:tc>
          <w:tcPr>
            <w:tcW w:w="2552" w:type="dxa"/>
          </w:tcPr>
          <w:p w14:paraId="7BBDC215" w14:textId="77777777" w:rsidR="00E76C00" w:rsidRPr="007E0B31" w:rsidRDefault="00E76C00" w:rsidP="00E76C00">
            <w:pPr>
              <w:pStyle w:val="Arial11Bold"/>
              <w:rPr>
                <w:rFonts w:cs="Arial"/>
              </w:rPr>
            </w:pPr>
            <w:r w:rsidRPr="007E0B31">
              <w:rPr>
                <w:rFonts w:cs="Arial"/>
              </w:rPr>
              <w:t>Proposal Notice</w:t>
            </w:r>
          </w:p>
        </w:tc>
        <w:tc>
          <w:tcPr>
            <w:tcW w:w="6720" w:type="dxa"/>
          </w:tcPr>
          <w:p w14:paraId="39CB97D1" w14:textId="64B55C4F" w:rsidR="00E76C00" w:rsidRPr="007E0B31" w:rsidRDefault="00E76C00" w:rsidP="00E76C00">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76C00" w:rsidRPr="007E0B31" w14:paraId="432EF504" w14:textId="77777777" w:rsidTr="7DEBA0BF">
        <w:trPr>
          <w:cantSplit/>
        </w:trPr>
        <w:tc>
          <w:tcPr>
            <w:tcW w:w="2552" w:type="dxa"/>
          </w:tcPr>
          <w:p w14:paraId="5D3209CF" w14:textId="77777777" w:rsidR="00E76C00" w:rsidRPr="007E0B31" w:rsidRDefault="00E76C00" w:rsidP="00E76C00">
            <w:pPr>
              <w:pStyle w:val="Arial11Bold"/>
              <w:rPr>
                <w:rFonts w:cs="Arial"/>
              </w:rPr>
            </w:pPr>
            <w:r w:rsidRPr="007E0B31">
              <w:rPr>
                <w:rFonts w:cs="Arial"/>
              </w:rPr>
              <w:lastRenderedPageBreak/>
              <w:t>Proposal Report</w:t>
            </w:r>
          </w:p>
        </w:tc>
        <w:tc>
          <w:tcPr>
            <w:tcW w:w="6720" w:type="dxa"/>
          </w:tcPr>
          <w:p w14:paraId="63AF3D10" w14:textId="77777777" w:rsidR="00E76C00" w:rsidRPr="007E0B31" w:rsidRDefault="00E76C00" w:rsidP="00E76C00">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w:t>
            </w:r>
            <w:proofErr w:type="gramStart"/>
            <w:r w:rsidRPr="007E0B31">
              <w:rPr>
                <w:rFonts w:cs="Arial"/>
              </w:rPr>
              <w:t>manner in which</w:t>
            </w:r>
            <w:proofErr w:type="gramEnd"/>
            <w:r w:rsidRPr="007E0B31">
              <w:rPr>
                <w:rFonts w:cs="Arial"/>
              </w:rPr>
              <w:t xml:space="preserve"> the </w:t>
            </w:r>
            <w:r w:rsidRPr="007E0B31">
              <w:rPr>
                <w:rFonts w:cs="Arial"/>
                <w:b/>
              </w:rPr>
              <w:t>System Test</w:t>
            </w:r>
            <w:r w:rsidRPr="007E0B31">
              <w:rPr>
                <w:rFonts w:cs="Arial"/>
              </w:rPr>
              <w:t xml:space="preserve"> is to be monitored);</w:t>
            </w:r>
          </w:p>
          <w:p w14:paraId="5D476235"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76C00" w:rsidRPr="007E0B31" w:rsidRDefault="00E76C00" w:rsidP="00E76C00">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76C00" w:rsidRPr="007E0B31" w14:paraId="6C46AF56" w14:textId="77777777" w:rsidTr="7DEBA0BF">
        <w:trPr>
          <w:cantSplit/>
        </w:trPr>
        <w:tc>
          <w:tcPr>
            <w:tcW w:w="2552" w:type="dxa"/>
          </w:tcPr>
          <w:p w14:paraId="7B7A60CF" w14:textId="77777777" w:rsidR="00E76C00" w:rsidRPr="007E0B31" w:rsidRDefault="00E76C00" w:rsidP="00E76C00">
            <w:pPr>
              <w:pStyle w:val="Arial11Bold"/>
              <w:rPr>
                <w:rFonts w:cs="Arial"/>
              </w:rPr>
            </w:pPr>
            <w:r w:rsidRPr="007E0B31">
              <w:rPr>
                <w:rFonts w:cs="Arial"/>
              </w:rPr>
              <w:t>Proposed Implementation Date</w:t>
            </w:r>
          </w:p>
        </w:tc>
        <w:tc>
          <w:tcPr>
            <w:tcW w:w="6720" w:type="dxa"/>
          </w:tcPr>
          <w:p w14:paraId="20E0D48B" w14:textId="77777777" w:rsidR="00E76C00" w:rsidRPr="007E0B31" w:rsidRDefault="00E76C00" w:rsidP="00E76C00">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76C00" w:rsidRPr="007E0B31" w14:paraId="2FDD1EFD" w14:textId="77777777" w:rsidTr="7DEBA0BF">
        <w:trPr>
          <w:cantSplit/>
        </w:trPr>
        <w:tc>
          <w:tcPr>
            <w:tcW w:w="2552" w:type="dxa"/>
          </w:tcPr>
          <w:p w14:paraId="6EC16416" w14:textId="77777777" w:rsidR="00E76C00" w:rsidRPr="007E0B31" w:rsidRDefault="00E76C00" w:rsidP="00E76C00">
            <w:pPr>
              <w:pStyle w:val="Arial11Bold"/>
              <w:rPr>
                <w:rFonts w:cs="Arial"/>
              </w:rPr>
            </w:pPr>
            <w:r w:rsidRPr="007E0B31">
              <w:rPr>
                <w:rFonts w:cs="Arial"/>
              </w:rPr>
              <w:t>Protection</w:t>
            </w:r>
          </w:p>
        </w:tc>
        <w:tc>
          <w:tcPr>
            <w:tcW w:w="6720" w:type="dxa"/>
          </w:tcPr>
          <w:p w14:paraId="0C2984ED" w14:textId="77777777" w:rsidR="00E76C00" w:rsidRPr="007E0B31" w:rsidRDefault="00E76C00" w:rsidP="00E76C00">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76C00" w:rsidRPr="007E0B31" w14:paraId="339E4B68" w14:textId="77777777" w:rsidTr="7DEBA0BF">
        <w:trPr>
          <w:cantSplit/>
        </w:trPr>
        <w:tc>
          <w:tcPr>
            <w:tcW w:w="2552" w:type="dxa"/>
          </w:tcPr>
          <w:p w14:paraId="50FA8DCD" w14:textId="77777777" w:rsidR="00E76C00" w:rsidRPr="007E0B31" w:rsidRDefault="00E76C00" w:rsidP="00E76C00">
            <w:pPr>
              <w:pStyle w:val="Arial11Bold"/>
              <w:rPr>
                <w:rFonts w:cs="Arial"/>
              </w:rPr>
            </w:pPr>
            <w:r w:rsidRPr="007E0B31">
              <w:rPr>
                <w:rFonts w:cs="Arial"/>
              </w:rPr>
              <w:t>Protection Apparatus</w:t>
            </w:r>
          </w:p>
        </w:tc>
        <w:tc>
          <w:tcPr>
            <w:tcW w:w="6720" w:type="dxa"/>
          </w:tcPr>
          <w:p w14:paraId="371ECCA9" w14:textId="77777777" w:rsidR="00E76C00" w:rsidRPr="007E0B31" w:rsidRDefault="00E76C00" w:rsidP="00E76C00">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76C00" w:rsidRPr="007E0B31" w14:paraId="0D949FA8" w14:textId="77777777" w:rsidTr="7DEBA0BF">
        <w:trPr>
          <w:cantSplit/>
        </w:trPr>
        <w:tc>
          <w:tcPr>
            <w:tcW w:w="2552" w:type="dxa"/>
          </w:tcPr>
          <w:p w14:paraId="5ABFB0B8" w14:textId="1B073C6D" w:rsidR="00E76C00" w:rsidRPr="007E0B31" w:rsidRDefault="00E76C00" w:rsidP="00E76C00">
            <w:pPr>
              <w:pStyle w:val="Arial11Bold"/>
              <w:rPr>
                <w:rFonts w:cs="Arial"/>
              </w:rPr>
            </w:pPr>
            <w:r w:rsidRPr="007E0B31">
              <w:rPr>
                <w:rFonts w:cs="Arial"/>
              </w:rPr>
              <w:t>Pump</w:t>
            </w:r>
            <w:r>
              <w:rPr>
                <w:rFonts w:cs="Arial"/>
              </w:rPr>
              <w:t>ed</w:t>
            </w:r>
            <w:r w:rsidRPr="007E0B31">
              <w:rPr>
                <w:rFonts w:cs="Arial"/>
              </w:rPr>
              <w:t xml:space="preserve"> Storage</w:t>
            </w:r>
          </w:p>
        </w:tc>
        <w:tc>
          <w:tcPr>
            <w:tcW w:w="6720" w:type="dxa"/>
          </w:tcPr>
          <w:p w14:paraId="06EB57D1" w14:textId="6A7D1553" w:rsidR="00E76C00" w:rsidRPr="007E0B31" w:rsidRDefault="00E76C00" w:rsidP="00E76C00">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76C00" w:rsidRPr="007E0B31" w14:paraId="763F95A9" w14:textId="77777777" w:rsidTr="7DEBA0BF">
        <w:trPr>
          <w:cantSplit/>
        </w:trPr>
        <w:tc>
          <w:tcPr>
            <w:tcW w:w="2552" w:type="dxa"/>
          </w:tcPr>
          <w:p w14:paraId="3489E2F3" w14:textId="4937B4CF" w:rsidR="00E76C00" w:rsidRPr="007E0B31" w:rsidRDefault="00E76C00" w:rsidP="00E76C00">
            <w:pPr>
              <w:pStyle w:val="Arial11Bold"/>
              <w:rPr>
                <w:rFonts w:cs="Arial"/>
              </w:rPr>
            </w:pPr>
            <w:r>
              <w:t>Pumped Storage Generating Unit</w:t>
            </w:r>
          </w:p>
        </w:tc>
        <w:tc>
          <w:tcPr>
            <w:tcW w:w="6720" w:type="dxa"/>
          </w:tcPr>
          <w:p w14:paraId="28D45EA5" w14:textId="78281C6F" w:rsidR="00E76C00" w:rsidRPr="007E0B31" w:rsidRDefault="00E76C00" w:rsidP="00E76C00">
            <w:pPr>
              <w:pStyle w:val="TableArial11"/>
              <w:rPr>
                <w:rFonts w:cs="Arial"/>
              </w:rPr>
            </w:pPr>
            <w:r>
              <w:t xml:space="preserve">A </w:t>
            </w:r>
            <w:r w:rsidRPr="00C67361">
              <w:rPr>
                <w:b/>
              </w:rPr>
              <w:t>Generating Unit</w:t>
            </w:r>
            <w:r>
              <w:t xml:space="preserve"> at a </w:t>
            </w:r>
            <w:r w:rsidRPr="00C67361">
              <w:rPr>
                <w:b/>
              </w:rPr>
              <w:t>Pumped Storage Plant</w:t>
            </w:r>
          </w:p>
        </w:tc>
      </w:tr>
      <w:tr w:rsidR="00E76C00" w:rsidRPr="007E0B31" w14:paraId="1F4EB396" w14:textId="77777777" w:rsidTr="7DEBA0BF">
        <w:trPr>
          <w:cantSplit/>
        </w:trPr>
        <w:tc>
          <w:tcPr>
            <w:tcW w:w="2552" w:type="dxa"/>
          </w:tcPr>
          <w:p w14:paraId="19BDA263" w14:textId="77777777" w:rsidR="00E76C00" w:rsidRPr="007E0B31" w:rsidRDefault="00E76C00" w:rsidP="00E76C00">
            <w:pPr>
              <w:pStyle w:val="Arial11Bold"/>
              <w:rPr>
                <w:rFonts w:cs="Arial"/>
              </w:rPr>
            </w:pPr>
            <w:r w:rsidRPr="007E0B31">
              <w:rPr>
                <w:rFonts w:cs="Arial"/>
              </w:rPr>
              <w:t>Pumped Storage Generator</w:t>
            </w:r>
          </w:p>
        </w:tc>
        <w:tc>
          <w:tcPr>
            <w:tcW w:w="6720" w:type="dxa"/>
          </w:tcPr>
          <w:p w14:paraId="1B0B65D7" w14:textId="77777777" w:rsidR="00E76C00" w:rsidRPr="007E0B31" w:rsidRDefault="00E76C00" w:rsidP="00E76C00">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76C00" w:rsidRPr="007E0B31" w14:paraId="5C5DE0C2" w14:textId="77777777" w:rsidTr="7DEBA0BF">
        <w:trPr>
          <w:cantSplit/>
        </w:trPr>
        <w:tc>
          <w:tcPr>
            <w:tcW w:w="2552" w:type="dxa"/>
          </w:tcPr>
          <w:p w14:paraId="294C4A19" w14:textId="77777777" w:rsidR="00E76C00" w:rsidRPr="007E0B31" w:rsidRDefault="00E76C00" w:rsidP="00E76C00">
            <w:pPr>
              <w:pStyle w:val="Arial11Bold"/>
              <w:rPr>
                <w:rFonts w:cs="Arial"/>
              </w:rPr>
            </w:pPr>
            <w:r w:rsidRPr="007E0B31">
              <w:rPr>
                <w:rFonts w:cs="Arial"/>
              </w:rPr>
              <w:t>Pumped Storage Plant</w:t>
            </w:r>
          </w:p>
        </w:tc>
        <w:tc>
          <w:tcPr>
            <w:tcW w:w="6720" w:type="dxa"/>
          </w:tcPr>
          <w:p w14:paraId="6EC37B4B" w14:textId="3205A98B" w:rsidR="00E76C00" w:rsidRPr="007E0B31" w:rsidRDefault="00E76C00" w:rsidP="00E76C00">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76C00" w:rsidRPr="007E0B31" w14:paraId="374B3C1B" w14:textId="77777777" w:rsidTr="7DEBA0BF">
        <w:trPr>
          <w:cantSplit/>
        </w:trPr>
        <w:tc>
          <w:tcPr>
            <w:tcW w:w="2552" w:type="dxa"/>
          </w:tcPr>
          <w:p w14:paraId="18845DB4" w14:textId="77777777" w:rsidR="00E76C00" w:rsidRPr="007E0B31" w:rsidRDefault="00E76C00" w:rsidP="00E76C00">
            <w:pPr>
              <w:pStyle w:val="Arial11Bold"/>
              <w:rPr>
                <w:rFonts w:cs="Arial"/>
              </w:rPr>
            </w:pPr>
            <w:r w:rsidRPr="007E0B31">
              <w:rPr>
                <w:rFonts w:cs="Arial"/>
              </w:rPr>
              <w:t>Pumped Storage Unit</w:t>
            </w:r>
          </w:p>
        </w:tc>
        <w:tc>
          <w:tcPr>
            <w:tcW w:w="6720" w:type="dxa"/>
          </w:tcPr>
          <w:p w14:paraId="290B7319" w14:textId="7CE3B4C0" w:rsidR="00E76C00" w:rsidRPr="007E0B31" w:rsidRDefault="00E76C00" w:rsidP="00E76C00">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76C00" w:rsidRPr="007E0B31" w14:paraId="449CBA4A" w14:textId="77777777" w:rsidTr="7DEBA0BF">
        <w:trPr>
          <w:cantSplit/>
        </w:trPr>
        <w:tc>
          <w:tcPr>
            <w:tcW w:w="2552" w:type="dxa"/>
          </w:tcPr>
          <w:p w14:paraId="5C4DB039" w14:textId="77777777" w:rsidR="00E76C00" w:rsidRPr="007E0B31" w:rsidRDefault="00E76C00" w:rsidP="00E76C00">
            <w:pPr>
              <w:pStyle w:val="Arial11Bold"/>
              <w:rPr>
                <w:rFonts w:cs="Arial"/>
              </w:rPr>
            </w:pPr>
            <w:r w:rsidRPr="007E0B31">
              <w:rPr>
                <w:rFonts w:cs="Arial"/>
              </w:rPr>
              <w:t>Purchase Contracts</w:t>
            </w:r>
          </w:p>
        </w:tc>
        <w:tc>
          <w:tcPr>
            <w:tcW w:w="6720" w:type="dxa"/>
          </w:tcPr>
          <w:p w14:paraId="2B6E616F" w14:textId="77777777" w:rsidR="00E76C00" w:rsidRPr="007E0B31" w:rsidRDefault="00E76C00" w:rsidP="00E76C00">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76C00" w:rsidRPr="007E0B31" w14:paraId="169C7FAB" w14:textId="77777777" w:rsidTr="7DEBA0BF">
        <w:trPr>
          <w:cantSplit/>
        </w:trPr>
        <w:tc>
          <w:tcPr>
            <w:tcW w:w="2552" w:type="dxa"/>
          </w:tcPr>
          <w:p w14:paraId="4BA36FFD" w14:textId="77777777" w:rsidR="00E76C00" w:rsidRPr="007E0B31" w:rsidRDefault="00E76C00" w:rsidP="00E76C00">
            <w:pPr>
              <w:pStyle w:val="Level1Text"/>
              <w:tabs>
                <w:tab w:val="left" w:pos="0"/>
              </w:tabs>
              <w:ind w:left="0" w:firstLine="0"/>
              <w:rPr>
                <w:rFonts w:cs="Arial"/>
                <w:b/>
                <w:color w:val="auto"/>
                <w:lang w:val="en-GB"/>
              </w:rPr>
            </w:pPr>
            <w:r w:rsidRPr="007E0B31">
              <w:rPr>
                <w:rFonts w:cs="Arial"/>
                <w:b/>
                <w:color w:val="auto"/>
                <w:lang w:val="en-GB"/>
              </w:rPr>
              <w:t>Q/</w:t>
            </w:r>
            <w:proofErr w:type="spellStart"/>
            <w:r w:rsidRPr="007E0B31">
              <w:rPr>
                <w:rFonts w:cs="Arial"/>
                <w:b/>
                <w:color w:val="auto"/>
                <w:lang w:val="en-GB"/>
              </w:rPr>
              <w:t>Pmax</w:t>
            </w:r>
            <w:proofErr w:type="spellEnd"/>
          </w:p>
        </w:tc>
        <w:tc>
          <w:tcPr>
            <w:tcW w:w="6720" w:type="dxa"/>
          </w:tcPr>
          <w:p w14:paraId="580C2536" w14:textId="77777777" w:rsidR="00E76C00" w:rsidRPr="007E0B31" w:rsidRDefault="00E76C00" w:rsidP="00E76C00">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w:t>
            </w:r>
            <w:proofErr w:type="spellStart"/>
            <w:r w:rsidRPr="007E0B31">
              <w:rPr>
                <w:rFonts w:cs="Arial"/>
                <w:b/>
                <w:color w:val="auto"/>
              </w:rPr>
              <w:t>Pmax</w:t>
            </w:r>
            <w:proofErr w:type="spellEnd"/>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E76C00" w:rsidRPr="007E0B31" w:rsidRDefault="00E76C00" w:rsidP="00E76C00">
            <w:pPr>
              <w:rPr>
                <w:rFonts w:cs="Arial"/>
              </w:rPr>
            </w:pPr>
            <w:r w:rsidRPr="007E0B31">
              <w:rPr>
                <w:rFonts w:cs="Arial"/>
                <w:b/>
              </w:rPr>
              <w:t>Power Factor</w:t>
            </w:r>
            <w:r w:rsidRPr="007E0B31">
              <w:rPr>
                <w:rFonts w:cs="Arial"/>
              </w:rPr>
              <w:t xml:space="preserve"> = Cos </w:t>
            </w:r>
            <m:oMath>
              <m:r>
                <w:rPr>
                  <w:rFonts w:ascii="Cambria Math" w:hAnsi="Cambria Math"/>
                  <w:rPrChange w:id="881" w:author="Johnson (ESO), Antony" w:date="2020-10-06T16:12:00Z">
                    <w:rPr>
                      <w:rFonts w:ascii="Cambria Math" w:hAnsi="Cambria Math"/>
                      <w:sz w:val="24"/>
                    </w:rPr>
                  </w:rPrChange>
                </w:rPr>
                <m:t>[</m:t>
              </m:r>
              <m:r>
                <m:rPr>
                  <m:sty m:val="p"/>
                </m:rPr>
                <w:rPr>
                  <w:rFonts w:ascii="Cambria Math" w:hAnsi="Cambria Math"/>
                  <w:rPrChange w:id="882" w:author="Johnson (ESO), Antony" w:date="2020-10-06T16:12:00Z">
                    <w:rPr>
                      <w:rFonts w:ascii="Cambria Math" w:hAnsi="Cambria Math"/>
                      <w:sz w:val="24"/>
                    </w:rPr>
                  </w:rPrChange>
                </w:rPr>
                <m:t>arctan⁡</m:t>
              </m:r>
              <m:r>
                <w:rPr>
                  <w:rFonts w:ascii="Cambria Math" w:hAnsi="Cambria Math"/>
                  <w:rPrChange w:id="883" w:author="Johnson (ESO), Antony" w:date="2020-10-06T16:12:00Z">
                    <w:rPr>
                      <w:rFonts w:ascii="Cambria Math" w:hAnsi="Cambria Math"/>
                      <w:sz w:val="24"/>
                    </w:rPr>
                  </w:rPrChange>
                </w:rPr>
                <m:t>[</m:t>
              </m:r>
              <m:f>
                <m:fPr>
                  <m:ctrlPr>
                    <w:rPr>
                      <w:rFonts w:ascii="Cambria Math" w:hAnsi="Cambria Math"/>
                      <w:b/>
                      <w:i/>
                      <w:sz w:val="24"/>
                    </w:rPr>
                  </m:ctrlPr>
                </m:fPr>
                <m:num>
                  <m:r>
                    <m:rPr>
                      <m:sty m:val="bi"/>
                    </m:rPr>
                    <w:rPr>
                      <w:rFonts w:ascii="Cambria Math" w:hAnsi="Cambria Math"/>
                      <w:rPrChange w:id="884" w:author="Johnson (ESO), Antony" w:date="2020-10-06T16:12:00Z">
                        <w:rPr>
                          <w:rFonts w:ascii="Cambria Math" w:hAnsi="Cambria Math"/>
                          <w:sz w:val="24"/>
                        </w:rPr>
                      </w:rPrChange>
                    </w:rPr>
                    <m:t>Q</m:t>
                  </m:r>
                </m:num>
                <m:den>
                  <m:r>
                    <m:rPr>
                      <m:sty m:val="bi"/>
                    </m:rPr>
                    <w:rPr>
                      <w:rFonts w:ascii="Cambria Math" w:hAnsi="Cambria Math"/>
                      <w:rPrChange w:id="885" w:author="Johnson (ESO), Antony" w:date="2020-10-06T16:12:00Z">
                        <w:rPr>
                          <w:rFonts w:ascii="Cambria Math" w:hAnsi="Cambria Math"/>
                          <w:sz w:val="24"/>
                        </w:rPr>
                      </w:rPrChange>
                    </w:rPr>
                    <m:t>Pmax</m:t>
                  </m:r>
                </m:den>
              </m:f>
            </m:oMath>
            <w:r w:rsidRPr="007E0B31">
              <w:rPr>
                <w:rFonts w:cs="Arial"/>
              </w:rPr>
              <w:t>]]</w:t>
            </w:r>
          </w:p>
          <w:p w14:paraId="4073FE86" w14:textId="77777777" w:rsidR="00E76C00" w:rsidRPr="007E0B31" w:rsidRDefault="00E76C00" w:rsidP="00E76C00">
            <w:pPr>
              <w:pStyle w:val="Level1Text"/>
              <w:tabs>
                <w:tab w:val="left" w:pos="0"/>
              </w:tabs>
              <w:ind w:left="0" w:firstLine="0"/>
              <w:rPr>
                <w:rFonts w:cs="Arial"/>
                <w:color w:val="auto"/>
              </w:rPr>
            </w:pPr>
          </w:p>
          <w:p w14:paraId="3CF8247C" w14:textId="77777777" w:rsidR="00E76C00" w:rsidRPr="007E0B31" w:rsidDel="00FD6436" w:rsidRDefault="00E76C00" w:rsidP="00E76C00">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76C00" w:rsidRPr="007E0B31" w14:paraId="7C2E6242" w14:textId="77777777" w:rsidTr="7DEBA0BF">
        <w:trPr>
          <w:cantSplit/>
        </w:trPr>
        <w:tc>
          <w:tcPr>
            <w:tcW w:w="2552" w:type="dxa"/>
          </w:tcPr>
          <w:p w14:paraId="68D71726" w14:textId="238986E0" w:rsidR="00E76C00" w:rsidRPr="000B675D" w:rsidRDefault="00E76C00">
            <w:pPr>
              <w:pStyle w:val="Level1Text"/>
              <w:tabs>
                <w:tab w:val="left" w:pos="0"/>
              </w:tabs>
              <w:ind w:left="0" w:firstLine="0"/>
              <w:rPr>
                <w:bCs/>
              </w:rPr>
              <w:pPrChange w:id="886" w:author="Johnson (ESO), Antony" w:date="2020-10-06T16:12:00Z">
                <w:pPr>
                  <w:pStyle w:val="Arial11Bold"/>
                </w:pPr>
              </w:pPrChange>
            </w:pPr>
            <w:r w:rsidRPr="00C44CD3">
              <w:rPr>
                <w:b/>
                <w:bCs/>
                <w:rPrChange w:id="887" w:author="Johnson (ESO), Antony" w:date="2020-10-07T11:22:00Z">
                  <w:rPr>
                    <w:b w:val="0"/>
                  </w:rPr>
                </w:rPrChange>
              </w:rPr>
              <w:t xml:space="preserve">Quick </w:t>
            </w:r>
            <w:proofErr w:type="spellStart"/>
            <w:r w:rsidRPr="00C44CD3">
              <w:rPr>
                <w:b/>
                <w:bCs/>
                <w:rPrChange w:id="888" w:author="Johnson (ESO), Antony" w:date="2020-10-07T11:22:00Z">
                  <w:rPr>
                    <w:b w:val="0"/>
                  </w:rPr>
                </w:rPrChange>
              </w:rPr>
              <w:t>Resynchronisation</w:t>
            </w:r>
            <w:proofErr w:type="spellEnd"/>
            <w:r w:rsidRPr="00C44CD3">
              <w:rPr>
                <w:b/>
                <w:bCs/>
                <w:rPrChange w:id="889" w:author="Johnson (ESO), Antony" w:date="2020-10-07T11:22:00Z">
                  <w:rPr>
                    <w:b w:val="0"/>
                  </w:rPr>
                </w:rPrChange>
              </w:rPr>
              <w:t xml:space="preserve"> Capability</w:t>
            </w:r>
          </w:p>
        </w:tc>
        <w:tc>
          <w:tcPr>
            <w:tcW w:w="6720" w:type="dxa"/>
          </w:tcPr>
          <w:p w14:paraId="1EA006B7" w14:textId="0676D3B7" w:rsidR="00E76C00" w:rsidRPr="000B675D" w:rsidRDefault="00E76C00">
            <w:pPr>
              <w:pStyle w:val="Level1Text"/>
              <w:tabs>
                <w:tab w:val="left" w:pos="0"/>
              </w:tabs>
              <w:ind w:left="0" w:firstLine="0"/>
              <w:jc w:val="both"/>
              <w:pPrChange w:id="890" w:author="Johnson (ESO), Antony" w:date="2020-10-06T16:12:00Z">
                <w:pPr>
                  <w:pStyle w:val="TableArial11"/>
                </w:pPr>
              </w:pPrChange>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only applies to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sidRPr="00DB341C">
              <w:rPr>
                <w:rFonts w:cs="Arial"/>
              </w:rPr>
              <w:t>.</w:t>
            </w:r>
          </w:p>
        </w:tc>
      </w:tr>
      <w:tr w:rsidR="00E76C00" w:rsidRPr="007E0B31" w14:paraId="2E8D30AC" w14:textId="77777777" w:rsidTr="7DEBA0BF">
        <w:trPr>
          <w:cantSplit/>
        </w:trPr>
        <w:tc>
          <w:tcPr>
            <w:tcW w:w="2552" w:type="dxa"/>
          </w:tcPr>
          <w:p w14:paraId="2AB6F035" w14:textId="5D123789" w:rsidR="00E76C00" w:rsidRPr="000B675D" w:rsidRDefault="00E76C00">
            <w:pPr>
              <w:pStyle w:val="Level1Text"/>
              <w:tabs>
                <w:tab w:val="left" w:pos="0"/>
              </w:tabs>
              <w:ind w:left="0" w:firstLine="0"/>
              <w:rPr>
                <w:bCs/>
              </w:rPr>
              <w:pPrChange w:id="891" w:author="Johnson (ESO), Antony" w:date="2020-10-06T16:12:00Z">
                <w:pPr>
                  <w:pStyle w:val="Arial11Bold"/>
                </w:pPr>
              </w:pPrChange>
            </w:pPr>
            <w:r w:rsidRPr="00C44CD3">
              <w:rPr>
                <w:b/>
                <w:bCs/>
                <w:rPrChange w:id="892" w:author="Johnson (ESO), Antony" w:date="2020-10-07T11:22:00Z">
                  <w:rPr>
                    <w:b w:val="0"/>
                  </w:rPr>
                </w:rPrChange>
              </w:rPr>
              <w:lastRenderedPageBreak/>
              <w:t xml:space="preserve">Quick </w:t>
            </w:r>
            <w:proofErr w:type="spellStart"/>
            <w:r w:rsidRPr="00C44CD3">
              <w:rPr>
                <w:b/>
                <w:bCs/>
                <w:rPrChange w:id="893" w:author="Johnson (ESO), Antony" w:date="2020-10-07T11:22:00Z">
                  <w:rPr>
                    <w:b w:val="0"/>
                  </w:rPr>
                </w:rPrChange>
              </w:rPr>
              <w:t>Resynchronisation</w:t>
            </w:r>
            <w:proofErr w:type="spellEnd"/>
            <w:r w:rsidRPr="00C44CD3">
              <w:rPr>
                <w:b/>
                <w:bCs/>
                <w:rPrChange w:id="894" w:author="Johnson (ESO), Antony" w:date="2020-10-07T11:22:00Z">
                  <w:rPr>
                    <w:b w:val="0"/>
                  </w:rPr>
                </w:rPrChange>
              </w:rPr>
              <w:t xml:space="preserve"> Unit Test</w:t>
            </w:r>
          </w:p>
        </w:tc>
        <w:tc>
          <w:tcPr>
            <w:tcW w:w="6720" w:type="dxa"/>
          </w:tcPr>
          <w:p w14:paraId="4729ED9B" w14:textId="05C88E6D" w:rsidR="00E76C00" w:rsidRPr="000B675D" w:rsidRDefault="00E76C00">
            <w:pPr>
              <w:pStyle w:val="Level1Text"/>
              <w:tabs>
                <w:tab w:val="left" w:pos="0"/>
              </w:tabs>
              <w:ind w:left="0" w:firstLine="0"/>
              <w:jc w:val="both"/>
              <w:pPrChange w:id="895" w:author="Johnson (ESO), Antony" w:date="2020-10-06T16:12:00Z">
                <w:pPr>
                  <w:pStyle w:val="TableArial11"/>
                </w:pPr>
              </w:pPrChange>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OC5.7.1 and OC5.7.4 necessary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76C00" w:rsidRPr="007E0B31" w14:paraId="42E6F9C6" w14:textId="77777777" w:rsidTr="7DEBA0BF">
        <w:trPr>
          <w:cantSplit/>
        </w:trPr>
        <w:tc>
          <w:tcPr>
            <w:tcW w:w="2552" w:type="dxa"/>
          </w:tcPr>
          <w:p w14:paraId="07A05229" w14:textId="77777777" w:rsidR="00E76C00" w:rsidRPr="007E0B31" w:rsidRDefault="00E76C00" w:rsidP="00E76C00">
            <w:pPr>
              <w:pStyle w:val="Arial11Bold"/>
              <w:rPr>
                <w:rFonts w:cs="Arial"/>
              </w:rPr>
            </w:pPr>
            <w:r w:rsidRPr="007E0B31">
              <w:rPr>
                <w:rFonts w:cs="Arial"/>
              </w:rPr>
              <w:t>Range CCGT Module</w:t>
            </w:r>
          </w:p>
        </w:tc>
        <w:tc>
          <w:tcPr>
            <w:tcW w:w="6720" w:type="dxa"/>
          </w:tcPr>
          <w:p w14:paraId="2C7C982E" w14:textId="77777777" w:rsidR="00E76C00" w:rsidRPr="007E0B31" w:rsidRDefault="00E76C00" w:rsidP="00E76C00">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76C00" w:rsidRPr="007E0B31" w14:paraId="7556AD12" w14:textId="77777777" w:rsidTr="7DEBA0BF">
        <w:trPr>
          <w:cantSplit/>
        </w:trPr>
        <w:tc>
          <w:tcPr>
            <w:tcW w:w="2552" w:type="dxa"/>
          </w:tcPr>
          <w:p w14:paraId="3208EB56" w14:textId="77777777" w:rsidR="00E76C00" w:rsidRPr="007E0B31" w:rsidRDefault="00E76C00" w:rsidP="00E76C00">
            <w:pPr>
              <w:pStyle w:val="Arial11Bold"/>
              <w:rPr>
                <w:rFonts w:cs="Arial"/>
              </w:rPr>
            </w:pPr>
            <w:r w:rsidRPr="007E0B31">
              <w:rPr>
                <w:rFonts w:cs="Arial"/>
              </w:rPr>
              <w:t>Rated Field Voltage</w:t>
            </w:r>
          </w:p>
        </w:tc>
        <w:tc>
          <w:tcPr>
            <w:tcW w:w="6720" w:type="dxa"/>
          </w:tcPr>
          <w:p w14:paraId="1B3903E2" w14:textId="60AEA97A" w:rsidR="00E76C00" w:rsidRPr="007E0B31" w:rsidRDefault="00E76C00" w:rsidP="00E76C00">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w:t>
            </w:r>
            <w:del w:id="896" w:author="Johnson (ESO), Antony" w:date="2020-10-06T16:12:00Z">
              <w:r w:rsidRPr="007E0B31">
                <w:rPr>
                  <w:rFonts w:cs="Arial"/>
                </w:rPr>
                <w:delText xml:space="preserve"> </w:delText>
              </w:r>
            </w:del>
            <w:r w:rsidRPr="007E0B31">
              <w:rPr>
                <w:rFonts w:cs="Arial"/>
              </w:rPr>
              <w:t>: 1992].</w:t>
            </w:r>
          </w:p>
        </w:tc>
      </w:tr>
      <w:tr w:rsidR="00E76C00" w:rsidRPr="007E0B31" w14:paraId="51D42A6E" w14:textId="77777777" w:rsidTr="7DEBA0BF">
        <w:trPr>
          <w:cantSplit/>
        </w:trPr>
        <w:tc>
          <w:tcPr>
            <w:tcW w:w="2552" w:type="dxa"/>
          </w:tcPr>
          <w:p w14:paraId="193A7FAE" w14:textId="77777777" w:rsidR="00E76C00" w:rsidRPr="007E0B31" w:rsidRDefault="00E76C00" w:rsidP="00E76C00">
            <w:pPr>
              <w:pStyle w:val="Arial11Bold"/>
              <w:rPr>
                <w:rFonts w:cs="Arial"/>
              </w:rPr>
            </w:pPr>
            <w:r w:rsidRPr="007E0B31">
              <w:rPr>
                <w:rFonts w:cs="Arial"/>
              </w:rPr>
              <w:t>Rated MW</w:t>
            </w:r>
          </w:p>
        </w:tc>
        <w:tc>
          <w:tcPr>
            <w:tcW w:w="6720" w:type="dxa"/>
          </w:tcPr>
          <w:p w14:paraId="7440FEAA" w14:textId="5AE0AD7F" w:rsidR="00E76C00" w:rsidRPr="007E0B31" w:rsidRDefault="00E76C00" w:rsidP="00E76C00">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76C00" w:rsidRDefault="00E76C00" w:rsidP="00E76C00">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76C00" w:rsidRDefault="00E76C00" w:rsidP="00E76C00">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E76C00" w:rsidRDefault="00E76C00" w:rsidP="00E76C00">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76C00" w:rsidRPr="007E0B31" w:rsidRDefault="00E76C00" w:rsidP="00E76C00">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76C00" w:rsidRPr="007E0B31" w14:paraId="273F78B3" w14:textId="77777777" w:rsidTr="7DEBA0BF">
        <w:trPr>
          <w:cantSplit/>
        </w:trPr>
        <w:tc>
          <w:tcPr>
            <w:tcW w:w="2552" w:type="dxa"/>
          </w:tcPr>
          <w:p w14:paraId="536CA4E9" w14:textId="77777777" w:rsidR="00E76C00" w:rsidRPr="007E0B31" w:rsidRDefault="00E76C00" w:rsidP="00E76C00">
            <w:pPr>
              <w:pStyle w:val="Arial11Bold"/>
              <w:rPr>
                <w:rFonts w:cs="Arial"/>
              </w:rPr>
            </w:pPr>
            <w:r w:rsidRPr="007E0B31">
              <w:rPr>
                <w:rFonts w:cs="Arial"/>
              </w:rPr>
              <w:t>Reactive Despatch Instruction</w:t>
            </w:r>
          </w:p>
        </w:tc>
        <w:tc>
          <w:tcPr>
            <w:tcW w:w="6720" w:type="dxa"/>
          </w:tcPr>
          <w:p w14:paraId="09FF6E84" w14:textId="77777777" w:rsidR="00E76C00" w:rsidRPr="007E0B31" w:rsidRDefault="00E76C00" w:rsidP="00E76C00">
            <w:pPr>
              <w:pStyle w:val="TableArial11"/>
              <w:rPr>
                <w:rFonts w:cs="Arial"/>
              </w:rPr>
            </w:pPr>
            <w:r w:rsidRPr="007E0B31">
              <w:rPr>
                <w:rFonts w:cs="Arial"/>
              </w:rPr>
              <w:t xml:space="preserve">Has the meaning set out in the </w:t>
            </w:r>
            <w:proofErr w:type="gramStart"/>
            <w:r w:rsidRPr="007E0B31">
              <w:rPr>
                <w:rFonts w:cs="Arial"/>
                <w:b/>
              </w:rPr>
              <w:t>CUSC</w:t>
            </w:r>
            <w:r w:rsidRPr="007E0B31">
              <w:rPr>
                <w:rFonts w:cs="Arial"/>
              </w:rPr>
              <w:t>.</w:t>
            </w:r>
            <w:proofErr w:type="gramEnd"/>
          </w:p>
        </w:tc>
      </w:tr>
      <w:tr w:rsidR="00E76C00" w:rsidRPr="007E0B31" w14:paraId="109CC66C" w14:textId="77777777" w:rsidTr="7DEBA0BF">
        <w:trPr>
          <w:cantSplit/>
        </w:trPr>
        <w:tc>
          <w:tcPr>
            <w:tcW w:w="2552" w:type="dxa"/>
          </w:tcPr>
          <w:p w14:paraId="49062E17" w14:textId="77777777" w:rsidR="00E76C00" w:rsidRPr="007E0B31" w:rsidRDefault="00E76C00" w:rsidP="00E76C00">
            <w:pPr>
              <w:pStyle w:val="Arial11Bold"/>
              <w:rPr>
                <w:rFonts w:cs="Arial"/>
              </w:rPr>
            </w:pPr>
            <w:r w:rsidRPr="007E0B31">
              <w:rPr>
                <w:rFonts w:cs="Arial"/>
              </w:rPr>
              <w:lastRenderedPageBreak/>
              <w:t>Reactive Despatch Network Restriction</w:t>
            </w:r>
          </w:p>
        </w:tc>
        <w:tc>
          <w:tcPr>
            <w:tcW w:w="6720" w:type="dxa"/>
          </w:tcPr>
          <w:p w14:paraId="0D22F1A4" w14:textId="27A891E0" w:rsidR="00E76C00" w:rsidRPr="007E0B31" w:rsidRDefault="00E76C00" w:rsidP="00E76C00">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del w:id="897" w:author="Johnson (ESO), Antony" w:date="2020-10-06T16:12:00Z">
              <w:r w:rsidRPr="007E0B31">
                <w:rPr>
                  <w:rFonts w:cs="Arial"/>
                </w:rPr>
                <w:delText>Mvars</w:delText>
              </w:r>
            </w:del>
            <w:proofErr w:type="spellStart"/>
            <w:ins w:id="898" w:author="Johnson (ESO), Antony" w:date="2020-10-06T16:12:00Z">
              <w:r w:rsidRPr="0079139F">
                <w:rPr>
                  <w:rFonts w:cs="Arial"/>
                </w:rPr>
                <w:t>MVArs</w:t>
              </w:r>
            </w:ins>
            <w:proofErr w:type="spellEnd"/>
            <w:r w:rsidRPr="007E0B31">
              <w:rPr>
                <w:rFonts w:cs="Arial"/>
              </w:rPr>
              <w:t xml:space="preserve"> over the range referred to in CC 6.3.2, ECC.6.3.2 or otherwise.</w:t>
            </w:r>
          </w:p>
        </w:tc>
      </w:tr>
      <w:tr w:rsidR="00E76C00" w:rsidRPr="0079139F" w14:paraId="41F1D243" w14:textId="77777777" w:rsidTr="7DEBA0BF">
        <w:trPr>
          <w:cantSplit/>
          <w:ins w:id="899" w:author="Johnson (ESO), Antony" w:date="2020-10-06T16:12:00Z"/>
        </w:trPr>
        <w:tc>
          <w:tcPr>
            <w:tcW w:w="2552" w:type="dxa"/>
          </w:tcPr>
          <w:p w14:paraId="09E990EB" w14:textId="53E66CB7" w:rsidR="00E76C00" w:rsidRPr="0079139F" w:rsidRDefault="00E76C00" w:rsidP="00E76C00">
            <w:pPr>
              <w:pStyle w:val="Arial11Bold"/>
              <w:rPr>
                <w:ins w:id="900" w:author="Johnson (ESO), Antony" w:date="2020-10-06T16:12:00Z"/>
                <w:rFonts w:cs="Arial"/>
              </w:rPr>
            </w:pPr>
            <w:ins w:id="901" w:author="Johnson (ESO), Antony" w:date="2020-10-06T16:12:00Z">
              <w:r>
                <w:rPr>
                  <w:rFonts w:cs="Arial"/>
                </w:rPr>
                <w:t xml:space="preserve">Reactive Despatch to Zero </w:t>
              </w:r>
              <w:proofErr w:type="spellStart"/>
              <w:r>
                <w:rPr>
                  <w:rFonts w:cs="Arial"/>
                </w:rPr>
                <w:t>Mvar</w:t>
              </w:r>
              <w:proofErr w:type="spellEnd"/>
              <w:r>
                <w:rPr>
                  <w:rFonts w:cs="Arial"/>
                </w:rPr>
                <w:t xml:space="preserve"> Network Restriction</w:t>
              </w:r>
            </w:ins>
          </w:p>
        </w:tc>
        <w:tc>
          <w:tcPr>
            <w:tcW w:w="6720" w:type="dxa"/>
          </w:tcPr>
          <w:p w14:paraId="606947BC" w14:textId="0AF66AB6" w:rsidR="00E76C00" w:rsidRPr="0079139F" w:rsidRDefault="00E76C00" w:rsidP="00E76C00">
            <w:pPr>
              <w:pStyle w:val="TableArial11"/>
              <w:rPr>
                <w:ins w:id="902" w:author="Johnson (ESO), Antony" w:date="2020-10-06T16:12:00Z"/>
                <w:rFonts w:cs="Arial"/>
              </w:rPr>
            </w:pPr>
            <w:ins w:id="903" w:author="Johnson (ESO), Antony" w:date="2020-10-06T16:12:00Z">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w:t>
              </w:r>
              <w:proofErr w:type="spellStart"/>
              <w:r w:rsidRPr="00AE7FBE">
                <w:rPr>
                  <w:rFonts w:cs="Arial"/>
                </w:rPr>
                <w:t>MVAr</w:t>
              </w:r>
              <w:proofErr w:type="spellEnd"/>
              <w:r w:rsidRPr="00AE7FBE">
                <w:rPr>
                  <w:rFonts w:cs="Arial"/>
                </w:rPr>
                <w:t xml:space="preserve">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ins>
          </w:p>
        </w:tc>
      </w:tr>
      <w:tr w:rsidR="00E76C00" w:rsidRPr="007E0B31" w14:paraId="46314AF8" w14:textId="77777777" w:rsidTr="7DEBA0BF">
        <w:trPr>
          <w:cantSplit/>
        </w:trPr>
        <w:tc>
          <w:tcPr>
            <w:tcW w:w="2552" w:type="dxa"/>
          </w:tcPr>
          <w:p w14:paraId="6974C64B" w14:textId="77777777" w:rsidR="00E76C00" w:rsidRPr="007E0B31" w:rsidRDefault="00E76C00" w:rsidP="00E76C00">
            <w:pPr>
              <w:pStyle w:val="Arial11Bold"/>
              <w:rPr>
                <w:rFonts w:cs="Arial"/>
              </w:rPr>
            </w:pPr>
            <w:r w:rsidRPr="007E0B31">
              <w:rPr>
                <w:rFonts w:cs="Arial"/>
              </w:rPr>
              <w:t>Reactive Energy</w:t>
            </w:r>
          </w:p>
        </w:tc>
        <w:tc>
          <w:tcPr>
            <w:tcW w:w="6720" w:type="dxa"/>
          </w:tcPr>
          <w:p w14:paraId="3FE819C4" w14:textId="77777777" w:rsidR="00E76C00" w:rsidRPr="007E0B31" w:rsidRDefault="00E76C00" w:rsidP="00E76C00">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76C00" w:rsidRPr="007E0B31" w14:paraId="4C6A9206" w14:textId="77777777" w:rsidTr="7DEBA0BF">
        <w:trPr>
          <w:cantSplit/>
        </w:trPr>
        <w:tc>
          <w:tcPr>
            <w:tcW w:w="2552" w:type="dxa"/>
          </w:tcPr>
          <w:p w14:paraId="6C15F2F8" w14:textId="77777777" w:rsidR="00E76C00" w:rsidRPr="007E0B31" w:rsidRDefault="00E76C00" w:rsidP="00E76C00">
            <w:pPr>
              <w:pStyle w:val="Arial11Bold"/>
              <w:rPr>
                <w:rFonts w:cs="Arial"/>
              </w:rPr>
            </w:pPr>
            <w:r w:rsidRPr="007E0B31">
              <w:rPr>
                <w:rFonts w:cs="Arial"/>
              </w:rPr>
              <w:t>Reactive Power</w:t>
            </w:r>
          </w:p>
        </w:tc>
        <w:tc>
          <w:tcPr>
            <w:tcW w:w="6720" w:type="dxa"/>
          </w:tcPr>
          <w:p w14:paraId="2116FCFF" w14:textId="77777777" w:rsidR="00E76C00" w:rsidRPr="007E0B31" w:rsidRDefault="00E76C00" w:rsidP="00E76C00">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76C00" w:rsidRPr="007E0B31" w:rsidRDefault="00E76C00" w:rsidP="00E76C00">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08F10F14" w:rsidR="00E76C00" w:rsidRPr="007E0B31" w:rsidRDefault="00E76C00" w:rsidP="00E76C00">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del w:id="904" w:author="Johnson (ESO), Antony" w:date="2020-10-06T16:12:00Z">
              <w:r w:rsidRPr="007E0B31">
                <w:rPr>
                  <w:rFonts w:cs="Arial"/>
                </w:rPr>
                <w:delText>Mvar</w:delText>
              </w:r>
            </w:del>
            <w:proofErr w:type="spellStart"/>
            <w:ins w:id="905" w:author="Johnson (ESO), Antony" w:date="2020-10-06T16:12:00Z">
              <w:r w:rsidRPr="0079139F">
                <w:rPr>
                  <w:rFonts w:cs="Arial"/>
                </w:rPr>
                <w:t>MVAr</w:t>
              </w:r>
            </w:ins>
            <w:proofErr w:type="spellEnd"/>
          </w:p>
        </w:tc>
      </w:tr>
      <w:tr w:rsidR="00E76C00" w:rsidRPr="007E0B31" w14:paraId="3CD853A2" w14:textId="77777777" w:rsidTr="7DEBA0BF">
        <w:trPr>
          <w:cantSplit/>
        </w:trPr>
        <w:tc>
          <w:tcPr>
            <w:tcW w:w="2552" w:type="dxa"/>
          </w:tcPr>
          <w:p w14:paraId="2F70D0FD" w14:textId="77777777" w:rsidR="00E76C00" w:rsidRPr="007E0B31" w:rsidRDefault="00E76C00" w:rsidP="00E76C00">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720" w:type="dxa"/>
          </w:tcPr>
          <w:p w14:paraId="160E4777" w14:textId="77777777" w:rsidR="00E76C00" w:rsidRPr="007E0B31" w:rsidRDefault="00E76C00" w:rsidP="00E76C00">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76C00" w:rsidRPr="007E0B31" w14:paraId="0FE2CCF3" w14:textId="77777777" w:rsidTr="7DEBA0BF">
        <w:trPr>
          <w:cantSplit/>
        </w:trPr>
        <w:tc>
          <w:tcPr>
            <w:tcW w:w="2552" w:type="dxa"/>
          </w:tcPr>
          <w:p w14:paraId="4CA01335" w14:textId="11F1E4DD" w:rsidR="00E76C00" w:rsidRPr="007E0B31" w:rsidRDefault="00E76C00" w:rsidP="00E76C00">
            <w:pPr>
              <w:pStyle w:val="Arial11Bold"/>
              <w:rPr>
                <w:rFonts w:cs="Arial"/>
              </w:rPr>
            </w:pPr>
            <w:r>
              <w:t>Regenerative Braking</w:t>
            </w:r>
          </w:p>
        </w:tc>
        <w:tc>
          <w:tcPr>
            <w:tcW w:w="6720" w:type="dxa"/>
          </w:tcPr>
          <w:p w14:paraId="340DC8F2" w14:textId="18ACDBC8" w:rsidR="00E76C00" w:rsidRPr="007E0B31" w:rsidRDefault="00E76C00" w:rsidP="00E76C00">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76C00" w:rsidRPr="007E0B31" w14:paraId="02810D1E" w14:textId="77777777" w:rsidTr="7DEBA0BF">
        <w:trPr>
          <w:cantSplit/>
        </w:trPr>
        <w:tc>
          <w:tcPr>
            <w:tcW w:w="2552" w:type="dxa"/>
          </w:tcPr>
          <w:p w14:paraId="520D388E" w14:textId="77777777" w:rsidR="00E76C00" w:rsidRPr="007E0B31" w:rsidRDefault="00E76C00" w:rsidP="00E76C00">
            <w:pPr>
              <w:pStyle w:val="Arial11Bold"/>
              <w:rPr>
                <w:rFonts w:cs="Arial"/>
              </w:rPr>
            </w:pPr>
            <w:r w:rsidRPr="007E0B31">
              <w:rPr>
                <w:rFonts w:cs="Arial"/>
              </w:rPr>
              <w:lastRenderedPageBreak/>
              <w:t>Registered Capacity</w:t>
            </w:r>
          </w:p>
        </w:tc>
        <w:tc>
          <w:tcPr>
            <w:tcW w:w="6720" w:type="dxa"/>
          </w:tcPr>
          <w:p w14:paraId="603F7D18"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22DC176F"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 xml:space="preserve">Small Power </w:t>
            </w:r>
            <w:del w:id="906" w:author="Johnson (ESO), Antony" w:date="2020-10-06T16:12:00Z">
              <w:r w:rsidRPr="007E0B31">
                <w:rPr>
                  <w:rFonts w:cs="Arial"/>
                  <w:b/>
                </w:rPr>
                <w:delText>Stations</w:delText>
              </w:r>
            </w:del>
            <w:ins w:id="907" w:author="Johnson (ESO), Antony" w:date="2020-10-06T16:12:00Z">
              <w:r w:rsidRPr="007E0B31">
                <w:rPr>
                  <w:rFonts w:cs="Arial"/>
                  <w:b/>
                </w:rPr>
                <w:t>Station</w:t>
              </w:r>
            </w:ins>
            <w:r w:rsidRPr="007E0B31">
              <w:rPr>
                <w:rFonts w:cs="Arial"/>
              </w:rPr>
              <w:t>.</w:t>
            </w:r>
          </w:p>
          <w:p w14:paraId="191DA11A"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76C00" w:rsidRPr="007E0B31" w:rsidRDefault="00E76C00" w:rsidP="00E76C00">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76C00" w:rsidRDefault="00E76C00" w:rsidP="00E76C00">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76C00" w:rsidRPr="007E0B31" w:rsidRDefault="00E76C00" w:rsidP="00E76C00">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76C00" w:rsidRPr="007E0B31" w14:paraId="28E3B2E3" w14:textId="77777777" w:rsidTr="7DEBA0BF">
        <w:trPr>
          <w:cantSplit/>
        </w:trPr>
        <w:tc>
          <w:tcPr>
            <w:tcW w:w="2552" w:type="dxa"/>
          </w:tcPr>
          <w:p w14:paraId="2BE0DBDE" w14:textId="77777777" w:rsidR="00E76C00" w:rsidRPr="007E0B31" w:rsidRDefault="00E76C00" w:rsidP="00E76C00">
            <w:pPr>
              <w:pStyle w:val="Arial11Bold"/>
              <w:rPr>
                <w:rFonts w:cs="Arial"/>
              </w:rPr>
            </w:pPr>
            <w:r w:rsidRPr="007E0B31">
              <w:rPr>
                <w:rFonts w:cs="Arial"/>
              </w:rPr>
              <w:lastRenderedPageBreak/>
              <w:t>Registered Data</w:t>
            </w:r>
          </w:p>
        </w:tc>
        <w:tc>
          <w:tcPr>
            <w:tcW w:w="6720" w:type="dxa"/>
          </w:tcPr>
          <w:p w14:paraId="6C5F8E51" w14:textId="77777777" w:rsidR="00E76C00" w:rsidRPr="007E0B31" w:rsidRDefault="00E76C00" w:rsidP="00E76C0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76C00" w:rsidRPr="007E0B31" w14:paraId="6D4F3B34" w14:textId="77777777" w:rsidTr="7DEBA0BF">
        <w:trPr>
          <w:cantSplit/>
        </w:trPr>
        <w:tc>
          <w:tcPr>
            <w:tcW w:w="2552" w:type="dxa"/>
          </w:tcPr>
          <w:p w14:paraId="425272E0" w14:textId="77777777" w:rsidR="00E76C00" w:rsidRPr="007E0B31" w:rsidRDefault="00E76C00" w:rsidP="00E76C00">
            <w:pPr>
              <w:pStyle w:val="Arial11Bold"/>
              <w:rPr>
                <w:rFonts w:cs="Arial"/>
              </w:rPr>
            </w:pPr>
            <w:r w:rsidRPr="007E0B31">
              <w:rPr>
                <w:rFonts w:cs="Arial"/>
              </w:rPr>
              <w:t>Registered Import Capability</w:t>
            </w:r>
          </w:p>
        </w:tc>
        <w:tc>
          <w:tcPr>
            <w:tcW w:w="6720" w:type="dxa"/>
          </w:tcPr>
          <w:p w14:paraId="700DCEFE" w14:textId="77777777" w:rsidR="00E76C00" w:rsidRPr="007E0B31" w:rsidRDefault="00E76C00" w:rsidP="00E76C00">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76C00" w:rsidRDefault="00E76C00" w:rsidP="00E76C00">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76C00" w:rsidRPr="007E0B31" w:rsidRDefault="00E76C00" w:rsidP="00E76C00">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76C00" w:rsidRPr="007E0B31" w14:paraId="2F4B1BA2" w14:textId="77777777" w:rsidTr="7DEBA0BF">
        <w:trPr>
          <w:cantSplit/>
        </w:trPr>
        <w:tc>
          <w:tcPr>
            <w:tcW w:w="2552" w:type="dxa"/>
          </w:tcPr>
          <w:p w14:paraId="139F3CB8" w14:textId="77777777" w:rsidR="00E76C00" w:rsidRPr="007E0B31" w:rsidRDefault="00E76C00" w:rsidP="00E76C00">
            <w:pPr>
              <w:pStyle w:val="Arial11Bold"/>
              <w:rPr>
                <w:rFonts w:cs="Arial"/>
              </w:rPr>
            </w:pPr>
            <w:r w:rsidRPr="007E0B31">
              <w:rPr>
                <w:rFonts w:cs="Arial"/>
              </w:rPr>
              <w:t>Regulations</w:t>
            </w:r>
          </w:p>
        </w:tc>
        <w:tc>
          <w:tcPr>
            <w:tcW w:w="6720" w:type="dxa"/>
          </w:tcPr>
          <w:p w14:paraId="5EE91803" w14:textId="77777777" w:rsidR="00E76C00" w:rsidRPr="007E0B31" w:rsidRDefault="00E76C00" w:rsidP="00E76C00">
            <w:pPr>
              <w:pStyle w:val="TableArial11"/>
              <w:rPr>
                <w:rFonts w:cs="Arial"/>
              </w:rPr>
            </w:pPr>
            <w:r w:rsidRPr="007E0B31">
              <w:rPr>
                <w:rFonts w:cs="Arial"/>
              </w:rPr>
              <w:t>The Utilities Contracts Regulations 1996, as amended from time to time.</w:t>
            </w:r>
          </w:p>
        </w:tc>
      </w:tr>
      <w:tr w:rsidR="00E76C00" w:rsidRPr="00DE788D" w14:paraId="2B2A16BA" w14:textId="77777777" w:rsidTr="7DEBA0BF">
        <w:trPr>
          <w:cantSplit/>
        </w:trPr>
        <w:tc>
          <w:tcPr>
            <w:tcW w:w="2552" w:type="dxa"/>
          </w:tcPr>
          <w:p w14:paraId="07E0207E" w14:textId="00F1704F" w:rsidR="00E76C00" w:rsidRPr="00845BD2" w:rsidRDefault="00E76C00" w:rsidP="00E76C00">
            <w:pPr>
              <w:pStyle w:val="Arial11Bold"/>
              <w:rPr>
                <w:rFonts w:cs="Arial"/>
              </w:rPr>
            </w:pPr>
            <w:r w:rsidRPr="00845BD2">
              <w:rPr>
                <w:rFonts w:cs="Arial"/>
                <w:snapToGrid/>
                <w:lang w:val="x-none" w:eastAsia="en-GB"/>
              </w:rPr>
              <w:t>Regulated Sections</w:t>
            </w:r>
          </w:p>
        </w:tc>
        <w:tc>
          <w:tcPr>
            <w:tcW w:w="6720" w:type="dxa"/>
          </w:tcPr>
          <w:p w14:paraId="198AE7F5" w14:textId="77777777" w:rsidR="00E76C00" w:rsidRPr="00845BD2" w:rsidRDefault="00E76C00" w:rsidP="00E76C00">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76C00" w:rsidRPr="00845BD2" w:rsidRDefault="00E76C00" w:rsidP="00E76C00">
            <w:pPr>
              <w:widowControl/>
              <w:autoSpaceDE w:val="0"/>
              <w:autoSpaceDN w:val="0"/>
              <w:adjustRightInd w:val="0"/>
              <w:snapToGrid w:val="0"/>
              <w:rPr>
                <w:rFonts w:cs="Arial"/>
              </w:rPr>
            </w:pPr>
          </w:p>
        </w:tc>
      </w:tr>
      <w:tr w:rsidR="00E76C00" w:rsidRPr="00DE788D" w14:paraId="7DFB31AF" w14:textId="77777777" w:rsidTr="7DEBA0BF">
        <w:trPr>
          <w:cantSplit/>
        </w:trPr>
        <w:tc>
          <w:tcPr>
            <w:tcW w:w="2552" w:type="dxa"/>
          </w:tcPr>
          <w:p w14:paraId="6F6FE8F2" w14:textId="77777777" w:rsidR="00E76C00" w:rsidRPr="00DE788D" w:rsidRDefault="00E76C00" w:rsidP="00E76C00">
            <w:pPr>
              <w:pStyle w:val="Arial11Bold"/>
              <w:rPr>
                <w:rFonts w:cs="Arial"/>
              </w:rPr>
            </w:pPr>
            <w:r w:rsidRPr="00DE788D">
              <w:rPr>
                <w:rFonts w:cs="Arial"/>
              </w:rPr>
              <w:t>Reheater Time Constant</w:t>
            </w:r>
          </w:p>
        </w:tc>
        <w:tc>
          <w:tcPr>
            <w:tcW w:w="6720" w:type="dxa"/>
          </w:tcPr>
          <w:p w14:paraId="3348769D" w14:textId="77777777" w:rsidR="00E76C00" w:rsidRPr="00DE788D" w:rsidRDefault="00E76C00" w:rsidP="00E76C00">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76C00" w:rsidRPr="007E0B31" w14:paraId="23631208" w14:textId="77777777" w:rsidTr="7DEBA0BF">
        <w:trPr>
          <w:cantSplit/>
        </w:trPr>
        <w:tc>
          <w:tcPr>
            <w:tcW w:w="2552" w:type="dxa"/>
          </w:tcPr>
          <w:p w14:paraId="28ADFFCF" w14:textId="77777777" w:rsidR="00E76C00" w:rsidRPr="007E0B31" w:rsidRDefault="00E76C00" w:rsidP="00E76C00">
            <w:pPr>
              <w:pStyle w:val="Arial11Bold"/>
              <w:rPr>
                <w:rFonts w:cs="Arial"/>
              </w:rPr>
            </w:pPr>
            <w:r w:rsidRPr="007E0B31">
              <w:rPr>
                <w:rFonts w:cs="Arial"/>
              </w:rPr>
              <w:t>Rejected Grid Code Modification Proposal</w:t>
            </w:r>
          </w:p>
        </w:tc>
        <w:tc>
          <w:tcPr>
            <w:tcW w:w="6720" w:type="dxa"/>
          </w:tcPr>
          <w:p w14:paraId="363B7E25" w14:textId="41DB448D" w:rsidR="00E76C00" w:rsidRPr="007E0B31" w:rsidRDefault="00E76C00" w:rsidP="00E76C00">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76C00" w:rsidRPr="007E0B31" w14:paraId="35CFBFAD" w14:textId="77777777" w:rsidTr="7DEBA0BF">
        <w:trPr>
          <w:cantSplit/>
        </w:trPr>
        <w:tc>
          <w:tcPr>
            <w:tcW w:w="2552" w:type="dxa"/>
          </w:tcPr>
          <w:p w14:paraId="2AB7866A" w14:textId="77777777" w:rsidR="00E76C00" w:rsidRPr="007E0B31" w:rsidRDefault="00E76C00" w:rsidP="00E76C00">
            <w:pPr>
              <w:pStyle w:val="Arial11Bold"/>
              <w:rPr>
                <w:rFonts w:cs="Arial"/>
              </w:rPr>
            </w:pPr>
            <w:r w:rsidRPr="007E0B31">
              <w:rPr>
                <w:rFonts w:cs="Arial"/>
              </w:rPr>
              <w:t>Related Person</w:t>
            </w:r>
          </w:p>
        </w:tc>
        <w:tc>
          <w:tcPr>
            <w:tcW w:w="6720" w:type="dxa"/>
          </w:tcPr>
          <w:p w14:paraId="5DAC4B40" w14:textId="707BB465" w:rsidR="00E76C00" w:rsidRPr="007E0B31" w:rsidRDefault="00E76C00" w:rsidP="00E76C00">
            <w:pPr>
              <w:pStyle w:val="TableArial11"/>
              <w:rPr>
                <w:rFonts w:cs="Arial"/>
              </w:rPr>
            </w:pPr>
            <w:del w:id="908" w:author="Johnson (ESO), Antony" w:date="2020-10-06T16:12:00Z">
              <w:r w:rsidRPr="007E0B31">
                <w:rPr>
                  <w:rFonts w:cs="Arial"/>
                </w:rPr>
                <w:delText>means</w:delText>
              </w:r>
            </w:del>
            <w:ins w:id="909" w:author="Johnson (ESO), Antony" w:date="2020-10-06T16:12:00Z">
              <w:r>
                <w:rPr>
                  <w:rFonts w:cs="Arial"/>
                </w:rPr>
                <w:t>M</w:t>
              </w:r>
              <w:r w:rsidRPr="007E0B31">
                <w:rPr>
                  <w:rFonts w:cs="Arial"/>
                </w:rPr>
                <w:t>eans</w:t>
              </w:r>
            </w:ins>
            <w:r w:rsidRPr="007E0B31">
              <w:rPr>
                <w:rFonts w:cs="Arial"/>
              </w:rPr>
              <w:t xml:space="preserve">, in relation to an individual, any member of his immediate family, his employer (and any former employer of his within the previous 12 months), any partner with whom he is in partnership, and any company or </w:t>
            </w:r>
            <w:r w:rsidRPr="00A87826">
              <w:rPr>
                <w:b/>
                <w:rPrChange w:id="910" w:author="Johnson (ESO), Antony" w:date="2020-10-06T16:12:00Z">
                  <w:rPr/>
                </w:rPrChange>
              </w:rPr>
              <w:t>Affiliate</w:t>
            </w:r>
            <w:r w:rsidRPr="007E0B31">
              <w:rPr>
                <w:rFonts w:cs="Arial"/>
              </w:rPr>
              <w:t xml:space="preserve"> of a company in which he or any member of his immediate family controls more than 20% of the voting rights in respect of the shares of the company;</w:t>
            </w:r>
          </w:p>
        </w:tc>
      </w:tr>
      <w:tr w:rsidR="00E76C00" w:rsidRPr="007E0B31" w14:paraId="09C3CE4E" w14:textId="77777777" w:rsidTr="7DEBA0BF">
        <w:trPr>
          <w:cantSplit/>
        </w:trPr>
        <w:tc>
          <w:tcPr>
            <w:tcW w:w="2552" w:type="dxa"/>
          </w:tcPr>
          <w:p w14:paraId="7DF91920" w14:textId="77777777" w:rsidR="00E76C00" w:rsidRPr="007E0B31" w:rsidRDefault="00E76C00" w:rsidP="00E76C00">
            <w:pPr>
              <w:pStyle w:val="Arial11Bold"/>
              <w:rPr>
                <w:rFonts w:cs="Arial"/>
              </w:rPr>
            </w:pPr>
            <w:r w:rsidRPr="007E0B31">
              <w:rPr>
                <w:rFonts w:cs="Arial"/>
              </w:rPr>
              <w:t>Relevant E&amp;W Transmission Licensee</w:t>
            </w:r>
          </w:p>
        </w:tc>
        <w:tc>
          <w:tcPr>
            <w:tcW w:w="6720" w:type="dxa"/>
          </w:tcPr>
          <w:p w14:paraId="5845D330" w14:textId="29A6343A" w:rsidR="00E76C00" w:rsidRPr="007E0B31" w:rsidRDefault="00E76C00" w:rsidP="00E76C00">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E76C00" w:rsidRPr="007E0B31" w14:paraId="00495AD3" w14:textId="77777777" w:rsidTr="7DEBA0BF">
        <w:trPr>
          <w:cantSplit/>
        </w:trPr>
        <w:tc>
          <w:tcPr>
            <w:tcW w:w="2552" w:type="dxa"/>
          </w:tcPr>
          <w:p w14:paraId="37CE2F19" w14:textId="77777777" w:rsidR="00E76C00" w:rsidRPr="007E0B31" w:rsidRDefault="00E76C00" w:rsidP="00E76C00">
            <w:pPr>
              <w:pStyle w:val="Arial11Bold"/>
              <w:rPr>
                <w:rFonts w:cs="Arial"/>
              </w:rPr>
            </w:pPr>
            <w:r w:rsidRPr="007E0B31">
              <w:rPr>
                <w:rFonts w:cs="Arial"/>
              </w:rPr>
              <w:t>Relevant Party</w:t>
            </w:r>
          </w:p>
        </w:tc>
        <w:tc>
          <w:tcPr>
            <w:tcW w:w="6720" w:type="dxa"/>
          </w:tcPr>
          <w:p w14:paraId="7BF1A4B9" w14:textId="77777777" w:rsidR="00E76C00" w:rsidRPr="007E0B31" w:rsidRDefault="00E76C00" w:rsidP="00E76C00">
            <w:pPr>
              <w:pStyle w:val="TableArial11"/>
              <w:rPr>
                <w:rFonts w:cs="Arial"/>
              </w:rPr>
            </w:pPr>
            <w:r w:rsidRPr="007E0B31">
              <w:rPr>
                <w:rFonts w:cs="Arial"/>
              </w:rPr>
              <w:t>Has the meaning given in GR15.</w:t>
            </w:r>
            <w:proofErr w:type="gramStart"/>
            <w:r w:rsidRPr="007E0B31">
              <w:rPr>
                <w:rFonts w:cs="Arial"/>
              </w:rPr>
              <w:t>10(a).</w:t>
            </w:r>
            <w:proofErr w:type="gramEnd"/>
          </w:p>
        </w:tc>
      </w:tr>
      <w:tr w:rsidR="00E76C00" w:rsidRPr="007E0B31" w14:paraId="0089BD19" w14:textId="77777777" w:rsidTr="7DEBA0BF">
        <w:trPr>
          <w:cantSplit/>
        </w:trPr>
        <w:tc>
          <w:tcPr>
            <w:tcW w:w="2552" w:type="dxa"/>
          </w:tcPr>
          <w:p w14:paraId="192E0FD2" w14:textId="77777777" w:rsidR="00E76C00" w:rsidRPr="007E0B31" w:rsidRDefault="00E76C00" w:rsidP="00E76C00">
            <w:pPr>
              <w:pStyle w:val="Arial11Bold"/>
              <w:rPr>
                <w:rFonts w:cs="Arial"/>
              </w:rPr>
            </w:pPr>
            <w:r w:rsidRPr="007E0B31">
              <w:rPr>
                <w:rFonts w:cs="Arial"/>
              </w:rPr>
              <w:t>Relevant Scottish Transmission Licensee</w:t>
            </w:r>
          </w:p>
        </w:tc>
        <w:tc>
          <w:tcPr>
            <w:tcW w:w="6720" w:type="dxa"/>
          </w:tcPr>
          <w:p w14:paraId="1721A37D" w14:textId="77777777" w:rsidR="00E76C00" w:rsidRPr="007E0B31" w:rsidRDefault="00E76C00" w:rsidP="00E76C00">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E76C00" w:rsidRPr="007E0B31" w14:paraId="1E25E753" w14:textId="77777777" w:rsidTr="7DEBA0BF">
        <w:trPr>
          <w:cantSplit/>
        </w:trPr>
        <w:tc>
          <w:tcPr>
            <w:tcW w:w="2552" w:type="dxa"/>
          </w:tcPr>
          <w:p w14:paraId="3F282714" w14:textId="77777777" w:rsidR="00E76C00" w:rsidRPr="007E0B31" w:rsidRDefault="00E76C00" w:rsidP="00E76C00">
            <w:pPr>
              <w:pStyle w:val="Arial11Bold"/>
              <w:rPr>
                <w:rFonts w:cs="Arial"/>
              </w:rPr>
            </w:pPr>
            <w:r w:rsidRPr="007E0B31">
              <w:rPr>
                <w:rFonts w:cs="Arial"/>
              </w:rPr>
              <w:lastRenderedPageBreak/>
              <w:t>Relevant Transmission Licensee</w:t>
            </w:r>
          </w:p>
        </w:tc>
        <w:tc>
          <w:tcPr>
            <w:tcW w:w="6720" w:type="dxa"/>
          </w:tcPr>
          <w:p w14:paraId="027002BE" w14:textId="54C473F0" w:rsidR="00E76C00" w:rsidRPr="007E0B31" w:rsidRDefault="00E76C00" w:rsidP="00E76C00">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del w:id="911" w:author="Johnson (ESO), Antony" w:date="2020-10-06T16:12:00Z">
              <w:r w:rsidRPr="007E0B31">
                <w:rPr>
                  <w:rFonts w:cs="Arial"/>
                </w:rPr>
                <w:delText>Ltd</w:delText>
              </w:r>
            </w:del>
            <w:ins w:id="912" w:author="Johnson (ESO), Antony" w:date="2020-10-06T16:12:00Z">
              <w:r>
                <w:rPr>
                  <w:rFonts w:cs="Arial"/>
                </w:rPr>
                <w:t>plc</w:t>
              </w:r>
            </w:ins>
            <w:r>
              <w:rPr>
                <w:rFonts w:cs="Arial"/>
              </w:rPr>
              <w:t xml:space="preserve">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76C00" w:rsidRPr="007E0B31" w14:paraId="2C38A6A1" w14:textId="77777777" w:rsidTr="7DEBA0BF">
        <w:trPr>
          <w:cantSplit/>
        </w:trPr>
        <w:tc>
          <w:tcPr>
            <w:tcW w:w="2552" w:type="dxa"/>
          </w:tcPr>
          <w:p w14:paraId="2F282CC1" w14:textId="77777777" w:rsidR="00E76C00" w:rsidRPr="007E0B31" w:rsidRDefault="00E76C00" w:rsidP="00E76C00">
            <w:pPr>
              <w:pStyle w:val="Arial11Bold"/>
              <w:rPr>
                <w:rFonts w:cs="Arial"/>
              </w:rPr>
            </w:pPr>
            <w:r w:rsidRPr="007E0B31">
              <w:rPr>
                <w:rFonts w:cs="Arial"/>
              </w:rPr>
              <w:t>Relevant Unit</w:t>
            </w:r>
          </w:p>
        </w:tc>
        <w:tc>
          <w:tcPr>
            <w:tcW w:w="6720" w:type="dxa"/>
          </w:tcPr>
          <w:p w14:paraId="3349AB2D" w14:textId="77777777" w:rsidR="00E76C00" w:rsidRPr="007E0B31" w:rsidRDefault="00E76C00" w:rsidP="00E76C00">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76C00" w:rsidRPr="007E0B31" w14:paraId="661512B9" w14:textId="77777777" w:rsidTr="7DEBA0BF">
        <w:trPr>
          <w:cantSplit/>
        </w:trPr>
        <w:tc>
          <w:tcPr>
            <w:tcW w:w="2552" w:type="dxa"/>
          </w:tcPr>
          <w:p w14:paraId="145D3AB1" w14:textId="77777777" w:rsidR="00E76C00" w:rsidRPr="007E0B31" w:rsidRDefault="00E76C00" w:rsidP="00E76C00">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720" w:type="dxa"/>
          </w:tcPr>
          <w:p w14:paraId="57A167B9" w14:textId="77777777" w:rsidR="00E76C00" w:rsidRPr="007E0B31" w:rsidRDefault="00E76C00" w:rsidP="00E76C00">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76C00" w:rsidRPr="007E0B31" w14:paraId="0FC4184C" w14:textId="77777777" w:rsidTr="7DEBA0BF">
        <w:trPr>
          <w:cantSplit/>
        </w:trPr>
        <w:tc>
          <w:tcPr>
            <w:tcW w:w="2552" w:type="dxa"/>
          </w:tcPr>
          <w:p w14:paraId="517C4056" w14:textId="77777777" w:rsidR="00E76C00" w:rsidRPr="007E0B31" w:rsidRDefault="00E76C00" w:rsidP="00E76C00">
            <w:pPr>
              <w:pStyle w:val="Arial11Bold"/>
              <w:rPr>
                <w:rFonts w:cs="Arial"/>
              </w:rPr>
            </w:pPr>
            <w:r w:rsidRPr="007E0B31">
              <w:rPr>
                <w:rFonts w:cs="Arial"/>
              </w:rPr>
              <w:t>Remote Transmission Assets</w:t>
            </w:r>
          </w:p>
        </w:tc>
        <w:tc>
          <w:tcPr>
            <w:tcW w:w="6720" w:type="dxa"/>
          </w:tcPr>
          <w:p w14:paraId="26BD0A1F" w14:textId="402ED181" w:rsidR="00E76C00" w:rsidRPr="007E0B31" w:rsidRDefault="00E76C00" w:rsidP="00E76C00">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76C00" w:rsidRPr="007E0B31" w:rsidRDefault="00E76C00" w:rsidP="00E76C00">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76C00" w:rsidRPr="007E0B31" w14:paraId="4A5E7BA6" w14:textId="77777777" w:rsidTr="7DEBA0BF">
        <w:trPr>
          <w:cantSplit/>
        </w:trPr>
        <w:tc>
          <w:tcPr>
            <w:tcW w:w="2552" w:type="dxa"/>
          </w:tcPr>
          <w:p w14:paraId="57C0BDFF" w14:textId="339174F7" w:rsidR="00E76C00" w:rsidRPr="007E0B31" w:rsidRDefault="00E76C00" w:rsidP="00E76C00">
            <w:pPr>
              <w:pStyle w:val="Arial11Bold"/>
              <w:rPr>
                <w:rFonts w:cs="Arial"/>
              </w:rPr>
            </w:pPr>
            <w:r>
              <w:rPr>
                <w:rFonts w:cs="Arial"/>
              </w:rPr>
              <w:t>Replacement Reserves (RR)</w:t>
            </w:r>
          </w:p>
        </w:tc>
        <w:tc>
          <w:tcPr>
            <w:tcW w:w="6720" w:type="dxa"/>
          </w:tcPr>
          <w:p w14:paraId="1845D73A" w14:textId="1E03A115" w:rsidR="00E76C00" w:rsidRPr="007E0B31" w:rsidRDefault="00E76C00" w:rsidP="00E76C00">
            <w:pPr>
              <w:pStyle w:val="TableArial11"/>
              <w:rPr>
                <w:rFonts w:cs="Arial"/>
              </w:rPr>
            </w:pPr>
            <w:del w:id="913" w:author="Johnson (ESO), Antony" w:date="2020-10-06T16:12:00Z">
              <w:r w:rsidRPr="000D77A7">
                <w:rPr>
                  <w:rFonts w:eastAsia="Arial"/>
                </w:rPr>
                <w:delText>means</w:delText>
              </w:r>
            </w:del>
            <w:ins w:id="914" w:author="Johnson (ESO), Antony" w:date="2020-10-06T16:12:00Z">
              <w:r>
                <w:rPr>
                  <w:rFonts w:eastAsia="Arial" w:cs="Arial"/>
                </w:rPr>
                <w:t>M</w:t>
              </w:r>
              <w:r w:rsidRPr="000D77A7">
                <w:rPr>
                  <w:rFonts w:eastAsia="Arial"/>
                </w:rPr>
                <w:t>eans</w:t>
              </w:r>
            </w:ins>
            <w:r w:rsidRPr="000D77A7">
              <w:rPr>
                <w:rFonts w:eastAsia="Arial"/>
              </w:rPr>
              <w:t xml:space="preserve">, in the context of </w:t>
            </w:r>
            <w:r w:rsidRPr="000D77A7">
              <w:rPr>
                <w:rFonts w:eastAsia="Arial"/>
                <w:b/>
              </w:rPr>
              <w:t>Balancing Services,</w:t>
            </w:r>
            <w:r w:rsidRPr="000D77A7">
              <w:rPr>
                <w:rFonts w:eastAsia="Arial"/>
              </w:rPr>
              <w:t xml:space="preserve"> the </w:t>
            </w:r>
            <w:del w:id="915" w:author="Johnson (ESO), Antony" w:date="2020-10-06T16:12:00Z">
              <w:r w:rsidRPr="000D77A7">
                <w:rPr>
                  <w:rFonts w:eastAsia="Arial"/>
                </w:rPr>
                <w:delText>active power</w:delText>
              </w:r>
            </w:del>
            <w:ins w:id="916" w:author="Johnson (ESO), Antony" w:date="2020-10-06T16:12:00Z">
              <w:r w:rsidRPr="00A87826">
                <w:rPr>
                  <w:rFonts w:eastAsia="Arial" w:cs="Arial"/>
                  <w:b/>
                  <w:bCs/>
                </w:rPr>
                <w:t>Active P</w:t>
              </w:r>
              <w:r w:rsidRPr="00A87826">
                <w:rPr>
                  <w:rFonts w:eastAsia="Arial"/>
                  <w:b/>
                </w:rPr>
                <w:t>ower</w:t>
              </w:r>
            </w:ins>
            <w:r w:rsidRPr="000D77A7">
              <w:rPr>
                <w:rFonts w:eastAsia="Arial"/>
              </w:rPr>
              <w:t xml:space="preserve"> reserves available to restore or support the required level of FRR to be prepared for additional system imbalances, including generation reserves;</w:t>
            </w:r>
          </w:p>
        </w:tc>
      </w:tr>
      <w:tr w:rsidR="00E76C00" w:rsidRPr="007E0B31" w14:paraId="3E793E1A" w14:textId="77777777" w:rsidTr="7DEBA0BF">
        <w:trPr>
          <w:cantSplit/>
        </w:trPr>
        <w:tc>
          <w:tcPr>
            <w:tcW w:w="2552" w:type="dxa"/>
          </w:tcPr>
          <w:p w14:paraId="70E4C232" w14:textId="77777777" w:rsidR="00E76C00" w:rsidRPr="007E0B31" w:rsidRDefault="00E76C00" w:rsidP="00E76C00">
            <w:pPr>
              <w:pStyle w:val="Arial11Bold"/>
              <w:rPr>
                <w:rFonts w:cs="Arial"/>
              </w:rPr>
            </w:pPr>
            <w:r w:rsidRPr="007E0B31">
              <w:rPr>
                <w:rFonts w:cs="Arial"/>
              </w:rPr>
              <w:t>Requesting Safety Co-ordinator</w:t>
            </w:r>
          </w:p>
        </w:tc>
        <w:tc>
          <w:tcPr>
            <w:tcW w:w="6720" w:type="dxa"/>
          </w:tcPr>
          <w:p w14:paraId="12FAE6E9" w14:textId="77777777" w:rsidR="00E76C00" w:rsidRPr="007E0B31" w:rsidRDefault="00E76C00" w:rsidP="00E76C00">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76C00" w:rsidRPr="007E0B31" w14:paraId="221B80DF" w14:textId="77777777" w:rsidTr="7DEBA0BF">
        <w:trPr>
          <w:cantSplit/>
        </w:trPr>
        <w:tc>
          <w:tcPr>
            <w:tcW w:w="2552" w:type="dxa"/>
          </w:tcPr>
          <w:p w14:paraId="4C5053E5" w14:textId="77777777" w:rsidR="00E76C00" w:rsidRPr="007E0B31" w:rsidRDefault="00E76C00" w:rsidP="00E76C00">
            <w:pPr>
              <w:pStyle w:val="Arial11Bold"/>
              <w:rPr>
                <w:rFonts w:cs="Arial"/>
              </w:rPr>
            </w:pPr>
            <w:r w:rsidRPr="007E0B31">
              <w:rPr>
                <w:rFonts w:cs="Arial"/>
              </w:rPr>
              <w:t>Responsible Engineer/ Operator</w:t>
            </w:r>
          </w:p>
        </w:tc>
        <w:tc>
          <w:tcPr>
            <w:tcW w:w="6720" w:type="dxa"/>
          </w:tcPr>
          <w:p w14:paraId="40AF59F9" w14:textId="77777777" w:rsidR="00E76C00" w:rsidRPr="007E0B31" w:rsidRDefault="00E76C00" w:rsidP="00E76C00">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76C00" w:rsidRPr="007E0B31" w14:paraId="43B07A92" w14:textId="77777777" w:rsidTr="7DEBA0BF">
        <w:trPr>
          <w:cantSplit/>
        </w:trPr>
        <w:tc>
          <w:tcPr>
            <w:tcW w:w="2552" w:type="dxa"/>
          </w:tcPr>
          <w:p w14:paraId="142BB592" w14:textId="77777777" w:rsidR="00E76C00" w:rsidRPr="007E0B31" w:rsidRDefault="00E76C00" w:rsidP="00E76C00">
            <w:pPr>
              <w:pStyle w:val="Arial11Bold"/>
              <w:rPr>
                <w:rFonts w:cs="Arial"/>
              </w:rPr>
            </w:pPr>
            <w:r w:rsidRPr="007E0B31">
              <w:rPr>
                <w:rFonts w:cs="Arial"/>
              </w:rPr>
              <w:t>Responsible Manager</w:t>
            </w:r>
          </w:p>
        </w:tc>
        <w:tc>
          <w:tcPr>
            <w:tcW w:w="6720" w:type="dxa"/>
          </w:tcPr>
          <w:p w14:paraId="3D10AC58" w14:textId="010E800C" w:rsidR="00E76C00" w:rsidRPr="007E0B31" w:rsidRDefault="00E76C00" w:rsidP="00E76C00">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E76C00" w:rsidRPr="007E0B31" w14:paraId="359C52EC" w14:textId="77777777" w:rsidTr="7DEBA0BF">
        <w:trPr>
          <w:cantSplit/>
        </w:trPr>
        <w:tc>
          <w:tcPr>
            <w:tcW w:w="2552" w:type="dxa"/>
          </w:tcPr>
          <w:p w14:paraId="600D70C7" w14:textId="51582C98" w:rsidR="00E76C00" w:rsidRPr="007E0B31" w:rsidRDefault="00E76C00" w:rsidP="00E76C00">
            <w:pPr>
              <w:pStyle w:val="Arial11Bold"/>
              <w:rPr>
                <w:rFonts w:cs="Arial"/>
              </w:rPr>
            </w:pPr>
            <w:r>
              <w:rPr>
                <w:rFonts w:cs="Arial"/>
              </w:rPr>
              <w:t>Restoration Service Provider</w:t>
            </w:r>
          </w:p>
        </w:tc>
        <w:tc>
          <w:tcPr>
            <w:tcW w:w="6720" w:type="dxa"/>
          </w:tcPr>
          <w:p w14:paraId="7EAC5DED" w14:textId="1539029F" w:rsidR="00E76C00" w:rsidRPr="00A87826" w:rsidRDefault="00E76C00" w:rsidP="00E76C00">
            <w:pPr>
              <w:pStyle w:val="TableArial11"/>
              <w:rPr>
                <w:b/>
              </w:rPr>
            </w:pPr>
            <w:r>
              <w:rPr>
                <w:rFonts w:cs="Arial"/>
              </w:rPr>
              <w:t>A</w:t>
            </w:r>
            <w:r w:rsidRPr="00A87826">
              <w:t xml:space="preserve"> </w:t>
            </w:r>
            <w:r>
              <w:rPr>
                <w:rFonts w:cs="Arial"/>
                <w:b/>
                <w:bCs/>
              </w:rPr>
              <w:t xml:space="preserve">Black Start Service Provider </w:t>
            </w:r>
            <w:r>
              <w:rPr>
                <w:rFonts w:cs="Arial"/>
              </w:rPr>
              <w:t xml:space="preserve">or </w:t>
            </w:r>
            <w:r>
              <w:rPr>
                <w:rFonts w:cs="Arial"/>
                <w:b/>
                <w:bCs/>
              </w:rPr>
              <w:t>User</w:t>
            </w:r>
            <w:r w:rsidRPr="00A87826">
              <w:rPr>
                <w:b/>
              </w:rPr>
              <w:t xml:space="preserve"> </w:t>
            </w:r>
            <w:r>
              <w:rPr>
                <w:rFonts w:cs="Arial"/>
              </w:rPr>
              <w:t xml:space="preserve">with a legal or contractual obligation </w:t>
            </w:r>
            <w:del w:id="917" w:author="Johnson (ESO), Antony" w:date="2020-10-06T16:12:00Z">
              <w:r>
                <w:rPr>
                  <w:rFonts w:cs="Arial"/>
                </w:rPr>
                <w:delText>tp</w:delText>
              </w:r>
            </w:del>
            <w:ins w:id="918" w:author="Johnson (ESO), Antony" w:date="2020-10-06T16:12:00Z">
              <w:r>
                <w:t>to</w:t>
              </w:r>
            </w:ins>
            <w:r>
              <w:rPr>
                <w:rFonts w:cs="Arial"/>
              </w:rPr>
              <w:t xml:space="preserve"> provide a service contributing to one or several</w:t>
            </w:r>
            <w:r w:rsidRPr="00A87826">
              <w:t xml:space="preserve"> </w:t>
            </w:r>
            <w:r>
              <w:rPr>
                <w:rFonts w:cs="Arial"/>
              </w:rPr>
              <w:t xml:space="preserve">measures of the </w:t>
            </w:r>
            <w:r>
              <w:rPr>
                <w:rFonts w:cs="Arial"/>
                <w:b/>
                <w:bCs/>
              </w:rPr>
              <w:t>System Res</w:t>
            </w:r>
            <w:ins w:id="919" w:author="Smith(ESO), Philip" w:date="2020-11-17T13:48:00Z">
              <w:r w:rsidR="000B675D">
                <w:rPr>
                  <w:rFonts w:cs="Arial"/>
                  <w:b/>
                  <w:bCs/>
                </w:rPr>
                <w:t>t</w:t>
              </w:r>
            </w:ins>
            <w:bookmarkStart w:id="920" w:name="_GoBack"/>
            <w:bookmarkEnd w:id="920"/>
            <w:r>
              <w:rPr>
                <w:rFonts w:cs="Arial"/>
                <w:b/>
                <w:bCs/>
              </w:rPr>
              <w:t>oration Plan</w:t>
            </w:r>
            <w:r w:rsidRPr="00A87826">
              <w:rPr>
                <w:b/>
              </w:rPr>
              <w:t>.</w:t>
            </w:r>
            <w:ins w:id="921" w:author="Johnson (ESO), Antony" w:date="2020-10-06T16:12:00Z">
              <w:r w:rsidRPr="00702881">
                <w:t xml:space="preserve">  </w:t>
              </w:r>
              <w:r>
                <w:t xml:space="preserve">   </w:t>
              </w:r>
            </w:ins>
          </w:p>
        </w:tc>
      </w:tr>
      <w:tr w:rsidR="00E76C00" w:rsidRPr="007E0B31" w14:paraId="200F923B" w14:textId="77777777" w:rsidTr="7DEBA0BF">
        <w:trPr>
          <w:cantSplit/>
        </w:trPr>
        <w:tc>
          <w:tcPr>
            <w:tcW w:w="2552" w:type="dxa"/>
          </w:tcPr>
          <w:p w14:paraId="645AFB45" w14:textId="77777777" w:rsidR="00E76C00" w:rsidRPr="007E0B31" w:rsidRDefault="00E76C00" w:rsidP="00E76C00">
            <w:pPr>
              <w:pStyle w:val="Arial11Bold"/>
              <w:rPr>
                <w:rFonts w:cs="Arial"/>
              </w:rPr>
            </w:pPr>
            <w:r w:rsidRPr="007E0B31">
              <w:rPr>
                <w:rFonts w:cs="Arial"/>
              </w:rPr>
              <w:t>Re-synchronisation</w:t>
            </w:r>
          </w:p>
        </w:tc>
        <w:tc>
          <w:tcPr>
            <w:tcW w:w="6720" w:type="dxa"/>
          </w:tcPr>
          <w:p w14:paraId="116663CE" w14:textId="77777777" w:rsidR="00E76C00" w:rsidRPr="007E0B31" w:rsidRDefault="00E76C00" w:rsidP="00E76C00">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76C00" w:rsidRPr="007E0B31" w14:paraId="6CA184A0" w14:textId="77777777" w:rsidTr="7DEBA0BF">
        <w:trPr>
          <w:cantSplit/>
        </w:trPr>
        <w:tc>
          <w:tcPr>
            <w:tcW w:w="2552" w:type="dxa"/>
          </w:tcPr>
          <w:p w14:paraId="0F616CE0" w14:textId="68331982" w:rsidR="00E76C00" w:rsidRPr="007E0B31" w:rsidRDefault="00E76C00" w:rsidP="00E76C00">
            <w:pPr>
              <w:pStyle w:val="Arial11Bold"/>
              <w:rPr>
                <w:rFonts w:cs="Arial"/>
              </w:rPr>
            </w:pPr>
            <w:r>
              <w:rPr>
                <w:rFonts w:cs="Arial"/>
              </w:rPr>
              <w:t>RR Acceptance</w:t>
            </w:r>
          </w:p>
        </w:tc>
        <w:tc>
          <w:tcPr>
            <w:tcW w:w="6720" w:type="dxa"/>
          </w:tcPr>
          <w:p w14:paraId="279A7C5B" w14:textId="3CF00C6B" w:rsidR="00E76C00" w:rsidRPr="007E0B31" w:rsidRDefault="00E76C00" w:rsidP="00E76C00">
            <w:pPr>
              <w:pStyle w:val="TableArial11"/>
              <w:rPr>
                <w:rFonts w:cs="Arial"/>
              </w:rPr>
            </w:pPr>
            <w:r w:rsidRPr="008D5BEE">
              <w:rPr>
                <w:rFonts w:cs="Arial"/>
              </w:rPr>
              <w:t>The results of the</w:t>
            </w:r>
            <w:r w:rsidRPr="00A87826">
              <w:rPr>
                <w:b/>
                <w:rPrChange w:id="922" w:author="Johnson (ESO), Antony" w:date="2020-10-06T16:12:00Z">
                  <w:rPr/>
                </w:rPrChange>
              </w:rPr>
              <w:t xml:space="preserve"> TERRE</w:t>
            </w:r>
            <w:r w:rsidRPr="008D5BEE">
              <w:rPr>
                <w:rFonts w:cs="Arial"/>
              </w:rPr>
              <w:t xml:space="preserve"> auction for each </w:t>
            </w:r>
            <w:r w:rsidRPr="008D5BEE">
              <w:rPr>
                <w:rFonts w:cs="Arial"/>
                <w:b/>
              </w:rPr>
              <w:t>BM Participant</w:t>
            </w:r>
            <w:ins w:id="923" w:author="Johnson (ESO), Antony" w:date="2020-10-06T16:12:00Z">
              <w:r w:rsidRPr="00A87826">
                <w:rPr>
                  <w:rFonts w:cs="Arial"/>
                  <w:bCs/>
                </w:rPr>
                <w:t>.</w:t>
              </w:r>
            </w:ins>
          </w:p>
        </w:tc>
      </w:tr>
      <w:tr w:rsidR="00E76C00" w:rsidRPr="007E0B31" w14:paraId="375C4E00" w14:textId="77777777" w:rsidTr="7DEBA0BF">
        <w:trPr>
          <w:cantSplit/>
        </w:trPr>
        <w:tc>
          <w:tcPr>
            <w:tcW w:w="2552" w:type="dxa"/>
          </w:tcPr>
          <w:p w14:paraId="1EAC68C5" w14:textId="2FCFB406" w:rsidR="00E76C00" w:rsidRDefault="00E76C00" w:rsidP="00E76C00">
            <w:pPr>
              <w:pStyle w:val="Arial11Bold"/>
              <w:rPr>
                <w:rFonts w:cs="Arial"/>
              </w:rPr>
            </w:pPr>
            <w:r>
              <w:rPr>
                <w:rFonts w:cs="Arial"/>
              </w:rPr>
              <w:t>Restricted</w:t>
            </w:r>
          </w:p>
        </w:tc>
        <w:tc>
          <w:tcPr>
            <w:tcW w:w="6720" w:type="dxa"/>
          </w:tcPr>
          <w:p w14:paraId="573C1772" w14:textId="01CB4CF7" w:rsidR="00E76C00" w:rsidRPr="008D5BEE" w:rsidRDefault="00E76C00" w:rsidP="00E76C00">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ins w:id="924" w:author="Johnson (ESO), Antony" w:date="2020-10-06T16:12:00Z">
              <w:r>
                <w:rPr>
                  <w:rFonts w:cs="Arial"/>
                </w:rPr>
                <w:t>.</w:t>
              </w:r>
            </w:ins>
          </w:p>
        </w:tc>
      </w:tr>
      <w:tr w:rsidR="00E76C00" w:rsidRPr="007E0B31" w14:paraId="724EBAD0" w14:textId="77777777" w:rsidTr="7DEBA0BF">
        <w:trPr>
          <w:cantSplit/>
        </w:trPr>
        <w:tc>
          <w:tcPr>
            <w:tcW w:w="2552" w:type="dxa"/>
          </w:tcPr>
          <w:p w14:paraId="389CD79A" w14:textId="38EDBFB4" w:rsidR="00E76C00" w:rsidRDefault="00E76C00" w:rsidP="00E76C00">
            <w:pPr>
              <w:pStyle w:val="Arial11Bold"/>
              <w:rPr>
                <w:rFonts w:cs="Arial"/>
              </w:rPr>
            </w:pPr>
            <w:r>
              <w:rPr>
                <w:rFonts w:cs="Arial"/>
              </w:rPr>
              <w:t>RR Instruction</w:t>
            </w:r>
          </w:p>
        </w:tc>
        <w:tc>
          <w:tcPr>
            <w:tcW w:w="6720" w:type="dxa"/>
          </w:tcPr>
          <w:p w14:paraId="74080257" w14:textId="66AE87CD" w:rsidR="00E76C00" w:rsidRPr="008D5BEE" w:rsidRDefault="00E76C00" w:rsidP="00E76C00">
            <w:pPr>
              <w:pStyle w:val="TableArial11"/>
              <w:rPr>
                <w:rFonts w:cs="Arial"/>
              </w:rPr>
            </w:pPr>
            <w:r w:rsidRPr="00A87826">
              <w:rPr>
                <w:b/>
                <w:rPrChange w:id="925" w:author="Johnson (ESO), Antony" w:date="2020-10-06T16:12:00Z">
                  <w:rPr/>
                </w:rPrChange>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ins w:id="926" w:author="Johnson (ESO), Antony" w:date="2020-10-06T16:12:00Z">
              <w:r w:rsidRPr="00A87826">
                <w:rPr>
                  <w:rFonts w:cs="Arial"/>
                  <w:bCs/>
                </w:rPr>
                <w:t>.</w:t>
              </w:r>
            </w:ins>
          </w:p>
        </w:tc>
      </w:tr>
      <w:tr w:rsidR="00E76C00" w:rsidRPr="007E0B31" w14:paraId="0F2AB24C" w14:textId="77777777" w:rsidTr="7DEBA0BF">
        <w:trPr>
          <w:cantSplit/>
        </w:trPr>
        <w:tc>
          <w:tcPr>
            <w:tcW w:w="2552" w:type="dxa"/>
          </w:tcPr>
          <w:p w14:paraId="1069A459" w14:textId="77777777" w:rsidR="00E76C00" w:rsidRPr="007E0B31" w:rsidRDefault="00E76C00" w:rsidP="00E76C00">
            <w:pPr>
              <w:pStyle w:val="Arial11Bold"/>
              <w:rPr>
                <w:rFonts w:cs="Arial"/>
              </w:rPr>
            </w:pPr>
            <w:r w:rsidRPr="007E0B31">
              <w:rPr>
                <w:rFonts w:cs="Arial"/>
              </w:rPr>
              <w:lastRenderedPageBreak/>
              <w:t>Safety Co-ordinator</w:t>
            </w:r>
          </w:p>
        </w:tc>
        <w:tc>
          <w:tcPr>
            <w:tcW w:w="6720" w:type="dxa"/>
          </w:tcPr>
          <w:p w14:paraId="3FD2A5AD" w14:textId="77777777" w:rsidR="00E76C00" w:rsidRPr="007E0B31" w:rsidRDefault="00E76C00" w:rsidP="00E76C00">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76C00" w:rsidRPr="007E0B31" w14:paraId="3A1DC384" w14:textId="77777777" w:rsidTr="7DEBA0BF">
        <w:trPr>
          <w:cantSplit/>
        </w:trPr>
        <w:tc>
          <w:tcPr>
            <w:tcW w:w="2552" w:type="dxa"/>
          </w:tcPr>
          <w:p w14:paraId="7406B5EB" w14:textId="77777777" w:rsidR="00E76C00" w:rsidRPr="007E0B31" w:rsidRDefault="00E76C00" w:rsidP="00E76C00">
            <w:pPr>
              <w:pStyle w:val="Arial11Bold"/>
              <w:rPr>
                <w:rFonts w:cs="Arial"/>
              </w:rPr>
            </w:pPr>
            <w:r w:rsidRPr="007E0B31">
              <w:rPr>
                <w:rFonts w:cs="Arial"/>
              </w:rPr>
              <w:t xml:space="preserve">Safety </w:t>
            </w:r>
            <w:proofErr w:type="gramStart"/>
            <w:r w:rsidRPr="007E0B31">
              <w:rPr>
                <w:rFonts w:cs="Arial"/>
              </w:rPr>
              <w:t>From</w:t>
            </w:r>
            <w:proofErr w:type="gramEnd"/>
            <w:r w:rsidRPr="007E0B31">
              <w:rPr>
                <w:rFonts w:cs="Arial"/>
              </w:rPr>
              <w:t xml:space="preserve"> The System</w:t>
            </w:r>
          </w:p>
        </w:tc>
        <w:tc>
          <w:tcPr>
            <w:tcW w:w="6720" w:type="dxa"/>
          </w:tcPr>
          <w:p w14:paraId="407DEDEF" w14:textId="77777777" w:rsidR="00E76C00" w:rsidRPr="007E0B31" w:rsidRDefault="00E76C00" w:rsidP="00E76C00">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76C00" w:rsidRPr="007E0B31" w14:paraId="70243D83" w14:textId="77777777" w:rsidTr="7DEBA0BF">
        <w:trPr>
          <w:cantSplit/>
        </w:trPr>
        <w:tc>
          <w:tcPr>
            <w:tcW w:w="2552" w:type="dxa"/>
          </w:tcPr>
          <w:p w14:paraId="22E262B1" w14:textId="77777777" w:rsidR="00E76C00" w:rsidRPr="007E0B31" w:rsidRDefault="00E76C00" w:rsidP="00E76C00">
            <w:pPr>
              <w:pStyle w:val="Arial11Bold"/>
              <w:rPr>
                <w:rFonts w:cs="Arial"/>
              </w:rPr>
            </w:pPr>
            <w:r w:rsidRPr="007E0B31">
              <w:rPr>
                <w:rFonts w:cs="Arial"/>
              </w:rPr>
              <w:t xml:space="preserve">Safety Key </w:t>
            </w:r>
          </w:p>
        </w:tc>
        <w:tc>
          <w:tcPr>
            <w:tcW w:w="6720" w:type="dxa"/>
          </w:tcPr>
          <w:p w14:paraId="61F0DB91" w14:textId="77777777" w:rsidR="00E76C00" w:rsidRPr="007E0B31" w:rsidRDefault="00E76C00" w:rsidP="00E76C00">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76C00" w:rsidRPr="007E0B31" w14:paraId="30E0A369" w14:textId="77777777" w:rsidTr="7DEBA0BF">
        <w:trPr>
          <w:cantSplit/>
        </w:trPr>
        <w:tc>
          <w:tcPr>
            <w:tcW w:w="2552" w:type="dxa"/>
          </w:tcPr>
          <w:p w14:paraId="3958C3C0" w14:textId="77777777" w:rsidR="00E76C00" w:rsidRPr="007E0B31" w:rsidRDefault="00E76C00" w:rsidP="00E76C00">
            <w:pPr>
              <w:pStyle w:val="Arial11Bold"/>
              <w:rPr>
                <w:rFonts w:cs="Arial"/>
              </w:rPr>
            </w:pPr>
            <w:r w:rsidRPr="007E0B31">
              <w:rPr>
                <w:rFonts w:cs="Arial"/>
              </w:rPr>
              <w:t>Safety Log</w:t>
            </w:r>
          </w:p>
        </w:tc>
        <w:tc>
          <w:tcPr>
            <w:tcW w:w="6720" w:type="dxa"/>
          </w:tcPr>
          <w:p w14:paraId="1D5A6BA7" w14:textId="77777777" w:rsidR="00E76C00" w:rsidRPr="007E0B31" w:rsidRDefault="00E76C00" w:rsidP="00E76C00">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76C00" w:rsidRPr="007E0B31" w14:paraId="7B8B0D19" w14:textId="77777777" w:rsidTr="7DEBA0BF">
        <w:trPr>
          <w:cantSplit/>
        </w:trPr>
        <w:tc>
          <w:tcPr>
            <w:tcW w:w="2552" w:type="dxa"/>
          </w:tcPr>
          <w:p w14:paraId="34E9C066" w14:textId="77777777" w:rsidR="00E76C00" w:rsidRPr="007E0B31" w:rsidRDefault="00E76C00" w:rsidP="00E76C00">
            <w:pPr>
              <w:pStyle w:val="Arial11Bold"/>
              <w:rPr>
                <w:rFonts w:cs="Arial"/>
              </w:rPr>
            </w:pPr>
            <w:r w:rsidRPr="007E0B31">
              <w:rPr>
                <w:rFonts w:cs="Arial"/>
              </w:rPr>
              <w:t>Safety Precautions</w:t>
            </w:r>
          </w:p>
        </w:tc>
        <w:tc>
          <w:tcPr>
            <w:tcW w:w="6720" w:type="dxa"/>
          </w:tcPr>
          <w:p w14:paraId="0686C6F3" w14:textId="77777777" w:rsidR="00E76C00" w:rsidRPr="007E0B31" w:rsidRDefault="00E76C00" w:rsidP="00E76C00">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E76C00" w:rsidRPr="007E0B31" w14:paraId="5883E205" w14:textId="77777777" w:rsidTr="7DEBA0BF">
        <w:trPr>
          <w:cantSplit/>
        </w:trPr>
        <w:tc>
          <w:tcPr>
            <w:tcW w:w="2552" w:type="dxa"/>
          </w:tcPr>
          <w:p w14:paraId="20827A76" w14:textId="77777777" w:rsidR="00E76C00" w:rsidRPr="007E0B31" w:rsidRDefault="00E76C00" w:rsidP="00E76C00">
            <w:pPr>
              <w:pStyle w:val="Arial11Bold"/>
              <w:rPr>
                <w:rFonts w:cs="Arial"/>
              </w:rPr>
            </w:pPr>
            <w:r w:rsidRPr="007E0B31">
              <w:rPr>
                <w:rFonts w:cs="Arial"/>
              </w:rPr>
              <w:t>Safety Rules</w:t>
            </w:r>
          </w:p>
        </w:tc>
        <w:tc>
          <w:tcPr>
            <w:tcW w:w="6720" w:type="dxa"/>
          </w:tcPr>
          <w:p w14:paraId="48A0B671" w14:textId="174D5A7A" w:rsidR="00E76C00" w:rsidRPr="007E0B31" w:rsidRDefault="00E76C00" w:rsidP="00E76C00">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76C00" w:rsidRPr="007E0B31" w14:paraId="44AE80E0" w14:textId="77777777" w:rsidTr="7DEBA0BF">
        <w:trPr>
          <w:cantSplit/>
        </w:trPr>
        <w:tc>
          <w:tcPr>
            <w:tcW w:w="2552" w:type="dxa"/>
          </w:tcPr>
          <w:p w14:paraId="5682B2E8" w14:textId="77777777" w:rsidR="00E76C00" w:rsidRPr="007E0B31" w:rsidRDefault="00E76C00" w:rsidP="00E76C00">
            <w:pPr>
              <w:pStyle w:val="Arial11Bold"/>
              <w:rPr>
                <w:rFonts w:cs="Arial"/>
              </w:rPr>
            </w:pPr>
            <w:r w:rsidRPr="007E0B31">
              <w:rPr>
                <w:rFonts w:cs="Arial"/>
              </w:rPr>
              <w:t>Scottish Offshore Transmission System</w:t>
            </w:r>
          </w:p>
        </w:tc>
        <w:tc>
          <w:tcPr>
            <w:tcW w:w="6720" w:type="dxa"/>
          </w:tcPr>
          <w:p w14:paraId="6F1646FE" w14:textId="77777777" w:rsidR="00E76C00" w:rsidRPr="007E0B31" w:rsidRDefault="00E76C00" w:rsidP="00E76C00">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76C00" w:rsidRPr="007E0B31" w14:paraId="4EC37483" w14:textId="77777777" w:rsidTr="7DEBA0BF">
        <w:trPr>
          <w:cantSplit/>
        </w:trPr>
        <w:tc>
          <w:tcPr>
            <w:tcW w:w="2552" w:type="dxa"/>
          </w:tcPr>
          <w:p w14:paraId="7592DBED" w14:textId="77777777" w:rsidR="00E76C00" w:rsidRPr="007E0B31" w:rsidRDefault="00E76C00" w:rsidP="00E76C00">
            <w:pPr>
              <w:pStyle w:val="Arial11Bold"/>
              <w:rPr>
                <w:rFonts w:cs="Arial"/>
              </w:rPr>
            </w:pPr>
            <w:r w:rsidRPr="007E0B31">
              <w:rPr>
                <w:rFonts w:cs="Arial"/>
              </w:rPr>
              <w:t>Scottish Offshore Transmission Licensee</w:t>
            </w:r>
          </w:p>
        </w:tc>
        <w:tc>
          <w:tcPr>
            <w:tcW w:w="6720" w:type="dxa"/>
          </w:tcPr>
          <w:p w14:paraId="1E0C090A" w14:textId="77777777" w:rsidR="00E76C00" w:rsidRPr="007E0B31" w:rsidRDefault="00E76C00" w:rsidP="00E76C00">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76C00" w:rsidRPr="007E0B31" w14:paraId="46996A6A" w14:textId="77777777" w:rsidTr="7DEBA0BF">
        <w:trPr>
          <w:cantSplit/>
        </w:trPr>
        <w:tc>
          <w:tcPr>
            <w:tcW w:w="2552" w:type="dxa"/>
          </w:tcPr>
          <w:p w14:paraId="3B59A20D" w14:textId="77777777" w:rsidR="00E76C00" w:rsidRPr="007E0B31" w:rsidRDefault="00E76C00" w:rsidP="00E76C00">
            <w:pPr>
              <w:pStyle w:val="Arial11Bold"/>
              <w:rPr>
                <w:rFonts w:cs="Arial"/>
              </w:rPr>
            </w:pPr>
            <w:r w:rsidRPr="007E0B31">
              <w:rPr>
                <w:rFonts w:cs="Arial"/>
              </w:rPr>
              <w:t>Scottish Transmission System</w:t>
            </w:r>
          </w:p>
        </w:tc>
        <w:tc>
          <w:tcPr>
            <w:tcW w:w="6720" w:type="dxa"/>
          </w:tcPr>
          <w:p w14:paraId="78AAAC1A" w14:textId="77777777" w:rsidR="00E76C00" w:rsidRPr="007E0B31" w:rsidRDefault="00E76C00" w:rsidP="00E76C00">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E76C00" w:rsidRPr="007E0B31" w14:paraId="51287B91" w14:textId="77777777" w:rsidTr="7DEBA0BF">
        <w:trPr>
          <w:cantSplit/>
        </w:trPr>
        <w:tc>
          <w:tcPr>
            <w:tcW w:w="2552" w:type="dxa"/>
          </w:tcPr>
          <w:p w14:paraId="06943FD9" w14:textId="77777777" w:rsidR="00E76C00" w:rsidRPr="007E0B31" w:rsidRDefault="00E76C00" w:rsidP="00E76C00">
            <w:pPr>
              <w:pStyle w:val="Arial11Bold"/>
              <w:rPr>
                <w:rFonts w:cs="Arial"/>
              </w:rPr>
            </w:pPr>
            <w:r w:rsidRPr="007E0B31">
              <w:rPr>
                <w:rFonts w:cs="Arial"/>
              </w:rPr>
              <w:t>Scottish User</w:t>
            </w:r>
          </w:p>
        </w:tc>
        <w:tc>
          <w:tcPr>
            <w:tcW w:w="6720" w:type="dxa"/>
          </w:tcPr>
          <w:p w14:paraId="00622B6C" w14:textId="77777777" w:rsidR="00E76C00" w:rsidRPr="007E0B31" w:rsidRDefault="00E76C00" w:rsidP="00E76C00">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ins w:id="927" w:author="Johnson (ESO), Antony" w:date="2020-10-06T16:12:00Z">
              <w:r w:rsidRPr="00A87826">
                <w:rPr>
                  <w:rFonts w:cs="Arial"/>
                  <w:bCs/>
                </w:rPr>
                <w:t>.</w:t>
              </w:r>
            </w:ins>
          </w:p>
        </w:tc>
      </w:tr>
      <w:tr w:rsidR="00E76C00" w:rsidRPr="007E0B31" w14:paraId="3C0B3E03" w14:textId="77777777" w:rsidTr="7DEBA0BF">
        <w:trPr>
          <w:cantSplit/>
        </w:trPr>
        <w:tc>
          <w:tcPr>
            <w:tcW w:w="2552" w:type="dxa"/>
          </w:tcPr>
          <w:p w14:paraId="0790467A" w14:textId="0FEE74A2" w:rsidR="00E76C00" w:rsidRPr="007E0B31" w:rsidRDefault="00E76C00" w:rsidP="00E76C00">
            <w:pPr>
              <w:pStyle w:val="Arial11Bold"/>
              <w:rPr>
                <w:rFonts w:cs="Arial"/>
              </w:rPr>
            </w:pPr>
            <w:r>
              <w:rPr>
                <w:rFonts w:cs="Arial"/>
              </w:rPr>
              <w:t>Secondary BM Unit</w:t>
            </w:r>
          </w:p>
        </w:tc>
        <w:tc>
          <w:tcPr>
            <w:tcW w:w="6720" w:type="dxa"/>
          </w:tcPr>
          <w:p w14:paraId="44EC65D4" w14:textId="2371A3C1" w:rsidR="00E76C00" w:rsidRPr="007E0B31" w:rsidRDefault="00E76C00" w:rsidP="00E76C00">
            <w:pPr>
              <w:pStyle w:val="TableArial11"/>
              <w:rPr>
                <w:rFonts w:cs="Arial"/>
              </w:rPr>
            </w:pPr>
            <w:r>
              <w:rPr>
                <w:rFonts w:cs="Arial"/>
              </w:rPr>
              <w:t xml:space="preserve">Has the same meaning set out in the </w:t>
            </w:r>
            <w:proofErr w:type="gramStart"/>
            <w:r w:rsidRPr="008D5BEE">
              <w:rPr>
                <w:rFonts w:cs="Arial"/>
                <w:b/>
              </w:rPr>
              <w:t>BSC</w:t>
            </w:r>
            <w:ins w:id="928" w:author="Johnson (ESO), Antony" w:date="2020-10-06T16:12:00Z">
              <w:r w:rsidRPr="00A87826">
                <w:rPr>
                  <w:rFonts w:cs="Arial"/>
                  <w:bCs/>
                </w:rPr>
                <w:t>.</w:t>
              </w:r>
            </w:ins>
            <w:proofErr w:type="gramEnd"/>
          </w:p>
        </w:tc>
      </w:tr>
      <w:tr w:rsidR="00E76C00" w:rsidRPr="007E0B31" w14:paraId="76062AB2" w14:textId="77777777" w:rsidTr="7DEBA0BF">
        <w:trPr>
          <w:cantSplit/>
        </w:trPr>
        <w:tc>
          <w:tcPr>
            <w:tcW w:w="2552" w:type="dxa"/>
          </w:tcPr>
          <w:p w14:paraId="19193F66" w14:textId="77777777" w:rsidR="00E76C00" w:rsidRPr="007E0B31" w:rsidRDefault="00E76C00" w:rsidP="00E76C00">
            <w:pPr>
              <w:pStyle w:val="Arial11Bold"/>
              <w:rPr>
                <w:rFonts w:cs="Arial"/>
              </w:rPr>
            </w:pPr>
            <w:r w:rsidRPr="007E0B31">
              <w:rPr>
                <w:rFonts w:cs="Arial"/>
              </w:rPr>
              <w:t>Secondary Response</w:t>
            </w:r>
          </w:p>
        </w:tc>
        <w:tc>
          <w:tcPr>
            <w:tcW w:w="6720" w:type="dxa"/>
          </w:tcPr>
          <w:p w14:paraId="78A1E61F" w14:textId="77777777" w:rsidR="00E76C00" w:rsidRPr="007E0B31" w:rsidRDefault="00E76C00" w:rsidP="00E76C00">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ins w:id="929" w:author="Johnson (ESO), Antony" w:date="2020-10-06T16:12:00Z">
              <w:r>
                <w:rPr>
                  <w:rFonts w:cs="Arial"/>
                </w:rPr>
                <w:t xml:space="preserve"> </w:t>
              </w:r>
            </w:ins>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76C00" w:rsidRPr="007E0B31" w14:paraId="564540DA" w14:textId="77777777" w:rsidTr="7DEBA0BF">
        <w:trPr>
          <w:cantSplit/>
        </w:trPr>
        <w:tc>
          <w:tcPr>
            <w:tcW w:w="2552" w:type="dxa"/>
          </w:tcPr>
          <w:p w14:paraId="65A0DD2E" w14:textId="77777777" w:rsidR="00E76C00" w:rsidRPr="007E0B31" w:rsidRDefault="00E76C00" w:rsidP="00E76C00">
            <w:pPr>
              <w:pStyle w:val="Arial11Bold"/>
              <w:rPr>
                <w:rFonts w:cs="Arial"/>
              </w:rPr>
            </w:pPr>
            <w:r w:rsidRPr="007E0B31">
              <w:rPr>
                <w:rFonts w:cs="Arial"/>
              </w:rPr>
              <w:t>Secretary of State</w:t>
            </w:r>
          </w:p>
        </w:tc>
        <w:tc>
          <w:tcPr>
            <w:tcW w:w="6720" w:type="dxa"/>
          </w:tcPr>
          <w:p w14:paraId="67522AEA" w14:textId="77777777" w:rsidR="00E76C00" w:rsidRPr="007E0B31" w:rsidRDefault="00E76C00" w:rsidP="00E76C00">
            <w:pPr>
              <w:pStyle w:val="TableArial11"/>
              <w:rPr>
                <w:rFonts w:cs="Arial"/>
              </w:rPr>
            </w:pPr>
            <w:r w:rsidRPr="007E0B31">
              <w:rPr>
                <w:rFonts w:cs="Arial"/>
              </w:rPr>
              <w:t xml:space="preserve">Has the same meaning as in the </w:t>
            </w:r>
            <w:proofErr w:type="gramStart"/>
            <w:r w:rsidRPr="007E0B31">
              <w:rPr>
                <w:rFonts w:cs="Arial"/>
                <w:b/>
              </w:rPr>
              <w:t>Act</w:t>
            </w:r>
            <w:r w:rsidRPr="007E0B31">
              <w:rPr>
                <w:rFonts w:cs="Arial"/>
              </w:rPr>
              <w:t>.</w:t>
            </w:r>
            <w:proofErr w:type="gramEnd"/>
          </w:p>
        </w:tc>
      </w:tr>
      <w:tr w:rsidR="00E76C00" w:rsidRPr="007E0B31" w14:paraId="240349FB" w14:textId="77777777" w:rsidTr="7DEBA0BF">
        <w:trPr>
          <w:cantSplit/>
        </w:trPr>
        <w:tc>
          <w:tcPr>
            <w:tcW w:w="2552" w:type="dxa"/>
          </w:tcPr>
          <w:p w14:paraId="39D5CFF9" w14:textId="77777777" w:rsidR="00E76C00" w:rsidRPr="007E0B31" w:rsidRDefault="00E76C00" w:rsidP="00E76C00">
            <w:pPr>
              <w:pStyle w:val="Arial11Bold"/>
              <w:rPr>
                <w:rFonts w:cs="Arial"/>
              </w:rPr>
            </w:pPr>
            <w:r w:rsidRPr="007E0B31">
              <w:rPr>
                <w:rFonts w:cs="Arial"/>
              </w:rPr>
              <w:lastRenderedPageBreak/>
              <w:t>Secured Event</w:t>
            </w:r>
          </w:p>
        </w:tc>
        <w:tc>
          <w:tcPr>
            <w:tcW w:w="6720" w:type="dxa"/>
          </w:tcPr>
          <w:p w14:paraId="5A98690F" w14:textId="77777777" w:rsidR="00E76C00" w:rsidRPr="007E0B31" w:rsidRDefault="00E76C00" w:rsidP="00E76C00">
            <w:pPr>
              <w:pStyle w:val="TableArial11"/>
              <w:rPr>
                <w:rFonts w:cs="Arial"/>
              </w:rPr>
            </w:pPr>
            <w:r w:rsidRPr="007E0B31">
              <w:rPr>
                <w:rFonts w:cs="Arial"/>
              </w:rPr>
              <w:t xml:space="preserve">Has the meaning set out in the </w:t>
            </w:r>
            <w:r w:rsidRPr="007E0B31">
              <w:rPr>
                <w:rFonts w:cs="Arial"/>
                <w:b/>
              </w:rPr>
              <w:t xml:space="preserve">Security and Quality of Supply </w:t>
            </w:r>
            <w:proofErr w:type="gramStart"/>
            <w:r w:rsidRPr="007E0B31">
              <w:rPr>
                <w:rFonts w:cs="Arial"/>
                <w:b/>
              </w:rPr>
              <w:t>Standard</w:t>
            </w:r>
            <w:r w:rsidRPr="007E0B31">
              <w:rPr>
                <w:rFonts w:cs="Arial"/>
              </w:rPr>
              <w:t>.</w:t>
            </w:r>
            <w:proofErr w:type="gramEnd"/>
          </w:p>
        </w:tc>
      </w:tr>
      <w:tr w:rsidR="00E76C00" w:rsidRPr="007E0B31" w14:paraId="646622AD" w14:textId="77777777" w:rsidTr="7DEBA0BF">
        <w:trPr>
          <w:cantSplit/>
        </w:trPr>
        <w:tc>
          <w:tcPr>
            <w:tcW w:w="2552" w:type="dxa"/>
          </w:tcPr>
          <w:p w14:paraId="2D39DA62" w14:textId="77777777" w:rsidR="00E76C00" w:rsidRPr="007E0B31" w:rsidRDefault="00E76C00" w:rsidP="00E76C00">
            <w:pPr>
              <w:pStyle w:val="Arial11Bold"/>
              <w:rPr>
                <w:rFonts w:cs="Arial"/>
              </w:rPr>
            </w:pPr>
            <w:r w:rsidRPr="007E0B31">
              <w:rPr>
                <w:rFonts w:cs="Arial"/>
              </w:rPr>
              <w:t>Security and Quality of Supply Standard (SQSS)</w:t>
            </w:r>
          </w:p>
        </w:tc>
        <w:tc>
          <w:tcPr>
            <w:tcW w:w="6720" w:type="dxa"/>
          </w:tcPr>
          <w:p w14:paraId="1F7B9DEC" w14:textId="77777777" w:rsidR="00E76C00" w:rsidRPr="007E0B31" w:rsidRDefault="00E76C00" w:rsidP="00E76C00">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76C00" w:rsidRPr="007E0B31" w14:paraId="6D1F96AD" w14:textId="77777777" w:rsidTr="7DEBA0BF">
        <w:trPr>
          <w:cantSplit/>
        </w:trPr>
        <w:tc>
          <w:tcPr>
            <w:tcW w:w="2552" w:type="dxa"/>
          </w:tcPr>
          <w:p w14:paraId="3D4D2CAD" w14:textId="77777777" w:rsidR="00E76C00" w:rsidRPr="007E0B31" w:rsidRDefault="00E76C00" w:rsidP="00E76C00">
            <w:pPr>
              <w:pStyle w:val="Arial11Bold"/>
              <w:rPr>
                <w:rFonts w:cs="Arial"/>
              </w:rPr>
            </w:pPr>
            <w:r w:rsidRPr="007E0B31">
              <w:rPr>
                <w:rFonts w:cs="Arial"/>
              </w:rPr>
              <w:t>Self-Governance Criteria</w:t>
            </w:r>
          </w:p>
        </w:tc>
        <w:tc>
          <w:tcPr>
            <w:tcW w:w="6720" w:type="dxa"/>
          </w:tcPr>
          <w:p w14:paraId="54B7BCEB" w14:textId="77777777" w:rsidR="00E76C00" w:rsidRPr="007E0B31" w:rsidRDefault="00E76C00" w:rsidP="00E76C00">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76C00" w:rsidRPr="007E0B31" w:rsidRDefault="00E76C00" w:rsidP="00E76C00">
            <w:pPr>
              <w:pStyle w:val="TableArial11"/>
              <w:numPr>
                <w:ilvl w:val="0"/>
                <w:numId w:val="41"/>
              </w:numPr>
              <w:rPr>
                <w:rFonts w:cs="Arial"/>
              </w:rPr>
            </w:pPr>
            <w:r w:rsidRPr="007E0B31">
              <w:rPr>
                <w:rFonts w:cs="Arial"/>
              </w:rPr>
              <w:t>is unlikely to have a material effect on:</w:t>
            </w:r>
          </w:p>
          <w:p w14:paraId="0AFA7F7C" w14:textId="77777777" w:rsidR="00E76C00" w:rsidRPr="007E0B31" w:rsidRDefault="00E76C00" w:rsidP="00E76C00">
            <w:pPr>
              <w:pStyle w:val="TableArial11"/>
              <w:numPr>
                <w:ilvl w:val="0"/>
                <w:numId w:val="42"/>
              </w:numPr>
              <w:rPr>
                <w:rFonts w:cs="Arial"/>
              </w:rPr>
            </w:pPr>
            <w:r w:rsidRPr="007E0B31">
              <w:rPr>
                <w:rFonts w:cs="Arial"/>
              </w:rPr>
              <w:t>existing or future electricity consumers; and</w:t>
            </w:r>
          </w:p>
          <w:p w14:paraId="46F9696D" w14:textId="29B1C8A6" w:rsidR="00E76C00" w:rsidRPr="007E0B31" w:rsidRDefault="00E76C00" w:rsidP="00E76C00">
            <w:pPr>
              <w:pStyle w:val="TableArial11"/>
              <w:numPr>
                <w:ilvl w:val="0"/>
                <w:numId w:val="42"/>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E76C00" w:rsidRPr="007E0B31" w:rsidRDefault="00E76C00" w:rsidP="00E76C00">
            <w:pPr>
              <w:pStyle w:val="TableArial11"/>
              <w:numPr>
                <w:ilvl w:val="0"/>
                <w:numId w:val="42"/>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76C00" w:rsidRPr="007E0B31" w:rsidRDefault="00E76C00" w:rsidP="00E76C00">
            <w:pPr>
              <w:pStyle w:val="TableArial11"/>
              <w:numPr>
                <w:ilvl w:val="0"/>
                <w:numId w:val="42"/>
              </w:numPr>
              <w:rPr>
                <w:rFonts w:cs="Arial"/>
              </w:rPr>
            </w:pPr>
            <w:r w:rsidRPr="007E0B31">
              <w:rPr>
                <w:rFonts w:cs="Arial"/>
              </w:rPr>
              <w:t>matters relating to sustainable development, safety or security of supply, or the management of market or network emergencies; and</w:t>
            </w:r>
          </w:p>
          <w:p w14:paraId="20263F8B" w14:textId="77777777" w:rsidR="00E76C00" w:rsidRPr="007E0B31" w:rsidRDefault="00E76C00" w:rsidP="00E76C00">
            <w:pPr>
              <w:pStyle w:val="TableArial11"/>
              <w:numPr>
                <w:ilvl w:val="0"/>
                <w:numId w:val="42"/>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76C00" w:rsidRPr="00612E81" w:rsidRDefault="00E76C00" w:rsidP="00E76C00">
            <w:pPr>
              <w:pStyle w:val="TableArial11"/>
              <w:numPr>
                <w:ilvl w:val="0"/>
                <w:numId w:val="41"/>
              </w:numPr>
              <w:rPr>
                <w:rFonts w:cs="Arial"/>
              </w:rPr>
            </w:pPr>
            <w:r w:rsidRPr="00612E81">
              <w:rPr>
                <w:rFonts w:cs="Arial"/>
              </w:rPr>
              <w:t>is unlikely to discriminate between different classes of Users.</w:t>
            </w:r>
          </w:p>
          <w:p w14:paraId="766072C3" w14:textId="0AB255AC" w:rsidR="00E76C00" w:rsidRPr="007E0B31" w:rsidRDefault="00E76C00" w:rsidP="00E76C00">
            <w:pPr>
              <w:pStyle w:val="TableArial11"/>
              <w:widowControl/>
              <w:numPr>
                <w:ilvl w:val="0"/>
                <w:numId w:val="41"/>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76C00" w:rsidRPr="007E0B31" w14:paraId="519D0516" w14:textId="77777777" w:rsidTr="7DEBA0BF">
        <w:trPr>
          <w:cantSplit/>
        </w:trPr>
        <w:tc>
          <w:tcPr>
            <w:tcW w:w="2552" w:type="dxa"/>
          </w:tcPr>
          <w:p w14:paraId="6FE46427" w14:textId="77777777" w:rsidR="00E76C00" w:rsidRPr="007E0B31" w:rsidRDefault="00E76C00" w:rsidP="00E76C00">
            <w:pPr>
              <w:pStyle w:val="Arial11Bold"/>
              <w:rPr>
                <w:rFonts w:cs="Arial"/>
              </w:rPr>
            </w:pPr>
            <w:r w:rsidRPr="007E0B31">
              <w:rPr>
                <w:rFonts w:cs="Arial"/>
              </w:rPr>
              <w:t>Self-Governance Modifications</w:t>
            </w:r>
          </w:p>
        </w:tc>
        <w:tc>
          <w:tcPr>
            <w:tcW w:w="6720" w:type="dxa"/>
          </w:tcPr>
          <w:p w14:paraId="27E32F5F" w14:textId="77777777" w:rsidR="00E76C00" w:rsidRPr="007E0B31" w:rsidRDefault="00E76C00" w:rsidP="00E76C00">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76C00" w:rsidRPr="007E0B31" w14:paraId="6A0ED69B" w14:textId="77777777" w:rsidTr="7DEBA0BF">
        <w:trPr>
          <w:cantSplit/>
        </w:trPr>
        <w:tc>
          <w:tcPr>
            <w:tcW w:w="2552" w:type="dxa"/>
          </w:tcPr>
          <w:p w14:paraId="0FD8F1F7" w14:textId="77777777" w:rsidR="00E76C00" w:rsidRPr="007E0B31" w:rsidRDefault="00E76C00" w:rsidP="00E76C00">
            <w:pPr>
              <w:pStyle w:val="Arial11Bold"/>
              <w:rPr>
                <w:rFonts w:cs="Arial"/>
              </w:rPr>
            </w:pPr>
            <w:r w:rsidRPr="007E0B31">
              <w:rPr>
                <w:rFonts w:cs="Arial"/>
              </w:rPr>
              <w:t>Self-Governance Statement</w:t>
            </w:r>
          </w:p>
        </w:tc>
        <w:tc>
          <w:tcPr>
            <w:tcW w:w="6720" w:type="dxa"/>
          </w:tcPr>
          <w:p w14:paraId="10C74376" w14:textId="77777777" w:rsidR="00E76C00" w:rsidRPr="007E0B31" w:rsidRDefault="00E76C00" w:rsidP="00E76C00">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76C00" w:rsidRPr="007E0B31" w:rsidRDefault="00E76C00" w:rsidP="00E76C00">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76C00" w:rsidRPr="007E0B31" w:rsidRDefault="00E76C00" w:rsidP="00E76C00">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ins w:id="930" w:author="Johnson (ESO), Antony" w:date="2020-10-06T16:12:00Z">
              <w:r>
                <w:rPr>
                  <w:rFonts w:cs="Arial"/>
                </w:rPr>
                <w:t>.</w:t>
              </w:r>
            </w:ins>
          </w:p>
        </w:tc>
      </w:tr>
      <w:tr w:rsidR="00E76C00" w:rsidRPr="007E0B31" w14:paraId="136D3FE1" w14:textId="77777777" w:rsidTr="7DEBA0BF">
        <w:trPr>
          <w:cantSplit/>
        </w:trPr>
        <w:tc>
          <w:tcPr>
            <w:tcW w:w="2552" w:type="dxa"/>
          </w:tcPr>
          <w:p w14:paraId="564BE747" w14:textId="77777777" w:rsidR="00E76C00" w:rsidRPr="007E0B31" w:rsidRDefault="00E76C00" w:rsidP="00E76C00">
            <w:pPr>
              <w:pStyle w:val="Arial11Bold"/>
              <w:rPr>
                <w:rFonts w:cs="Arial"/>
              </w:rPr>
            </w:pPr>
            <w:r w:rsidRPr="007E0B31">
              <w:rPr>
                <w:rFonts w:cs="Arial"/>
              </w:rPr>
              <w:t>Setpoint Voltage</w:t>
            </w:r>
          </w:p>
        </w:tc>
        <w:tc>
          <w:tcPr>
            <w:tcW w:w="6720" w:type="dxa"/>
          </w:tcPr>
          <w:p w14:paraId="38F46902" w14:textId="77777777" w:rsidR="00E76C00" w:rsidRPr="007E0B31" w:rsidRDefault="00E76C00" w:rsidP="00E76C00">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E76C00" w:rsidRPr="007E0B31" w14:paraId="2C5B1DCD" w14:textId="77777777" w:rsidTr="7DEBA0BF">
        <w:trPr>
          <w:cantSplit/>
        </w:trPr>
        <w:tc>
          <w:tcPr>
            <w:tcW w:w="2552" w:type="dxa"/>
          </w:tcPr>
          <w:p w14:paraId="61385F85" w14:textId="77777777" w:rsidR="00E76C00" w:rsidRPr="007E0B31" w:rsidRDefault="00E76C00" w:rsidP="00E76C00">
            <w:pPr>
              <w:pStyle w:val="Arial11Bold"/>
              <w:rPr>
                <w:rFonts w:cs="Arial"/>
              </w:rPr>
            </w:pPr>
            <w:r w:rsidRPr="007E0B31">
              <w:rPr>
                <w:rFonts w:cs="Arial"/>
              </w:rPr>
              <w:t>Settlement Period</w:t>
            </w:r>
          </w:p>
        </w:tc>
        <w:tc>
          <w:tcPr>
            <w:tcW w:w="6720" w:type="dxa"/>
          </w:tcPr>
          <w:p w14:paraId="4AB567C7" w14:textId="77777777" w:rsidR="00E76C00" w:rsidRPr="007E0B31" w:rsidRDefault="00E76C00" w:rsidP="00E76C00">
            <w:pPr>
              <w:pStyle w:val="TableArial11"/>
              <w:rPr>
                <w:rFonts w:cs="Arial"/>
              </w:rPr>
            </w:pPr>
            <w:r w:rsidRPr="007E0B31">
              <w:rPr>
                <w:rFonts w:cs="Arial"/>
              </w:rPr>
              <w:t>A period of 30 minutes ending on the hour and half-hour in each hour during a day.</w:t>
            </w:r>
          </w:p>
        </w:tc>
      </w:tr>
      <w:tr w:rsidR="00E76C00" w:rsidRPr="007E0B31" w14:paraId="2C952150" w14:textId="77777777" w:rsidTr="7DEBA0BF">
        <w:trPr>
          <w:cantSplit/>
        </w:trPr>
        <w:tc>
          <w:tcPr>
            <w:tcW w:w="2552" w:type="dxa"/>
          </w:tcPr>
          <w:p w14:paraId="3E931984" w14:textId="77777777" w:rsidR="00E76C00" w:rsidRPr="007E0B31" w:rsidRDefault="00E76C00" w:rsidP="00E76C00">
            <w:pPr>
              <w:pStyle w:val="Arial11Bold"/>
              <w:rPr>
                <w:rFonts w:cs="Arial"/>
              </w:rPr>
            </w:pPr>
            <w:r w:rsidRPr="007E0B31">
              <w:rPr>
                <w:rFonts w:cs="Arial"/>
              </w:rPr>
              <w:lastRenderedPageBreak/>
              <w:t>Seven Year Statement</w:t>
            </w:r>
          </w:p>
        </w:tc>
        <w:tc>
          <w:tcPr>
            <w:tcW w:w="6720" w:type="dxa"/>
          </w:tcPr>
          <w:p w14:paraId="2C46A0D7" w14:textId="20DD6457" w:rsidR="00E76C00" w:rsidRPr="007E0B31" w:rsidRDefault="00E76C00" w:rsidP="00E76C00">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76C00" w:rsidRPr="007E0B31" w14:paraId="6A64B863" w14:textId="77777777" w:rsidTr="7DEBA0BF">
        <w:trPr>
          <w:cantSplit/>
        </w:trPr>
        <w:tc>
          <w:tcPr>
            <w:tcW w:w="2552" w:type="dxa"/>
          </w:tcPr>
          <w:p w14:paraId="702BBF4B" w14:textId="77777777" w:rsidR="00E76C00" w:rsidRPr="007E0B31" w:rsidRDefault="00E76C00" w:rsidP="00E76C00">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720" w:type="dxa"/>
          </w:tcPr>
          <w:p w14:paraId="59569A27" w14:textId="77777777" w:rsidR="00E76C00" w:rsidRPr="007E0B31" w:rsidRDefault="00E76C00" w:rsidP="00E76C00">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76C00" w:rsidRPr="007E0B31" w14:paraId="510136CA" w14:textId="77777777" w:rsidTr="7DEBA0BF">
        <w:trPr>
          <w:cantSplit/>
        </w:trPr>
        <w:tc>
          <w:tcPr>
            <w:tcW w:w="2552" w:type="dxa"/>
          </w:tcPr>
          <w:p w14:paraId="35028F39" w14:textId="77777777" w:rsidR="00E76C00" w:rsidRPr="007E0B31" w:rsidRDefault="00E76C00" w:rsidP="00E76C00">
            <w:pPr>
              <w:pStyle w:val="Arial11Bold"/>
              <w:rPr>
                <w:rFonts w:cs="Arial"/>
                <w:lang w:val="en-US"/>
              </w:rPr>
            </w:pPr>
            <w:r w:rsidRPr="007E0B31">
              <w:rPr>
                <w:rFonts w:cs="Arial"/>
                <w:lang w:val="en-US"/>
              </w:rPr>
              <w:t>SHETL</w:t>
            </w:r>
          </w:p>
        </w:tc>
        <w:tc>
          <w:tcPr>
            <w:tcW w:w="6720" w:type="dxa"/>
          </w:tcPr>
          <w:p w14:paraId="3E3D4EB4" w14:textId="77777777" w:rsidR="00E76C00" w:rsidRPr="007E0B31" w:rsidRDefault="00E76C00" w:rsidP="00E76C00">
            <w:pPr>
              <w:pStyle w:val="TableArial11"/>
              <w:rPr>
                <w:rFonts w:cs="Arial"/>
              </w:rPr>
            </w:pPr>
            <w:r w:rsidRPr="007E0B31">
              <w:rPr>
                <w:rFonts w:cs="Arial"/>
              </w:rPr>
              <w:t>Scottish Hydro-Electric Transmission Limited</w:t>
            </w:r>
            <w:ins w:id="931" w:author="Johnson (ESO), Antony" w:date="2020-10-06T16:12:00Z">
              <w:r>
                <w:rPr>
                  <w:rFonts w:cs="Arial"/>
                </w:rPr>
                <w:t>.</w:t>
              </w:r>
            </w:ins>
          </w:p>
        </w:tc>
      </w:tr>
      <w:tr w:rsidR="00E76C00" w:rsidRPr="007E0B31" w14:paraId="67FED673" w14:textId="77777777" w:rsidTr="7DEBA0BF">
        <w:trPr>
          <w:cantSplit/>
        </w:trPr>
        <w:tc>
          <w:tcPr>
            <w:tcW w:w="2552" w:type="dxa"/>
          </w:tcPr>
          <w:p w14:paraId="369FD6B3" w14:textId="77777777" w:rsidR="00E76C00" w:rsidRPr="007E0B31" w:rsidRDefault="00E76C00" w:rsidP="00E76C00">
            <w:pPr>
              <w:pStyle w:val="Arial11Bold"/>
              <w:rPr>
                <w:rFonts w:cs="Arial"/>
              </w:rPr>
            </w:pPr>
            <w:r w:rsidRPr="007E0B31">
              <w:rPr>
                <w:rFonts w:cs="Arial"/>
              </w:rPr>
              <w:t>Shutdown</w:t>
            </w:r>
          </w:p>
        </w:tc>
        <w:tc>
          <w:tcPr>
            <w:tcW w:w="6720" w:type="dxa"/>
          </w:tcPr>
          <w:p w14:paraId="6E389810" w14:textId="7260EDEB" w:rsidR="00E76C00" w:rsidRPr="000B675D" w:rsidRDefault="00E76C00">
            <w:pPr>
              <w:pStyle w:val="Default"/>
              <w:jc w:val="both"/>
              <w:pPrChange w:id="932" w:author="Johnson (ESO), Antony" w:date="2020-10-06T16:12:00Z">
                <w:pPr>
                  <w:pStyle w:val="TableArial11"/>
                </w:pPr>
              </w:pPrChange>
            </w:pPr>
            <w:r w:rsidRPr="00105C6E">
              <w:rPr>
                <w:sz w:val="20"/>
                <w:szCs w:val="20"/>
              </w:rPr>
              <w:t xml:space="preserve">In the case of a </w:t>
            </w:r>
            <w:r w:rsidRPr="00105C6E">
              <w:rPr>
                <w:b/>
                <w:sz w:val="20"/>
                <w:szCs w:val="20"/>
              </w:rPr>
              <w:t xml:space="preserve">Generating Unit </w:t>
            </w:r>
            <w:r w:rsidRPr="00105C6E">
              <w:rPr>
                <w:sz w:val="20"/>
                <w:szCs w:val="20"/>
              </w:rPr>
              <w:t>is t</w:t>
            </w:r>
            <w:r w:rsidRPr="00105C6E">
              <w:rPr>
                <w:sz w:val="20"/>
                <w:szCs w:val="20"/>
                <w:rPrChange w:id="933" w:author="Johnson (ESO), Antony" w:date="2020-10-06T16:12:00Z">
                  <w:rPr/>
                </w:rPrChange>
              </w:rPr>
              <w:t xml:space="preserve">he condition of a </w:t>
            </w:r>
            <w:r w:rsidRPr="00105C6E">
              <w:rPr>
                <w:b/>
                <w:sz w:val="20"/>
                <w:szCs w:val="20"/>
                <w:rPrChange w:id="934" w:author="Johnson (ESO), Antony" w:date="2020-10-06T16:12:00Z">
                  <w:rPr>
                    <w:b/>
                  </w:rPr>
                </w:rPrChange>
              </w:rPr>
              <w:t>Generating Unit</w:t>
            </w:r>
            <w:r w:rsidRPr="00105C6E">
              <w:rPr>
                <w:sz w:val="20"/>
                <w:szCs w:val="20"/>
                <w:rPrChange w:id="935" w:author="Johnson (ESO), Antony" w:date="2020-10-06T16:12:00Z">
                  <w:rPr/>
                </w:rPrChange>
              </w:rPr>
              <w:t xml:space="preserve"> where the generator rotor is at rest or on barring.</w:t>
            </w:r>
          </w:p>
          <w:p w14:paraId="1128E205" w14:textId="77777777" w:rsidR="00E76C00" w:rsidRPr="00105C6E" w:rsidRDefault="00E76C00" w:rsidP="00E76C00">
            <w:pPr>
              <w:pStyle w:val="Default"/>
              <w:jc w:val="both"/>
              <w:rPr>
                <w:ins w:id="936" w:author="Johnson (ESO), Antony" w:date="2020-10-06T16:12:00Z"/>
                <w:sz w:val="20"/>
                <w:szCs w:val="20"/>
              </w:rPr>
            </w:pPr>
          </w:p>
          <w:p w14:paraId="2CFC5969" w14:textId="7E76E59F" w:rsidR="00E76C00" w:rsidRPr="00A87826" w:rsidRDefault="00E76C00" w:rsidP="00E76C00">
            <w:pPr>
              <w:pStyle w:val="Default"/>
              <w:jc w:val="both"/>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tc>
      </w:tr>
      <w:tr w:rsidR="00E76C00" w:rsidRPr="007E0B31" w14:paraId="7BC2DAF6" w14:textId="77777777" w:rsidTr="7DEBA0BF">
        <w:trPr>
          <w:cantSplit/>
        </w:trPr>
        <w:tc>
          <w:tcPr>
            <w:tcW w:w="2552" w:type="dxa"/>
          </w:tcPr>
          <w:p w14:paraId="3675FAA8" w14:textId="77777777" w:rsidR="00E76C00" w:rsidRPr="007E0B31" w:rsidRDefault="00E76C00" w:rsidP="00E76C00">
            <w:pPr>
              <w:pStyle w:val="Arial11Bold"/>
              <w:rPr>
                <w:rFonts w:cs="Arial"/>
                <w:lang w:val="en-US"/>
              </w:rPr>
            </w:pPr>
            <w:r w:rsidRPr="007E0B31">
              <w:rPr>
                <w:rFonts w:cs="Arial"/>
                <w:lang w:val="en-US"/>
              </w:rPr>
              <w:t>Significant Code Review</w:t>
            </w:r>
          </w:p>
        </w:tc>
        <w:tc>
          <w:tcPr>
            <w:tcW w:w="6720" w:type="dxa"/>
          </w:tcPr>
          <w:p w14:paraId="671DC2B0" w14:textId="77777777" w:rsidR="00E76C00" w:rsidRPr="007E0B31" w:rsidRDefault="00E76C00" w:rsidP="00E76C00">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E76C00" w:rsidRPr="007E0B31" w14:paraId="1B5DF07B" w14:textId="77777777" w:rsidTr="7DEBA0BF">
        <w:trPr>
          <w:cantSplit/>
        </w:trPr>
        <w:tc>
          <w:tcPr>
            <w:tcW w:w="2552" w:type="dxa"/>
          </w:tcPr>
          <w:p w14:paraId="7D570753" w14:textId="77777777" w:rsidR="00E76C00" w:rsidRPr="007E0B31" w:rsidRDefault="00E76C00" w:rsidP="00E76C00">
            <w:pPr>
              <w:pStyle w:val="Arial11Bold"/>
              <w:rPr>
                <w:rFonts w:cs="Arial"/>
                <w:lang w:val="en-US"/>
              </w:rPr>
            </w:pPr>
            <w:r w:rsidRPr="007E0B31">
              <w:rPr>
                <w:rFonts w:cs="Arial"/>
                <w:lang w:val="en-US"/>
              </w:rPr>
              <w:t>Significant Code Review Phase</w:t>
            </w:r>
          </w:p>
        </w:tc>
        <w:tc>
          <w:tcPr>
            <w:tcW w:w="6720" w:type="dxa"/>
          </w:tcPr>
          <w:p w14:paraId="0EC0F404" w14:textId="77777777" w:rsidR="00E76C00" w:rsidRPr="007E0B31" w:rsidRDefault="00E76C00" w:rsidP="00E76C00">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E76C00" w:rsidRPr="007E0B31" w14:paraId="5ADB841A" w14:textId="77777777" w:rsidTr="7DEBA0BF">
        <w:trPr>
          <w:cantSplit/>
        </w:trPr>
        <w:tc>
          <w:tcPr>
            <w:tcW w:w="2552" w:type="dxa"/>
          </w:tcPr>
          <w:p w14:paraId="7F34926A" w14:textId="77777777" w:rsidR="00E76C00" w:rsidRPr="007E0B31" w:rsidRDefault="00E76C00" w:rsidP="00E76C00">
            <w:pPr>
              <w:pStyle w:val="Arial11Bold"/>
              <w:rPr>
                <w:rFonts w:cs="Arial"/>
              </w:rPr>
            </w:pPr>
            <w:r>
              <w:rPr>
                <w:rFonts w:cs="Arial"/>
                <w:shd w:val="clear" w:color="auto" w:fill="FAF9F8"/>
              </w:rPr>
              <w:t>Significant Event</w:t>
            </w:r>
          </w:p>
        </w:tc>
        <w:tc>
          <w:tcPr>
            <w:tcW w:w="6720" w:type="dxa"/>
          </w:tcPr>
          <w:p w14:paraId="1EE1E359" w14:textId="77777777" w:rsidR="00E76C00" w:rsidRPr="007E0B31" w:rsidRDefault="00E76C00" w:rsidP="00E76C00">
            <w:pPr>
              <w:pStyle w:val="TableArial11"/>
              <w:rPr>
                <w:rFonts w:cs="Arial"/>
              </w:rPr>
            </w:pPr>
            <w:r>
              <w:rPr>
                <w:rFonts w:cs="Arial"/>
                <w:shd w:val="clear" w:color="auto" w:fill="FAF9F8"/>
              </w:rPr>
              <w:t xml:space="preserve">An </w:t>
            </w:r>
            <w:r w:rsidRPr="00D74C6B">
              <w:rPr>
                <w:rFonts w:cs="Arial"/>
                <w:b/>
                <w:shd w:val="clear" w:color="auto" w:fill="FAF9F8"/>
              </w:rPr>
              <w:t>Event</w:t>
            </w:r>
            <w:r>
              <w:rPr>
                <w:rFonts w:cs="Arial"/>
                <w:shd w:val="clear" w:color="auto" w:fill="FAF9F8"/>
              </w:rPr>
              <w:t>, as defined in OC3.4.1.</w:t>
            </w:r>
          </w:p>
        </w:tc>
      </w:tr>
      <w:tr w:rsidR="00E76C00" w:rsidRPr="007E0B31" w14:paraId="1BEA81BE" w14:textId="77777777" w:rsidTr="7DEBA0BF">
        <w:trPr>
          <w:cantSplit/>
        </w:trPr>
        <w:tc>
          <w:tcPr>
            <w:tcW w:w="2552" w:type="dxa"/>
          </w:tcPr>
          <w:p w14:paraId="7DDF6CE8" w14:textId="77777777" w:rsidR="00E76C00" w:rsidRPr="007E0B31" w:rsidRDefault="00E76C00" w:rsidP="00E76C00">
            <w:pPr>
              <w:pStyle w:val="Arial11Bold"/>
              <w:rPr>
                <w:rFonts w:cs="Arial"/>
              </w:rPr>
            </w:pPr>
            <w:r w:rsidRPr="007E0B31">
              <w:rPr>
                <w:rFonts w:cs="Arial"/>
              </w:rPr>
              <w:t>Significant Incident</w:t>
            </w:r>
          </w:p>
        </w:tc>
        <w:tc>
          <w:tcPr>
            <w:tcW w:w="6720" w:type="dxa"/>
          </w:tcPr>
          <w:p w14:paraId="7F61F265" w14:textId="77777777" w:rsidR="00E76C00" w:rsidRPr="007E0B31" w:rsidRDefault="00E76C00" w:rsidP="00E76C00">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76C00" w:rsidRPr="007E0B31" w14:paraId="3E055DF2" w14:textId="77777777" w:rsidTr="7DEBA0BF">
        <w:trPr>
          <w:cantSplit/>
        </w:trPr>
        <w:tc>
          <w:tcPr>
            <w:tcW w:w="2552" w:type="dxa"/>
          </w:tcPr>
          <w:p w14:paraId="0E800888" w14:textId="77777777" w:rsidR="00E76C00" w:rsidRPr="007E0B31" w:rsidRDefault="00E76C00" w:rsidP="00E76C00">
            <w:pPr>
              <w:pStyle w:val="Arial11Bold"/>
              <w:rPr>
                <w:rFonts w:cs="Arial"/>
              </w:rPr>
            </w:pPr>
            <w:r w:rsidRPr="007E0B31">
              <w:rPr>
                <w:rFonts w:cs="Arial"/>
              </w:rPr>
              <w:t>Simultaneous Tap Change</w:t>
            </w:r>
          </w:p>
        </w:tc>
        <w:tc>
          <w:tcPr>
            <w:tcW w:w="6720" w:type="dxa"/>
          </w:tcPr>
          <w:p w14:paraId="60D3F25A" w14:textId="2377F85E" w:rsidR="00E76C00" w:rsidRPr="007E0B31" w:rsidRDefault="00E76C00" w:rsidP="00E76C00">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76C00" w:rsidRPr="007E0B31" w14:paraId="5AFB48FD" w14:textId="77777777" w:rsidTr="7DEBA0BF">
        <w:trPr>
          <w:cantSplit/>
        </w:trPr>
        <w:tc>
          <w:tcPr>
            <w:tcW w:w="2552" w:type="dxa"/>
          </w:tcPr>
          <w:p w14:paraId="6EF1D6A4" w14:textId="77777777" w:rsidR="00E76C00" w:rsidRPr="007E0B31" w:rsidRDefault="00E76C00" w:rsidP="00E76C00">
            <w:pPr>
              <w:pStyle w:val="Arial11Bold"/>
              <w:rPr>
                <w:rFonts w:cs="Arial"/>
              </w:rPr>
            </w:pPr>
            <w:r w:rsidRPr="007E0B31">
              <w:rPr>
                <w:rFonts w:cs="Arial"/>
              </w:rPr>
              <w:t>Single Line Diagram</w:t>
            </w:r>
          </w:p>
        </w:tc>
        <w:tc>
          <w:tcPr>
            <w:tcW w:w="6720" w:type="dxa"/>
          </w:tcPr>
          <w:p w14:paraId="4EC44797" w14:textId="77777777" w:rsidR="00E76C00" w:rsidRPr="007E0B31" w:rsidRDefault="00E76C00" w:rsidP="00E76C00">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76C00" w:rsidRPr="007E0B31" w14:paraId="465C7113" w14:textId="77777777" w:rsidTr="7DEBA0BF">
        <w:trPr>
          <w:cantSplit/>
        </w:trPr>
        <w:tc>
          <w:tcPr>
            <w:tcW w:w="2552" w:type="dxa"/>
          </w:tcPr>
          <w:p w14:paraId="752C09A5" w14:textId="77777777" w:rsidR="00E76C00" w:rsidRPr="007E0B31" w:rsidRDefault="00E76C00" w:rsidP="00E76C00">
            <w:pPr>
              <w:pStyle w:val="Arial11Bold"/>
              <w:rPr>
                <w:rFonts w:cs="Arial"/>
              </w:rPr>
            </w:pPr>
            <w:r w:rsidRPr="007E0B31">
              <w:rPr>
                <w:rFonts w:cs="Arial"/>
              </w:rPr>
              <w:lastRenderedPageBreak/>
              <w:t>Single Point of Connection</w:t>
            </w:r>
          </w:p>
        </w:tc>
        <w:tc>
          <w:tcPr>
            <w:tcW w:w="6720" w:type="dxa"/>
          </w:tcPr>
          <w:p w14:paraId="357AE2D2" w14:textId="77777777" w:rsidR="00E76C00" w:rsidRPr="007E0B31" w:rsidRDefault="00E76C00" w:rsidP="00E76C00">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76C00" w:rsidRPr="007E0B31" w14:paraId="6F54CDA0" w14:textId="77777777" w:rsidTr="7DEBA0BF">
        <w:trPr>
          <w:cantSplit/>
        </w:trPr>
        <w:tc>
          <w:tcPr>
            <w:tcW w:w="2552" w:type="dxa"/>
          </w:tcPr>
          <w:p w14:paraId="636AB71F" w14:textId="77777777" w:rsidR="00E76C00" w:rsidRPr="007E0B31" w:rsidRDefault="00E76C00" w:rsidP="00E76C00">
            <w:pPr>
              <w:pStyle w:val="Arial11Bold"/>
              <w:rPr>
                <w:rFonts w:cs="Arial"/>
              </w:rPr>
            </w:pPr>
            <w:r w:rsidRPr="007E0B31">
              <w:rPr>
                <w:rFonts w:cs="Arial"/>
              </w:rPr>
              <w:t>Site Common Drawings</w:t>
            </w:r>
          </w:p>
        </w:tc>
        <w:tc>
          <w:tcPr>
            <w:tcW w:w="6720" w:type="dxa"/>
          </w:tcPr>
          <w:p w14:paraId="10001C92" w14:textId="77777777" w:rsidR="00E76C00" w:rsidRPr="007E0B31" w:rsidRDefault="00E76C00" w:rsidP="00E76C00">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76C00" w:rsidRPr="007E0B31" w14:paraId="5735D188" w14:textId="77777777" w:rsidTr="7DEBA0BF">
        <w:trPr>
          <w:cantSplit/>
        </w:trPr>
        <w:tc>
          <w:tcPr>
            <w:tcW w:w="2552" w:type="dxa"/>
          </w:tcPr>
          <w:p w14:paraId="236162FF" w14:textId="77777777" w:rsidR="00E76C00" w:rsidRPr="007E0B31" w:rsidRDefault="00E76C00" w:rsidP="00E76C00">
            <w:pPr>
              <w:pStyle w:val="Arial11Bold"/>
              <w:rPr>
                <w:rFonts w:cs="Arial"/>
              </w:rPr>
            </w:pPr>
            <w:r w:rsidRPr="007E0B31">
              <w:rPr>
                <w:rFonts w:cs="Arial"/>
              </w:rPr>
              <w:t xml:space="preserve">Site Responsibility Schedule </w:t>
            </w:r>
          </w:p>
        </w:tc>
        <w:tc>
          <w:tcPr>
            <w:tcW w:w="6720" w:type="dxa"/>
          </w:tcPr>
          <w:p w14:paraId="6A1F8B74" w14:textId="77777777" w:rsidR="00E76C00" w:rsidRPr="007E0B31" w:rsidRDefault="00E76C00" w:rsidP="00E76C00">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76C00" w:rsidRPr="007E0B31" w14:paraId="45E94789" w14:textId="77777777" w:rsidTr="7DEBA0BF">
        <w:trPr>
          <w:cantSplit/>
        </w:trPr>
        <w:tc>
          <w:tcPr>
            <w:tcW w:w="2552" w:type="dxa"/>
          </w:tcPr>
          <w:p w14:paraId="46B439EE" w14:textId="77777777" w:rsidR="00E76C00" w:rsidRPr="007E0B31" w:rsidRDefault="00E76C00" w:rsidP="00E76C00">
            <w:pPr>
              <w:pStyle w:val="Arial11Bold"/>
              <w:rPr>
                <w:rFonts w:cs="Arial"/>
              </w:rPr>
            </w:pPr>
            <w:r w:rsidRPr="007E0B31">
              <w:rPr>
                <w:rFonts w:cs="Arial"/>
              </w:rPr>
              <w:t>Slope</w:t>
            </w:r>
          </w:p>
        </w:tc>
        <w:tc>
          <w:tcPr>
            <w:tcW w:w="6720" w:type="dxa"/>
          </w:tcPr>
          <w:p w14:paraId="0B1F2C0B" w14:textId="77777777" w:rsidR="00E76C00" w:rsidRPr="007E0B31" w:rsidRDefault="00E76C00" w:rsidP="00E76C00">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76C00" w:rsidRPr="007E0B31" w14:paraId="37CB2940" w14:textId="77777777" w:rsidTr="7DEBA0BF">
        <w:trPr>
          <w:cantSplit/>
        </w:trPr>
        <w:tc>
          <w:tcPr>
            <w:tcW w:w="2552" w:type="dxa"/>
          </w:tcPr>
          <w:p w14:paraId="216A2CB0" w14:textId="77777777" w:rsidR="00E76C00" w:rsidRPr="007E0B31" w:rsidRDefault="00E76C00" w:rsidP="00E76C00">
            <w:pPr>
              <w:pStyle w:val="Arial11Bold"/>
              <w:rPr>
                <w:rFonts w:cs="Arial"/>
              </w:rPr>
            </w:pPr>
            <w:r w:rsidRPr="007E0B31">
              <w:rPr>
                <w:rFonts w:cs="Arial"/>
              </w:rPr>
              <w:t>Small Participant</w:t>
            </w:r>
          </w:p>
        </w:tc>
        <w:tc>
          <w:tcPr>
            <w:tcW w:w="6720" w:type="dxa"/>
          </w:tcPr>
          <w:p w14:paraId="01410E38" w14:textId="77777777" w:rsidR="00E76C00" w:rsidRPr="007E0B31" w:rsidRDefault="00E76C00" w:rsidP="00E76C00">
            <w:pPr>
              <w:pStyle w:val="TableArial11"/>
              <w:ind w:left="567" w:hanging="567"/>
              <w:rPr>
                <w:rFonts w:cs="Arial"/>
              </w:rPr>
            </w:pPr>
            <w:r w:rsidRPr="007E0B31">
              <w:rPr>
                <w:rFonts w:cs="Arial"/>
              </w:rPr>
              <w:t xml:space="preserve">Has the meaning given in the </w:t>
            </w:r>
            <w:proofErr w:type="gramStart"/>
            <w:r w:rsidRPr="007E0B31">
              <w:rPr>
                <w:rFonts w:cs="Arial"/>
                <w:b/>
              </w:rPr>
              <w:t>CUSC</w:t>
            </w:r>
            <w:r w:rsidRPr="007E0B31">
              <w:rPr>
                <w:rFonts w:cs="Arial"/>
              </w:rPr>
              <w:t>.</w:t>
            </w:r>
            <w:proofErr w:type="gramEnd"/>
          </w:p>
        </w:tc>
      </w:tr>
      <w:tr w:rsidR="00E76C00" w:rsidRPr="007E0B31" w14:paraId="1F395979" w14:textId="77777777" w:rsidTr="7DEBA0BF">
        <w:trPr>
          <w:cantSplit/>
        </w:trPr>
        <w:tc>
          <w:tcPr>
            <w:tcW w:w="2552" w:type="dxa"/>
          </w:tcPr>
          <w:p w14:paraId="07FA4ADB" w14:textId="77777777" w:rsidR="00E76C00" w:rsidRPr="007E0B31" w:rsidRDefault="00E76C00" w:rsidP="00E76C00">
            <w:pPr>
              <w:pStyle w:val="Arial11Bold"/>
              <w:rPr>
                <w:rFonts w:cs="Arial"/>
              </w:rPr>
            </w:pPr>
            <w:r w:rsidRPr="007E0B31">
              <w:rPr>
                <w:rFonts w:cs="Arial"/>
              </w:rPr>
              <w:lastRenderedPageBreak/>
              <w:t>Small Power Station</w:t>
            </w:r>
          </w:p>
        </w:tc>
        <w:tc>
          <w:tcPr>
            <w:tcW w:w="6720" w:type="dxa"/>
          </w:tcPr>
          <w:p w14:paraId="281660E4" w14:textId="77777777" w:rsidR="00E76C00" w:rsidRPr="007E0B31" w:rsidRDefault="00E76C00" w:rsidP="00E76C00">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directly connected to:</w:t>
            </w:r>
          </w:p>
          <w:p w14:paraId="13A62CE9" w14:textId="4218E8A6" w:rsidR="00E76C00" w:rsidRPr="007E0B31" w:rsidRDefault="00E76C00" w:rsidP="00E76C0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76C00" w:rsidRPr="007E0B31" w:rsidRDefault="00E76C00" w:rsidP="00E76C00">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76C00" w:rsidRPr="007E0B31" w:rsidRDefault="00E76C00" w:rsidP="00E76C00">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E76C00" w:rsidRPr="007E0B31" w:rsidRDefault="00E76C00" w:rsidP="00E76C00">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E76C00" w:rsidRPr="007E0B31" w:rsidRDefault="00E76C00" w:rsidP="00E76C00">
            <w:pPr>
              <w:pStyle w:val="TableArial11"/>
              <w:ind w:left="567" w:hanging="567"/>
              <w:rPr>
                <w:rFonts w:cs="Arial"/>
              </w:rPr>
            </w:pPr>
            <w:r w:rsidRPr="007E0B31">
              <w:rPr>
                <w:rFonts w:cs="Arial"/>
              </w:rPr>
              <w:t>or,</w:t>
            </w:r>
          </w:p>
          <w:p w14:paraId="7EB0BBC3"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76C00" w:rsidRPr="007E0B31" w:rsidRDefault="00E76C00" w:rsidP="00E76C0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76C00" w:rsidRPr="007E0B31" w:rsidRDefault="00E76C00" w:rsidP="00E76C00">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76C00" w:rsidRPr="007E0B31" w:rsidRDefault="00E76C00" w:rsidP="00E76C00">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E76C00" w:rsidRPr="007E0B31" w:rsidRDefault="00E76C00" w:rsidP="00E76C00">
            <w:pPr>
              <w:pStyle w:val="TableArial11"/>
              <w:ind w:left="567" w:hanging="567"/>
              <w:rPr>
                <w:rFonts w:cs="Arial"/>
              </w:rPr>
            </w:pPr>
            <w:r w:rsidRPr="007E0B31">
              <w:rPr>
                <w:rFonts w:cs="Arial"/>
              </w:rPr>
              <w:t>or,</w:t>
            </w:r>
          </w:p>
          <w:p w14:paraId="6997783A"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76C00" w:rsidRPr="007E0B31" w:rsidRDefault="00E76C00" w:rsidP="00E76C0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76C00" w:rsidRPr="007E0B31" w:rsidRDefault="00E76C00" w:rsidP="00E76C00">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76C00" w:rsidRPr="007E0B31" w:rsidRDefault="00E76C00" w:rsidP="00E76C00">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E76C00" w:rsidRPr="007E0B31" w:rsidRDefault="00E76C00" w:rsidP="00E76C00">
            <w:pPr>
              <w:pStyle w:val="TableArial11"/>
              <w:rPr>
                <w:rFonts w:cs="Arial"/>
              </w:rPr>
            </w:pPr>
            <w:r w:rsidRPr="007E0B31">
              <w:rPr>
                <w:rFonts w:cs="Arial"/>
              </w:rPr>
              <w:t>For the avoidance of doubt</w:t>
            </w:r>
            <w:ins w:id="937" w:author="Johnson (ESO), Antony" w:date="2020-10-06T16:12:00Z">
              <w:r>
                <w:rPr>
                  <w:rFonts w:cs="Arial"/>
                </w:rPr>
                <w:t>,</w:t>
              </w:r>
            </w:ins>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76C00" w:rsidRPr="007E0B31" w14:paraId="7573FBB9" w14:textId="77777777" w:rsidTr="7DEBA0BF">
        <w:trPr>
          <w:cantSplit/>
        </w:trPr>
        <w:tc>
          <w:tcPr>
            <w:tcW w:w="2552" w:type="dxa"/>
          </w:tcPr>
          <w:p w14:paraId="762A4B06" w14:textId="77777777" w:rsidR="00E76C00" w:rsidRPr="007E0B31" w:rsidRDefault="00E76C00" w:rsidP="00E76C00">
            <w:pPr>
              <w:pStyle w:val="Arial11Bold"/>
              <w:rPr>
                <w:rFonts w:cs="Arial"/>
              </w:rPr>
            </w:pPr>
            <w:r w:rsidRPr="007E0B31">
              <w:rPr>
                <w:rFonts w:cs="Arial"/>
              </w:rPr>
              <w:t>Speeder Motor Setting Range</w:t>
            </w:r>
          </w:p>
        </w:tc>
        <w:tc>
          <w:tcPr>
            <w:tcW w:w="6720" w:type="dxa"/>
          </w:tcPr>
          <w:p w14:paraId="4F8D293D" w14:textId="77777777" w:rsidR="00E76C00" w:rsidRPr="007E0B31" w:rsidRDefault="00E76C00" w:rsidP="00E76C00">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76C00" w:rsidRPr="007E0B31" w14:paraId="04280D98" w14:textId="77777777" w:rsidTr="7DEBA0BF">
        <w:trPr>
          <w:cantSplit/>
        </w:trPr>
        <w:tc>
          <w:tcPr>
            <w:tcW w:w="2552" w:type="dxa"/>
          </w:tcPr>
          <w:p w14:paraId="7D8CDDFE" w14:textId="77777777" w:rsidR="00E76C00" w:rsidRPr="007E0B31" w:rsidRDefault="00E76C00" w:rsidP="00E76C00">
            <w:pPr>
              <w:pStyle w:val="Arial11Bold"/>
              <w:rPr>
                <w:rFonts w:cs="Arial"/>
              </w:rPr>
            </w:pPr>
            <w:r w:rsidRPr="007E0B31">
              <w:rPr>
                <w:rFonts w:cs="Arial"/>
              </w:rPr>
              <w:t>SPT</w:t>
            </w:r>
          </w:p>
        </w:tc>
        <w:tc>
          <w:tcPr>
            <w:tcW w:w="6720" w:type="dxa"/>
          </w:tcPr>
          <w:p w14:paraId="202D47CC" w14:textId="77777777" w:rsidR="00E76C00" w:rsidRPr="007E0B31" w:rsidRDefault="00E76C00" w:rsidP="00E76C00">
            <w:pPr>
              <w:pStyle w:val="TableArial11"/>
              <w:rPr>
                <w:rFonts w:cs="Arial"/>
              </w:rPr>
            </w:pPr>
            <w:r w:rsidRPr="007E0B31">
              <w:rPr>
                <w:rFonts w:cs="Arial"/>
              </w:rPr>
              <w:t>SP Transmission Limited</w:t>
            </w:r>
            <w:ins w:id="938" w:author="Johnson (ESO), Antony" w:date="2020-10-06T16:12:00Z">
              <w:r>
                <w:rPr>
                  <w:rFonts w:cs="Arial"/>
                </w:rPr>
                <w:t xml:space="preserve"> plc</w:t>
              </w:r>
            </w:ins>
          </w:p>
        </w:tc>
      </w:tr>
      <w:tr w:rsidR="00E76C00" w:rsidRPr="007E0B31" w14:paraId="2DA67376" w14:textId="77777777" w:rsidTr="7DEBA0BF">
        <w:trPr>
          <w:cantSplit/>
        </w:trPr>
        <w:tc>
          <w:tcPr>
            <w:tcW w:w="2552" w:type="dxa"/>
          </w:tcPr>
          <w:p w14:paraId="6B06D341" w14:textId="0658AC9E" w:rsidR="00E76C00" w:rsidRPr="00632E68" w:rsidRDefault="00E76C00" w:rsidP="00E76C00">
            <w:pPr>
              <w:pStyle w:val="Arial11Bold"/>
              <w:rPr>
                <w:del w:id="939" w:author="Johnson (ESO), Antony" w:date="2020-10-06T16:12:00Z"/>
                <w:rFonts w:cs="Arial"/>
              </w:rPr>
            </w:pPr>
            <w:r w:rsidRPr="00DD7E1A">
              <w:rPr>
                <w:rFonts w:cs="Arial"/>
              </w:rPr>
              <w:t>Standard Contract Terms</w:t>
            </w:r>
          </w:p>
          <w:p w14:paraId="22F630E2" w14:textId="654E337F" w:rsidR="00E76C00" w:rsidRPr="00FB43E1" w:rsidRDefault="00E76C00">
            <w:pPr>
              <w:pPrChange w:id="940" w:author="Johnson (ESO), Antony" w:date="2020-10-06T16:12:00Z">
                <w:pPr>
                  <w:jc w:val="center"/>
                </w:pPr>
              </w:pPrChange>
            </w:pPr>
          </w:p>
        </w:tc>
        <w:tc>
          <w:tcPr>
            <w:tcW w:w="6720" w:type="dxa"/>
          </w:tcPr>
          <w:p w14:paraId="5D840AFD" w14:textId="4E3A5439" w:rsidR="00E76C00" w:rsidRPr="00DD7E1A" w:rsidRDefault="00E76C00" w:rsidP="00E76C00">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76C00" w:rsidRPr="007E0B31" w14:paraId="67A0366B" w14:textId="77777777" w:rsidTr="7DEBA0BF">
        <w:trPr>
          <w:cantSplit/>
        </w:trPr>
        <w:tc>
          <w:tcPr>
            <w:tcW w:w="2552" w:type="dxa"/>
          </w:tcPr>
          <w:p w14:paraId="0F9E2157" w14:textId="5498E044" w:rsidR="00E76C00" w:rsidRDefault="00E76C00" w:rsidP="00E76C00">
            <w:pPr>
              <w:pStyle w:val="Arial11Bold"/>
              <w:rPr>
                <w:rFonts w:cs="Arial"/>
              </w:rPr>
            </w:pPr>
            <w:r w:rsidRPr="007E0B31">
              <w:rPr>
                <w:rFonts w:cs="Arial"/>
              </w:rPr>
              <w:lastRenderedPageBreak/>
              <w:t>Standard Modifications</w:t>
            </w:r>
          </w:p>
          <w:p w14:paraId="44B346BE" w14:textId="77777777" w:rsidR="00E76C00" w:rsidRPr="00FB43E1" w:rsidRDefault="00E76C00" w:rsidP="00E76C00">
            <w:pPr>
              <w:rPr>
                <w:del w:id="941" w:author="Johnson (ESO), Antony" w:date="2020-10-06T16:12:00Z"/>
              </w:rPr>
            </w:pPr>
          </w:p>
          <w:p w14:paraId="2CADC8E2" w14:textId="77777777" w:rsidR="00E76C00" w:rsidRPr="00FB43E1" w:rsidRDefault="00E76C00" w:rsidP="00E76C00">
            <w:pPr>
              <w:rPr>
                <w:del w:id="942" w:author="Johnson (ESO), Antony" w:date="2020-10-06T16:12:00Z"/>
              </w:rPr>
            </w:pPr>
          </w:p>
          <w:p w14:paraId="2200421F" w14:textId="77777777" w:rsidR="00E76C00" w:rsidRPr="00FB43E1" w:rsidRDefault="00E76C00" w:rsidP="00E76C00">
            <w:pPr>
              <w:rPr>
                <w:del w:id="943" w:author="Johnson (ESO), Antony" w:date="2020-10-06T16:12:00Z"/>
              </w:rPr>
            </w:pPr>
          </w:p>
          <w:p w14:paraId="7EF565B1" w14:textId="77777777" w:rsidR="00E76C00" w:rsidRPr="00FB43E1" w:rsidRDefault="00E76C00" w:rsidP="00E76C00">
            <w:pPr>
              <w:rPr>
                <w:del w:id="944" w:author="Johnson (ESO), Antony" w:date="2020-10-06T16:12:00Z"/>
              </w:rPr>
            </w:pPr>
          </w:p>
          <w:p w14:paraId="07E084EC" w14:textId="7E4794BD" w:rsidR="00E76C00" w:rsidRPr="00FB43E1" w:rsidRDefault="00E76C00" w:rsidP="00E76C00"/>
        </w:tc>
        <w:tc>
          <w:tcPr>
            <w:tcW w:w="6720" w:type="dxa"/>
          </w:tcPr>
          <w:p w14:paraId="46989946" w14:textId="77777777" w:rsidR="00E76C00" w:rsidRPr="0075579A" w:rsidRDefault="00E76C00">
            <w:pPr>
              <w:widowControl/>
              <w:autoSpaceDE w:val="0"/>
              <w:autoSpaceDN w:val="0"/>
              <w:adjustRightInd w:val="0"/>
              <w:snapToGrid w:val="0"/>
              <w:jc w:val="both"/>
              <w:rPr>
                <w:rFonts w:cs="Arial"/>
                <w:b/>
                <w:bCs/>
                <w:snapToGrid/>
                <w:lang w:val="x-none" w:eastAsia="en-GB"/>
                <w:rPrChange w:id="945" w:author="Johnson (ESO), Antony" w:date="2020-10-07T11:32:00Z">
                  <w:rPr>
                    <w:rFonts w:ascii="Arial-BoldMT" w:hAnsi="Arial-BoldMT" w:cs="Arial-BoldMT"/>
                    <w:b/>
                    <w:bCs/>
                    <w:snapToGrid/>
                    <w:sz w:val="19"/>
                    <w:szCs w:val="24"/>
                    <w:lang w:val="x-none" w:eastAsia="en-GB"/>
                  </w:rPr>
                </w:rPrChange>
              </w:rPr>
              <w:pPrChange w:id="946" w:author="Johnson (ESO), Antony" w:date="2020-10-07T11:32:00Z">
                <w:pPr>
                  <w:widowControl/>
                  <w:autoSpaceDE w:val="0"/>
                  <w:autoSpaceDN w:val="0"/>
                  <w:adjustRightInd w:val="0"/>
                  <w:snapToGrid w:val="0"/>
                </w:pPr>
              </w:pPrChange>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75579A">
              <w:rPr>
                <w:rFonts w:cs="Arial"/>
                <w:snapToGrid/>
                <w:lang w:val="x-none" w:eastAsia="en-GB"/>
                <w:rPrChange w:id="947" w:author="Johnson (ESO), Antony" w:date="2020-10-07T11:32:00Z">
                  <w:rPr>
                    <w:rFonts w:ascii="ArialMT" w:hAnsi="ArialMT" w:cs="ArialMT"/>
                    <w:snapToGrid/>
                    <w:sz w:val="19"/>
                    <w:szCs w:val="24"/>
                    <w:lang w:val="x-none" w:eastAsia="en-GB"/>
                  </w:rPr>
                </w:rPrChange>
              </w:rPr>
              <w:t xml:space="preserve">A </w:t>
            </w:r>
            <w:r w:rsidRPr="0075579A">
              <w:rPr>
                <w:rFonts w:cs="Arial"/>
                <w:b/>
                <w:bCs/>
                <w:snapToGrid/>
                <w:lang w:val="x-none" w:eastAsia="en-GB"/>
                <w:rPrChange w:id="948" w:author="Johnson (ESO), Antony" w:date="2020-10-07T11:32:00Z">
                  <w:rPr>
                    <w:rFonts w:ascii="Arial-BoldMT" w:hAnsi="Arial-BoldMT" w:cs="Arial-BoldMT"/>
                    <w:b/>
                    <w:bCs/>
                    <w:snapToGrid/>
                    <w:sz w:val="19"/>
                    <w:szCs w:val="24"/>
                    <w:lang w:val="x-none" w:eastAsia="en-GB"/>
                  </w:rPr>
                </w:rPrChange>
              </w:rPr>
              <w:t>Grid Code</w:t>
            </w:r>
          </w:p>
          <w:p w14:paraId="47DD50D8" w14:textId="77777777" w:rsidR="00E76C00" w:rsidRPr="0075579A" w:rsidRDefault="00E76C00">
            <w:pPr>
              <w:widowControl/>
              <w:autoSpaceDE w:val="0"/>
              <w:autoSpaceDN w:val="0"/>
              <w:adjustRightInd w:val="0"/>
              <w:snapToGrid w:val="0"/>
              <w:jc w:val="both"/>
              <w:rPr>
                <w:rFonts w:cs="Arial"/>
                <w:snapToGrid/>
                <w:lang w:val="x-none" w:eastAsia="en-GB"/>
                <w:rPrChange w:id="949" w:author="Johnson (ESO), Antony" w:date="2020-10-07T11:32:00Z">
                  <w:rPr>
                    <w:rFonts w:ascii="Arial-BoldMT" w:hAnsi="Arial-BoldMT" w:cs="Arial-BoldMT"/>
                    <w:snapToGrid/>
                    <w:sz w:val="19"/>
                    <w:szCs w:val="24"/>
                    <w:lang w:val="x-none" w:eastAsia="en-GB"/>
                  </w:rPr>
                </w:rPrChange>
              </w:rPr>
              <w:pPrChange w:id="950" w:author="Johnson (ESO), Antony" w:date="2020-10-07T11:32:00Z">
                <w:pPr>
                  <w:widowControl/>
                  <w:autoSpaceDE w:val="0"/>
                  <w:autoSpaceDN w:val="0"/>
                  <w:adjustRightInd w:val="0"/>
                  <w:snapToGrid w:val="0"/>
                </w:pPr>
              </w:pPrChange>
            </w:pPr>
            <w:r w:rsidRPr="0075579A">
              <w:rPr>
                <w:rFonts w:cs="Arial"/>
                <w:b/>
                <w:bCs/>
                <w:snapToGrid/>
                <w:lang w:val="x-none" w:eastAsia="en-GB"/>
                <w:rPrChange w:id="951" w:author="Johnson (ESO), Antony" w:date="2020-10-07T11:32:00Z">
                  <w:rPr>
                    <w:rFonts w:ascii="Arial-BoldMT" w:hAnsi="Arial-BoldMT" w:cs="Arial-BoldMT"/>
                    <w:b/>
                    <w:bCs/>
                    <w:snapToGrid/>
                    <w:sz w:val="19"/>
                    <w:szCs w:val="24"/>
                    <w:lang w:val="x-none" w:eastAsia="en-GB"/>
                  </w:rPr>
                </w:rPrChange>
              </w:rPr>
              <w:t>Modification Proposal</w:t>
            </w:r>
            <w:r w:rsidRPr="0075579A">
              <w:rPr>
                <w:rFonts w:cs="Arial"/>
                <w:snapToGrid/>
                <w:lang w:val="x-none" w:eastAsia="en-GB"/>
                <w:rPrChange w:id="952" w:author="Johnson (ESO), Antony" w:date="2020-10-07T11:32:00Z">
                  <w:rPr>
                    <w:rFonts w:ascii="Arial-BoldMT" w:hAnsi="Arial-BoldMT" w:cs="Arial-BoldMT"/>
                    <w:snapToGrid/>
                    <w:sz w:val="19"/>
                    <w:szCs w:val="24"/>
                    <w:lang w:val="x-none" w:eastAsia="en-GB"/>
                  </w:rPr>
                </w:rPrChange>
              </w:rPr>
              <w:t xml:space="preserve"> </w:t>
            </w:r>
            <w:r w:rsidRPr="0075579A">
              <w:rPr>
                <w:rFonts w:cs="Arial"/>
                <w:snapToGrid/>
                <w:lang w:val="x-none" w:eastAsia="en-GB"/>
                <w:rPrChange w:id="953" w:author="Johnson (ESO), Antony" w:date="2020-10-07T11:32:00Z">
                  <w:rPr>
                    <w:rFonts w:ascii="ArialMT" w:hAnsi="ArialMT" w:cs="ArialMT"/>
                    <w:snapToGrid/>
                    <w:sz w:val="19"/>
                    <w:szCs w:val="24"/>
                    <w:lang w:val="x-none" w:eastAsia="en-GB"/>
                  </w:rPr>
                </w:rPrChange>
              </w:rPr>
              <w:t>that constitutes an</w:t>
            </w:r>
            <w:r w:rsidRPr="0075579A">
              <w:rPr>
                <w:rFonts w:cs="Arial"/>
                <w:snapToGrid/>
                <w:lang w:eastAsia="en-GB"/>
                <w:rPrChange w:id="954" w:author="Johnson (ESO), Antony" w:date="2020-10-07T11:32:00Z">
                  <w:rPr>
                    <w:rFonts w:ascii="ArialMT" w:hAnsi="ArialMT" w:cs="ArialMT"/>
                    <w:snapToGrid/>
                    <w:sz w:val="19"/>
                    <w:szCs w:val="24"/>
                    <w:lang w:eastAsia="en-GB"/>
                  </w:rPr>
                </w:rPrChange>
              </w:rPr>
              <w:t xml:space="preserve"> </w:t>
            </w:r>
            <w:r w:rsidRPr="0075579A">
              <w:rPr>
                <w:rFonts w:cs="Arial"/>
                <w:snapToGrid/>
                <w:lang w:val="x-none" w:eastAsia="en-GB"/>
                <w:rPrChange w:id="955" w:author="Johnson (ESO), Antony" w:date="2020-10-07T11:32:00Z">
                  <w:rPr>
                    <w:rFonts w:ascii="ArialMT" w:hAnsi="ArialMT" w:cs="ArialMT"/>
                    <w:snapToGrid/>
                    <w:sz w:val="19"/>
                    <w:szCs w:val="24"/>
                    <w:lang w:val="x-none" w:eastAsia="en-GB"/>
                  </w:rPr>
                </w:rPrChange>
              </w:rPr>
              <w:t xml:space="preserve">amendment to the </w:t>
            </w:r>
            <w:r w:rsidRPr="0075579A">
              <w:rPr>
                <w:rFonts w:cs="Arial"/>
                <w:b/>
                <w:bCs/>
                <w:snapToGrid/>
                <w:lang w:val="x-none" w:eastAsia="en-GB"/>
                <w:rPrChange w:id="956" w:author="Johnson (ESO), Antony" w:date="2020-10-07T11:32:00Z">
                  <w:rPr>
                    <w:rFonts w:ascii="Arial-BoldMT" w:hAnsi="Arial-BoldMT" w:cs="Arial-BoldMT"/>
                    <w:b/>
                    <w:bCs/>
                    <w:snapToGrid/>
                    <w:sz w:val="19"/>
                    <w:szCs w:val="24"/>
                    <w:lang w:val="x-none" w:eastAsia="en-GB"/>
                  </w:rPr>
                </w:rPrChange>
              </w:rPr>
              <w:t>Regulated Sections</w:t>
            </w:r>
            <w:r w:rsidRPr="0075579A">
              <w:rPr>
                <w:rFonts w:cs="Arial"/>
                <w:snapToGrid/>
                <w:lang w:val="x-none" w:eastAsia="en-GB"/>
                <w:rPrChange w:id="957" w:author="Johnson (ESO), Antony" w:date="2020-10-07T11:32:00Z">
                  <w:rPr>
                    <w:rFonts w:ascii="Arial-BoldMT" w:hAnsi="Arial-BoldMT" w:cs="Arial-BoldMT"/>
                    <w:snapToGrid/>
                    <w:sz w:val="19"/>
                    <w:szCs w:val="24"/>
                    <w:lang w:val="x-none" w:eastAsia="en-GB"/>
                  </w:rPr>
                </w:rPrChange>
              </w:rPr>
              <w:t xml:space="preserve"> </w:t>
            </w:r>
            <w:r w:rsidRPr="0075579A">
              <w:rPr>
                <w:rFonts w:cs="Arial"/>
                <w:snapToGrid/>
                <w:lang w:val="x-none" w:eastAsia="en-GB"/>
                <w:rPrChange w:id="958" w:author="Johnson (ESO), Antony" w:date="2020-10-07T11:32:00Z">
                  <w:rPr>
                    <w:rFonts w:ascii="ArialMT" w:hAnsi="ArialMT" w:cs="ArialMT"/>
                    <w:snapToGrid/>
                    <w:sz w:val="19"/>
                    <w:szCs w:val="24"/>
                    <w:lang w:val="x-none" w:eastAsia="en-GB"/>
                  </w:rPr>
                </w:rPrChange>
              </w:rPr>
              <w:t>of the</w:t>
            </w:r>
            <w:r w:rsidRPr="0075579A">
              <w:rPr>
                <w:rFonts w:cs="Arial"/>
                <w:snapToGrid/>
                <w:lang w:eastAsia="en-GB"/>
                <w:rPrChange w:id="959" w:author="Johnson (ESO), Antony" w:date="2020-10-07T11:32:00Z">
                  <w:rPr>
                    <w:rFonts w:ascii="ArialMT" w:hAnsi="ArialMT" w:cs="ArialMT"/>
                    <w:snapToGrid/>
                    <w:sz w:val="19"/>
                    <w:szCs w:val="24"/>
                    <w:lang w:eastAsia="en-GB"/>
                  </w:rPr>
                </w:rPrChange>
              </w:rPr>
              <w:t xml:space="preserve"> </w:t>
            </w:r>
            <w:r w:rsidRPr="0075579A">
              <w:rPr>
                <w:rFonts w:cs="Arial"/>
                <w:snapToGrid/>
                <w:lang w:val="x-none" w:eastAsia="en-GB"/>
                <w:rPrChange w:id="960" w:author="Johnson (ESO), Antony" w:date="2020-10-07T11:32:00Z">
                  <w:rPr>
                    <w:rFonts w:ascii="ArialMT" w:hAnsi="ArialMT" w:cs="ArialMT"/>
                    <w:snapToGrid/>
                    <w:sz w:val="19"/>
                    <w:szCs w:val="24"/>
                    <w:lang w:val="x-none" w:eastAsia="en-GB"/>
                  </w:rPr>
                </w:rPrChange>
              </w:rPr>
              <w:t xml:space="preserve">Grid Code shall be a </w:t>
            </w:r>
            <w:r w:rsidRPr="0075579A">
              <w:rPr>
                <w:rFonts w:cs="Arial"/>
                <w:b/>
                <w:bCs/>
                <w:snapToGrid/>
                <w:lang w:val="x-none" w:eastAsia="en-GB"/>
                <w:rPrChange w:id="961" w:author="Johnson (ESO), Antony" w:date="2020-10-07T11:32:00Z">
                  <w:rPr>
                    <w:rFonts w:ascii="Arial-BoldMT" w:hAnsi="Arial-BoldMT" w:cs="Arial-BoldMT"/>
                    <w:b/>
                    <w:bCs/>
                    <w:snapToGrid/>
                    <w:sz w:val="19"/>
                    <w:szCs w:val="24"/>
                    <w:lang w:val="x-none" w:eastAsia="en-GB"/>
                  </w:rPr>
                </w:rPrChange>
              </w:rPr>
              <w:t>Standard Modification</w:t>
            </w:r>
            <w:r w:rsidRPr="0075579A">
              <w:rPr>
                <w:rFonts w:cs="Arial"/>
                <w:snapToGrid/>
                <w:lang w:eastAsia="en-GB"/>
                <w:rPrChange w:id="962" w:author="Johnson (ESO), Antony" w:date="2020-10-07T11:32:00Z">
                  <w:rPr>
                    <w:rFonts w:ascii="Arial-BoldMT" w:hAnsi="Arial-BoldMT" w:cs="Arial-BoldMT"/>
                    <w:snapToGrid/>
                    <w:sz w:val="19"/>
                    <w:szCs w:val="24"/>
                    <w:lang w:eastAsia="en-GB"/>
                  </w:rPr>
                </w:rPrChange>
              </w:rPr>
              <w:t xml:space="preserve"> </w:t>
            </w:r>
            <w:r w:rsidRPr="0075579A">
              <w:rPr>
                <w:rFonts w:cs="Arial"/>
                <w:snapToGrid/>
                <w:lang w:val="x-none" w:eastAsia="en-GB"/>
                <w:rPrChange w:id="963" w:author="Johnson (ESO), Antony" w:date="2020-10-07T11:32:00Z">
                  <w:rPr>
                    <w:rFonts w:ascii="ArialMT" w:hAnsi="ArialMT" w:cs="ArialMT"/>
                    <w:snapToGrid/>
                    <w:sz w:val="19"/>
                    <w:szCs w:val="24"/>
                    <w:lang w:val="x-none" w:eastAsia="en-GB"/>
                  </w:rPr>
                </w:rPrChange>
              </w:rPr>
              <w:t xml:space="preserve">except where it is an </w:t>
            </w:r>
            <w:r w:rsidRPr="0075579A">
              <w:rPr>
                <w:rFonts w:cs="Arial"/>
                <w:b/>
                <w:bCs/>
                <w:snapToGrid/>
                <w:lang w:val="x-none" w:eastAsia="en-GB"/>
                <w:rPrChange w:id="964" w:author="Johnson (ESO), Antony" w:date="2020-10-07T11:32:00Z">
                  <w:rPr>
                    <w:rFonts w:ascii="Arial-BoldMT" w:hAnsi="Arial-BoldMT" w:cs="Arial-BoldMT"/>
                    <w:b/>
                    <w:bCs/>
                    <w:snapToGrid/>
                    <w:sz w:val="19"/>
                    <w:szCs w:val="24"/>
                    <w:lang w:val="x-none" w:eastAsia="en-GB"/>
                  </w:rPr>
                </w:rPrChange>
              </w:rPr>
              <w:t>Urgent Modification</w:t>
            </w:r>
            <w:r w:rsidRPr="0075579A">
              <w:rPr>
                <w:rFonts w:cs="Arial"/>
                <w:snapToGrid/>
                <w:lang w:val="x-none" w:eastAsia="en-GB"/>
                <w:rPrChange w:id="965" w:author="Johnson (ESO), Antony" w:date="2020-10-07T11:32:00Z">
                  <w:rPr>
                    <w:rFonts w:ascii="Arial-BoldMT" w:hAnsi="Arial-BoldMT" w:cs="Arial-BoldMT"/>
                    <w:snapToGrid/>
                    <w:sz w:val="19"/>
                    <w:szCs w:val="24"/>
                    <w:lang w:val="x-none" w:eastAsia="en-GB"/>
                  </w:rPr>
                </w:rPrChange>
              </w:rPr>
              <w:t xml:space="preserve"> </w:t>
            </w:r>
            <w:r w:rsidRPr="0075579A">
              <w:rPr>
                <w:rFonts w:cs="Arial"/>
                <w:snapToGrid/>
                <w:lang w:val="x-none" w:eastAsia="en-GB"/>
                <w:rPrChange w:id="966" w:author="Johnson (ESO), Antony" w:date="2020-10-07T11:32:00Z">
                  <w:rPr>
                    <w:rFonts w:ascii="ArialMT" w:hAnsi="ArialMT" w:cs="ArialMT"/>
                    <w:snapToGrid/>
                    <w:sz w:val="19"/>
                    <w:szCs w:val="24"/>
                    <w:lang w:val="x-none" w:eastAsia="en-GB"/>
                  </w:rPr>
                </w:rPrChange>
              </w:rPr>
              <w:t>or</w:t>
            </w:r>
            <w:r w:rsidRPr="0075579A">
              <w:rPr>
                <w:rFonts w:cs="Arial"/>
                <w:snapToGrid/>
                <w:lang w:eastAsia="en-GB"/>
                <w:rPrChange w:id="967" w:author="Johnson (ESO), Antony" w:date="2020-10-07T11:32:00Z">
                  <w:rPr>
                    <w:rFonts w:ascii="ArialMT" w:hAnsi="ArialMT" w:cs="ArialMT"/>
                    <w:snapToGrid/>
                    <w:sz w:val="19"/>
                    <w:szCs w:val="24"/>
                    <w:lang w:eastAsia="en-GB"/>
                  </w:rPr>
                </w:rPrChange>
              </w:rPr>
              <w:t xml:space="preserve"> </w:t>
            </w:r>
            <w:r w:rsidRPr="0075579A">
              <w:rPr>
                <w:rFonts w:cs="Arial"/>
                <w:snapToGrid/>
                <w:lang w:val="x-none" w:eastAsia="en-GB"/>
                <w:rPrChange w:id="968" w:author="Johnson (ESO), Antony" w:date="2020-10-07T11:32:00Z">
                  <w:rPr>
                    <w:rFonts w:ascii="ArialMT" w:hAnsi="ArialMT" w:cs="ArialMT"/>
                    <w:snapToGrid/>
                    <w:sz w:val="19"/>
                    <w:szCs w:val="24"/>
                    <w:lang w:val="x-none" w:eastAsia="en-GB"/>
                  </w:rPr>
                </w:rPrChange>
              </w:rPr>
              <w:t xml:space="preserve">where it meets the </w:t>
            </w:r>
            <w:r w:rsidRPr="0075579A">
              <w:rPr>
                <w:rFonts w:cs="Arial"/>
                <w:b/>
                <w:bCs/>
                <w:snapToGrid/>
                <w:lang w:val="x-none" w:eastAsia="en-GB"/>
                <w:rPrChange w:id="969" w:author="Johnson (ESO), Antony" w:date="2020-10-07T11:32:00Z">
                  <w:rPr>
                    <w:rFonts w:ascii="Arial-BoldMT" w:hAnsi="Arial-BoldMT" w:cs="Arial-BoldMT"/>
                    <w:b/>
                    <w:bCs/>
                    <w:snapToGrid/>
                    <w:sz w:val="19"/>
                    <w:szCs w:val="24"/>
                    <w:lang w:val="x-none" w:eastAsia="en-GB"/>
                  </w:rPr>
                </w:rPrChange>
              </w:rPr>
              <w:t>Fast Track Criteria</w:t>
            </w:r>
            <w:r w:rsidRPr="0075579A">
              <w:rPr>
                <w:rFonts w:cs="Arial"/>
                <w:snapToGrid/>
                <w:lang w:val="x-none" w:eastAsia="en-GB"/>
                <w:rPrChange w:id="970" w:author="Johnson (ESO), Antony" w:date="2020-10-07T11:32:00Z">
                  <w:rPr>
                    <w:rFonts w:ascii="Arial-BoldMT" w:hAnsi="Arial-BoldMT" w:cs="Arial-BoldMT"/>
                    <w:snapToGrid/>
                    <w:sz w:val="19"/>
                    <w:szCs w:val="24"/>
                    <w:lang w:val="x-none" w:eastAsia="en-GB"/>
                  </w:rPr>
                </w:rPrChange>
              </w:rPr>
              <w:t>.</w:t>
            </w:r>
          </w:p>
          <w:p w14:paraId="4071C505" w14:textId="2D2A3919" w:rsidR="00E76C00" w:rsidRPr="007E0B31" w:rsidRDefault="00E76C00" w:rsidP="00E76C00">
            <w:pPr>
              <w:widowControl/>
              <w:autoSpaceDE w:val="0"/>
              <w:autoSpaceDN w:val="0"/>
              <w:adjustRightInd w:val="0"/>
              <w:snapToGrid w:val="0"/>
              <w:rPr>
                <w:rFonts w:cs="Arial"/>
              </w:rPr>
            </w:pPr>
          </w:p>
        </w:tc>
      </w:tr>
      <w:tr w:rsidR="00E76C00" w:rsidRPr="007E0B31" w14:paraId="0BE680B8" w14:textId="77777777" w:rsidTr="7DEBA0BF">
        <w:trPr>
          <w:cantSplit/>
        </w:trPr>
        <w:tc>
          <w:tcPr>
            <w:tcW w:w="2552" w:type="dxa"/>
          </w:tcPr>
          <w:p w14:paraId="08548C67" w14:textId="77777777" w:rsidR="00E76C00" w:rsidRPr="007E0B31" w:rsidRDefault="00E76C00" w:rsidP="00E76C00">
            <w:pPr>
              <w:pStyle w:val="Arial11Bold"/>
              <w:rPr>
                <w:rFonts w:cs="Arial"/>
              </w:rPr>
            </w:pPr>
            <w:r w:rsidRPr="007E0B31">
              <w:rPr>
                <w:rFonts w:cs="Arial"/>
              </w:rPr>
              <w:t>Standard Planning Data</w:t>
            </w:r>
          </w:p>
        </w:tc>
        <w:tc>
          <w:tcPr>
            <w:tcW w:w="6720" w:type="dxa"/>
          </w:tcPr>
          <w:p w14:paraId="2E9B039E" w14:textId="2F74E6A7" w:rsidR="00E76C00" w:rsidRPr="007E0B31" w:rsidRDefault="00E76C00" w:rsidP="00E76C00">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w:t>
            </w:r>
            <w:del w:id="971" w:author="Johnson (ESO), Antony" w:date="2020-10-06T16:12:00Z">
              <w:r w:rsidRPr="007E0B31">
                <w:rPr>
                  <w:rFonts w:cs="Arial"/>
                </w:rPr>
                <w:delText xml:space="preserve">a new </w:delText>
              </w:r>
              <w:r w:rsidRPr="007E0B31">
                <w:rPr>
                  <w:rFonts w:cs="Arial"/>
                  <w:b/>
                </w:rPr>
                <w:delText>User</w:delText>
              </w:r>
            </w:del>
            <w:ins w:id="972" w:author="Johnson (ESO), Antony" w:date="2020-10-06T16:12:00Z">
              <w:r w:rsidRPr="007E0B31">
                <w:rPr>
                  <w:rFonts w:cs="Arial"/>
                </w:rPr>
                <w:t>a</w:t>
              </w:r>
            </w:ins>
            <w:ins w:id="973" w:author="Johnson (ESO), Antony" w:date="2020-10-07T11:33:00Z">
              <w:r w:rsidR="0075579A">
                <w:rPr>
                  <w:rFonts w:cs="Arial"/>
                </w:rPr>
                <w:t xml:space="preserve"> </w:t>
              </w:r>
            </w:ins>
            <w:ins w:id="974" w:author="Johnson (ESO), Antony" w:date="2020-10-06T16:12:00Z">
              <w:r w:rsidRPr="007E0B31">
                <w:rPr>
                  <w:rFonts w:cs="Arial"/>
                  <w:b/>
                </w:rPr>
                <w:t>User</w:t>
              </w:r>
            </w:ins>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76C00" w:rsidRPr="007E0B31" w14:paraId="50C48905" w14:textId="77777777" w:rsidTr="7DEBA0BF">
        <w:trPr>
          <w:cantSplit/>
        </w:trPr>
        <w:tc>
          <w:tcPr>
            <w:tcW w:w="2552" w:type="dxa"/>
          </w:tcPr>
          <w:p w14:paraId="2AB06ACF" w14:textId="35A4C384" w:rsidR="00E76C00" w:rsidRPr="007E0B31" w:rsidRDefault="00E76C00" w:rsidP="00E76C00">
            <w:pPr>
              <w:pStyle w:val="Arial11Bold"/>
              <w:rPr>
                <w:rFonts w:cs="Arial"/>
              </w:rPr>
            </w:pPr>
            <w:r>
              <w:rPr>
                <w:rFonts w:cs="Arial"/>
              </w:rPr>
              <w:t>Standard Product</w:t>
            </w:r>
          </w:p>
        </w:tc>
        <w:tc>
          <w:tcPr>
            <w:tcW w:w="6720" w:type="dxa"/>
          </w:tcPr>
          <w:p w14:paraId="4CFE3F05" w14:textId="0A21B2AF" w:rsidR="00E76C00" w:rsidRPr="007E0B31" w:rsidRDefault="00E76C00" w:rsidP="00E76C00">
            <w:pPr>
              <w:pStyle w:val="TableArial11"/>
              <w:rPr>
                <w:rFonts w:cs="Arial"/>
              </w:rPr>
            </w:pPr>
            <w:del w:id="975" w:author="Johnson (ESO), Antony" w:date="2020-10-06T16:12:00Z">
              <w:r>
                <w:rPr>
                  <w:rFonts w:cs="Arial"/>
                </w:rPr>
                <w:delText>means</w:delText>
              </w:r>
            </w:del>
            <w:ins w:id="976" w:author="Johnson (ESO), Antony" w:date="2020-10-06T16:12:00Z">
              <w:r>
                <w:rPr>
                  <w:rFonts w:cs="Arial"/>
                </w:rPr>
                <w:t>Means</w:t>
              </w:r>
            </w:ins>
            <w:r>
              <w:rPr>
                <w:rFonts w:cs="Arial"/>
              </w:rPr>
              <w:t xml:space="preserve"> a harmonised balancing product defined by all EU TSOs for the exchange of balance services.</w:t>
            </w:r>
          </w:p>
        </w:tc>
      </w:tr>
      <w:tr w:rsidR="00E76C00" w:rsidRPr="007E0B31" w14:paraId="4044E3F1" w14:textId="77777777" w:rsidTr="7DEBA0BF">
        <w:trPr>
          <w:cantSplit/>
        </w:trPr>
        <w:tc>
          <w:tcPr>
            <w:tcW w:w="2552" w:type="dxa"/>
          </w:tcPr>
          <w:p w14:paraId="1595BA77" w14:textId="0A36263B" w:rsidR="00E76C00" w:rsidRPr="007E0B31" w:rsidRDefault="00E76C00" w:rsidP="00E76C00">
            <w:pPr>
              <w:pStyle w:val="Arial11Bold"/>
              <w:rPr>
                <w:rFonts w:cs="Arial"/>
              </w:rPr>
            </w:pPr>
            <w:r>
              <w:rPr>
                <w:rFonts w:cs="Arial"/>
              </w:rPr>
              <w:t>Specific Product</w:t>
            </w:r>
          </w:p>
        </w:tc>
        <w:tc>
          <w:tcPr>
            <w:tcW w:w="6720" w:type="dxa"/>
          </w:tcPr>
          <w:p w14:paraId="2C1F1A68" w14:textId="49D0A476" w:rsidR="00E76C00" w:rsidRPr="007E0B31" w:rsidRDefault="00E76C00" w:rsidP="00E76C00">
            <w:pPr>
              <w:pStyle w:val="TableArial11"/>
              <w:rPr>
                <w:rFonts w:cs="Arial"/>
              </w:rPr>
            </w:pPr>
            <w:r>
              <w:rPr>
                <w:rFonts w:cs="Arial"/>
              </w:rPr>
              <w:t>Means in the context of Balancing Services a product that is not a standard product</w:t>
            </w:r>
            <w:del w:id="977" w:author="Johnson (ESO), Antony" w:date="2020-10-06T16:12:00Z">
              <w:r>
                <w:rPr>
                  <w:rFonts w:cs="Arial"/>
                </w:rPr>
                <w:delText>;</w:delText>
              </w:r>
            </w:del>
            <w:ins w:id="978" w:author="Johnson (ESO), Antony" w:date="2020-10-06T16:12:00Z">
              <w:r>
                <w:rPr>
                  <w:rFonts w:cs="Arial"/>
                </w:rPr>
                <w:t>.</w:t>
              </w:r>
            </w:ins>
          </w:p>
        </w:tc>
      </w:tr>
      <w:tr w:rsidR="00E76C00" w:rsidRPr="007E0B31" w14:paraId="72218AE6" w14:textId="77777777" w:rsidTr="7DEBA0BF">
        <w:trPr>
          <w:cantSplit/>
        </w:trPr>
        <w:tc>
          <w:tcPr>
            <w:tcW w:w="2552" w:type="dxa"/>
          </w:tcPr>
          <w:p w14:paraId="24E4CECA" w14:textId="77777777" w:rsidR="00E76C00" w:rsidRPr="007E0B31" w:rsidRDefault="00E76C00" w:rsidP="00E76C00">
            <w:pPr>
              <w:pStyle w:val="Arial11Bold"/>
              <w:rPr>
                <w:rFonts w:cs="Arial"/>
              </w:rPr>
            </w:pPr>
            <w:r w:rsidRPr="007E0B31">
              <w:rPr>
                <w:rFonts w:cs="Arial"/>
              </w:rPr>
              <w:t>Start Time</w:t>
            </w:r>
          </w:p>
        </w:tc>
        <w:tc>
          <w:tcPr>
            <w:tcW w:w="6720" w:type="dxa"/>
          </w:tcPr>
          <w:p w14:paraId="78DDDAD8" w14:textId="508DFE7C" w:rsidR="00E76C00" w:rsidRPr="007E0B31" w:rsidRDefault="00E76C00" w:rsidP="00E76C00">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76C00" w:rsidRPr="007E0B31" w14:paraId="763B02FF" w14:textId="77777777" w:rsidTr="7DEBA0BF">
        <w:trPr>
          <w:cantSplit/>
        </w:trPr>
        <w:tc>
          <w:tcPr>
            <w:tcW w:w="2552" w:type="dxa"/>
          </w:tcPr>
          <w:p w14:paraId="0BDA9245" w14:textId="77777777" w:rsidR="00E76C00" w:rsidRPr="007E0B31" w:rsidRDefault="00E76C00" w:rsidP="00E76C00">
            <w:pPr>
              <w:pStyle w:val="Arial11Bold"/>
              <w:rPr>
                <w:rFonts w:cs="Arial"/>
              </w:rPr>
            </w:pPr>
            <w:r w:rsidRPr="007E0B31">
              <w:rPr>
                <w:rFonts w:cs="Arial"/>
              </w:rPr>
              <w:t>Start-Up</w:t>
            </w:r>
          </w:p>
        </w:tc>
        <w:tc>
          <w:tcPr>
            <w:tcW w:w="6720" w:type="dxa"/>
          </w:tcPr>
          <w:p w14:paraId="4FEE3525" w14:textId="0B945479" w:rsidR="00E76C00" w:rsidRPr="000B675D" w:rsidRDefault="00E76C00">
            <w:pPr>
              <w:pStyle w:val="Default"/>
              <w:jc w:val="both"/>
              <w:pPrChange w:id="979" w:author="Johnson (ESO), Antony" w:date="2020-10-06T16:12:00Z">
                <w:pPr>
                  <w:pStyle w:val="TableArial11"/>
                </w:pPr>
              </w:pPrChange>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020048">
              <w:rPr>
                <w:sz w:val="20"/>
                <w:szCs w:val="20"/>
                <w:rPrChange w:id="980" w:author="Johnson (ESO), Antony" w:date="2020-10-06T16:12:00Z">
                  <w:rPr/>
                </w:rPrChange>
              </w:rPr>
              <w:t xml:space="preserve">he action of bringing a </w:t>
            </w:r>
            <w:r w:rsidRPr="00020048">
              <w:rPr>
                <w:b/>
                <w:sz w:val="20"/>
                <w:szCs w:val="20"/>
              </w:rPr>
              <w:t>Generating Unit</w:t>
            </w:r>
            <w:r w:rsidRPr="00020048">
              <w:rPr>
                <w:sz w:val="20"/>
                <w:szCs w:val="20"/>
                <w:rPrChange w:id="981" w:author="Johnson (ESO), Antony" w:date="2020-10-06T16:12:00Z">
                  <w:rPr/>
                </w:rPrChange>
              </w:rPr>
              <w:t xml:space="preserve"> from </w:t>
            </w:r>
            <w:r w:rsidRPr="00020048">
              <w:rPr>
                <w:b/>
                <w:sz w:val="20"/>
                <w:szCs w:val="20"/>
              </w:rPr>
              <w:t>Shutdown</w:t>
            </w:r>
            <w:r w:rsidRPr="00020048">
              <w:rPr>
                <w:sz w:val="20"/>
                <w:szCs w:val="20"/>
                <w:rPrChange w:id="982" w:author="Johnson (ESO), Antony" w:date="2020-10-06T16:12:00Z">
                  <w:rPr/>
                </w:rPrChange>
              </w:rPr>
              <w:t xml:space="preserve"> to </w:t>
            </w:r>
            <w:r w:rsidRPr="00020048">
              <w:rPr>
                <w:b/>
                <w:sz w:val="20"/>
                <w:szCs w:val="20"/>
              </w:rPr>
              <w:t>Synchronous Speed</w:t>
            </w:r>
            <w:r w:rsidRPr="00020048">
              <w:rPr>
                <w:sz w:val="20"/>
                <w:szCs w:val="20"/>
                <w:rPrChange w:id="983" w:author="Johnson (ESO), Antony" w:date="2020-10-06T16:12:00Z">
                  <w:rPr/>
                </w:rPrChange>
              </w:rPr>
              <w:t>.</w:t>
            </w:r>
          </w:p>
          <w:p w14:paraId="05BDEC84" w14:textId="77777777" w:rsidR="00E76C00" w:rsidRPr="00020048" w:rsidRDefault="00E76C00" w:rsidP="00E76C00">
            <w:pPr>
              <w:pStyle w:val="Default"/>
              <w:jc w:val="both"/>
              <w:rPr>
                <w:ins w:id="984" w:author="Johnson (ESO), Antony" w:date="2020-10-06T16:12:00Z"/>
                <w:sz w:val="20"/>
                <w:szCs w:val="20"/>
              </w:rPr>
            </w:pPr>
          </w:p>
          <w:p w14:paraId="5B2A0628" w14:textId="4DE42AEA" w:rsidR="00E76C00" w:rsidRPr="00020048" w:rsidRDefault="00E76C00" w:rsidP="00E76C00">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76C00" w:rsidRPr="007E0B31" w14:paraId="62345A33" w14:textId="77777777" w:rsidTr="7DEBA0BF">
        <w:trPr>
          <w:cantSplit/>
        </w:trPr>
        <w:tc>
          <w:tcPr>
            <w:tcW w:w="2552" w:type="dxa"/>
          </w:tcPr>
          <w:p w14:paraId="50EEE201" w14:textId="77777777" w:rsidR="00E76C00" w:rsidRPr="007E0B31" w:rsidRDefault="00E76C00" w:rsidP="00E76C00">
            <w:pPr>
              <w:pStyle w:val="Arial11Bold"/>
              <w:rPr>
                <w:rFonts w:cs="Arial"/>
              </w:rPr>
            </w:pPr>
            <w:r w:rsidRPr="007E0B31">
              <w:rPr>
                <w:rFonts w:cs="Arial"/>
              </w:rPr>
              <w:t>Statement of Readiness</w:t>
            </w:r>
          </w:p>
        </w:tc>
        <w:tc>
          <w:tcPr>
            <w:tcW w:w="6720" w:type="dxa"/>
          </w:tcPr>
          <w:p w14:paraId="77611375" w14:textId="77777777" w:rsidR="00E76C00" w:rsidRPr="007E0B31" w:rsidRDefault="00E76C00" w:rsidP="00E76C00">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w:t>
            </w:r>
            <w:proofErr w:type="gramStart"/>
            <w:r w:rsidRPr="007E0B31">
              <w:rPr>
                <w:rFonts w:cs="Arial"/>
                <w:b/>
              </w:rPr>
              <w:t>Agreement</w:t>
            </w:r>
            <w:r w:rsidRPr="007E0B31">
              <w:rPr>
                <w:rFonts w:cs="Arial"/>
              </w:rPr>
              <w:t>.</w:t>
            </w:r>
            <w:proofErr w:type="gramEnd"/>
          </w:p>
        </w:tc>
      </w:tr>
      <w:tr w:rsidR="00E76C00" w:rsidRPr="007E0B31" w14:paraId="1419E7F2" w14:textId="77777777" w:rsidTr="7DEBA0BF">
        <w:trPr>
          <w:cantSplit/>
        </w:trPr>
        <w:tc>
          <w:tcPr>
            <w:tcW w:w="2552" w:type="dxa"/>
          </w:tcPr>
          <w:p w14:paraId="0D75498C" w14:textId="77777777" w:rsidR="00E76C00" w:rsidRPr="007E0B31" w:rsidRDefault="00E76C00" w:rsidP="00E76C00">
            <w:pPr>
              <w:pStyle w:val="Arial11Bold"/>
              <w:rPr>
                <w:rFonts w:cs="Arial"/>
              </w:rPr>
            </w:pPr>
            <w:r w:rsidRPr="007E0B31">
              <w:rPr>
                <w:rFonts w:cs="Arial"/>
              </w:rPr>
              <w:t>Station Board</w:t>
            </w:r>
          </w:p>
        </w:tc>
        <w:tc>
          <w:tcPr>
            <w:tcW w:w="6720" w:type="dxa"/>
          </w:tcPr>
          <w:p w14:paraId="67932C5D" w14:textId="77777777" w:rsidR="00E76C00" w:rsidRPr="007E0B31" w:rsidRDefault="00E76C00" w:rsidP="00E76C00">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76C00" w:rsidRPr="007E0B31" w14:paraId="600D28C8" w14:textId="77777777" w:rsidTr="7DEBA0BF">
        <w:trPr>
          <w:cantSplit/>
        </w:trPr>
        <w:tc>
          <w:tcPr>
            <w:tcW w:w="2552" w:type="dxa"/>
          </w:tcPr>
          <w:p w14:paraId="40E3E191" w14:textId="77777777" w:rsidR="00E76C00" w:rsidRPr="007E0B31" w:rsidRDefault="00E76C00" w:rsidP="00E76C00">
            <w:pPr>
              <w:pStyle w:val="Arial11Bold"/>
              <w:rPr>
                <w:rFonts w:cs="Arial"/>
              </w:rPr>
            </w:pPr>
            <w:r w:rsidRPr="007E0B31">
              <w:rPr>
                <w:rFonts w:cs="Arial"/>
              </w:rPr>
              <w:t>Station Transformer</w:t>
            </w:r>
          </w:p>
        </w:tc>
        <w:tc>
          <w:tcPr>
            <w:tcW w:w="6720" w:type="dxa"/>
          </w:tcPr>
          <w:p w14:paraId="0151496D" w14:textId="77777777" w:rsidR="00E76C00" w:rsidRPr="007E0B31" w:rsidRDefault="00E76C00" w:rsidP="00E76C00">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ins w:id="985" w:author="Johnson (ESO), Antony" w:date="2020-10-06T16:12:00Z">
              <w:r w:rsidRPr="0079139F">
                <w:rPr>
                  <w:rFonts w:cs="Arial"/>
                </w:rPr>
                <w:t xml:space="preserve"> </w:t>
              </w:r>
            </w:ins>
            <w:r w:rsidRPr="007E0B31">
              <w:rPr>
                <w:rFonts w:cs="Arial"/>
              </w:rPr>
              <w:t>or</w:t>
            </w:r>
          </w:p>
          <w:p w14:paraId="47A35553"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76C00" w:rsidRPr="007E0B31" w14:paraId="7EF10FB5" w14:textId="77777777" w:rsidTr="7DEBA0BF">
        <w:trPr>
          <w:cantSplit/>
        </w:trPr>
        <w:tc>
          <w:tcPr>
            <w:tcW w:w="2552" w:type="dxa"/>
          </w:tcPr>
          <w:p w14:paraId="73E257B8" w14:textId="77777777" w:rsidR="00E76C00" w:rsidRPr="007E0B31" w:rsidRDefault="00E76C00" w:rsidP="00E76C00">
            <w:pPr>
              <w:pStyle w:val="Arial11Bold"/>
              <w:rPr>
                <w:rFonts w:cs="Arial"/>
              </w:rPr>
            </w:pPr>
            <w:r w:rsidRPr="007E0B31">
              <w:rPr>
                <w:rFonts w:cs="Arial"/>
              </w:rPr>
              <w:t>STC Committee</w:t>
            </w:r>
          </w:p>
        </w:tc>
        <w:tc>
          <w:tcPr>
            <w:tcW w:w="6720" w:type="dxa"/>
          </w:tcPr>
          <w:p w14:paraId="4D4C3098" w14:textId="77777777" w:rsidR="00E76C00" w:rsidRPr="007E0B31" w:rsidRDefault="00E76C00" w:rsidP="00E76C00">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76C00" w:rsidRPr="007E0B31" w14:paraId="2E35A53F" w14:textId="77777777" w:rsidTr="7DEBA0BF">
        <w:trPr>
          <w:cantSplit/>
        </w:trPr>
        <w:tc>
          <w:tcPr>
            <w:tcW w:w="2552" w:type="dxa"/>
          </w:tcPr>
          <w:p w14:paraId="00F48074" w14:textId="77777777" w:rsidR="00E76C00" w:rsidRPr="007E0B31" w:rsidRDefault="00E76C00" w:rsidP="00E76C00">
            <w:pPr>
              <w:pStyle w:val="Arial11Bold"/>
              <w:rPr>
                <w:rFonts w:cs="Arial"/>
              </w:rPr>
            </w:pPr>
            <w:r w:rsidRPr="007E0B31">
              <w:rPr>
                <w:rFonts w:cs="Arial"/>
              </w:rPr>
              <w:t>Steam Unit</w:t>
            </w:r>
          </w:p>
        </w:tc>
        <w:tc>
          <w:tcPr>
            <w:tcW w:w="6720" w:type="dxa"/>
          </w:tcPr>
          <w:p w14:paraId="3EF0929F" w14:textId="77777777" w:rsidR="00E76C00" w:rsidRPr="007E0B31" w:rsidRDefault="00E76C00" w:rsidP="00E76C00">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76C00" w:rsidRPr="007E0B31" w14:paraId="79BC204A" w14:textId="77777777" w:rsidTr="7DEBA0BF">
        <w:trPr>
          <w:cantSplit/>
        </w:trPr>
        <w:tc>
          <w:tcPr>
            <w:tcW w:w="2552" w:type="dxa"/>
          </w:tcPr>
          <w:p w14:paraId="6442283E" w14:textId="77777777" w:rsidR="00E76C00" w:rsidRPr="007E0B31" w:rsidRDefault="00E76C00" w:rsidP="00E76C00">
            <w:pPr>
              <w:pStyle w:val="Arial11Bold"/>
              <w:rPr>
                <w:rFonts w:cs="Arial"/>
              </w:rPr>
            </w:pPr>
            <w:r>
              <w:t>Storage User</w:t>
            </w:r>
          </w:p>
        </w:tc>
        <w:tc>
          <w:tcPr>
            <w:tcW w:w="6720" w:type="dxa"/>
          </w:tcPr>
          <w:p w14:paraId="590EC982" w14:textId="77777777" w:rsidR="00E76C00" w:rsidRDefault="00E76C00" w:rsidP="00E76C00">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6C942B9C" w:rsidR="00E76C00" w:rsidRDefault="00E76C00">
            <w:pPr>
              <w:pStyle w:val="TableArial11"/>
              <w:ind w:left="1195" w:hanging="475"/>
              <w:pPrChange w:id="986" w:author="Johnson (ESO), Antony" w:date="2020-10-07T11:35:00Z">
                <w:pPr>
                  <w:pStyle w:val="TableArial11"/>
                  <w:ind w:left="720"/>
                </w:pPr>
              </w:pPrChange>
            </w:pPr>
            <w:r>
              <w:t xml:space="preserve">(a) </w:t>
            </w:r>
            <w:ins w:id="987" w:author="Johnson (ESO), Antony" w:date="2020-10-07T11:35:00Z">
              <w:r w:rsidR="004A2381">
                <w:tab/>
              </w:r>
            </w:ins>
            <w:r w:rsidRPr="00C614EB">
              <w:rPr>
                <w:b/>
              </w:rPr>
              <w:t>European Regulation</w:t>
            </w:r>
            <w:r>
              <w:t xml:space="preserve"> (EU) 2016/631, </w:t>
            </w:r>
            <w:r w:rsidRPr="00C614EB">
              <w:rPr>
                <w:b/>
              </w:rPr>
              <w:t>European Regulation</w:t>
            </w:r>
            <w:r>
              <w:t xml:space="preserve"> 2016/1388 and </w:t>
            </w:r>
            <w:r w:rsidRPr="00C614EB">
              <w:rPr>
                <w:b/>
              </w:rPr>
              <w:t>European Regulation</w:t>
            </w:r>
            <w:r>
              <w:t xml:space="preserve"> 2016/1485 shall not apply to </w:t>
            </w:r>
            <w:r w:rsidRPr="00C614EB">
              <w:rPr>
                <w:b/>
              </w:rPr>
              <w:t>Storage Users</w:t>
            </w:r>
            <w:r>
              <w:t xml:space="preserve">; and </w:t>
            </w:r>
          </w:p>
          <w:p w14:paraId="12FC725D" w14:textId="7877E760" w:rsidR="00E76C00" w:rsidRPr="007E0B31" w:rsidRDefault="00E76C00">
            <w:pPr>
              <w:pStyle w:val="TableArial11"/>
              <w:ind w:left="1195" w:hanging="475"/>
              <w:rPr>
                <w:rFonts w:cs="Arial"/>
              </w:rPr>
              <w:pPrChange w:id="988" w:author="Johnson (ESO), Antony" w:date="2020-10-07T11:36:00Z">
                <w:pPr>
                  <w:pStyle w:val="TableArial11"/>
                  <w:ind w:left="720"/>
                </w:pPr>
              </w:pPrChange>
            </w:pPr>
            <w:r>
              <w:t xml:space="preserve">(b) </w:t>
            </w:r>
            <w:ins w:id="989" w:author="Johnson (ESO), Antony" w:date="2020-10-07T11:36:00Z">
              <w:r w:rsidR="004A2381">
                <w:tab/>
              </w:r>
            </w:ins>
            <w:r>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76C00" w:rsidRPr="007E0B31" w14:paraId="00A4A935" w14:textId="77777777" w:rsidTr="7DEBA0BF">
        <w:trPr>
          <w:cantSplit/>
        </w:trPr>
        <w:tc>
          <w:tcPr>
            <w:tcW w:w="2552" w:type="dxa"/>
          </w:tcPr>
          <w:p w14:paraId="5B112BC4" w14:textId="77777777" w:rsidR="00E76C00" w:rsidRPr="007E0B31" w:rsidRDefault="00E76C00" w:rsidP="00E76C00">
            <w:pPr>
              <w:pStyle w:val="Arial11Bold"/>
              <w:rPr>
                <w:rFonts w:cs="Arial"/>
              </w:rPr>
            </w:pPr>
            <w:proofErr w:type="spellStart"/>
            <w:r w:rsidRPr="007E0B31">
              <w:rPr>
                <w:rFonts w:cs="Arial"/>
              </w:rPr>
              <w:lastRenderedPageBreak/>
              <w:t>Subtransmission</w:t>
            </w:r>
            <w:proofErr w:type="spellEnd"/>
            <w:r w:rsidRPr="007E0B31">
              <w:rPr>
                <w:rFonts w:cs="Arial"/>
              </w:rPr>
              <w:t xml:space="preserve"> System</w:t>
            </w:r>
          </w:p>
        </w:tc>
        <w:tc>
          <w:tcPr>
            <w:tcW w:w="6720" w:type="dxa"/>
          </w:tcPr>
          <w:p w14:paraId="3CC8DBCA" w14:textId="77777777" w:rsidR="00E76C00" w:rsidRPr="007E0B31" w:rsidRDefault="00E76C00" w:rsidP="00E76C00">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76C00" w:rsidRPr="007E0B31" w14:paraId="69833897" w14:textId="77777777" w:rsidTr="7DEBA0BF">
        <w:trPr>
          <w:cantSplit/>
        </w:trPr>
        <w:tc>
          <w:tcPr>
            <w:tcW w:w="2552" w:type="dxa"/>
          </w:tcPr>
          <w:p w14:paraId="47FBFB0B" w14:textId="77777777" w:rsidR="00E76C00" w:rsidRPr="007E0B31" w:rsidRDefault="00E76C00" w:rsidP="00E76C00">
            <w:pPr>
              <w:pStyle w:val="Arial11Bold"/>
              <w:rPr>
                <w:rFonts w:cs="Arial"/>
              </w:rPr>
            </w:pPr>
            <w:r w:rsidRPr="007E0B31">
              <w:rPr>
                <w:rFonts w:cs="Arial"/>
              </w:rPr>
              <w:t>Substantial Modification</w:t>
            </w:r>
          </w:p>
        </w:tc>
        <w:tc>
          <w:tcPr>
            <w:tcW w:w="6720" w:type="dxa"/>
          </w:tcPr>
          <w:p w14:paraId="28DAB5F5" w14:textId="1B8D727B" w:rsidR="00E76C00" w:rsidRPr="007E0B31" w:rsidRDefault="00E76C00" w:rsidP="00E76C00">
            <w:pPr>
              <w:pStyle w:val="TableArial11"/>
              <w:rPr>
                <w:rFonts w:cs="Arial"/>
              </w:rPr>
            </w:pPr>
            <w:r w:rsidRPr="00A87826">
              <w:rPr>
                <w:rPrChange w:id="990" w:author="Johnson (ESO), Antony" w:date="2020-10-06T16:12:00Z">
                  <w:rPr>
                    <w:rFonts w:ascii="Calibri" w:hAnsi="Calibri"/>
                    <w:sz w:val="22"/>
                  </w:rPr>
                </w:rPrChange>
              </w:rPr>
              <w:t xml:space="preserve">A </w:t>
            </w:r>
            <w:r w:rsidRPr="00A87826">
              <w:rPr>
                <w:b/>
                <w:rPrChange w:id="991" w:author="Johnson (ESO), Antony" w:date="2020-10-06T16:12:00Z">
                  <w:rPr>
                    <w:rFonts w:ascii="Calibri" w:hAnsi="Calibri"/>
                    <w:b/>
                    <w:sz w:val="22"/>
                  </w:rPr>
                </w:rPrChange>
              </w:rPr>
              <w:t>Modification</w:t>
            </w:r>
            <w:r w:rsidRPr="00A87826">
              <w:rPr>
                <w:rPrChange w:id="992" w:author="Johnson (ESO), Antony" w:date="2020-10-06T16:12:00Z">
                  <w:rPr>
                    <w:rFonts w:ascii="Calibri" w:hAnsi="Calibri"/>
                    <w:sz w:val="22"/>
                  </w:rPr>
                </w:rPrChange>
              </w:rPr>
              <w:t xml:space="preserve"> in relation to modernisation or replacement of the </w:t>
            </w:r>
            <w:r w:rsidRPr="00A87826">
              <w:rPr>
                <w:b/>
                <w:rPrChange w:id="993" w:author="Johnson (ESO), Antony" w:date="2020-10-06T16:12:00Z">
                  <w:rPr>
                    <w:rFonts w:ascii="Calibri" w:hAnsi="Calibri"/>
                    <w:b/>
                    <w:sz w:val="22"/>
                  </w:rPr>
                </w:rPrChange>
              </w:rPr>
              <w:t>User’s Main Plant and Apparatus</w:t>
            </w:r>
            <w:r w:rsidRPr="00A87826">
              <w:rPr>
                <w:rFonts w:ascii="Calibri" w:hAnsi="Calibri"/>
                <w:b/>
                <w:sz w:val="22"/>
              </w:rPr>
              <w:t xml:space="preserve"> </w:t>
            </w:r>
            <w:r w:rsidRPr="00A87826">
              <w:rPr>
                <w:rPrChange w:id="994" w:author="Johnson (ESO), Antony" w:date="2020-10-06T16:12:00Z">
                  <w:rPr>
                    <w:rFonts w:ascii="Calibri" w:hAnsi="Calibri"/>
                    <w:sz w:val="22"/>
                  </w:rPr>
                </w:rPrChange>
              </w:rPr>
              <w:t>which impacts its</w:t>
            </w:r>
            <w:r w:rsidRPr="00A87826">
              <w:rPr>
                <w:rFonts w:ascii="Calibri" w:hAnsi="Calibri"/>
                <w:b/>
                <w:sz w:val="22"/>
              </w:rPr>
              <w:t xml:space="preserve"> </w:t>
            </w:r>
            <w:r w:rsidRPr="00A87826">
              <w:rPr>
                <w:rPrChange w:id="995" w:author="Johnson (ESO), Antony" w:date="2020-10-06T16:12:00Z">
                  <w:rPr>
                    <w:rFonts w:ascii="Calibri" w:hAnsi="Calibri"/>
                    <w:sz w:val="22"/>
                  </w:rPr>
                </w:rPrChange>
              </w:rPr>
              <w:t xml:space="preserve">technical capabilities, which, following notification by the relevant </w:t>
            </w:r>
            <w:r w:rsidRPr="00A87826">
              <w:rPr>
                <w:b/>
                <w:rPrChange w:id="996" w:author="Johnson (ESO), Antony" w:date="2020-10-06T16:12:00Z">
                  <w:rPr>
                    <w:rFonts w:ascii="Calibri" w:hAnsi="Calibri"/>
                    <w:b/>
                    <w:sz w:val="22"/>
                  </w:rPr>
                </w:rPrChange>
              </w:rPr>
              <w:t>User</w:t>
            </w:r>
            <w:r w:rsidRPr="00A87826">
              <w:rPr>
                <w:rPrChange w:id="997" w:author="Johnson (ESO), Antony" w:date="2020-10-06T16:12:00Z">
                  <w:rPr>
                    <w:rFonts w:ascii="Calibri" w:hAnsi="Calibri"/>
                    <w:sz w:val="22"/>
                  </w:rPr>
                </w:rPrChange>
              </w:rPr>
              <w:t xml:space="preserve"> to </w:t>
            </w:r>
            <w:r>
              <w:rPr>
                <w:rFonts w:cs="Arial"/>
                <w:b/>
              </w:rPr>
              <w:t>The Company</w:t>
            </w:r>
            <w:r w:rsidRPr="00A87826">
              <w:rPr>
                <w:rPrChange w:id="998" w:author="Johnson (ESO), Antony" w:date="2020-10-06T16:12:00Z">
                  <w:rPr>
                    <w:rFonts w:ascii="Calibri" w:hAnsi="Calibri"/>
                    <w:sz w:val="22"/>
                  </w:rPr>
                </w:rPrChange>
              </w:rPr>
              <w:t xml:space="preserve">, results in substantial amendment to the </w:t>
            </w:r>
            <w:r w:rsidRPr="00A87826">
              <w:rPr>
                <w:b/>
                <w:rPrChange w:id="999" w:author="Johnson (ESO), Antony" w:date="2020-10-06T16:12:00Z">
                  <w:rPr>
                    <w:rFonts w:ascii="Calibri" w:hAnsi="Calibri"/>
                    <w:b/>
                    <w:sz w:val="22"/>
                  </w:rPr>
                </w:rPrChange>
              </w:rPr>
              <w:t>Bilateral Agreement</w:t>
            </w:r>
            <w:r w:rsidRPr="00A87826">
              <w:rPr>
                <w:rPrChange w:id="1000" w:author="Johnson (ESO), Antony" w:date="2020-10-06T16:12:00Z">
                  <w:rPr>
                    <w:rFonts w:ascii="Calibri" w:hAnsi="Calibri"/>
                    <w:sz w:val="22"/>
                  </w:rPr>
                </w:rPrChange>
              </w:rPr>
              <w:t>.</w:t>
            </w:r>
          </w:p>
        </w:tc>
      </w:tr>
      <w:tr w:rsidR="00E76C00" w:rsidRPr="007E0B31" w14:paraId="3B41007D" w14:textId="77777777" w:rsidTr="7DEBA0BF">
        <w:trPr>
          <w:cantSplit/>
        </w:trPr>
        <w:tc>
          <w:tcPr>
            <w:tcW w:w="2552" w:type="dxa"/>
          </w:tcPr>
          <w:p w14:paraId="6A1EE8B9" w14:textId="77777777" w:rsidR="00E76C00" w:rsidRPr="007E0B31" w:rsidRDefault="00E76C00" w:rsidP="00E76C00">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720" w:type="dxa"/>
          </w:tcPr>
          <w:p w14:paraId="3ED2E251" w14:textId="77777777" w:rsidR="00E76C00" w:rsidRPr="007E0B31" w:rsidRDefault="00E76C00" w:rsidP="00E76C00">
            <w:pPr>
              <w:pStyle w:val="TableArial11"/>
              <w:rPr>
                <w:rFonts w:cs="Arial"/>
              </w:rPr>
            </w:pPr>
            <w:r w:rsidRPr="007E0B31">
              <w:rPr>
                <w:rFonts w:cs="Arial"/>
              </w:rPr>
              <w:t>Any voltage greater than 200kV.</w:t>
            </w:r>
          </w:p>
        </w:tc>
      </w:tr>
      <w:tr w:rsidR="00E76C00" w:rsidRPr="007E0B31" w14:paraId="207CFB67" w14:textId="77777777" w:rsidTr="7DEBA0BF">
        <w:trPr>
          <w:cantSplit/>
        </w:trPr>
        <w:tc>
          <w:tcPr>
            <w:tcW w:w="2552" w:type="dxa"/>
          </w:tcPr>
          <w:p w14:paraId="47BC84B1" w14:textId="77777777" w:rsidR="00E76C00" w:rsidRPr="007E0B31" w:rsidRDefault="00E76C00" w:rsidP="00E76C00">
            <w:pPr>
              <w:pStyle w:val="Arial11Bold"/>
              <w:rPr>
                <w:rFonts w:cs="Arial"/>
              </w:rPr>
            </w:pPr>
            <w:r w:rsidRPr="007E0B31">
              <w:rPr>
                <w:rFonts w:cs="Arial"/>
              </w:rPr>
              <w:t>Supplier</w:t>
            </w:r>
          </w:p>
        </w:tc>
        <w:tc>
          <w:tcPr>
            <w:tcW w:w="6720" w:type="dxa"/>
          </w:tcPr>
          <w:p w14:paraId="263B4681"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E76C00" w:rsidRPr="00EE567A" w:rsidRDefault="00E76C00" w:rsidP="00EE567A">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76C00" w:rsidRPr="007E0B31" w14:paraId="17F58A80" w14:textId="77777777" w:rsidTr="7DEBA0BF">
        <w:trPr>
          <w:cantSplit/>
        </w:trPr>
        <w:tc>
          <w:tcPr>
            <w:tcW w:w="2552" w:type="dxa"/>
          </w:tcPr>
          <w:p w14:paraId="75C55EEE" w14:textId="77777777" w:rsidR="00E76C00" w:rsidRPr="007E0B31" w:rsidRDefault="00E76C00" w:rsidP="00E76C00">
            <w:pPr>
              <w:pStyle w:val="Arial11Bold"/>
              <w:rPr>
                <w:rFonts w:cs="Arial"/>
              </w:rPr>
            </w:pPr>
            <w:r w:rsidRPr="007E0B31">
              <w:rPr>
                <w:rFonts w:cs="Arial"/>
              </w:rPr>
              <w:t>Surplus</w:t>
            </w:r>
          </w:p>
        </w:tc>
        <w:tc>
          <w:tcPr>
            <w:tcW w:w="6720" w:type="dxa"/>
          </w:tcPr>
          <w:p w14:paraId="2FD7B95D" w14:textId="77777777" w:rsidR="00E76C00" w:rsidRPr="007E0B31" w:rsidRDefault="00E76C00" w:rsidP="00E76C00">
            <w:pPr>
              <w:pStyle w:val="TableArial11"/>
              <w:rPr>
                <w:rFonts w:cs="Arial"/>
              </w:rPr>
            </w:pPr>
            <w:r w:rsidRPr="007E0B31">
              <w:rPr>
                <w:rFonts w:cs="Arial"/>
              </w:rPr>
              <w:t xml:space="preserve">A MW figure relating to a </w:t>
            </w:r>
            <w:r w:rsidRPr="007E0B31">
              <w:rPr>
                <w:rFonts w:cs="Arial"/>
                <w:b/>
              </w:rPr>
              <w:t>System Zone</w:t>
            </w:r>
            <w:r w:rsidRPr="007E0B31">
              <w:rPr>
                <w:rFonts w:cs="Arial"/>
              </w:rPr>
              <w:t xml:space="preserve"> equal to the total </w:t>
            </w:r>
            <w:r w:rsidRPr="007E0B31">
              <w:rPr>
                <w:rFonts w:cs="Arial"/>
                <w:b/>
              </w:rPr>
              <w:t>Output Usable</w:t>
            </w:r>
            <w:r w:rsidRPr="007E0B31">
              <w:rPr>
                <w:rFonts w:cs="Arial"/>
              </w:rPr>
              <w:t xml:space="preserve"> in the </w:t>
            </w:r>
            <w:r w:rsidRPr="007E0B31">
              <w:rPr>
                <w:rFonts w:cs="Arial"/>
                <w:b/>
              </w:rPr>
              <w:t>System Zone:</w:t>
            </w:r>
          </w:p>
          <w:p w14:paraId="01EEE3A7"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 xml:space="preserve">Demand </w:t>
            </w:r>
            <w:r w:rsidRPr="007E0B31">
              <w:rPr>
                <w:rFonts w:cs="Arial"/>
              </w:rPr>
              <w:t xml:space="preserve">in the </w:t>
            </w:r>
            <w:r w:rsidRPr="007E0B31">
              <w:rPr>
                <w:rFonts w:cs="Arial"/>
                <w:b/>
              </w:rPr>
              <w:t>System Zone</w:t>
            </w:r>
            <w:r w:rsidRPr="007E0B31">
              <w:rPr>
                <w:rFonts w:cs="Arial"/>
              </w:rPr>
              <w:t>, and</w:t>
            </w:r>
          </w:p>
          <w:p w14:paraId="44A0405B"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minus the export limit in the case of an export limited </w:t>
            </w:r>
            <w:r w:rsidRPr="007E0B31">
              <w:rPr>
                <w:rFonts w:cs="Arial"/>
                <w:b/>
              </w:rPr>
              <w:t>System Zone</w:t>
            </w:r>
            <w:r w:rsidRPr="007E0B31">
              <w:rPr>
                <w:rFonts w:cs="Arial"/>
              </w:rPr>
              <w:t xml:space="preserve">, </w:t>
            </w:r>
          </w:p>
          <w:p w14:paraId="52D1AFDD" w14:textId="77777777" w:rsidR="00E76C00" w:rsidRPr="007E0B31" w:rsidRDefault="00E76C00" w:rsidP="00E76C00">
            <w:pPr>
              <w:pStyle w:val="TableArial11"/>
              <w:ind w:left="567" w:hanging="567"/>
              <w:rPr>
                <w:rFonts w:cs="Arial"/>
              </w:rPr>
            </w:pPr>
            <w:r w:rsidRPr="007E0B31">
              <w:rPr>
                <w:rFonts w:cs="Arial"/>
              </w:rPr>
              <w:tab/>
              <w:t>or</w:t>
            </w:r>
          </w:p>
          <w:p w14:paraId="515482BB" w14:textId="77777777" w:rsidR="00E76C00" w:rsidRPr="007E0B31" w:rsidRDefault="00E76C00" w:rsidP="00E76C00">
            <w:pPr>
              <w:pStyle w:val="TableArial11"/>
              <w:ind w:left="567" w:hanging="567"/>
              <w:rPr>
                <w:rFonts w:cs="Arial"/>
              </w:rPr>
            </w:pPr>
            <w:r w:rsidRPr="007E0B31">
              <w:rPr>
                <w:rFonts w:cs="Arial"/>
              </w:rPr>
              <w:tab/>
            </w:r>
            <w:proofErr w:type="gramStart"/>
            <w:r w:rsidRPr="007E0B31">
              <w:rPr>
                <w:rFonts w:cs="Arial"/>
              </w:rPr>
              <w:t>plus</w:t>
            </w:r>
            <w:proofErr w:type="gramEnd"/>
            <w:r w:rsidRPr="007E0B31">
              <w:rPr>
                <w:rFonts w:cs="Arial"/>
              </w:rPr>
              <w:t xml:space="preserve"> the import limit in the case of an import limited </w:t>
            </w:r>
            <w:r w:rsidRPr="007E0B31">
              <w:rPr>
                <w:rFonts w:cs="Arial"/>
                <w:b/>
              </w:rPr>
              <w:t>System Zone</w:t>
            </w:r>
            <w:r w:rsidRPr="007E0B31">
              <w:rPr>
                <w:rFonts w:cs="Arial"/>
              </w:rPr>
              <w:t xml:space="preserve">, </w:t>
            </w:r>
          </w:p>
          <w:p w14:paraId="32282AC8" w14:textId="77777777" w:rsidR="00E76C00" w:rsidRPr="007E0B31" w:rsidRDefault="00E76C00" w:rsidP="00E76C00">
            <w:pPr>
              <w:pStyle w:val="TableArial11"/>
              <w:ind w:left="567" w:hanging="567"/>
              <w:rPr>
                <w:rFonts w:cs="Arial"/>
              </w:rPr>
            </w:pPr>
            <w:r w:rsidRPr="007E0B31">
              <w:rPr>
                <w:rFonts w:cs="Arial"/>
              </w:rPr>
              <w:tab/>
              <w:t>and</w:t>
            </w:r>
          </w:p>
          <w:p w14:paraId="49FE153F" w14:textId="77777777" w:rsidR="00E76C00" w:rsidRPr="007E0B31" w:rsidRDefault="00E76C00" w:rsidP="00E76C00">
            <w:pPr>
              <w:pStyle w:val="TableArial11"/>
              <w:ind w:left="567" w:hanging="567"/>
              <w:rPr>
                <w:rFonts w:cs="Arial"/>
                <w:b/>
              </w:rPr>
            </w:pPr>
            <w:r w:rsidRPr="007E0B31">
              <w:rPr>
                <w:rFonts w:cs="Arial"/>
              </w:rPr>
              <w:t>(c)</w:t>
            </w:r>
            <w:r w:rsidRPr="007E0B31">
              <w:rPr>
                <w:rFonts w:cs="Arial"/>
              </w:rPr>
              <w:tab/>
              <w:t xml:space="preserve">(only in the case of a </w:t>
            </w:r>
            <w:r w:rsidRPr="007E0B31">
              <w:rPr>
                <w:rFonts w:cs="Arial"/>
                <w:b/>
              </w:rPr>
              <w:t>System Zone</w:t>
            </w:r>
            <w:r w:rsidRPr="007E0B31">
              <w:rPr>
                <w:rFonts w:cs="Arial"/>
              </w:rPr>
              <w:t xml:space="preserve"> comprising the </w:t>
            </w:r>
            <w:r w:rsidRPr="007E0B31">
              <w:rPr>
                <w:rFonts w:cs="Arial"/>
                <w:b/>
              </w:rPr>
              <w:t>National Electricity Transmission System</w:t>
            </w:r>
            <w:r w:rsidRPr="007E0B31">
              <w:rPr>
                <w:rFonts w:cs="Arial"/>
              </w:rPr>
              <w:t xml:space="preserve">) minus the </w:t>
            </w:r>
            <w:r w:rsidRPr="007E0B31">
              <w:rPr>
                <w:rFonts w:cs="Arial"/>
                <w:b/>
              </w:rPr>
              <w:t>Operational Planning Margin</w:t>
            </w:r>
            <w:r w:rsidRPr="007E0B31">
              <w:rPr>
                <w:rFonts w:cs="Arial"/>
              </w:rPr>
              <w:t>.</w:t>
            </w:r>
          </w:p>
          <w:p w14:paraId="3381DC84" w14:textId="77777777" w:rsidR="00E76C00" w:rsidRPr="007E0B31" w:rsidRDefault="00E76C00" w:rsidP="00E76C00">
            <w:pPr>
              <w:pStyle w:val="TableArial11"/>
              <w:rPr>
                <w:rFonts w:cs="Arial"/>
              </w:rPr>
            </w:pPr>
            <w:r w:rsidRPr="007E0B31">
              <w:rPr>
                <w:rFonts w:cs="Arial"/>
              </w:rPr>
              <w:t xml:space="preserve">For the avoidance of doubt, a </w:t>
            </w:r>
            <w:r w:rsidRPr="007E0B31">
              <w:rPr>
                <w:rFonts w:cs="Arial"/>
                <w:b/>
              </w:rPr>
              <w:t>Surplus</w:t>
            </w:r>
            <w:r w:rsidRPr="007E0B31">
              <w:rPr>
                <w:rFonts w:cs="Arial"/>
              </w:rPr>
              <w:t xml:space="preserve"> of more than zero in an export limited </w:t>
            </w:r>
            <w:r w:rsidRPr="007E0B31">
              <w:rPr>
                <w:rFonts w:cs="Arial"/>
                <w:b/>
              </w:rPr>
              <w:t>System Zone</w:t>
            </w:r>
            <w:r w:rsidRPr="007E0B31">
              <w:rPr>
                <w:rFonts w:cs="Arial"/>
              </w:rPr>
              <w:t xml:space="preserve"> indicates an excess of generation in that </w:t>
            </w:r>
            <w:r w:rsidRPr="007E0B31">
              <w:rPr>
                <w:rFonts w:cs="Arial"/>
                <w:b/>
              </w:rPr>
              <w:t>System</w:t>
            </w:r>
            <w:r w:rsidRPr="007E0B31">
              <w:rPr>
                <w:rFonts w:cs="Arial"/>
              </w:rPr>
              <w:t xml:space="preserve"> </w:t>
            </w:r>
            <w:r w:rsidRPr="007E0B31">
              <w:rPr>
                <w:rFonts w:cs="Arial"/>
                <w:b/>
              </w:rPr>
              <w:t>Zone</w:t>
            </w:r>
            <w:r w:rsidRPr="007E0B31">
              <w:rPr>
                <w:rFonts w:cs="Arial"/>
              </w:rPr>
              <w:t xml:space="preserve">; and a </w:t>
            </w:r>
            <w:r w:rsidRPr="007E0B31">
              <w:rPr>
                <w:rFonts w:cs="Arial"/>
                <w:b/>
              </w:rPr>
              <w:t>Surplus</w:t>
            </w:r>
            <w:r w:rsidRPr="007E0B31">
              <w:rPr>
                <w:rFonts w:cs="Arial"/>
              </w:rPr>
              <w:t xml:space="preserve"> of less than zero in an import limited </w:t>
            </w:r>
            <w:r w:rsidRPr="007E0B31">
              <w:rPr>
                <w:rFonts w:cs="Arial"/>
                <w:b/>
              </w:rPr>
              <w:t>System Zone</w:t>
            </w:r>
            <w:r w:rsidRPr="007E0B31">
              <w:rPr>
                <w:rFonts w:cs="Arial"/>
              </w:rPr>
              <w:t xml:space="preserve"> indicates insufficient generation in that </w:t>
            </w:r>
            <w:r w:rsidRPr="007E0B31">
              <w:rPr>
                <w:rFonts w:cs="Arial"/>
                <w:b/>
              </w:rPr>
              <w:t>System Zone</w:t>
            </w:r>
            <w:r w:rsidRPr="007E0B31">
              <w:rPr>
                <w:rFonts w:cs="Arial"/>
              </w:rPr>
              <w:t>.</w:t>
            </w:r>
          </w:p>
        </w:tc>
      </w:tr>
      <w:tr w:rsidR="00E76C00" w:rsidRPr="007E0B31" w14:paraId="7F14BA30" w14:textId="77777777" w:rsidTr="7DEBA0BF">
        <w:trPr>
          <w:cantSplit/>
        </w:trPr>
        <w:tc>
          <w:tcPr>
            <w:tcW w:w="2552" w:type="dxa"/>
          </w:tcPr>
          <w:p w14:paraId="41CEFC1C" w14:textId="77777777" w:rsidR="00E76C00" w:rsidRPr="007E0B31" w:rsidRDefault="00E76C00" w:rsidP="00E76C00">
            <w:pPr>
              <w:pStyle w:val="Arial11Bold"/>
              <w:rPr>
                <w:rFonts w:cs="Arial"/>
              </w:rPr>
            </w:pPr>
            <w:r w:rsidRPr="007E0B31">
              <w:rPr>
                <w:rFonts w:cs="Arial"/>
              </w:rPr>
              <w:t>Synchronised</w:t>
            </w:r>
          </w:p>
        </w:tc>
        <w:tc>
          <w:tcPr>
            <w:tcW w:w="6720" w:type="dxa"/>
          </w:tcPr>
          <w:p w14:paraId="3CAA8D12"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75F2CFA4"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tc>
      </w:tr>
      <w:tr w:rsidR="00E76C00" w:rsidRPr="007E0B31" w14:paraId="17661C2E" w14:textId="77777777" w:rsidTr="7DEBA0BF">
        <w:trPr>
          <w:cantSplit/>
        </w:trPr>
        <w:tc>
          <w:tcPr>
            <w:tcW w:w="2552" w:type="dxa"/>
          </w:tcPr>
          <w:p w14:paraId="36D58C8A" w14:textId="77777777" w:rsidR="00E76C00" w:rsidRPr="007E0B31" w:rsidRDefault="00E76C00" w:rsidP="00E76C00">
            <w:pPr>
              <w:pStyle w:val="Arial11Bold"/>
              <w:rPr>
                <w:rFonts w:cs="Arial"/>
              </w:rPr>
            </w:pPr>
            <w:r w:rsidRPr="00DB341C">
              <w:rPr>
                <w:rFonts w:cs="Arial"/>
              </w:rPr>
              <w:t>Synchronous Electricity Storage Module</w:t>
            </w:r>
          </w:p>
        </w:tc>
        <w:tc>
          <w:tcPr>
            <w:tcW w:w="6720" w:type="dxa"/>
          </w:tcPr>
          <w:p w14:paraId="397D4FAB" w14:textId="77777777" w:rsidR="00E76C00" w:rsidRPr="007E0B31" w:rsidRDefault="00E76C00" w:rsidP="00E76C00">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76C00" w:rsidRPr="007E0B31" w14:paraId="52481EFC" w14:textId="77777777" w:rsidTr="7DEBA0BF">
        <w:trPr>
          <w:cantSplit/>
        </w:trPr>
        <w:tc>
          <w:tcPr>
            <w:tcW w:w="2552" w:type="dxa"/>
          </w:tcPr>
          <w:p w14:paraId="4353C802" w14:textId="77777777" w:rsidR="00E76C00" w:rsidRPr="007E0B31" w:rsidRDefault="00E76C00" w:rsidP="00E76C00">
            <w:pPr>
              <w:pStyle w:val="Arial11Bold"/>
              <w:rPr>
                <w:rFonts w:cs="Arial"/>
              </w:rPr>
            </w:pPr>
            <w:r w:rsidRPr="00DB341C">
              <w:rPr>
                <w:rFonts w:cs="Arial"/>
              </w:rPr>
              <w:lastRenderedPageBreak/>
              <w:t>Synchronous Electricity Storage Unit</w:t>
            </w:r>
          </w:p>
        </w:tc>
        <w:tc>
          <w:tcPr>
            <w:tcW w:w="6720" w:type="dxa"/>
          </w:tcPr>
          <w:p w14:paraId="002CD085" w14:textId="77777777" w:rsidR="00E76C00" w:rsidRPr="007E0B31" w:rsidRDefault="00E76C00" w:rsidP="00E76C00">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76C00" w:rsidRPr="007E0B31" w14:paraId="07EE0535" w14:textId="77777777" w:rsidTr="7DEBA0BF">
        <w:trPr>
          <w:cantSplit/>
        </w:trPr>
        <w:tc>
          <w:tcPr>
            <w:tcW w:w="2552" w:type="dxa"/>
          </w:tcPr>
          <w:p w14:paraId="5937CE21" w14:textId="77777777" w:rsidR="00E76C00" w:rsidRPr="007E0B31" w:rsidRDefault="00E76C00" w:rsidP="00E76C00">
            <w:pPr>
              <w:pStyle w:val="Arial11Bold"/>
              <w:rPr>
                <w:rFonts w:cs="Arial"/>
              </w:rPr>
            </w:pPr>
            <w:r w:rsidRPr="007E0B31">
              <w:rPr>
                <w:rFonts w:cs="Arial"/>
              </w:rPr>
              <w:t>Synchronising Generation</w:t>
            </w:r>
          </w:p>
        </w:tc>
        <w:tc>
          <w:tcPr>
            <w:tcW w:w="6720" w:type="dxa"/>
          </w:tcPr>
          <w:p w14:paraId="4CEBAA38" w14:textId="77777777" w:rsidR="00E76C00" w:rsidRPr="007E0B31" w:rsidRDefault="00E76C00" w:rsidP="00E76C00">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E76C00" w:rsidRPr="007E0B31" w14:paraId="25ADF21B" w14:textId="77777777" w:rsidTr="7DEBA0BF">
        <w:trPr>
          <w:cantSplit/>
        </w:trPr>
        <w:tc>
          <w:tcPr>
            <w:tcW w:w="2552" w:type="dxa"/>
          </w:tcPr>
          <w:p w14:paraId="514A7415" w14:textId="77777777" w:rsidR="00E76C00" w:rsidRPr="007E0B31" w:rsidRDefault="00E76C00" w:rsidP="00E76C00">
            <w:pPr>
              <w:pStyle w:val="Arial11Bold"/>
              <w:rPr>
                <w:rFonts w:cs="Arial"/>
              </w:rPr>
            </w:pPr>
            <w:r w:rsidRPr="007E0B31">
              <w:rPr>
                <w:rFonts w:cs="Arial"/>
              </w:rPr>
              <w:t>Synchronising Group</w:t>
            </w:r>
          </w:p>
        </w:tc>
        <w:tc>
          <w:tcPr>
            <w:tcW w:w="6720" w:type="dxa"/>
          </w:tcPr>
          <w:p w14:paraId="30541B74" w14:textId="77777777" w:rsidR="00E76C00" w:rsidRPr="007E0B31" w:rsidRDefault="00E76C00" w:rsidP="00E76C00">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76C00" w:rsidRPr="007E0B31" w14:paraId="15108730" w14:textId="77777777" w:rsidTr="7DEBA0BF">
        <w:trPr>
          <w:cantSplit/>
        </w:trPr>
        <w:tc>
          <w:tcPr>
            <w:tcW w:w="2552" w:type="dxa"/>
          </w:tcPr>
          <w:p w14:paraId="1D2DBBCB" w14:textId="77777777" w:rsidR="00E76C00" w:rsidRPr="007E0B31" w:rsidRDefault="00E76C00" w:rsidP="00E76C00">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720" w:type="dxa"/>
          </w:tcPr>
          <w:p w14:paraId="7E8A273F" w14:textId="77777777" w:rsidR="00E76C00" w:rsidRPr="007E0B31" w:rsidRDefault="00E76C00" w:rsidP="00E76C00">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E76C00" w:rsidRPr="007E0B31" w14:paraId="5C3BD77A" w14:textId="77777777" w:rsidTr="7DEBA0BF">
        <w:trPr>
          <w:cantSplit/>
        </w:trPr>
        <w:tc>
          <w:tcPr>
            <w:tcW w:w="2552" w:type="dxa"/>
          </w:tcPr>
          <w:p w14:paraId="361EF41C" w14:textId="77777777" w:rsidR="00E76C00" w:rsidRPr="007E0B31" w:rsidRDefault="00E76C00" w:rsidP="00E76C00">
            <w:pPr>
              <w:pStyle w:val="Arial11Bold"/>
              <w:rPr>
                <w:rFonts w:cs="Arial"/>
              </w:rPr>
            </w:pPr>
            <w:r w:rsidRPr="007E0B31">
              <w:rPr>
                <w:rFonts w:cs="Arial"/>
              </w:rPr>
              <w:t>Synchronous Compensation</w:t>
            </w:r>
          </w:p>
        </w:tc>
        <w:tc>
          <w:tcPr>
            <w:tcW w:w="6720" w:type="dxa"/>
          </w:tcPr>
          <w:p w14:paraId="5C87AE70" w14:textId="77777777" w:rsidR="00E76C00" w:rsidRPr="007E0B31" w:rsidRDefault="00E76C00" w:rsidP="00E76C00">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76C00" w:rsidRPr="007E0B31" w14:paraId="09E76574" w14:textId="77777777" w:rsidTr="7DEBA0BF">
        <w:trPr>
          <w:cantSplit/>
        </w:trPr>
        <w:tc>
          <w:tcPr>
            <w:tcW w:w="2552" w:type="dxa"/>
          </w:tcPr>
          <w:p w14:paraId="7AD1E9C5" w14:textId="20EE06FA" w:rsidR="00E76C00" w:rsidRPr="007E0B31" w:rsidRDefault="00E76C00" w:rsidP="00E76C00">
            <w:pPr>
              <w:pStyle w:val="Arial11Bold"/>
              <w:rPr>
                <w:rFonts w:cs="Arial"/>
              </w:rPr>
            </w:pPr>
            <w:r>
              <w:t>Synchronous Compensation Equipment</w:t>
            </w:r>
          </w:p>
        </w:tc>
        <w:tc>
          <w:tcPr>
            <w:tcW w:w="6720" w:type="dxa"/>
          </w:tcPr>
          <w:p w14:paraId="6202363B" w14:textId="06D11D6B" w:rsidR="00E76C00" w:rsidRPr="007E0B31" w:rsidRDefault="00E76C00" w:rsidP="00E76C00">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76C00" w:rsidRPr="007E0B31" w14:paraId="44891D1E" w14:textId="77777777" w:rsidTr="7DEBA0BF">
        <w:trPr>
          <w:cantSplit/>
        </w:trPr>
        <w:tc>
          <w:tcPr>
            <w:tcW w:w="2552" w:type="dxa"/>
          </w:tcPr>
          <w:p w14:paraId="2C8F33FD" w14:textId="6717B83A" w:rsidR="00E76C00" w:rsidRPr="007E0B31" w:rsidRDefault="00E76C00" w:rsidP="00E76C00">
            <w:pPr>
              <w:pStyle w:val="Arial11Bold"/>
              <w:rPr>
                <w:rFonts w:cs="Arial"/>
              </w:rPr>
            </w:pPr>
            <w:r>
              <w:t>Synchronous Electricity Storage Module</w:t>
            </w:r>
          </w:p>
        </w:tc>
        <w:tc>
          <w:tcPr>
            <w:tcW w:w="6720" w:type="dxa"/>
          </w:tcPr>
          <w:p w14:paraId="0CCA3613" w14:textId="3A085331" w:rsidR="00E76C00" w:rsidRPr="007E0B31" w:rsidRDefault="00E76C00" w:rsidP="00E76C00">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76C00" w:rsidRPr="007E0B31" w14:paraId="2D43A999" w14:textId="77777777" w:rsidTr="7DEBA0BF">
        <w:trPr>
          <w:cantSplit/>
        </w:trPr>
        <w:tc>
          <w:tcPr>
            <w:tcW w:w="2552" w:type="dxa"/>
          </w:tcPr>
          <w:p w14:paraId="4F1100D1" w14:textId="1B9A5EDA" w:rsidR="00E76C00" w:rsidRPr="007E0B31" w:rsidRDefault="00E76C00" w:rsidP="00E76C00">
            <w:pPr>
              <w:pStyle w:val="Arial11Bold"/>
              <w:rPr>
                <w:rFonts w:cs="Arial"/>
              </w:rPr>
            </w:pPr>
            <w:r>
              <w:t>Synchronous Electricity Storage Unit</w:t>
            </w:r>
          </w:p>
        </w:tc>
        <w:tc>
          <w:tcPr>
            <w:tcW w:w="6720" w:type="dxa"/>
          </w:tcPr>
          <w:p w14:paraId="5A5941F1" w14:textId="7A431EFA" w:rsidR="00E76C00" w:rsidRPr="007E0B31" w:rsidRDefault="00E76C00" w:rsidP="00E76C00">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76C00" w:rsidRPr="007E0B31" w14:paraId="7B664425" w14:textId="77777777" w:rsidTr="7DEBA0BF">
        <w:trPr>
          <w:cantSplit/>
        </w:trPr>
        <w:tc>
          <w:tcPr>
            <w:tcW w:w="2552" w:type="dxa"/>
          </w:tcPr>
          <w:p w14:paraId="29B76C12" w14:textId="61773681" w:rsidR="00E76C00" w:rsidRPr="007E0B31" w:rsidRDefault="00E76C00" w:rsidP="00E76C00">
            <w:pPr>
              <w:pStyle w:val="Arial11Bold"/>
              <w:rPr>
                <w:rFonts w:cs="Arial"/>
              </w:rPr>
            </w:pPr>
            <w:r>
              <w:t>Synchronous Flywheel</w:t>
            </w:r>
          </w:p>
        </w:tc>
        <w:tc>
          <w:tcPr>
            <w:tcW w:w="6720" w:type="dxa"/>
          </w:tcPr>
          <w:p w14:paraId="7CB9B51E" w14:textId="65FF6627" w:rsidR="00E76C00" w:rsidRPr="007E0B31" w:rsidRDefault="00E76C00" w:rsidP="00E76C00">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76C00" w:rsidRPr="007E0B31" w14:paraId="019A8B7A" w14:textId="77777777" w:rsidTr="7DEBA0BF">
        <w:trPr>
          <w:cantSplit/>
        </w:trPr>
        <w:tc>
          <w:tcPr>
            <w:tcW w:w="2552" w:type="dxa"/>
          </w:tcPr>
          <w:p w14:paraId="7EC64686" w14:textId="77777777" w:rsidR="00E76C00" w:rsidRPr="007E0B31" w:rsidRDefault="00E76C00" w:rsidP="00E76C00">
            <w:pPr>
              <w:pStyle w:val="Arial11Bold"/>
              <w:rPr>
                <w:rFonts w:cs="Arial"/>
              </w:rPr>
            </w:pPr>
            <w:r w:rsidRPr="007E0B31">
              <w:rPr>
                <w:rFonts w:cs="Arial"/>
              </w:rPr>
              <w:t>Synchronous Generating Unit</w:t>
            </w:r>
          </w:p>
        </w:tc>
        <w:tc>
          <w:tcPr>
            <w:tcW w:w="6720" w:type="dxa"/>
          </w:tcPr>
          <w:p w14:paraId="178C6F67" w14:textId="77777777" w:rsidR="00E76C00" w:rsidRPr="007E0B31" w:rsidRDefault="00E76C00" w:rsidP="00E76C00">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76C00" w:rsidRPr="007E0B31" w14:paraId="27E5B6F9" w14:textId="77777777" w:rsidTr="7DEBA0BF">
        <w:trPr>
          <w:cantSplit/>
        </w:trPr>
        <w:tc>
          <w:tcPr>
            <w:tcW w:w="2552" w:type="dxa"/>
          </w:tcPr>
          <w:p w14:paraId="20E57E9F" w14:textId="77777777" w:rsidR="00E76C00" w:rsidRPr="007E0B31" w:rsidRDefault="00E76C00" w:rsidP="00E76C00">
            <w:pPr>
              <w:pStyle w:val="Arial11Bold"/>
              <w:rPr>
                <w:rFonts w:cs="Arial"/>
              </w:rPr>
            </w:pPr>
            <w:r w:rsidRPr="007E0B31">
              <w:rPr>
                <w:rFonts w:cs="Arial"/>
              </w:rPr>
              <w:t>Synchronous Generating Unit Performance Chart</w:t>
            </w:r>
          </w:p>
        </w:tc>
        <w:tc>
          <w:tcPr>
            <w:tcW w:w="6720" w:type="dxa"/>
          </w:tcPr>
          <w:p w14:paraId="1F374F30" w14:textId="77777777" w:rsidR="00E76C00" w:rsidRPr="007E0B31" w:rsidRDefault="00E76C00" w:rsidP="00E76C00">
            <w:pPr>
              <w:pStyle w:val="TableArial11"/>
              <w:rPr>
                <w:rFonts w:cs="Arial"/>
              </w:rPr>
            </w:pPr>
            <w:r w:rsidRPr="007E0B31">
              <w:rPr>
                <w:rFonts w:cs="Arial"/>
              </w:rPr>
              <w:t xml:space="preserve">A diagram showing the </w:t>
            </w:r>
            <w:r w:rsidRPr="007E0B31">
              <w:rPr>
                <w:rFonts w:cs="Arial"/>
                <w:b/>
              </w:rPr>
              <w:t>Real Power</w:t>
            </w:r>
            <w:r w:rsidRPr="007E0B31">
              <w:rPr>
                <w:rFonts w:cs="Arial"/>
              </w:rPr>
              <w:t xml:space="preserve"> (MW) and </w:t>
            </w:r>
            <w:r w:rsidRPr="007E0B31">
              <w:rPr>
                <w:rFonts w:cs="Arial"/>
                <w:b/>
              </w:rPr>
              <w:t>Reactive Power</w:t>
            </w:r>
            <w:r w:rsidRPr="007E0B31">
              <w:rPr>
                <w:rFonts w:cs="Arial"/>
              </w:rPr>
              <w:t xml:space="preserve"> (</w:t>
            </w:r>
            <w:proofErr w:type="spellStart"/>
            <w:r w:rsidRPr="007E0B31">
              <w:rPr>
                <w:rFonts w:cs="Arial"/>
              </w:rPr>
              <w:t>MVAr</w:t>
            </w:r>
            <w:proofErr w:type="spellEnd"/>
            <w:r w:rsidRPr="007E0B31">
              <w:rPr>
                <w:rFonts w:cs="Arial"/>
              </w:rPr>
              <w:t>)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76C00" w:rsidRPr="007E0B31" w14:paraId="4145DF38" w14:textId="77777777" w:rsidTr="7DEBA0BF">
        <w:trPr>
          <w:cantSplit/>
        </w:trPr>
        <w:tc>
          <w:tcPr>
            <w:tcW w:w="2552" w:type="dxa"/>
          </w:tcPr>
          <w:p w14:paraId="32A93813"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Synchronous Power-Generating Module</w:t>
            </w:r>
          </w:p>
        </w:tc>
        <w:tc>
          <w:tcPr>
            <w:tcW w:w="6720" w:type="dxa"/>
          </w:tcPr>
          <w:p w14:paraId="20D90948" w14:textId="6579D802" w:rsidR="00E76C00" w:rsidRPr="007E0B31" w:rsidRDefault="00E76C00" w:rsidP="00E76C00">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76C00" w:rsidRPr="007E0B31" w14:paraId="4A56AE2F" w14:textId="77777777" w:rsidTr="7DEBA0BF">
        <w:trPr>
          <w:cantSplit/>
        </w:trPr>
        <w:tc>
          <w:tcPr>
            <w:tcW w:w="2552" w:type="dxa"/>
          </w:tcPr>
          <w:p w14:paraId="30913130"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lastRenderedPageBreak/>
              <w:t>Synchronous Power Generating Module Matrix</w:t>
            </w:r>
          </w:p>
        </w:tc>
        <w:tc>
          <w:tcPr>
            <w:tcW w:w="6720" w:type="dxa"/>
          </w:tcPr>
          <w:p w14:paraId="4D18C552"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76C00" w:rsidRPr="007E0B31" w14:paraId="580C9961" w14:textId="77777777" w:rsidTr="7DEBA0BF">
        <w:trPr>
          <w:cantSplit/>
        </w:trPr>
        <w:tc>
          <w:tcPr>
            <w:tcW w:w="2552" w:type="dxa"/>
          </w:tcPr>
          <w:p w14:paraId="7A652147"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720" w:type="dxa"/>
          </w:tcPr>
          <w:p w14:paraId="14BAA9B1"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76C00" w:rsidRPr="007E0B31" w14:paraId="2F063EF7" w14:textId="77777777" w:rsidTr="7DEBA0BF">
        <w:trPr>
          <w:cantSplit/>
        </w:trPr>
        <w:tc>
          <w:tcPr>
            <w:tcW w:w="2552" w:type="dxa"/>
          </w:tcPr>
          <w:p w14:paraId="76651346"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Synchronous Power Generating Unit</w:t>
            </w:r>
          </w:p>
        </w:tc>
        <w:tc>
          <w:tcPr>
            <w:tcW w:w="6720" w:type="dxa"/>
          </w:tcPr>
          <w:p w14:paraId="1EA159FF"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E76C00" w:rsidRPr="007E0B31" w14:paraId="7CE97EC2" w14:textId="77777777" w:rsidTr="7DEBA0BF">
        <w:trPr>
          <w:cantSplit/>
        </w:trPr>
        <w:tc>
          <w:tcPr>
            <w:tcW w:w="2552" w:type="dxa"/>
          </w:tcPr>
          <w:p w14:paraId="1DAA4D78" w14:textId="77777777" w:rsidR="00E76C00" w:rsidRPr="007E0B31" w:rsidRDefault="00E76C00" w:rsidP="00E76C00">
            <w:pPr>
              <w:pStyle w:val="Arial11Bold"/>
              <w:rPr>
                <w:rFonts w:cs="Arial"/>
              </w:rPr>
            </w:pPr>
            <w:r w:rsidRPr="007E0B31">
              <w:rPr>
                <w:rFonts w:cs="Arial"/>
              </w:rPr>
              <w:t>Synchronous Speed</w:t>
            </w:r>
          </w:p>
        </w:tc>
        <w:tc>
          <w:tcPr>
            <w:tcW w:w="6720" w:type="dxa"/>
          </w:tcPr>
          <w:p w14:paraId="296AAFDD" w14:textId="77777777" w:rsidR="00E76C00" w:rsidRPr="007E0B31" w:rsidRDefault="00E76C00" w:rsidP="00E76C00">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76C00" w:rsidRPr="007E0B31" w14:paraId="46A121A4" w14:textId="77777777" w:rsidTr="7DEBA0BF">
        <w:trPr>
          <w:cantSplit/>
        </w:trPr>
        <w:tc>
          <w:tcPr>
            <w:tcW w:w="2552" w:type="dxa"/>
          </w:tcPr>
          <w:p w14:paraId="24B0D1A3" w14:textId="77777777" w:rsidR="00E76C00" w:rsidRPr="007E0B31" w:rsidRDefault="00E76C00" w:rsidP="00E76C00">
            <w:pPr>
              <w:pStyle w:val="Arial11Bold"/>
              <w:rPr>
                <w:rFonts w:cs="Arial"/>
              </w:rPr>
            </w:pPr>
            <w:r w:rsidRPr="007E0B31">
              <w:rPr>
                <w:rFonts w:cs="Arial"/>
              </w:rPr>
              <w:t>System</w:t>
            </w:r>
          </w:p>
        </w:tc>
        <w:tc>
          <w:tcPr>
            <w:tcW w:w="6720" w:type="dxa"/>
          </w:tcPr>
          <w:p w14:paraId="2E67291E" w14:textId="77777777" w:rsidR="00E76C00" w:rsidRPr="007E0B31" w:rsidRDefault="00E76C00" w:rsidP="00E76C00">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76C00" w:rsidRPr="007E0B31" w14:paraId="198C9C42" w14:textId="77777777" w:rsidTr="7DEBA0BF">
        <w:trPr>
          <w:cantSplit/>
        </w:trPr>
        <w:tc>
          <w:tcPr>
            <w:tcW w:w="2552" w:type="dxa"/>
          </w:tcPr>
          <w:p w14:paraId="2E945DD5" w14:textId="77777777" w:rsidR="00E76C00" w:rsidRPr="007E0B31" w:rsidRDefault="00E76C00" w:rsidP="00E76C00">
            <w:pPr>
              <w:pStyle w:val="Arial11Bold"/>
              <w:rPr>
                <w:rFonts w:cs="Arial"/>
              </w:rPr>
            </w:pPr>
            <w:r w:rsidRPr="007E0B31">
              <w:rPr>
                <w:rFonts w:cs="Arial"/>
              </w:rPr>
              <w:t>System Ancillary Services</w:t>
            </w:r>
          </w:p>
        </w:tc>
        <w:tc>
          <w:tcPr>
            <w:tcW w:w="6720" w:type="dxa"/>
          </w:tcPr>
          <w:p w14:paraId="0CE07246" w14:textId="77777777" w:rsidR="00E76C00" w:rsidRPr="007E0B31" w:rsidRDefault="00E76C00" w:rsidP="00E76C00">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76C00" w:rsidRPr="007E0B31" w14:paraId="778725C7" w14:textId="77777777" w:rsidTr="7DEBA0BF">
        <w:trPr>
          <w:cantSplit/>
        </w:trPr>
        <w:tc>
          <w:tcPr>
            <w:tcW w:w="2552" w:type="dxa"/>
          </w:tcPr>
          <w:p w14:paraId="425345A0" w14:textId="77777777" w:rsidR="00E76C00" w:rsidRPr="007E0B31" w:rsidRDefault="00E76C00" w:rsidP="00E76C00">
            <w:pPr>
              <w:pStyle w:val="Arial11Bold"/>
              <w:rPr>
                <w:rFonts w:cs="Arial"/>
              </w:rPr>
            </w:pPr>
            <w:r w:rsidRPr="007E0B31">
              <w:rPr>
                <w:rFonts w:cs="Arial"/>
              </w:rPr>
              <w:t>System Constraint</w:t>
            </w:r>
          </w:p>
        </w:tc>
        <w:tc>
          <w:tcPr>
            <w:tcW w:w="6720" w:type="dxa"/>
          </w:tcPr>
          <w:p w14:paraId="0FA2E711" w14:textId="77777777" w:rsidR="00E76C00" w:rsidRPr="007E0B31" w:rsidRDefault="00E76C00" w:rsidP="00E76C00">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76C00" w:rsidRPr="007E0B31" w14:paraId="6A6B0B8D" w14:textId="77777777" w:rsidTr="7DEBA0BF">
        <w:trPr>
          <w:cantSplit/>
        </w:trPr>
        <w:tc>
          <w:tcPr>
            <w:tcW w:w="2552" w:type="dxa"/>
          </w:tcPr>
          <w:p w14:paraId="16C142C0" w14:textId="77777777" w:rsidR="00E76C00" w:rsidRPr="007E0B31" w:rsidRDefault="00E76C00" w:rsidP="00E76C00">
            <w:pPr>
              <w:pStyle w:val="Arial11Bold"/>
              <w:rPr>
                <w:rFonts w:cs="Arial"/>
              </w:rPr>
            </w:pPr>
            <w:r w:rsidRPr="007E0B31">
              <w:rPr>
                <w:rFonts w:cs="Arial"/>
              </w:rPr>
              <w:t>System Constrained Capacity</w:t>
            </w:r>
          </w:p>
        </w:tc>
        <w:tc>
          <w:tcPr>
            <w:tcW w:w="6720" w:type="dxa"/>
          </w:tcPr>
          <w:p w14:paraId="0F2A722E" w14:textId="77777777" w:rsidR="00E76C00" w:rsidRPr="007E0B31" w:rsidRDefault="00E76C00" w:rsidP="00E76C00">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76C00" w:rsidRPr="007E0B31" w14:paraId="2DCCEFE3" w14:textId="77777777" w:rsidTr="7DEBA0BF">
        <w:trPr>
          <w:cantSplit/>
        </w:trPr>
        <w:tc>
          <w:tcPr>
            <w:tcW w:w="2552" w:type="dxa"/>
          </w:tcPr>
          <w:p w14:paraId="27A70CF2" w14:textId="77777777" w:rsidR="00E76C00" w:rsidRPr="007E0B31" w:rsidRDefault="00E76C00" w:rsidP="00E76C00">
            <w:pPr>
              <w:pStyle w:val="Arial11Bold"/>
              <w:rPr>
                <w:rFonts w:cs="Arial"/>
              </w:rPr>
            </w:pPr>
            <w:r w:rsidRPr="007E0B31">
              <w:rPr>
                <w:rFonts w:cs="Arial"/>
              </w:rPr>
              <w:t>System Constraint Group</w:t>
            </w:r>
          </w:p>
        </w:tc>
        <w:tc>
          <w:tcPr>
            <w:tcW w:w="6720" w:type="dxa"/>
          </w:tcPr>
          <w:p w14:paraId="4EA868E5" w14:textId="77777777" w:rsidR="00E76C00" w:rsidRPr="007E0B31" w:rsidRDefault="00E76C00" w:rsidP="00E76C00">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76C00" w:rsidRPr="007E0B31" w14:paraId="6A7E13AA" w14:textId="77777777" w:rsidTr="7DEBA0BF">
        <w:trPr>
          <w:cantSplit/>
        </w:trPr>
        <w:tc>
          <w:tcPr>
            <w:tcW w:w="2552" w:type="dxa"/>
          </w:tcPr>
          <w:p w14:paraId="58BAEEED" w14:textId="182D3352" w:rsidR="00E76C00" w:rsidRPr="007E0B31" w:rsidRDefault="00E76C00" w:rsidP="00E76C00">
            <w:pPr>
              <w:pStyle w:val="Arial11Bold"/>
              <w:rPr>
                <w:rFonts w:cs="Arial"/>
              </w:rPr>
            </w:pPr>
            <w:r w:rsidRPr="00636020">
              <w:rPr>
                <w:bCs/>
              </w:rPr>
              <w:t>System Defence Plan</w:t>
            </w:r>
          </w:p>
        </w:tc>
        <w:tc>
          <w:tcPr>
            <w:tcW w:w="6720" w:type="dxa"/>
          </w:tcPr>
          <w:p w14:paraId="166CE446" w14:textId="0CFDDCFF" w:rsidR="00E76C00" w:rsidRPr="007E0B31" w:rsidRDefault="00E76C00" w:rsidP="00E76C00">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ins w:id="1001" w:author="Johnson (ESO), Antony" w:date="2020-10-06T16:12:00Z">
              <w:r w:rsidRPr="005F6E7D">
                <w:rPr>
                  <w:rPrChange w:id="1002" w:author="Johnson (ESO), Antony" w:date="2020-10-07T11:44:00Z">
                    <w:rPr>
                      <w:highlight w:val="darkGray"/>
                    </w:rPr>
                  </w:rPrChange>
                </w:rPr>
                <w:t>in</w:t>
              </w:r>
              <w:r>
                <w:t xml:space="preserve"> </w:t>
              </w:r>
            </w:ins>
            <w:r w:rsidRPr="00AC216C">
              <w:rPr>
                <w:b/>
              </w:rPr>
              <w:t>European Regulation (EU) 2017/2196</w:t>
            </w:r>
            <w:r>
              <w:t>)</w:t>
            </w:r>
            <w:r w:rsidRPr="00AC216C">
              <w:t xml:space="preserve"> </w:t>
            </w:r>
            <w:r>
              <w:t xml:space="preserve">has been implemented within the </w:t>
            </w:r>
            <w:r w:rsidRPr="00AC216C">
              <w:rPr>
                <w:b/>
              </w:rPr>
              <w:t>GB Synchronous Area</w:t>
            </w:r>
            <w:r>
              <w:t>.</w:t>
            </w:r>
          </w:p>
        </w:tc>
      </w:tr>
      <w:tr w:rsidR="00E76C00" w:rsidRPr="007E0B31" w14:paraId="4B0C4096" w14:textId="77777777" w:rsidTr="7DEBA0BF">
        <w:trPr>
          <w:cantSplit/>
        </w:trPr>
        <w:tc>
          <w:tcPr>
            <w:tcW w:w="2552" w:type="dxa"/>
          </w:tcPr>
          <w:p w14:paraId="2A1B9103" w14:textId="77777777" w:rsidR="00E76C00" w:rsidRPr="007E0B31" w:rsidRDefault="00E76C00" w:rsidP="00E76C00">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720" w:type="dxa"/>
          </w:tcPr>
          <w:p w14:paraId="7E96E6BE" w14:textId="77777777" w:rsidR="00E76C00" w:rsidRPr="007E0B31" w:rsidRDefault="00E76C00" w:rsidP="00E76C00">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76C00" w:rsidRPr="007E0B31" w:rsidRDefault="00E76C00" w:rsidP="00E76C00">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76C00" w:rsidRPr="007E0B31" w:rsidRDefault="00E76C00" w:rsidP="00E76C00">
            <w:pPr>
              <w:pStyle w:val="TableArial11"/>
              <w:rPr>
                <w:rFonts w:cs="Arial"/>
              </w:rPr>
            </w:pPr>
            <w:r w:rsidRPr="007E0B31">
              <w:rPr>
                <w:rFonts w:cs="Arial"/>
              </w:rPr>
              <w:t>Where:</w:t>
            </w:r>
          </w:p>
          <w:p w14:paraId="1D419929" w14:textId="77777777" w:rsidR="00E76C00" w:rsidRPr="007E0B31" w:rsidRDefault="00E76C00" w:rsidP="00E76C00">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76C00" w:rsidRPr="007E0B31" w:rsidRDefault="00E76C00" w:rsidP="00E76C00">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76C00" w:rsidRPr="007E0B31" w14:paraId="4B14F526" w14:textId="77777777" w:rsidTr="7DEBA0BF">
        <w:trPr>
          <w:cantSplit/>
        </w:trPr>
        <w:tc>
          <w:tcPr>
            <w:tcW w:w="2552" w:type="dxa"/>
          </w:tcPr>
          <w:p w14:paraId="3549E3D2" w14:textId="77777777" w:rsidR="00E76C00" w:rsidRPr="007E0B31" w:rsidRDefault="00E76C00" w:rsidP="00E76C00">
            <w:pPr>
              <w:pStyle w:val="Arial11Bold"/>
              <w:rPr>
                <w:rFonts w:cs="Arial"/>
              </w:rPr>
            </w:pPr>
            <w:r>
              <w:rPr>
                <w:rFonts w:cs="Arial"/>
                <w:shd w:val="clear" w:color="auto" w:fill="FAF9F8"/>
              </w:rPr>
              <w:t>System Incidents Report</w:t>
            </w:r>
          </w:p>
        </w:tc>
        <w:tc>
          <w:tcPr>
            <w:tcW w:w="6720" w:type="dxa"/>
          </w:tcPr>
          <w:p w14:paraId="6EB5AF5A" w14:textId="77777777" w:rsidR="00E76C00" w:rsidRPr="007E0B31" w:rsidRDefault="00E76C00" w:rsidP="00E76C00">
            <w:pPr>
              <w:pStyle w:val="TableArial11"/>
              <w:rPr>
                <w:rFonts w:cs="Arial"/>
              </w:rPr>
            </w:pPr>
            <w:r>
              <w:rPr>
                <w:rFonts w:cs="Arial"/>
                <w:shd w:val="clear" w:color="auto" w:fill="FAF9F8"/>
              </w:rPr>
              <w:t xml:space="preserve">A report submitted to the GCRP on a monthly basis, containing, but not limited to, a list of </w:t>
            </w:r>
            <w:r w:rsidRPr="00D74C6B">
              <w:rPr>
                <w:rFonts w:cs="Arial"/>
                <w:b/>
                <w:shd w:val="clear" w:color="auto" w:fill="FAF9F8"/>
              </w:rPr>
              <w:t>Significant Events</w:t>
            </w:r>
            <w:r>
              <w:rPr>
                <w:rFonts w:cs="Arial"/>
                <w:shd w:val="clear" w:color="auto" w:fill="FAF9F8"/>
              </w:rPr>
              <w:t>, as detailed in OC3.4.1.</w:t>
            </w:r>
          </w:p>
        </w:tc>
      </w:tr>
      <w:tr w:rsidR="00E76C00" w:rsidRPr="007E0B31" w14:paraId="64E976F1" w14:textId="77777777" w:rsidTr="7DEBA0BF">
        <w:trPr>
          <w:cantSplit/>
        </w:trPr>
        <w:tc>
          <w:tcPr>
            <w:tcW w:w="2552" w:type="dxa"/>
          </w:tcPr>
          <w:p w14:paraId="3016A7F7" w14:textId="77777777" w:rsidR="00E76C00" w:rsidRPr="007E0B31" w:rsidRDefault="00E76C00" w:rsidP="00E76C00">
            <w:pPr>
              <w:pStyle w:val="Arial11Bold"/>
              <w:rPr>
                <w:rFonts w:cs="Arial"/>
              </w:rPr>
            </w:pPr>
            <w:r w:rsidRPr="007E0B31">
              <w:rPr>
                <w:rFonts w:cs="Arial"/>
              </w:rPr>
              <w:t>System Margin</w:t>
            </w:r>
          </w:p>
        </w:tc>
        <w:tc>
          <w:tcPr>
            <w:tcW w:w="6720" w:type="dxa"/>
          </w:tcPr>
          <w:p w14:paraId="703670AA" w14:textId="77777777" w:rsidR="00E76C00" w:rsidRPr="007E0B31" w:rsidRDefault="00E76C00" w:rsidP="00E76C00">
            <w:pPr>
              <w:pStyle w:val="TableArial11"/>
              <w:rPr>
                <w:rFonts w:cs="Arial"/>
              </w:rPr>
            </w:pPr>
            <w:r w:rsidRPr="007E0B31">
              <w:rPr>
                <w:rFonts w:cs="Arial"/>
              </w:rPr>
              <w:t xml:space="preserve">The margin in any period between </w:t>
            </w:r>
          </w:p>
          <w:p w14:paraId="738D23F7"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76C00" w:rsidRPr="007E0B31" w:rsidRDefault="00E76C00" w:rsidP="00E76C00">
            <w:pPr>
              <w:pStyle w:val="TableArial11"/>
              <w:rPr>
                <w:rFonts w:cs="Arial"/>
                <w:b/>
              </w:rPr>
            </w:pPr>
            <w:r w:rsidRPr="007E0B31">
              <w:rPr>
                <w:rFonts w:cs="Arial"/>
              </w:rPr>
              <w:t>for that period.</w:t>
            </w:r>
          </w:p>
        </w:tc>
      </w:tr>
      <w:tr w:rsidR="00E76C00" w:rsidRPr="007E0B31" w14:paraId="3099E31F" w14:textId="77777777" w:rsidTr="7DEBA0BF">
        <w:trPr>
          <w:cantSplit/>
        </w:trPr>
        <w:tc>
          <w:tcPr>
            <w:tcW w:w="2552" w:type="dxa"/>
          </w:tcPr>
          <w:p w14:paraId="6B84F741" w14:textId="77777777" w:rsidR="00E76C00" w:rsidRPr="007E0B31" w:rsidRDefault="00E76C00" w:rsidP="00E76C00">
            <w:pPr>
              <w:pStyle w:val="Arial11Bold"/>
              <w:rPr>
                <w:rFonts w:cs="Arial"/>
              </w:rPr>
            </w:pPr>
            <w:r w:rsidRPr="007E0B31">
              <w:rPr>
                <w:rFonts w:cs="Arial"/>
              </w:rPr>
              <w:lastRenderedPageBreak/>
              <w:t xml:space="preserve">System Negative Reserve Active Power Margin </w:t>
            </w:r>
            <w:r w:rsidRPr="007E0B31">
              <w:rPr>
                <w:rFonts w:cs="Arial"/>
                <w:b w:val="0"/>
              </w:rPr>
              <w:t>or</w:t>
            </w:r>
            <w:r w:rsidRPr="007E0B31">
              <w:rPr>
                <w:rFonts w:cs="Arial"/>
              </w:rPr>
              <w:t xml:space="preserve"> System NRAPM</w:t>
            </w:r>
          </w:p>
        </w:tc>
        <w:tc>
          <w:tcPr>
            <w:tcW w:w="6720" w:type="dxa"/>
          </w:tcPr>
          <w:p w14:paraId="670E748B" w14:textId="77777777" w:rsidR="00E76C00" w:rsidRPr="007E0B31" w:rsidRDefault="00E76C00" w:rsidP="00E76C00">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w:t>
            </w:r>
            <w:proofErr w:type="gramStart"/>
            <w:r w:rsidRPr="007E0B31">
              <w:rPr>
                <w:rFonts w:cs="Arial"/>
              </w:rPr>
              <w:t>sufficient</w:t>
            </w:r>
            <w:proofErr w:type="gramEnd"/>
            <w:r w:rsidRPr="007E0B31">
              <w:rPr>
                <w:rFonts w:cs="Arial"/>
              </w:rPr>
              <w:t xml:space="preserve"> to allow the largest loss of </w:t>
            </w:r>
            <w:r w:rsidRPr="007E0B31">
              <w:rPr>
                <w:rFonts w:cs="Arial"/>
                <w:b/>
              </w:rPr>
              <w:t>Load</w:t>
            </w:r>
            <w:r w:rsidRPr="007E0B31">
              <w:rPr>
                <w:rFonts w:cs="Arial"/>
              </w:rPr>
              <w:t xml:space="preserve"> at any time.</w:t>
            </w:r>
          </w:p>
        </w:tc>
      </w:tr>
      <w:tr w:rsidR="00E76C00" w:rsidRPr="007E0B31" w14:paraId="3D29B4B3" w14:textId="77777777" w:rsidTr="7DEBA0BF">
        <w:trPr>
          <w:cantSplit/>
        </w:trPr>
        <w:tc>
          <w:tcPr>
            <w:tcW w:w="2552" w:type="dxa"/>
          </w:tcPr>
          <w:p w14:paraId="1AAAE1F3" w14:textId="77777777" w:rsidR="00E76C00" w:rsidRPr="007E0B31" w:rsidRDefault="00E76C00" w:rsidP="00E76C00">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720" w:type="dxa"/>
          </w:tcPr>
          <w:p w14:paraId="28AAD7E8" w14:textId="711D3105" w:rsidR="00E76C00" w:rsidRPr="007E0B31" w:rsidRDefault="00E76C00" w:rsidP="00E76C00">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E76C00" w:rsidRPr="007E0B31" w14:paraId="3847C81E" w14:textId="77777777" w:rsidTr="7DEBA0BF">
        <w:trPr>
          <w:cantSplit/>
        </w:trPr>
        <w:tc>
          <w:tcPr>
            <w:tcW w:w="2552" w:type="dxa"/>
          </w:tcPr>
          <w:p w14:paraId="7FC4DAB5" w14:textId="7005E6F4" w:rsidR="00E76C00" w:rsidRPr="007E0B31" w:rsidRDefault="00E76C00" w:rsidP="00E76C00">
            <w:pPr>
              <w:pStyle w:val="Arial11Bold"/>
              <w:rPr>
                <w:rFonts w:cs="Arial"/>
              </w:rPr>
            </w:pPr>
            <w:r w:rsidRPr="00636020">
              <w:rPr>
                <w:bCs/>
              </w:rPr>
              <w:t>System Restoration Plan</w:t>
            </w:r>
          </w:p>
        </w:tc>
        <w:tc>
          <w:tcPr>
            <w:tcW w:w="6720" w:type="dxa"/>
          </w:tcPr>
          <w:p w14:paraId="3E074751" w14:textId="515710D2" w:rsidR="00E76C00" w:rsidRPr="007E0B31" w:rsidRDefault="00E76C00" w:rsidP="00E76C00">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 (as defined in </w:t>
            </w:r>
            <w:r w:rsidRPr="00B915FF">
              <w:rPr>
                <w:b/>
              </w:rPr>
              <w:t>European Regulation (EU) 2017/2196</w:t>
            </w:r>
            <w:r>
              <w:t>)</w:t>
            </w:r>
            <w:r w:rsidRPr="00E00BC7">
              <w:t xml:space="preserve"> </w:t>
            </w:r>
            <w:r>
              <w:t xml:space="preserve">has been implemented within the </w:t>
            </w:r>
            <w:r w:rsidRPr="00B915FF">
              <w:rPr>
                <w:b/>
              </w:rPr>
              <w:t>GB Synchronous Area</w:t>
            </w:r>
            <w:r>
              <w:t>.</w:t>
            </w:r>
          </w:p>
        </w:tc>
      </w:tr>
      <w:tr w:rsidR="00E76C00" w:rsidRPr="007E0B31" w14:paraId="6694953E" w14:textId="77777777" w:rsidTr="7DEBA0BF">
        <w:trPr>
          <w:cantSplit/>
        </w:trPr>
        <w:tc>
          <w:tcPr>
            <w:tcW w:w="2552" w:type="dxa"/>
          </w:tcPr>
          <w:p w14:paraId="04061391" w14:textId="77777777" w:rsidR="00E76C00" w:rsidRPr="007E0B31" w:rsidRDefault="00E76C00" w:rsidP="00E76C00">
            <w:pPr>
              <w:pStyle w:val="Arial11Bold"/>
              <w:rPr>
                <w:rFonts w:cs="Arial"/>
              </w:rPr>
            </w:pPr>
            <w:r w:rsidRPr="007E0B31">
              <w:rPr>
                <w:rFonts w:cs="Arial"/>
              </w:rPr>
              <w:t>System Telephony</w:t>
            </w:r>
          </w:p>
        </w:tc>
        <w:tc>
          <w:tcPr>
            <w:tcW w:w="6720" w:type="dxa"/>
          </w:tcPr>
          <w:p w14:paraId="782961A9" w14:textId="07EE71F9" w:rsidR="00E76C00" w:rsidRPr="007E0B31" w:rsidRDefault="00E76C00" w:rsidP="00E76C00">
            <w:pPr>
              <w:pStyle w:val="TableArial11"/>
              <w:rPr>
                <w:rFonts w:cs="Arial"/>
              </w:rPr>
            </w:pPr>
            <w:r w:rsidRPr="007E0B31">
              <w:rPr>
                <w:rFonts w:cs="Arial"/>
              </w:rPr>
              <w:t xml:space="preserve">An alternative method by which a </w:t>
            </w:r>
            <w:r w:rsidRPr="007E0B31">
              <w:rPr>
                <w:rFonts w:cs="Arial"/>
                <w:b/>
              </w:rPr>
              <w:t>User’s Responsible Engineer/Operator</w:t>
            </w:r>
            <w:r w:rsidRPr="007E0B31">
              <w:rPr>
                <w:rFonts w:cs="Arial"/>
              </w:rPr>
              <w:t xml:space="preserve"> and </w:t>
            </w:r>
            <w:r>
              <w:rPr>
                <w:rFonts w:cs="Arial"/>
                <w:b/>
              </w:rPr>
              <w:t>The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 and where practicable, emergency operating conditions.</w:t>
            </w:r>
          </w:p>
        </w:tc>
      </w:tr>
      <w:tr w:rsidR="00E76C00" w:rsidRPr="007E0B31" w14:paraId="7CE86D0C" w14:textId="77777777" w:rsidTr="7DEBA0BF">
        <w:trPr>
          <w:cantSplit/>
        </w:trPr>
        <w:tc>
          <w:tcPr>
            <w:tcW w:w="2552" w:type="dxa"/>
          </w:tcPr>
          <w:p w14:paraId="6D2E474F" w14:textId="77777777" w:rsidR="00E76C00" w:rsidRPr="007E0B31" w:rsidRDefault="00E76C00" w:rsidP="00E76C00">
            <w:pPr>
              <w:pStyle w:val="Arial11Bold"/>
              <w:rPr>
                <w:rFonts w:cs="Arial"/>
              </w:rPr>
            </w:pPr>
            <w:r w:rsidRPr="007E0B31">
              <w:rPr>
                <w:rFonts w:cs="Arial"/>
              </w:rPr>
              <w:t>System Tests</w:t>
            </w:r>
          </w:p>
        </w:tc>
        <w:tc>
          <w:tcPr>
            <w:tcW w:w="6720" w:type="dxa"/>
          </w:tcPr>
          <w:p w14:paraId="23728F19" w14:textId="77777777" w:rsidR="00E76C00" w:rsidRPr="007E0B31" w:rsidRDefault="00E76C00" w:rsidP="00E76C00">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76C00" w:rsidRPr="007E0B31" w14:paraId="08C1037D" w14:textId="77777777" w:rsidTr="7DEBA0BF">
        <w:trPr>
          <w:cantSplit/>
        </w:trPr>
        <w:tc>
          <w:tcPr>
            <w:tcW w:w="2552" w:type="dxa"/>
          </w:tcPr>
          <w:p w14:paraId="7BAC63AF" w14:textId="77777777" w:rsidR="00E76C00" w:rsidRPr="007E0B31" w:rsidRDefault="00E76C00" w:rsidP="00E76C00">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720" w:type="dxa"/>
          </w:tcPr>
          <w:p w14:paraId="1F793A5F" w14:textId="77777777" w:rsidR="00E76C00" w:rsidRPr="007E0B31" w:rsidRDefault="00E76C00" w:rsidP="00E76C00">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76C00" w:rsidRPr="007E0B31" w14:paraId="0CFD31AD" w14:textId="77777777" w:rsidTr="7DEBA0BF">
        <w:trPr>
          <w:cantSplit/>
        </w:trPr>
        <w:tc>
          <w:tcPr>
            <w:tcW w:w="2552" w:type="dxa"/>
          </w:tcPr>
          <w:p w14:paraId="6FAF95FE" w14:textId="77777777" w:rsidR="00E76C00" w:rsidRPr="007E0B31" w:rsidRDefault="00E76C00" w:rsidP="00E76C00">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720" w:type="dxa"/>
          </w:tcPr>
          <w:p w14:paraId="3E1A2B55" w14:textId="61971953" w:rsidR="00E76C00" w:rsidRPr="007E0B31" w:rsidRDefault="00E76C00" w:rsidP="00E76C00">
            <w:pPr>
              <w:pStyle w:val="TableArial11"/>
              <w:rPr>
                <w:rFonts w:cs="Arial"/>
              </w:rPr>
            </w:pPr>
            <w:bookmarkStart w:id="1003"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1003"/>
            <w:r w:rsidRPr="007E0B31">
              <w:rPr>
                <w:rFonts w:cs="Arial"/>
              </w:rPr>
              <w:t>.</w:t>
            </w:r>
          </w:p>
        </w:tc>
      </w:tr>
      <w:tr w:rsidR="00E76C00" w:rsidRPr="007E0B31" w14:paraId="1DA61D3F" w14:textId="77777777" w:rsidTr="7DEBA0BF">
        <w:trPr>
          <w:cantSplit/>
        </w:trPr>
        <w:tc>
          <w:tcPr>
            <w:tcW w:w="2552" w:type="dxa"/>
          </w:tcPr>
          <w:p w14:paraId="68676C7F" w14:textId="77777777" w:rsidR="00E76C00" w:rsidRPr="007E0B31" w:rsidRDefault="00E76C00" w:rsidP="00E76C00">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720" w:type="dxa"/>
          </w:tcPr>
          <w:p w14:paraId="62BA3C3F" w14:textId="7BBA8F9D" w:rsidR="00E76C00" w:rsidRPr="007E0B31" w:rsidRDefault="00E76C00" w:rsidP="00E76C00">
            <w:pPr>
              <w:pStyle w:val="TableArial11"/>
              <w:rPr>
                <w:rFonts w:cs="Arial"/>
              </w:rPr>
            </w:pPr>
            <w:bookmarkStart w:id="1004"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1004"/>
          </w:p>
        </w:tc>
      </w:tr>
      <w:tr w:rsidR="00E76C00" w:rsidRPr="007E0B31" w14:paraId="3E6A3EE0" w14:textId="77777777" w:rsidTr="7DEBA0BF">
        <w:trPr>
          <w:cantSplit/>
        </w:trPr>
        <w:tc>
          <w:tcPr>
            <w:tcW w:w="2552" w:type="dxa"/>
          </w:tcPr>
          <w:p w14:paraId="08BCC3FF" w14:textId="77777777" w:rsidR="00E76C00" w:rsidRPr="007E0B31" w:rsidRDefault="00E76C00" w:rsidP="00E76C00">
            <w:pPr>
              <w:pStyle w:val="Arial11Bold"/>
              <w:rPr>
                <w:rFonts w:cs="Arial"/>
              </w:rPr>
            </w:pPr>
            <w:r w:rsidRPr="007E0B31">
              <w:rPr>
                <w:rFonts w:cs="Arial"/>
              </w:rPr>
              <w:t>System Zone</w:t>
            </w:r>
          </w:p>
        </w:tc>
        <w:tc>
          <w:tcPr>
            <w:tcW w:w="6720" w:type="dxa"/>
          </w:tcPr>
          <w:p w14:paraId="4CB7B366" w14:textId="77777777" w:rsidR="00E76C00" w:rsidRPr="007E0B31" w:rsidRDefault="00E76C00" w:rsidP="00E76C00">
            <w:pPr>
              <w:pStyle w:val="TableArial11"/>
              <w:rPr>
                <w:rFonts w:cs="Arial"/>
              </w:rPr>
            </w:pPr>
            <w:r w:rsidRPr="007E0B31">
              <w:rPr>
                <w:rFonts w:cs="Arial"/>
              </w:rPr>
              <w:t xml:space="preserve">A region of the </w:t>
            </w:r>
            <w:r w:rsidRPr="007E0B31">
              <w:rPr>
                <w:rFonts w:cs="Arial"/>
                <w:b/>
              </w:rPr>
              <w:t>National Electricity Transmission System</w:t>
            </w:r>
            <w:r w:rsidRPr="007E0B31">
              <w:rPr>
                <w:rFonts w:cs="Arial"/>
              </w:rPr>
              <w:t xml:space="preserve"> within a described boundary or the whole of the </w:t>
            </w:r>
            <w:r w:rsidRPr="007E0B31">
              <w:rPr>
                <w:rFonts w:cs="Arial"/>
                <w:b/>
              </w:rPr>
              <w:t>National Electricity Transmission System</w:t>
            </w:r>
            <w:r w:rsidRPr="007E0B31">
              <w:rPr>
                <w:rFonts w:cs="Arial"/>
              </w:rPr>
              <w:t>, as further provided for in OC2.2.4, and the term "</w:t>
            </w:r>
            <w:r w:rsidRPr="007E0B31">
              <w:rPr>
                <w:rFonts w:cs="Arial"/>
                <w:b/>
              </w:rPr>
              <w:t>Zonal</w:t>
            </w:r>
            <w:r w:rsidRPr="007E0B31">
              <w:rPr>
                <w:rFonts w:cs="Arial"/>
              </w:rPr>
              <w:t>" will be construed accordingly.</w:t>
            </w:r>
          </w:p>
        </w:tc>
      </w:tr>
      <w:tr w:rsidR="00E76C00" w:rsidRPr="007E0B31" w14:paraId="5E31ADD9" w14:textId="77777777" w:rsidTr="7DEBA0BF">
        <w:trPr>
          <w:cantSplit/>
        </w:trPr>
        <w:tc>
          <w:tcPr>
            <w:tcW w:w="2552" w:type="dxa"/>
          </w:tcPr>
          <w:p w14:paraId="0CFAE3A8" w14:textId="77777777" w:rsidR="00E76C00" w:rsidRPr="007E0B31" w:rsidRDefault="00E76C00" w:rsidP="00E76C00">
            <w:pPr>
              <w:pStyle w:val="Arial11Bold"/>
              <w:rPr>
                <w:rFonts w:cs="Arial"/>
              </w:rPr>
            </w:pPr>
            <w:r w:rsidRPr="007E0B31">
              <w:rPr>
                <w:rFonts w:cs="Arial"/>
              </w:rPr>
              <w:lastRenderedPageBreak/>
              <w:t>Target Frequency</w:t>
            </w:r>
          </w:p>
        </w:tc>
        <w:tc>
          <w:tcPr>
            <w:tcW w:w="6720" w:type="dxa"/>
          </w:tcPr>
          <w:p w14:paraId="0FFC5410" w14:textId="0DE1412A" w:rsidR="00E76C00" w:rsidRPr="007E0B31" w:rsidRDefault="00E76C00" w:rsidP="00E76C00">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7E0B31">
              <w:rPr>
                <w:rFonts w:cs="Arial"/>
              </w:rPr>
              <w:t xml:space="preserve">. This will normally be 50.00Hz plus or minus 0.05Hz, except in exceptional circumstances as determined by </w:t>
            </w:r>
            <w:r>
              <w:rPr>
                <w:rFonts w:cs="Arial"/>
                <w:b/>
              </w:rPr>
              <w:t>The Company</w:t>
            </w:r>
            <w:r w:rsidRPr="007E0B31">
              <w:rPr>
                <w:rFonts w:cs="Arial"/>
              </w:rPr>
              <w:t xml:space="preserve">, in its reasonable opinion when this may be 49.90 or 50.10Hz. An example of exceptional circumstances may be difficulties caused in operating the </w:t>
            </w:r>
            <w:r w:rsidRPr="007E0B31">
              <w:rPr>
                <w:rFonts w:cs="Arial"/>
                <w:b/>
              </w:rPr>
              <w:t>System</w:t>
            </w:r>
            <w:r w:rsidRPr="007E0B31">
              <w:rPr>
                <w:rFonts w:cs="Arial"/>
              </w:rPr>
              <w:t xml:space="preserve"> during disputes affecting fuel supplies. </w:t>
            </w:r>
          </w:p>
        </w:tc>
      </w:tr>
      <w:tr w:rsidR="00E76C00" w:rsidRPr="007E0B31" w14:paraId="33638CB5" w14:textId="77777777" w:rsidTr="7DEBA0BF">
        <w:trPr>
          <w:cantSplit/>
        </w:trPr>
        <w:tc>
          <w:tcPr>
            <w:tcW w:w="2552" w:type="dxa"/>
          </w:tcPr>
          <w:p w14:paraId="32E734FA" w14:textId="77777777" w:rsidR="00E76C00" w:rsidRPr="007E0B31" w:rsidRDefault="00E76C00" w:rsidP="00E76C00">
            <w:pPr>
              <w:pStyle w:val="Arial11Bold"/>
              <w:rPr>
                <w:rFonts w:cs="Arial"/>
              </w:rPr>
            </w:pPr>
            <w:r w:rsidRPr="007E0B31">
              <w:rPr>
                <w:rFonts w:cs="Arial"/>
              </w:rPr>
              <w:t>Technical Specification</w:t>
            </w:r>
          </w:p>
        </w:tc>
        <w:tc>
          <w:tcPr>
            <w:tcW w:w="6720" w:type="dxa"/>
          </w:tcPr>
          <w:p w14:paraId="6AE817CF" w14:textId="77777777" w:rsidR="00E76C00" w:rsidRPr="007E0B31" w:rsidRDefault="00E76C00" w:rsidP="00E76C00">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76C00" w:rsidRPr="007E0B31" w14:paraId="4A337598" w14:textId="77777777" w:rsidTr="7DEBA0BF">
        <w:trPr>
          <w:cantSplit/>
        </w:trPr>
        <w:tc>
          <w:tcPr>
            <w:tcW w:w="2552" w:type="dxa"/>
          </w:tcPr>
          <w:p w14:paraId="39FDCA0F" w14:textId="51FF5C89" w:rsidR="00E76C00" w:rsidRPr="007E0B31" w:rsidRDefault="00E76C00" w:rsidP="00E76C00">
            <w:pPr>
              <w:pStyle w:val="Arial11Bold"/>
              <w:rPr>
                <w:rFonts w:cs="Arial"/>
              </w:rPr>
            </w:pPr>
            <w:r>
              <w:rPr>
                <w:rFonts w:cs="Arial"/>
              </w:rPr>
              <w:t>TERRE</w:t>
            </w:r>
          </w:p>
        </w:tc>
        <w:tc>
          <w:tcPr>
            <w:tcW w:w="6720" w:type="dxa"/>
          </w:tcPr>
          <w:p w14:paraId="583D7EB9" w14:textId="7026A65A" w:rsidR="00E76C00" w:rsidRPr="007E0B31" w:rsidRDefault="00E76C00" w:rsidP="00E76C00">
            <w:pPr>
              <w:pStyle w:val="TableArial11"/>
              <w:rPr>
                <w:rFonts w:cs="Arial"/>
              </w:rPr>
            </w:pPr>
            <w:r w:rsidRPr="0081264E">
              <w:rPr>
                <w:rFonts w:cs="Arial"/>
              </w:rPr>
              <w:t xml:space="preserve">Trans European Replacement Reserves Exchange – a market covering the procurement of replacement reserves across Europe as described </w:t>
            </w:r>
            <w:r w:rsidRPr="00A87826">
              <w:rPr>
                <w:b/>
                <w:rPrChange w:id="1005" w:author="Johnson (ESO), Antony" w:date="2020-10-06T16:12:00Z">
                  <w:rPr/>
                </w:rPrChange>
              </w:rPr>
              <w:t>European Regulation (EU) 2017/2195</w:t>
            </w:r>
            <w:r w:rsidRPr="0081264E">
              <w:rPr>
                <w:rFonts w:cs="Arial"/>
              </w:rPr>
              <w:t xml:space="preserve"> (EBGL) and </w:t>
            </w:r>
            <w:r w:rsidRPr="00A87826">
              <w:rPr>
                <w:b/>
                <w:rPrChange w:id="1006" w:author="Johnson (ESO), Antony" w:date="2020-10-06T16:12:00Z">
                  <w:rPr/>
                </w:rPrChange>
              </w:rPr>
              <w:t>European Regulation (EU) 2017/1485</w:t>
            </w:r>
            <w:ins w:id="1007" w:author="Johnson (ESO), Antony" w:date="2020-10-06T16:12:00Z">
              <w:r>
                <w:rPr>
                  <w:rFonts w:cs="Arial"/>
                  <w:b/>
                  <w:bCs/>
                </w:rPr>
                <w:t xml:space="preserve"> </w:t>
              </w:r>
              <w:r w:rsidRPr="00A87826">
                <w:rPr>
                  <w:rFonts w:cs="Arial"/>
                </w:rPr>
                <w:t>(SOGL)</w:t>
              </w:r>
              <w:r>
                <w:rPr>
                  <w:rFonts w:cs="Arial"/>
                </w:rPr>
                <w:t xml:space="preserve">. </w:t>
              </w:r>
            </w:ins>
          </w:p>
        </w:tc>
      </w:tr>
      <w:tr w:rsidR="00E76C00" w:rsidRPr="007E0B31" w14:paraId="5926AD32" w14:textId="77777777" w:rsidTr="7DEBA0BF">
        <w:trPr>
          <w:cantSplit/>
        </w:trPr>
        <w:tc>
          <w:tcPr>
            <w:tcW w:w="2552" w:type="dxa"/>
          </w:tcPr>
          <w:p w14:paraId="567E2BEF" w14:textId="695F4B81" w:rsidR="00E76C00" w:rsidRDefault="00E76C00" w:rsidP="00E76C00">
            <w:pPr>
              <w:pStyle w:val="Arial11Bold"/>
              <w:rPr>
                <w:rFonts w:cs="Arial"/>
              </w:rPr>
            </w:pPr>
            <w:r w:rsidRPr="0081264E">
              <w:rPr>
                <w:rFonts w:cs="Arial"/>
              </w:rPr>
              <w:t>TERRE Activation Period</w:t>
            </w:r>
          </w:p>
        </w:tc>
        <w:tc>
          <w:tcPr>
            <w:tcW w:w="6720" w:type="dxa"/>
          </w:tcPr>
          <w:p w14:paraId="41684B89" w14:textId="1905B62B" w:rsidR="00E76C00" w:rsidRPr="0081264E" w:rsidRDefault="00E76C00" w:rsidP="00E76C00">
            <w:pPr>
              <w:pStyle w:val="TableArial11"/>
              <w:rPr>
                <w:rFonts w:cs="Arial"/>
              </w:rPr>
            </w:pPr>
            <w:proofErr w:type="gramStart"/>
            <w:r w:rsidRPr="0081264E">
              <w:rPr>
                <w:rFonts w:cs="Arial"/>
              </w:rPr>
              <w:t>A period of time</w:t>
            </w:r>
            <w:proofErr w:type="gramEnd"/>
            <w:r w:rsidRPr="0081264E">
              <w:rPr>
                <w:rFonts w:cs="Arial"/>
              </w:rPr>
              <w:t xml:space="preserv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ins w:id="1008" w:author="Johnson (ESO), Antony" w:date="2020-10-06T16:12:00Z">
              <w:r w:rsidRPr="00A87826">
                <w:rPr>
                  <w:rFonts w:cs="Arial"/>
                  <w:bCs/>
                </w:rPr>
                <w:t>.</w:t>
              </w:r>
            </w:ins>
          </w:p>
        </w:tc>
      </w:tr>
      <w:tr w:rsidR="00E76C00" w:rsidRPr="007E0B31" w14:paraId="49B52FEC" w14:textId="77777777" w:rsidTr="7DEBA0BF">
        <w:trPr>
          <w:cantSplit/>
        </w:trPr>
        <w:tc>
          <w:tcPr>
            <w:tcW w:w="2552" w:type="dxa"/>
          </w:tcPr>
          <w:p w14:paraId="1FED211F" w14:textId="533B6423" w:rsidR="00E76C00" w:rsidRPr="0081264E" w:rsidRDefault="00E76C00" w:rsidP="00E76C00">
            <w:pPr>
              <w:pStyle w:val="Arial11Bold"/>
              <w:rPr>
                <w:rFonts w:cs="Arial"/>
              </w:rPr>
            </w:pPr>
            <w:r w:rsidRPr="0081264E">
              <w:rPr>
                <w:rFonts w:cs="Arial"/>
              </w:rPr>
              <w:t>TERRE Auction Period</w:t>
            </w:r>
          </w:p>
        </w:tc>
        <w:tc>
          <w:tcPr>
            <w:tcW w:w="6720" w:type="dxa"/>
          </w:tcPr>
          <w:p w14:paraId="671C74AE" w14:textId="7274A881" w:rsidR="00E76C00" w:rsidRPr="0081264E" w:rsidRDefault="00E76C00" w:rsidP="00E76C00">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ins w:id="1009" w:author="Johnson (ESO), Antony" w:date="2020-10-06T16:12:00Z">
              <w:r>
                <w:rPr>
                  <w:rFonts w:cs="Arial"/>
                </w:rPr>
                <w:t>.</w:t>
              </w:r>
            </w:ins>
          </w:p>
        </w:tc>
      </w:tr>
      <w:tr w:rsidR="00E76C00" w:rsidRPr="007E0B31" w14:paraId="65701A2F" w14:textId="77777777" w:rsidTr="7DEBA0BF">
        <w:trPr>
          <w:cantSplit/>
        </w:trPr>
        <w:tc>
          <w:tcPr>
            <w:tcW w:w="2552" w:type="dxa"/>
          </w:tcPr>
          <w:p w14:paraId="7DA4E9BF" w14:textId="53EC5DBC" w:rsidR="00E76C00" w:rsidRPr="0081264E" w:rsidRDefault="00E76C00" w:rsidP="00E76C00">
            <w:pPr>
              <w:pStyle w:val="Arial11Bold"/>
              <w:rPr>
                <w:rFonts w:cs="Arial"/>
              </w:rPr>
            </w:pPr>
            <w:r w:rsidRPr="0081264E">
              <w:rPr>
                <w:rFonts w:cs="Arial"/>
              </w:rPr>
              <w:t>TERRE Bid</w:t>
            </w:r>
          </w:p>
        </w:tc>
        <w:tc>
          <w:tcPr>
            <w:tcW w:w="6720" w:type="dxa"/>
          </w:tcPr>
          <w:p w14:paraId="3AA84BC8" w14:textId="7E0D8A8B" w:rsidR="00E76C00" w:rsidRPr="0081264E" w:rsidRDefault="00E76C00" w:rsidP="00E76C00">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del w:id="1010" w:author="Johnson (ESO), Antony" w:date="2020-10-06T16:12:00Z">
              <w:r w:rsidRPr="0081264E">
                <w:rPr>
                  <w:rFonts w:cs="Arial"/>
                </w:rPr>
                <w:delText>)</w:delText>
              </w:r>
            </w:del>
            <w:ins w:id="1011" w:author="Johnson (ESO), Antony" w:date="2020-10-06T16:12:00Z">
              <w:r w:rsidRPr="0079139F">
                <w:rPr>
                  <w:rFonts w:cs="Arial"/>
                </w:rPr>
                <w:t>)</w:t>
              </w:r>
              <w:r>
                <w:rPr>
                  <w:rFonts w:cs="Arial"/>
                </w:rPr>
                <w:t>.</w:t>
              </w:r>
            </w:ins>
          </w:p>
        </w:tc>
      </w:tr>
      <w:tr w:rsidR="00E76C00" w:rsidRPr="007E0B31" w14:paraId="55062C4A" w14:textId="77777777" w:rsidTr="7DEBA0BF">
        <w:trPr>
          <w:cantSplit/>
        </w:trPr>
        <w:tc>
          <w:tcPr>
            <w:tcW w:w="2552" w:type="dxa"/>
          </w:tcPr>
          <w:p w14:paraId="0E3BA98F" w14:textId="3DE6A8A3" w:rsidR="00E76C00" w:rsidRPr="0081264E" w:rsidRDefault="00E76C00" w:rsidP="00E76C00">
            <w:pPr>
              <w:pStyle w:val="Arial11Bold"/>
              <w:rPr>
                <w:rFonts w:cs="Arial"/>
              </w:rPr>
            </w:pPr>
            <w:r>
              <w:rPr>
                <w:rFonts w:cs="Arial"/>
              </w:rPr>
              <w:t>TERRE Central Platform</w:t>
            </w:r>
          </w:p>
        </w:tc>
        <w:tc>
          <w:tcPr>
            <w:tcW w:w="6720" w:type="dxa"/>
          </w:tcPr>
          <w:p w14:paraId="21E47917" w14:textId="46FA1734" w:rsidR="00E76C00" w:rsidRPr="0081264E" w:rsidRDefault="00E76C00" w:rsidP="00E76C00">
            <w:pPr>
              <w:pStyle w:val="TableArial11"/>
              <w:rPr>
                <w:rFonts w:cs="Arial"/>
              </w:rPr>
            </w:pPr>
            <w:ins w:id="1012" w:author="Johnson (ESO), Antony" w:date="2020-10-06T16:12:00Z">
              <w:r>
                <w:rPr>
                  <w:rFonts w:cs="Arial"/>
                </w:rPr>
                <w:t xml:space="preserve">An </w:t>
              </w:r>
            </w:ins>
            <w:r w:rsidRPr="0081264E">
              <w:rPr>
                <w:rFonts w:cs="Arial"/>
              </w:rPr>
              <w:t xml:space="preserve">IT system which implements the </w:t>
            </w:r>
            <w:r w:rsidRPr="0081264E">
              <w:rPr>
                <w:rFonts w:cs="Arial"/>
                <w:b/>
              </w:rPr>
              <w:t>TERRE</w:t>
            </w:r>
            <w:r w:rsidRPr="0081264E">
              <w:rPr>
                <w:rFonts w:cs="Arial"/>
              </w:rPr>
              <w:t xml:space="preserve"> auction</w:t>
            </w:r>
            <w:ins w:id="1013" w:author="Johnson (ESO), Antony" w:date="2020-10-06T16:12:00Z">
              <w:r>
                <w:rPr>
                  <w:rFonts w:cs="Arial"/>
                </w:rPr>
                <w:t>.</w:t>
              </w:r>
            </w:ins>
          </w:p>
        </w:tc>
      </w:tr>
      <w:tr w:rsidR="00E76C00" w:rsidRPr="0079139F" w14:paraId="275B43EB" w14:textId="77777777" w:rsidTr="7DEBA0BF">
        <w:trPr>
          <w:cantSplit/>
          <w:ins w:id="1014" w:author="Johnson (ESO), Antony" w:date="2020-10-06T16:12:00Z"/>
        </w:trPr>
        <w:tc>
          <w:tcPr>
            <w:tcW w:w="2552" w:type="dxa"/>
          </w:tcPr>
          <w:p w14:paraId="2CEC27FA" w14:textId="6D73E446" w:rsidR="00E76C00" w:rsidRPr="0079139F" w:rsidRDefault="00E76C00" w:rsidP="00E76C00">
            <w:pPr>
              <w:pStyle w:val="Arial11Bold"/>
              <w:rPr>
                <w:ins w:id="1015" w:author="Johnson (ESO), Antony" w:date="2020-10-06T16:12:00Z"/>
                <w:rFonts w:cs="Arial"/>
              </w:rPr>
            </w:pPr>
            <w:ins w:id="1016" w:author="Johnson (ESO), Antony" w:date="2020-10-06T16:12:00Z">
              <w:r w:rsidRPr="0079139F">
                <w:rPr>
                  <w:rFonts w:cs="Arial"/>
                </w:rPr>
                <w:t>TERRE Data Validation and Consistency Rules</w:t>
              </w:r>
            </w:ins>
          </w:p>
        </w:tc>
        <w:tc>
          <w:tcPr>
            <w:tcW w:w="6720" w:type="dxa"/>
          </w:tcPr>
          <w:p w14:paraId="7AC65FEF" w14:textId="12093011" w:rsidR="00E76C00" w:rsidRDefault="00E76C00" w:rsidP="00E76C00">
            <w:pPr>
              <w:pStyle w:val="TableArial11"/>
              <w:rPr>
                <w:ins w:id="1017" w:author="Johnson (ESO), Antony" w:date="2020-10-06T16:12:00Z"/>
                <w:rFonts w:cs="Arial"/>
              </w:rPr>
            </w:pPr>
            <w:ins w:id="1018" w:author="Johnson (ESO), Antony" w:date="2020-10-06T16:12:00Z">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ins>
          </w:p>
        </w:tc>
      </w:tr>
      <w:tr w:rsidR="00E76C00" w:rsidRPr="007E0B31" w14:paraId="377F57A2" w14:textId="77777777" w:rsidTr="7DEBA0BF">
        <w:trPr>
          <w:cantSplit/>
        </w:trPr>
        <w:tc>
          <w:tcPr>
            <w:tcW w:w="2552" w:type="dxa"/>
          </w:tcPr>
          <w:p w14:paraId="150333DE" w14:textId="33A1157A" w:rsidR="00E76C00" w:rsidRDefault="00E76C00" w:rsidP="00E76C00">
            <w:pPr>
              <w:pStyle w:val="Arial11Bold"/>
              <w:jc w:val="both"/>
              <w:rPr>
                <w:rFonts w:cs="Arial"/>
              </w:rPr>
            </w:pPr>
            <w:r w:rsidRPr="0081264E">
              <w:rPr>
                <w:rFonts w:cs="Arial"/>
              </w:rPr>
              <w:t>TERRE Gate Closure</w:t>
            </w:r>
          </w:p>
        </w:tc>
        <w:tc>
          <w:tcPr>
            <w:tcW w:w="6720" w:type="dxa"/>
          </w:tcPr>
          <w:p w14:paraId="36E98425" w14:textId="7FD15B01" w:rsidR="00E76C00" w:rsidRPr="0081264E" w:rsidRDefault="00E76C00" w:rsidP="00E76C00">
            <w:pPr>
              <w:pStyle w:val="TableArial11"/>
              <w:rPr>
                <w:rFonts w:cs="Arial"/>
              </w:rPr>
            </w:pPr>
            <w:r>
              <w:t xml:space="preserve">60 minutes before the start of the </w:t>
            </w:r>
            <w:r w:rsidRPr="00A87826">
              <w:rPr>
                <w:b/>
                <w:rPrChange w:id="1019" w:author="Johnson (ESO), Antony" w:date="2020-10-06T16:12:00Z">
                  <w:rPr/>
                </w:rPrChange>
              </w:rPr>
              <w:t xml:space="preserve">TERRE Auction </w:t>
            </w:r>
            <w:del w:id="1020" w:author="Johnson (ESO), Antony" w:date="2020-10-06T16:12:00Z">
              <w:r>
                <w:delText>period</w:delText>
              </w:r>
            </w:del>
            <w:ins w:id="1021" w:author="Johnson (ESO), Antony" w:date="2020-10-06T16:12:00Z">
              <w:r w:rsidRPr="00A87826">
                <w:rPr>
                  <w:rFonts w:cs="Arial"/>
                  <w:b/>
                  <w:bCs/>
                </w:rPr>
                <w:t>P</w:t>
              </w:r>
              <w:r w:rsidRPr="00A87826">
                <w:rPr>
                  <w:b/>
                </w:rPr>
                <w:t>eriod</w:t>
              </w:r>
            </w:ins>
            <w:r>
              <w:t xml:space="preserve"> (note still ongoing discussions if this may become 55 minutes</w:t>
            </w:r>
            <w:r w:rsidRPr="00BB45B0">
              <w:rPr>
                <w:rFonts w:cs="Arial"/>
              </w:rPr>
              <w:t>)</w:t>
            </w:r>
            <w:r>
              <w:rPr>
                <w:rFonts w:cs="Arial"/>
              </w:rPr>
              <w:t>.</w:t>
            </w:r>
          </w:p>
        </w:tc>
      </w:tr>
      <w:tr w:rsidR="00E76C00" w:rsidRPr="007E0B31" w14:paraId="162A65B2" w14:textId="77777777" w:rsidTr="7DEBA0BF">
        <w:trPr>
          <w:cantSplit/>
        </w:trPr>
        <w:tc>
          <w:tcPr>
            <w:tcW w:w="2552" w:type="dxa"/>
          </w:tcPr>
          <w:p w14:paraId="1E8AEB6A" w14:textId="77777777" w:rsidR="00E76C00" w:rsidRDefault="00E76C00" w:rsidP="00E76C00">
            <w:pPr>
              <w:pStyle w:val="Arial11Bold"/>
              <w:jc w:val="both"/>
              <w:rPr>
                <w:rFonts w:cs="Arial"/>
              </w:rPr>
            </w:pPr>
            <w:r>
              <w:rPr>
                <w:rFonts w:cs="Arial"/>
              </w:rPr>
              <w:t>TERRE Instruction</w:t>
            </w:r>
          </w:p>
          <w:p w14:paraId="6C90D26B" w14:textId="1F6FC951" w:rsidR="00E76C00" w:rsidRPr="0081264E" w:rsidRDefault="00E76C00" w:rsidP="00E76C00">
            <w:pPr>
              <w:pStyle w:val="Arial11Bold"/>
              <w:jc w:val="both"/>
              <w:rPr>
                <w:rFonts w:cs="Arial"/>
              </w:rPr>
            </w:pPr>
            <w:r w:rsidRPr="0081264E">
              <w:rPr>
                <w:rFonts w:cs="Arial"/>
              </w:rPr>
              <w:t>Guide</w:t>
            </w:r>
          </w:p>
        </w:tc>
        <w:tc>
          <w:tcPr>
            <w:tcW w:w="6720" w:type="dxa"/>
          </w:tcPr>
          <w:p w14:paraId="0AE534E2" w14:textId="203C4D64" w:rsidR="00E76C00" w:rsidRDefault="00E76C00" w:rsidP="00E76C00">
            <w:pPr>
              <w:pStyle w:val="TableArial11"/>
            </w:pPr>
            <w:r w:rsidRPr="0081264E">
              <w:t xml:space="preserve">Details specific rules for creating an </w:t>
            </w:r>
            <w:r w:rsidRPr="00A87826">
              <w:rPr>
                <w:b/>
                <w:rPrChange w:id="1022" w:author="Johnson (ESO), Antony" w:date="2020-10-06T16:12:00Z">
                  <w:rPr/>
                </w:rPrChange>
              </w:rPr>
              <w:t>RR Instruction</w:t>
            </w:r>
            <w:r w:rsidRPr="0081264E">
              <w:t xml:space="preserve"> from an </w:t>
            </w:r>
            <w:r w:rsidRPr="00A87826">
              <w:rPr>
                <w:b/>
                <w:rPrChange w:id="1023" w:author="Johnson (ESO), Antony" w:date="2020-10-06T16:12:00Z">
                  <w:rPr/>
                </w:rPrChange>
              </w:rPr>
              <w:t>RR Acceptance</w:t>
            </w:r>
            <w:ins w:id="1024" w:author="Johnson (ESO), Antony" w:date="2020-10-06T16:12:00Z">
              <w:r>
                <w:rPr>
                  <w:rFonts w:cs="Arial"/>
                </w:rPr>
                <w:t>.</w:t>
              </w:r>
            </w:ins>
          </w:p>
        </w:tc>
      </w:tr>
      <w:tr w:rsidR="00E76C00" w:rsidRPr="007E0B31" w14:paraId="1F3BBA04" w14:textId="77777777" w:rsidTr="7DEBA0BF">
        <w:trPr>
          <w:cantSplit/>
        </w:trPr>
        <w:tc>
          <w:tcPr>
            <w:tcW w:w="2552" w:type="dxa"/>
          </w:tcPr>
          <w:p w14:paraId="7589F230" w14:textId="2DFDDCE3" w:rsidR="00E76C00" w:rsidRDefault="00E76C00" w:rsidP="00E76C00">
            <w:pPr>
              <w:pStyle w:val="Arial11Bold"/>
              <w:jc w:val="both"/>
              <w:rPr>
                <w:rFonts w:cs="Arial"/>
              </w:rPr>
            </w:pPr>
            <w:del w:id="1025" w:author="Johnson (ESO), Antony" w:date="2020-10-06T16:12:00Z">
              <w:r w:rsidRPr="0081264E">
                <w:rPr>
                  <w:rFonts w:cs="Arial"/>
                </w:rPr>
                <w:delText>TERRE Data Validation and Consistency Rules</w:delText>
              </w:r>
            </w:del>
          </w:p>
        </w:tc>
        <w:tc>
          <w:tcPr>
            <w:tcW w:w="6720" w:type="dxa"/>
          </w:tcPr>
          <w:p w14:paraId="481D1858" w14:textId="7F0FC9DA" w:rsidR="00E76C00" w:rsidRPr="0081264E" w:rsidRDefault="00E76C00" w:rsidP="00E76C00">
            <w:pPr>
              <w:pStyle w:val="TableArial11"/>
            </w:pPr>
            <w:del w:id="1026" w:author="Johnson (ESO), Antony" w:date="2020-10-06T16:12:00Z">
              <w:r w:rsidRPr="0081264E">
                <w:delText xml:space="preserve">A document produced by the central </w:delText>
              </w:r>
              <w:r w:rsidRPr="0081264E">
                <w:rPr>
                  <w:b/>
                </w:rPr>
                <w:delText>TERRE</w:delText>
              </w:r>
              <w:r w:rsidRPr="0081264E">
                <w:delText xml:space="preserve"> project detailing the correct format of submissions for </w:delText>
              </w:r>
              <w:r w:rsidRPr="0081264E">
                <w:rPr>
                  <w:b/>
                </w:rPr>
                <w:delText>TERRE</w:delText>
              </w:r>
            </w:del>
          </w:p>
        </w:tc>
      </w:tr>
      <w:tr w:rsidR="00E76C00" w:rsidRPr="007E0B31" w14:paraId="3B8258A7" w14:textId="77777777" w:rsidTr="7DEBA0BF">
        <w:trPr>
          <w:cantSplit/>
        </w:trPr>
        <w:tc>
          <w:tcPr>
            <w:tcW w:w="2552" w:type="dxa"/>
          </w:tcPr>
          <w:p w14:paraId="0D19D080" w14:textId="77777777" w:rsidR="00E76C00" w:rsidRPr="007E0B31" w:rsidRDefault="00E76C00" w:rsidP="00E76C00">
            <w:pPr>
              <w:pStyle w:val="Arial11Bold"/>
              <w:rPr>
                <w:rFonts w:cs="Arial"/>
              </w:rPr>
            </w:pPr>
            <w:r w:rsidRPr="007E0B31">
              <w:rPr>
                <w:rFonts w:cs="Arial"/>
              </w:rPr>
              <w:t>Test Co-ordinator</w:t>
            </w:r>
          </w:p>
        </w:tc>
        <w:tc>
          <w:tcPr>
            <w:tcW w:w="6720" w:type="dxa"/>
          </w:tcPr>
          <w:p w14:paraId="326082B0" w14:textId="77777777" w:rsidR="00E76C00" w:rsidRPr="007E0B31" w:rsidRDefault="00E76C00" w:rsidP="00E76C00">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76C00" w:rsidRPr="007E0B31" w14:paraId="01488D17" w14:textId="77777777" w:rsidTr="7DEBA0BF">
        <w:trPr>
          <w:cantSplit/>
        </w:trPr>
        <w:tc>
          <w:tcPr>
            <w:tcW w:w="2552" w:type="dxa"/>
          </w:tcPr>
          <w:p w14:paraId="128FD9C9" w14:textId="77777777" w:rsidR="00E76C00" w:rsidRPr="007E0B31" w:rsidRDefault="00E76C00" w:rsidP="00E76C00">
            <w:pPr>
              <w:pStyle w:val="Arial11Bold"/>
              <w:rPr>
                <w:rFonts w:cs="Arial"/>
              </w:rPr>
            </w:pPr>
            <w:r w:rsidRPr="007E0B31">
              <w:rPr>
                <w:rFonts w:cs="Arial"/>
              </w:rPr>
              <w:t>Test Panel</w:t>
            </w:r>
          </w:p>
        </w:tc>
        <w:tc>
          <w:tcPr>
            <w:tcW w:w="6720" w:type="dxa"/>
          </w:tcPr>
          <w:p w14:paraId="33A2A2B3" w14:textId="77777777" w:rsidR="00E76C00" w:rsidRPr="007E0B31" w:rsidRDefault="00E76C00" w:rsidP="00E76C00">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76C00" w:rsidRPr="007E0B31" w14:paraId="28AD5A3B" w14:textId="77777777" w:rsidTr="7DEBA0BF">
        <w:trPr>
          <w:cantSplit/>
        </w:trPr>
        <w:tc>
          <w:tcPr>
            <w:tcW w:w="2552" w:type="dxa"/>
          </w:tcPr>
          <w:p w14:paraId="57595996" w14:textId="77777777" w:rsidR="00E76C00" w:rsidRPr="007E0B31" w:rsidRDefault="00E76C00" w:rsidP="00E76C00">
            <w:pPr>
              <w:pStyle w:val="Arial11Bold"/>
              <w:rPr>
                <w:rFonts w:cs="Arial"/>
              </w:rPr>
            </w:pPr>
            <w:r w:rsidRPr="007E0B31">
              <w:rPr>
                <w:rFonts w:cs="Arial"/>
              </w:rPr>
              <w:lastRenderedPageBreak/>
              <w:t>Test Programme</w:t>
            </w:r>
          </w:p>
        </w:tc>
        <w:tc>
          <w:tcPr>
            <w:tcW w:w="6720" w:type="dxa"/>
          </w:tcPr>
          <w:p w14:paraId="19CEAC1B" w14:textId="77C128C1" w:rsidR="00E76C00" w:rsidRPr="007E0B31" w:rsidRDefault="00E76C00" w:rsidP="00E76C00">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76C00" w:rsidRPr="007E0B31" w14:paraId="1328CFC6" w14:textId="77777777" w:rsidTr="7DEBA0BF">
        <w:trPr>
          <w:cantSplit/>
        </w:trPr>
        <w:tc>
          <w:tcPr>
            <w:tcW w:w="2552" w:type="dxa"/>
          </w:tcPr>
          <w:p w14:paraId="1D6B5BC8" w14:textId="77777777" w:rsidR="00E76C00" w:rsidRPr="007E0B31" w:rsidRDefault="00E76C00" w:rsidP="00E76C00">
            <w:pPr>
              <w:pStyle w:val="Arial11Bold"/>
              <w:rPr>
                <w:rFonts w:cs="Arial"/>
              </w:rPr>
            </w:pPr>
            <w:r w:rsidRPr="007E0B31">
              <w:rPr>
                <w:rFonts w:cs="Arial"/>
              </w:rPr>
              <w:t>Test Proposer</w:t>
            </w:r>
          </w:p>
        </w:tc>
        <w:tc>
          <w:tcPr>
            <w:tcW w:w="6720" w:type="dxa"/>
          </w:tcPr>
          <w:p w14:paraId="3AACD309" w14:textId="77777777" w:rsidR="00E76C00" w:rsidRPr="007E0B31" w:rsidRDefault="00E76C00" w:rsidP="00E76C00">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76C00" w:rsidRPr="007E0B31" w14:paraId="1191920B" w14:textId="77777777" w:rsidTr="7DEBA0BF">
        <w:trPr>
          <w:cantSplit/>
        </w:trPr>
        <w:tc>
          <w:tcPr>
            <w:tcW w:w="2552" w:type="dxa"/>
          </w:tcPr>
          <w:p w14:paraId="1A32535D" w14:textId="3657B7C0" w:rsidR="00E76C00" w:rsidRPr="007E0B31" w:rsidRDefault="00E76C00" w:rsidP="00E76C00">
            <w:pPr>
              <w:pStyle w:val="Arial11Bold"/>
              <w:rPr>
                <w:rFonts w:cs="Arial"/>
              </w:rPr>
            </w:pPr>
            <w:r>
              <w:rPr>
                <w:rFonts w:cs="Arial"/>
              </w:rPr>
              <w:t>The Company</w:t>
            </w:r>
          </w:p>
        </w:tc>
        <w:tc>
          <w:tcPr>
            <w:tcW w:w="6720" w:type="dxa"/>
          </w:tcPr>
          <w:p w14:paraId="17B4E3BD" w14:textId="6C60723C" w:rsidR="00E76C00" w:rsidRPr="007E0B31" w:rsidRDefault="00E76C00" w:rsidP="00E76C00">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76C00" w:rsidRPr="007E0B31" w14:paraId="100BAB28" w14:textId="77777777" w:rsidTr="7DEBA0BF">
        <w:trPr>
          <w:cantSplit/>
        </w:trPr>
        <w:tc>
          <w:tcPr>
            <w:tcW w:w="2552" w:type="dxa"/>
          </w:tcPr>
          <w:p w14:paraId="4F575092" w14:textId="1BAAF1FB" w:rsidR="00E76C00" w:rsidRPr="007E0B31" w:rsidRDefault="00E76C00" w:rsidP="00E76C00">
            <w:pPr>
              <w:pStyle w:val="Arial11Bold"/>
              <w:rPr>
                <w:rFonts w:cs="Arial"/>
              </w:rPr>
            </w:pPr>
            <w:r>
              <w:rPr>
                <w:rFonts w:cs="Arial"/>
              </w:rPr>
              <w:t>The Company</w:t>
            </w:r>
            <w:r w:rsidRPr="007E0B31">
              <w:rPr>
                <w:rFonts w:cs="Arial"/>
              </w:rPr>
              <w:t xml:space="preserve"> Control Engineer</w:t>
            </w:r>
          </w:p>
        </w:tc>
        <w:tc>
          <w:tcPr>
            <w:tcW w:w="6720" w:type="dxa"/>
          </w:tcPr>
          <w:p w14:paraId="63BACB07" w14:textId="0811E3CF" w:rsidR="00E76C00" w:rsidRPr="007E0B31" w:rsidRDefault="00E76C00" w:rsidP="00E76C00">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E76C00" w:rsidRPr="007E0B31" w14:paraId="07C21332" w14:textId="77777777" w:rsidTr="7DEBA0BF">
        <w:trPr>
          <w:cantSplit/>
        </w:trPr>
        <w:tc>
          <w:tcPr>
            <w:tcW w:w="2552" w:type="dxa"/>
          </w:tcPr>
          <w:p w14:paraId="46DE90D6" w14:textId="315D2376" w:rsidR="00E76C00" w:rsidRPr="007E0B31" w:rsidRDefault="00E76C00" w:rsidP="00E76C00">
            <w:pPr>
              <w:pStyle w:val="Arial11Bold"/>
              <w:rPr>
                <w:rFonts w:cs="Arial"/>
              </w:rPr>
            </w:pPr>
            <w:r>
              <w:rPr>
                <w:rFonts w:cs="Arial"/>
              </w:rPr>
              <w:t>The Company</w:t>
            </w:r>
            <w:r w:rsidRPr="007E0B31">
              <w:rPr>
                <w:rFonts w:cs="Arial"/>
              </w:rPr>
              <w:t xml:space="preserve"> Operational Strategy</w:t>
            </w:r>
          </w:p>
        </w:tc>
        <w:tc>
          <w:tcPr>
            <w:tcW w:w="6720" w:type="dxa"/>
          </w:tcPr>
          <w:p w14:paraId="636729F9" w14:textId="5D264699" w:rsidR="00E76C00" w:rsidRPr="007E0B31" w:rsidRDefault="00E76C00" w:rsidP="00E76C00">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E76C00" w:rsidRPr="007E0B31" w14:paraId="6E50222A" w14:textId="77777777" w:rsidTr="7DEBA0BF">
        <w:trPr>
          <w:cantSplit/>
        </w:trPr>
        <w:tc>
          <w:tcPr>
            <w:tcW w:w="2552" w:type="dxa"/>
          </w:tcPr>
          <w:p w14:paraId="1FB787B1" w14:textId="77777777" w:rsidR="00E76C00" w:rsidRPr="007E0B31" w:rsidRDefault="00E76C00" w:rsidP="00E76C00">
            <w:pPr>
              <w:pStyle w:val="Arial11Bold"/>
              <w:rPr>
                <w:rFonts w:cs="Arial"/>
              </w:rPr>
            </w:pPr>
            <w:r w:rsidRPr="007E0B31">
              <w:rPr>
                <w:rFonts w:cs="Arial"/>
              </w:rPr>
              <w:t>Total Shutdown</w:t>
            </w:r>
          </w:p>
        </w:tc>
        <w:tc>
          <w:tcPr>
            <w:tcW w:w="6720" w:type="dxa"/>
          </w:tcPr>
          <w:p w14:paraId="5EDD63F2" w14:textId="484570DE" w:rsidR="00E76C00" w:rsidRPr="007E0B31" w:rsidRDefault="00E76C00" w:rsidP="00E76C00">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E76C00" w:rsidRPr="007E0B31" w14:paraId="03665F8A" w14:textId="77777777" w:rsidTr="7DEBA0BF">
        <w:trPr>
          <w:cantSplit/>
        </w:trPr>
        <w:tc>
          <w:tcPr>
            <w:tcW w:w="2552" w:type="dxa"/>
          </w:tcPr>
          <w:p w14:paraId="133B8AA4" w14:textId="77777777" w:rsidR="00E76C00" w:rsidRPr="007E0B31" w:rsidRDefault="00E76C00" w:rsidP="00E76C00">
            <w:pPr>
              <w:pStyle w:val="Arial11Bold"/>
              <w:rPr>
                <w:rFonts w:cs="Arial"/>
              </w:rPr>
            </w:pPr>
            <w:r w:rsidRPr="007E0B31">
              <w:rPr>
                <w:rFonts w:cs="Arial"/>
              </w:rPr>
              <w:t>Total System</w:t>
            </w:r>
          </w:p>
        </w:tc>
        <w:tc>
          <w:tcPr>
            <w:tcW w:w="6720" w:type="dxa"/>
          </w:tcPr>
          <w:p w14:paraId="6E425FE9" w14:textId="77777777" w:rsidR="00E76C00" w:rsidRPr="007E0B31" w:rsidRDefault="00E76C00" w:rsidP="00E76C00">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76C00" w:rsidRPr="007E0B31" w14:paraId="2CEA121D" w14:textId="77777777" w:rsidTr="7DEBA0BF">
        <w:trPr>
          <w:cantSplit/>
        </w:trPr>
        <w:tc>
          <w:tcPr>
            <w:tcW w:w="2552" w:type="dxa"/>
          </w:tcPr>
          <w:p w14:paraId="096BE835" w14:textId="77777777" w:rsidR="00E76C00" w:rsidRPr="007E0B31" w:rsidRDefault="00E76C00" w:rsidP="00E76C00">
            <w:pPr>
              <w:pStyle w:val="Arial11Bold"/>
              <w:rPr>
                <w:rFonts w:cs="Arial"/>
              </w:rPr>
            </w:pPr>
            <w:r w:rsidRPr="007E0B31">
              <w:rPr>
                <w:rFonts w:cs="Arial"/>
              </w:rPr>
              <w:t>Trading Point</w:t>
            </w:r>
          </w:p>
        </w:tc>
        <w:tc>
          <w:tcPr>
            <w:tcW w:w="6720" w:type="dxa"/>
          </w:tcPr>
          <w:p w14:paraId="0BB80024" w14:textId="6807865F" w:rsidR="00E76C00" w:rsidRPr="007E0B31" w:rsidRDefault="00E76C00" w:rsidP="00E76C00">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76C00" w:rsidRPr="007E0B31" w14:paraId="6355B4EF" w14:textId="77777777" w:rsidTr="7DEBA0BF">
        <w:trPr>
          <w:cantSplit/>
        </w:trPr>
        <w:tc>
          <w:tcPr>
            <w:tcW w:w="2552" w:type="dxa"/>
          </w:tcPr>
          <w:p w14:paraId="2AC59C62" w14:textId="77777777" w:rsidR="00E76C00" w:rsidRPr="007E0B31" w:rsidRDefault="00E76C00" w:rsidP="00E76C00">
            <w:pPr>
              <w:pStyle w:val="Arial11Bold"/>
              <w:rPr>
                <w:rFonts w:cs="Arial"/>
              </w:rPr>
            </w:pPr>
            <w:r w:rsidRPr="007E0B31">
              <w:rPr>
                <w:rFonts w:cs="Arial"/>
              </w:rPr>
              <w:t>Transfer Date</w:t>
            </w:r>
          </w:p>
        </w:tc>
        <w:tc>
          <w:tcPr>
            <w:tcW w:w="6720" w:type="dxa"/>
          </w:tcPr>
          <w:p w14:paraId="7A0D17C4" w14:textId="77777777" w:rsidR="00E76C00" w:rsidRPr="007E0B31" w:rsidRDefault="00E76C00" w:rsidP="00E76C00">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76C00" w:rsidRPr="007E0B31" w14:paraId="2FFD149D" w14:textId="77777777" w:rsidTr="7DEBA0BF">
        <w:trPr>
          <w:cantSplit/>
        </w:trPr>
        <w:tc>
          <w:tcPr>
            <w:tcW w:w="2552" w:type="dxa"/>
          </w:tcPr>
          <w:p w14:paraId="6A0B230B" w14:textId="77777777" w:rsidR="00E76C00" w:rsidRPr="007E0B31" w:rsidRDefault="00E76C00" w:rsidP="00E76C00">
            <w:pPr>
              <w:pStyle w:val="Arial11Bold"/>
              <w:rPr>
                <w:rFonts w:cs="Arial"/>
              </w:rPr>
            </w:pPr>
            <w:r w:rsidRPr="007E0B31">
              <w:rPr>
                <w:rFonts w:cs="Arial"/>
              </w:rPr>
              <w:t>Transmission</w:t>
            </w:r>
          </w:p>
        </w:tc>
        <w:tc>
          <w:tcPr>
            <w:tcW w:w="6720" w:type="dxa"/>
          </w:tcPr>
          <w:p w14:paraId="484C3E41" w14:textId="77777777" w:rsidR="00E76C00" w:rsidRPr="007E0B31" w:rsidRDefault="00E76C00" w:rsidP="00E76C00">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76C00" w:rsidRPr="007E0B31" w14:paraId="369076F1" w14:textId="77777777" w:rsidTr="7DEBA0BF">
        <w:trPr>
          <w:cantSplit/>
        </w:trPr>
        <w:tc>
          <w:tcPr>
            <w:tcW w:w="2552" w:type="dxa"/>
          </w:tcPr>
          <w:p w14:paraId="1B0C8C13" w14:textId="77777777" w:rsidR="00E76C00" w:rsidRPr="007E0B31" w:rsidRDefault="00E76C00" w:rsidP="00E76C00">
            <w:pPr>
              <w:pStyle w:val="Arial11Bold"/>
              <w:rPr>
                <w:rFonts w:cs="Arial"/>
              </w:rPr>
            </w:pPr>
            <w:r w:rsidRPr="007E0B31">
              <w:rPr>
                <w:rFonts w:cs="Arial"/>
                <w:lang w:val="en-US"/>
              </w:rPr>
              <w:t>Transmission Area</w:t>
            </w:r>
          </w:p>
        </w:tc>
        <w:tc>
          <w:tcPr>
            <w:tcW w:w="6720" w:type="dxa"/>
          </w:tcPr>
          <w:p w14:paraId="4B6681DA" w14:textId="77777777" w:rsidR="00E76C00" w:rsidRPr="007E0B31" w:rsidRDefault="00E76C00" w:rsidP="00E76C00">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proofErr w:type="gramStart"/>
            <w:r w:rsidRPr="007E0B31">
              <w:rPr>
                <w:rFonts w:cs="Arial"/>
                <w:b/>
              </w:rPr>
              <w:t>Licensee</w:t>
            </w:r>
            <w:r w:rsidRPr="007E0B31">
              <w:rPr>
                <w:rFonts w:cs="Arial"/>
              </w:rPr>
              <w:t>.</w:t>
            </w:r>
            <w:proofErr w:type="gramEnd"/>
          </w:p>
        </w:tc>
      </w:tr>
      <w:tr w:rsidR="00E76C00" w:rsidRPr="007E0B31" w14:paraId="052C965A" w14:textId="77777777" w:rsidTr="7DEBA0BF">
        <w:trPr>
          <w:cantSplit/>
        </w:trPr>
        <w:tc>
          <w:tcPr>
            <w:tcW w:w="2552" w:type="dxa"/>
          </w:tcPr>
          <w:p w14:paraId="5F2FC0DC" w14:textId="77777777" w:rsidR="00E76C00" w:rsidRPr="007E0B31" w:rsidRDefault="00E76C00" w:rsidP="00E76C00">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720" w:type="dxa"/>
          </w:tcPr>
          <w:p w14:paraId="4606926F"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ins w:id="1027" w:author="Johnson (ESO), Antony" w:date="2020-10-06T16:12:00Z">
              <w:r w:rsidRPr="00A87826">
                <w:rPr>
                  <w:rFonts w:cs="Arial"/>
                  <w:bCs/>
                  <w:color w:val="auto"/>
                </w:rPr>
                <w:t>.</w:t>
              </w:r>
            </w:ins>
          </w:p>
        </w:tc>
      </w:tr>
      <w:tr w:rsidR="00E76C00" w:rsidRPr="007E0B31" w14:paraId="0DDE5639" w14:textId="77777777" w:rsidTr="7DEBA0BF">
        <w:trPr>
          <w:cantSplit/>
        </w:trPr>
        <w:tc>
          <w:tcPr>
            <w:tcW w:w="2552" w:type="dxa"/>
          </w:tcPr>
          <w:p w14:paraId="1A90AEFF" w14:textId="77777777" w:rsidR="00E76C00" w:rsidRPr="007E0B31" w:rsidRDefault="00E76C00" w:rsidP="00E76C00">
            <w:pPr>
              <w:pStyle w:val="Arial11Bold"/>
              <w:rPr>
                <w:rFonts w:cs="Arial"/>
              </w:rPr>
            </w:pPr>
            <w:r w:rsidRPr="007E0B31">
              <w:rPr>
                <w:rFonts w:cs="Arial"/>
              </w:rPr>
              <w:lastRenderedPageBreak/>
              <w:t>Transmission DC Converter</w:t>
            </w:r>
          </w:p>
        </w:tc>
        <w:tc>
          <w:tcPr>
            <w:tcW w:w="6720" w:type="dxa"/>
          </w:tcPr>
          <w:p w14:paraId="3B963E3C" w14:textId="77777777" w:rsidR="00E76C00" w:rsidRPr="007E0B31" w:rsidRDefault="00E76C00" w:rsidP="00E76C00">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76C00" w:rsidRPr="007E0B31" w14:paraId="5F8263B5" w14:textId="77777777" w:rsidTr="7DEBA0BF">
        <w:trPr>
          <w:cantSplit/>
        </w:trPr>
        <w:tc>
          <w:tcPr>
            <w:tcW w:w="2552" w:type="dxa"/>
          </w:tcPr>
          <w:p w14:paraId="259E74B1" w14:textId="77777777" w:rsidR="00E76C00" w:rsidRPr="007E0B31" w:rsidRDefault="00E76C00" w:rsidP="00E76C00">
            <w:pPr>
              <w:pStyle w:val="Arial11Bold"/>
              <w:rPr>
                <w:rFonts w:cs="Arial"/>
              </w:rPr>
            </w:pPr>
            <w:r w:rsidRPr="007E0B31">
              <w:rPr>
                <w:rFonts w:cs="Arial"/>
              </w:rPr>
              <w:t>Transmission Entry Capacity</w:t>
            </w:r>
          </w:p>
        </w:tc>
        <w:tc>
          <w:tcPr>
            <w:tcW w:w="6720" w:type="dxa"/>
          </w:tcPr>
          <w:p w14:paraId="4AEF75AE" w14:textId="77777777" w:rsidR="00E76C00" w:rsidRPr="007E0B31" w:rsidRDefault="00E76C00" w:rsidP="00E76C00">
            <w:pPr>
              <w:pStyle w:val="TableArial11"/>
              <w:rPr>
                <w:rFonts w:cs="Arial"/>
              </w:rPr>
            </w:pPr>
            <w:r w:rsidRPr="007E0B31">
              <w:rPr>
                <w:rFonts w:cs="Arial"/>
              </w:rPr>
              <w:t xml:space="preserve">Has the meaning set out in the </w:t>
            </w:r>
            <w:proofErr w:type="gramStart"/>
            <w:r w:rsidRPr="007E0B31">
              <w:rPr>
                <w:rFonts w:cs="Arial"/>
                <w:b/>
              </w:rPr>
              <w:t>CUSC</w:t>
            </w:r>
            <w:r w:rsidRPr="007E0B31">
              <w:rPr>
                <w:rFonts w:cs="Arial"/>
              </w:rPr>
              <w:t>.</w:t>
            </w:r>
            <w:proofErr w:type="gramEnd"/>
          </w:p>
        </w:tc>
      </w:tr>
      <w:tr w:rsidR="00E76C00" w:rsidRPr="007E0B31" w14:paraId="01834965" w14:textId="77777777" w:rsidTr="7DEBA0BF">
        <w:trPr>
          <w:cantSplit/>
        </w:trPr>
        <w:tc>
          <w:tcPr>
            <w:tcW w:w="2552" w:type="dxa"/>
          </w:tcPr>
          <w:p w14:paraId="28380C3E" w14:textId="77777777" w:rsidR="00E76C00" w:rsidRPr="007E0B31" w:rsidRDefault="00E76C00" w:rsidP="00E76C00">
            <w:pPr>
              <w:pStyle w:val="Arial11Bold"/>
              <w:rPr>
                <w:rFonts w:cs="Arial"/>
              </w:rPr>
            </w:pPr>
            <w:r w:rsidRPr="007E0B31">
              <w:rPr>
                <w:rFonts w:cs="Arial"/>
              </w:rPr>
              <w:t>Transmission Interface Circuit</w:t>
            </w:r>
          </w:p>
        </w:tc>
        <w:tc>
          <w:tcPr>
            <w:tcW w:w="6720" w:type="dxa"/>
          </w:tcPr>
          <w:p w14:paraId="093A792C" w14:textId="73A7926F" w:rsidR="00E76C00" w:rsidRPr="007E0B31" w:rsidRDefault="00E76C00" w:rsidP="00E76C00">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E76C00" w:rsidRPr="007E0B31" w:rsidRDefault="00E76C00" w:rsidP="00E76C00">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76C00" w:rsidRPr="007E0B31" w14:paraId="14A60B97" w14:textId="77777777" w:rsidTr="7DEBA0BF">
        <w:trPr>
          <w:cantSplit/>
        </w:trPr>
        <w:tc>
          <w:tcPr>
            <w:tcW w:w="2552" w:type="dxa"/>
          </w:tcPr>
          <w:p w14:paraId="24A351F4" w14:textId="77777777" w:rsidR="00E76C00" w:rsidRPr="007E0B31" w:rsidRDefault="00E76C00" w:rsidP="00E76C00">
            <w:pPr>
              <w:pStyle w:val="Arial11Bold"/>
              <w:rPr>
                <w:rFonts w:cs="Arial"/>
              </w:rPr>
            </w:pPr>
            <w:r w:rsidRPr="007E0B31">
              <w:rPr>
                <w:rFonts w:cs="Arial"/>
              </w:rPr>
              <w:t>Transmission Interface Point</w:t>
            </w:r>
          </w:p>
        </w:tc>
        <w:tc>
          <w:tcPr>
            <w:tcW w:w="6720" w:type="dxa"/>
          </w:tcPr>
          <w:p w14:paraId="288BC234" w14:textId="1BBFA4C9" w:rsidR="00E76C00" w:rsidRPr="007E0B31" w:rsidRDefault="00E76C00" w:rsidP="00E76C00">
            <w:pPr>
              <w:pStyle w:val="TableArial11"/>
              <w:rPr>
                <w:rFonts w:cs="Arial"/>
              </w:rPr>
            </w:pPr>
            <w:del w:id="1028" w:author="Johnson (ESO), Antony" w:date="2020-10-06T16:12:00Z">
              <w:r w:rsidRPr="007E0B31">
                <w:rPr>
                  <w:rFonts w:cs="Arial"/>
                </w:rPr>
                <w:delText>means</w:delText>
              </w:r>
            </w:del>
            <w:ins w:id="1029" w:author="Johnson (ESO), Antony" w:date="2020-10-06T16:12:00Z">
              <w:r>
                <w:rPr>
                  <w:rFonts w:cs="Arial"/>
                </w:rPr>
                <w:t>M</w:t>
              </w:r>
              <w:r w:rsidRPr="007E0B31">
                <w:rPr>
                  <w:rFonts w:cs="Arial"/>
                </w:rPr>
                <w:t>eans</w:t>
              </w:r>
            </w:ins>
            <w:r w:rsidRPr="007E0B31">
              <w:rPr>
                <w:rFonts w:cs="Arial"/>
              </w:rPr>
              <w:t xml:space="preserve">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76C00" w:rsidRPr="007E0B31" w14:paraId="12E4E169" w14:textId="77777777" w:rsidTr="7DEBA0BF">
        <w:trPr>
          <w:cantSplit/>
        </w:trPr>
        <w:tc>
          <w:tcPr>
            <w:tcW w:w="2552" w:type="dxa"/>
          </w:tcPr>
          <w:p w14:paraId="41174EA6" w14:textId="77777777" w:rsidR="00E76C00" w:rsidRPr="007E0B31" w:rsidRDefault="00E76C00" w:rsidP="00E76C00">
            <w:pPr>
              <w:pStyle w:val="Arial11Bold"/>
              <w:rPr>
                <w:rFonts w:cs="Arial"/>
              </w:rPr>
            </w:pPr>
            <w:r w:rsidRPr="007E0B31">
              <w:rPr>
                <w:rFonts w:cs="Arial"/>
              </w:rPr>
              <w:t>Transmission Interface Site</w:t>
            </w:r>
          </w:p>
        </w:tc>
        <w:tc>
          <w:tcPr>
            <w:tcW w:w="6720" w:type="dxa"/>
          </w:tcPr>
          <w:p w14:paraId="36310DA2" w14:textId="22217EC6" w:rsidR="00E76C00" w:rsidRPr="007E0B31" w:rsidRDefault="00E76C00" w:rsidP="00E76C00">
            <w:pPr>
              <w:pStyle w:val="TableArial11"/>
              <w:rPr>
                <w:rFonts w:cs="Arial"/>
              </w:rPr>
            </w:pPr>
            <w:del w:id="1030" w:author="Johnson (ESO), Antony" w:date="2020-10-06T16:12:00Z">
              <w:r w:rsidRPr="007E0B31">
                <w:rPr>
                  <w:rFonts w:cs="Arial"/>
                </w:rPr>
                <w:delText>the</w:delText>
              </w:r>
            </w:del>
            <w:ins w:id="1031" w:author="Johnson (ESO), Antony" w:date="2020-10-06T16:12:00Z">
              <w:r>
                <w:rPr>
                  <w:rFonts w:cs="Arial"/>
                </w:rPr>
                <w:t>T</w:t>
              </w:r>
              <w:r w:rsidRPr="007E0B31">
                <w:rPr>
                  <w:rFonts w:cs="Arial"/>
                </w:rPr>
                <w:t>he</w:t>
              </w:r>
            </w:ins>
            <w:r w:rsidRPr="007E0B31">
              <w:rPr>
                <w:rFonts w:cs="Arial"/>
              </w:rPr>
              <w:t xml:space="preserve"> site at which the </w:t>
            </w:r>
            <w:r w:rsidRPr="007E0B31">
              <w:rPr>
                <w:rFonts w:cs="Arial"/>
                <w:b/>
              </w:rPr>
              <w:t>Transmission Interface Point</w:t>
            </w:r>
            <w:r w:rsidRPr="007E0B31">
              <w:rPr>
                <w:rFonts w:cs="Arial"/>
              </w:rPr>
              <w:t xml:space="preserve"> is located. </w:t>
            </w:r>
          </w:p>
        </w:tc>
      </w:tr>
      <w:tr w:rsidR="00E76C00" w:rsidRPr="007E0B31" w14:paraId="0B4F08F2" w14:textId="77777777" w:rsidTr="7DEBA0BF">
        <w:trPr>
          <w:cantSplit/>
        </w:trPr>
        <w:tc>
          <w:tcPr>
            <w:tcW w:w="2552" w:type="dxa"/>
          </w:tcPr>
          <w:p w14:paraId="71A83FA6" w14:textId="77777777" w:rsidR="00E76C00" w:rsidRPr="007E0B31" w:rsidRDefault="00E76C00" w:rsidP="00E76C00">
            <w:pPr>
              <w:pStyle w:val="Arial11Bold"/>
              <w:rPr>
                <w:rFonts w:cs="Arial"/>
              </w:rPr>
            </w:pPr>
            <w:r w:rsidRPr="007E0B31">
              <w:rPr>
                <w:rFonts w:cs="Arial"/>
              </w:rPr>
              <w:t>Transmission Licence</w:t>
            </w:r>
          </w:p>
        </w:tc>
        <w:tc>
          <w:tcPr>
            <w:tcW w:w="6720" w:type="dxa"/>
          </w:tcPr>
          <w:p w14:paraId="5E9EC095" w14:textId="77777777" w:rsidR="00E76C00" w:rsidRPr="007E0B31" w:rsidRDefault="00E76C00" w:rsidP="00E76C00">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76C00" w:rsidRPr="007E0B31" w14:paraId="1F5A6A84" w14:textId="77777777" w:rsidTr="7DEBA0BF">
        <w:trPr>
          <w:cantSplit/>
        </w:trPr>
        <w:tc>
          <w:tcPr>
            <w:tcW w:w="2552" w:type="dxa"/>
          </w:tcPr>
          <w:p w14:paraId="7216E635" w14:textId="77777777" w:rsidR="00E76C00" w:rsidRPr="007E0B31" w:rsidRDefault="00E76C00" w:rsidP="00E76C00">
            <w:pPr>
              <w:pStyle w:val="Arial11Bold"/>
              <w:rPr>
                <w:rFonts w:cs="Arial"/>
              </w:rPr>
            </w:pPr>
            <w:r w:rsidRPr="007E0B31">
              <w:rPr>
                <w:rFonts w:cs="Arial"/>
              </w:rPr>
              <w:t>Transmission Licensee</w:t>
            </w:r>
          </w:p>
        </w:tc>
        <w:tc>
          <w:tcPr>
            <w:tcW w:w="6720" w:type="dxa"/>
          </w:tcPr>
          <w:p w14:paraId="738A653A" w14:textId="745338B5" w:rsidR="00E76C00" w:rsidRPr="007E0B31" w:rsidRDefault="00E76C00" w:rsidP="00E76C00">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ins w:id="1032" w:author="Johnson (ESO), Antony" w:date="2020-10-06T16:12:00Z">
              <w:r w:rsidRPr="00A87826">
                <w:rPr>
                  <w:rFonts w:cs="Arial"/>
                  <w:bCs/>
                </w:rPr>
                <w:t>.</w:t>
              </w:r>
            </w:ins>
            <w:r w:rsidRPr="007E0B31" w:rsidDel="00DB44E9">
              <w:rPr>
                <w:rFonts w:cs="Arial"/>
              </w:rPr>
              <w:t xml:space="preserve"> </w:t>
            </w:r>
          </w:p>
        </w:tc>
      </w:tr>
      <w:tr w:rsidR="00E76C00" w:rsidRPr="007E0B31" w14:paraId="6ED18EA3" w14:textId="77777777" w:rsidTr="7DEBA0BF">
        <w:trPr>
          <w:cantSplit/>
        </w:trPr>
        <w:tc>
          <w:tcPr>
            <w:tcW w:w="2552" w:type="dxa"/>
          </w:tcPr>
          <w:p w14:paraId="6AB51AF3" w14:textId="77777777" w:rsidR="00E76C00" w:rsidRPr="007E0B31" w:rsidRDefault="00E76C00" w:rsidP="00E76C00">
            <w:pPr>
              <w:pStyle w:val="Arial11Bold"/>
              <w:rPr>
                <w:rFonts w:cs="Arial"/>
              </w:rPr>
            </w:pPr>
            <w:r w:rsidRPr="007E0B31">
              <w:rPr>
                <w:rFonts w:cs="Arial"/>
              </w:rPr>
              <w:t>Transmission Site</w:t>
            </w:r>
          </w:p>
        </w:tc>
        <w:tc>
          <w:tcPr>
            <w:tcW w:w="6720" w:type="dxa"/>
          </w:tcPr>
          <w:p w14:paraId="307AB72A" w14:textId="46F51AFD" w:rsidR="00E76C00" w:rsidRPr="007E0B31" w:rsidRDefault="00E76C00" w:rsidP="00E76C00">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ins w:id="1033" w:author="Johnson (ESO), Antony" w:date="2020-10-06T16:12:00Z">
              <w:r>
                <w:rPr>
                  <w:rFonts w:cs="Arial"/>
                </w:rPr>
                <w:t xml:space="preserve"> </w:t>
              </w:r>
            </w:ins>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76C00" w:rsidRPr="007E0B31" w14:paraId="6581C4CA" w14:textId="77777777" w:rsidTr="7DEBA0BF">
        <w:trPr>
          <w:cantSplit/>
        </w:trPr>
        <w:tc>
          <w:tcPr>
            <w:tcW w:w="2552" w:type="dxa"/>
          </w:tcPr>
          <w:p w14:paraId="7859EEE2" w14:textId="77777777" w:rsidR="00E76C00" w:rsidRPr="007E0B31" w:rsidRDefault="00E76C00" w:rsidP="00E76C00">
            <w:pPr>
              <w:pStyle w:val="Arial11Bold"/>
              <w:rPr>
                <w:rFonts w:cs="Arial"/>
              </w:rPr>
            </w:pPr>
            <w:r w:rsidRPr="007E0B31">
              <w:rPr>
                <w:rFonts w:cs="Arial"/>
              </w:rPr>
              <w:t>Transmission System</w:t>
            </w:r>
          </w:p>
        </w:tc>
        <w:tc>
          <w:tcPr>
            <w:tcW w:w="6720" w:type="dxa"/>
          </w:tcPr>
          <w:p w14:paraId="2D2E550E" w14:textId="77777777" w:rsidR="00E76C00" w:rsidRPr="007E0B31" w:rsidRDefault="00E76C00" w:rsidP="00E76C00">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 xml:space="preserve">Transmission </w:t>
            </w:r>
            <w:proofErr w:type="gramStart"/>
            <w:r w:rsidRPr="007E0B31">
              <w:rPr>
                <w:rFonts w:cs="Arial"/>
                <w:b/>
              </w:rPr>
              <w:t>Licensee</w:t>
            </w:r>
            <w:r w:rsidRPr="007E0B31">
              <w:rPr>
                <w:rFonts w:cs="Arial"/>
              </w:rPr>
              <w:t>.</w:t>
            </w:r>
            <w:proofErr w:type="gramEnd"/>
          </w:p>
        </w:tc>
      </w:tr>
      <w:tr w:rsidR="00E76C00" w:rsidRPr="007E0B31" w14:paraId="6D673E45" w14:textId="77777777" w:rsidTr="7DEBA0BF">
        <w:trPr>
          <w:cantSplit/>
        </w:trPr>
        <w:tc>
          <w:tcPr>
            <w:tcW w:w="2552" w:type="dxa"/>
          </w:tcPr>
          <w:p w14:paraId="3E6756E5" w14:textId="77777777" w:rsidR="00E76C00" w:rsidRPr="007E0B31" w:rsidRDefault="00E76C00" w:rsidP="00E76C00">
            <w:pPr>
              <w:pStyle w:val="Arial11Bold"/>
              <w:rPr>
                <w:rFonts w:cs="Arial"/>
              </w:rPr>
            </w:pPr>
            <w:r w:rsidRPr="007E0B31">
              <w:rPr>
                <w:rFonts w:cs="Arial"/>
              </w:rPr>
              <w:t>Turbine Time Constant</w:t>
            </w:r>
          </w:p>
        </w:tc>
        <w:tc>
          <w:tcPr>
            <w:tcW w:w="6720" w:type="dxa"/>
          </w:tcPr>
          <w:p w14:paraId="1D7D5D0B" w14:textId="77777777" w:rsidR="00E76C00" w:rsidRPr="007E0B31" w:rsidRDefault="00E76C00" w:rsidP="00E76C00">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76C00" w:rsidRPr="007E0B31" w14:paraId="69758B0F" w14:textId="77777777" w:rsidTr="7DEBA0BF">
        <w:trPr>
          <w:cantSplit/>
        </w:trPr>
        <w:tc>
          <w:tcPr>
            <w:tcW w:w="2552" w:type="dxa"/>
          </w:tcPr>
          <w:p w14:paraId="2CCCBDA7" w14:textId="77777777" w:rsidR="00E76C00" w:rsidRPr="007E0B31" w:rsidRDefault="00E76C00" w:rsidP="00E76C00">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720" w:type="dxa"/>
          </w:tcPr>
          <w:p w14:paraId="45946864" w14:textId="7F6B9525" w:rsidR="00E76C00" w:rsidRPr="007E0B31" w:rsidRDefault="00E76C00">
            <w:pPr>
              <w:spacing w:line="0" w:lineRule="atLeast"/>
              <w:ind w:left="34"/>
              <w:jc w:val="both"/>
              <w:rPr>
                <w:rFonts w:cs="Arial"/>
              </w:rPr>
              <w:pPrChange w:id="1034" w:author="Johnson (ESO), Antony" w:date="2020-10-07T11:49:00Z">
                <w:pPr>
                  <w:spacing w:line="0" w:lineRule="atLeast"/>
                  <w:ind w:left="34"/>
                </w:pPr>
              </w:pPrChange>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76C00" w:rsidRPr="007E0B31" w14:paraId="617806BC" w14:textId="77777777" w:rsidTr="7DEBA0BF">
        <w:trPr>
          <w:cantSplit/>
        </w:trPr>
        <w:tc>
          <w:tcPr>
            <w:tcW w:w="2552" w:type="dxa"/>
          </w:tcPr>
          <w:p w14:paraId="5D64AA45" w14:textId="77777777" w:rsidR="00E76C00" w:rsidRPr="007E0B31" w:rsidRDefault="00E76C00" w:rsidP="00E76C00">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720" w:type="dxa"/>
          </w:tcPr>
          <w:p w14:paraId="79E50183" w14:textId="6C848A78" w:rsidR="00E76C00" w:rsidRPr="007E0B31" w:rsidRDefault="00E76C00" w:rsidP="00E76C00">
            <w:pPr>
              <w:pStyle w:val="Level1Text"/>
              <w:tabs>
                <w:tab w:val="left" w:pos="34"/>
                <w:tab w:val="left" w:pos="1701"/>
              </w:tabs>
              <w:spacing w:after="0" w:line="240" w:lineRule="auto"/>
              <w:ind w:left="0" w:firstLine="0"/>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76C00" w:rsidRPr="007E0B31" w14:paraId="4DC46CF3" w14:textId="77777777" w:rsidTr="7DEBA0BF">
        <w:trPr>
          <w:cantSplit/>
        </w:trPr>
        <w:tc>
          <w:tcPr>
            <w:tcW w:w="2552" w:type="dxa"/>
          </w:tcPr>
          <w:p w14:paraId="54A735C9" w14:textId="77777777" w:rsidR="00E76C00" w:rsidRPr="007E0B31" w:rsidRDefault="00E76C00" w:rsidP="00E76C00">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720" w:type="dxa"/>
          </w:tcPr>
          <w:p w14:paraId="2DC7318B" w14:textId="73E93AA5" w:rsidR="00E76C00" w:rsidRPr="007E0B31" w:rsidRDefault="00E76C00" w:rsidP="00E76C00">
            <w:pPr>
              <w:pStyle w:val="Level1Text"/>
              <w:tabs>
                <w:tab w:val="left" w:pos="1701"/>
              </w:tabs>
              <w:spacing w:after="0" w:line="240" w:lineRule="auto"/>
              <w:ind w:left="34" w:hanging="34"/>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76C00" w:rsidRPr="007E0B31" w14:paraId="04971D97" w14:textId="77777777" w:rsidTr="7DEBA0BF">
        <w:trPr>
          <w:cantSplit/>
        </w:trPr>
        <w:tc>
          <w:tcPr>
            <w:tcW w:w="2552" w:type="dxa"/>
          </w:tcPr>
          <w:p w14:paraId="03947CC0" w14:textId="77777777" w:rsidR="00E76C00" w:rsidRPr="007E0B31" w:rsidRDefault="00E76C00" w:rsidP="00E76C00">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lastRenderedPageBreak/>
              <w:t>Type D Power Generating Module</w:t>
            </w:r>
          </w:p>
        </w:tc>
        <w:tc>
          <w:tcPr>
            <w:tcW w:w="6720" w:type="dxa"/>
          </w:tcPr>
          <w:p w14:paraId="72827663" w14:textId="4FF26CB6" w:rsidR="00E76C00" w:rsidRPr="007E0B31" w:rsidRDefault="00E76C00" w:rsidP="00E76C00">
            <w:pPr>
              <w:tabs>
                <w:tab w:val="left" w:pos="1418"/>
              </w:tabs>
              <w:rPr>
                <w:rFonts w:cs="Arial"/>
                <w:b/>
              </w:rPr>
            </w:pPr>
            <w:r w:rsidRPr="007E0B31">
              <w:rPr>
                <w:rFonts w:cs="Arial"/>
              </w:rPr>
              <w:t xml:space="preserve">A </w:t>
            </w:r>
            <w:r w:rsidRPr="007E0B31">
              <w:rPr>
                <w:rFonts w:cs="Arial"/>
                <w:b/>
              </w:rPr>
              <w:t>Power-generating Module</w:t>
            </w:r>
            <w:ins w:id="1035" w:author="Johnson (ESO), Antony" w:date="2020-10-06T16:12:00Z">
              <w:r w:rsidRPr="0079139F">
                <w:rPr>
                  <w:rFonts w:cs="Arial"/>
                </w:rPr>
                <w:t>:</w:t>
              </w:r>
            </w:ins>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76C00" w:rsidRPr="007E0B31" w:rsidRDefault="00E76C00" w:rsidP="00E76C00">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76C00" w:rsidRPr="007E0B31" w:rsidRDefault="00E76C00" w:rsidP="00E76C00">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76C00" w:rsidRPr="007E0B31" w14:paraId="23E68C54" w14:textId="77777777" w:rsidTr="7DEBA0BF">
        <w:trPr>
          <w:cantSplit/>
        </w:trPr>
        <w:tc>
          <w:tcPr>
            <w:tcW w:w="2552" w:type="dxa"/>
          </w:tcPr>
          <w:p w14:paraId="3456D5FD" w14:textId="77777777" w:rsidR="00E76C00" w:rsidRPr="007E0B31" w:rsidRDefault="00E76C00" w:rsidP="00E76C00">
            <w:pPr>
              <w:pStyle w:val="Arial11Bold"/>
              <w:rPr>
                <w:rFonts w:cs="Arial"/>
              </w:rPr>
            </w:pPr>
            <w:r w:rsidRPr="007E0B31">
              <w:rPr>
                <w:rFonts w:cs="Arial"/>
              </w:rPr>
              <w:t>Unbalanced Load</w:t>
            </w:r>
          </w:p>
        </w:tc>
        <w:tc>
          <w:tcPr>
            <w:tcW w:w="6720" w:type="dxa"/>
          </w:tcPr>
          <w:p w14:paraId="025C243B" w14:textId="77777777" w:rsidR="00E76C00" w:rsidRPr="007E0B31" w:rsidRDefault="00E76C00" w:rsidP="00E76C00">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76C00" w:rsidRPr="007E0B31" w14:paraId="6D642429" w14:textId="77777777" w:rsidTr="7DEBA0BF">
        <w:trPr>
          <w:cantSplit/>
        </w:trPr>
        <w:tc>
          <w:tcPr>
            <w:tcW w:w="2552" w:type="dxa"/>
          </w:tcPr>
          <w:p w14:paraId="5EA24264" w14:textId="77777777" w:rsidR="00E76C00" w:rsidRPr="007E0B31" w:rsidRDefault="00E76C00" w:rsidP="00E76C00">
            <w:pPr>
              <w:pStyle w:val="Arial11Bold"/>
              <w:rPr>
                <w:rFonts w:cs="Arial"/>
              </w:rPr>
            </w:pPr>
            <w:r w:rsidRPr="007E0B31">
              <w:rPr>
                <w:rFonts w:cs="Arial"/>
              </w:rPr>
              <w:t>Under-excitation Limiter</w:t>
            </w:r>
          </w:p>
        </w:tc>
        <w:tc>
          <w:tcPr>
            <w:tcW w:w="6720" w:type="dxa"/>
          </w:tcPr>
          <w:p w14:paraId="11D9D8F0" w14:textId="7A093DE7" w:rsidR="00E76C00" w:rsidRPr="007E0B31" w:rsidRDefault="00E76C00" w:rsidP="00E76C0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w:t>
            </w:r>
            <w:del w:id="1036" w:author="Johnson (ESO), Antony" w:date="2020-10-06T16:12:00Z">
              <w:r w:rsidRPr="007E0B31">
                <w:rPr>
                  <w:rFonts w:cs="Arial"/>
                </w:rPr>
                <w:delText xml:space="preserve"> </w:delText>
              </w:r>
            </w:del>
            <w:r w:rsidRPr="007E0B31">
              <w:rPr>
                <w:rFonts w:cs="Arial"/>
              </w:rPr>
              <w:t>: 1992].</w:t>
            </w:r>
          </w:p>
        </w:tc>
      </w:tr>
      <w:tr w:rsidR="00E76C00" w:rsidRPr="007E0B31" w14:paraId="0050BCB9" w14:textId="77777777" w:rsidTr="7DEBA0BF">
        <w:trPr>
          <w:cantSplit/>
        </w:trPr>
        <w:tc>
          <w:tcPr>
            <w:tcW w:w="2552" w:type="dxa"/>
          </w:tcPr>
          <w:p w14:paraId="35CC22D8" w14:textId="77777777" w:rsidR="00E76C00" w:rsidRPr="007E0B31" w:rsidRDefault="00E76C00" w:rsidP="00E76C00">
            <w:pPr>
              <w:pStyle w:val="Arial11Bold"/>
              <w:rPr>
                <w:rFonts w:cs="Arial"/>
              </w:rPr>
            </w:pPr>
            <w:r w:rsidRPr="007E0B31">
              <w:rPr>
                <w:rFonts w:cs="Arial"/>
              </w:rPr>
              <w:t>Under Frequency Relay</w:t>
            </w:r>
          </w:p>
        </w:tc>
        <w:tc>
          <w:tcPr>
            <w:tcW w:w="6720" w:type="dxa"/>
          </w:tcPr>
          <w:p w14:paraId="73618C50" w14:textId="77777777" w:rsidR="00E76C00" w:rsidRPr="007E0B31" w:rsidRDefault="00E76C00" w:rsidP="00E76C00">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ins w:id="1037" w:author="Johnson (ESO), Antony" w:date="2020-10-06T16:12:00Z">
              <w:r>
                <w:rPr>
                  <w:rFonts w:cs="Arial"/>
                </w:rPr>
                <w:t xml:space="preserve">a </w:t>
              </w:r>
            </w:ins>
            <w:r w:rsidRPr="007E0B31">
              <w:rPr>
                <w:rFonts w:cs="Arial"/>
              </w:rPr>
              <w:t xml:space="preserve">decrease in </w:t>
            </w:r>
            <w:r w:rsidRPr="007E0B31">
              <w:rPr>
                <w:rFonts w:cs="Arial"/>
                <w:b/>
              </w:rPr>
              <w:t>Frequency</w:t>
            </w:r>
            <w:r w:rsidRPr="007E0B31">
              <w:rPr>
                <w:rFonts w:cs="Arial"/>
              </w:rPr>
              <w:t>.</w:t>
            </w:r>
          </w:p>
        </w:tc>
      </w:tr>
      <w:tr w:rsidR="00E76C00" w:rsidRPr="007E0B31" w14:paraId="38841ED8" w14:textId="77777777" w:rsidTr="7DEBA0BF">
        <w:trPr>
          <w:cantSplit/>
        </w:trPr>
        <w:tc>
          <w:tcPr>
            <w:tcW w:w="2552" w:type="dxa"/>
          </w:tcPr>
          <w:p w14:paraId="3464A8CD" w14:textId="77777777" w:rsidR="00E76C00" w:rsidRPr="007E0B31" w:rsidRDefault="00E76C00" w:rsidP="00E76C00">
            <w:pPr>
              <w:pStyle w:val="Arial11Bold"/>
              <w:rPr>
                <w:rFonts w:cs="Arial"/>
              </w:rPr>
            </w:pPr>
            <w:r w:rsidRPr="007E0B31">
              <w:rPr>
                <w:rFonts w:cs="Arial"/>
              </w:rPr>
              <w:t>Unit Board</w:t>
            </w:r>
          </w:p>
        </w:tc>
        <w:tc>
          <w:tcPr>
            <w:tcW w:w="6720" w:type="dxa"/>
          </w:tcPr>
          <w:p w14:paraId="14AC7EAB" w14:textId="77777777" w:rsidR="00E76C00" w:rsidRPr="007E0B31" w:rsidRDefault="00E76C00" w:rsidP="00E76C00">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76C00" w:rsidRPr="007E0B31" w14:paraId="50BA31C8" w14:textId="77777777" w:rsidTr="7DEBA0BF">
        <w:trPr>
          <w:cantSplit/>
        </w:trPr>
        <w:tc>
          <w:tcPr>
            <w:tcW w:w="2552" w:type="dxa"/>
          </w:tcPr>
          <w:p w14:paraId="3FA00B34" w14:textId="77777777" w:rsidR="00E76C00" w:rsidRPr="007E0B31" w:rsidRDefault="00E76C00" w:rsidP="00E76C00">
            <w:pPr>
              <w:pStyle w:val="Arial11Bold"/>
              <w:rPr>
                <w:rFonts w:cs="Arial"/>
              </w:rPr>
            </w:pPr>
            <w:r w:rsidRPr="007E0B31">
              <w:rPr>
                <w:rFonts w:cs="Arial"/>
              </w:rPr>
              <w:t>Unit Transformer</w:t>
            </w:r>
          </w:p>
        </w:tc>
        <w:tc>
          <w:tcPr>
            <w:tcW w:w="6720" w:type="dxa"/>
          </w:tcPr>
          <w:p w14:paraId="79DA8F59" w14:textId="4F98CE2A" w:rsidR="00E76C00" w:rsidRPr="007E0B31" w:rsidRDefault="00E76C00" w:rsidP="00E76C00">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del w:id="1038" w:author="Johnson (ESO), Antony" w:date="2020-10-06T16:12:00Z">
              <w:r w:rsidRPr="007E0B31">
                <w:rPr>
                  <w:rFonts w:cs="Arial"/>
                </w:rPr>
                <w:delText>6Kv</w:delText>
              </w:r>
            </w:del>
            <w:ins w:id="1039" w:author="Johnson (ESO), Antony" w:date="2020-10-06T16:12:00Z">
              <w:r w:rsidRPr="0079139F">
                <w:rPr>
                  <w:rFonts w:cs="Arial"/>
                </w:rPr>
                <w:t>6</w:t>
              </w:r>
              <w:r>
                <w:rPr>
                  <w:rFonts w:cs="Arial"/>
                </w:rPr>
                <w:t>kV</w:t>
              </w:r>
            </w:ins>
            <w:r w:rsidRPr="007E0B31">
              <w:rPr>
                <w:rFonts w:cs="Arial"/>
              </w:rPr>
              <w:t>.</w:t>
            </w:r>
          </w:p>
        </w:tc>
      </w:tr>
      <w:tr w:rsidR="00E76C00" w:rsidRPr="007E0B31" w14:paraId="423C36C8" w14:textId="77777777" w:rsidTr="7DEBA0BF">
        <w:trPr>
          <w:cantSplit/>
        </w:trPr>
        <w:tc>
          <w:tcPr>
            <w:tcW w:w="2552" w:type="dxa"/>
          </w:tcPr>
          <w:p w14:paraId="1214A797" w14:textId="77777777" w:rsidR="00E76C00" w:rsidRPr="007E0B31" w:rsidRDefault="00E76C00" w:rsidP="00E76C00">
            <w:pPr>
              <w:pStyle w:val="Arial11Bold"/>
              <w:rPr>
                <w:rFonts w:cs="Arial"/>
              </w:rPr>
            </w:pPr>
            <w:r w:rsidRPr="007E0B31">
              <w:rPr>
                <w:rFonts w:cs="Arial"/>
              </w:rPr>
              <w:t>Unit Load Controller Response Time Constant</w:t>
            </w:r>
          </w:p>
        </w:tc>
        <w:tc>
          <w:tcPr>
            <w:tcW w:w="6720" w:type="dxa"/>
          </w:tcPr>
          <w:p w14:paraId="3D6E0ED8" w14:textId="77777777" w:rsidR="00E76C00" w:rsidRPr="007E0B31" w:rsidRDefault="00E76C00" w:rsidP="00E76C00">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76C00" w:rsidRPr="007E0B31" w14:paraId="720B1B79" w14:textId="77777777" w:rsidTr="7DEBA0BF">
        <w:trPr>
          <w:cantSplit/>
        </w:trPr>
        <w:tc>
          <w:tcPr>
            <w:tcW w:w="2552" w:type="dxa"/>
          </w:tcPr>
          <w:p w14:paraId="1B0E66FB" w14:textId="77777777" w:rsidR="00E76C00" w:rsidRPr="007E0B31" w:rsidRDefault="00E76C00" w:rsidP="00E76C00">
            <w:pPr>
              <w:pStyle w:val="Arial11Bold"/>
              <w:rPr>
                <w:rFonts w:cs="Arial"/>
              </w:rPr>
            </w:pPr>
            <w:bookmarkStart w:id="1040" w:name="_DV_C47"/>
            <w:r w:rsidRPr="007E0B31">
              <w:rPr>
                <w:rFonts w:cs="Arial"/>
              </w:rPr>
              <w:t>Unresolved Issues</w:t>
            </w:r>
            <w:bookmarkEnd w:id="1040"/>
          </w:p>
        </w:tc>
        <w:tc>
          <w:tcPr>
            <w:tcW w:w="6720" w:type="dxa"/>
          </w:tcPr>
          <w:p w14:paraId="12917A3C" w14:textId="564B64BE" w:rsidR="00E76C00" w:rsidRPr="007E0B31" w:rsidRDefault="00E76C00" w:rsidP="00E76C00">
            <w:pPr>
              <w:pStyle w:val="TableArial11"/>
              <w:rPr>
                <w:rFonts w:cs="Arial"/>
              </w:rPr>
            </w:pPr>
            <w:bookmarkStart w:id="1041"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041"/>
          </w:p>
        </w:tc>
      </w:tr>
      <w:tr w:rsidR="00E76C00" w:rsidRPr="007E0B31" w14:paraId="4EF10D55" w14:textId="77777777" w:rsidTr="7DEBA0BF">
        <w:trPr>
          <w:cantSplit/>
        </w:trPr>
        <w:tc>
          <w:tcPr>
            <w:tcW w:w="2552" w:type="dxa"/>
          </w:tcPr>
          <w:p w14:paraId="2F29DC55" w14:textId="77777777" w:rsidR="00E76C00" w:rsidRPr="007E0B31" w:rsidRDefault="00E76C00" w:rsidP="00E76C00">
            <w:pPr>
              <w:pStyle w:val="Arial11Bold"/>
              <w:rPr>
                <w:rFonts w:cs="Arial"/>
              </w:rPr>
            </w:pPr>
            <w:r w:rsidRPr="007E0B31">
              <w:rPr>
                <w:rFonts w:cs="Arial"/>
              </w:rPr>
              <w:t>Urgent Modification</w:t>
            </w:r>
          </w:p>
        </w:tc>
        <w:tc>
          <w:tcPr>
            <w:tcW w:w="6720" w:type="dxa"/>
          </w:tcPr>
          <w:p w14:paraId="73F66797" w14:textId="77777777" w:rsidR="00E76C00" w:rsidRPr="007E0B31" w:rsidRDefault="00E76C00" w:rsidP="00E76C00">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76C00" w:rsidRPr="007E0B31" w14:paraId="0EBC8358" w14:textId="77777777" w:rsidTr="7DEBA0BF">
        <w:trPr>
          <w:cantSplit/>
        </w:trPr>
        <w:tc>
          <w:tcPr>
            <w:tcW w:w="2552" w:type="dxa"/>
          </w:tcPr>
          <w:p w14:paraId="10994AED" w14:textId="77777777" w:rsidR="00E76C00" w:rsidRPr="007E0B31" w:rsidRDefault="00E76C00" w:rsidP="00E76C00">
            <w:pPr>
              <w:pStyle w:val="Arial11Bold"/>
              <w:rPr>
                <w:rFonts w:cs="Arial"/>
              </w:rPr>
            </w:pPr>
            <w:r w:rsidRPr="007E0B31">
              <w:rPr>
                <w:rFonts w:cs="Arial"/>
              </w:rPr>
              <w:t>User</w:t>
            </w:r>
          </w:p>
        </w:tc>
        <w:tc>
          <w:tcPr>
            <w:tcW w:w="6720" w:type="dxa"/>
          </w:tcPr>
          <w:p w14:paraId="63DC1FCA" w14:textId="70173463" w:rsidR="00E76C00" w:rsidRPr="007E0B31" w:rsidRDefault="00E76C00" w:rsidP="00E76C00">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76C00" w:rsidRPr="007E0B31" w14:paraId="1F55286A" w14:textId="77777777" w:rsidTr="7DEBA0BF">
        <w:trPr>
          <w:cantSplit/>
        </w:trPr>
        <w:tc>
          <w:tcPr>
            <w:tcW w:w="2552" w:type="dxa"/>
          </w:tcPr>
          <w:p w14:paraId="71077D37" w14:textId="77777777" w:rsidR="00E76C00" w:rsidRPr="007E0B31" w:rsidRDefault="00E76C00" w:rsidP="00E76C00">
            <w:pPr>
              <w:pStyle w:val="Arial11Bold"/>
              <w:rPr>
                <w:rFonts w:cs="Arial"/>
                <w:u w:val="single"/>
              </w:rPr>
            </w:pPr>
            <w:bookmarkStart w:id="1042" w:name="_DV_C49"/>
            <w:r w:rsidRPr="007E0B31">
              <w:rPr>
                <w:rFonts w:cs="Arial"/>
              </w:rPr>
              <w:t>User Data File Structure</w:t>
            </w:r>
            <w:bookmarkEnd w:id="1042"/>
          </w:p>
        </w:tc>
        <w:tc>
          <w:tcPr>
            <w:tcW w:w="6720" w:type="dxa"/>
          </w:tcPr>
          <w:p w14:paraId="475B944D" w14:textId="45E08BA9" w:rsidR="00E76C00" w:rsidRPr="007E0B31" w:rsidRDefault="00E76C00" w:rsidP="00E76C00">
            <w:pPr>
              <w:pStyle w:val="TableArial11"/>
              <w:rPr>
                <w:rFonts w:cs="Arial"/>
              </w:rPr>
            </w:pPr>
            <w:bookmarkStart w:id="1043"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w:t>
            </w:r>
            <w:del w:id="1044" w:author="Johnson (ESO), Antony" w:date="2020-10-06T16:12:00Z">
              <w:r w:rsidRPr="007E0B31">
                <w:rPr>
                  <w:rFonts w:cs="Arial"/>
                  <w:b/>
                </w:rPr>
                <w:delText>O</w:delText>
              </w:r>
              <w:r>
                <w:rPr>
                  <w:rFonts w:cs="Arial"/>
                  <w:b/>
                </w:rPr>
                <w:delText>wn</w:delText>
              </w:r>
              <w:r w:rsidRPr="007E0B31">
                <w:rPr>
                  <w:rFonts w:cs="Arial"/>
                  <w:b/>
                </w:rPr>
                <w:delText>er</w:delText>
              </w:r>
            </w:del>
            <w:ins w:id="1045" w:author="Johnson (ESO), Antony" w:date="2020-10-06T16:12:00Z">
              <w:r w:rsidRPr="007E0B31">
                <w:rPr>
                  <w:rFonts w:cs="Arial"/>
                  <w:b/>
                </w:rPr>
                <w:t>O</w:t>
              </w:r>
              <w:r>
                <w:rPr>
                  <w:rFonts w:cs="Arial"/>
                  <w:b/>
                </w:rPr>
                <w:t>wn</w:t>
              </w:r>
              <w:r w:rsidRPr="007E0B31">
                <w:rPr>
                  <w:rFonts w:cs="Arial"/>
                  <w:b/>
                </w:rPr>
                <w:t>er</w:t>
              </w:r>
            </w:ins>
            <w:r w:rsidRPr="007E0B31">
              <w:rPr>
                <w:rFonts w:cs="Arial"/>
              </w:rPr>
              <w:t xml:space="preserve"> must use for the purposes of </w:t>
            </w:r>
            <w:ins w:id="1046" w:author="Johnson (ESO), Antony" w:date="2020-10-06T16:12:00Z">
              <w:r w:rsidRPr="0079139F">
                <w:rPr>
                  <w:rFonts w:cs="Arial"/>
                </w:rPr>
                <w:t xml:space="preserve">the </w:t>
              </w:r>
            </w:ins>
            <w:r w:rsidRPr="007E0B31">
              <w:rPr>
                <w:rFonts w:cs="Arial"/>
                <w:b/>
              </w:rPr>
              <w:t>CP</w:t>
            </w:r>
            <w:ins w:id="1047" w:author="Johnson (ESO), Antony" w:date="2020-10-06T16:12:00Z">
              <w:r w:rsidRPr="0079139F">
                <w:rPr>
                  <w:rFonts w:cs="Arial"/>
                </w:rPr>
                <w:t xml:space="preserve"> or the </w:t>
              </w:r>
              <w:r w:rsidRPr="00A87826">
                <w:rPr>
                  <w:rFonts w:cs="Arial"/>
                  <w:b/>
                </w:rPr>
                <w:t>ECP</w:t>
              </w:r>
            </w:ins>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043"/>
          </w:p>
        </w:tc>
      </w:tr>
      <w:tr w:rsidR="00E76C00" w:rsidRPr="007E0B31" w14:paraId="24C40449" w14:textId="77777777" w:rsidTr="7DEBA0BF">
        <w:trPr>
          <w:cantSplit/>
        </w:trPr>
        <w:tc>
          <w:tcPr>
            <w:tcW w:w="2552" w:type="dxa"/>
          </w:tcPr>
          <w:p w14:paraId="20FC2734" w14:textId="77777777" w:rsidR="00E76C00" w:rsidRPr="007E0B31" w:rsidRDefault="00E76C00" w:rsidP="00E76C00">
            <w:pPr>
              <w:pStyle w:val="Arial11Bold"/>
              <w:rPr>
                <w:rFonts w:cs="Arial"/>
              </w:rPr>
            </w:pPr>
            <w:r w:rsidRPr="007E0B31">
              <w:rPr>
                <w:rFonts w:cs="Arial"/>
              </w:rPr>
              <w:lastRenderedPageBreak/>
              <w:t>User Development</w:t>
            </w:r>
          </w:p>
        </w:tc>
        <w:tc>
          <w:tcPr>
            <w:tcW w:w="6720" w:type="dxa"/>
          </w:tcPr>
          <w:p w14:paraId="0478AE51" w14:textId="77777777" w:rsidR="00E76C00" w:rsidRPr="007E0B31" w:rsidRDefault="00E76C00" w:rsidP="00E76C00">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76C00" w:rsidRPr="007E0B31" w14:paraId="3332ECCB" w14:textId="77777777" w:rsidTr="7DEBA0BF">
        <w:trPr>
          <w:cantSplit/>
        </w:trPr>
        <w:tc>
          <w:tcPr>
            <w:tcW w:w="2552" w:type="dxa"/>
          </w:tcPr>
          <w:p w14:paraId="0EE53A77" w14:textId="77777777" w:rsidR="00E76C00" w:rsidRPr="007E0B31" w:rsidRDefault="00E76C00" w:rsidP="00E76C00">
            <w:pPr>
              <w:pStyle w:val="Arial11Bold"/>
              <w:rPr>
                <w:rFonts w:cs="Arial"/>
              </w:rPr>
            </w:pPr>
            <w:bookmarkStart w:id="1048" w:name="_DV_C51"/>
            <w:r w:rsidRPr="007E0B31">
              <w:rPr>
                <w:rFonts w:cs="Arial"/>
              </w:rPr>
              <w:t>User Self Certification of Compliance</w:t>
            </w:r>
            <w:bookmarkEnd w:id="1048"/>
          </w:p>
        </w:tc>
        <w:tc>
          <w:tcPr>
            <w:tcW w:w="6720" w:type="dxa"/>
          </w:tcPr>
          <w:p w14:paraId="0B00A7D2" w14:textId="77777777" w:rsidR="00E76C00" w:rsidRPr="007E0B31" w:rsidRDefault="00E76C00" w:rsidP="00E76C00">
            <w:pPr>
              <w:pStyle w:val="TableArial11"/>
              <w:rPr>
                <w:rFonts w:cs="Arial"/>
              </w:rPr>
            </w:pPr>
            <w:bookmarkStart w:id="1049" w:name="_DV_C52"/>
            <w:r w:rsidRPr="007E0B31">
              <w:rPr>
                <w:rFonts w:cs="Arial"/>
              </w:rPr>
              <w:t>A certificate, in the form attached at CP.A.2</w:t>
            </w:r>
            <w:bookmarkStart w:id="1050" w:name="_DV_C53"/>
            <w:bookmarkEnd w:id="1049"/>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051" w:name="_DV_C56"/>
            <w:bookmarkEnd w:id="1050"/>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051"/>
          </w:p>
        </w:tc>
      </w:tr>
      <w:tr w:rsidR="00E76C00" w:rsidRPr="007E0B31" w14:paraId="1875D733" w14:textId="77777777" w:rsidTr="7DEBA0BF">
        <w:trPr>
          <w:cantSplit/>
        </w:trPr>
        <w:tc>
          <w:tcPr>
            <w:tcW w:w="2552" w:type="dxa"/>
          </w:tcPr>
          <w:p w14:paraId="43B308DA" w14:textId="77777777" w:rsidR="00E76C00" w:rsidRPr="007E0B31" w:rsidRDefault="00E76C00" w:rsidP="00E76C00">
            <w:pPr>
              <w:pStyle w:val="Arial11Bold"/>
              <w:rPr>
                <w:rFonts w:cs="Arial"/>
              </w:rPr>
            </w:pPr>
            <w:r w:rsidRPr="007E0B31">
              <w:rPr>
                <w:rFonts w:cs="Arial"/>
              </w:rPr>
              <w:t>User Site</w:t>
            </w:r>
          </w:p>
        </w:tc>
        <w:tc>
          <w:tcPr>
            <w:tcW w:w="6720" w:type="dxa"/>
          </w:tcPr>
          <w:p w14:paraId="0B24A90C" w14:textId="7ABB869F" w:rsidR="00E76C00" w:rsidRPr="007E0B31" w:rsidRDefault="00E76C00" w:rsidP="00E76C00">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76C00" w:rsidRPr="007E0B31" w14:paraId="12D3AE6B" w14:textId="77777777" w:rsidTr="7DEBA0BF">
        <w:trPr>
          <w:cantSplit/>
        </w:trPr>
        <w:tc>
          <w:tcPr>
            <w:tcW w:w="2552" w:type="dxa"/>
          </w:tcPr>
          <w:p w14:paraId="7BCD8EF3" w14:textId="77777777" w:rsidR="00E76C00" w:rsidRPr="007E0B31" w:rsidRDefault="00E76C00" w:rsidP="00E76C00">
            <w:pPr>
              <w:pStyle w:val="Arial11Bold"/>
              <w:rPr>
                <w:rFonts w:cs="Arial"/>
              </w:rPr>
            </w:pPr>
            <w:r w:rsidRPr="007E0B31">
              <w:rPr>
                <w:rFonts w:cs="Arial"/>
              </w:rPr>
              <w:t>User System</w:t>
            </w:r>
          </w:p>
        </w:tc>
        <w:tc>
          <w:tcPr>
            <w:tcW w:w="6720" w:type="dxa"/>
          </w:tcPr>
          <w:p w14:paraId="17F1EECD" w14:textId="77777777" w:rsidR="00E76C00" w:rsidRPr="007E0B31" w:rsidRDefault="00E76C00" w:rsidP="00E76C00">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E76C00" w:rsidRPr="007E0B31" w:rsidRDefault="00E76C00" w:rsidP="00E76C00">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76C00" w:rsidRPr="007E0B31" w:rsidRDefault="00E76C00" w:rsidP="00E76C00">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76C00" w:rsidRPr="007E0B31" w:rsidRDefault="00E76C00" w:rsidP="00E76C00">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E76C00" w:rsidRPr="007E0B31" w:rsidRDefault="00E76C00" w:rsidP="00E76C00">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76C00" w:rsidRPr="007E0B31" w:rsidRDefault="00E76C00" w:rsidP="00E76C00">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76C00" w:rsidRPr="007E0B31" w14:paraId="2DEDB843" w14:textId="77777777" w:rsidTr="7DEBA0BF">
        <w:trPr>
          <w:cantSplit/>
        </w:trPr>
        <w:tc>
          <w:tcPr>
            <w:tcW w:w="2552" w:type="dxa"/>
          </w:tcPr>
          <w:p w14:paraId="5DD6FE55" w14:textId="77777777" w:rsidR="00E76C00" w:rsidRPr="007E0B31" w:rsidRDefault="00E76C00" w:rsidP="00E76C00">
            <w:pPr>
              <w:pStyle w:val="Arial11Bold"/>
              <w:rPr>
                <w:rFonts w:cs="Arial"/>
              </w:rPr>
            </w:pPr>
            <w:r w:rsidRPr="007E0B31">
              <w:rPr>
                <w:rFonts w:cs="Arial"/>
              </w:rPr>
              <w:t>User System Entry Point</w:t>
            </w:r>
          </w:p>
        </w:tc>
        <w:tc>
          <w:tcPr>
            <w:tcW w:w="6720" w:type="dxa"/>
          </w:tcPr>
          <w:p w14:paraId="1BE7FD50" w14:textId="58B832C0" w:rsidR="00E76C00" w:rsidRPr="007E0B31" w:rsidRDefault="00E76C00" w:rsidP="00E76C00">
            <w:pPr>
              <w:pStyle w:val="TableArial11"/>
              <w:rPr>
                <w:rFonts w:cs="Arial"/>
                <w:b/>
                <w:u w:val="single"/>
              </w:rPr>
            </w:pPr>
            <w:r w:rsidRPr="007E0B31">
              <w:rPr>
                <w:rFonts w:cs="Arial"/>
              </w:rPr>
              <w:t xml:space="preserve">A point at which a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w:t>
            </w:r>
            <w:r w:rsidRPr="007E0B31">
              <w:rPr>
                <w:rFonts w:cs="Arial"/>
                <w:b/>
              </w:rPr>
              <w:t xml:space="preserve"> Power Park Module</w:t>
            </w:r>
            <w:r>
              <w:t xml:space="preserve">, or an </w:t>
            </w:r>
            <w:r w:rsidRPr="00070786">
              <w:rPr>
                <w:b/>
              </w:rPr>
              <w:t>Electricity Storage Module</w:t>
            </w:r>
            <w:r>
              <w:t xml:space="preserve"> </w:t>
            </w:r>
            <w:r w:rsidRPr="007E0B31">
              <w:rPr>
                <w:rFonts w:cs="Arial"/>
              </w:rPr>
              <w:t xml:space="preserve">or a </w:t>
            </w:r>
            <w:r w:rsidRPr="007E0B31">
              <w:rPr>
                <w:rFonts w:cs="Arial"/>
                <w:b/>
              </w:rPr>
              <w:t>DC Converter</w:t>
            </w:r>
            <w:r w:rsidRPr="007E0B31">
              <w:rPr>
                <w:rFonts w:cs="Arial"/>
                <w:b/>
                <w:bCs/>
              </w:rPr>
              <w:t xml:space="preserve"> </w:t>
            </w:r>
            <w:r w:rsidRPr="007E0B31">
              <w:rPr>
                <w:rFonts w:cs="Arial"/>
                <w:bCs/>
              </w:rPr>
              <w:t xml:space="preserve">or an </w:t>
            </w:r>
            <w:r w:rsidRPr="007E0B31">
              <w:rPr>
                <w:rFonts w:cs="Arial"/>
                <w:b/>
                <w:bCs/>
              </w:rPr>
              <w:t>HVDC Converter</w:t>
            </w:r>
            <w:proofErr w:type="gramStart"/>
            <w:r w:rsidRPr="007E0B31">
              <w:rPr>
                <w:rFonts w:cs="Arial"/>
              </w:rPr>
              <w:t>, as the case may be, which</w:t>
            </w:r>
            <w:proofErr w:type="gramEnd"/>
            <w:r w:rsidRPr="007E0B31">
              <w:rPr>
                <w:rFonts w:cs="Arial"/>
              </w:rPr>
              <w:t xml:space="preserve">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76C00" w:rsidRPr="007E0B31" w14:paraId="28BB7E6E" w14:textId="77777777" w:rsidTr="7DEBA0BF">
        <w:trPr>
          <w:cantSplit/>
        </w:trPr>
        <w:tc>
          <w:tcPr>
            <w:tcW w:w="2552" w:type="dxa"/>
          </w:tcPr>
          <w:p w14:paraId="13C29FC9" w14:textId="77777777" w:rsidR="00E76C00" w:rsidRPr="007E0B31" w:rsidRDefault="00E76C00" w:rsidP="00E76C00">
            <w:pPr>
              <w:pStyle w:val="Arial11Bold"/>
              <w:rPr>
                <w:rFonts w:cs="Arial"/>
              </w:rPr>
            </w:pPr>
            <w:r w:rsidRPr="007E0B31">
              <w:rPr>
                <w:rFonts w:cs="Arial"/>
              </w:rPr>
              <w:t>Water Time Constant</w:t>
            </w:r>
          </w:p>
        </w:tc>
        <w:tc>
          <w:tcPr>
            <w:tcW w:w="6720" w:type="dxa"/>
          </w:tcPr>
          <w:p w14:paraId="2C789366" w14:textId="77777777" w:rsidR="00E76C00" w:rsidRPr="007E0B31" w:rsidRDefault="00E76C00" w:rsidP="00E76C00">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76C00" w:rsidRPr="007E0B31" w14:paraId="10B4E60E" w14:textId="77777777" w:rsidTr="7DEBA0BF">
        <w:trPr>
          <w:cantSplit/>
        </w:trPr>
        <w:tc>
          <w:tcPr>
            <w:tcW w:w="2552" w:type="dxa"/>
          </w:tcPr>
          <w:p w14:paraId="3BEE1BA7" w14:textId="77777777" w:rsidR="00E76C00" w:rsidRPr="007E0B31" w:rsidRDefault="00E76C00" w:rsidP="00E76C00">
            <w:pPr>
              <w:pStyle w:val="Arial11Bold"/>
              <w:rPr>
                <w:rFonts w:cs="Arial"/>
              </w:rPr>
            </w:pPr>
            <w:r w:rsidRPr="007E0B31">
              <w:rPr>
                <w:rFonts w:cs="Arial"/>
              </w:rPr>
              <w:t>Website</w:t>
            </w:r>
          </w:p>
        </w:tc>
        <w:tc>
          <w:tcPr>
            <w:tcW w:w="6720" w:type="dxa"/>
          </w:tcPr>
          <w:p w14:paraId="38A79967" w14:textId="68B9F503" w:rsidR="00E76C00" w:rsidRPr="007E0B31" w:rsidRDefault="00E76C00" w:rsidP="00E76C00">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76C00" w:rsidRPr="007E0B31" w14:paraId="16BFB7FB" w14:textId="77777777" w:rsidTr="7DEBA0BF">
        <w:trPr>
          <w:cantSplit/>
        </w:trPr>
        <w:tc>
          <w:tcPr>
            <w:tcW w:w="2552" w:type="dxa"/>
          </w:tcPr>
          <w:p w14:paraId="06EA4E34" w14:textId="77777777" w:rsidR="00E76C00" w:rsidRPr="007E0B31" w:rsidRDefault="00E76C00" w:rsidP="00E76C00">
            <w:pPr>
              <w:pStyle w:val="Arial11Bold"/>
              <w:rPr>
                <w:rFonts w:cs="Arial"/>
              </w:rPr>
            </w:pPr>
            <w:r w:rsidRPr="007E0B31">
              <w:rPr>
                <w:rFonts w:cs="Arial"/>
              </w:rPr>
              <w:lastRenderedPageBreak/>
              <w:t>Weekly ACS Conditions</w:t>
            </w:r>
          </w:p>
        </w:tc>
        <w:tc>
          <w:tcPr>
            <w:tcW w:w="6720" w:type="dxa"/>
          </w:tcPr>
          <w:p w14:paraId="65C6CD52" w14:textId="77777777" w:rsidR="00E76C00" w:rsidRPr="007E0B31" w:rsidRDefault="00E76C00" w:rsidP="00E76C00">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76C00" w:rsidRPr="007E0B31" w14:paraId="52CA6CC1" w14:textId="77777777" w:rsidTr="7DEBA0BF">
        <w:trPr>
          <w:cantSplit/>
        </w:trPr>
        <w:tc>
          <w:tcPr>
            <w:tcW w:w="2552" w:type="dxa"/>
          </w:tcPr>
          <w:p w14:paraId="5401CEF5" w14:textId="77777777" w:rsidR="00E76C00" w:rsidRPr="007E0B31" w:rsidRDefault="00E76C00" w:rsidP="00E76C00">
            <w:pPr>
              <w:pStyle w:val="Arial11Bold"/>
              <w:rPr>
                <w:rFonts w:cs="Arial"/>
              </w:rPr>
            </w:pPr>
            <w:r w:rsidRPr="007E0B31">
              <w:rPr>
                <w:rFonts w:cs="Arial"/>
              </w:rPr>
              <w:t>WG Consultation Alternative Request</w:t>
            </w:r>
          </w:p>
        </w:tc>
        <w:tc>
          <w:tcPr>
            <w:tcW w:w="6720" w:type="dxa"/>
          </w:tcPr>
          <w:p w14:paraId="646D5E60" w14:textId="40F9756B" w:rsidR="00E76C00" w:rsidRPr="007E0B31" w:rsidRDefault="00E76C00" w:rsidP="00E76C00">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GR.20.13. For the avoidance of doubt</w:t>
            </w:r>
            <w:ins w:id="1052" w:author="Johnson (ESO), Antony" w:date="2020-10-06T16:12:00Z">
              <w:r w:rsidRPr="0079139F">
                <w:rPr>
                  <w:rFonts w:cs="Arial"/>
                </w:rPr>
                <w:t>,</w:t>
              </w:r>
            </w:ins>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ins w:id="1053" w:author="Johnson (ESO), Antony" w:date="2020-10-06T16:12:00Z">
              <w:r w:rsidRPr="00A87826">
                <w:rPr>
                  <w:rFonts w:cs="Arial"/>
                  <w:bCs/>
                </w:rPr>
                <w:t>.</w:t>
              </w:r>
            </w:ins>
          </w:p>
        </w:tc>
      </w:tr>
      <w:tr w:rsidR="00E76C00" w:rsidRPr="007E0B31" w14:paraId="77D7428B" w14:textId="77777777" w:rsidTr="7DEBA0BF">
        <w:trPr>
          <w:cantSplit/>
        </w:trPr>
        <w:tc>
          <w:tcPr>
            <w:tcW w:w="2552" w:type="dxa"/>
          </w:tcPr>
          <w:p w14:paraId="3ABB06D3" w14:textId="77777777" w:rsidR="00E76C00" w:rsidRPr="007E0B31" w:rsidRDefault="00E76C00" w:rsidP="00E76C00">
            <w:pPr>
              <w:pStyle w:val="Arial11Bold"/>
              <w:rPr>
                <w:rFonts w:cs="Arial"/>
              </w:rPr>
            </w:pPr>
            <w:r w:rsidRPr="007E0B31">
              <w:rPr>
                <w:rFonts w:cs="Arial"/>
              </w:rPr>
              <w:t>Workgroup</w:t>
            </w:r>
          </w:p>
        </w:tc>
        <w:tc>
          <w:tcPr>
            <w:tcW w:w="6720" w:type="dxa"/>
          </w:tcPr>
          <w:p w14:paraId="61E7BCE5" w14:textId="77777777" w:rsidR="00E76C00" w:rsidRPr="007E0B31" w:rsidRDefault="00E76C00" w:rsidP="00E76C00">
            <w:pPr>
              <w:widowControl/>
              <w:autoSpaceDE w:val="0"/>
              <w:autoSpaceDN w:val="0"/>
              <w:adjustRightInd w:val="0"/>
              <w:snapToGrid w:val="0"/>
              <w:rPr>
                <w:del w:id="1054" w:author="Johnson (ESO), Antony" w:date="2020-10-06T16:12:00Z"/>
                <w:rFonts w:cs="Arial"/>
                <w:b/>
                <w:lang w:val="x-none"/>
              </w:rPr>
            </w:pPr>
            <w:del w:id="1055" w:author="Johnson (ESO), Antony" w:date="2020-10-06T16:12:00Z">
              <w:r w:rsidRPr="007E0B31">
                <w:rPr>
                  <w:rFonts w:cs="Arial"/>
                  <w:lang w:val="x-none"/>
                </w:rPr>
                <w:delText>a</w:delText>
              </w:r>
            </w:del>
            <w:ins w:id="1056" w:author="Johnson (ESO), Antony" w:date="2020-10-06T16:12:00Z">
              <w:r>
                <w:rPr>
                  <w:rFonts w:cs="Arial"/>
                </w:rPr>
                <w:t>A</w:t>
              </w:r>
            </w:ins>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p w14:paraId="3C071C58" w14:textId="76923427" w:rsidR="00E76C00" w:rsidRPr="007E0B31" w:rsidRDefault="00E76C00">
            <w:pPr>
              <w:widowControl/>
              <w:autoSpaceDE w:val="0"/>
              <w:autoSpaceDN w:val="0"/>
              <w:adjustRightInd w:val="0"/>
              <w:snapToGrid w:val="0"/>
              <w:rPr>
                <w:rFonts w:cs="Arial"/>
              </w:rPr>
              <w:pPrChange w:id="1057" w:author="Johnson (ESO), Antony" w:date="2020-10-06T16:12:00Z">
                <w:pPr>
                  <w:pStyle w:val="TableArial11"/>
                </w:pPr>
              </w:pPrChange>
            </w:pPr>
          </w:p>
        </w:tc>
      </w:tr>
      <w:tr w:rsidR="00E76C00" w:rsidRPr="007E0B31" w14:paraId="0DB5431E" w14:textId="77777777" w:rsidTr="7DEBA0BF">
        <w:trPr>
          <w:cantSplit/>
        </w:trPr>
        <w:tc>
          <w:tcPr>
            <w:tcW w:w="2552" w:type="dxa"/>
          </w:tcPr>
          <w:p w14:paraId="1820C1E3" w14:textId="77777777" w:rsidR="00E76C00" w:rsidRPr="007E0B31" w:rsidRDefault="00E76C00" w:rsidP="00E76C00">
            <w:pPr>
              <w:pStyle w:val="Arial11Bold"/>
              <w:rPr>
                <w:rFonts w:cs="Arial"/>
              </w:rPr>
            </w:pPr>
            <w:r w:rsidRPr="007E0B31">
              <w:rPr>
                <w:rFonts w:cs="Arial"/>
              </w:rPr>
              <w:t>Workgroup Consultation</w:t>
            </w:r>
          </w:p>
        </w:tc>
        <w:tc>
          <w:tcPr>
            <w:tcW w:w="6720" w:type="dxa"/>
          </w:tcPr>
          <w:p w14:paraId="3BBAF0D1" w14:textId="1246796E" w:rsidR="00E76C00" w:rsidRPr="007E0B31" w:rsidRDefault="00E76C00">
            <w:pPr>
              <w:widowControl/>
              <w:autoSpaceDE w:val="0"/>
              <w:autoSpaceDN w:val="0"/>
              <w:adjustRightInd w:val="0"/>
              <w:snapToGrid w:val="0"/>
              <w:jc w:val="both"/>
              <w:rPr>
                <w:rFonts w:cs="Arial"/>
                <w:lang w:val="x-none"/>
              </w:rPr>
              <w:pPrChange w:id="1058" w:author="Johnson (ESO), Antony" w:date="2020-10-06T16:12:00Z">
                <w:pPr>
                  <w:widowControl/>
                  <w:autoSpaceDE w:val="0"/>
                  <w:autoSpaceDN w:val="0"/>
                  <w:adjustRightInd w:val="0"/>
                  <w:snapToGrid w:val="0"/>
                </w:pPr>
              </w:pPrChange>
            </w:pPr>
            <w:del w:id="1059" w:author="Johnson (ESO), Antony" w:date="2020-10-06T16:12:00Z">
              <w:r w:rsidRPr="007E0B31">
                <w:rPr>
                  <w:rFonts w:cs="Arial"/>
                  <w:lang w:val="x-none"/>
                </w:rPr>
                <w:delText>as</w:delText>
              </w:r>
            </w:del>
            <w:ins w:id="1060" w:author="Johnson (ESO), Antony" w:date="2020-10-06T16:12:00Z">
              <w:r>
                <w:rPr>
                  <w:rFonts w:cs="Arial"/>
                </w:rPr>
                <w:t>A</w:t>
              </w:r>
              <w:r w:rsidRPr="007E0B31">
                <w:rPr>
                  <w:rFonts w:cs="Arial"/>
                  <w:lang w:val="x-none"/>
                </w:rPr>
                <w:t>s</w:t>
              </w:r>
            </w:ins>
            <w:r w:rsidRPr="007E0B31">
              <w:rPr>
                <w:rFonts w:cs="Arial"/>
                <w:lang w:val="x-none"/>
              </w:rPr>
              <w:t xml:space="preserve"> defined in GR.20.10,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GR.20.17;</w:t>
            </w:r>
          </w:p>
        </w:tc>
      </w:tr>
      <w:tr w:rsidR="00E76C00" w:rsidRPr="007E0B31" w14:paraId="5FE213B7" w14:textId="77777777" w:rsidTr="7DEBA0BF">
        <w:trPr>
          <w:cantSplit/>
        </w:trPr>
        <w:tc>
          <w:tcPr>
            <w:tcW w:w="2552" w:type="dxa"/>
          </w:tcPr>
          <w:p w14:paraId="7DDC8A6B" w14:textId="77777777" w:rsidR="00E76C00" w:rsidRPr="007E0B31" w:rsidRDefault="00E76C00" w:rsidP="00E76C00">
            <w:pPr>
              <w:pStyle w:val="Arial11Bold"/>
              <w:rPr>
                <w:rFonts w:cs="Arial"/>
              </w:rPr>
            </w:pPr>
            <w:r w:rsidRPr="007E0B31">
              <w:rPr>
                <w:rFonts w:cs="Arial"/>
              </w:rPr>
              <w:t>Workgroup Alternative Grid Code Modification</w:t>
            </w:r>
          </w:p>
        </w:tc>
        <w:tc>
          <w:tcPr>
            <w:tcW w:w="6720" w:type="dxa"/>
          </w:tcPr>
          <w:p w14:paraId="10B737BD" w14:textId="34AD3B71" w:rsidR="00E76C00" w:rsidRPr="007E0B31" w:rsidRDefault="00E76C00">
            <w:pPr>
              <w:widowControl/>
              <w:autoSpaceDE w:val="0"/>
              <w:autoSpaceDN w:val="0"/>
              <w:adjustRightInd w:val="0"/>
              <w:snapToGrid w:val="0"/>
              <w:jc w:val="both"/>
              <w:rPr>
                <w:rFonts w:cs="Arial"/>
                <w:b/>
                <w:lang w:val="x-none"/>
              </w:rPr>
              <w:pPrChange w:id="1061" w:author="Johnson (ESO), Antony" w:date="2020-10-06T16:12:00Z">
                <w:pPr>
                  <w:widowControl/>
                  <w:autoSpaceDE w:val="0"/>
                  <w:autoSpaceDN w:val="0"/>
                  <w:adjustRightInd w:val="0"/>
                  <w:snapToGrid w:val="0"/>
                </w:pPr>
              </w:pPrChange>
            </w:pPr>
            <w:del w:id="1062" w:author="Johnson (ESO), Antony" w:date="2020-10-06T16:12:00Z">
              <w:r w:rsidRPr="007E0B31">
                <w:rPr>
                  <w:rFonts w:cs="Arial"/>
                  <w:lang w:val="x-none"/>
                </w:rPr>
                <w:delText>an</w:delText>
              </w:r>
            </w:del>
            <w:ins w:id="1063" w:author="Johnson (ESO), Antony" w:date="2020-10-06T16:12:00Z">
              <w:r>
                <w:rPr>
                  <w:rFonts w:cs="Arial"/>
                </w:rPr>
                <w:t>A</w:t>
              </w:r>
              <w:r w:rsidRPr="007E0B31">
                <w:rPr>
                  <w:rFonts w:cs="Arial"/>
                  <w:lang w:val="x-none"/>
                </w:rPr>
                <w:t>n</w:t>
              </w:r>
            </w:ins>
            <w:r w:rsidRPr="007E0B31">
              <w:rPr>
                <w:rFonts w:cs="Arial"/>
                <w:lang w:val="x-none"/>
              </w:rPr>
              <w:t xml:space="preserve">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 xml:space="preserve">by the chairman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A87826">
              <w:rPr>
                <w:lang w:val="x-none"/>
                <w:rPrChange w:id="1064" w:author="Johnson (ESO), Antony" w:date="2020-10-06T16:12:00Z">
                  <w:rPr>
                    <w:b/>
                    <w:lang w:val="x-none"/>
                  </w:rPr>
                </w:rPrChange>
              </w:rPr>
              <w:t>;</w:t>
            </w:r>
          </w:p>
        </w:tc>
      </w:tr>
      <w:tr w:rsidR="00E76C00" w:rsidRPr="007E0B31" w14:paraId="0C414BA6" w14:textId="77777777" w:rsidTr="7DEBA0BF">
        <w:trPr>
          <w:cantSplit/>
        </w:trPr>
        <w:tc>
          <w:tcPr>
            <w:tcW w:w="2552" w:type="dxa"/>
          </w:tcPr>
          <w:p w14:paraId="7F1B4D4F" w14:textId="77777777" w:rsidR="00E76C00" w:rsidRPr="007E0B31" w:rsidRDefault="00E76C00" w:rsidP="00E76C00">
            <w:pPr>
              <w:pStyle w:val="Arial11Bold"/>
              <w:rPr>
                <w:rFonts w:cs="Arial"/>
              </w:rPr>
            </w:pPr>
            <w:r w:rsidRPr="007E0B31">
              <w:rPr>
                <w:rFonts w:cs="Arial"/>
              </w:rPr>
              <w:t>Zonal System Security Requirements</w:t>
            </w:r>
          </w:p>
        </w:tc>
        <w:tc>
          <w:tcPr>
            <w:tcW w:w="6720" w:type="dxa"/>
          </w:tcPr>
          <w:p w14:paraId="5571DD3D" w14:textId="77777777" w:rsidR="00E76C00" w:rsidRPr="007E0B31" w:rsidRDefault="00E76C00" w:rsidP="00E76C00">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w:t>
      </w:r>
      <w:proofErr w:type="gramStart"/>
      <w:r w:rsidRPr="007E0B31">
        <w:rPr>
          <w:rFonts w:cs="Arial"/>
        </w:rPr>
        <w:t>particular paragraph</w:t>
      </w:r>
      <w:proofErr w:type="gramEnd"/>
      <w:r w:rsidRPr="007E0B31">
        <w:rPr>
          <w:rFonts w:cs="Arial"/>
        </w:rPr>
        <w:t xml:space="preserve">,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ins w:id="1065" w:author="Johnson (ESO), Antony" w:date="2020-10-06T16:12:00Z">
        <w:r w:rsidR="00503261">
          <w:rPr>
            <w:rFonts w:cs="Arial"/>
          </w:rPr>
          <w:tab/>
        </w:r>
      </w:ins>
      <w:r w:rsidRPr="007E0B31">
        <w:rPr>
          <w:rFonts w:cs="Arial"/>
        </w:rPr>
        <w:t xml:space="preserve">expressed in a whole number of MW, fractions of a MW below 0.5 shall be rounded </w:t>
      </w:r>
      <w:ins w:id="1066" w:author="Johnson (ESO), Antony" w:date="2020-10-06T16:12:00Z">
        <w:r w:rsidR="00503261">
          <w:rPr>
            <w:rFonts w:cs="Arial"/>
          </w:rPr>
          <w:tab/>
        </w:r>
      </w:ins>
      <w:r w:rsidRPr="007E0B31">
        <w:rPr>
          <w:rFonts w:cs="Arial"/>
        </w:rPr>
        <w:t xml:space="preserve">down to the nearest whole MW and fractions of a MW of 0.5 and above shall be </w:t>
      </w:r>
      <w:ins w:id="1067" w:author="Johnson (ESO), Antony" w:date="2020-10-06T16:12:00Z">
        <w:r w:rsidR="00503261">
          <w:rPr>
            <w:rFonts w:cs="Arial"/>
          </w:rPr>
          <w:tab/>
        </w:r>
      </w:ins>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ins w:id="1068" w:author="Johnson (ESO), Antony" w:date="2020-10-06T16:12:00Z">
        <w:r w:rsidR="00503261">
          <w:rPr>
            <w:rFonts w:cs="Arial"/>
          </w:rPr>
          <w:tab/>
        </w:r>
      </w:ins>
      <w:r w:rsidRPr="007E0B31">
        <w:rPr>
          <w:rFonts w:cs="Arial"/>
        </w:rPr>
        <w:t xml:space="preserve">of a MW below 0.05 shall be rounded down to one decimal place and fractions of a </w:t>
      </w:r>
      <w:ins w:id="1069" w:author="Johnson (ESO), Antony" w:date="2020-10-06T16:12:00Z">
        <w:r w:rsidR="00503261">
          <w:rPr>
            <w:rFonts w:cs="Arial"/>
          </w:rPr>
          <w:tab/>
        </w:r>
      </w:ins>
      <w:r w:rsidRPr="007E0B31">
        <w:rPr>
          <w:rFonts w:cs="Arial"/>
        </w:rPr>
        <w:t>MW of 0.05 and above shall be rounded up to one decimal place.</w:t>
      </w:r>
    </w:p>
    <w:p w14:paraId="6A9D0021" w14:textId="756347AE" w:rsidR="00542B80" w:rsidRDefault="00264E89" w:rsidP="00791ED2">
      <w:pPr>
        <w:pStyle w:val="Level2Text"/>
        <w:jc w:val="both"/>
        <w:rPr>
          <w:rFonts w:cs="Arial"/>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Pr="00A87826">
        <w:rPr>
          <w:b/>
          <w:rPrChange w:id="1070" w:author="Johnson (ESO), Antony" w:date="2020-10-06T16:12:00Z">
            <w:rPr/>
          </w:rPrChange>
        </w:rPr>
        <w:t>European Regulation (EU) 2016/631</w:t>
      </w:r>
      <w:r w:rsidRPr="007E0B31">
        <w:rPr>
          <w:rFonts w:cs="Arial"/>
        </w:rPr>
        <w:t xml:space="preserve"> </w:t>
      </w:r>
      <w:r w:rsidRPr="007E0B31">
        <w:rPr>
          <w:rFonts w:cs="Arial"/>
          <w:lang w:val="en-GB"/>
        </w:rPr>
        <w:t>defines requirements of current and voltage but they have not been adopted as part of EU implementation for the reasons outlined above.</w:t>
      </w:r>
    </w:p>
    <w:p w14:paraId="7CC1D8A4" w14:textId="77777777" w:rsidR="00791ED2" w:rsidRPr="007E0B31" w:rsidRDefault="00791ED2" w:rsidP="00791ED2">
      <w:pPr>
        <w:pStyle w:val="Level2Text"/>
        <w:jc w:val="both"/>
        <w:rPr>
          <w:rFonts w:cs="Arial"/>
        </w:rPr>
      </w:pPr>
    </w:p>
    <w:p w14:paraId="38D592F5" w14:textId="02C59AB4" w:rsidR="00070786" w:rsidRPr="007E0B31" w:rsidRDefault="00BD14FE" w:rsidP="00070786">
      <w:pPr>
        <w:widowControl/>
        <w:jc w:val="center"/>
        <w:rPr>
          <w:rFonts w:cs="Arial"/>
          <w:b/>
        </w:rPr>
        <w:sectPr w:rsidR="00070786" w:rsidRPr="007E0B31" w:rsidSect="0037043D">
          <w:headerReference w:type="even" r:id="rId11"/>
          <w:headerReference w:type="default" r:id="rId12"/>
          <w:footerReference w:type="even" r:id="rId13"/>
          <w:footerReference w:type="default" r:id="rId14"/>
          <w:headerReference w:type="first" r:id="rId15"/>
          <w:footerReference w:type="first" r:id="rId16"/>
          <w:pgSz w:w="11905" w:h="16837" w:code="9"/>
          <w:pgMar w:top="851" w:right="851" w:bottom="851" w:left="1418" w:header="851" w:footer="567" w:gutter="0"/>
          <w:cols w:space="708"/>
          <w:noEndnote/>
          <w:docGrid w:linePitch="326"/>
        </w:sectPr>
      </w:pPr>
      <w:r w:rsidRPr="007E0B31">
        <w:rPr>
          <w:rFonts w:cs="Arial"/>
          <w:b/>
        </w:rPr>
        <w:t>&lt;</w:t>
      </w:r>
      <w:r w:rsidR="00791ED2">
        <w:rPr>
          <w:rFonts w:cs="Arial"/>
          <w:b/>
        </w:rPr>
        <w:t xml:space="preserve"> END OF GLOSSARY &amp; DEFINITIONS &gt;</w:t>
      </w:r>
    </w:p>
    <w:p w14:paraId="747389E8" w14:textId="77777777" w:rsidR="00756550" w:rsidRPr="007E0B31" w:rsidRDefault="00756550" w:rsidP="00070786">
      <w:pPr>
        <w:widowControl/>
        <w:rPr>
          <w:rFonts w:cs="Arial"/>
          <w:b/>
        </w:rPr>
      </w:pPr>
    </w:p>
    <w:sectPr w:rsidR="00756550" w:rsidRPr="007E0B31" w:rsidSect="00B265E1">
      <w:footerReference w:type="default" r:id="rId17"/>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CD1A43" w14:textId="77777777" w:rsidR="0076233B" w:rsidRDefault="0076233B" w:rsidP="008F1F3E">
      <w:pPr>
        <w:pStyle w:val="Header"/>
      </w:pPr>
      <w:r>
        <w:separator/>
      </w:r>
    </w:p>
  </w:endnote>
  <w:endnote w:type="continuationSeparator" w:id="0">
    <w:p w14:paraId="78C6ECF8" w14:textId="77777777" w:rsidR="0076233B" w:rsidRDefault="0076233B" w:rsidP="008F1F3E">
      <w:pPr>
        <w:pStyle w:val="Header"/>
      </w:pPr>
      <w:r>
        <w:continuationSeparator/>
      </w:r>
    </w:p>
  </w:endnote>
  <w:endnote w:type="continuationNotice" w:id="1">
    <w:p w14:paraId="30833F9B" w14:textId="77777777" w:rsidR="0076233B" w:rsidRDefault="007623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24B77" w14:textId="77777777" w:rsidR="00057CBA" w:rsidRDefault="00057C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90DC7" w14:textId="11680456" w:rsidR="00057CBA" w:rsidRDefault="00057CBA" w:rsidP="00756550">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5 Revision </w:t>
    </w:r>
    <w:del w:id="1071" w:author="Johnson (ESO), Antony" w:date="2020-10-06T16:12:00Z">
      <w:r>
        <w:rPr>
          <w:rStyle w:val="PageNumber"/>
          <w:sz w:val="16"/>
          <w:szCs w:val="16"/>
        </w:rPr>
        <w:delText>45</w:delText>
      </w:r>
    </w:del>
    <w:ins w:id="1072" w:author="Johnson (ESO), Antony" w:date="2020-10-06T16:12:00Z">
      <w:r>
        <w:rPr>
          <w:rStyle w:val="PageNumber"/>
          <w:sz w:val="16"/>
          <w:szCs w:val="16"/>
        </w:rPr>
        <w:t>3845</w:t>
      </w:r>
    </w:ins>
    <w:r>
      <w:rPr>
        <w:rStyle w:val="PageNumber"/>
        <w:sz w:val="16"/>
        <w:szCs w:val="16"/>
      </w:rPr>
      <w:tab/>
      <w:t>GD</w:t>
    </w:r>
    <w:r w:rsidRPr="002B5019">
      <w:rPr>
        <w:rStyle w:val="PageNumber"/>
        <w:sz w:val="16"/>
        <w:szCs w:val="16"/>
      </w:rPr>
      <w:tab/>
    </w:r>
    <w:del w:id="1073" w:author="Johnson (ESO), Antony" w:date="2020-10-06T16:12:00Z">
      <w:r>
        <w:rPr>
          <w:rStyle w:val="PageNumber"/>
          <w:sz w:val="16"/>
          <w:szCs w:val="16"/>
        </w:rPr>
        <w:delText>25</w:delText>
      </w:r>
    </w:del>
    <w:ins w:id="1074" w:author="Johnson (ESO), Antony" w:date="2020-10-06T16:12:00Z">
      <w:r>
        <w:rPr>
          <w:rStyle w:val="PageNumber"/>
          <w:sz w:val="16"/>
          <w:szCs w:val="16"/>
        </w:rPr>
        <w:t>04 September 201925</w:t>
      </w:r>
    </w:ins>
    <w:r>
      <w:rPr>
        <w:rStyle w:val="PageNumber"/>
        <w:sz w:val="16"/>
        <w:szCs w:val="16"/>
      </w:rPr>
      <w:t xml:space="preserve"> June 2020</w:t>
    </w:r>
  </w:p>
  <w:p w14:paraId="60524C2E" w14:textId="5E7B0B51" w:rsidR="00057CBA" w:rsidRPr="009313F1" w:rsidRDefault="00057CBA"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Pr="002B5019">
      <w:rPr>
        <w:rStyle w:val="PageNumber"/>
        <w:sz w:val="16"/>
        <w:szCs w:val="16"/>
      </w:rPr>
      <w:fldChar w:fldCharType="begin"/>
    </w:r>
    <w:r w:rsidRPr="002B5019">
      <w:rPr>
        <w:rStyle w:val="PageNumber"/>
        <w:sz w:val="16"/>
        <w:szCs w:val="16"/>
      </w:rPr>
      <w:instrText xml:space="preserve"> PAGE </w:instrText>
    </w:r>
    <w:r w:rsidRPr="002B5019">
      <w:rPr>
        <w:rStyle w:val="PageNumber"/>
        <w:sz w:val="16"/>
        <w:szCs w:val="16"/>
      </w:rPr>
      <w:fldChar w:fldCharType="separate"/>
    </w:r>
    <w:r>
      <w:rPr>
        <w:rStyle w:val="PageNumber"/>
        <w:noProof/>
        <w:sz w:val="16"/>
        <w:szCs w:val="16"/>
      </w:rPr>
      <w:t>9</w:t>
    </w:r>
    <w:r w:rsidRPr="002B5019">
      <w:rPr>
        <w:rStyle w:val="PageNumber"/>
        <w:sz w:val="16"/>
        <w:szCs w:val="16"/>
      </w:rPr>
      <w:fldChar w:fldCharType="end"/>
    </w:r>
    <w:r w:rsidRPr="002B5019">
      <w:rPr>
        <w:rStyle w:val="PageNumber"/>
        <w:sz w:val="16"/>
        <w:szCs w:val="16"/>
      </w:rPr>
      <w:t xml:space="preserve"> of </w:t>
    </w:r>
    <w:del w:id="1075" w:author="Johnson (ESO), Antony" w:date="2020-10-06T16:12:00Z">
      <w:r>
        <w:rPr>
          <w:rStyle w:val="PageNumber"/>
          <w:sz w:val="16"/>
          <w:szCs w:val="16"/>
        </w:rPr>
        <w:delText>74</w:delText>
      </w:r>
    </w:del>
    <w:ins w:id="1076" w:author="Johnson (ESO), Antony" w:date="2020-10-06T16:12:00Z">
      <w:r>
        <w:rPr>
          <w:rStyle w:val="PageNumber"/>
          <w:sz w:val="16"/>
          <w:szCs w:val="16"/>
        </w:rPr>
        <w:t>7074</w:t>
      </w:r>
    </w:ins>
  </w:p>
  <w:p w14:paraId="50416617" w14:textId="77777777" w:rsidR="00057CBA" w:rsidRPr="009313F1" w:rsidRDefault="00057CBA" w:rsidP="009313F1">
    <w:pPr>
      <w:pStyle w:val="Footer"/>
      <w:tabs>
        <w:tab w:val="clear" w:pos="4153"/>
        <w:tab w:val="clear" w:pos="8306"/>
        <w:tab w:val="left" w:pos="0"/>
        <w:tab w:val="center" w:pos="4800"/>
        <w:tab w:val="right" w:pos="960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68498" w14:textId="77777777" w:rsidR="00057CBA" w:rsidRDefault="00057CB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3AD5E" w14:textId="68695B1F" w:rsidR="00057CBA" w:rsidRDefault="00057CBA" w:rsidP="00070786">
    <w:pPr>
      <w:pStyle w:val="Footer"/>
      <w:tabs>
        <w:tab w:val="clear" w:pos="4153"/>
        <w:tab w:val="clear" w:pos="8306"/>
        <w:tab w:val="left" w:pos="0"/>
        <w:tab w:val="center" w:pos="4800"/>
        <w:tab w:val="right" w:pos="9600"/>
      </w:tabs>
      <w:rPr>
        <w:rStyle w:val="PageNumber"/>
        <w:sz w:val="16"/>
        <w:szCs w:val="16"/>
      </w:rPr>
    </w:pPr>
    <w:r>
      <w:rPr>
        <w:rStyle w:val="PageNumber"/>
        <w:sz w:val="16"/>
        <w:szCs w:val="16"/>
      </w:rPr>
      <w:t>Issue 5 Revision 44</w:t>
    </w:r>
    <w:r>
      <w:rPr>
        <w:rStyle w:val="PageNumber"/>
        <w:sz w:val="16"/>
        <w:szCs w:val="16"/>
      </w:rPr>
      <w:tab/>
      <w:t>GD</w:t>
    </w:r>
    <w:r w:rsidRPr="002B5019">
      <w:rPr>
        <w:rStyle w:val="PageNumber"/>
        <w:sz w:val="16"/>
        <w:szCs w:val="16"/>
      </w:rPr>
      <w:tab/>
    </w:r>
    <w:r>
      <w:rPr>
        <w:rStyle w:val="PageNumber"/>
        <w:sz w:val="16"/>
        <w:szCs w:val="16"/>
      </w:rPr>
      <w:t>017 June 2020</w:t>
    </w:r>
  </w:p>
  <w:p w14:paraId="3F8D71BE" w14:textId="779640AF" w:rsidR="00057CBA" w:rsidRPr="00A87826" w:rsidRDefault="00057CBA" w:rsidP="00A87826">
    <w:pPr>
      <w:pStyle w:val="Footer"/>
      <w:tabs>
        <w:tab w:val="clear" w:pos="4153"/>
        <w:tab w:val="clear" w:pos="8306"/>
        <w:tab w:val="left" w:pos="0"/>
        <w:tab w:val="center" w:pos="4800"/>
        <w:tab w:val="right" w:pos="9600"/>
      </w:tabs>
      <w:rPr>
        <w:sz w:val="16"/>
      </w:rPr>
    </w:pPr>
    <w:r>
      <w:rPr>
        <w:rStyle w:val="PageNumber"/>
        <w:sz w:val="16"/>
        <w:szCs w:val="16"/>
      </w:rPr>
      <w:tab/>
    </w:r>
    <w:r w:rsidRPr="002B5019">
      <w:rPr>
        <w:rStyle w:val="PageNumber"/>
        <w:sz w:val="16"/>
        <w:szCs w:val="16"/>
      </w:rPr>
      <w:fldChar w:fldCharType="begin"/>
    </w:r>
    <w:r w:rsidRPr="002B5019">
      <w:rPr>
        <w:rStyle w:val="PageNumber"/>
        <w:sz w:val="16"/>
        <w:szCs w:val="16"/>
      </w:rPr>
      <w:instrText xml:space="preserve"> PAGE </w:instrText>
    </w:r>
    <w:r w:rsidRPr="002B5019">
      <w:rPr>
        <w:rStyle w:val="PageNumber"/>
        <w:sz w:val="16"/>
        <w:szCs w:val="16"/>
      </w:rPr>
      <w:fldChar w:fldCharType="separate"/>
    </w:r>
    <w:r>
      <w:rPr>
        <w:rStyle w:val="PageNumber"/>
        <w:noProof/>
        <w:sz w:val="16"/>
        <w:szCs w:val="16"/>
      </w:rPr>
      <w:t>74</w:t>
    </w:r>
    <w:r w:rsidRPr="002B5019">
      <w:rPr>
        <w:rStyle w:val="PageNumber"/>
        <w:sz w:val="16"/>
        <w:szCs w:val="16"/>
      </w:rPr>
      <w:fldChar w:fldCharType="end"/>
    </w:r>
    <w:r w:rsidRPr="002B5019">
      <w:rPr>
        <w:rStyle w:val="PageNumber"/>
        <w:sz w:val="16"/>
        <w:szCs w:val="16"/>
      </w:rPr>
      <w:t xml:space="preserve"> of </w:t>
    </w:r>
    <w:r>
      <w:rPr>
        <w:rStyle w:val="PageNumber"/>
        <w:sz w:val="16"/>
        <w:szCs w:val="16"/>
      </w:rPr>
      <w:t>74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90B51" w14:textId="77777777" w:rsidR="0076233B" w:rsidRDefault="0076233B" w:rsidP="008F1F3E">
      <w:pPr>
        <w:pStyle w:val="Header"/>
      </w:pPr>
      <w:r>
        <w:separator/>
      </w:r>
    </w:p>
  </w:footnote>
  <w:footnote w:type="continuationSeparator" w:id="0">
    <w:p w14:paraId="0678EDDB" w14:textId="77777777" w:rsidR="0076233B" w:rsidRDefault="0076233B" w:rsidP="008F1F3E">
      <w:pPr>
        <w:pStyle w:val="Header"/>
      </w:pPr>
      <w:r>
        <w:continuationSeparator/>
      </w:r>
    </w:p>
  </w:footnote>
  <w:footnote w:type="continuationNotice" w:id="1">
    <w:p w14:paraId="69C53901" w14:textId="77777777" w:rsidR="0076233B" w:rsidRDefault="007623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3F575" w14:textId="77777777" w:rsidR="00057CBA" w:rsidRDefault="00057C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64681" w14:textId="77777777" w:rsidR="00057CBA" w:rsidRDefault="00057C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FFBDA" w14:textId="77777777" w:rsidR="00057CBA" w:rsidRDefault="00057C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61530"/>
    <w:multiLevelType w:val="singleLevel"/>
    <w:tmpl w:val="09147DE2"/>
    <w:lvl w:ilvl="0">
      <w:start w:val="1"/>
      <w:numFmt w:val="lowerLetter"/>
      <w:lvlText w:val="(%1)"/>
      <w:lvlJc w:val="left"/>
      <w:pPr>
        <w:tabs>
          <w:tab w:val="num" w:pos="360"/>
        </w:tabs>
        <w:ind w:left="360" w:hanging="360"/>
      </w:pPr>
      <w:rPr>
        <w:rFonts w:hint="default"/>
      </w:rPr>
    </w:lvl>
  </w:abstractNum>
  <w:abstractNum w:abstractNumId="1"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D0A6960"/>
    <w:multiLevelType w:val="multilevel"/>
    <w:tmpl w:val="B13AB07A"/>
    <w:lvl w:ilvl="0">
      <w:start w:val="1"/>
      <w:numFmt w:val="lowerRoman"/>
      <w:lvlText w:val="(%1)"/>
      <w:lvlJc w:val="left"/>
      <w:pPr>
        <w:tabs>
          <w:tab w:val="num" w:pos="1056"/>
        </w:tabs>
        <w:ind w:left="1056" w:hanging="72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0F7E789D"/>
    <w:multiLevelType w:val="singleLevel"/>
    <w:tmpl w:val="9BA8EC0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5CF4B80"/>
    <w:multiLevelType w:val="singleLevel"/>
    <w:tmpl w:val="08090017"/>
    <w:lvl w:ilvl="0">
      <w:start w:val="1"/>
      <w:numFmt w:val="lowerLetter"/>
      <w:lvlText w:val="%1)"/>
      <w:lvlJc w:val="left"/>
      <w:pPr>
        <w:tabs>
          <w:tab w:val="num" w:pos="360"/>
        </w:tabs>
        <w:ind w:left="360" w:hanging="360"/>
      </w:pPr>
    </w:lvl>
  </w:abstractNum>
  <w:abstractNum w:abstractNumId="7"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8"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10" w15:restartNumberingAfterBreak="0">
    <w:nsid w:val="1DE753AE"/>
    <w:multiLevelType w:val="singleLevel"/>
    <w:tmpl w:val="08090019"/>
    <w:lvl w:ilvl="0">
      <w:start w:val="1"/>
      <w:numFmt w:val="lowerLetter"/>
      <w:lvlText w:val="(%1)"/>
      <w:lvlJc w:val="left"/>
      <w:pPr>
        <w:tabs>
          <w:tab w:val="num" w:pos="360"/>
        </w:tabs>
        <w:ind w:left="360" w:hanging="360"/>
      </w:pPr>
      <w:rPr>
        <w:rFonts w:hint="default"/>
      </w:rPr>
    </w:lvl>
  </w:abstractNum>
  <w:abstractNum w:abstractNumId="11" w15:restartNumberingAfterBreak="0">
    <w:nsid w:val="1F3E3839"/>
    <w:multiLevelType w:val="hybridMultilevel"/>
    <w:tmpl w:val="EB50DAAA"/>
    <w:lvl w:ilvl="0" w:tplc="6D44326E">
      <w:start w:val="3"/>
      <w:numFmt w:val="upperLetter"/>
      <w:lvlText w:val="(%1)"/>
      <w:lvlJc w:val="left"/>
      <w:pPr>
        <w:tabs>
          <w:tab w:val="num" w:pos="835"/>
        </w:tabs>
        <w:ind w:left="835" w:hanging="360"/>
      </w:pPr>
      <w:rPr>
        <w:rFonts w:hint="default"/>
      </w:rPr>
    </w:lvl>
    <w:lvl w:ilvl="1" w:tplc="08090019" w:tentative="1">
      <w:start w:val="1"/>
      <w:numFmt w:val="lowerLetter"/>
      <w:lvlText w:val="%2."/>
      <w:lvlJc w:val="left"/>
      <w:pPr>
        <w:tabs>
          <w:tab w:val="num" w:pos="1555"/>
        </w:tabs>
        <w:ind w:left="1555" w:hanging="360"/>
      </w:pPr>
    </w:lvl>
    <w:lvl w:ilvl="2" w:tplc="0809001B" w:tentative="1">
      <w:start w:val="1"/>
      <w:numFmt w:val="lowerRoman"/>
      <w:lvlText w:val="%3."/>
      <w:lvlJc w:val="right"/>
      <w:pPr>
        <w:tabs>
          <w:tab w:val="num" w:pos="2275"/>
        </w:tabs>
        <w:ind w:left="2275" w:hanging="180"/>
      </w:pPr>
    </w:lvl>
    <w:lvl w:ilvl="3" w:tplc="0809000F" w:tentative="1">
      <w:start w:val="1"/>
      <w:numFmt w:val="decimal"/>
      <w:lvlText w:val="%4."/>
      <w:lvlJc w:val="left"/>
      <w:pPr>
        <w:tabs>
          <w:tab w:val="num" w:pos="2995"/>
        </w:tabs>
        <w:ind w:left="2995" w:hanging="360"/>
      </w:pPr>
    </w:lvl>
    <w:lvl w:ilvl="4" w:tplc="08090019" w:tentative="1">
      <w:start w:val="1"/>
      <w:numFmt w:val="lowerLetter"/>
      <w:lvlText w:val="%5."/>
      <w:lvlJc w:val="left"/>
      <w:pPr>
        <w:tabs>
          <w:tab w:val="num" w:pos="3715"/>
        </w:tabs>
        <w:ind w:left="3715" w:hanging="360"/>
      </w:pPr>
    </w:lvl>
    <w:lvl w:ilvl="5" w:tplc="0809001B" w:tentative="1">
      <w:start w:val="1"/>
      <w:numFmt w:val="lowerRoman"/>
      <w:lvlText w:val="%6."/>
      <w:lvlJc w:val="right"/>
      <w:pPr>
        <w:tabs>
          <w:tab w:val="num" w:pos="4435"/>
        </w:tabs>
        <w:ind w:left="4435" w:hanging="180"/>
      </w:pPr>
    </w:lvl>
    <w:lvl w:ilvl="6" w:tplc="0809000F" w:tentative="1">
      <w:start w:val="1"/>
      <w:numFmt w:val="decimal"/>
      <w:lvlText w:val="%7."/>
      <w:lvlJc w:val="left"/>
      <w:pPr>
        <w:tabs>
          <w:tab w:val="num" w:pos="5155"/>
        </w:tabs>
        <w:ind w:left="5155" w:hanging="360"/>
      </w:pPr>
    </w:lvl>
    <w:lvl w:ilvl="7" w:tplc="08090019" w:tentative="1">
      <w:start w:val="1"/>
      <w:numFmt w:val="lowerLetter"/>
      <w:lvlText w:val="%8."/>
      <w:lvlJc w:val="left"/>
      <w:pPr>
        <w:tabs>
          <w:tab w:val="num" w:pos="5875"/>
        </w:tabs>
        <w:ind w:left="5875" w:hanging="360"/>
      </w:pPr>
    </w:lvl>
    <w:lvl w:ilvl="8" w:tplc="0809001B" w:tentative="1">
      <w:start w:val="1"/>
      <w:numFmt w:val="lowerRoman"/>
      <w:lvlText w:val="%9."/>
      <w:lvlJc w:val="right"/>
      <w:pPr>
        <w:tabs>
          <w:tab w:val="num" w:pos="6595"/>
        </w:tabs>
        <w:ind w:left="6595" w:hanging="180"/>
      </w:pPr>
    </w:lvl>
  </w:abstractNum>
  <w:abstractNum w:abstractNumId="12"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3A3355"/>
    <w:multiLevelType w:val="hybridMultilevel"/>
    <w:tmpl w:val="9BA8EC00"/>
    <w:lvl w:ilvl="0" w:tplc="BE848206">
      <w:start w:val="1"/>
      <w:numFmt w:val="bullet"/>
      <w:lvlText w:val=""/>
      <w:lvlJc w:val="left"/>
      <w:pPr>
        <w:tabs>
          <w:tab w:val="num" w:pos="360"/>
        </w:tabs>
        <w:ind w:left="360" w:hanging="360"/>
      </w:pPr>
      <w:rPr>
        <w:rFonts w:ascii="Symbol" w:hAnsi="Symbol" w:hint="default"/>
      </w:rPr>
    </w:lvl>
    <w:lvl w:ilvl="1" w:tplc="AE30D23A">
      <w:numFmt w:val="decimal"/>
      <w:lvlText w:val=""/>
      <w:lvlJc w:val="left"/>
    </w:lvl>
    <w:lvl w:ilvl="2" w:tplc="89A4EF5A">
      <w:numFmt w:val="decimal"/>
      <w:lvlText w:val=""/>
      <w:lvlJc w:val="left"/>
    </w:lvl>
    <w:lvl w:ilvl="3" w:tplc="03C63764">
      <w:numFmt w:val="decimal"/>
      <w:lvlText w:val=""/>
      <w:lvlJc w:val="left"/>
    </w:lvl>
    <w:lvl w:ilvl="4" w:tplc="6026F430">
      <w:numFmt w:val="decimal"/>
      <w:lvlText w:val=""/>
      <w:lvlJc w:val="left"/>
    </w:lvl>
    <w:lvl w:ilvl="5" w:tplc="654A4CCC">
      <w:numFmt w:val="decimal"/>
      <w:lvlText w:val=""/>
      <w:lvlJc w:val="left"/>
    </w:lvl>
    <w:lvl w:ilvl="6" w:tplc="B90EC66C">
      <w:numFmt w:val="decimal"/>
      <w:lvlText w:val=""/>
      <w:lvlJc w:val="left"/>
    </w:lvl>
    <w:lvl w:ilvl="7" w:tplc="C1B490E6">
      <w:numFmt w:val="decimal"/>
      <w:lvlText w:val=""/>
      <w:lvlJc w:val="left"/>
    </w:lvl>
    <w:lvl w:ilvl="8" w:tplc="62641B94">
      <w:numFmt w:val="decimal"/>
      <w:lvlText w:val=""/>
      <w:lvlJc w:val="left"/>
    </w:lvl>
  </w:abstractNum>
  <w:abstractNum w:abstractNumId="14" w15:restartNumberingAfterBreak="0">
    <w:nsid w:val="26FE090D"/>
    <w:multiLevelType w:val="hybridMultilevel"/>
    <w:tmpl w:val="E7987018"/>
    <w:lvl w:ilvl="0" w:tplc="70E45306">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540"/>
        </w:tabs>
        <w:ind w:left="-540" w:hanging="360"/>
      </w:pPr>
    </w:lvl>
    <w:lvl w:ilvl="2" w:tplc="0809001B" w:tentative="1">
      <w:start w:val="1"/>
      <w:numFmt w:val="lowerRoman"/>
      <w:lvlText w:val="%3."/>
      <w:lvlJc w:val="right"/>
      <w:pPr>
        <w:tabs>
          <w:tab w:val="num" w:pos="180"/>
        </w:tabs>
        <w:ind w:left="180" w:hanging="180"/>
      </w:pPr>
    </w:lvl>
    <w:lvl w:ilvl="3" w:tplc="0809000F" w:tentative="1">
      <w:start w:val="1"/>
      <w:numFmt w:val="decimal"/>
      <w:lvlText w:val="%4."/>
      <w:lvlJc w:val="left"/>
      <w:pPr>
        <w:tabs>
          <w:tab w:val="num" w:pos="900"/>
        </w:tabs>
        <w:ind w:left="900" w:hanging="360"/>
      </w:pPr>
    </w:lvl>
    <w:lvl w:ilvl="4" w:tplc="08090019" w:tentative="1">
      <w:start w:val="1"/>
      <w:numFmt w:val="lowerLetter"/>
      <w:lvlText w:val="%5."/>
      <w:lvlJc w:val="left"/>
      <w:pPr>
        <w:tabs>
          <w:tab w:val="num" w:pos="1620"/>
        </w:tabs>
        <w:ind w:left="1620" w:hanging="360"/>
      </w:pPr>
    </w:lvl>
    <w:lvl w:ilvl="5" w:tplc="0809001B" w:tentative="1">
      <w:start w:val="1"/>
      <w:numFmt w:val="lowerRoman"/>
      <w:lvlText w:val="%6."/>
      <w:lvlJc w:val="right"/>
      <w:pPr>
        <w:tabs>
          <w:tab w:val="num" w:pos="2340"/>
        </w:tabs>
        <w:ind w:left="2340" w:hanging="180"/>
      </w:pPr>
    </w:lvl>
    <w:lvl w:ilvl="6" w:tplc="0809000F" w:tentative="1">
      <w:start w:val="1"/>
      <w:numFmt w:val="decimal"/>
      <w:lvlText w:val="%7."/>
      <w:lvlJc w:val="left"/>
      <w:pPr>
        <w:tabs>
          <w:tab w:val="num" w:pos="3060"/>
        </w:tabs>
        <w:ind w:left="3060" w:hanging="360"/>
      </w:pPr>
    </w:lvl>
    <w:lvl w:ilvl="7" w:tplc="08090019" w:tentative="1">
      <w:start w:val="1"/>
      <w:numFmt w:val="lowerLetter"/>
      <w:lvlText w:val="%8."/>
      <w:lvlJc w:val="left"/>
      <w:pPr>
        <w:tabs>
          <w:tab w:val="num" w:pos="3780"/>
        </w:tabs>
        <w:ind w:left="3780" w:hanging="360"/>
      </w:pPr>
    </w:lvl>
    <w:lvl w:ilvl="8" w:tplc="0809001B" w:tentative="1">
      <w:start w:val="1"/>
      <w:numFmt w:val="lowerRoman"/>
      <w:lvlText w:val="%9."/>
      <w:lvlJc w:val="right"/>
      <w:pPr>
        <w:tabs>
          <w:tab w:val="num" w:pos="4500"/>
        </w:tabs>
        <w:ind w:left="4500" w:hanging="180"/>
      </w:pPr>
    </w:lvl>
  </w:abstractNum>
  <w:abstractNum w:abstractNumId="15"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6" w15:restartNumberingAfterBreak="0">
    <w:nsid w:val="2FF74326"/>
    <w:multiLevelType w:val="singleLevel"/>
    <w:tmpl w:val="08090017"/>
    <w:lvl w:ilvl="0">
      <w:start w:val="1"/>
      <w:numFmt w:val="lowerLetter"/>
      <w:lvlText w:val="%1)"/>
      <w:lvlJc w:val="left"/>
      <w:pPr>
        <w:tabs>
          <w:tab w:val="num" w:pos="360"/>
        </w:tabs>
        <w:ind w:left="360" w:hanging="360"/>
      </w:pPr>
    </w:lvl>
  </w:abstractNum>
  <w:abstractNum w:abstractNumId="17" w15:restartNumberingAfterBreak="0">
    <w:nsid w:val="34933554"/>
    <w:multiLevelType w:val="singleLevel"/>
    <w:tmpl w:val="95E041C4"/>
    <w:lvl w:ilvl="0">
      <w:start w:val="1"/>
      <w:numFmt w:val="lowerLetter"/>
      <w:lvlText w:val="(%1)"/>
      <w:lvlJc w:val="left"/>
      <w:pPr>
        <w:tabs>
          <w:tab w:val="num" w:pos="720"/>
        </w:tabs>
        <w:ind w:left="720" w:hanging="720"/>
      </w:pPr>
      <w:rPr>
        <w:rFonts w:hint="default"/>
      </w:rPr>
    </w:lvl>
  </w:abstractNum>
  <w:abstractNum w:abstractNumId="18" w15:restartNumberingAfterBreak="0">
    <w:nsid w:val="34C22226"/>
    <w:multiLevelType w:val="hybridMultilevel"/>
    <w:tmpl w:val="364C6F7E"/>
    <w:lvl w:ilvl="0" w:tplc="83582EE8">
      <w:start w:val="1"/>
      <w:numFmt w:val="lowerLetter"/>
      <w:lvlText w:val="(%1)"/>
      <w:lvlJc w:val="left"/>
      <w:pPr>
        <w:tabs>
          <w:tab w:val="num" w:pos="720"/>
        </w:tabs>
        <w:ind w:left="720" w:hanging="720"/>
      </w:pPr>
      <w:rPr>
        <w:b w:val="0"/>
        <w:i w:val="0"/>
      </w:rPr>
    </w:lvl>
    <w:lvl w:ilvl="1" w:tplc="E39EDDC4">
      <w:numFmt w:val="decimal"/>
      <w:lvlText w:val=""/>
      <w:lvlJc w:val="left"/>
    </w:lvl>
    <w:lvl w:ilvl="2" w:tplc="315C01FA">
      <w:numFmt w:val="decimal"/>
      <w:lvlText w:val=""/>
      <w:lvlJc w:val="left"/>
    </w:lvl>
    <w:lvl w:ilvl="3" w:tplc="251E387E">
      <w:numFmt w:val="decimal"/>
      <w:lvlText w:val=""/>
      <w:lvlJc w:val="left"/>
    </w:lvl>
    <w:lvl w:ilvl="4" w:tplc="C6B82BCC">
      <w:numFmt w:val="decimal"/>
      <w:lvlText w:val=""/>
      <w:lvlJc w:val="left"/>
    </w:lvl>
    <w:lvl w:ilvl="5" w:tplc="B484BFFC">
      <w:numFmt w:val="decimal"/>
      <w:lvlText w:val=""/>
      <w:lvlJc w:val="left"/>
    </w:lvl>
    <w:lvl w:ilvl="6" w:tplc="DB501838">
      <w:numFmt w:val="decimal"/>
      <w:lvlText w:val=""/>
      <w:lvlJc w:val="left"/>
    </w:lvl>
    <w:lvl w:ilvl="7" w:tplc="8B34DFB8">
      <w:numFmt w:val="decimal"/>
      <w:lvlText w:val=""/>
      <w:lvlJc w:val="left"/>
    </w:lvl>
    <w:lvl w:ilvl="8" w:tplc="33C691CE">
      <w:numFmt w:val="decimal"/>
      <w:lvlText w:val=""/>
      <w:lvlJc w:val="left"/>
    </w:lvl>
  </w:abstractNum>
  <w:abstractNum w:abstractNumId="19"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6B4558F"/>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75E4BBD"/>
    <w:multiLevelType w:val="hybridMultilevel"/>
    <w:tmpl w:val="C90EC0C4"/>
    <w:lvl w:ilvl="0" w:tplc="9E022A4C">
      <w:start w:val="1"/>
      <w:numFmt w:val="lowerRoman"/>
      <w:lvlText w:val="%1)"/>
      <w:lvlJc w:val="left"/>
      <w:pPr>
        <w:tabs>
          <w:tab w:val="num" w:pos="1542"/>
        </w:tabs>
        <w:ind w:left="1542" w:hanging="720"/>
      </w:pPr>
      <w:rPr>
        <w:rFonts w:hint="default"/>
        <w:b w:val="0"/>
      </w:rPr>
    </w:lvl>
    <w:lvl w:ilvl="1" w:tplc="08090019" w:tentative="1">
      <w:start w:val="1"/>
      <w:numFmt w:val="lowerLetter"/>
      <w:lvlText w:val="%2."/>
      <w:lvlJc w:val="left"/>
      <w:pPr>
        <w:tabs>
          <w:tab w:val="num" w:pos="1182"/>
        </w:tabs>
        <w:ind w:left="1182" w:hanging="360"/>
      </w:pPr>
    </w:lvl>
    <w:lvl w:ilvl="2" w:tplc="0809001B" w:tentative="1">
      <w:start w:val="1"/>
      <w:numFmt w:val="lowerRoman"/>
      <w:lvlText w:val="%3."/>
      <w:lvlJc w:val="right"/>
      <w:pPr>
        <w:tabs>
          <w:tab w:val="num" w:pos="1902"/>
        </w:tabs>
        <w:ind w:left="1902" w:hanging="180"/>
      </w:pPr>
    </w:lvl>
    <w:lvl w:ilvl="3" w:tplc="0809000F" w:tentative="1">
      <w:start w:val="1"/>
      <w:numFmt w:val="decimal"/>
      <w:lvlText w:val="%4."/>
      <w:lvlJc w:val="left"/>
      <w:pPr>
        <w:tabs>
          <w:tab w:val="num" w:pos="2622"/>
        </w:tabs>
        <w:ind w:left="2622" w:hanging="360"/>
      </w:pPr>
    </w:lvl>
    <w:lvl w:ilvl="4" w:tplc="08090019" w:tentative="1">
      <w:start w:val="1"/>
      <w:numFmt w:val="lowerLetter"/>
      <w:lvlText w:val="%5."/>
      <w:lvlJc w:val="left"/>
      <w:pPr>
        <w:tabs>
          <w:tab w:val="num" w:pos="3342"/>
        </w:tabs>
        <w:ind w:left="3342" w:hanging="360"/>
      </w:pPr>
    </w:lvl>
    <w:lvl w:ilvl="5" w:tplc="0809001B" w:tentative="1">
      <w:start w:val="1"/>
      <w:numFmt w:val="lowerRoman"/>
      <w:lvlText w:val="%6."/>
      <w:lvlJc w:val="right"/>
      <w:pPr>
        <w:tabs>
          <w:tab w:val="num" w:pos="4062"/>
        </w:tabs>
        <w:ind w:left="4062" w:hanging="180"/>
      </w:pPr>
    </w:lvl>
    <w:lvl w:ilvl="6" w:tplc="0809000F" w:tentative="1">
      <w:start w:val="1"/>
      <w:numFmt w:val="decimal"/>
      <w:lvlText w:val="%7."/>
      <w:lvlJc w:val="left"/>
      <w:pPr>
        <w:tabs>
          <w:tab w:val="num" w:pos="4782"/>
        </w:tabs>
        <w:ind w:left="4782" w:hanging="360"/>
      </w:pPr>
    </w:lvl>
    <w:lvl w:ilvl="7" w:tplc="08090019" w:tentative="1">
      <w:start w:val="1"/>
      <w:numFmt w:val="lowerLetter"/>
      <w:lvlText w:val="%8."/>
      <w:lvlJc w:val="left"/>
      <w:pPr>
        <w:tabs>
          <w:tab w:val="num" w:pos="5502"/>
        </w:tabs>
        <w:ind w:left="5502" w:hanging="360"/>
      </w:pPr>
    </w:lvl>
    <w:lvl w:ilvl="8" w:tplc="0809001B" w:tentative="1">
      <w:start w:val="1"/>
      <w:numFmt w:val="lowerRoman"/>
      <w:lvlText w:val="%9."/>
      <w:lvlJc w:val="right"/>
      <w:pPr>
        <w:tabs>
          <w:tab w:val="num" w:pos="6222"/>
        </w:tabs>
        <w:ind w:left="6222" w:hanging="180"/>
      </w:pPr>
    </w:lvl>
  </w:abstractNum>
  <w:abstractNum w:abstractNumId="22" w15:restartNumberingAfterBreak="0">
    <w:nsid w:val="3A1E55D2"/>
    <w:multiLevelType w:val="hybridMultilevel"/>
    <w:tmpl w:val="3E406FAA"/>
    <w:lvl w:ilvl="0" w:tplc="E182B3D4">
      <w:start w:val="1"/>
      <w:numFmt w:val="lowerRoman"/>
      <w:lvlText w:val="%1)"/>
      <w:lvlJc w:val="right"/>
      <w:pPr>
        <w:tabs>
          <w:tab w:val="num" w:pos="1800"/>
        </w:tabs>
        <w:ind w:left="1800" w:hanging="1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24" w15:restartNumberingAfterBreak="0">
    <w:nsid w:val="3CA668A5"/>
    <w:multiLevelType w:val="singleLevel"/>
    <w:tmpl w:val="08090017"/>
    <w:lvl w:ilvl="0">
      <w:start w:val="1"/>
      <w:numFmt w:val="lowerLetter"/>
      <w:lvlText w:val="%1)"/>
      <w:lvlJc w:val="left"/>
      <w:pPr>
        <w:tabs>
          <w:tab w:val="num" w:pos="360"/>
        </w:tabs>
        <w:ind w:left="360" w:hanging="360"/>
      </w:pPr>
      <w:rPr>
        <w:rFonts w:hint="default"/>
      </w:rPr>
    </w:lvl>
  </w:abstractNum>
  <w:abstractNum w:abstractNumId="25" w15:restartNumberingAfterBreak="0">
    <w:nsid w:val="46920CE4"/>
    <w:multiLevelType w:val="singleLevel"/>
    <w:tmpl w:val="08090017"/>
    <w:lvl w:ilvl="0">
      <w:start w:val="1"/>
      <w:numFmt w:val="lowerLetter"/>
      <w:lvlText w:val="%1)"/>
      <w:lvlJc w:val="left"/>
      <w:pPr>
        <w:tabs>
          <w:tab w:val="num" w:pos="360"/>
        </w:tabs>
        <w:ind w:left="360" w:hanging="360"/>
      </w:pPr>
    </w:lvl>
  </w:abstractNum>
  <w:abstractNum w:abstractNumId="26" w15:restartNumberingAfterBreak="0">
    <w:nsid w:val="47542061"/>
    <w:multiLevelType w:val="singleLevel"/>
    <w:tmpl w:val="E202F70A"/>
    <w:lvl w:ilvl="0">
      <w:start w:val="1"/>
      <w:numFmt w:val="lowerLetter"/>
      <w:lvlText w:val="%1)"/>
      <w:lvlJc w:val="left"/>
      <w:pPr>
        <w:tabs>
          <w:tab w:val="num" w:pos="360"/>
        </w:tabs>
        <w:ind w:left="360" w:hanging="360"/>
      </w:pPr>
      <w:rPr>
        <w:rFonts w:hint="default"/>
      </w:rPr>
    </w:lvl>
  </w:abstractNum>
  <w:abstractNum w:abstractNumId="27" w15:restartNumberingAfterBreak="0">
    <w:nsid w:val="4E93340E"/>
    <w:multiLevelType w:val="singleLevel"/>
    <w:tmpl w:val="9BA8EC00"/>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0A87B5B"/>
    <w:multiLevelType w:val="singleLevel"/>
    <w:tmpl w:val="5AC49FC4"/>
    <w:lvl w:ilvl="0">
      <w:start w:val="1"/>
      <w:numFmt w:val="lowerLetter"/>
      <w:lvlText w:val="(%1)"/>
      <w:lvlJc w:val="left"/>
      <w:pPr>
        <w:tabs>
          <w:tab w:val="num" w:pos="360"/>
        </w:tabs>
        <w:ind w:left="360" w:hanging="360"/>
      </w:pPr>
      <w:rPr>
        <w:rFonts w:hint="default"/>
      </w:rPr>
    </w:lvl>
  </w:abstractNum>
  <w:abstractNum w:abstractNumId="29" w15:restartNumberingAfterBreak="0">
    <w:nsid w:val="53257648"/>
    <w:multiLevelType w:val="singleLevel"/>
    <w:tmpl w:val="7C5EAFB4"/>
    <w:lvl w:ilvl="0">
      <w:start w:val="1"/>
      <w:numFmt w:val="lowerLetter"/>
      <w:lvlText w:val="(%1)"/>
      <w:lvlJc w:val="left"/>
      <w:pPr>
        <w:tabs>
          <w:tab w:val="num" w:pos="1531"/>
        </w:tabs>
        <w:ind w:left="1531" w:hanging="1531"/>
      </w:pPr>
      <w:rPr>
        <w:rFonts w:hint="default"/>
      </w:rPr>
    </w:lvl>
  </w:abstractNum>
  <w:abstractNum w:abstractNumId="30" w15:restartNumberingAfterBreak="0">
    <w:nsid w:val="5549127F"/>
    <w:multiLevelType w:val="singleLevel"/>
    <w:tmpl w:val="08090017"/>
    <w:lvl w:ilvl="0">
      <w:start w:val="1"/>
      <w:numFmt w:val="lowerLetter"/>
      <w:lvlText w:val="%1)"/>
      <w:lvlJc w:val="left"/>
      <w:pPr>
        <w:tabs>
          <w:tab w:val="num" w:pos="360"/>
        </w:tabs>
        <w:ind w:left="360" w:hanging="360"/>
      </w:pPr>
    </w:lvl>
  </w:abstractNum>
  <w:abstractNum w:abstractNumId="31"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34" w15:restartNumberingAfterBreak="0">
    <w:nsid w:val="62FD46FD"/>
    <w:multiLevelType w:val="singleLevel"/>
    <w:tmpl w:val="9BA8EC00"/>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5AD6E2A"/>
    <w:multiLevelType w:val="singleLevel"/>
    <w:tmpl w:val="C07614CC"/>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5BB032A"/>
    <w:multiLevelType w:val="singleLevel"/>
    <w:tmpl w:val="08090019"/>
    <w:lvl w:ilvl="0">
      <w:start w:val="1"/>
      <w:numFmt w:val="lowerLetter"/>
      <w:lvlText w:val="(%1)"/>
      <w:lvlJc w:val="left"/>
      <w:pPr>
        <w:tabs>
          <w:tab w:val="num" w:pos="360"/>
        </w:tabs>
        <w:ind w:left="360" w:hanging="360"/>
      </w:pPr>
    </w:lvl>
  </w:abstractNum>
  <w:abstractNum w:abstractNumId="37" w15:restartNumberingAfterBreak="0">
    <w:nsid w:val="65F3673A"/>
    <w:multiLevelType w:val="hybridMultilevel"/>
    <w:tmpl w:val="9BA8EC00"/>
    <w:lvl w:ilvl="0" w:tplc="FCB8E786">
      <w:start w:val="1"/>
      <w:numFmt w:val="bullet"/>
      <w:lvlText w:val=""/>
      <w:lvlJc w:val="left"/>
      <w:pPr>
        <w:tabs>
          <w:tab w:val="num" w:pos="360"/>
        </w:tabs>
        <w:ind w:left="360" w:hanging="360"/>
      </w:pPr>
      <w:rPr>
        <w:rFonts w:ascii="Symbol" w:hAnsi="Symbol" w:hint="default"/>
      </w:rPr>
    </w:lvl>
    <w:lvl w:ilvl="1" w:tplc="C3A880EA">
      <w:numFmt w:val="decimal"/>
      <w:lvlText w:val=""/>
      <w:lvlJc w:val="left"/>
    </w:lvl>
    <w:lvl w:ilvl="2" w:tplc="3608350A">
      <w:numFmt w:val="decimal"/>
      <w:lvlText w:val=""/>
      <w:lvlJc w:val="left"/>
    </w:lvl>
    <w:lvl w:ilvl="3" w:tplc="1EB0C10C">
      <w:numFmt w:val="decimal"/>
      <w:lvlText w:val=""/>
      <w:lvlJc w:val="left"/>
    </w:lvl>
    <w:lvl w:ilvl="4" w:tplc="A184EBDC">
      <w:numFmt w:val="decimal"/>
      <w:lvlText w:val=""/>
      <w:lvlJc w:val="left"/>
    </w:lvl>
    <w:lvl w:ilvl="5" w:tplc="0468689C">
      <w:numFmt w:val="decimal"/>
      <w:lvlText w:val=""/>
      <w:lvlJc w:val="left"/>
    </w:lvl>
    <w:lvl w:ilvl="6" w:tplc="8FA89B24">
      <w:numFmt w:val="decimal"/>
      <w:lvlText w:val=""/>
      <w:lvlJc w:val="left"/>
    </w:lvl>
    <w:lvl w:ilvl="7" w:tplc="47F8844A">
      <w:numFmt w:val="decimal"/>
      <w:lvlText w:val=""/>
      <w:lvlJc w:val="left"/>
    </w:lvl>
    <w:lvl w:ilvl="8" w:tplc="6A047CD6">
      <w:numFmt w:val="decimal"/>
      <w:lvlText w:val=""/>
      <w:lvlJc w:val="left"/>
    </w:lvl>
  </w:abstractNum>
  <w:abstractNum w:abstractNumId="38" w15:restartNumberingAfterBreak="0">
    <w:nsid w:val="67EE7000"/>
    <w:multiLevelType w:val="hybridMultilevel"/>
    <w:tmpl w:val="1F401DD6"/>
    <w:lvl w:ilvl="0" w:tplc="7D440C64">
      <w:start w:val="1"/>
      <w:numFmt w:val="lowerLetter"/>
      <w:lvlText w:val="%1)"/>
      <w:lvlJc w:val="left"/>
      <w:pPr>
        <w:tabs>
          <w:tab w:val="num" w:pos="360"/>
        </w:tabs>
        <w:ind w:left="360" w:hanging="360"/>
      </w:pPr>
      <w:rPr>
        <w:rFonts w:hint="default"/>
      </w:rPr>
    </w:lvl>
    <w:lvl w:ilvl="1" w:tplc="CF74390C">
      <w:numFmt w:val="decimal"/>
      <w:lvlText w:val=""/>
      <w:lvlJc w:val="left"/>
    </w:lvl>
    <w:lvl w:ilvl="2" w:tplc="1244308C">
      <w:numFmt w:val="decimal"/>
      <w:lvlText w:val=""/>
      <w:lvlJc w:val="left"/>
    </w:lvl>
    <w:lvl w:ilvl="3" w:tplc="FBE4E036">
      <w:numFmt w:val="decimal"/>
      <w:lvlText w:val=""/>
      <w:lvlJc w:val="left"/>
    </w:lvl>
    <w:lvl w:ilvl="4" w:tplc="F664F24A">
      <w:numFmt w:val="decimal"/>
      <w:lvlText w:val=""/>
      <w:lvlJc w:val="left"/>
    </w:lvl>
    <w:lvl w:ilvl="5" w:tplc="B9A68D1A">
      <w:numFmt w:val="decimal"/>
      <w:lvlText w:val=""/>
      <w:lvlJc w:val="left"/>
    </w:lvl>
    <w:lvl w:ilvl="6" w:tplc="BD26F9A0">
      <w:numFmt w:val="decimal"/>
      <w:lvlText w:val=""/>
      <w:lvlJc w:val="left"/>
    </w:lvl>
    <w:lvl w:ilvl="7" w:tplc="1AAA46AA">
      <w:numFmt w:val="decimal"/>
      <w:lvlText w:val=""/>
      <w:lvlJc w:val="left"/>
    </w:lvl>
    <w:lvl w:ilvl="8" w:tplc="6A70DEDA">
      <w:numFmt w:val="decimal"/>
      <w:lvlText w:val=""/>
      <w:lvlJc w:val="left"/>
    </w:lvl>
  </w:abstractNum>
  <w:abstractNum w:abstractNumId="39" w15:restartNumberingAfterBreak="0">
    <w:nsid w:val="6B7833D6"/>
    <w:multiLevelType w:val="hybridMultilevel"/>
    <w:tmpl w:val="9BA8EC00"/>
    <w:lvl w:ilvl="0" w:tplc="DDE2A92A">
      <w:start w:val="1"/>
      <w:numFmt w:val="bullet"/>
      <w:lvlText w:val=""/>
      <w:lvlJc w:val="left"/>
      <w:pPr>
        <w:tabs>
          <w:tab w:val="num" w:pos="360"/>
        </w:tabs>
        <w:ind w:left="360" w:hanging="360"/>
      </w:pPr>
      <w:rPr>
        <w:rFonts w:ascii="Symbol" w:hAnsi="Symbol" w:hint="default"/>
      </w:rPr>
    </w:lvl>
    <w:lvl w:ilvl="1" w:tplc="582C2BC8">
      <w:numFmt w:val="decimal"/>
      <w:lvlText w:val=""/>
      <w:lvlJc w:val="left"/>
    </w:lvl>
    <w:lvl w:ilvl="2" w:tplc="1C6C9FB2">
      <w:numFmt w:val="decimal"/>
      <w:lvlText w:val=""/>
      <w:lvlJc w:val="left"/>
    </w:lvl>
    <w:lvl w:ilvl="3" w:tplc="F1EEFEF0">
      <w:numFmt w:val="decimal"/>
      <w:lvlText w:val=""/>
      <w:lvlJc w:val="left"/>
    </w:lvl>
    <w:lvl w:ilvl="4" w:tplc="C8C26342">
      <w:numFmt w:val="decimal"/>
      <w:lvlText w:val=""/>
      <w:lvlJc w:val="left"/>
    </w:lvl>
    <w:lvl w:ilvl="5" w:tplc="42869A56">
      <w:numFmt w:val="decimal"/>
      <w:lvlText w:val=""/>
      <w:lvlJc w:val="left"/>
    </w:lvl>
    <w:lvl w:ilvl="6" w:tplc="5734D7F2">
      <w:numFmt w:val="decimal"/>
      <w:lvlText w:val=""/>
      <w:lvlJc w:val="left"/>
    </w:lvl>
    <w:lvl w:ilvl="7" w:tplc="1952AFA0">
      <w:numFmt w:val="decimal"/>
      <w:lvlText w:val=""/>
      <w:lvlJc w:val="left"/>
    </w:lvl>
    <w:lvl w:ilvl="8" w:tplc="08C23F5C">
      <w:numFmt w:val="decimal"/>
      <w:lvlText w:val=""/>
      <w:lvlJc w:val="left"/>
    </w:lvl>
  </w:abstractNum>
  <w:abstractNum w:abstractNumId="40" w15:restartNumberingAfterBreak="0">
    <w:nsid w:val="6F2F3F5C"/>
    <w:multiLevelType w:val="hybridMultilevel"/>
    <w:tmpl w:val="9BA8EC00"/>
    <w:lvl w:ilvl="0" w:tplc="E556C3E6">
      <w:start w:val="1"/>
      <w:numFmt w:val="bullet"/>
      <w:lvlText w:val=""/>
      <w:lvlJc w:val="left"/>
      <w:pPr>
        <w:tabs>
          <w:tab w:val="num" w:pos="360"/>
        </w:tabs>
        <w:ind w:left="360" w:hanging="360"/>
      </w:pPr>
      <w:rPr>
        <w:rFonts w:ascii="Symbol" w:hAnsi="Symbol" w:hint="default"/>
      </w:rPr>
    </w:lvl>
    <w:lvl w:ilvl="1" w:tplc="E69A302A">
      <w:numFmt w:val="decimal"/>
      <w:lvlText w:val=""/>
      <w:lvlJc w:val="left"/>
    </w:lvl>
    <w:lvl w:ilvl="2" w:tplc="30D482DC">
      <w:numFmt w:val="decimal"/>
      <w:lvlText w:val=""/>
      <w:lvlJc w:val="left"/>
    </w:lvl>
    <w:lvl w:ilvl="3" w:tplc="957EA570">
      <w:numFmt w:val="decimal"/>
      <w:lvlText w:val=""/>
      <w:lvlJc w:val="left"/>
    </w:lvl>
    <w:lvl w:ilvl="4" w:tplc="4650F65A">
      <w:numFmt w:val="decimal"/>
      <w:lvlText w:val=""/>
      <w:lvlJc w:val="left"/>
    </w:lvl>
    <w:lvl w:ilvl="5" w:tplc="7466DC40">
      <w:numFmt w:val="decimal"/>
      <w:lvlText w:val=""/>
      <w:lvlJc w:val="left"/>
    </w:lvl>
    <w:lvl w:ilvl="6" w:tplc="2206BDF6">
      <w:numFmt w:val="decimal"/>
      <w:lvlText w:val=""/>
      <w:lvlJc w:val="left"/>
    </w:lvl>
    <w:lvl w:ilvl="7" w:tplc="086C9228">
      <w:numFmt w:val="decimal"/>
      <w:lvlText w:val=""/>
      <w:lvlJc w:val="left"/>
    </w:lvl>
    <w:lvl w:ilvl="8" w:tplc="B68CB840">
      <w:numFmt w:val="decimal"/>
      <w:lvlText w:val=""/>
      <w:lvlJc w:val="left"/>
    </w:lvl>
  </w:abstractNum>
  <w:abstractNum w:abstractNumId="41" w15:restartNumberingAfterBreak="0">
    <w:nsid w:val="6F4026AF"/>
    <w:multiLevelType w:val="hybridMultilevel"/>
    <w:tmpl w:val="61404416"/>
    <w:lvl w:ilvl="0" w:tplc="B4524942">
      <w:start w:val="1"/>
      <w:numFmt w:val="decimal"/>
      <w:lvlText w:val="%1."/>
      <w:lvlJc w:val="left"/>
      <w:pPr>
        <w:tabs>
          <w:tab w:val="num" w:pos="278"/>
        </w:tabs>
        <w:ind w:left="278" w:hanging="420"/>
      </w:pPr>
      <w:rPr>
        <w:rFonts w:hint="default"/>
      </w:rPr>
    </w:lvl>
    <w:lvl w:ilvl="1" w:tplc="E318A90C">
      <w:numFmt w:val="decimal"/>
      <w:lvlText w:val=""/>
      <w:lvlJc w:val="left"/>
    </w:lvl>
    <w:lvl w:ilvl="2" w:tplc="D9CCE422">
      <w:numFmt w:val="decimal"/>
      <w:lvlText w:val=""/>
      <w:lvlJc w:val="left"/>
    </w:lvl>
    <w:lvl w:ilvl="3" w:tplc="882C6532">
      <w:numFmt w:val="decimal"/>
      <w:lvlText w:val=""/>
      <w:lvlJc w:val="left"/>
    </w:lvl>
    <w:lvl w:ilvl="4" w:tplc="B936F3B0">
      <w:numFmt w:val="decimal"/>
      <w:lvlText w:val=""/>
      <w:lvlJc w:val="left"/>
    </w:lvl>
    <w:lvl w:ilvl="5" w:tplc="46AA4B76">
      <w:numFmt w:val="decimal"/>
      <w:lvlText w:val=""/>
      <w:lvlJc w:val="left"/>
    </w:lvl>
    <w:lvl w:ilvl="6" w:tplc="7116EE78">
      <w:numFmt w:val="decimal"/>
      <w:lvlText w:val=""/>
      <w:lvlJc w:val="left"/>
    </w:lvl>
    <w:lvl w:ilvl="7" w:tplc="31363328">
      <w:numFmt w:val="decimal"/>
      <w:lvlText w:val=""/>
      <w:lvlJc w:val="left"/>
    </w:lvl>
    <w:lvl w:ilvl="8" w:tplc="DF9284DA">
      <w:numFmt w:val="decimal"/>
      <w:lvlText w:val=""/>
      <w:lvlJc w:val="left"/>
    </w:lvl>
  </w:abstractNum>
  <w:abstractNum w:abstractNumId="42" w15:restartNumberingAfterBreak="0">
    <w:nsid w:val="6F4A3EB2"/>
    <w:multiLevelType w:val="hybridMultilevel"/>
    <w:tmpl w:val="08CCE894"/>
    <w:lvl w:ilvl="0" w:tplc="6C020152">
      <w:start w:val="1"/>
      <w:numFmt w:val="lowerLetter"/>
      <w:lvlText w:val="(%1)"/>
      <w:lvlJc w:val="left"/>
      <w:pPr>
        <w:tabs>
          <w:tab w:val="num" w:pos="360"/>
        </w:tabs>
        <w:ind w:left="360" w:hanging="360"/>
      </w:pPr>
      <w:rPr>
        <w:rFonts w:hint="default"/>
      </w:rPr>
    </w:lvl>
    <w:lvl w:ilvl="1" w:tplc="0DAA9E22">
      <w:numFmt w:val="decimal"/>
      <w:lvlText w:val=""/>
      <w:lvlJc w:val="left"/>
    </w:lvl>
    <w:lvl w:ilvl="2" w:tplc="16506C2E">
      <w:numFmt w:val="decimal"/>
      <w:lvlText w:val=""/>
      <w:lvlJc w:val="left"/>
    </w:lvl>
    <w:lvl w:ilvl="3" w:tplc="92B0FDCC">
      <w:numFmt w:val="decimal"/>
      <w:lvlText w:val=""/>
      <w:lvlJc w:val="left"/>
    </w:lvl>
    <w:lvl w:ilvl="4" w:tplc="3596320C">
      <w:numFmt w:val="decimal"/>
      <w:lvlText w:val=""/>
      <w:lvlJc w:val="left"/>
    </w:lvl>
    <w:lvl w:ilvl="5" w:tplc="716493E0">
      <w:numFmt w:val="decimal"/>
      <w:lvlText w:val=""/>
      <w:lvlJc w:val="left"/>
    </w:lvl>
    <w:lvl w:ilvl="6" w:tplc="98742BF4">
      <w:numFmt w:val="decimal"/>
      <w:lvlText w:val=""/>
      <w:lvlJc w:val="left"/>
    </w:lvl>
    <w:lvl w:ilvl="7" w:tplc="7CA06D40">
      <w:numFmt w:val="decimal"/>
      <w:lvlText w:val=""/>
      <w:lvlJc w:val="left"/>
    </w:lvl>
    <w:lvl w:ilvl="8" w:tplc="9BA48F14">
      <w:numFmt w:val="decimal"/>
      <w:lvlText w:val=""/>
      <w:lvlJc w:val="left"/>
    </w:lvl>
  </w:abstractNum>
  <w:abstractNum w:abstractNumId="43" w15:restartNumberingAfterBreak="0">
    <w:nsid w:val="729521A0"/>
    <w:multiLevelType w:val="hybridMultilevel"/>
    <w:tmpl w:val="7D2CA2BA"/>
    <w:lvl w:ilvl="0" w:tplc="F8CC6310">
      <w:start w:val="1"/>
      <w:numFmt w:val="lowerLetter"/>
      <w:lvlText w:val="(%1)"/>
      <w:lvlJc w:val="left"/>
      <w:pPr>
        <w:tabs>
          <w:tab w:val="num" w:pos="720"/>
        </w:tabs>
        <w:ind w:left="720" w:hanging="720"/>
      </w:pPr>
      <w:rPr>
        <w:rFonts w:hint="default"/>
      </w:rPr>
    </w:lvl>
    <w:lvl w:ilvl="1" w:tplc="BA26C94C">
      <w:numFmt w:val="decimal"/>
      <w:lvlText w:val=""/>
      <w:lvlJc w:val="left"/>
    </w:lvl>
    <w:lvl w:ilvl="2" w:tplc="0874BD34">
      <w:numFmt w:val="decimal"/>
      <w:lvlText w:val=""/>
      <w:lvlJc w:val="left"/>
    </w:lvl>
    <w:lvl w:ilvl="3" w:tplc="01D2372A">
      <w:numFmt w:val="decimal"/>
      <w:lvlText w:val=""/>
      <w:lvlJc w:val="left"/>
    </w:lvl>
    <w:lvl w:ilvl="4" w:tplc="C834318A">
      <w:numFmt w:val="decimal"/>
      <w:lvlText w:val=""/>
      <w:lvlJc w:val="left"/>
    </w:lvl>
    <w:lvl w:ilvl="5" w:tplc="CDE2105A">
      <w:numFmt w:val="decimal"/>
      <w:lvlText w:val=""/>
      <w:lvlJc w:val="left"/>
    </w:lvl>
    <w:lvl w:ilvl="6" w:tplc="ADF667DC">
      <w:numFmt w:val="decimal"/>
      <w:lvlText w:val=""/>
      <w:lvlJc w:val="left"/>
    </w:lvl>
    <w:lvl w:ilvl="7" w:tplc="C6204DF2">
      <w:numFmt w:val="decimal"/>
      <w:lvlText w:val=""/>
      <w:lvlJc w:val="left"/>
    </w:lvl>
    <w:lvl w:ilvl="8" w:tplc="BBB0E2F8">
      <w:numFmt w:val="decimal"/>
      <w:lvlText w:val=""/>
      <w:lvlJc w:val="left"/>
    </w:lvl>
  </w:abstractNum>
  <w:abstractNum w:abstractNumId="4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798B1441"/>
    <w:multiLevelType w:val="hybridMultilevel"/>
    <w:tmpl w:val="AF783C0A"/>
    <w:lvl w:ilvl="0" w:tplc="1E3891F0">
      <w:start w:val="1"/>
      <w:numFmt w:val="lowerLetter"/>
      <w:lvlText w:val="(%1)"/>
      <w:lvlJc w:val="left"/>
      <w:pPr>
        <w:tabs>
          <w:tab w:val="num" w:pos="360"/>
        </w:tabs>
        <w:ind w:left="360" w:hanging="360"/>
      </w:pPr>
    </w:lvl>
    <w:lvl w:ilvl="1" w:tplc="49D03B18">
      <w:numFmt w:val="decimal"/>
      <w:lvlText w:val=""/>
      <w:lvlJc w:val="left"/>
    </w:lvl>
    <w:lvl w:ilvl="2" w:tplc="516AB2EA">
      <w:numFmt w:val="decimal"/>
      <w:lvlText w:val=""/>
      <w:lvlJc w:val="left"/>
    </w:lvl>
    <w:lvl w:ilvl="3" w:tplc="71680D0A">
      <w:numFmt w:val="decimal"/>
      <w:lvlText w:val=""/>
      <w:lvlJc w:val="left"/>
    </w:lvl>
    <w:lvl w:ilvl="4" w:tplc="A9C21090">
      <w:numFmt w:val="decimal"/>
      <w:lvlText w:val=""/>
      <w:lvlJc w:val="left"/>
    </w:lvl>
    <w:lvl w:ilvl="5" w:tplc="DCE260A0">
      <w:numFmt w:val="decimal"/>
      <w:lvlText w:val=""/>
      <w:lvlJc w:val="left"/>
    </w:lvl>
    <w:lvl w:ilvl="6" w:tplc="4DA42260">
      <w:numFmt w:val="decimal"/>
      <w:lvlText w:val=""/>
      <w:lvlJc w:val="left"/>
    </w:lvl>
    <w:lvl w:ilvl="7" w:tplc="FF506F1A">
      <w:numFmt w:val="decimal"/>
      <w:lvlText w:val=""/>
      <w:lvlJc w:val="left"/>
    </w:lvl>
    <w:lvl w:ilvl="8" w:tplc="D4403A2A">
      <w:numFmt w:val="decimal"/>
      <w:lvlText w:val=""/>
      <w:lvlJc w:val="left"/>
    </w:lvl>
  </w:abstractNum>
  <w:abstractNum w:abstractNumId="46" w15:restartNumberingAfterBreak="0">
    <w:nsid w:val="79F44B05"/>
    <w:multiLevelType w:val="hybridMultilevel"/>
    <w:tmpl w:val="E6A8821A"/>
    <w:lvl w:ilvl="0" w:tplc="39A281D8">
      <w:start w:val="1"/>
      <w:numFmt w:val="lowerLetter"/>
      <w:lvlText w:val="(%1)"/>
      <w:lvlJc w:val="left"/>
      <w:pPr>
        <w:tabs>
          <w:tab w:val="num" w:pos="1845"/>
        </w:tabs>
        <w:ind w:left="1845" w:hanging="765"/>
      </w:pPr>
      <w:rPr>
        <w:b w:val="0"/>
        <w:i w:val="0"/>
      </w:rPr>
    </w:lvl>
    <w:lvl w:ilvl="1" w:tplc="AB602418">
      <w:numFmt w:val="decimal"/>
      <w:lvlText w:val=""/>
      <w:lvlJc w:val="left"/>
    </w:lvl>
    <w:lvl w:ilvl="2" w:tplc="1F86E018">
      <w:numFmt w:val="decimal"/>
      <w:lvlText w:val=""/>
      <w:lvlJc w:val="left"/>
    </w:lvl>
    <w:lvl w:ilvl="3" w:tplc="B72EE8F2">
      <w:numFmt w:val="decimal"/>
      <w:lvlText w:val=""/>
      <w:lvlJc w:val="left"/>
    </w:lvl>
    <w:lvl w:ilvl="4" w:tplc="0C7C6A00">
      <w:numFmt w:val="decimal"/>
      <w:lvlText w:val=""/>
      <w:lvlJc w:val="left"/>
    </w:lvl>
    <w:lvl w:ilvl="5" w:tplc="F5349378">
      <w:numFmt w:val="decimal"/>
      <w:lvlText w:val=""/>
      <w:lvlJc w:val="left"/>
    </w:lvl>
    <w:lvl w:ilvl="6" w:tplc="E2067F86">
      <w:numFmt w:val="decimal"/>
      <w:lvlText w:val=""/>
      <w:lvlJc w:val="left"/>
    </w:lvl>
    <w:lvl w:ilvl="7" w:tplc="BC44271E">
      <w:numFmt w:val="decimal"/>
      <w:lvlText w:val=""/>
      <w:lvlJc w:val="left"/>
    </w:lvl>
    <w:lvl w:ilvl="8" w:tplc="11AA0366">
      <w:numFmt w:val="decimal"/>
      <w:lvlText w:val=""/>
      <w:lvlJc w:val="left"/>
    </w:lvl>
  </w:abstractNum>
  <w:abstractNum w:abstractNumId="47" w15:restartNumberingAfterBreak="0">
    <w:nsid w:val="7AFD0CA5"/>
    <w:multiLevelType w:val="hybridMultilevel"/>
    <w:tmpl w:val="9BA8EC00"/>
    <w:lvl w:ilvl="0" w:tplc="6ABC4A74">
      <w:start w:val="1"/>
      <w:numFmt w:val="bullet"/>
      <w:lvlText w:val=""/>
      <w:lvlJc w:val="left"/>
      <w:pPr>
        <w:tabs>
          <w:tab w:val="num" w:pos="360"/>
        </w:tabs>
        <w:ind w:left="360" w:hanging="360"/>
      </w:pPr>
      <w:rPr>
        <w:rFonts w:ascii="Symbol" w:hAnsi="Symbol" w:hint="default"/>
      </w:rPr>
    </w:lvl>
    <w:lvl w:ilvl="1" w:tplc="9DD0C1CC">
      <w:numFmt w:val="decimal"/>
      <w:lvlText w:val=""/>
      <w:lvlJc w:val="left"/>
    </w:lvl>
    <w:lvl w:ilvl="2" w:tplc="24320EDC">
      <w:numFmt w:val="decimal"/>
      <w:lvlText w:val=""/>
      <w:lvlJc w:val="left"/>
    </w:lvl>
    <w:lvl w:ilvl="3" w:tplc="64AA666C">
      <w:numFmt w:val="decimal"/>
      <w:lvlText w:val=""/>
      <w:lvlJc w:val="left"/>
    </w:lvl>
    <w:lvl w:ilvl="4" w:tplc="D7FECFF6">
      <w:numFmt w:val="decimal"/>
      <w:lvlText w:val=""/>
      <w:lvlJc w:val="left"/>
    </w:lvl>
    <w:lvl w:ilvl="5" w:tplc="A864830C">
      <w:numFmt w:val="decimal"/>
      <w:lvlText w:val=""/>
      <w:lvlJc w:val="left"/>
    </w:lvl>
    <w:lvl w:ilvl="6" w:tplc="DAF8E978">
      <w:numFmt w:val="decimal"/>
      <w:lvlText w:val=""/>
      <w:lvlJc w:val="left"/>
    </w:lvl>
    <w:lvl w:ilvl="7" w:tplc="444EE1A8">
      <w:numFmt w:val="decimal"/>
      <w:lvlText w:val=""/>
      <w:lvlJc w:val="left"/>
    </w:lvl>
    <w:lvl w:ilvl="8" w:tplc="839C639C">
      <w:numFmt w:val="decimal"/>
      <w:lvlText w:val=""/>
      <w:lvlJc w:val="left"/>
    </w:lvl>
  </w:abstractNum>
  <w:num w:numId="1">
    <w:abstractNumId w:val="41"/>
  </w:num>
  <w:num w:numId="2">
    <w:abstractNumId w:val="22"/>
  </w:num>
  <w:num w:numId="3">
    <w:abstractNumId w:val="9"/>
  </w:num>
  <w:num w:numId="4">
    <w:abstractNumId w:val="18"/>
  </w:num>
  <w:num w:numId="5">
    <w:abstractNumId w:val="7"/>
  </w:num>
  <w:num w:numId="6">
    <w:abstractNumId w:val="23"/>
  </w:num>
  <w:num w:numId="7">
    <w:abstractNumId w:val="24"/>
  </w:num>
  <w:num w:numId="8">
    <w:abstractNumId w:val="28"/>
  </w:num>
  <w:num w:numId="9">
    <w:abstractNumId w:val="42"/>
  </w:num>
  <w:num w:numId="10">
    <w:abstractNumId w:val="38"/>
  </w:num>
  <w:num w:numId="11">
    <w:abstractNumId w:val="0"/>
  </w:num>
  <w:num w:numId="12">
    <w:abstractNumId w:val="46"/>
  </w:num>
  <w:num w:numId="13">
    <w:abstractNumId w:val="21"/>
  </w:num>
  <w:num w:numId="14">
    <w:abstractNumId w:val="14"/>
  </w:num>
  <w:num w:numId="15">
    <w:abstractNumId w:val="36"/>
  </w:num>
  <w:num w:numId="16">
    <w:abstractNumId w:val="10"/>
  </w:num>
  <w:num w:numId="17">
    <w:abstractNumId w:val="3"/>
  </w:num>
  <w:num w:numId="18">
    <w:abstractNumId w:val="11"/>
  </w:num>
  <w:num w:numId="19">
    <w:abstractNumId w:val="39"/>
  </w:num>
  <w:num w:numId="20">
    <w:abstractNumId w:val="34"/>
  </w:num>
  <w:num w:numId="21">
    <w:abstractNumId w:val="13"/>
  </w:num>
  <w:num w:numId="22">
    <w:abstractNumId w:val="5"/>
  </w:num>
  <w:num w:numId="23">
    <w:abstractNumId w:val="37"/>
  </w:num>
  <w:num w:numId="24">
    <w:abstractNumId w:val="40"/>
  </w:num>
  <w:num w:numId="25">
    <w:abstractNumId w:val="47"/>
  </w:num>
  <w:num w:numId="26">
    <w:abstractNumId w:val="27"/>
  </w:num>
  <w:num w:numId="27">
    <w:abstractNumId w:val="6"/>
  </w:num>
  <w:num w:numId="28">
    <w:abstractNumId w:val="45"/>
  </w:num>
  <w:num w:numId="29">
    <w:abstractNumId w:val="16"/>
  </w:num>
  <w:num w:numId="30">
    <w:abstractNumId w:val="30"/>
  </w:num>
  <w:num w:numId="31">
    <w:abstractNumId w:val="17"/>
  </w:num>
  <w:num w:numId="32">
    <w:abstractNumId w:val="35"/>
  </w:num>
  <w:num w:numId="33">
    <w:abstractNumId w:val="26"/>
  </w:num>
  <w:num w:numId="34">
    <w:abstractNumId w:val="43"/>
  </w:num>
  <w:num w:numId="35">
    <w:abstractNumId w:val="25"/>
  </w:num>
  <w:num w:numId="36">
    <w:abstractNumId w:val="29"/>
  </w:num>
  <w:num w:numId="37">
    <w:abstractNumId w:val="4"/>
  </w:num>
  <w:num w:numId="38">
    <w:abstractNumId w:val="33"/>
  </w:num>
  <w:num w:numId="39">
    <w:abstractNumId w:val="15"/>
  </w:num>
  <w:num w:numId="40">
    <w:abstractNumId w:val="31"/>
  </w:num>
  <w:num w:numId="41">
    <w:abstractNumId w:val="8"/>
  </w:num>
  <w:num w:numId="42">
    <w:abstractNumId w:val="1"/>
  </w:num>
  <w:num w:numId="43">
    <w:abstractNumId w:val="12"/>
  </w:num>
  <w:num w:numId="44">
    <w:abstractNumId w:val="20"/>
  </w:num>
  <w:num w:numId="45">
    <w:abstractNumId w:val="32"/>
  </w:num>
  <w:num w:numId="46">
    <w:abstractNumId w:val="19"/>
  </w:num>
  <w:num w:numId="47">
    <w:abstractNumId w:val="44"/>
  </w:num>
  <w:num w:numId="4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son (ESO), Antony">
    <w15:presenceInfo w15:providerId="AD" w15:userId="S::Antony.Johnson@uk.nationalgrid.com::ea3158fb-3b36-4d33-b3dc-8adf0fb14d86"/>
  </w15:person>
  <w15:person w15:author="Smith(ESO), Philip">
    <w15:presenceInfo w15:providerId="AD" w15:userId="S::philip.smith4@uk.nationalgrid.com::f47c59aa-4a06-40cf-bd17-46498a73b8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EE6"/>
    <w:rsid w:val="00003B88"/>
    <w:rsid w:val="00003C71"/>
    <w:rsid w:val="00004980"/>
    <w:rsid w:val="000062AE"/>
    <w:rsid w:val="00007774"/>
    <w:rsid w:val="00007EE1"/>
    <w:rsid w:val="0001061B"/>
    <w:rsid w:val="00014126"/>
    <w:rsid w:val="00015A88"/>
    <w:rsid w:val="000161AA"/>
    <w:rsid w:val="00016B65"/>
    <w:rsid w:val="00020048"/>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41A6"/>
    <w:rsid w:val="00034ED5"/>
    <w:rsid w:val="00035985"/>
    <w:rsid w:val="000362F8"/>
    <w:rsid w:val="000363D8"/>
    <w:rsid w:val="000365D6"/>
    <w:rsid w:val="000400ED"/>
    <w:rsid w:val="0004236F"/>
    <w:rsid w:val="0004439C"/>
    <w:rsid w:val="00044A90"/>
    <w:rsid w:val="00046274"/>
    <w:rsid w:val="00052895"/>
    <w:rsid w:val="00054B19"/>
    <w:rsid w:val="00055DDE"/>
    <w:rsid w:val="000571BC"/>
    <w:rsid w:val="00057CBA"/>
    <w:rsid w:val="0006008A"/>
    <w:rsid w:val="000619EA"/>
    <w:rsid w:val="00062B73"/>
    <w:rsid w:val="00062D5C"/>
    <w:rsid w:val="000642CC"/>
    <w:rsid w:val="000649D6"/>
    <w:rsid w:val="0006512B"/>
    <w:rsid w:val="000705ED"/>
    <w:rsid w:val="00070786"/>
    <w:rsid w:val="00070B7B"/>
    <w:rsid w:val="00070D1B"/>
    <w:rsid w:val="000717FE"/>
    <w:rsid w:val="0007222B"/>
    <w:rsid w:val="00072670"/>
    <w:rsid w:val="0007501B"/>
    <w:rsid w:val="000754B9"/>
    <w:rsid w:val="000757AB"/>
    <w:rsid w:val="00077AC6"/>
    <w:rsid w:val="00080969"/>
    <w:rsid w:val="00081849"/>
    <w:rsid w:val="00083788"/>
    <w:rsid w:val="00083CB4"/>
    <w:rsid w:val="000840E3"/>
    <w:rsid w:val="00086208"/>
    <w:rsid w:val="000872E0"/>
    <w:rsid w:val="0008749C"/>
    <w:rsid w:val="00087760"/>
    <w:rsid w:val="00087B6F"/>
    <w:rsid w:val="00091D8D"/>
    <w:rsid w:val="00091DE7"/>
    <w:rsid w:val="00091E64"/>
    <w:rsid w:val="000921DF"/>
    <w:rsid w:val="00093267"/>
    <w:rsid w:val="00097048"/>
    <w:rsid w:val="000971DC"/>
    <w:rsid w:val="00097F26"/>
    <w:rsid w:val="000A0049"/>
    <w:rsid w:val="000A0333"/>
    <w:rsid w:val="000A0CD7"/>
    <w:rsid w:val="000A125B"/>
    <w:rsid w:val="000A1A3E"/>
    <w:rsid w:val="000A3FE9"/>
    <w:rsid w:val="000A63D5"/>
    <w:rsid w:val="000A76DB"/>
    <w:rsid w:val="000A77CC"/>
    <w:rsid w:val="000B0546"/>
    <w:rsid w:val="000B191E"/>
    <w:rsid w:val="000B3943"/>
    <w:rsid w:val="000B39CF"/>
    <w:rsid w:val="000B47E5"/>
    <w:rsid w:val="000B675D"/>
    <w:rsid w:val="000B695C"/>
    <w:rsid w:val="000B69EA"/>
    <w:rsid w:val="000B6DF9"/>
    <w:rsid w:val="000C129B"/>
    <w:rsid w:val="000C14D3"/>
    <w:rsid w:val="000C1BB4"/>
    <w:rsid w:val="000C61D6"/>
    <w:rsid w:val="000C64D4"/>
    <w:rsid w:val="000C77D7"/>
    <w:rsid w:val="000D120A"/>
    <w:rsid w:val="000D5ABD"/>
    <w:rsid w:val="000D77A7"/>
    <w:rsid w:val="000E18CB"/>
    <w:rsid w:val="000E1C0F"/>
    <w:rsid w:val="000E203C"/>
    <w:rsid w:val="000E4122"/>
    <w:rsid w:val="000E4D6A"/>
    <w:rsid w:val="000F032A"/>
    <w:rsid w:val="000F2089"/>
    <w:rsid w:val="000F2E9E"/>
    <w:rsid w:val="000F4C96"/>
    <w:rsid w:val="000F50BF"/>
    <w:rsid w:val="000F638B"/>
    <w:rsid w:val="000F69A7"/>
    <w:rsid w:val="00100103"/>
    <w:rsid w:val="0010032A"/>
    <w:rsid w:val="00100EA5"/>
    <w:rsid w:val="0010168A"/>
    <w:rsid w:val="00101A74"/>
    <w:rsid w:val="00104B3C"/>
    <w:rsid w:val="00105C6E"/>
    <w:rsid w:val="001075DE"/>
    <w:rsid w:val="00107BE9"/>
    <w:rsid w:val="0011000F"/>
    <w:rsid w:val="00112FC3"/>
    <w:rsid w:val="001172A6"/>
    <w:rsid w:val="00120FFF"/>
    <w:rsid w:val="001214C1"/>
    <w:rsid w:val="0012256D"/>
    <w:rsid w:val="00123474"/>
    <w:rsid w:val="00124A50"/>
    <w:rsid w:val="00124C02"/>
    <w:rsid w:val="00127FF6"/>
    <w:rsid w:val="00130486"/>
    <w:rsid w:val="0013182E"/>
    <w:rsid w:val="00131B2E"/>
    <w:rsid w:val="00132166"/>
    <w:rsid w:val="00132D71"/>
    <w:rsid w:val="0013649C"/>
    <w:rsid w:val="00141116"/>
    <w:rsid w:val="00141C7B"/>
    <w:rsid w:val="0014291E"/>
    <w:rsid w:val="001430D8"/>
    <w:rsid w:val="0014560E"/>
    <w:rsid w:val="00145B28"/>
    <w:rsid w:val="00146EA7"/>
    <w:rsid w:val="00147586"/>
    <w:rsid w:val="0014796B"/>
    <w:rsid w:val="00153389"/>
    <w:rsid w:val="001547C7"/>
    <w:rsid w:val="0015789D"/>
    <w:rsid w:val="00160F31"/>
    <w:rsid w:val="00161E0D"/>
    <w:rsid w:val="00162F36"/>
    <w:rsid w:val="00163368"/>
    <w:rsid w:val="00165AB2"/>
    <w:rsid w:val="001663B3"/>
    <w:rsid w:val="001710CF"/>
    <w:rsid w:val="001715BC"/>
    <w:rsid w:val="00171D38"/>
    <w:rsid w:val="00172580"/>
    <w:rsid w:val="001731C5"/>
    <w:rsid w:val="001738C9"/>
    <w:rsid w:val="001750CE"/>
    <w:rsid w:val="00176A1D"/>
    <w:rsid w:val="001812C8"/>
    <w:rsid w:val="0018137F"/>
    <w:rsid w:val="00182995"/>
    <w:rsid w:val="00185002"/>
    <w:rsid w:val="00185EA4"/>
    <w:rsid w:val="001864C9"/>
    <w:rsid w:val="00186F1A"/>
    <w:rsid w:val="00187F6D"/>
    <w:rsid w:val="0019341E"/>
    <w:rsid w:val="00194632"/>
    <w:rsid w:val="00196A22"/>
    <w:rsid w:val="00197311"/>
    <w:rsid w:val="001A02D3"/>
    <w:rsid w:val="001A2383"/>
    <w:rsid w:val="001A30E2"/>
    <w:rsid w:val="001A3574"/>
    <w:rsid w:val="001A3852"/>
    <w:rsid w:val="001A38EA"/>
    <w:rsid w:val="001A4103"/>
    <w:rsid w:val="001A5C78"/>
    <w:rsid w:val="001A6C6A"/>
    <w:rsid w:val="001A7D19"/>
    <w:rsid w:val="001B1B41"/>
    <w:rsid w:val="001B1B75"/>
    <w:rsid w:val="001B2EA0"/>
    <w:rsid w:val="001B453D"/>
    <w:rsid w:val="001B66AF"/>
    <w:rsid w:val="001B66FE"/>
    <w:rsid w:val="001B7F9C"/>
    <w:rsid w:val="001C27B6"/>
    <w:rsid w:val="001C48A9"/>
    <w:rsid w:val="001D0BB8"/>
    <w:rsid w:val="001D227F"/>
    <w:rsid w:val="001D2A93"/>
    <w:rsid w:val="001D4BA1"/>
    <w:rsid w:val="001D580A"/>
    <w:rsid w:val="001D5E8C"/>
    <w:rsid w:val="001D68E2"/>
    <w:rsid w:val="001D757F"/>
    <w:rsid w:val="001D7E46"/>
    <w:rsid w:val="001E07D0"/>
    <w:rsid w:val="001E192B"/>
    <w:rsid w:val="001E255C"/>
    <w:rsid w:val="001E2E19"/>
    <w:rsid w:val="001E3350"/>
    <w:rsid w:val="001E3F22"/>
    <w:rsid w:val="001E3F9E"/>
    <w:rsid w:val="001E5C54"/>
    <w:rsid w:val="001E5C7A"/>
    <w:rsid w:val="001E6459"/>
    <w:rsid w:val="001E6518"/>
    <w:rsid w:val="001E777B"/>
    <w:rsid w:val="001F14D1"/>
    <w:rsid w:val="001F2024"/>
    <w:rsid w:val="001F377B"/>
    <w:rsid w:val="001F38C4"/>
    <w:rsid w:val="001F431D"/>
    <w:rsid w:val="001F43C1"/>
    <w:rsid w:val="001F5AFA"/>
    <w:rsid w:val="00200593"/>
    <w:rsid w:val="00200E24"/>
    <w:rsid w:val="0020174A"/>
    <w:rsid w:val="00201962"/>
    <w:rsid w:val="002035FD"/>
    <w:rsid w:val="00203F0B"/>
    <w:rsid w:val="002060CE"/>
    <w:rsid w:val="00206A9F"/>
    <w:rsid w:val="00207464"/>
    <w:rsid w:val="00210BE6"/>
    <w:rsid w:val="0021242F"/>
    <w:rsid w:val="00212B61"/>
    <w:rsid w:val="002142B8"/>
    <w:rsid w:val="00214C33"/>
    <w:rsid w:val="00216317"/>
    <w:rsid w:val="00216F13"/>
    <w:rsid w:val="00222BDC"/>
    <w:rsid w:val="002236AD"/>
    <w:rsid w:val="00223703"/>
    <w:rsid w:val="00227CDD"/>
    <w:rsid w:val="00227CFA"/>
    <w:rsid w:val="00230030"/>
    <w:rsid w:val="00231D7C"/>
    <w:rsid w:val="00233137"/>
    <w:rsid w:val="002335A5"/>
    <w:rsid w:val="00234762"/>
    <w:rsid w:val="002353DB"/>
    <w:rsid w:val="002354AC"/>
    <w:rsid w:val="002362A8"/>
    <w:rsid w:val="00237154"/>
    <w:rsid w:val="0024141D"/>
    <w:rsid w:val="00242625"/>
    <w:rsid w:val="00243260"/>
    <w:rsid w:val="0024382C"/>
    <w:rsid w:val="00243D79"/>
    <w:rsid w:val="00243D8A"/>
    <w:rsid w:val="00245330"/>
    <w:rsid w:val="002475F8"/>
    <w:rsid w:val="002511C7"/>
    <w:rsid w:val="0025321A"/>
    <w:rsid w:val="00253EEF"/>
    <w:rsid w:val="00254A70"/>
    <w:rsid w:val="00260AE8"/>
    <w:rsid w:val="00262190"/>
    <w:rsid w:val="002641FF"/>
    <w:rsid w:val="00264E89"/>
    <w:rsid w:val="002662E1"/>
    <w:rsid w:val="002665FF"/>
    <w:rsid w:val="00272C70"/>
    <w:rsid w:val="00273E52"/>
    <w:rsid w:val="00274B57"/>
    <w:rsid w:val="00274FE8"/>
    <w:rsid w:val="00275DAB"/>
    <w:rsid w:val="00277C3C"/>
    <w:rsid w:val="00277E3F"/>
    <w:rsid w:val="0029003F"/>
    <w:rsid w:val="002906EE"/>
    <w:rsid w:val="002926BE"/>
    <w:rsid w:val="002947EF"/>
    <w:rsid w:val="002A1B94"/>
    <w:rsid w:val="002A2281"/>
    <w:rsid w:val="002A2D51"/>
    <w:rsid w:val="002A5305"/>
    <w:rsid w:val="002A5E6F"/>
    <w:rsid w:val="002A6DA8"/>
    <w:rsid w:val="002A7646"/>
    <w:rsid w:val="002B0152"/>
    <w:rsid w:val="002B0296"/>
    <w:rsid w:val="002B0302"/>
    <w:rsid w:val="002B191B"/>
    <w:rsid w:val="002B245D"/>
    <w:rsid w:val="002B32B0"/>
    <w:rsid w:val="002B3B0E"/>
    <w:rsid w:val="002B4555"/>
    <w:rsid w:val="002B5019"/>
    <w:rsid w:val="002C0464"/>
    <w:rsid w:val="002C1202"/>
    <w:rsid w:val="002C142F"/>
    <w:rsid w:val="002C1CC9"/>
    <w:rsid w:val="002C32D7"/>
    <w:rsid w:val="002C3627"/>
    <w:rsid w:val="002D08AD"/>
    <w:rsid w:val="002D099D"/>
    <w:rsid w:val="002D3390"/>
    <w:rsid w:val="002D45C4"/>
    <w:rsid w:val="002D4A6E"/>
    <w:rsid w:val="002D680A"/>
    <w:rsid w:val="002D775E"/>
    <w:rsid w:val="002D7D65"/>
    <w:rsid w:val="002E0B1D"/>
    <w:rsid w:val="002E102B"/>
    <w:rsid w:val="002E2435"/>
    <w:rsid w:val="002E3677"/>
    <w:rsid w:val="002E4005"/>
    <w:rsid w:val="002E4C32"/>
    <w:rsid w:val="002E4D10"/>
    <w:rsid w:val="002E5701"/>
    <w:rsid w:val="002E5B44"/>
    <w:rsid w:val="002E6C79"/>
    <w:rsid w:val="002E7875"/>
    <w:rsid w:val="002F2D8C"/>
    <w:rsid w:val="002F46A9"/>
    <w:rsid w:val="002F5283"/>
    <w:rsid w:val="002F6B8C"/>
    <w:rsid w:val="003000A4"/>
    <w:rsid w:val="00300601"/>
    <w:rsid w:val="00301D71"/>
    <w:rsid w:val="00302DC4"/>
    <w:rsid w:val="00303C2B"/>
    <w:rsid w:val="00306436"/>
    <w:rsid w:val="00306887"/>
    <w:rsid w:val="00306AAF"/>
    <w:rsid w:val="003113C6"/>
    <w:rsid w:val="0031460E"/>
    <w:rsid w:val="00316663"/>
    <w:rsid w:val="00316797"/>
    <w:rsid w:val="003168E5"/>
    <w:rsid w:val="00316BC4"/>
    <w:rsid w:val="00316C1A"/>
    <w:rsid w:val="003172CB"/>
    <w:rsid w:val="00317A9E"/>
    <w:rsid w:val="00320A03"/>
    <w:rsid w:val="00320C84"/>
    <w:rsid w:val="00321E28"/>
    <w:rsid w:val="003247A3"/>
    <w:rsid w:val="00325486"/>
    <w:rsid w:val="00326843"/>
    <w:rsid w:val="00327026"/>
    <w:rsid w:val="00327416"/>
    <w:rsid w:val="00333BC1"/>
    <w:rsid w:val="00333D74"/>
    <w:rsid w:val="00336B96"/>
    <w:rsid w:val="00337897"/>
    <w:rsid w:val="0033794C"/>
    <w:rsid w:val="003406F5"/>
    <w:rsid w:val="00341E2C"/>
    <w:rsid w:val="00341ED6"/>
    <w:rsid w:val="00342C33"/>
    <w:rsid w:val="003448DD"/>
    <w:rsid w:val="0034495D"/>
    <w:rsid w:val="00345E35"/>
    <w:rsid w:val="003473EA"/>
    <w:rsid w:val="00351BFF"/>
    <w:rsid w:val="00352E12"/>
    <w:rsid w:val="00355A8F"/>
    <w:rsid w:val="00360A16"/>
    <w:rsid w:val="00362367"/>
    <w:rsid w:val="003625F1"/>
    <w:rsid w:val="0036288F"/>
    <w:rsid w:val="00363290"/>
    <w:rsid w:val="00363D38"/>
    <w:rsid w:val="00366088"/>
    <w:rsid w:val="00366B0F"/>
    <w:rsid w:val="0037043D"/>
    <w:rsid w:val="0037065B"/>
    <w:rsid w:val="003721E7"/>
    <w:rsid w:val="00374794"/>
    <w:rsid w:val="00376F00"/>
    <w:rsid w:val="003774EE"/>
    <w:rsid w:val="0037797A"/>
    <w:rsid w:val="00381B9F"/>
    <w:rsid w:val="003846DF"/>
    <w:rsid w:val="003854C6"/>
    <w:rsid w:val="003870F7"/>
    <w:rsid w:val="00387391"/>
    <w:rsid w:val="00390539"/>
    <w:rsid w:val="0039116B"/>
    <w:rsid w:val="00391B22"/>
    <w:rsid w:val="00391E54"/>
    <w:rsid w:val="00392136"/>
    <w:rsid w:val="003921BD"/>
    <w:rsid w:val="003927B8"/>
    <w:rsid w:val="00392AB4"/>
    <w:rsid w:val="00392D72"/>
    <w:rsid w:val="00394666"/>
    <w:rsid w:val="00396436"/>
    <w:rsid w:val="00397F43"/>
    <w:rsid w:val="003A0672"/>
    <w:rsid w:val="003A1576"/>
    <w:rsid w:val="003A464A"/>
    <w:rsid w:val="003A5443"/>
    <w:rsid w:val="003A6B14"/>
    <w:rsid w:val="003B3D05"/>
    <w:rsid w:val="003B642E"/>
    <w:rsid w:val="003B77D3"/>
    <w:rsid w:val="003C1E8C"/>
    <w:rsid w:val="003C1EC1"/>
    <w:rsid w:val="003C2C7C"/>
    <w:rsid w:val="003C3CDE"/>
    <w:rsid w:val="003C45B5"/>
    <w:rsid w:val="003C70EB"/>
    <w:rsid w:val="003C7BA8"/>
    <w:rsid w:val="003D0ECE"/>
    <w:rsid w:val="003D1AD5"/>
    <w:rsid w:val="003D1E65"/>
    <w:rsid w:val="003D2B77"/>
    <w:rsid w:val="003D363F"/>
    <w:rsid w:val="003D6E55"/>
    <w:rsid w:val="003D7529"/>
    <w:rsid w:val="003D7618"/>
    <w:rsid w:val="003D7FC3"/>
    <w:rsid w:val="003E31C7"/>
    <w:rsid w:val="003E40AA"/>
    <w:rsid w:val="003E43EF"/>
    <w:rsid w:val="003E58F3"/>
    <w:rsid w:val="003E6477"/>
    <w:rsid w:val="003F0894"/>
    <w:rsid w:val="003F230F"/>
    <w:rsid w:val="003F252D"/>
    <w:rsid w:val="003F29C2"/>
    <w:rsid w:val="003F2F28"/>
    <w:rsid w:val="003F46A9"/>
    <w:rsid w:val="003F5B0B"/>
    <w:rsid w:val="003F7434"/>
    <w:rsid w:val="0040077B"/>
    <w:rsid w:val="00401EF1"/>
    <w:rsid w:val="004029D5"/>
    <w:rsid w:val="00403363"/>
    <w:rsid w:val="00410024"/>
    <w:rsid w:val="00412B27"/>
    <w:rsid w:val="00412E9E"/>
    <w:rsid w:val="00413735"/>
    <w:rsid w:val="00414E36"/>
    <w:rsid w:val="00417CE1"/>
    <w:rsid w:val="00420259"/>
    <w:rsid w:val="00421805"/>
    <w:rsid w:val="0042316B"/>
    <w:rsid w:val="00423A90"/>
    <w:rsid w:val="0042480C"/>
    <w:rsid w:val="00424F44"/>
    <w:rsid w:val="00425187"/>
    <w:rsid w:val="00430E59"/>
    <w:rsid w:val="004318C6"/>
    <w:rsid w:val="004320C6"/>
    <w:rsid w:val="004325DC"/>
    <w:rsid w:val="0043323D"/>
    <w:rsid w:val="004339F2"/>
    <w:rsid w:val="004342E0"/>
    <w:rsid w:val="004351C1"/>
    <w:rsid w:val="004372EC"/>
    <w:rsid w:val="0044031F"/>
    <w:rsid w:val="00440E40"/>
    <w:rsid w:val="00442A41"/>
    <w:rsid w:val="00442BCE"/>
    <w:rsid w:val="0044308D"/>
    <w:rsid w:val="00444B91"/>
    <w:rsid w:val="00445433"/>
    <w:rsid w:val="00446C90"/>
    <w:rsid w:val="00450AE6"/>
    <w:rsid w:val="00453C0E"/>
    <w:rsid w:val="00456317"/>
    <w:rsid w:val="00460DE9"/>
    <w:rsid w:val="004616C5"/>
    <w:rsid w:val="00462C48"/>
    <w:rsid w:val="00462D46"/>
    <w:rsid w:val="00463997"/>
    <w:rsid w:val="00464B95"/>
    <w:rsid w:val="0047024D"/>
    <w:rsid w:val="00470BCD"/>
    <w:rsid w:val="00471EC6"/>
    <w:rsid w:val="004722D7"/>
    <w:rsid w:val="00473AB5"/>
    <w:rsid w:val="00473D8E"/>
    <w:rsid w:val="004743BD"/>
    <w:rsid w:val="00484275"/>
    <w:rsid w:val="00485185"/>
    <w:rsid w:val="00487486"/>
    <w:rsid w:val="004909DE"/>
    <w:rsid w:val="004911DF"/>
    <w:rsid w:val="00494E72"/>
    <w:rsid w:val="00495A20"/>
    <w:rsid w:val="00496A1B"/>
    <w:rsid w:val="004A1040"/>
    <w:rsid w:val="004A1B8C"/>
    <w:rsid w:val="004A2381"/>
    <w:rsid w:val="004A3906"/>
    <w:rsid w:val="004A529D"/>
    <w:rsid w:val="004A6593"/>
    <w:rsid w:val="004A6F0D"/>
    <w:rsid w:val="004A78DB"/>
    <w:rsid w:val="004B045B"/>
    <w:rsid w:val="004B09FA"/>
    <w:rsid w:val="004B0A07"/>
    <w:rsid w:val="004B0B2C"/>
    <w:rsid w:val="004B1291"/>
    <w:rsid w:val="004B1303"/>
    <w:rsid w:val="004B2969"/>
    <w:rsid w:val="004B2F7D"/>
    <w:rsid w:val="004B580E"/>
    <w:rsid w:val="004B585A"/>
    <w:rsid w:val="004B6F56"/>
    <w:rsid w:val="004C1544"/>
    <w:rsid w:val="004C1AB4"/>
    <w:rsid w:val="004C32C0"/>
    <w:rsid w:val="004C4A32"/>
    <w:rsid w:val="004C632E"/>
    <w:rsid w:val="004C652C"/>
    <w:rsid w:val="004C77B9"/>
    <w:rsid w:val="004D0F3D"/>
    <w:rsid w:val="004D17B6"/>
    <w:rsid w:val="004D5F5A"/>
    <w:rsid w:val="004D7245"/>
    <w:rsid w:val="004E056D"/>
    <w:rsid w:val="004E3CAD"/>
    <w:rsid w:val="004E4312"/>
    <w:rsid w:val="004E520D"/>
    <w:rsid w:val="004E6B17"/>
    <w:rsid w:val="004E7A2B"/>
    <w:rsid w:val="004E7FE5"/>
    <w:rsid w:val="004F1C45"/>
    <w:rsid w:val="004F3D36"/>
    <w:rsid w:val="004F40BD"/>
    <w:rsid w:val="004F4358"/>
    <w:rsid w:val="004F512D"/>
    <w:rsid w:val="004F64D0"/>
    <w:rsid w:val="004F73AF"/>
    <w:rsid w:val="005011BD"/>
    <w:rsid w:val="00501DCE"/>
    <w:rsid w:val="00502C4E"/>
    <w:rsid w:val="00502DD0"/>
    <w:rsid w:val="005030FE"/>
    <w:rsid w:val="00503261"/>
    <w:rsid w:val="00503378"/>
    <w:rsid w:val="005051B4"/>
    <w:rsid w:val="00505BEB"/>
    <w:rsid w:val="005060AD"/>
    <w:rsid w:val="005069C2"/>
    <w:rsid w:val="00507A27"/>
    <w:rsid w:val="00510F5E"/>
    <w:rsid w:val="005116DB"/>
    <w:rsid w:val="00512128"/>
    <w:rsid w:val="00512A27"/>
    <w:rsid w:val="0051441C"/>
    <w:rsid w:val="00516389"/>
    <w:rsid w:val="0051676F"/>
    <w:rsid w:val="00516DDF"/>
    <w:rsid w:val="0051737E"/>
    <w:rsid w:val="0052218A"/>
    <w:rsid w:val="005226D7"/>
    <w:rsid w:val="00522E05"/>
    <w:rsid w:val="005230B1"/>
    <w:rsid w:val="00523654"/>
    <w:rsid w:val="005324A2"/>
    <w:rsid w:val="005328CA"/>
    <w:rsid w:val="005334A5"/>
    <w:rsid w:val="005342C6"/>
    <w:rsid w:val="00535401"/>
    <w:rsid w:val="00535D26"/>
    <w:rsid w:val="00537F3F"/>
    <w:rsid w:val="00542B80"/>
    <w:rsid w:val="00544D07"/>
    <w:rsid w:val="005466BF"/>
    <w:rsid w:val="00546BD1"/>
    <w:rsid w:val="00550FDB"/>
    <w:rsid w:val="00551D62"/>
    <w:rsid w:val="00552F47"/>
    <w:rsid w:val="005625DD"/>
    <w:rsid w:val="00564137"/>
    <w:rsid w:val="00564A1D"/>
    <w:rsid w:val="00571056"/>
    <w:rsid w:val="005711A2"/>
    <w:rsid w:val="0057189B"/>
    <w:rsid w:val="005721A7"/>
    <w:rsid w:val="0057395F"/>
    <w:rsid w:val="00574667"/>
    <w:rsid w:val="005760DF"/>
    <w:rsid w:val="0057622D"/>
    <w:rsid w:val="00576315"/>
    <w:rsid w:val="0057639E"/>
    <w:rsid w:val="00577817"/>
    <w:rsid w:val="00582A16"/>
    <w:rsid w:val="00582A9E"/>
    <w:rsid w:val="00583258"/>
    <w:rsid w:val="00584DFB"/>
    <w:rsid w:val="00584F25"/>
    <w:rsid w:val="00584F88"/>
    <w:rsid w:val="00586884"/>
    <w:rsid w:val="00592A54"/>
    <w:rsid w:val="00593B61"/>
    <w:rsid w:val="00595F8D"/>
    <w:rsid w:val="005A0FEC"/>
    <w:rsid w:val="005A3AE6"/>
    <w:rsid w:val="005A443F"/>
    <w:rsid w:val="005A5BBE"/>
    <w:rsid w:val="005B2CDA"/>
    <w:rsid w:val="005B2D63"/>
    <w:rsid w:val="005B437C"/>
    <w:rsid w:val="005B68B2"/>
    <w:rsid w:val="005B79C2"/>
    <w:rsid w:val="005C0772"/>
    <w:rsid w:val="005C119B"/>
    <w:rsid w:val="005C1B88"/>
    <w:rsid w:val="005C2450"/>
    <w:rsid w:val="005C2FFC"/>
    <w:rsid w:val="005C64BE"/>
    <w:rsid w:val="005C6D03"/>
    <w:rsid w:val="005C724C"/>
    <w:rsid w:val="005D06E1"/>
    <w:rsid w:val="005D0E4F"/>
    <w:rsid w:val="005D33BF"/>
    <w:rsid w:val="005D5087"/>
    <w:rsid w:val="005E34D3"/>
    <w:rsid w:val="005E4A21"/>
    <w:rsid w:val="005E62A9"/>
    <w:rsid w:val="005E6514"/>
    <w:rsid w:val="005F0F8B"/>
    <w:rsid w:val="005F57D9"/>
    <w:rsid w:val="005F6E7D"/>
    <w:rsid w:val="0060121F"/>
    <w:rsid w:val="006042C9"/>
    <w:rsid w:val="0060530E"/>
    <w:rsid w:val="006053B6"/>
    <w:rsid w:val="006070F3"/>
    <w:rsid w:val="00607162"/>
    <w:rsid w:val="006077FA"/>
    <w:rsid w:val="0061100A"/>
    <w:rsid w:val="00612E81"/>
    <w:rsid w:val="00613026"/>
    <w:rsid w:val="0061433E"/>
    <w:rsid w:val="006201CC"/>
    <w:rsid w:val="00621452"/>
    <w:rsid w:val="00623005"/>
    <w:rsid w:val="006254BD"/>
    <w:rsid w:val="00627976"/>
    <w:rsid w:val="00631FFD"/>
    <w:rsid w:val="00632E68"/>
    <w:rsid w:val="006334A8"/>
    <w:rsid w:val="0063389C"/>
    <w:rsid w:val="00634805"/>
    <w:rsid w:val="00635958"/>
    <w:rsid w:val="00635B53"/>
    <w:rsid w:val="0064062F"/>
    <w:rsid w:val="00642879"/>
    <w:rsid w:val="00643EE8"/>
    <w:rsid w:val="00644655"/>
    <w:rsid w:val="006479A6"/>
    <w:rsid w:val="00650E3E"/>
    <w:rsid w:val="00650F65"/>
    <w:rsid w:val="0065415E"/>
    <w:rsid w:val="00655166"/>
    <w:rsid w:val="006557D8"/>
    <w:rsid w:val="006607DA"/>
    <w:rsid w:val="00662C0E"/>
    <w:rsid w:val="00664636"/>
    <w:rsid w:val="00664C8E"/>
    <w:rsid w:val="0066591B"/>
    <w:rsid w:val="00666076"/>
    <w:rsid w:val="006678DA"/>
    <w:rsid w:val="0067145B"/>
    <w:rsid w:val="00671AAB"/>
    <w:rsid w:val="00671C1E"/>
    <w:rsid w:val="006720B4"/>
    <w:rsid w:val="00673010"/>
    <w:rsid w:val="006739EB"/>
    <w:rsid w:val="00675DC9"/>
    <w:rsid w:val="0067767F"/>
    <w:rsid w:val="00680149"/>
    <w:rsid w:val="0068351E"/>
    <w:rsid w:val="0068362D"/>
    <w:rsid w:val="006840AC"/>
    <w:rsid w:val="00685277"/>
    <w:rsid w:val="00687AA8"/>
    <w:rsid w:val="0069016F"/>
    <w:rsid w:val="00690A4C"/>
    <w:rsid w:val="00690E2E"/>
    <w:rsid w:val="00691A7B"/>
    <w:rsid w:val="00694E36"/>
    <w:rsid w:val="0069559A"/>
    <w:rsid w:val="006958B7"/>
    <w:rsid w:val="006A08CD"/>
    <w:rsid w:val="006A21C1"/>
    <w:rsid w:val="006A2358"/>
    <w:rsid w:val="006A3F03"/>
    <w:rsid w:val="006A502B"/>
    <w:rsid w:val="006A5B9B"/>
    <w:rsid w:val="006A5C8D"/>
    <w:rsid w:val="006A5E83"/>
    <w:rsid w:val="006A60D9"/>
    <w:rsid w:val="006A6BF7"/>
    <w:rsid w:val="006B0908"/>
    <w:rsid w:val="006B2966"/>
    <w:rsid w:val="006B5431"/>
    <w:rsid w:val="006B6D57"/>
    <w:rsid w:val="006B6DEA"/>
    <w:rsid w:val="006C045F"/>
    <w:rsid w:val="006C169F"/>
    <w:rsid w:val="006C417B"/>
    <w:rsid w:val="006C5231"/>
    <w:rsid w:val="006C56AE"/>
    <w:rsid w:val="006C5A21"/>
    <w:rsid w:val="006C657F"/>
    <w:rsid w:val="006C68C7"/>
    <w:rsid w:val="006D14B9"/>
    <w:rsid w:val="006D2784"/>
    <w:rsid w:val="006D3148"/>
    <w:rsid w:val="006D4159"/>
    <w:rsid w:val="006E2992"/>
    <w:rsid w:val="006F0921"/>
    <w:rsid w:val="006F0BFE"/>
    <w:rsid w:val="006F2525"/>
    <w:rsid w:val="006F4B30"/>
    <w:rsid w:val="006F57A3"/>
    <w:rsid w:val="006F5F8E"/>
    <w:rsid w:val="006F6F25"/>
    <w:rsid w:val="006F7239"/>
    <w:rsid w:val="007002F2"/>
    <w:rsid w:val="007003B3"/>
    <w:rsid w:val="00700550"/>
    <w:rsid w:val="007006B8"/>
    <w:rsid w:val="007031C1"/>
    <w:rsid w:val="00703421"/>
    <w:rsid w:val="00703BD1"/>
    <w:rsid w:val="00705B65"/>
    <w:rsid w:val="00705E57"/>
    <w:rsid w:val="0071063D"/>
    <w:rsid w:val="00710FF3"/>
    <w:rsid w:val="007146A1"/>
    <w:rsid w:val="00715FAF"/>
    <w:rsid w:val="00716093"/>
    <w:rsid w:val="00716D33"/>
    <w:rsid w:val="00717008"/>
    <w:rsid w:val="0071765D"/>
    <w:rsid w:val="00721A8D"/>
    <w:rsid w:val="007276FE"/>
    <w:rsid w:val="00731325"/>
    <w:rsid w:val="007323AE"/>
    <w:rsid w:val="00733388"/>
    <w:rsid w:val="0073489C"/>
    <w:rsid w:val="00737AD2"/>
    <w:rsid w:val="00740627"/>
    <w:rsid w:val="00742964"/>
    <w:rsid w:val="00745344"/>
    <w:rsid w:val="007455E9"/>
    <w:rsid w:val="00745A4F"/>
    <w:rsid w:val="00745CFC"/>
    <w:rsid w:val="00746EA9"/>
    <w:rsid w:val="007477AE"/>
    <w:rsid w:val="007508F7"/>
    <w:rsid w:val="00750A76"/>
    <w:rsid w:val="007531EB"/>
    <w:rsid w:val="00753A74"/>
    <w:rsid w:val="007540F1"/>
    <w:rsid w:val="00754D00"/>
    <w:rsid w:val="00755172"/>
    <w:rsid w:val="0075579A"/>
    <w:rsid w:val="007557CA"/>
    <w:rsid w:val="00756550"/>
    <w:rsid w:val="00760EA2"/>
    <w:rsid w:val="00761B88"/>
    <w:rsid w:val="0076233B"/>
    <w:rsid w:val="00762C75"/>
    <w:rsid w:val="007640EA"/>
    <w:rsid w:val="00764DA2"/>
    <w:rsid w:val="007654F2"/>
    <w:rsid w:val="00766B45"/>
    <w:rsid w:val="007708EF"/>
    <w:rsid w:val="007725BD"/>
    <w:rsid w:val="00772927"/>
    <w:rsid w:val="007735DA"/>
    <w:rsid w:val="00773CB8"/>
    <w:rsid w:val="00775B78"/>
    <w:rsid w:val="00776B28"/>
    <w:rsid w:val="00781A4D"/>
    <w:rsid w:val="0078466C"/>
    <w:rsid w:val="00785A83"/>
    <w:rsid w:val="0078708D"/>
    <w:rsid w:val="007871A3"/>
    <w:rsid w:val="00787455"/>
    <w:rsid w:val="0079139F"/>
    <w:rsid w:val="0079166F"/>
    <w:rsid w:val="00791E12"/>
    <w:rsid w:val="00791ED2"/>
    <w:rsid w:val="00791F43"/>
    <w:rsid w:val="00792155"/>
    <w:rsid w:val="00792F6D"/>
    <w:rsid w:val="00794648"/>
    <w:rsid w:val="007956C9"/>
    <w:rsid w:val="00795DDB"/>
    <w:rsid w:val="007A0FD7"/>
    <w:rsid w:val="007A36BA"/>
    <w:rsid w:val="007A53C3"/>
    <w:rsid w:val="007A68BF"/>
    <w:rsid w:val="007B25D9"/>
    <w:rsid w:val="007B2F64"/>
    <w:rsid w:val="007B537D"/>
    <w:rsid w:val="007B549B"/>
    <w:rsid w:val="007B5936"/>
    <w:rsid w:val="007B6405"/>
    <w:rsid w:val="007B6A5A"/>
    <w:rsid w:val="007B6C1B"/>
    <w:rsid w:val="007C229E"/>
    <w:rsid w:val="007C2ADC"/>
    <w:rsid w:val="007C4A43"/>
    <w:rsid w:val="007C7628"/>
    <w:rsid w:val="007D1906"/>
    <w:rsid w:val="007D28C3"/>
    <w:rsid w:val="007D2F1D"/>
    <w:rsid w:val="007D7792"/>
    <w:rsid w:val="007D7840"/>
    <w:rsid w:val="007E02D3"/>
    <w:rsid w:val="007E071E"/>
    <w:rsid w:val="007E0AE5"/>
    <w:rsid w:val="007E0B31"/>
    <w:rsid w:val="007E1DD4"/>
    <w:rsid w:val="007E2599"/>
    <w:rsid w:val="007E38EF"/>
    <w:rsid w:val="007E61E2"/>
    <w:rsid w:val="007E6318"/>
    <w:rsid w:val="007E74BD"/>
    <w:rsid w:val="007E77C9"/>
    <w:rsid w:val="007E77E6"/>
    <w:rsid w:val="007F119D"/>
    <w:rsid w:val="007F154B"/>
    <w:rsid w:val="007F1DFE"/>
    <w:rsid w:val="007F1FA1"/>
    <w:rsid w:val="007F2219"/>
    <w:rsid w:val="007F3AA4"/>
    <w:rsid w:val="007F5638"/>
    <w:rsid w:val="007F68E5"/>
    <w:rsid w:val="007F7C49"/>
    <w:rsid w:val="008006DB"/>
    <w:rsid w:val="008010D5"/>
    <w:rsid w:val="00802165"/>
    <w:rsid w:val="00802571"/>
    <w:rsid w:val="00803051"/>
    <w:rsid w:val="0080312F"/>
    <w:rsid w:val="00803955"/>
    <w:rsid w:val="0080459B"/>
    <w:rsid w:val="008054F4"/>
    <w:rsid w:val="008066F4"/>
    <w:rsid w:val="00806E9C"/>
    <w:rsid w:val="0080757C"/>
    <w:rsid w:val="0080764B"/>
    <w:rsid w:val="00807A1E"/>
    <w:rsid w:val="00811825"/>
    <w:rsid w:val="0081264E"/>
    <w:rsid w:val="00812F14"/>
    <w:rsid w:val="00813AC0"/>
    <w:rsid w:val="00816AE8"/>
    <w:rsid w:val="00817CBF"/>
    <w:rsid w:val="00820E7F"/>
    <w:rsid w:val="008212CB"/>
    <w:rsid w:val="00821FEB"/>
    <w:rsid w:val="0082234C"/>
    <w:rsid w:val="00822E0A"/>
    <w:rsid w:val="0082391D"/>
    <w:rsid w:val="008254F8"/>
    <w:rsid w:val="00825830"/>
    <w:rsid w:val="0082632E"/>
    <w:rsid w:val="00826A18"/>
    <w:rsid w:val="00827788"/>
    <w:rsid w:val="00830768"/>
    <w:rsid w:val="00830921"/>
    <w:rsid w:val="0083126F"/>
    <w:rsid w:val="00831321"/>
    <w:rsid w:val="00834884"/>
    <w:rsid w:val="00834EFD"/>
    <w:rsid w:val="00835722"/>
    <w:rsid w:val="00835EAC"/>
    <w:rsid w:val="0084066A"/>
    <w:rsid w:val="00841327"/>
    <w:rsid w:val="00842219"/>
    <w:rsid w:val="008450DA"/>
    <w:rsid w:val="00845BD2"/>
    <w:rsid w:val="00847F4F"/>
    <w:rsid w:val="00850272"/>
    <w:rsid w:val="00852F78"/>
    <w:rsid w:val="00860658"/>
    <w:rsid w:val="0086198C"/>
    <w:rsid w:val="00862098"/>
    <w:rsid w:val="00862A8F"/>
    <w:rsid w:val="00862E42"/>
    <w:rsid w:val="00865244"/>
    <w:rsid w:val="00865A94"/>
    <w:rsid w:val="0087417E"/>
    <w:rsid w:val="00874268"/>
    <w:rsid w:val="0087454F"/>
    <w:rsid w:val="0087495B"/>
    <w:rsid w:val="00874F37"/>
    <w:rsid w:val="00875477"/>
    <w:rsid w:val="0087630F"/>
    <w:rsid w:val="00876983"/>
    <w:rsid w:val="008803D9"/>
    <w:rsid w:val="0088165A"/>
    <w:rsid w:val="008840D5"/>
    <w:rsid w:val="0088729E"/>
    <w:rsid w:val="008873B6"/>
    <w:rsid w:val="00887F08"/>
    <w:rsid w:val="0089100D"/>
    <w:rsid w:val="00893212"/>
    <w:rsid w:val="008938F9"/>
    <w:rsid w:val="0089459A"/>
    <w:rsid w:val="0089771B"/>
    <w:rsid w:val="00897BA2"/>
    <w:rsid w:val="008A07FF"/>
    <w:rsid w:val="008A1D07"/>
    <w:rsid w:val="008A2CDC"/>
    <w:rsid w:val="008A3746"/>
    <w:rsid w:val="008A4A36"/>
    <w:rsid w:val="008A66CC"/>
    <w:rsid w:val="008B06AB"/>
    <w:rsid w:val="008B09E4"/>
    <w:rsid w:val="008B1135"/>
    <w:rsid w:val="008B1CD4"/>
    <w:rsid w:val="008B2356"/>
    <w:rsid w:val="008B449A"/>
    <w:rsid w:val="008B45B8"/>
    <w:rsid w:val="008B46F2"/>
    <w:rsid w:val="008B53AB"/>
    <w:rsid w:val="008B629F"/>
    <w:rsid w:val="008B65C2"/>
    <w:rsid w:val="008B7BBE"/>
    <w:rsid w:val="008C6C40"/>
    <w:rsid w:val="008C7269"/>
    <w:rsid w:val="008C7C46"/>
    <w:rsid w:val="008D177D"/>
    <w:rsid w:val="008D2F83"/>
    <w:rsid w:val="008D4CEF"/>
    <w:rsid w:val="008D5BEE"/>
    <w:rsid w:val="008E0C16"/>
    <w:rsid w:val="008E1915"/>
    <w:rsid w:val="008E2916"/>
    <w:rsid w:val="008E2DFD"/>
    <w:rsid w:val="008E41A4"/>
    <w:rsid w:val="008E4BC8"/>
    <w:rsid w:val="008E6317"/>
    <w:rsid w:val="008F1F3E"/>
    <w:rsid w:val="00901962"/>
    <w:rsid w:val="00901BEC"/>
    <w:rsid w:val="00902D1A"/>
    <w:rsid w:val="00904F96"/>
    <w:rsid w:val="009061A0"/>
    <w:rsid w:val="00907E5B"/>
    <w:rsid w:val="00907FF7"/>
    <w:rsid w:val="00911817"/>
    <w:rsid w:val="00916A01"/>
    <w:rsid w:val="00917915"/>
    <w:rsid w:val="0092498A"/>
    <w:rsid w:val="00927866"/>
    <w:rsid w:val="00927BC2"/>
    <w:rsid w:val="0093010B"/>
    <w:rsid w:val="009313F1"/>
    <w:rsid w:val="00931DAC"/>
    <w:rsid w:val="00931E34"/>
    <w:rsid w:val="00931ECC"/>
    <w:rsid w:val="0093269A"/>
    <w:rsid w:val="00932A98"/>
    <w:rsid w:val="00932B26"/>
    <w:rsid w:val="00932FAC"/>
    <w:rsid w:val="00933E8D"/>
    <w:rsid w:val="0093437F"/>
    <w:rsid w:val="00935139"/>
    <w:rsid w:val="009356FB"/>
    <w:rsid w:val="009358EB"/>
    <w:rsid w:val="00941876"/>
    <w:rsid w:val="00943BB7"/>
    <w:rsid w:val="00943D68"/>
    <w:rsid w:val="00945964"/>
    <w:rsid w:val="00946F2C"/>
    <w:rsid w:val="00950FBF"/>
    <w:rsid w:val="009511FE"/>
    <w:rsid w:val="00953EEC"/>
    <w:rsid w:val="00955275"/>
    <w:rsid w:val="00955C61"/>
    <w:rsid w:val="00957999"/>
    <w:rsid w:val="0096443C"/>
    <w:rsid w:val="009646AD"/>
    <w:rsid w:val="00965250"/>
    <w:rsid w:val="00965E71"/>
    <w:rsid w:val="0096671B"/>
    <w:rsid w:val="00967476"/>
    <w:rsid w:val="00967A04"/>
    <w:rsid w:val="00967B5F"/>
    <w:rsid w:val="0097017C"/>
    <w:rsid w:val="0097314F"/>
    <w:rsid w:val="0097382F"/>
    <w:rsid w:val="009744C8"/>
    <w:rsid w:val="0097582C"/>
    <w:rsid w:val="009809AD"/>
    <w:rsid w:val="00983ECC"/>
    <w:rsid w:val="00984884"/>
    <w:rsid w:val="0098680A"/>
    <w:rsid w:val="009873E3"/>
    <w:rsid w:val="00987C19"/>
    <w:rsid w:val="00990BA3"/>
    <w:rsid w:val="0099115E"/>
    <w:rsid w:val="00991F03"/>
    <w:rsid w:val="009934F6"/>
    <w:rsid w:val="0099355C"/>
    <w:rsid w:val="00993B79"/>
    <w:rsid w:val="0099521A"/>
    <w:rsid w:val="009A4964"/>
    <w:rsid w:val="009A5925"/>
    <w:rsid w:val="009A7AAE"/>
    <w:rsid w:val="009B143A"/>
    <w:rsid w:val="009B1AA8"/>
    <w:rsid w:val="009B3B1D"/>
    <w:rsid w:val="009B4737"/>
    <w:rsid w:val="009B68A9"/>
    <w:rsid w:val="009C00B0"/>
    <w:rsid w:val="009C4870"/>
    <w:rsid w:val="009C4EA3"/>
    <w:rsid w:val="009C7C6E"/>
    <w:rsid w:val="009D007C"/>
    <w:rsid w:val="009D1056"/>
    <w:rsid w:val="009D1708"/>
    <w:rsid w:val="009D1890"/>
    <w:rsid w:val="009D1DFC"/>
    <w:rsid w:val="009D1FE9"/>
    <w:rsid w:val="009D288C"/>
    <w:rsid w:val="009D36E7"/>
    <w:rsid w:val="009D42C3"/>
    <w:rsid w:val="009D4615"/>
    <w:rsid w:val="009D47A6"/>
    <w:rsid w:val="009D51EC"/>
    <w:rsid w:val="009D7375"/>
    <w:rsid w:val="009E08DF"/>
    <w:rsid w:val="009E0B39"/>
    <w:rsid w:val="009E0D93"/>
    <w:rsid w:val="009E2779"/>
    <w:rsid w:val="009E3314"/>
    <w:rsid w:val="009E367C"/>
    <w:rsid w:val="009E4BA3"/>
    <w:rsid w:val="009E5960"/>
    <w:rsid w:val="009E6157"/>
    <w:rsid w:val="009E7F1A"/>
    <w:rsid w:val="009F013F"/>
    <w:rsid w:val="009F11EF"/>
    <w:rsid w:val="009F1333"/>
    <w:rsid w:val="009F29FB"/>
    <w:rsid w:val="009F46BE"/>
    <w:rsid w:val="009F55AD"/>
    <w:rsid w:val="009F5A06"/>
    <w:rsid w:val="00A0305C"/>
    <w:rsid w:val="00A04AFE"/>
    <w:rsid w:val="00A0568C"/>
    <w:rsid w:val="00A06140"/>
    <w:rsid w:val="00A06C17"/>
    <w:rsid w:val="00A070F8"/>
    <w:rsid w:val="00A071B5"/>
    <w:rsid w:val="00A11946"/>
    <w:rsid w:val="00A12032"/>
    <w:rsid w:val="00A13D11"/>
    <w:rsid w:val="00A14E2B"/>
    <w:rsid w:val="00A14FC5"/>
    <w:rsid w:val="00A1616C"/>
    <w:rsid w:val="00A20702"/>
    <w:rsid w:val="00A21F69"/>
    <w:rsid w:val="00A254A7"/>
    <w:rsid w:val="00A25BB0"/>
    <w:rsid w:val="00A265DE"/>
    <w:rsid w:val="00A30A34"/>
    <w:rsid w:val="00A31B7E"/>
    <w:rsid w:val="00A3211E"/>
    <w:rsid w:val="00A321F4"/>
    <w:rsid w:val="00A3544C"/>
    <w:rsid w:val="00A35498"/>
    <w:rsid w:val="00A358EC"/>
    <w:rsid w:val="00A361E5"/>
    <w:rsid w:val="00A36833"/>
    <w:rsid w:val="00A415D4"/>
    <w:rsid w:val="00A44642"/>
    <w:rsid w:val="00A502EA"/>
    <w:rsid w:val="00A504C8"/>
    <w:rsid w:val="00A509E9"/>
    <w:rsid w:val="00A53A03"/>
    <w:rsid w:val="00A54484"/>
    <w:rsid w:val="00A550C3"/>
    <w:rsid w:val="00A6044C"/>
    <w:rsid w:val="00A61C60"/>
    <w:rsid w:val="00A62BB2"/>
    <w:rsid w:val="00A63EE9"/>
    <w:rsid w:val="00A678E7"/>
    <w:rsid w:val="00A70311"/>
    <w:rsid w:val="00A70F7F"/>
    <w:rsid w:val="00A72623"/>
    <w:rsid w:val="00A72997"/>
    <w:rsid w:val="00A72ACD"/>
    <w:rsid w:val="00A733EA"/>
    <w:rsid w:val="00A7751D"/>
    <w:rsid w:val="00A77D2B"/>
    <w:rsid w:val="00A8089D"/>
    <w:rsid w:val="00A80EBD"/>
    <w:rsid w:val="00A8193E"/>
    <w:rsid w:val="00A83DB8"/>
    <w:rsid w:val="00A84ADB"/>
    <w:rsid w:val="00A861C4"/>
    <w:rsid w:val="00A8672F"/>
    <w:rsid w:val="00A87826"/>
    <w:rsid w:val="00A927A9"/>
    <w:rsid w:val="00A978C8"/>
    <w:rsid w:val="00AA259D"/>
    <w:rsid w:val="00AA3EEE"/>
    <w:rsid w:val="00AA4108"/>
    <w:rsid w:val="00AA5601"/>
    <w:rsid w:val="00AA64E2"/>
    <w:rsid w:val="00AA7697"/>
    <w:rsid w:val="00AB27DD"/>
    <w:rsid w:val="00AB4225"/>
    <w:rsid w:val="00AB614E"/>
    <w:rsid w:val="00AB73F0"/>
    <w:rsid w:val="00AC0B68"/>
    <w:rsid w:val="00AC213F"/>
    <w:rsid w:val="00AC3AB9"/>
    <w:rsid w:val="00AC6FB7"/>
    <w:rsid w:val="00AC7841"/>
    <w:rsid w:val="00AD1CC8"/>
    <w:rsid w:val="00AD2ACD"/>
    <w:rsid w:val="00AD5523"/>
    <w:rsid w:val="00AD69D1"/>
    <w:rsid w:val="00AD708A"/>
    <w:rsid w:val="00AD7EE2"/>
    <w:rsid w:val="00AE31FF"/>
    <w:rsid w:val="00AE454C"/>
    <w:rsid w:val="00AE59F8"/>
    <w:rsid w:val="00AE5F2C"/>
    <w:rsid w:val="00AE6155"/>
    <w:rsid w:val="00AE69B6"/>
    <w:rsid w:val="00AE7BC0"/>
    <w:rsid w:val="00AE7CCF"/>
    <w:rsid w:val="00AE7FBE"/>
    <w:rsid w:val="00AF3627"/>
    <w:rsid w:val="00AF427C"/>
    <w:rsid w:val="00AF5639"/>
    <w:rsid w:val="00AF6413"/>
    <w:rsid w:val="00AF6F09"/>
    <w:rsid w:val="00AF77FF"/>
    <w:rsid w:val="00B007B9"/>
    <w:rsid w:val="00B014DA"/>
    <w:rsid w:val="00B019E1"/>
    <w:rsid w:val="00B01C3E"/>
    <w:rsid w:val="00B03410"/>
    <w:rsid w:val="00B0421B"/>
    <w:rsid w:val="00B043BC"/>
    <w:rsid w:val="00B0568F"/>
    <w:rsid w:val="00B0589E"/>
    <w:rsid w:val="00B05F15"/>
    <w:rsid w:val="00B07DD0"/>
    <w:rsid w:val="00B1039F"/>
    <w:rsid w:val="00B1185A"/>
    <w:rsid w:val="00B12F3A"/>
    <w:rsid w:val="00B13174"/>
    <w:rsid w:val="00B156F3"/>
    <w:rsid w:val="00B1589B"/>
    <w:rsid w:val="00B165B5"/>
    <w:rsid w:val="00B17954"/>
    <w:rsid w:val="00B202E3"/>
    <w:rsid w:val="00B206DE"/>
    <w:rsid w:val="00B20AC0"/>
    <w:rsid w:val="00B20B12"/>
    <w:rsid w:val="00B20BBD"/>
    <w:rsid w:val="00B22F75"/>
    <w:rsid w:val="00B23D37"/>
    <w:rsid w:val="00B24D5F"/>
    <w:rsid w:val="00B2521B"/>
    <w:rsid w:val="00B25A30"/>
    <w:rsid w:val="00B265E1"/>
    <w:rsid w:val="00B26817"/>
    <w:rsid w:val="00B27176"/>
    <w:rsid w:val="00B27C81"/>
    <w:rsid w:val="00B30395"/>
    <w:rsid w:val="00B320B7"/>
    <w:rsid w:val="00B35AFA"/>
    <w:rsid w:val="00B402FE"/>
    <w:rsid w:val="00B4121E"/>
    <w:rsid w:val="00B4122C"/>
    <w:rsid w:val="00B417F8"/>
    <w:rsid w:val="00B43630"/>
    <w:rsid w:val="00B43A5F"/>
    <w:rsid w:val="00B449D5"/>
    <w:rsid w:val="00B5137F"/>
    <w:rsid w:val="00B518C8"/>
    <w:rsid w:val="00B520FB"/>
    <w:rsid w:val="00B53509"/>
    <w:rsid w:val="00B53B86"/>
    <w:rsid w:val="00B53F5E"/>
    <w:rsid w:val="00B546B1"/>
    <w:rsid w:val="00B60743"/>
    <w:rsid w:val="00B645FA"/>
    <w:rsid w:val="00B64B06"/>
    <w:rsid w:val="00B654B1"/>
    <w:rsid w:val="00B67357"/>
    <w:rsid w:val="00B71636"/>
    <w:rsid w:val="00B71FB4"/>
    <w:rsid w:val="00B765FB"/>
    <w:rsid w:val="00B77ABB"/>
    <w:rsid w:val="00B81F4E"/>
    <w:rsid w:val="00B8555A"/>
    <w:rsid w:val="00B86158"/>
    <w:rsid w:val="00B87646"/>
    <w:rsid w:val="00B91721"/>
    <w:rsid w:val="00B927C6"/>
    <w:rsid w:val="00B928E5"/>
    <w:rsid w:val="00B942AA"/>
    <w:rsid w:val="00B95495"/>
    <w:rsid w:val="00B9558F"/>
    <w:rsid w:val="00B96086"/>
    <w:rsid w:val="00B96F1E"/>
    <w:rsid w:val="00BA0D71"/>
    <w:rsid w:val="00BA0DB4"/>
    <w:rsid w:val="00BA26FA"/>
    <w:rsid w:val="00BA4344"/>
    <w:rsid w:val="00BA6C5B"/>
    <w:rsid w:val="00BA7BAE"/>
    <w:rsid w:val="00BA7EE4"/>
    <w:rsid w:val="00BB3C86"/>
    <w:rsid w:val="00BB45B0"/>
    <w:rsid w:val="00BB6540"/>
    <w:rsid w:val="00BB795C"/>
    <w:rsid w:val="00BB7D02"/>
    <w:rsid w:val="00BC0A6C"/>
    <w:rsid w:val="00BC1CEA"/>
    <w:rsid w:val="00BC4860"/>
    <w:rsid w:val="00BD14FE"/>
    <w:rsid w:val="00BD45F3"/>
    <w:rsid w:val="00BD4BCF"/>
    <w:rsid w:val="00BD4F8A"/>
    <w:rsid w:val="00BD59AB"/>
    <w:rsid w:val="00BD5BF8"/>
    <w:rsid w:val="00BD63FE"/>
    <w:rsid w:val="00BD6848"/>
    <w:rsid w:val="00BD77BF"/>
    <w:rsid w:val="00BE24EA"/>
    <w:rsid w:val="00BE3373"/>
    <w:rsid w:val="00BE3832"/>
    <w:rsid w:val="00BE3C5B"/>
    <w:rsid w:val="00BE4EA7"/>
    <w:rsid w:val="00BF0063"/>
    <w:rsid w:val="00BF061A"/>
    <w:rsid w:val="00BF086D"/>
    <w:rsid w:val="00BF0893"/>
    <w:rsid w:val="00BF08CD"/>
    <w:rsid w:val="00BF2C14"/>
    <w:rsid w:val="00BF3168"/>
    <w:rsid w:val="00BF3AD7"/>
    <w:rsid w:val="00BF3B6F"/>
    <w:rsid w:val="00BF4072"/>
    <w:rsid w:val="00BF40B1"/>
    <w:rsid w:val="00C0030D"/>
    <w:rsid w:val="00C01268"/>
    <w:rsid w:val="00C01D78"/>
    <w:rsid w:val="00C05471"/>
    <w:rsid w:val="00C05BF3"/>
    <w:rsid w:val="00C06241"/>
    <w:rsid w:val="00C0718E"/>
    <w:rsid w:val="00C11CC8"/>
    <w:rsid w:val="00C121D5"/>
    <w:rsid w:val="00C126F5"/>
    <w:rsid w:val="00C131C8"/>
    <w:rsid w:val="00C14747"/>
    <w:rsid w:val="00C17009"/>
    <w:rsid w:val="00C17763"/>
    <w:rsid w:val="00C20D54"/>
    <w:rsid w:val="00C21A93"/>
    <w:rsid w:val="00C22DE6"/>
    <w:rsid w:val="00C22EB5"/>
    <w:rsid w:val="00C23B41"/>
    <w:rsid w:val="00C24BD9"/>
    <w:rsid w:val="00C24F2F"/>
    <w:rsid w:val="00C25EFF"/>
    <w:rsid w:val="00C26110"/>
    <w:rsid w:val="00C26B33"/>
    <w:rsid w:val="00C27D1A"/>
    <w:rsid w:val="00C30FF4"/>
    <w:rsid w:val="00C3222E"/>
    <w:rsid w:val="00C3328F"/>
    <w:rsid w:val="00C33458"/>
    <w:rsid w:val="00C33567"/>
    <w:rsid w:val="00C33934"/>
    <w:rsid w:val="00C33D04"/>
    <w:rsid w:val="00C34C5F"/>
    <w:rsid w:val="00C366F3"/>
    <w:rsid w:val="00C378FC"/>
    <w:rsid w:val="00C401AB"/>
    <w:rsid w:val="00C40DC8"/>
    <w:rsid w:val="00C419FB"/>
    <w:rsid w:val="00C41B15"/>
    <w:rsid w:val="00C42913"/>
    <w:rsid w:val="00C43C75"/>
    <w:rsid w:val="00C44482"/>
    <w:rsid w:val="00C44CD3"/>
    <w:rsid w:val="00C46017"/>
    <w:rsid w:val="00C46B3D"/>
    <w:rsid w:val="00C4790F"/>
    <w:rsid w:val="00C51D39"/>
    <w:rsid w:val="00C526D4"/>
    <w:rsid w:val="00C53DFC"/>
    <w:rsid w:val="00C552C0"/>
    <w:rsid w:val="00C57D44"/>
    <w:rsid w:val="00C614EB"/>
    <w:rsid w:val="00C620F1"/>
    <w:rsid w:val="00C63006"/>
    <w:rsid w:val="00C6406F"/>
    <w:rsid w:val="00C64BCE"/>
    <w:rsid w:val="00C64E13"/>
    <w:rsid w:val="00C65ADB"/>
    <w:rsid w:val="00C66455"/>
    <w:rsid w:val="00C67361"/>
    <w:rsid w:val="00C67ACC"/>
    <w:rsid w:val="00C742B0"/>
    <w:rsid w:val="00C74DC8"/>
    <w:rsid w:val="00C75AC6"/>
    <w:rsid w:val="00C77506"/>
    <w:rsid w:val="00C81369"/>
    <w:rsid w:val="00C822FC"/>
    <w:rsid w:val="00C82E1D"/>
    <w:rsid w:val="00C83565"/>
    <w:rsid w:val="00C83664"/>
    <w:rsid w:val="00C85A8C"/>
    <w:rsid w:val="00C905C1"/>
    <w:rsid w:val="00C90785"/>
    <w:rsid w:val="00C91982"/>
    <w:rsid w:val="00C9274C"/>
    <w:rsid w:val="00C944BD"/>
    <w:rsid w:val="00C96B3C"/>
    <w:rsid w:val="00C974C7"/>
    <w:rsid w:val="00CA1187"/>
    <w:rsid w:val="00CA12E4"/>
    <w:rsid w:val="00CA1DA0"/>
    <w:rsid w:val="00CA2A45"/>
    <w:rsid w:val="00CA3243"/>
    <w:rsid w:val="00CA42F5"/>
    <w:rsid w:val="00CA4AB6"/>
    <w:rsid w:val="00CA4D9F"/>
    <w:rsid w:val="00CA5A3D"/>
    <w:rsid w:val="00CB0A50"/>
    <w:rsid w:val="00CB127A"/>
    <w:rsid w:val="00CB15DF"/>
    <w:rsid w:val="00CB18FA"/>
    <w:rsid w:val="00CB26B7"/>
    <w:rsid w:val="00CB2946"/>
    <w:rsid w:val="00CB2AE1"/>
    <w:rsid w:val="00CB2F34"/>
    <w:rsid w:val="00CB3A44"/>
    <w:rsid w:val="00CB5309"/>
    <w:rsid w:val="00CB537D"/>
    <w:rsid w:val="00CB6B01"/>
    <w:rsid w:val="00CB7EF6"/>
    <w:rsid w:val="00CC0007"/>
    <w:rsid w:val="00CC03A0"/>
    <w:rsid w:val="00CC18EE"/>
    <w:rsid w:val="00CC1D6E"/>
    <w:rsid w:val="00CC1E11"/>
    <w:rsid w:val="00CC5812"/>
    <w:rsid w:val="00CC6503"/>
    <w:rsid w:val="00CC7B6C"/>
    <w:rsid w:val="00CD0CA5"/>
    <w:rsid w:val="00CD0E77"/>
    <w:rsid w:val="00CD1359"/>
    <w:rsid w:val="00CD3B63"/>
    <w:rsid w:val="00CD5624"/>
    <w:rsid w:val="00CD5E77"/>
    <w:rsid w:val="00CD68EB"/>
    <w:rsid w:val="00CE235F"/>
    <w:rsid w:val="00CE3311"/>
    <w:rsid w:val="00CE4842"/>
    <w:rsid w:val="00CF1CC8"/>
    <w:rsid w:val="00CF35CF"/>
    <w:rsid w:val="00CF500D"/>
    <w:rsid w:val="00CF5BB4"/>
    <w:rsid w:val="00CF6D79"/>
    <w:rsid w:val="00D012DF"/>
    <w:rsid w:val="00D02E0E"/>
    <w:rsid w:val="00D0393F"/>
    <w:rsid w:val="00D04160"/>
    <w:rsid w:val="00D05DEC"/>
    <w:rsid w:val="00D0664F"/>
    <w:rsid w:val="00D06B77"/>
    <w:rsid w:val="00D0732D"/>
    <w:rsid w:val="00D10448"/>
    <w:rsid w:val="00D10A4F"/>
    <w:rsid w:val="00D1319B"/>
    <w:rsid w:val="00D13B12"/>
    <w:rsid w:val="00D13BD6"/>
    <w:rsid w:val="00D13D4E"/>
    <w:rsid w:val="00D158B0"/>
    <w:rsid w:val="00D1590D"/>
    <w:rsid w:val="00D1651E"/>
    <w:rsid w:val="00D2009C"/>
    <w:rsid w:val="00D21E61"/>
    <w:rsid w:val="00D231D9"/>
    <w:rsid w:val="00D23324"/>
    <w:rsid w:val="00D24878"/>
    <w:rsid w:val="00D24BC2"/>
    <w:rsid w:val="00D26555"/>
    <w:rsid w:val="00D26683"/>
    <w:rsid w:val="00D26D09"/>
    <w:rsid w:val="00D27D14"/>
    <w:rsid w:val="00D30BA2"/>
    <w:rsid w:val="00D31B9E"/>
    <w:rsid w:val="00D31C6F"/>
    <w:rsid w:val="00D32B1C"/>
    <w:rsid w:val="00D32C84"/>
    <w:rsid w:val="00D343D4"/>
    <w:rsid w:val="00D4038D"/>
    <w:rsid w:val="00D411CA"/>
    <w:rsid w:val="00D41C63"/>
    <w:rsid w:val="00D43AA4"/>
    <w:rsid w:val="00D4744F"/>
    <w:rsid w:val="00D5025E"/>
    <w:rsid w:val="00D50FC9"/>
    <w:rsid w:val="00D51151"/>
    <w:rsid w:val="00D523BB"/>
    <w:rsid w:val="00D52CDB"/>
    <w:rsid w:val="00D533DB"/>
    <w:rsid w:val="00D54012"/>
    <w:rsid w:val="00D547EB"/>
    <w:rsid w:val="00D549B7"/>
    <w:rsid w:val="00D54C18"/>
    <w:rsid w:val="00D55938"/>
    <w:rsid w:val="00D56512"/>
    <w:rsid w:val="00D56EB7"/>
    <w:rsid w:val="00D5712D"/>
    <w:rsid w:val="00D6146B"/>
    <w:rsid w:val="00D6191B"/>
    <w:rsid w:val="00D6240D"/>
    <w:rsid w:val="00D63210"/>
    <w:rsid w:val="00D675CD"/>
    <w:rsid w:val="00D67C90"/>
    <w:rsid w:val="00D7086D"/>
    <w:rsid w:val="00D734EE"/>
    <w:rsid w:val="00D735D5"/>
    <w:rsid w:val="00D7456C"/>
    <w:rsid w:val="00D74C6B"/>
    <w:rsid w:val="00D80301"/>
    <w:rsid w:val="00D807AF"/>
    <w:rsid w:val="00D821FB"/>
    <w:rsid w:val="00D82A3D"/>
    <w:rsid w:val="00D82AFC"/>
    <w:rsid w:val="00D83C49"/>
    <w:rsid w:val="00D856F1"/>
    <w:rsid w:val="00D87429"/>
    <w:rsid w:val="00D8764F"/>
    <w:rsid w:val="00D917AF"/>
    <w:rsid w:val="00D91F5C"/>
    <w:rsid w:val="00D9224A"/>
    <w:rsid w:val="00D94463"/>
    <w:rsid w:val="00D94547"/>
    <w:rsid w:val="00D9459E"/>
    <w:rsid w:val="00D95428"/>
    <w:rsid w:val="00D95CC0"/>
    <w:rsid w:val="00DA03CF"/>
    <w:rsid w:val="00DA741B"/>
    <w:rsid w:val="00DA7965"/>
    <w:rsid w:val="00DB1E62"/>
    <w:rsid w:val="00DB45D8"/>
    <w:rsid w:val="00DB5131"/>
    <w:rsid w:val="00DB5776"/>
    <w:rsid w:val="00DB5F7E"/>
    <w:rsid w:val="00DB65AD"/>
    <w:rsid w:val="00DB7814"/>
    <w:rsid w:val="00DB7EA1"/>
    <w:rsid w:val="00DC23AF"/>
    <w:rsid w:val="00DC2D15"/>
    <w:rsid w:val="00DC3DC3"/>
    <w:rsid w:val="00DC4929"/>
    <w:rsid w:val="00DC5F35"/>
    <w:rsid w:val="00DC69E7"/>
    <w:rsid w:val="00DD000B"/>
    <w:rsid w:val="00DD0814"/>
    <w:rsid w:val="00DD25EF"/>
    <w:rsid w:val="00DD2906"/>
    <w:rsid w:val="00DD33C6"/>
    <w:rsid w:val="00DD4D04"/>
    <w:rsid w:val="00DD4DA6"/>
    <w:rsid w:val="00DD6954"/>
    <w:rsid w:val="00DD71AF"/>
    <w:rsid w:val="00DD71DC"/>
    <w:rsid w:val="00DD79CA"/>
    <w:rsid w:val="00DD7E1A"/>
    <w:rsid w:val="00DE0AA9"/>
    <w:rsid w:val="00DE0FB4"/>
    <w:rsid w:val="00DE5710"/>
    <w:rsid w:val="00DE584B"/>
    <w:rsid w:val="00DE6304"/>
    <w:rsid w:val="00DE788D"/>
    <w:rsid w:val="00DF1C9D"/>
    <w:rsid w:val="00DF2BDF"/>
    <w:rsid w:val="00DF3354"/>
    <w:rsid w:val="00DF35B6"/>
    <w:rsid w:val="00DF4542"/>
    <w:rsid w:val="00DF54AB"/>
    <w:rsid w:val="00DF650D"/>
    <w:rsid w:val="00DF7E5F"/>
    <w:rsid w:val="00E01839"/>
    <w:rsid w:val="00E01981"/>
    <w:rsid w:val="00E031D5"/>
    <w:rsid w:val="00E04AB4"/>
    <w:rsid w:val="00E05374"/>
    <w:rsid w:val="00E06136"/>
    <w:rsid w:val="00E07476"/>
    <w:rsid w:val="00E121E8"/>
    <w:rsid w:val="00E1349B"/>
    <w:rsid w:val="00E14E89"/>
    <w:rsid w:val="00E157FF"/>
    <w:rsid w:val="00E15F90"/>
    <w:rsid w:val="00E16990"/>
    <w:rsid w:val="00E16DF9"/>
    <w:rsid w:val="00E17D0C"/>
    <w:rsid w:val="00E17ED9"/>
    <w:rsid w:val="00E20603"/>
    <w:rsid w:val="00E21277"/>
    <w:rsid w:val="00E21378"/>
    <w:rsid w:val="00E2482A"/>
    <w:rsid w:val="00E26718"/>
    <w:rsid w:val="00E27292"/>
    <w:rsid w:val="00E27ACB"/>
    <w:rsid w:val="00E30411"/>
    <w:rsid w:val="00E30F37"/>
    <w:rsid w:val="00E33DEC"/>
    <w:rsid w:val="00E36ECF"/>
    <w:rsid w:val="00E370BB"/>
    <w:rsid w:val="00E40971"/>
    <w:rsid w:val="00E40F82"/>
    <w:rsid w:val="00E419F9"/>
    <w:rsid w:val="00E42289"/>
    <w:rsid w:val="00E42B76"/>
    <w:rsid w:val="00E431A8"/>
    <w:rsid w:val="00E4445A"/>
    <w:rsid w:val="00E445DE"/>
    <w:rsid w:val="00E447FC"/>
    <w:rsid w:val="00E44907"/>
    <w:rsid w:val="00E45923"/>
    <w:rsid w:val="00E47EBA"/>
    <w:rsid w:val="00E52628"/>
    <w:rsid w:val="00E52BDF"/>
    <w:rsid w:val="00E52F74"/>
    <w:rsid w:val="00E551F0"/>
    <w:rsid w:val="00E57C60"/>
    <w:rsid w:val="00E60DCC"/>
    <w:rsid w:val="00E61A96"/>
    <w:rsid w:val="00E61CEA"/>
    <w:rsid w:val="00E61DC7"/>
    <w:rsid w:val="00E633E3"/>
    <w:rsid w:val="00E63626"/>
    <w:rsid w:val="00E64134"/>
    <w:rsid w:val="00E64608"/>
    <w:rsid w:val="00E653BD"/>
    <w:rsid w:val="00E67316"/>
    <w:rsid w:val="00E67641"/>
    <w:rsid w:val="00E700DA"/>
    <w:rsid w:val="00E70554"/>
    <w:rsid w:val="00E71684"/>
    <w:rsid w:val="00E73A7E"/>
    <w:rsid w:val="00E759AF"/>
    <w:rsid w:val="00E76BFD"/>
    <w:rsid w:val="00E76C00"/>
    <w:rsid w:val="00E77189"/>
    <w:rsid w:val="00E829B9"/>
    <w:rsid w:val="00E841A5"/>
    <w:rsid w:val="00E845ED"/>
    <w:rsid w:val="00E85256"/>
    <w:rsid w:val="00E86FEA"/>
    <w:rsid w:val="00E87C29"/>
    <w:rsid w:val="00E9653D"/>
    <w:rsid w:val="00E96D23"/>
    <w:rsid w:val="00EA0874"/>
    <w:rsid w:val="00EA102C"/>
    <w:rsid w:val="00EA1124"/>
    <w:rsid w:val="00EA292D"/>
    <w:rsid w:val="00EA2BAC"/>
    <w:rsid w:val="00EA3401"/>
    <w:rsid w:val="00EA3784"/>
    <w:rsid w:val="00EA3B95"/>
    <w:rsid w:val="00EA53B7"/>
    <w:rsid w:val="00EB1918"/>
    <w:rsid w:val="00EB22E7"/>
    <w:rsid w:val="00EB3DB6"/>
    <w:rsid w:val="00EB6EA4"/>
    <w:rsid w:val="00EB7300"/>
    <w:rsid w:val="00EB7718"/>
    <w:rsid w:val="00EC3BE1"/>
    <w:rsid w:val="00EC4D7F"/>
    <w:rsid w:val="00EC64C7"/>
    <w:rsid w:val="00ED3C1F"/>
    <w:rsid w:val="00ED4E0B"/>
    <w:rsid w:val="00ED5885"/>
    <w:rsid w:val="00ED60A3"/>
    <w:rsid w:val="00ED7399"/>
    <w:rsid w:val="00ED78B8"/>
    <w:rsid w:val="00EE087B"/>
    <w:rsid w:val="00EE3822"/>
    <w:rsid w:val="00EE567A"/>
    <w:rsid w:val="00EE7242"/>
    <w:rsid w:val="00EF028A"/>
    <w:rsid w:val="00EF06E8"/>
    <w:rsid w:val="00EF0992"/>
    <w:rsid w:val="00EF0E98"/>
    <w:rsid w:val="00EF4E5E"/>
    <w:rsid w:val="00EF6675"/>
    <w:rsid w:val="00F009F6"/>
    <w:rsid w:val="00F01FB8"/>
    <w:rsid w:val="00F0212B"/>
    <w:rsid w:val="00F0297E"/>
    <w:rsid w:val="00F03D2D"/>
    <w:rsid w:val="00F0556E"/>
    <w:rsid w:val="00F06905"/>
    <w:rsid w:val="00F07E1D"/>
    <w:rsid w:val="00F10D3A"/>
    <w:rsid w:val="00F1112D"/>
    <w:rsid w:val="00F152B7"/>
    <w:rsid w:val="00F17782"/>
    <w:rsid w:val="00F17E46"/>
    <w:rsid w:val="00F20770"/>
    <w:rsid w:val="00F227F9"/>
    <w:rsid w:val="00F24825"/>
    <w:rsid w:val="00F24EEC"/>
    <w:rsid w:val="00F26F44"/>
    <w:rsid w:val="00F306AE"/>
    <w:rsid w:val="00F30B79"/>
    <w:rsid w:val="00F31047"/>
    <w:rsid w:val="00F312A5"/>
    <w:rsid w:val="00F324F3"/>
    <w:rsid w:val="00F33E95"/>
    <w:rsid w:val="00F36F2C"/>
    <w:rsid w:val="00F3724A"/>
    <w:rsid w:val="00F37F80"/>
    <w:rsid w:val="00F4036C"/>
    <w:rsid w:val="00F40B09"/>
    <w:rsid w:val="00F40B9A"/>
    <w:rsid w:val="00F4133D"/>
    <w:rsid w:val="00F4305A"/>
    <w:rsid w:val="00F43373"/>
    <w:rsid w:val="00F454C7"/>
    <w:rsid w:val="00F45A37"/>
    <w:rsid w:val="00F47E97"/>
    <w:rsid w:val="00F53860"/>
    <w:rsid w:val="00F53DEA"/>
    <w:rsid w:val="00F546C7"/>
    <w:rsid w:val="00F553AA"/>
    <w:rsid w:val="00F554EE"/>
    <w:rsid w:val="00F55954"/>
    <w:rsid w:val="00F5609C"/>
    <w:rsid w:val="00F56331"/>
    <w:rsid w:val="00F603F8"/>
    <w:rsid w:val="00F60FD8"/>
    <w:rsid w:val="00F620F3"/>
    <w:rsid w:val="00F628BB"/>
    <w:rsid w:val="00F62F49"/>
    <w:rsid w:val="00F64063"/>
    <w:rsid w:val="00F66009"/>
    <w:rsid w:val="00F66661"/>
    <w:rsid w:val="00F700E3"/>
    <w:rsid w:val="00F71EB1"/>
    <w:rsid w:val="00F72477"/>
    <w:rsid w:val="00F731C2"/>
    <w:rsid w:val="00F73BE3"/>
    <w:rsid w:val="00F83765"/>
    <w:rsid w:val="00F8432E"/>
    <w:rsid w:val="00F90395"/>
    <w:rsid w:val="00F90F8E"/>
    <w:rsid w:val="00F9141B"/>
    <w:rsid w:val="00F939A3"/>
    <w:rsid w:val="00F94891"/>
    <w:rsid w:val="00F94A20"/>
    <w:rsid w:val="00F95478"/>
    <w:rsid w:val="00F95779"/>
    <w:rsid w:val="00F9655A"/>
    <w:rsid w:val="00FA130C"/>
    <w:rsid w:val="00FA1538"/>
    <w:rsid w:val="00FA3B51"/>
    <w:rsid w:val="00FA3F8D"/>
    <w:rsid w:val="00FA6A07"/>
    <w:rsid w:val="00FA7F34"/>
    <w:rsid w:val="00FB04D1"/>
    <w:rsid w:val="00FB0E69"/>
    <w:rsid w:val="00FB1296"/>
    <w:rsid w:val="00FB3DE1"/>
    <w:rsid w:val="00FB43E1"/>
    <w:rsid w:val="00FB56CB"/>
    <w:rsid w:val="00FC10E1"/>
    <w:rsid w:val="00FC164A"/>
    <w:rsid w:val="00FC186F"/>
    <w:rsid w:val="00FC1CE8"/>
    <w:rsid w:val="00FC20D2"/>
    <w:rsid w:val="00FC2F0A"/>
    <w:rsid w:val="00FC5F4C"/>
    <w:rsid w:val="00FC7436"/>
    <w:rsid w:val="00FC7A27"/>
    <w:rsid w:val="00FD3DFF"/>
    <w:rsid w:val="00FD3F19"/>
    <w:rsid w:val="00FD4BDC"/>
    <w:rsid w:val="00FD661C"/>
    <w:rsid w:val="00FE1B81"/>
    <w:rsid w:val="00FE24DB"/>
    <w:rsid w:val="00FE28C4"/>
    <w:rsid w:val="00FE4F44"/>
    <w:rsid w:val="00FE568B"/>
    <w:rsid w:val="00FE787E"/>
    <w:rsid w:val="00FF22E6"/>
    <w:rsid w:val="00FF290F"/>
    <w:rsid w:val="00FF2EAE"/>
    <w:rsid w:val="00FF3FBC"/>
    <w:rsid w:val="00FF581B"/>
    <w:rsid w:val="01EEFE5B"/>
    <w:rsid w:val="024814CE"/>
    <w:rsid w:val="03699396"/>
    <w:rsid w:val="05028182"/>
    <w:rsid w:val="05BDE351"/>
    <w:rsid w:val="08F19397"/>
    <w:rsid w:val="0A4B3A28"/>
    <w:rsid w:val="0F43C736"/>
    <w:rsid w:val="13BF0B8E"/>
    <w:rsid w:val="1696CF44"/>
    <w:rsid w:val="17594FFC"/>
    <w:rsid w:val="1787747C"/>
    <w:rsid w:val="1799446D"/>
    <w:rsid w:val="1855205E"/>
    <w:rsid w:val="1ABDBEA7"/>
    <w:rsid w:val="1D161A58"/>
    <w:rsid w:val="1DB6F706"/>
    <w:rsid w:val="1EA4DF98"/>
    <w:rsid w:val="1EA956D5"/>
    <w:rsid w:val="1F4B4F33"/>
    <w:rsid w:val="24B915E9"/>
    <w:rsid w:val="25D19D8A"/>
    <w:rsid w:val="26B3C965"/>
    <w:rsid w:val="2727E857"/>
    <w:rsid w:val="2B328115"/>
    <w:rsid w:val="2C2A44FC"/>
    <w:rsid w:val="2DD57B90"/>
    <w:rsid w:val="2EA30350"/>
    <w:rsid w:val="32219D39"/>
    <w:rsid w:val="326CDACF"/>
    <w:rsid w:val="328CDF3F"/>
    <w:rsid w:val="35488AFA"/>
    <w:rsid w:val="354A6F93"/>
    <w:rsid w:val="36712D15"/>
    <w:rsid w:val="3701F70C"/>
    <w:rsid w:val="377A74F7"/>
    <w:rsid w:val="37F66310"/>
    <w:rsid w:val="3951C338"/>
    <w:rsid w:val="3AA2F63B"/>
    <w:rsid w:val="3C637107"/>
    <w:rsid w:val="3CB0E7F4"/>
    <w:rsid w:val="3D4F252B"/>
    <w:rsid w:val="4049DCD2"/>
    <w:rsid w:val="4188A5FD"/>
    <w:rsid w:val="4366A436"/>
    <w:rsid w:val="4401B2A3"/>
    <w:rsid w:val="4508D664"/>
    <w:rsid w:val="4CABE918"/>
    <w:rsid w:val="520FB413"/>
    <w:rsid w:val="5380E473"/>
    <w:rsid w:val="57A999CD"/>
    <w:rsid w:val="581AEAAD"/>
    <w:rsid w:val="583409A4"/>
    <w:rsid w:val="5B1B76D9"/>
    <w:rsid w:val="5BF78F61"/>
    <w:rsid w:val="5DD08E80"/>
    <w:rsid w:val="5F1AAB16"/>
    <w:rsid w:val="632A98DD"/>
    <w:rsid w:val="64CBA6E5"/>
    <w:rsid w:val="64FA1908"/>
    <w:rsid w:val="66556998"/>
    <w:rsid w:val="6674EEB8"/>
    <w:rsid w:val="672D935B"/>
    <w:rsid w:val="689E0A80"/>
    <w:rsid w:val="6955ECE3"/>
    <w:rsid w:val="6A23A102"/>
    <w:rsid w:val="6C7E7B85"/>
    <w:rsid w:val="6CFBE995"/>
    <w:rsid w:val="6DF2C57B"/>
    <w:rsid w:val="6E58EA9F"/>
    <w:rsid w:val="708293DA"/>
    <w:rsid w:val="71DDE3D1"/>
    <w:rsid w:val="72A408F1"/>
    <w:rsid w:val="747D9017"/>
    <w:rsid w:val="74E5DD13"/>
    <w:rsid w:val="7CFDC8B9"/>
    <w:rsid w:val="7DEBA0BF"/>
    <w:rsid w:val="7F7276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D05802"/>
  <w15:docId w15:val="{C37D3513-A27A-4A18-821C-38B1D21F4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3"/>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3"/>
      </w:numPr>
      <w:spacing w:before="240" w:after="60"/>
      <w:outlineLvl w:val="2"/>
    </w:pPr>
    <w:rPr>
      <w:rFonts w:cs="Arial"/>
      <w:b/>
      <w:bCs/>
      <w:sz w:val="26"/>
      <w:szCs w:val="26"/>
    </w:rPr>
  </w:style>
  <w:style w:type="paragraph" w:styleId="Heading4">
    <w:name w:val="heading 4"/>
    <w:basedOn w:val="Normal"/>
    <w:next w:val="Normal"/>
    <w:qFormat/>
    <w:rsid w:val="00B765FB"/>
    <w:pPr>
      <w:numPr>
        <w:numId w:val="5"/>
      </w:numPr>
      <w:tabs>
        <w:tab w:val="clear" w:pos="720"/>
      </w:tabs>
      <w:spacing w:after="240"/>
      <w:ind w:left="731" w:hanging="482"/>
      <w:jc w:val="both"/>
      <w:outlineLvl w:val="3"/>
    </w:pPr>
  </w:style>
  <w:style w:type="paragraph" w:styleId="Heading5">
    <w:name w:val="heading 5"/>
    <w:basedOn w:val="Normal"/>
    <w:next w:val="TableArial11"/>
    <w:qFormat/>
    <w:rsid w:val="00F01FB8"/>
    <w:pPr>
      <w:numPr>
        <w:ilvl w:val="4"/>
        <w:numId w:val="3"/>
      </w:numPr>
      <w:tabs>
        <w:tab w:val="clear" w:pos="1827"/>
      </w:tabs>
      <w:spacing w:after="240"/>
      <w:ind w:left="714" w:hanging="465"/>
      <w:outlineLvl w:val="4"/>
    </w:pPr>
    <w:rPr>
      <w:bCs/>
      <w:iCs/>
      <w:szCs w:val="22"/>
    </w:rPr>
  </w:style>
  <w:style w:type="paragraph" w:styleId="Heading6">
    <w:name w:val="heading 6"/>
    <w:basedOn w:val="Normal"/>
    <w:next w:val="Normal"/>
    <w:qFormat/>
    <w:rsid w:val="00091E64"/>
    <w:pPr>
      <w:numPr>
        <w:ilvl w:val="5"/>
        <w:numId w:val="3"/>
      </w:numPr>
      <w:spacing w:before="240" w:after="60"/>
      <w:outlineLvl w:val="5"/>
    </w:pPr>
    <w:rPr>
      <w:rFonts w:ascii="Times New Roman" w:hAnsi="Times New Roman"/>
      <w:b/>
      <w:bCs/>
      <w:szCs w:val="22"/>
    </w:rPr>
  </w:style>
  <w:style w:type="paragraph" w:styleId="Heading7">
    <w:name w:val="heading 7"/>
    <w:basedOn w:val="Normal"/>
    <w:next w:val="Normal"/>
    <w:qFormat/>
    <w:rsid w:val="00091E64"/>
    <w:pPr>
      <w:numPr>
        <w:ilvl w:val="6"/>
        <w:numId w:val="3"/>
      </w:numPr>
      <w:spacing w:before="240" w:after="60"/>
      <w:outlineLvl w:val="6"/>
    </w:pPr>
    <w:rPr>
      <w:rFonts w:ascii="Times New Roman" w:hAnsi="Times New Roman"/>
      <w:sz w:val="24"/>
      <w:szCs w:val="24"/>
    </w:rPr>
  </w:style>
  <w:style w:type="paragraph" w:styleId="Heading8">
    <w:name w:val="heading 8"/>
    <w:basedOn w:val="Normal"/>
    <w:next w:val="Normal"/>
    <w:qFormat/>
    <w:rsid w:val="00091E64"/>
    <w:pPr>
      <w:numPr>
        <w:ilvl w:val="7"/>
        <w:numId w:val="3"/>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3"/>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6"/>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basedOn w:val="Normal"/>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602f8bc30f54c39c2bfc2199499fbe2e">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1611b92c05ebad96601fa61622e0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73760739-4F73-40BD-A868-949FA6B2C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ABF875-694C-481F-92B0-50FF0BE9C28C}">
  <ds:schemaRefs>
    <ds:schemaRef ds:uri="http://purl.org/dc/elements/1.1/"/>
    <ds:schemaRef ds:uri="dec74c4c-1639-4502-8f90-b4ce03410dfb"/>
    <ds:schemaRef ds:uri="http://purl.org/dc/terms/"/>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B3E1E67-0B10-4F9A-9BC1-CEA4F6E64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76</Pages>
  <Words>30387</Words>
  <Characters>164370</Characters>
  <Application>Microsoft Office Word</Application>
  <DocSecurity>0</DocSecurity>
  <Lines>1369</Lines>
  <Paragraphs>388</Paragraphs>
  <ScaleCrop>false</ScaleCrop>
  <Company>National Grid</Company>
  <LinksUpToDate>false</LinksUpToDate>
  <CharactersWithSpaces>194369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creator>Thomas.Derry</dc:creator>
  <cp:lastModifiedBy>Smith(ESO), Philip</cp:lastModifiedBy>
  <cp:revision>5</cp:revision>
  <cp:lastPrinted>2019-12-12T14:04:00Z</cp:lastPrinted>
  <dcterms:created xsi:type="dcterms:W3CDTF">2020-10-07T11:12:00Z</dcterms:created>
  <dcterms:modified xsi:type="dcterms:W3CDTF">2020-11-17T13:48:00Z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-800508462</vt:i4>
  </property>
  <property fmtid="{D5CDD505-2E9C-101B-9397-08002B2CF9AE}" pid="3" name="_NewReviewCycle">
    <vt:lpwstr/>
  </property>
  <property fmtid="{D5CDD505-2E9C-101B-9397-08002B2CF9AE}" pid="4" name="_EmailSubject">
    <vt:lpwstr>GC0115</vt:lpwstr>
  </property>
  <property fmtid="{D5CDD505-2E9C-101B-9397-08002B2CF9AE}" pid="5" name="_AuthorEmail">
    <vt:lpwstr>John.Martin2@nationalgrid.com</vt:lpwstr>
  </property>
  <property fmtid="{D5CDD505-2E9C-101B-9397-08002B2CF9AE}" pid="6" name="_AuthorEmailDisplayName">
    <vt:lpwstr>Martin, John</vt:lpwstr>
  </property>
  <property fmtid="{D5CDD505-2E9C-101B-9397-08002B2CF9AE}" pid="7" name="_PreviousAdHocReviewCycleID">
    <vt:i4>-800508462</vt:i4>
  </property>
  <property fmtid="{D5CDD505-2E9C-101B-9397-08002B2CF9AE}" pid="8" name="ContentTypeId">
    <vt:lpwstr>0x010100D6D827E7FA3BF940826F8BFC00472608</vt:lpwstr>
  </property>
  <property fmtid="{D5CDD505-2E9C-101B-9397-08002B2CF9AE}" pid="9" name="_ReviewingToolsShownOnce">
    <vt:lpwstr/>
  </property>
</Properties>
</file>