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53559" w14:textId="77777777" w:rsidR="00611A04" w:rsidRPr="00F955CD" w:rsidRDefault="00611A04">
      <w:pPr>
        <w:pStyle w:val="Title"/>
        <w:rPr>
          <w:rFonts w:asciiTheme="minorHAnsi" w:hAnsiTheme="minorHAnsi" w:cstheme="minorHAnsi"/>
        </w:rPr>
      </w:pPr>
    </w:p>
    <w:p w14:paraId="0C2C4E2F" w14:textId="77777777" w:rsidR="00611A04" w:rsidRPr="00F955CD" w:rsidRDefault="00611A04">
      <w:pPr>
        <w:pStyle w:val="Title"/>
        <w:rPr>
          <w:rFonts w:asciiTheme="minorHAnsi" w:hAnsiTheme="minorHAnsi" w:cstheme="minorHAnsi"/>
        </w:rPr>
      </w:pPr>
    </w:p>
    <w:p w14:paraId="1AC0130E" w14:textId="77777777" w:rsidR="002E673A" w:rsidRPr="00F955CD" w:rsidRDefault="002E673A">
      <w:pPr>
        <w:pStyle w:val="Title"/>
        <w:pBdr>
          <w:top w:val="single" w:sz="12" w:space="12" w:color="auto"/>
        </w:pBdr>
        <w:spacing w:before="0"/>
        <w:rPr>
          <w:rFonts w:asciiTheme="minorHAnsi" w:hAnsiTheme="minorHAnsi" w:cstheme="minorHAnsi"/>
        </w:rPr>
      </w:pPr>
    </w:p>
    <w:p w14:paraId="55A7B97B" w14:textId="77777777" w:rsidR="00A07110" w:rsidRPr="00F955CD" w:rsidRDefault="00990CA1">
      <w:pPr>
        <w:pStyle w:val="Title"/>
        <w:pBdr>
          <w:top w:val="single" w:sz="12" w:space="12" w:color="auto"/>
        </w:pBdr>
        <w:spacing w:before="0"/>
        <w:rPr>
          <w:rFonts w:asciiTheme="minorHAnsi" w:hAnsiTheme="minorHAnsi" w:cstheme="minorHAnsi"/>
        </w:rPr>
      </w:pPr>
      <w:r w:rsidRPr="00F955CD">
        <w:rPr>
          <w:rFonts w:asciiTheme="minorHAnsi" w:hAnsiTheme="minorHAnsi" w:cstheme="minorHAnsi"/>
        </w:rPr>
        <w:t xml:space="preserve">Fast Reserve </w:t>
      </w:r>
      <w:r w:rsidR="003874C3" w:rsidRPr="00F955CD">
        <w:rPr>
          <w:rFonts w:asciiTheme="minorHAnsi" w:hAnsiTheme="minorHAnsi" w:cstheme="minorHAnsi"/>
        </w:rPr>
        <w:t xml:space="preserve">System Set up for Ancillary </w:t>
      </w:r>
      <w:r w:rsidR="002B7951" w:rsidRPr="00F955CD">
        <w:rPr>
          <w:rFonts w:asciiTheme="minorHAnsi" w:hAnsiTheme="minorHAnsi" w:cstheme="minorHAnsi"/>
        </w:rPr>
        <w:t>Service Provider</w:t>
      </w:r>
    </w:p>
    <w:p w14:paraId="1E8382C5" w14:textId="77777777" w:rsidR="00611A04" w:rsidRPr="00F955CD" w:rsidRDefault="00611A04">
      <w:pPr>
        <w:ind w:left="0"/>
        <w:rPr>
          <w:rFonts w:asciiTheme="minorHAnsi" w:hAnsiTheme="minorHAnsi" w:cstheme="minorHAnsi"/>
          <w:b/>
          <w:caps/>
          <w:sz w:val="36"/>
        </w:rPr>
      </w:pPr>
      <w:r w:rsidRPr="00F955CD">
        <w:rPr>
          <w:rFonts w:asciiTheme="minorHAnsi" w:hAnsiTheme="minorHAnsi" w:cstheme="minorHAnsi"/>
        </w:rPr>
        <w:br w:type="page"/>
      </w:r>
      <w:r w:rsidRPr="00F955CD">
        <w:rPr>
          <w:rFonts w:asciiTheme="minorHAnsi" w:hAnsiTheme="minorHAnsi" w:cstheme="minorHAnsi"/>
          <w:b/>
          <w:caps/>
          <w:sz w:val="36"/>
        </w:rPr>
        <w:lastRenderedPageBreak/>
        <w:t>Document Control</w:t>
      </w:r>
    </w:p>
    <w:p w14:paraId="363C864D" w14:textId="77777777" w:rsidR="00611A04" w:rsidRPr="00F955CD" w:rsidRDefault="00611A04">
      <w:pPr>
        <w:rPr>
          <w:rFonts w:asciiTheme="minorHAnsi" w:hAnsiTheme="minorHAnsi" w:cstheme="minorHAnsi"/>
        </w:rPr>
      </w:pPr>
    </w:p>
    <w:p w14:paraId="4AF8FD6E" w14:textId="77777777" w:rsidR="00611A04" w:rsidRPr="00F955CD" w:rsidRDefault="00611A04">
      <w:pPr>
        <w:pStyle w:val="HiddenTitle"/>
        <w:rPr>
          <w:rFonts w:asciiTheme="minorHAnsi" w:hAnsiTheme="minorHAnsi" w:cstheme="minorHAnsi"/>
        </w:rPr>
      </w:pPr>
      <w:r w:rsidRPr="00F955CD">
        <w:rPr>
          <w:rFonts w:asciiTheme="minorHAnsi" w:hAnsiTheme="minorHAnsi" w:cstheme="minorHAnsi"/>
        </w:rPr>
        <w:t>Document Origin</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98"/>
        <w:gridCol w:w="6083"/>
      </w:tblGrid>
      <w:tr w:rsidR="00611A04" w:rsidRPr="00F955CD" w14:paraId="504FDD82" w14:textId="77777777" w:rsidTr="007812C7">
        <w:tc>
          <w:tcPr>
            <w:tcW w:w="3698" w:type="dxa"/>
            <w:shd w:val="solid" w:color="C0C0C0" w:fill="FFFFFF"/>
          </w:tcPr>
          <w:p w14:paraId="4D1F4D69" w14:textId="77777777" w:rsidR="00611A04" w:rsidRPr="00F955CD" w:rsidRDefault="00611A04">
            <w:pPr>
              <w:pStyle w:val="TableHeading"/>
              <w:rPr>
                <w:rFonts w:asciiTheme="minorHAnsi" w:hAnsiTheme="minorHAnsi" w:cstheme="minorHAnsi"/>
              </w:rPr>
            </w:pPr>
            <w:r w:rsidRPr="00F955CD">
              <w:rPr>
                <w:rFonts w:asciiTheme="minorHAnsi" w:hAnsiTheme="minorHAnsi" w:cstheme="minorHAnsi"/>
              </w:rPr>
              <w:t>AUTHOR</w:t>
            </w:r>
          </w:p>
        </w:tc>
        <w:tc>
          <w:tcPr>
            <w:tcW w:w="6083" w:type="dxa"/>
            <w:shd w:val="solid" w:color="C0C0C0" w:fill="FFFFFF"/>
          </w:tcPr>
          <w:p w14:paraId="44E996ED" w14:textId="77777777" w:rsidR="00611A04" w:rsidRPr="00F955CD" w:rsidRDefault="00611A04">
            <w:pPr>
              <w:pStyle w:val="TableHeading"/>
              <w:rPr>
                <w:rFonts w:asciiTheme="minorHAnsi" w:hAnsiTheme="minorHAnsi" w:cstheme="minorHAnsi"/>
              </w:rPr>
            </w:pPr>
            <w:r w:rsidRPr="00F955CD">
              <w:rPr>
                <w:rFonts w:asciiTheme="minorHAnsi" w:hAnsiTheme="minorHAnsi" w:cstheme="minorHAnsi"/>
              </w:rPr>
              <w:t>OPERATION UNIT</w:t>
            </w:r>
          </w:p>
        </w:tc>
      </w:tr>
      <w:tr w:rsidR="00835396" w:rsidRPr="00F955CD" w14:paraId="17A29B8C" w14:textId="77777777" w:rsidTr="007812C7">
        <w:tc>
          <w:tcPr>
            <w:tcW w:w="3698" w:type="dxa"/>
          </w:tcPr>
          <w:p w14:paraId="22F1B525" w14:textId="5E70CFEE" w:rsidR="00835396" w:rsidRPr="00F955CD" w:rsidRDefault="00835396" w:rsidP="003874C3">
            <w:pPr>
              <w:pStyle w:val="TableText"/>
              <w:jc w:val="both"/>
              <w:rPr>
                <w:rFonts w:asciiTheme="minorHAnsi" w:hAnsiTheme="minorHAnsi" w:cstheme="minorHAnsi"/>
              </w:rPr>
            </w:pPr>
            <w:r w:rsidRPr="00F955CD">
              <w:rPr>
                <w:rFonts w:asciiTheme="minorHAnsi" w:hAnsiTheme="minorHAnsi" w:cstheme="minorHAnsi"/>
              </w:rPr>
              <w:t>Viswanadh Bandla</w:t>
            </w:r>
            <w:r w:rsidR="00A7783F">
              <w:rPr>
                <w:rFonts w:asciiTheme="minorHAnsi" w:hAnsiTheme="minorHAnsi" w:cstheme="minorHAnsi"/>
              </w:rPr>
              <w:t xml:space="preserve"> &amp; Luke Evans</w:t>
            </w:r>
          </w:p>
        </w:tc>
        <w:tc>
          <w:tcPr>
            <w:tcW w:w="6083" w:type="dxa"/>
          </w:tcPr>
          <w:p w14:paraId="2DBF1C04" w14:textId="77777777" w:rsidR="00835396" w:rsidRPr="00F955CD" w:rsidRDefault="00835396" w:rsidP="003874C3">
            <w:pPr>
              <w:pStyle w:val="TableText"/>
              <w:jc w:val="both"/>
              <w:rPr>
                <w:rFonts w:asciiTheme="minorHAnsi" w:hAnsiTheme="minorHAnsi" w:cstheme="minorHAnsi"/>
              </w:rPr>
            </w:pPr>
            <w:r w:rsidRPr="00F955CD">
              <w:rPr>
                <w:rFonts w:asciiTheme="minorHAnsi" w:hAnsiTheme="minorHAnsi" w:cstheme="minorHAnsi"/>
              </w:rPr>
              <w:t>Solution  Architect</w:t>
            </w:r>
          </w:p>
        </w:tc>
      </w:tr>
    </w:tbl>
    <w:p w14:paraId="54361862" w14:textId="77777777" w:rsidR="00611A04" w:rsidRPr="00F955CD" w:rsidRDefault="00611A04">
      <w:pPr>
        <w:pStyle w:val="TableText"/>
        <w:spacing w:before="120" w:after="0"/>
        <w:rPr>
          <w:rFonts w:asciiTheme="minorHAnsi" w:hAnsiTheme="minorHAnsi" w:cstheme="minorHAnsi"/>
        </w:rPr>
      </w:pPr>
    </w:p>
    <w:p w14:paraId="3A524F3A" w14:textId="77777777" w:rsidR="00611A04" w:rsidRPr="00F955CD" w:rsidRDefault="00611A04">
      <w:pPr>
        <w:pStyle w:val="HiddenTitle"/>
        <w:rPr>
          <w:rFonts w:asciiTheme="minorHAnsi" w:hAnsiTheme="minorHAnsi" w:cstheme="minorHAnsi"/>
        </w:rPr>
      </w:pPr>
      <w:r w:rsidRPr="00F955CD">
        <w:rPr>
          <w:rFonts w:asciiTheme="minorHAnsi" w:hAnsiTheme="minorHAnsi" w:cstheme="minorHAnsi"/>
        </w:rPr>
        <w:t>Change History</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3"/>
        <w:gridCol w:w="1843"/>
        <w:gridCol w:w="6095"/>
      </w:tblGrid>
      <w:tr w:rsidR="00611A04" w:rsidRPr="00F955CD" w14:paraId="180B15DA" w14:textId="77777777" w:rsidTr="001E235D">
        <w:tc>
          <w:tcPr>
            <w:tcW w:w="1843" w:type="dxa"/>
            <w:shd w:val="solid" w:color="C0C0C0" w:fill="FFFFFF"/>
          </w:tcPr>
          <w:p w14:paraId="02B645EE" w14:textId="77777777" w:rsidR="00611A04" w:rsidRPr="00F955CD" w:rsidRDefault="00611A04">
            <w:pPr>
              <w:pStyle w:val="TableHeading"/>
              <w:rPr>
                <w:rFonts w:asciiTheme="minorHAnsi" w:hAnsiTheme="minorHAnsi" w:cstheme="minorHAnsi"/>
              </w:rPr>
            </w:pPr>
            <w:r w:rsidRPr="00F955CD">
              <w:rPr>
                <w:rFonts w:asciiTheme="minorHAnsi" w:hAnsiTheme="minorHAnsi" w:cstheme="minorHAnsi"/>
              </w:rPr>
              <w:t>VERSION</w:t>
            </w:r>
          </w:p>
        </w:tc>
        <w:tc>
          <w:tcPr>
            <w:tcW w:w="1843" w:type="dxa"/>
            <w:shd w:val="solid" w:color="C0C0C0" w:fill="FFFFFF"/>
          </w:tcPr>
          <w:p w14:paraId="25A5777B" w14:textId="77777777" w:rsidR="00611A04" w:rsidRPr="00F955CD" w:rsidRDefault="00611A04">
            <w:pPr>
              <w:pStyle w:val="TableHeading"/>
              <w:rPr>
                <w:rFonts w:asciiTheme="minorHAnsi" w:hAnsiTheme="minorHAnsi" w:cstheme="minorHAnsi"/>
              </w:rPr>
            </w:pPr>
            <w:r w:rsidRPr="00F955CD">
              <w:rPr>
                <w:rFonts w:asciiTheme="minorHAnsi" w:hAnsiTheme="minorHAnsi" w:cstheme="minorHAnsi"/>
              </w:rPr>
              <w:t>DATE</w:t>
            </w:r>
          </w:p>
        </w:tc>
        <w:tc>
          <w:tcPr>
            <w:tcW w:w="6095" w:type="dxa"/>
            <w:shd w:val="solid" w:color="C0C0C0" w:fill="FFFFFF"/>
          </w:tcPr>
          <w:p w14:paraId="57E5701E" w14:textId="77777777" w:rsidR="00611A04" w:rsidRPr="00F955CD" w:rsidRDefault="00611A04">
            <w:pPr>
              <w:pStyle w:val="TableHeading"/>
              <w:rPr>
                <w:rFonts w:asciiTheme="minorHAnsi" w:hAnsiTheme="minorHAnsi" w:cstheme="minorHAnsi"/>
              </w:rPr>
            </w:pPr>
            <w:r w:rsidRPr="00F955CD">
              <w:rPr>
                <w:rFonts w:asciiTheme="minorHAnsi" w:hAnsiTheme="minorHAnsi" w:cstheme="minorHAnsi"/>
              </w:rPr>
              <w:t>CHANGES</w:t>
            </w:r>
          </w:p>
        </w:tc>
      </w:tr>
      <w:tr w:rsidR="00835396" w:rsidRPr="00F955CD" w14:paraId="67EDB5A5" w14:textId="77777777" w:rsidTr="001E235D">
        <w:tc>
          <w:tcPr>
            <w:tcW w:w="1843" w:type="dxa"/>
          </w:tcPr>
          <w:p w14:paraId="7C5215B2" w14:textId="77777777" w:rsidR="00835396" w:rsidRPr="00F955CD" w:rsidRDefault="00835396" w:rsidP="004164BE">
            <w:pPr>
              <w:pStyle w:val="TableText"/>
              <w:jc w:val="both"/>
              <w:rPr>
                <w:rFonts w:asciiTheme="minorHAnsi" w:hAnsiTheme="minorHAnsi" w:cstheme="minorHAnsi"/>
              </w:rPr>
            </w:pPr>
            <w:r w:rsidRPr="00F955CD">
              <w:rPr>
                <w:rFonts w:asciiTheme="minorHAnsi" w:hAnsiTheme="minorHAnsi" w:cstheme="minorHAnsi"/>
              </w:rPr>
              <w:t>0.1</w:t>
            </w:r>
          </w:p>
        </w:tc>
        <w:tc>
          <w:tcPr>
            <w:tcW w:w="1843" w:type="dxa"/>
          </w:tcPr>
          <w:p w14:paraId="74175522" w14:textId="77777777" w:rsidR="00835396" w:rsidRPr="00F955CD" w:rsidRDefault="003874C3" w:rsidP="003874C3">
            <w:pPr>
              <w:pStyle w:val="TableText"/>
              <w:jc w:val="both"/>
              <w:rPr>
                <w:rFonts w:asciiTheme="minorHAnsi" w:hAnsiTheme="minorHAnsi" w:cstheme="minorHAnsi"/>
              </w:rPr>
            </w:pPr>
            <w:r w:rsidRPr="00F955CD">
              <w:rPr>
                <w:rFonts w:asciiTheme="minorHAnsi" w:hAnsiTheme="minorHAnsi" w:cstheme="minorHAnsi"/>
              </w:rPr>
              <w:t>19</w:t>
            </w:r>
            <w:r w:rsidR="00835396" w:rsidRPr="00F955CD">
              <w:rPr>
                <w:rFonts w:asciiTheme="minorHAnsi" w:hAnsiTheme="minorHAnsi" w:cstheme="minorHAnsi"/>
              </w:rPr>
              <w:t>/</w:t>
            </w:r>
            <w:r w:rsidRPr="00F955CD">
              <w:rPr>
                <w:rFonts w:asciiTheme="minorHAnsi" w:hAnsiTheme="minorHAnsi" w:cstheme="minorHAnsi"/>
              </w:rPr>
              <w:t>04</w:t>
            </w:r>
            <w:r w:rsidR="00835396" w:rsidRPr="00F955CD">
              <w:rPr>
                <w:rFonts w:asciiTheme="minorHAnsi" w:hAnsiTheme="minorHAnsi" w:cstheme="minorHAnsi"/>
              </w:rPr>
              <w:t>/201</w:t>
            </w:r>
            <w:r w:rsidRPr="00F955CD">
              <w:rPr>
                <w:rFonts w:asciiTheme="minorHAnsi" w:hAnsiTheme="minorHAnsi" w:cstheme="minorHAnsi"/>
              </w:rPr>
              <w:t>8</w:t>
            </w:r>
          </w:p>
        </w:tc>
        <w:tc>
          <w:tcPr>
            <w:tcW w:w="6095" w:type="dxa"/>
          </w:tcPr>
          <w:p w14:paraId="3E29E2C7" w14:textId="77777777" w:rsidR="00835396" w:rsidRPr="00F955CD" w:rsidRDefault="00835396" w:rsidP="004164BE">
            <w:pPr>
              <w:pStyle w:val="TableText"/>
              <w:jc w:val="both"/>
              <w:rPr>
                <w:rFonts w:asciiTheme="minorHAnsi" w:hAnsiTheme="minorHAnsi" w:cstheme="minorHAnsi"/>
              </w:rPr>
            </w:pPr>
            <w:r w:rsidRPr="00F955CD">
              <w:rPr>
                <w:rFonts w:asciiTheme="minorHAnsi" w:hAnsiTheme="minorHAnsi" w:cstheme="minorHAnsi"/>
              </w:rPr>
              <w:t>Draft version</w:t>
            </w:r>
          </w:p>
        </w:tc>
      </w:tr>
      <w:tr w:rsidR="00611A04" w:rsidRPr="00F955CD" w14:paraId="7731A946" w14:textId="77777777" w:rsidTr="001E235D">
        <w:tc>
          <w:tcPr>
            <w:tcW w:w="1843" w:type="dxa"/>
          </w:tcPr>
          <w:p w14:paraId="255E747A" w14:textId="77777777" w:rsidR="00611A04" w:rsidRPr="00F955CD" w:rsidRDefault="00FD28C0">
            <w:pPr>
              <w:pStyle w:val="TableText"/>
              <w:rPr>
                <w:rFonts w:asciiTheme="minorHAnsi" w:hAnsiTheme="minorHAnsi" w:cstheme="minorHAnsi"/>
              </w:rPr>
            </w:pPr>
            <w:r>
              <w:rPr>
                <w:rFonts w:asciiTheme="minorHAnsi" w:hAnsiTheme="minorHAnsi" w:cstheme="minorHAnsi"/>
              </w:rPr>
              <w:t>1.0</w:t>
            </w:r>
          </w:p>
        </w:tc>
        <w:tc>
          <w:tcPr>
            <w:tcW w:w="1843" w:type="dxa"/>
          </w:tcPr>
          <w:p w14:paraId="33A737A0" w14:textId="77777777" w:rsidR="00611A04" w:rsidRPr="00F955CD" w:rsidRDefault="00FD28C0">
            <w:pPr>
              <w:pStyle w:val="TableText"/>
              <w:rPr>
                <w:rFonts w:asciiTheme="minorHAnsi" w:hAnsiTheme="minorHAnsi" w:cstheme="minorHAnsi"/>
              </w:rPr>
            </w:pPr>
            <w:r>
              <w:rPr>
                <w:rFonts w:asciiTheme="minorHAnsi" w:hAnsiTheme="minorHAnsi" w:cstheme="minorHAnsi"/>
              </w:rPr>
              <w:t>02/05/2018</w:t>
            </w:r>
          </w:p>
        </w:tc>
        <w:tc>
          <w:tcPr>
            <w:tcW w:w="6095" w:type="dxa"/>
          </w:tcPr>
          <w:p w14:paraId="310DBDA8" w14:textId="77777777" w:rsidR="00611A04" w:rsidRPr="00F955CD" w:rsidRDefault="00FD28C0" w:rsidP="00B25790">
            <w:pPr>
              <w:pStyle w:val="TableText"/>
              <w:rPr>
                <w:rFonts w:asciiTheme="minorHAnsi" w:hAnsiTheme="minorHAnsi" w:cstheme="minorHAnsi"/>
              </w:rPr>
            </w:pPr>
            <w:r>
              <w:rPr>
                <w:rFonts w:asciiTheme="minorHAnsi" w:hAnsiTheme="minorHAnsi" w:cstheme="minorHAnsi"/>
              </w:rPr>
              <w:t>First published version</w:t>
            </w:r>
          </w:p>
        </w:tc>
      </w:tr>
      <w:tr w:rsidR="00611A04" w:rsidRPr="00F955CD" w14:paraId="564A6811" w14:textId="77777777" w:rsidTr="001E235D">
        <w:tc>
          <w:tcPr>
            <w:tcW w:w="1843" w:type="dxa"/>
          </w:tcPr>
          <w:p w14:paraId="4737DB10" w14:textId="77777777" w:rsidR="00611A04" w:rsidRPr="00F955CD" w:rsidRDefault="003F191F">
            <w:pPr>
              <w:pStyle w:val="TableText"/>
              <w:rPr>
                <w:rFonts w:asciiTheme="minorHAnsi" w:hAnsiTheme="minorHAnsi" w:cstheme="minorHAnsi"/>
              </w:rPr>
            </w:pPr>
            <w:r>
              <w:rPr>
                <w:rFonts w:asciiTheme="minorHAnsi" w:hAnsiTheme="minorHAnsi" w:cstheme="minorHAnsi"/>
              </w:rPr>
              <w:t>1.1</w:t>
            </w:r>
          </w:p>
        </w:tc>
        <w:tc>
          <w:tcPr>
            <w:tcW w:w="1843" w:type="dxa"/>
          </w:tcPr>
          <w:p w14:paraId="44DBDFBC" w14:textId="77777777" w:rsidR="00611A04" w:rsidRPr="00F955CD" w:rsidRDefault="00B53C9C">
            <w:pPr>
              <w:pStyle w:val="TableText"/>
              <w:rPr>
                <w:rFonts w:asciiTheme="minorHAnsi" w:hAnsiTheme="minorHAnsi" w:cstheme="minorHAnsi"/>
              </w:rPr>
            </w:pPr>
            <w:r>
              <w:rPr>
                <w:rFonts w:asciiTheme="minorHAnsi" w:hAnsiTheme="minorHAnsi" w:cstheme="minorHAnsi"/>
              </w:rPr>
              <w:t>2</w:t>
            </w:r>
            <w:r w:rsidR="00A71F79">
              <w:rPr>
                <w:rFonts w:asciiTheme="minorHAnsi" w:hAnsiTheme="minorHAnsi" w:cstheme="minorHAnsi"/>
              </w:rPr>
              <w:t>8/05/2018</w:t>
            </w:r>
          </w:p>
        </w:tc>
        <w:tc>
          <w:tcPr>
            <w:tcW w:w="6095" w:type="dxa"/>
          </w:tcPr>
          <w:p w14:paraId="422310DB" w14:textId="77777777" w:rsidR="00611A04" w:rsidRPr="00F955CD" w:rsidRDefault="003F191F">
            <w:pPr>
              <w:pStyle w:val="TableText"/>
              <w:rPr>
                <w:rFonts w:asciiTheme="minorHAnsi" w:hAnsiTheme="minorHAnsi" w:cstheme="minorHAnsi"/>
              </w:rPr>
            </w:pPr>
            <w:r>
              <w:rPr>
                <w:rFonts w:asciiTheme="minorHAnsi" w:hAnsiTheme="minorHAnsi" w:cstheme="minorHAnsi"/>
              </w:rPr>
              <w:t>Changes</w:t>
            </w:r>
            <w:r w:rsidR="00A71F79">
              <w:rPr>
                <w:rFonts w:asciiTheme="minorHAnsi" w:hAnsiTheme="minorHAnsi" w:cstheme="minorHAnsi"/>
              </w:rPr>
              <w:t xml:space="preserve"> to the backend error messages and to the business logic</w:t>
            </w:r>
          </w:p>
        </w:tc>
      </w:tr>
      <w:tr w:rsidR="00611A04" w:rsidRPr="00F955CD" w14:paraId="0C72E9B8" w14:textId="77777777" w:rsidTr="001E235D">
        <w:tc>
          <w:tcPr>
            <w:tcW w:w="1843" w:type="dxa"/>
          </w:tcPr>
          <w:p w14:paraId="7F872B17" w14:textId="77777777" w:rsidR="00611A04" w:rsidRPr="00F955CD" w:rsidRDefault="008030E2">
            <w:pPr>
              <w:pStyle w:val="TableText"/>
              <w:rPr>
                <w:rFonts w:asciiTheme="minorHAnsi" w:hAnsiTheme="minorHAnsi" w:cstheme="minorHAnsi"/>
              </w:rPr>
            </w:pPr>
            <w:r>
              <w:rPr>
                <w:rFonts w:asciiTheme="minorHAnsi" w:hAnsiTheme="minorHAnsi" w:cstheme="minorHAnsi"/>
              </w:rPr>
              <w:t>1.2</w:t>
            </w:r>
          </w:p>
        </w:tc>
        <w:tc>
          <w:tcPr>
            <w:tcW w:w="1843" w:type="dxa"/>
          </w:tcPr>
          <w:p w14:paraId="7F8D062A" w14:textId="77777777" w:rsidR="00611A04" w:rsidRPr="00F955CD" w:rsidRDefault="008030E2">
            <w:pPr>
              <w:pStyle w:val="TableText"/>
              <w:rPr>
                <w:rFonts w:asciiTheme="minorHAnsi" w:hAnsiTheme="minorHAnsi" w:cstheme="minorHAnsi"/>
              </w:rPr>
            </w:pPr>
            <w:r>
              <w:rPr>
                <w:rFonts w:asciiTheme="minorHAnsi" w:hAnsiTheme="minorHAnsi" w:cstheme="minorHAnsi"/>
              </w:rPr>
              <w:t>04/06/2018</w:t>
            </w:r>
          </w:p>
        </w:tc>
        <w:tc>
          <w:tcPr>
            <w:tcW w:w="6095" w:type="dxa"/>
          </w:tcPr>
          <w:p w14:paraId="6032805A" w14:textId="77777777" w:rsidR="00611A04" w:rsidRPr="00F955CD" w:rsidRDefault="008030E2">
            <w:pPr>
              <w:pStyle w:val="TableText"/>
              <w:rPr>
                <w:rFonts w:asciiTheme="minorHAnsi" w:hAnsiTheme="minorHAnsi" w:cstheme="minorHAnsi"/>
              </w:rPr>
            </w:pPr>
            <w:r>
              <w:rPr>
                <w:rFonts w:asciiTheme="minorHAnsi" w:hAnsiTheme="minorHAnsi" w:cstheme="minorHAnsi"/>
              </w:rPr>
              <w:t>Minor changes</w:t>
            </w:r>
          </w:p>
        </w:tc>
      </w:tr>
      <w:tr w:rsidR="00611A04" w:rsidRPr="00F955CD" w14:paraId="0CDDF203" w14:textId="77777777" w:rsidTr="001E235D">
        <w:tc>
          <w:tcPr>
            <w:tcW w:w="1843" w:type="dxa"/>
          </w:tcPr>
          <w:p w14:paraId="2F7CF656" w14:textId="77777777" w:rsidR="00611A04" w:rsidRPr="00F955CD" w:rsidRDefault="00FB7ED4">
            <w:pPr>
              <w:pStyle w:val="TableText"/>
              <w:rPr>
                <w:rFonts w:asciiTheme="minorHAnsi" w:hAnsiTheme="minorHAnsi" w:cstheme="minorHAnsi"/>
              </w:rPr>
            </w:pPr>
            <w:r>
              <w:rPr>
                <w:rFonts w:asciiTheme="minorHAnsi" w:hAnsiTheme="minorHAnsi" w:cstheme="minorHAnsi"/>
              </w:rPr>
              <w:t>1.3</w:t>
            </w:r>
          </w:p>
        </w:tc>
        <w:tc>
          <w:tcPr>
            <w:tcW w:w="1843" w:type="dxa"/>
          </w:tcPr>
          <w:p w14:paraId="68030773" w14:textId="77777777" w:rsidR="00611A04" w:rsidRPr="00F955CD" w:rsidRDefault="00136A02">
            <w:pPr>
              <w:pStyle w:val="TableText"/>
              <w:rPr>
                <w:rFonts w:asciiTheme="minorHAnsi" w:hAnsiTheme="minorHAnsi" w:cstheme="minorHAnsi"/>
              </w:rPr>
            </w:pPr>
            <w:r>
              <w:rPr>
                <w:rFonts w:asciiTheme="minorHAnsi" w:hAnsiTheme="minorHAnsi" w:cstheme="minorHAnsi"/>
              </w:rPr>
              <w:t>30/10/2018</w:t>
            </w:r>
          </w:p>
        </w:tc>
        <w:tc>
          <w:tcPr>
            <w:tcW w:w="6095" w:type="dxa"/>
          </w:tcPr>
          <w:p w14:paraId="5741A82F" w14:textId="77777777" w:rsidR="00611A04" w:rsidRPr="00F955CD" w:rsidRDefault="00136A02">
            <w:pPr>
              <w:pStyle w:val="TableText"/>
              <w:rPr>
                <w:rFonts w:asciiTheme="minorHAnsi" w:hAnsiTheme="minorHAnsi" w:cstheme="minorHAnsi"/>
              </w:rPr>
            </w:pPr>
            <w:r>
              <w:rPr>
                <w:rFonts w:asciiTheme="minorHAnsi" w:hAnsiTheme="minorHAnsi" w:cstheme="minorHAnsi"/>
              </w:rPr>
              <w:t xml:space="preserve">Rules about max </w:t>
            </w:r>
            <w:proofErr w:type="spellStart"/>
            <w:r>
              <w:rPr>
                <w:rFonts w:asciiTheme="minorHAnsi" w:hAnsiTheme="minorHAnsi" w:cstheme="minorHAnsi"/>
              </w:rPr>
              <w:t>occurences</w:t>
            </w:r>
            <w:proofErr w:type="spellEnd"/>
            <w:r>
              <w:rPr>
                <w:rFonts w:asciiTheme="minorHAnsi" w:hAnsiTheme="minorHAnsi" w:cstheme="minorHAnsi"/>
              </w:rPr>
              <w:t xml:space="preserve">; </w:t>
            </w:r>
            <w:proofErr w:type="spellStart"/>
            <w:r>
              <w:rPr>
                <w:rFonts w:asciiTheme="minorHAnsi" w:hAnsiTheme="minorHAnsi" w:cstheme="minorHAnsi"/>
              </w:rPr>
              <w:t>DateTimeStamp</w:t>
            </w:r>
            <w:proofErr w:type="spellEnd"/>
            <w:r>
              <w:rPr>
                <w:rFonts w:asciiTheme="minorHAnsi" w:hAnsiTheme="minorHAnsi" w:cstheme="minorHAnsi"/>
              </w:rPr>
              <w:t xml:space="preserve"> validation changes; other exception changes</w:t>
            </w:r>
          </w:p>
        </w:tc>
      </w:tr>
      <w:tr w:rsidR="00FB7ED4" w:rsidRPr="00F955CD" w14:paraId="30CE14D4" w14:textId="77777777" w:rsidTr="001E235D">
        <w:tc>
          <w:tcPr>
            <w:tcW w:w="1843" w:type="dxa"/>
          </w:tcPr>
          <w:p w14:paraId="399A15E3" w14:textId="77777777" w:rsidR="00FB7ED4" w:rsidRDefault="001425F4">
            <w:pPr>
              <w:pStyle w:val="TableText"/>
              <w:rPr>
                <w:rFonts w:asciiTheme="minorHAnsi" w:hAnsiTheme="minorHAnsi" w:cstheme="minorHAnsi"/>
              </w:rPr>
            </w:pPr>
            <w:r>
              <w:rPr>
                <w:rFonts w:asciiTheme="minorHAnsi" w:hAnsiTheme="minorHAnsi" w:cstheme="minorHAnsi"/>
              </w:rPr>
              <w:t>1.4</w:t>
            </w:r>
          </w:p>
        </w:tc>
        <w:tc>
          <w:tcPr>
            <w:tcW w:w="1843" w:type="dxa"/>
          </w:tcPr>
          <w:p w14:paraId="6746732A" w14:textId="77777777" w:rsidR="00FB7ED4" w:rsidRDefault="001425F4">
            <w:pPr>
              <w:pStyle w:val="TableText"/>
              <w:rPr>
                <w:rFonts w:asciiTheme="minorHAnsi" w:hAnsiTheme="minorHAnsi" w:cstheme="minorHAnsi"/>
              </w:rPr>
            </w:pPr>
            <w:r>
              <w:rPr>
                <w:rFonts w:asciiTheme="minorHAnsi" w:hAnsiTheme="minorHAnsi" w:cstheme="minorHAnsi"/>
              </w:rPr>
              <w:t>05/03/2019</w:t>
            </w:r>
          </w:p>
        </w:tc>
        <w:tc>
          <w:tcPr>
            <w:tcW w:w="6095" w:type="dxa"/>
          </w:tcPr>
          <w:p w14:paraId="14BCF9F6" w14:textId="77777777" w:rsidR="00FB7ED4" w:rsidRDefault="001425F4">
            <w:pPr>
              <w:pStyle w:val="TableText"/>
              <w:rPr>
                <w:rFonts w:asciiTheme="minorHAnsi" w:hAnsiTheme="minorHAnsi" w:cstheme="minorHAnsi"/>
              </w:rPr>
            </w:pPr>
            <w:r>
              <w:rPr>
                <w:rFonts w:asciiTheme="minorHAnsi" w:hAnsiTheme="minorHAnsi" w:cstheme="minorHAnsi"/>
              </w:rPr>
              <w:t>Added changes for OCP FR</w:t>
            </w:r>
          </w:p>
        </w:tc>
      </w:tr>
      <w:tr w:rsidR="00310BF7" w:rsidRPr="00F955CD" w14:paraId="718C1DC9" w14:textId="77777777" w:rsidTr="001E235D">
        <w:tc>
          <w:tcPr>
            <w:tcW w:w="1843" w:type="dxa"/>
          </w:tcPr>
          <w:p w14:paraId="6D01E746" w14:textId="77777777" w:rsidR="00310BF7" w:rsidRDefault="00310BF7" w:rsidP="001452A9">
            <w:pPr>
              <w:pStyle w:val="TableText"/>
              <w:tabs>
                <w:tab w:val="center" w:pos="813"/>
              </w:tabs>
              <w:rPr>
                <w:rFonts w:asciiTheme="minorHAnsi" w:hAnsiTheme="minorHAnsi" w:cstheme="minorHAnsi"/>
              </w:rPr>
            </w:pPr>
            <w:r>
              <w:rPr>
                <w:rFonts w:asciiTheme="minorHAnsi" w:hAnsiTheme="minorHAnsi" w:cstheme="minorHAnsi"/>
              </w:rPr>
              <w:t>1.5</w:t>
            </w:r>
          </w:p>
        </w:tc>
        <w:tc>
          <w:tcPr>
            <w:tcW w:w="1843" w:type="dxa"/>
          </w:tcPr>
          <w:p w14:paraId="7D125599" w14:textId="77777777" w:rsidR="00310BF7" w:rsidRDefault="00310BF7">
            <w:pPr>
              <w:pStyle w:val="TableText"/>
              <w:rPr>
                <w:rFonts w:asciiTheme="minorHAnsi" w:hAnsiTheme="minorHAnsi" w:cstheme="minorHAnsi"/>
              </w:rPr>
            </w:pPr>
            <w:r>
              <w:rPr>
                <w:rFonts w:asciiTheme="minorHAnsi" w:hAnsiTheme="minorHAnsi" w:cstheme="minorHAnsi"/>
              </w:rPr>
              <w:t>25/11/2019</w:t>
            </w:r>
          </w:p>
        </w:tc>
        <w:tc>
          <w:tcPr>
            <w:tcW w:w="6095" w:type="dxa"/>
          </w:tcPr>
          <w:p w14:paraId="436AC172" w14:textId="77777777" w:rsidR="00310BF7" w:rsidRDefault="00310BF7">
            <w:pPr>
              <w:pStyle w:val="TableText"/>
              <w:rPr>
                <w:rFonts w:asciiTheme="minorHAnsi" w:hAnsiTheme="minorHAnsi" w:cstheme="minorHAnsi"/>
              </w:rPr>
            </w:pPr>
            <w:r>
              <w:rPr>
                <w:rFonts w:asciiTheme="minorHAnsi" w:hAnsiTheme="minorHAnsi" w:cstheme="minorHAnsi"/>
              </w:rPr>
              <w:t>Changes for EBGL</w:t>
            </w:r>
            <w:r w:rsidR="00097630">
              <w:rPr>
                <w:rFonts w:asciiTheme="minorHAnsi" w:hAnsiTheme="minorHAnsi" w:cstheme="minorHAnsi"/>
              </w:rPr>
              <w:t xml:space="preserve"> + Window </w:t>
            </w:r>
            <w:proofErr w:type="spellStart"/>
            <w:r w:rsidR="00097630">
              <w:rPr>
                <w:rFonts w:asciiTheme="minorHAnsi" w:hAnsiTheme="minorHAnsi" w:cstheme="minorHAnsi"/>
              </w:rPr>
              <w:t>CrossOver</w:t>
            </w:r>
            <w:proofErr w:type="spellEnd"/>
            <w:r w:rsidR="00097630">
              <w:rPr>
                <w:rFonts w:asciiTheme="minorHAnsi" w:hAnsiTheme="minorHAnsi" w:cstheme="minorHAnsi"/>
              </w:rPr>
              <w:t xml:space="preserve"> </w:t>
            </w:r>
            <w:proofErr w:type="spellStart"/>
            <w:r w:rsidR="00097630">
              <w:rPr>
                <w:rFonts w:asciiTheme="minorHAnsi" w:hAnsiTheme="minorHAnsi" w:cstheme="minorHAnsi"/>
              </w:rPr>
              <w:t>Senarios</w:t>
            </w:r>
            <w:proofErr w:type="spellEnd"/>
          </w:p>
        </w:tc>
      </w:tr>
      <w:tr w:rsidR="00A507CC" w:rsidRPr="00F955CD" w14:paraId="62850F95" w14:textId="77777777" w:rsidTr="001E235D">
        <w:tc>
          <w:tcPr>
            <w:tcW w:w="1843" w:type="dxa"/>
          </w:tcPr>
          <w:p w14:paraId="1F8220CF" w14:textId="29BA0D6D" w:rsidR="00A507CC" w:rsidRDefault="00A507CC" w:rsidP="001452A9">
            <w:pPr>
              <w:pStyle w:val="TableText"/>
              <w:tabs>
                <w:tab w:val="center" w:pos="813"/>
              </w:tabs>
              <w:rPr>
                <w:rFonts w:asciiTheme="minorHAnsi" w:hAnsiTheme="minorHAnsi" w:cstheme="minorHAnsi"/>
              </w:rPr>
            </w:pPr>
            <w:r>
              <w:rPr>
                <w:rFonts w:asciiTheme="minorHAnsi" w:hAnsiTheme="minorHAnsi" w:cstheme="minorHAnsi"/>
              </w:rPr>
              <w:t>1.6</w:t>
            </w:r>
          </w:p>
        </w:tc>
        <w:tc>
          <w:tcPr>
            <w:tcW w:w="1843" w:type="dxa"/>
          </w:tcPr>
          <w:p w14:paraId="5E315CDF" w14:textId="596F0407" w:rsidR="00A507CC" w:rsidRDefault="00A507CC">
            <w:pPr>
              <w:pStyle w:val="TableText"/>
              <w:rPr>
                <w:rFonts w:asciiTheme="minorHAnsi" w:hAnsiTheme="minorHAnsi" w:cstheme="minorHAnsi"/>
              </w:rPr>
            </w:pPr>
            <w:r>
              <w:rPr>
                <w:rFonts w:asciiTheme="minorHAnsi" w:hAnsiTheme="minorHAnsi" w:cstheme="minorHAnsi"/>
              </w:rPr>
              <w:t>14/08/2020</w:t>
            </w:r>
          </w:p>
        </w:tc>
        <w:tc>
          <w:tcPr>
            <w:tcW w:w="6095" w:type="dxa"/>
          </w:tcPr>
          <w:p w14:paraId="26C4AF47" w14:textId="41604900" w:rsidR="00A507CC" w:rsidRDefault="00A507CC">
            <w:pPr>
              <w:pStyle w:val="TableText"/>
              <w:rPr>
                <w:rFonts w:asciiTheme="minorHAnsi" w:hAnsiTheme="minorHAnsi" w:cstheme="minorHAnsi"/>
              </w:rPr>
            </w:pPr>
            <w:r>
              <w:rPr>
                <w:rFonts w:asciiTheme="minorHAnsi" w:hAnsiTheme="minorHAnsi" w:cstheme="minorHAnsi"/>
              </w:rPr>
              <w:t>Introduction of perpetual nominations, clarifications for cease instruction and minor text changes</w:t>
            </w:r>
            <w:r w:rsidR="00555A59">
              <w:rPr>
                <w:rFonts w:asciiTheme="minorHAnsi" w:hAnsiTheme="minorHAnsi" w:cstheme="minorHAnsi"/>
              </w:rPr>
              <w:t>.</w:t>
            </w:r>
          </w:p>
        </w:tc>
      </w:tr>
      <w:tr w:rsidR="00C55604" w:rsidRPr="00F955CD" w14:paraId="2C85E238" w14:textId="77777777" w:rsidTr="001E235D">
        <w:tc>
          <w:tcPr>
            <w:tcW w:w="1843" w:type="dxa"/>
          </w:tcPr>
          <w:p w14:paraId="09C9626F" w14:textId="0134ADAF" w:rsidR="00C55604" w:rsidRDefault="00C55604" w:rsidP="001452A9">
            <w:pPr>
              <w:pStyle w:val="TableText"/>
              <w:tabs>
                <w:tab w:val="center" w:pos="813"/>
              </w:tabs>
              <w:rPr>
                <w:rFonts w:asciiTheme="minorHAnsi" w:hAnsiTheme="minorHAnsi" w:cstheme="minorHAnsi"/>
              </w:rPr>
            </w:pPr>
            <w:r>
              <w:rPr>
                <w:rFonts w:asciiTheme="minorHAnsi" w:hAnsiTheme="minorHAnsi" w:cstheme="minorHAnsi"/>
              </w:rPr>
              <w:t>1.7</w:t>
            </w:r>
          </w:p>
        </w:tc>
        <w:tc>
          <w:tcPr>
            <w:tcW w:w="1843" w:type="dxa"/>
          </w:tcPr>
          <w:p w14:paraId="0DD1E8AF" w14:textId="475392D7" w:rsidR="00C55604" w:rsidRDefault="00C55604">
            <w:pPr>
              <w:pStyle w:val="TableText"/>
              <w:rPr>
                <w:rFonts w:asciiTheme="minorHAnsi" w:hAnsiTheme="minorHAnsi" w:cstheme="minorHAnsi"/>
              </w:rPr>
            </w:pPr>
            <w:r>
              <w:rPr>
                <w:rFonts w:asciiTheme="minorHAnsi" w:hAnsiTheme="minorHAnsi" w:cstheme="minorHAnsi"/>
              </w:rPr>
              <w:t>2</w:t>
            </w:r>
            <w:r w:rsidR="005168E5">
              <w:rPr>
                <w:rFonts w:asciiTheme="minorHAnsi" w:hAnsiTheme="minorHAnsi" w:cstheme="minorHAnsi"/>
              </w:rPr>
              <w:t>4</w:t>
            </w:r>
            <w:r>
              <w:rPr>
                <w:rFonts w:asciiTheme="minorHAnsi" w:hAnsiTheme="minorHAnsi" w:cstheme="minorHAnsi"/>
              </w:rPr>
              <w:t>/08/2020</w:t>
            </w:r>
          </w:p>
        </w:tc>
        <w:tc>
          <w:tcPr>
            <w:tcW w:w="6095" w:type="dxa"/>
          </w:tcPr>
          <w:p w14:paraId="48D8496E" w14:textId="4EA8C6F9" w:rsidR="00C55604" w:rsidRDefault="00C55604">
            <w:pPr>
              <w:pStyle w:val="TableText"/>
              <w:rPr>
                <w:rFonts w:asciiTheme="minorHAnsi" w:hAnsiTheme="minorHAnsi" w:cstheme="minorHAnsi"/>
              </w:rPr>
            </w:pPr>
            <w:r>
              <w:rPr>
                <w:rFonts w:asciiTheme="minorHAnsi" w:hAnsiTheme="minorHAnsi" w:cstheme="minorHAnsi"/>
              </w:rPr>
              <w:t>Added examples to support the clarifications included in v</w:t>
            </w:r>
            <w:bookmarkStart w:id="0" w:name="_GoBack"/>
            <w:r>
              <w:rPr>
                <w:rFonts w:asciiTheme="minorHAnsi" w:hAnsiTheme="minorHAnsi" w:cstheme="minorHAnsi"/>
              </w:rPr>
              <w:t>1.6</w:t>
            </w:r>
            <w:bookmarkEnd w:id="0"/>
            <w:r>
              <w:rPr>
                <w:rFonts w:asciiTheme="minorHAnsi" w:hAnsiTheme="minorHAnsi" w:cstheme="minorHAnsi"/>
              </w:rPr>
              <w:t xml:space="preserve"> for cease instruction timing.</w:t>
            </w:r>
          </w:p>
        </w:tc>
      </w:tr>
    </w:tbl>
    <w:p w14:paraId="275F8D06" w14:textId="77777777" w:rsidR="00611A04" w:rsidRPr="00F955CD" w:rsidRDefault="00611A04">
      <w:pPr>
        <w:pStyle w:val="TableText"/>
        <w:spacing w:before="120" w:after="0"/>
        <w:rPr>
          <w:rFonts w:asciiTheme="minorHAnsi" w:hAnsiTheme="minorHAnsi" w:cstheme="minorHAnsi"/>
        </w:rPr>
      </w:pPr>
    </w:p>
    <w:p w14:paraId="17B1F354" w14:textId="77777777" w:rsidR="00611A04" w:rsidRPr="00F955CD" w:rsidRDefault="00611A04">
      <w:pPr>
        <w:ind w:left="0"/>
        <w:rPr>
          <w:rFonts w:asciiTheme="minorHAnsi" w:hAnsiTheme="minorHAnsi" w:cstheme="minorHAnsi"/>
        </w:rPr>
      </w:pP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3"/>
        <w:gridCol w:w="1843"/>
        <w:gridCol w:w="6095"/>
      </w:tblGrid>
      <w:tr w:rsidR="007812C7" w:rsidRPr="00F955CD" w14:paraId="3731AEBD" w14:textId="77777777" w:rsidTr="00B14EC8">
        <w:tc>
          <w:tcPr>
            <w:tcW w:w="1843" w:type="dxa"/>
            <w:shd w:val="solid" w:color="C0C0C0" w:fill="FFFFFF"/>
          </w:tcPr>
          <w:p w14:paraId="20D09052" w14:textId="77777777" w:rsidR="007812C7" w:rsidRPr="00F955CD" w:rsidRDefault="007812C7" w:rsidP="001E235D">
            <w:pPr>
              <w:pStyle w:val="TableHeading"/>
              <w:rPr>
                <w:rFonts w:asciiTheme="minorHAnsi" w:hAnsiTheme="minorHAnsi" w:cstheme="minorHAnsi"/>
              </w:rPr>
            </w:pPr>
            <w:r w:rsidRPr="00F955CD">
              <w:rPr>
                <w:rFonts w:asciiTheme="minorHAnsi" w:hAnsiTheme="minorHAnsi" w:cstheme="minorHAnsi"/>
              </w:rPr>
              <w:t>Next Update</w:t>
            </w:r>
          </w:p>
        </w:tc>
        <w:tc>
          <w:tcPr>
            <w:tcW w:w="1843" w:type="dxa"/>
            <w:shd w:val="solid" w:color="C0C0C0" w:fill="FFFFFF"/>
          </w:tcPr>
          <w:p w14:paraId="7C3D531B" w14:textId="77777777" w:rsidR="007812C7" w:rsidRPr="00F955CD" w:rsidRDefault="007812C7" w:rsidP="001E235D">
            <w:pPr>
              <w:pStyle w:val="TableHeading"/>
              <w:rPr>
                <w:rFonts w:asciiTheme="minorHAnsi" w:hAnsiTheme="minorHAnsi" w:cstheme="minorHAnsi"/>
              </w:rPr>
            </w:pPr>
            <w:r w:rsidRPr="00F955CD">
              <w:rPr>
                <w:rFonts w:asciiTheme="minorHAnsi" w:hAnsiTheme="minorHAnsi" w:cstheme="minorHAnsi"/>
              </w:rPr>
              <w:t>vERSION</w:t>
            </w:r>
          </w:p>
        </w:tc>
        <w:tc>
          <w:tcPr>
            <w:tcW w:w="6095" w:type="dxa"/>
            <w:shd w:val="solid" w:color="C0C0C0" w:fill="FFFFFF"/>
          </w:tcPr>
          <w:p w14:paraId="57AA3149" w14:textId="77777777" w:rsidR="007812C7" w:rsidRPr="00F955CD" w:rsidRDefault="007812C7" w:rsidP="001E235D">
            <w:pPr>
              <w:pStyle w:val="TableHeading"/>
              <w:rPr>
                <w:rFonts w:asciiTheme="minorHAnsi" w:hAnsiTheme="minorHAnsi" w:cstheme="minorHAnsi"/>
              </w:rPr>
            </w:pPr>
            <w:r w:rsidRPr="00F955CD">
              <w:rPr>
                <w:rFonts w:asciiTheme="minorHAnsi" w:hAnsiTheme="minorHAnsi" w:cstheme="minorHAnsi"/>
              </w:rPr>
              <w:t>Planned Contents</w:t>
            </w:r>
          </w:p>
        </w:tc>
      </w:tr>
      <w:tr w:rsidR="00930AC5" w:rsidRPr="00F955CD" w14:paraId="713D5FEE" w14:textId="77777777" w:rsidTr="00B14EC8">
        <w:tc>
          <w:tcPr>
            <w:tcW w:w="1843" w:type="dxa"/>
          </w:tcPr>
          <w:p w14:paraId="08094DBF" w14:textId="77777777" w:rsidR="00930AC5" w:rsidRPr="00F955CD" w:rsidRDefault="00930AC5" w:rsidP="0023559E">
            <w:pPr>
              <w:pStyle w:val="TableText"/>
              <w:rPr>
                <w:rFonts w:asciiTheme="minorHAnsi" w:hAnsiTheme="minorHAnsi" w:cstheme="minorHAnsi"/>
              </w:rPr>
            </w:pPr>
          </w:p>
        </w:tc>
        <w:tc>
          <w:tcPr>
            <w:tcW w:w="1843" w:type="dxa"/>
          </w:tcPr>
          <w:p w14:paraId="67F85DFE" w14:textId="77777777" w:rsidR="00930AC5" w:rsidRPr="00F955CD" w:rsidRDefault="00930AC5" w:rsidP="00644218">
            <w:pPr>
              <w:pStyle w:val="TableText"/>
              <w:rPr>
                <w:rFonts w:asciiTheme="minorHAnsi" w:hAnsiTheme="minorHAnsi" w:cstheme="minorHAnsi"/>
              </w:rPr>
            </w:pPr>
          </w:p>
        </w:tc>
        <w:tc>
          <w:tcPr>
            <w:tcW w:w="6095" w:type="dxa"/>
          </w:tcPr>
          <w:p w14:paraId="3E3ACFA9" w14:textId="77777777" w:rsidR="00930AC5" w:rsidRPr="00F955CD" w:rsidRDefault="00930AC5" w:rsidP="006D6BBF">
            <w:pPr>
              <w:pStyle w:val="TableText"/>
              <w:rPr>
                <w:rFonts w:asciiTheme="minorHAnsi" w:hAnsiTheme="minorHAnsi" w:cstheme="minorHAnsi"/>
              </w:rPr>
            </w:pPr>
          </w:p>
        </w:tc>
      </w:tr>
      <w:tr w:rsidR="00930AC5" w:rsidRPr="00F955CD" w14:paraId="4CB179FD" w14:textId="77777777" w:rsidTr="00B14EC8">
        <w:tc>
          <w:tcPr>
            <w:tcW w:w="1843" w:type="dxa"/>
          </w:tcPr>
          <w:p w14:paraId="5A962FFC" w14:textId="77777777" w:rsidR="00930AC5" w:rsidRPr="00F955CD" w:rsidRDefault="00930AC5" w:rsidP="001E235D">
            <w:pPr>
              <w:pStyle w:val="TableText"/>
              <w:rPr>
                <w:rFonts w:asciiTheme="minorHAnsi" w:hAnsiTheme="minorHAnsi" w:cstheme="minorHAnsi"/>
              </w:rPr>
            </w:pPr>
          </w:p>
        </w:tc>
        <w:tc>
          <w:tcPr>
            <w:tcW w:w="1843" w:type="dxa"/>
          </w:tcPr>
          <w:p w14:paraId="4EBBC092" w14:textId="77777777" w:rsidR="00930AC5" w:rsidRPr="00F955CD" w:rsidRDefault="00930AC5" w:rsidP="001E235D">
            <w:pPr>
              <w:pStyle w:val="TableText"/>
              <w:rPr>
                <w:rFonts w:asciiTheme="minorHAnsi" w:hAnsiTheme="minorHAnsi" w:cstheme="minorHAnsi"/>
              </w:rPr>
            </w:pPr>
          </w:p>
        </w:tc>
        <w:tc>
          <w:tcPr>
            <w:tcW w:w="6095" w:type="dxa"/>
          </w:tcPr>
          <w:p w14:paraId="13D77BB5" w14:textId="77777777" w:rsidR="00930AC5" w:rsidRPr="00F955CD" w:rsidRDefault="00930AC5" w:rsidP="001E235D">
            <w:pPr>
              <w:pStyle w:val="TableText"/>
              <w:rPr>
                <w:rFonts w:asciiTheme="minorHAnsi" w:hAnsiTheme="minorHAnsi" w:cstheme="minorHAnsi"/>
              </w:rPr>
            </w:pPr>
          </w:p>
        </w:tc>
      </w:tr>
      <w:tr w:rsidR="00930AC5" w:rsidRPr="00F955CD" w14:paraId="3C68D347" w14:textId="77777777" w:rsidTr="00B14EC8">
        <w:tc>
          <w:tcPr>
            <w:tcW w:w="1843" w:type="dxa"/>
          </w:tcPr>
          <w:p w14:paraId="4FA1B155" w14:textId="77777777" w:rsidR="00930AC5" w:rsidRPr="00F955CD" w:rsidRDefault="00930AC5" w:rsidP="001E235D">
            <w:pPr>
              <w:pStyle w:val="TableText"/>
              <w:rPr>
                <w:rFonts w:asciiTheme="minorHAnsi" w:hAnsiTheme="minorHAnsi" w:cstheme="minorHAnsi"/>
              </w:rPr>
            </w:pPr>
          </w:p>
        </w:tc>
        <w:tc>
          <w:tcPr>
            <w:tcW w:w="1843" w:type="dxa"/>
          </w:tcPr>
          <w:p w14:paraId="091CDC3B" w14:textId="77777777" w:rsidR="00930AC5" w:rsidRPr="00F955CD" w:rsidRDefault="00930AC5" w:rsidP="001E235D">
            <w:pPr>
              <w:pStyle w:val="TableText"/>
              <w:rPr>
                <w:rFonts w:asciiTheme="minorHAnsi" w:hAnsiTheme="minorHAnsi" w:cstheme="minorHAnsi"/>
              </w:rPr>
            </w:pPr>
          </w:p>
        </w:tc>
        <w:tc>
          <w:tcPr>
            <w:tcW w:w="6095" w:type="dxa"/>
          </w:tcPr>
          <w:p w14:paraId="33396873" w14:textId="77777777" w:rsidR="00930AC5" w:rsidRPr="00F955CD" w:rsidRDefault="00930AC5" w:rsidP="001E235D">
            <w:pPr>
              <w:pStyle w:val="TableText"/>
              <w:rPr>
                <w:rFonts w:asciiTheme="minorHAnsi" w:hAnsiTheme="minorHAnsi" w:cstheme="minorHAnsi"/>
              </w:rPr>
            </w:pPr>
          </w:p>
        </w:tc>
      </w:tr>
      <w:tr w:rsidR="00930AC5" w:rsidRPr="00F955CD" w14:paraId="6327B5C4" w14:textId="77777777" w:rsidTr="00B14EC8">
        <w:tc>
          <w:tcPr>
            <w:tcW w:w="1843" w:type="dxa"/>
          </w:tcPr>
          <w:p w14:paraId="1C7E19EB" w14:textId="77777777" w:rsidR="00930AC5" w:rsidRPr="00F955CD" w:rsidRDefault="00930AC5" w:rsidP="001E235D">
            <w:pPr>
              <w:pStyle w:val="TableText"/>
              <w:rPr>
                <w:rFonts w:asciiTheme="minorHAnsi" w:hAnsiTheme="minorHAnsi" w:cstheme="minorHAnsi"/>
              </w:rPr>
            </w:pPr>
          </w:p>
        </w:tc>
        <w:tc>
          <w:tcPr>
            <w:tcW w:w="1843" w:type="dxa"/>
          </w:tcPr>
          <w:p w14:paraId="2CB51F05" w14:textId="77777777" w:rsidR="00930AC5" w:rsidRPr="00F955CD" w:rsidRDefault="00930AC5" w:rsidP="001E235D">
            <w:pPr>
              <w:pStyle w:val="TableText"/>
              <w:rPr>
                <w:rFonts w:asciiTheme="minorHAnsi" w:hAnsiTheme="minorHAnsi" w:cstheme="minorHAnsi"/>
              </w:rPr>
            </w:pPr>
          </w:p>
        </w:tc>
        <w:tc>
          <w:tcPr>
            <w:tcW w:w="6095" w:type="dxa"/>
          </w:tcPr>
          <w:p w14:paraId="3B73C3B4" w14:textId="77777777" w:rsidR="00930AC5" w:rsidRPr="00F955CD" w:rsidRDefault="00930AC5" w:rsidP="001E235D">
            <w:pPr>
              <w:pStyle w:val="TableText"/>
              <w:rPr>
                <w:rFonts w:asciiTheme="minorHAnsi" w:hAnsiTheme="minorHAnsi" w:cstheme="minorHAnsi"/>
              </w:rPr>
            </w:pPr>
          </w:p>
        </w:tc>
      </w:tr>
    </w:tbl>
    <w:p w14:paraId="05751731" w14:textId="16480636" w:rsidR="00611A04" w:rsidRDefault="00611A04">
      <w:pPr>
        <w:pStyle w:val="SubTitle"/>
        <w:ind w:left="0"/>
        <w:rPr>
          <w:rFonts w:asciiTheme="minorHAnsi" w:hAnsiTheme="minorHAnsi" w:cstheme="minorHAnsi"/>
          <w:i w:val="0"/>
        </w:rPr>
      </w:pPr>
      <w:r w:rsidRPr="00F955CD">
        <w:rPr>
          <w:rFonts w:asciiTheme="minorHAnsi" w:hAnsiTheme="minorHAnsi" w:cstheme="minorHAnsi"/>
        </w:rPr>
        <w:br w:type="page"/>
      </w:r>
      <w:r w:rsidRPr="00F955CD">
        <w:rPr>
          <w:rFonts w:asciiTheme="minorHAnsi" w:hAnsiTheme="minorHAnsi" w:cstheme="minorHAnsi"/>
          <w:i w:val="0"/>
        </w:rPr>
        <w:lastRenderedPageBreak/>
        <w:t>TABLE OF CONTENTS</w:t>
      </w:r>
    </w:p>
    <w:p w14:paraId="64230993" w14:textId="77777777" w:rsidR="004F79B3" w:rsidRPr="003C4132" w:rsidRDefault="004F79B3">
      <w:pPr>
        <w:pStyle w:val="SubTitle"/>
        <w:ind w:left="0"/>
        <w:rPr>
          <w:rFonts w:asciiTheme="minorHAnsi" w:hAnsiTheme="minorHAnsi" w:cstheme="minorHAnsi"/>
          <w:i w:val="0"/>
          <w:sz w:val="20"/>
        </w:rPr>
      </w:pPr>
    </w:p>
    <w:p w14:paraId="4602E9E5" w14:textId="77777777" w:rsidR="00741150" w:rsidRDefault="00611A04">
      <w:pPr>
        <w:pStyle w:val="TOC1"/>
        <w:tabs>
          <w:tab w:val="left" w:pos="400"/>
          <w:tab w:val="right" w:leader="dot" w:pos="10376"/>
        </w:tabs>
        <w:rPr>
          <w:rFonts w:asciiTheme="minorHAnsi" w:eastAsiaTheme="minorEastAsia" w:hAnsiTheme="minorHAnsi" w:cstheme="minorBidi"/>
          <w:b w:val="0"/>
          <w:caps w:val="0"/>
          <w:noProof/>
          <w:szCs w:val="22"/>
          <w:lang w:val="en-GB" w:eastAsia="en-GB"/>
        </w:rPr>
      </w:pPr>
      <w:r w:rsidRPr="00F955CD">
        <w:rPr>
          <w:rFonts w:asciiTheme="minorHAnsi" w:hAnsiTheme="minorHAnsi" w:cstheme="minorHAnsi"/>
          <w:b w:val="0"/>
          <w:caps w:val="0"/>
        </w:rPr>
        <w:fldChar w:fldCharType="begin"/>
      </w:r>
      <w:r w:rsidRPr="00F955CD">
        <w:rPr>
          <w:rFonts w:asciiTheme="minorHAnsi" w:hAnsiTheme="minorHAnsi" w:cstheme="minorHAnsi"/>
          <w:b w:val="0"/>
          <w:caps w:val="0"/>
        </w:rPr>
        <w:instrText xml:space="preserve"> TOC \o "2-3" \h \z \t "Heading 1,1" </w:instrText>
      </w:r>
      <w:r w:rsidRPr="00F955CD">
        <w:rPr>
          <w:rFonts w:asciiTheme="minorHAnsi" w:hAnsiTheme="minorHAnsi" w:cstheme="minorHAnsi"/>
          <w:b w:val="0"/>
          <w:caps w:val="0"/>
        </w:rPr>
        <w:fldChar w:fldCharType="separate"/>
      </w:r>
      <w:hyperlink w:anchor="_Toc26803383" w:history="1">
        <w:r w:rsidR="00741150" w:rsidRPr="005428F7">
          <w:rPr>
            <w:rStyle w:val="Hyperlink"/>
            <w:rFonts w:cstheme="minorHAnsi"/>
            <w:noProof/>
          </w:rPr>
          <w:t>1</w:t>
        </w:r>
        <w:r w:rsidR="00741150">
          <w:rPr>
            <w:rFonts w:asciiTheme="minorHAnsi" w:eastAsiaTheme="minorEastAsia" w:hAnsiTheme="minorHAnsi" w:cstheme="minorBidi"/>
            <w:b w:val="0"/>
            <w:caps w:val="0"/>
            <w:noProof/>
            <w:szCs w:val="22"/>
            <w:lang w:val="en-GB" w:eastAsia="en-GB"/>
          </w:rPr>
          <w:tab/>
        </w:r>
        <w:r w:rsidR="00741150" w:rsidRPr="005428F7">
          <w:rPr>
            <w:rStyle w:val="Hyperlink"/>
            <w:rFonts w:cstheme="minorHAnsi"/>
            <w:noProof/>
          </w:rPr>
          <w:t>Introduction</w:t>
        </w:r>
        <w:r w:rsidR="00741150">
          <w:rPr>
            <w:noProof/>
            <w:webHidden/>
          </w:rPr>
          <w:tab/>
        </w:r>
        <w:r w:rsidR="00741150">
          <w:rPr>
            <w:noProof/>
            <w:webHidden/>
          </w:rPr>
          <w:fldChar w:fldCharType="begin"/>
        </w:r>
        <w:r w:rsidR="00741150">
          <w:rPr>
            <w:noProof/>
            <w:webHidden/>
          </w:rPr>
          <w:instrText xml:space="preserve"> PAGEREF _Toc26803383 \h </w:instrText>
        </w:r>
        <w:r w:rsidR="00741150">
          <w:rPr>
            <w:noProof/>
            <w:webHidden/>
          </w:rPr>
        </w:r>
        <w:r w:rsidR="00741150">
          <w:rPr>
            <w:noProof/>
            <w:webHidden/>
          </w:rPr>
          <w:fldChar w:fldCharType="separate"/>
        </w:r>
        <w:r w:rsidR="00741150">
          <w:rPr>
            <w:noProof/>
            <w:webHidden/>
          </w:rPr>
          <w:t>4</w:t>
        </w:r>
        <w:r w:rsidR="00741150">
          <w:rPr>
            <w:noProof/>
            <w:webHidden/>
          </w:rPr>
          <w:fldChar w:fldCharType="end"/>
        </w:r>
      </w:hyperlink>
    </w:p>
    <w:p w14:paraId="78D3CFF4" w14:textId="77777777" w:rsidR="00741150" w:rsidRDefault="00517BB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384" w:history="1">
        <w:r w:rsidR="00741150" w:rsidRPr="005428F7">
          <w:rPr>
            <w:rStyle w:val="Hyperlink"/>
            <w:noProof/>
          </w:rPr>
          <w:t>1.1</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Scope</w:t>
        </w:r>
        <w:r w:rsidR="00741150">
          <w:rPr>
            <w:noProof/>
            <w:webHidden/>
          </w:rPr>
          <w:tab/>
        </w:r>
        <w:r w:rsidR="00741150">
          <w:rPr>
            <w:noProof/>
            <w:webHidden/>
          </w:rPr>
          <w:fldChar w:fldCharType="begin"/>
        </w:r>
        <w:r w:rsidR="00741150">
          <w:rPr>
            <w:noProof/>
            <w:webHidden/>
          </w:rPr>
          <w:instrText xml:space="preserve"> PAGEREF _Toc26803384 \h </w:instrText>
        </w:r>
        <w:r w:rsidR="00741150">
          <w:rPr>
            <w:noProof/>
            <w:webHidden/>
          </w:rPr>
        </w:r>
        <w:r w:rsidR="00741150">
          <w:rPr>
            <w:noProof/>
            <w:webHidden/>
          </w:rPr>
          <w:fldChar w:fldCharType="separate"/>
        </w:r>
        <w:r w:rsidR="00741150">
          <w:rPr>
            <w:noProof/>
            <w:webHidden/>
          </w:rPr>
          <w:t>4</w:t>
        </w:r>
        <w:r w:rsidR="00741150">
          <w:rPr>
            <w:noProof/>
            <w:webHidden/>
          </w:rPr>
          <w:fldChar w:fldCharType="end"/>
        </w:r>
      </w:hyperlink>
    </w:p>
    <w:p w14:paraId="70DDB4B4" w14:textId="77777777" w:rsidR="00741150" w:rsidRDefault="00517BBD">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26803385" w:history="1">
        <w:r w:rsidR="00741150" w:rsidRPr="005428F7">
          <w:rPr>
            <w:rStyle w:val="Hyperlink"/>
            <w:rFonts w:cstheme="minorHAnsi"/>
            <w:noProof/>
          </w:rPr>
          <w:t>2</w:t>
        </w:r>
        <w:r w:rsidR="00741150">
          <w:rPr>
            <w:rFonts w:asciiTheme="minorHAnsi" w:eastAsiaTheme="minorEastAsia" w:hAnsiTheme="minorHAnsi" w:cstheme="minorBidi"/>
            <w:b w:val="0"/>
            <w:caps w:val="0"/>
            <w:noProof/>
            <w:szCs w:val="22"/>
            <w:lang w:val="en-GB" w:eastAsia="en-GB"/>
          </w:rPr>
          <w:tab/>
        </w:r>
        <w:r w:rsidR="00741150" w:rsidRPr="005428F7">
          <w:rPr>
            <w:rStyle w:val="Hyperlink"/>
            <w:rFonts w:cstheme="minorHAnsi"/>
            <w:noProof/>
          </w:rPr>
          <w:t>Initial System Set-up Business Rules</w:t>
        </w:r>
        <w:r w:rsidR="00741150">
          <w:rPr>
            <w:noProof/>
            <w:webHidden/>
          </w:rPr>
          <w:tab/>
        </w:r>
        <w:r w:rsidR="00741150">
          <w:rPr>
            <w:noProof/>
            <w:webHidden/>
          </w:rPr>
          <w:fldChar w:fldCharType="begin"/>
        </w:r>
        <w:r w:rsidR="00741150">
          <w:rPr>
            <w:noProof/>
            <w:webHidden/>
          </w:rPr>
          <w:instrText xml:space="preserve"> PAGEREF _Toc26803385 \h </w:instrText>
        </w:r>
        <w:r w:rsidR="00741150">
          <w:rPr>
            <w:noProof/>
            <w:webHidden/>
          </w:rPr>
        </w:r>
        <w:r w:rsidR="00741150">
          <w:rPr>
            <w:noProof/>
            <w:webHidden/>
          </w:rPr>
          <w:fldChar w:fldCharType="separate"/>
        </w:r>
        <w:r w:rsidR="00741150">
          <w:rPr>
            <w:noProof/>
            <w:webHidden/>
          </w:rPr>
          <w:t>4</w:t>
        </w:r>
        <w:r w:rsidR="00741150">
          <w:rPr>
            <w:noProof/>
            <w:webHidden/>
          </w:rPr>
          <w:fldChar w:fldCharType="end"/>
        </w:r>
      </w:hyperlink>
    </w:p>
    <w:p w14:paraId="046A6158" w14:textId="77777777" w:rsidR="00741150" w:rsidRDefault="00517BB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386" w:history="1">
        <w:r w:rsidR="00741150" w:rsidRPr="005428F7">
          <w:rPr>
            <w:rStyle w:val="Hyperlink"/>
            <w:noProof/>
          </w:rPr>
          <w:t>2.1</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European Balancing Guidelines (EBGL) Changes</w:t>
        </w:r>
        <w:r w:rsidR="00741150">
          <w:rPr>
            <w:noProof/>
            <w:webHidden/>
          </w:rPr>
          <w:tab/>
        </w:r>
        <w:r w:rsidR="00741150">
          <w:rPr>
            <w:noProof/>
            <w:webHidden/>
          </w:rPr>
          <w:fldChar w:fldCharType="begin"/>
        </w:r>
        <w:r w:rsidR="00741150">
          <w:rPr>
            <w:noProof/>
            <w:webHidden/>
          </w:rPr>
          <w:instrText xml:space="preserve"> PAGEREF _Toc26803386 \h </w:instrText>
        </w:r>
        <w:r w:rsidR="00741150">
          <w:rPr>
            <w:noProof/>
            <w:webHidden/>
          </w:rPr>
        </w:r>
        <w:r w:rsidR="00741150">
          <w:rPr>
            <w:noProof/>
            <w:webHidden/>
          </w:rPr>
          <w:fldChar w:fldCharType="separate"/>
        </w:r>
        <w:r w:rsidR="00741150">
          <w:rPr>
            <w:noProof/>
            <w:webHidden/>
          </w:rPr>
          <w:t>7</w:t>
        </w:r>
        <w:r w:rsidR="00741150">
          <w:rPr>
            <w:noProof/>
            <w:webHidden/>
          </w:rPr>
          <w:fldChar w:fldCharType="end"/>
        </w:r>
      </w:hyperlink>
    </w:p>
    <w:p w14:paraId="00251B81" w14:textId="77777777" w:rsidR="00741150" w:rsidRDefault="00517BBD">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26803388" w:history="1">
        <w:r w:rsidR="00741150" w:rsidRPr="005428F7">
          <w:rPr>
            <w:rStyle w:val="Hyperlink"/>
            <w:rFonts w:cstheme="minorHAnsi"/>
            <w:noProof/>
          </w:rPr>
          <w:t>3</w:t>
        </w:r>
        <w:r w:rsidR="00741150">
          <w:rPr>
            <w:rFonts w:asciiTheme="minorHAnsi" w:eastAsiaTheme="minorEastAsia" w:hAnsiTheme="minorHAnsi" w:cstheme="minorBidi"/>
            <w:b w:val="0"/>
            <w:caps w:val="0"/>
            <w:noProof/>
            <w:szCs w:val="22"/>
            <w:lang w:val="en-GB" w:eastAsia="en-GB"/>
          </w:rPr>
          <w:tab/>
        </w:r>
        <w:r w:rsidR="00741150" w:rsidRPr="005428F7">
          <w:rPr>
            <w:rStyle w:val="Hyperlink"/>
            <w:rFonts w:cstheme="minorHAnsi"/>
            <w:noProof/>
          </w:rPr>
          <w:t>Web Services Business Rules and Exceptions</w:t>
        </w:r>
        <w:r w:rsidR="00741150">
          <w:rPr>
            <w:noProof/>
            <w:webHidden/>
          </w:rPr>
          <w:tab/>
        </w:r>
        <w:r w:rsidR="00741150">
          <w:rPr>
            <w:noProof/>
            <w:webHidden/>
          </w:rPr>
          <w:fldChar w:fldCharType="begin"/>
        </w:r>
        <w:r w:rsidR="00741150">
          <w:rPr>
            <w:noProof/>
            <w:webHidden/>
          </w:rPr>
          <w:instrText xml:space="preserve"> PAGEREF _Toc26803388 \h </w:instrText>
        </w:r>
        <w:r w:rsidR="00741150">
          <w:rPr>
            <w:noProof/>
            <w:webHidden/>
          </w:rPr>
        </w:r>
        <w:r w:rsidR="00741150">
          <w:rPr>
            <w:noProof/>
            <w:webHidden/>
          </w:rPr>
          <w:fldChar w:fldCharType="separate"/>
        </w:r>
        <w:r w:rsidR="00741150">
          <w:rPr>
            <w:noProof/>
            <w:webHidden/>
          </w:rPr>
          <w:t>7</w:t>
        </w:r>
        <w:r w:rsidR="00741150">
          <w:rPr>
            <w:noProof/>
            <w:webHidden/>
          </w:rPr>
          <w:fldChar w:fldCharType="end"/>
        </w:r>
      </w:hyperlink>
    </w:p>
    <w:p w14:paraId="2A9CCF9F" w14:textId="77777777" w:rsidR="00741150" w:rsidRDefault="00517BB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389" w:history="1">
        <w:r w:rsidR="00741150" w:rsidRPr="005428F7">
          <w:rPr>
            <w:rStyle w:val="Hyperlink"/>
            <w:noProof/>
          </w:rPr>
          <w:t>3.1</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General business rules and exceptions</w:t>
        </w:r>
        <w:r w:rsidR="00741150">
          <w:rPr>
            <w:noProof/>
            <w:webHidden/>
          </w:rPr>
          <w:tab/>
        </w:r>
        <w:r w:rsidR="00741150">
          <w:rPr>
            <w:noProof/>
            <w:webHidden/>
          </w:rPr>
          <w:fldChar w:fldCharType="begin"/>
        </w:r>
        <w:r w:rsidR="00741150">
          <w:rPr>
            <w:noProof/>
            <w:webHidden/>
          </w:rPr>
          <w:instrText xml:space="preserve"> PAGEREF _Toc26803389 \h </w:instrText>
        </w:r>
        <w:r w:rsidR="00741150">
          <w:rPr>
            <w:noProof/>
            <w:webHidden/>
          </w:rPr>
        </w:r>
        <w:r w:rsidR="00741150">
          <w:rPr>
            <w:noProof/>
            <w:webHidden/>
          </w:rPr>
          <w:fldChar w:fldCharType="separate"/>
        </w:r>
        <w:r w:rsidR="00741150">
          <w:rPr>
            <w:noProof/>
            <w:webHidden/>
          </w:rPr>
          <w:t>7</w:t>
        </w:r>
        <w:r w:rsidR="00741150">
          <w:rPr>
            <w:noProof/>
            <w:webHidden/>
          </w:rPr>
          <w:fldChar w:fldCharType="end"/>
        </w:r>
      </w:hyperlink>
    </w:p>
    <w:p w14:paraId="5CD5E399" w14:textId="77777777" w:rsidR="00741150" w:rsidRDefault="00517BB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390" w:history="1">
        <w:r w:rsidR="00741150" w:rsidRPr="005428F7">
          <w:rPr>
            <w:rStyle w:val="Hyperlink"/>
            <w:noProof/>
          </w:rPr>
          <w:t>3.2</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Web Service Versioning</w:t>
        </w:r>
        <w:r w:rsidR="00741150">
          <w:rPr>
            <w:noProof/>
            <w:webHidden/>
          </w:rPr>
          <w:tab/>
        </w:r>
        <w:r w:rsidR="00741150">
          <w:rPr>
            <w:noProof/>
            <w:webHidden/>
          </w:rPr>
          <w:fldChar w:fldCharType="begin"/>
        </w:r>
        <w:r w:rsidR="00741150">
          <w:rPr>
            <w:noProof/>
            <w:webHidden/>
          </w:rPr>
          <w:instrText xml:space="preserve"> PAGEREF _Toc26803390 \h </w:instrText>
        </w:r>
        <w:r w:rsidR="00741150">
          <w:rPr>
            <w:noProof/>
            <w:webHidden/>
          </w:rPr>
        </w:r>
        <w:r w:rsidR="00741150">
          <w:rPr>
            <w:noProof/>
            <w:webHidden/>
          </w:rPr>
          <w:fldChar w:fldCharType="separate"/>
        </w:r>
        <w:r w:rsidR="00741150">
          <w:rPr>
            <w:noProof/>
            <w:webHidden/>
          </w:rPr>
          <w:t>8</w:t>
        </w:r>
        <w:r w:rsidR="00741150">
          <w:rPr>
            <w:noProof/>
            <w:webHidden/>
          </w:rPr>
          <w:fldChar w:fldCharType="end"/>
        </w:r>
      </w:hyperlink>
    </w:p>
    <w:p w14:paraId="14894ED5" w14:textId="77777777" w:rsidR="00741150" w:rsidRDefault="00517BB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391" w:history="1">
        <w:r w:rsidR="00741150" w:rsidRPr="005428F7">
          <w:rPr>
            <w:rStyle w:val="Hyperlink"/>
            <w:noProof/>
          </w:rPr>
          <w:t>3.3</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Availability Service</w:t>
        </w:r>
        <w:r w:rsidR="00741150">
          <w:rPr>
            <w:noProof/>
            <w:webHidden/>
          </w:rPr>
          <w:tab/>
        </w:r>
        <w:r w:rsidR="00741150">
          <w:rPr>
            <w:noProof/>
            <w:webHidden/>
          </w:rPr>
          <w:fldChar w:fldCharType="begin"/>
        </w:r>
        <w:r w:rsidR="00741150">
          <w:rPr>
            <w:noProof/>
            <w:webHidden/>
          </w:rPr>
          <w:instrText xml:space="preserve"> PAGEREF _Toc26803391 \h </w:instrText>
        </w:r>
        <w:r w:rsidR="00741150">
          <w:rPr>
            <w:noProof/>
            <w:webHidden/>
          </w:rPr>
        </w:r>
        <w:r w:rsidR="00741150">
          <w:rPr>
            <w:noProof/>
            <w:webHidden/>
          </w:rPr>
          <w:fldChar w:fldCharType="separate"/>
        </w:r>
        <w:r w:rsidR="00741150">
          <w:rPr>
            <w:noProof/>
            <w:webHidden/>
          </w:rPr>
          <w:t>8</w:t>
        </w:r>
        <w:r w:rsidR="00741150">
          <w:rPr>
            <w:noProof/>
            <w:webHidden/>
          </w:rPr>
          <w:fldChar w:fldCharType="end"/>
        </w:r>
      </w:hyperlink>
    </w:p>
    <w:p w14:paraId="72A20A95" w14:textId="77777777" w:rsidR="00741150" w:rsidRDefault="00517BB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392" w:history="1">
        <w:r w:rsidR="00741150" w:rsidRPr="005428F7">
          <w:rPr>
            <w:rStyle w:val="Hyperlink"/>
            <w:noProof/>
          </w:rPr>
          <w:t>3.4</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Availability Confirmation Service</w:t>
        </w:r>
        <w:r w:rsidR="00741150">
          <w:rPr>
            <w:noProof/>
            <w:webHidden/>
          </w:rPr>
          <w:tab/>
        </w:r>
        <w:r w:rsidR="00741150">
          <w:rPr>
            <w:noProof/>
            <w:webHidden/>
          </w:rPr>
          <w:fldChar w:fldCharType="begin"/>
        </w:r>
        <w:r w:rsidR="00741150">
          <w:rPr>
            <w:noProof/>
            <w:webHidden/>
          </w:rPr>
          <w:instrText xml:space="preserve"> PAGEREF _Toc26803392 \h </w:instrText>
        </w:r>
        <w:r w:rsidR="00741150">
          <w:rPr>
            <w:noProof/>
            <w:webHidden/>
          </w:rPr>
        </w:r>
        <w:r w:rsidR="00741150">
          <w:rPr>
            <w:noProof/>
            <w:webHidden/>
          </w:rPr>
          <w:fldChar w:fldCharType="separate"/>
        </w:r>
        <w:r w:rsidR="00741150">
          <w:rPr>
            <w:noProof/>
            <w:webHidden/>
          </w:rPr>
          <w:t>11</w:t>
        </w:r>
        <w:r w:rsidR="00741150">
          <w:rPr>
            <w:noProof/>
            <w:webHidden/>
          </w:rPr>
          <w:fldChar w:fldCharType="end"/>
        </w:r>
      </w:hyperlink>
    </w:p>
    <w:p w14:paraId="4D7CE1BA" w14:textId="77777777" w:rsidR="00741150" w:rsidRDefault="00517BB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393" w:history="1">
        <w:r w:rsidR="00741150" w:rsidRPr="005428F7">
          <w:rPr>
            <w:rStyle w:val="Hyperlink"/>
            <w:noProof/>
          </w:rPr>
          <w:t>3.5</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Availability Nomination Service</w:t>
        </w:r>
        <w:r w:rsidR="00741150">
          <w:rPr>
            <w:noProof/>
            <w:webHidden/>
          </w:rPr>
          <w:tab/>
        </w:r>
        <w:r w:rsidR="00741150">
          <w:rPr>
            <w:noProof/>
            <w:webHidden/>
          </w:rPr>
          <w:fldChar w:fldCharType="begin"/>
        </w:r>
        <w:r w:rsidR="00741150">
          <w:rPr>
            <w:noProof/>
            <w:webHidden/>
          </w:rPr>
          <w:instrText xml:space="preserve"> PAGEREF _Toc26803393 \h </w:instrText>
        </w:r>
        <w:r w:rsidR="00741150">
          <w:rPr>
            <w:noProof/>
            <w:webHidden/>
          </w:rPr>
        </w:r>
        <w:r w:rsidR="00741150">
          <w:rPr>
            <w:noProof/>
            <w:webHidden/>
          </w:rPr>
          <w:fldChar w:fldCharType="separate"/>
        </w:r>
        <w:r w:rsidR="00741150">
          <w:rPr>
            <w:noProof/>
            <w:webHidden/>
          </w:rPr>
          <w:t>11</w:t>
        </w:r>
        <w:r w:rsidR="00741150">
          <w:rPr>
            <w:noProof/>
            <w:webHidden/>
          </w:rPr>
          <w:fldChar w:fldCharType="end"/>
        </w:r>
      </w:hyperlink>
    </w:p>
    <w:p w14:paraId="4AEC701D" w14:textId="77777777" w:rsidR="00741150" w:rsidRDefault="00517BB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394" w:history="1">
        <w:r w:rsidR="00741150" w:rsidRPr="005428F7">
          <w:rPr>
            <w:rStyle w:val="Hyperlink"/>
            <w:noProof/>
          </w:rPr>
          <w:t>3.6</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Availability Nomination Confirmation Service</w:t>
        </w:r>
        <w:r w:rsidR="00741150">
          <w:rPr>
            <w:noProof/>
            <w:webHidden/>
          </w:rPr>
          <w:tab/>
        </w:r>
        <w:r w:rsidR="00741150">
          <w:rPr>
            <w:noProof/>
            <w:webHidden/>
          </w:rPr>
          <w:fldChar w:fldCharType="begin"/>
        </w:r>
        <w:r w:rsidR="00741150">
          <w:rPr>
            <w:noProof/>
            <w:webHidden/>
          </w:rPr>
          <w:instrText xml:space="preserve"> PAGEREF _Toc26803394 \h </w:instrText>
        </w:r>
        <w:r w:rsidR="00741150">
          <w:rPr>
            <w:noProof/>
            <w:webHidden/>
          </w:rPr>
        </w:r>
        <w:r w:rsidR="00741150">
          <w:rPr>
            <w:noProof/>
            <w:webHidden/>
          </w:rPr>
          <w:fldChar w:fldCharType="separate"/>
        </w:r>
        <w:r w:rsidR="00741150">
          <w:rPr>
            <w:noProof/>
            <w:webHidden/>
          </w:rPr>
          <w:t>13</w:t>
        </w:r>
        <w:r w:rsidR="00741150">
          <w:rPr>
            <w:noProof/>
            <w:webHidden/>
          </w:rPr>
          <w:fldChar w:fldCharType="end"/>
        </w:r>
      </w:hyperlink>
    </w:p>
    <w:p w14:paraId="6B95F6AD" w14:textId="77777777" w:rsidR="00741150" w:rsidRDefault="00517BB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395" w:history="1">
        <w:r w:rsidR="00741150" w:rsidRPr="005428F7">
          <w:rPr>
            <w:rStyle w:val="Hyperlink"/>
            <w:noProof/>
          </w:rPr>
          <w:t>3.7</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Dispatch/Cease Service</w:t>
        </w:r>
        <w:r w:rsidR="00741150">
          <w:rPr>
            <w:noProof/>
            <w:webHidden/>
          </w:rPr>
          <w:tab/>
        </w:r>
        <w:r w:rsidR="00741150">
          <w:rPr>
            <w:noProof/>
            <w:webHidden/>
          </w:rPr>
          <w:fldChar w:fldCharType="begin"/>
        </w:r>
        <w:r w:rsidR="00741150">
          <w:rPr>
            <w:noProof/>
            <w:webHidden/>
          </w:rPr>
          <w:instrText xml:space="preserve"> PAGEREF _Toc26803395 \h </w:instrText>
        </w:r>
        <w:r w:rsidR="00741150">
          <w:rPr>
            <w:noProof/>
            <w:webHidden/>
          </w:rPr>
        </w:r>
        <w:r w:rsidR="00741150">
          <w:rPr>
            <w:noProof/>
            <w:webHidden/>
          </w:rPr>
          <w:fldChar w:fldCharType="separate"/>
        </w:r>
        <w:r w:rsidR="00741150">
          <w:rPr>
            <w:noProof/>
            <w:webHidden/>
          </w:rPr>
          <w:t>14</w:t>
        </w:r>
        <w:r w:rsidR="00741150">
          <w:rPr>
            <w:noProof/>
            <w:webHidden/>
          </w:rPr>
          <w:fldChar w:fldCharType="end"/>
        </w:r>
      </w:hyperlink>
    </w:p>
    <w:p w14:paraId="73254B7F" w14:textId="77777777" w:rsidR="00741150" w:rsidRDefault="00517BB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396" w:history="1">
        <w:r w:rsidR="00741150" w:rsidRPr="005428F7">
          <w:rPr>
            <w:rStyle w:val="Hyperlink"/>
            <w:noProof/>
          </w:rPr>
          <w:t>3.8</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Dispatch / Cease Confirmation Service</w:t>
        </w:r>
        <w:r w:rsidR="00741150">
          <w:rPr>
            <w:noProof/>
            <w:webHidden/>
          </w:rPr>
          <w:tab/>
        </w:r>
        <w:r w:rsidR="00741150">
          <w:rPr>
            <w:noProof/>
            <w:webHidden/>
          </w:rPr>
          <w:fldChar w:fldCharType="begin"/>
        </w:r>
        <w:r w:rsidR="00741150">
          <w:rPr>
            <w:noProof/>
            <w:webHidden/>
          </w:rPr>
          <w:instrText xml:space="preserve"> PAGEREF _Toc26803396 \h </w:instrText>
        </w:r>
        <w:r w:rsidR="00741150">
          <w:rPr>
            <w:noProof/>
            <w:webHidden/>
          </w:rPr>
        </w:r>
        <w:r w:rsidR="00741150">
          <w:rPr>
            <w:noProof/>
            <w:webHidden/>
          </w:rPr>
          <w:fldChar w:fldCharType="separate"/>
        </w:r>
        <w:r w:rsidR="00741150">
          <w:rPr>
            <w:noProof/>
            <w:webHidden/>
          </w:rPr>
          <w:t>15</w:t>
        </w:r>
        <w:r w:rsidR="00741150">
          <w:rPr>
            <w:noProof/>
            <w:webHidden/>
          </w:rPr>
          <w:fldChar w:fldCharType="end"/>
        </w:r>
      </w:hyperlink>
    </w:p>
    <w:p w14:paraId="78CE42B1" w14:textId="77777777" w:rsidR="00741150" w:rsidRDefault="00517BB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397" w:history="1">
        <w:r w:rsidR="00741150" w:rsidRPr="005428F7">
          <w:rPr>
            <w:rStyle w:val="Hyperlink"/>
            <w:noProof/>
          </w:rPr>
          <w:t>3.9</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Realtime Metering Service</w:t>
        </w:r>
        <w:r w:rsidR="00741150">
          <w:rPr>
            <w:noProof/>
            <w:webHidden/>
          </w:rPr>
          <w:tab/>
        </w:r>
        <w:r w:rsidR="00741150">
          <w:rPr>
            <w:noProof/>
            <w:webHidden/>
          </w:rPr>
          <w:fldChar w:fldCharType="begin"/>
        </w:r>
        <w:r w:rsidR="00741150">
          <w:rPr>
            <w:noProof/>
            <w:webHidden/>
          </w:rPr>
          <w:instrText xml:space="preserve"> PAGEREF _Toc26803397 \h </w:instrText>
        </w:r>
        <w:r w:rsidR="00741150">
          <w:rPr>
            <w:noProof/>
            <w:webHidden/>
          </w:rPr>
        </w:r>
        <w:r w:rsidR="00741150">
          <w:rPr>
            <w:noProof/>
            <w:webHidden/>
          </w:rPr>
          <w:fldChar w:fldCharType="separate"/>
        </w:r>
        <w:r w:rsidR="00741150">
          <w:rPr>
            <w:noProof/>
            <w:webHidden/>
          </w:rPr>
          <w:t>16</w:t>
        </w:r>
        <w:r w:rsidR="00741150">
          <w:rPr>
            <w:noProof/>
            <w:webHidden/>
          </w:rPr>
          <w:fldChar w:fldCharType="end"/>
        </w:r>
      </w:hyperlink>
    </w:p>
    <w:p w14:paraId="1BE16E5F" w14:textId="77777777" w:rsidR="00741150" w:rsidRDefault="00517BBD">
      <w:pPr>
        <w:pStyle w:val="TOC2"/>
        <w:tabs>
          <w:tab w:val="left" w:pos="1000"/>
          <w:tab w:val="right" w:leader="dot" w:pos="10376"/>
        </w:tabs>
        <w:rPr>
          <w:rFonts w:asciiTheme="minorHAnsi" w:eastAsiaTheme="minorEastAsia" w:hAnsiTheme="minorHAnsi" w:cstheme="minorBidi"/>
          <w:smallCaps w:val="0"/>
          <w:noProof/>
          <w:szCs w:val="22"/>
          <w:lang w:val="en-GB" w:eastAsia="en-GB"/>
        </w:rPr>
      </w:pPr>
      <w:hyperlink w:anchor="_Toc26803398" w:history="1">
        <w:r w:rsidR="00741150" w:rsidRPr="005428F7">
          <w:rPr>
            <w:rStyle w:val="Hyperlink"/>
            <w:noProof/>
          </w:rPr>
          <w:t>3.10</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Realtime Metering Negative Acknowledgement Service</w:t>
        </w:r>
        <w:r w:rsidR="00741150">
          <w:rPr>
            <w:noProof/>
            <w:webHidden/>
          </w:rPr>
          <w:tab/>
        </w:r>
        <w:r w:rsidR="00741150">
          <w:rPr>
            <w:noProof/>
            <w:webHidden/>
          </w:rPr>
          <w:fldChar w:fldCharType="begin"/>
        </w:r>
        <w:r w:rsidR="00741150">
          <w:rPr>
            <w:noProof/>
            <w:webHidden/>
          </w:rPr>
          <w:instrText xml:space="preserve"> PAGEREF _Toc26803398 \h </w:instrText>
        </w:r>
        <w:r w:rsidR="00741150">
          <w:rPr>
            <w:noProof/>
            <w:webHidden/>
          </w:rPr>
        </w:r>
        <w:r w:rsidR="00741150">
          <w:rPr>
            <w:noProof/>
            <w:webHidden/>
          </w:rPr>
          <w:fldChar w:fldCharType="separate"/>
        </w:r>
        <w:r w:rsidR="00741150">
          <w:rPr>
            <w:noProof/>
            <w:webHidden/>
          </w:rPr>
          <w:t>17</w:t>
        </w:r>
        <w:r w:rsidR="00741150">
          <w:rPr>
            <w:noProof/>
            <w:webHidden/>
          </w:rPr>
          <w:fldChar w:fldCharType="end"/>
        </w:r>
      </w:hyperlink>
    </w:p>
    <w:p w14:paraId="325405E8" w14:textId="37DE042B" w:rsidR="00741150" w:rsidRDefault="00517BBD">
      <w:pPr>
        <w:pStyle w:val="TOC2"/>
        <w:tabs>
          <w:tab w:val="left" w:pos="1000"/>
          <w:tab w:val="right" w:leader="dot" w:pos="10376"/>
        </w:tabs>
        <w:rPr>
          <w:rFonts w:asciiTheme="minorHAnsi" w:eastAsiaTheme="minorEastAsia" w:hAnsiTheme="minorHAnsi" w:cstheme="minorBidi"/>
          <w:smallCaps w:val="0"/>
          <w:noProof/>
          <w:szCs w:val="22"/>
          <w:lang w:val="en-GB" w:eastAsia="en-GB"/>
        </w:rPr>
      </w:pPr>
      <w:hyperlink w:anchor="_Toc26803399" w:history="1">
        <w:r w:rsidR="00960C41" w:rsidRPr="005428F7">
          <w:rPr>
            <w:rStyle w:val="Hyperlink"/>
            <w:noProof/>
          </w:rPr>
          <w:t>3.11</w:t>
        </w:r>
        <w:r w:rsidR="00960C41">
          <w:rPr>
            <w:rFonts w:asciiTheme="minorHAnsi" w:eastAsiaTheme="minorEastAsia" w:hAnsiTheme="minorHAnsi" w:cstheme="minorBidi"/>
            <w:smallCaps w:val="0"/>
            <w:noProof/>
            <w:szCs w:val="22"/>
            <w:lang w:val="en-GB" w:eastAsia="en-GB"/>
          </w:rPr>
          <w:tab/>
        </w:r>
        <w:r w:rsidR="00960C41" w:rsidRPr="005428F7">
          <w:rPr>
            <w:rStyle w:val="Hyperlink"/>
            <w:noProof/>
          </w:rPr>
          <w:t>Settlement Metering Service</w:t>
        </w:r>
        <w:r w:rsidR="00960C41">
          <w:rPr>
            <w:noProof/>
            <w:webHidden/>
          </w:rPr>
          <w:tab/>
          <w:t>18</w:t>
        </w:r>
      </w:hyperlink>
    </w:p>
    <w:p w14:paraId="5C73757D" w14:textId="5B52B079" w:rsidR="00741150" w:rsidRDefault="00517BBD">
      <w:pPr>
        <w:pStyle w:val="TOC2"/>
        <w:tabs>
          <w:tab w:val="left" w:pos="1000"/>
          <w:tab w:val="right" w:leader="dot" w:pos="10376"/>
        </w:tabs>
        <w:rPr>
          <w:rFonts w:asciiTheme="minorHAnsi" w:eastAsiaTheme="minorEastAsia" w:hAnsiTheme="minorHAnsi" w:cstheme="minorBidi"/>
          <w:smallCaps w:val="0"/>
          <w:noProof/>
          <w:szCs w:val="22"/>
          <w:lang w:val="en-GB" w:eastAsia="en-GB"/>
        </w:rPr>
      </w:pPr>
      <w:hyperlink w:anchor="_Toc26803400" w:history="1">
        <w:r w:rsidR="00960C41" w:rsidRPr="005428F7">
          <w:rPr>
            <w:rStyle w:val="Hyperlink"/>
            <w:noProof/>
          </w:rPr>
          <w:t>3.12</w:t>
        </w:r>
        <w:r w:rsidR="00960C41">
          <w:rPr>
            <w:rFonts w:asciiTheme="minorHAnsi" w:eastAsiaTheme="minorEastAsia" w:hAnsiTheme="minorHAnsi" w:cstheme="minorBidi"/>
            <w:smallCaps w:val="0"/>
            <w:noProof/>
            <w:szCs w:val="22"/>
            <w:lang w:val="en-GB" w:eastAsia="en-GB"/>
          </w:rPr>
          <w:tab/>
        </w:r>
        <w:r w:rsidR="00960C41" w:rsidRPr="005428F7">
          <w:rPr>
            <w:rStyle w:val="Hyperlink"/>
            <w:noProof/>
          </w:rPr>
          <w:t>Settlement Metering Confirmation Service</w:t>
        </w:r>
        <w:r w:rsidR="00960C41">
          <w:rPr>
            <w:noProof/>
            <w:webHidden/>
          </w:rPr>
          <w:tab/>
          <w:t>19</w:t>
        </w:r>
      </w:hyperlink>
    </w:p>
    <w:p w14:paraId="546F1EF1" w14:textId="77777777" w:rsidR="00741150" w:rsidRDefault="00517BBD">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26803401" w:history="1">
        <w:r w:rsidR="00741150" w:rsidRPr="005428F7">
          <w:rPr>
            <w:rStyle w:val="Hyperlink"/>
            <w:noProof/>
          </w:rPr>
          <w:t>4</w:t>
        </w:r>
        <w:r w:rsidR="00741150">
          <w:rPr>
            <w:rFonts w:asciiTheme="minorHAnsi" w:eastAsiaTheme="minorEastAsia" w:hAnsiTheme="minorHAnsi" w:cstheme="minorBidi"/>
            <w:b w:val="0"/>
            <w:caps w:val="0"/>
            <w:noProof/>
            <w:szCs w:val="22"/>
            <w:lang w:val="en-GB" w:eastAsia="en-GB"/>
          </w:rPr>
          <w:tab/>
        </w:r>
        <w:r w:rsidR="00741150" w:rsidRPr="005428F7">
          <w:rPr>
            <w:rStyle w:val="Hyperlink"/>
            <w:noProof/>
          </w:rPr>
          <w:t>Window Crossover</w:t>
        </w:r>
        <w:r w:rsidR="00741150">
          <w:rPr>
            <w:noProof/>
            <w:webHidden/>
          </w:rPr>
          <w:tab/>
        </w:r>
        <w:r w:rsidR="00741150">
          <w:rPr>
            <w:noProof/>
            <w:webHidden/>
          </w:rPr>
          <w:fldChar w:fldCharType="begin"/>
        </w:r>
        <w:r w:rsidR="00741150">
          <w:rPr>
            <w:noProof/>
            <w:webHidden/>
          </w:rPr>
          <w:instrText xml:space="preserve"> PAGEREF _Toc26803401 \h </w:instrText>
        </w:r>
        <w:r w:rsidR="00741150">
          <w:rPr>
            <w:noProof/>
            <w:webHidden/>
          </w:rPr>
        </w:r>
        <w:r w:rsidR="00741150">
          <w:rPr>
            <w:noProof/>
            <w:webHidden/>
          </w:rPr>
          <w:fldChar w:fldCharType="separate"/>
        </w:r>
        <w:r w:rsidR="00741150">
          <w:rPr>
            <w:noProof/>
            <w:webHidden/>
          </w:rPr>
          <w:t>19</w:t>
        </w:r>
        <w:r w:rsidR="00741150">
          <w:rPr>
            <w:noProof/>
            <w:webHidden/>
          </w:rPr>
          <w:fldChar w:fldCharType="end"/>
        </w:r>
      </w:hyperlink>
    </w:p>
    <w:p w14:paraId="29DACFC1" w14:textId="35E197F6" w:rsidR="00741150" w:rsidRDefault="00517BB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405" w:history="1">
        <w:r w:rsidR="00741150" w:rsidRPr="005428F7">
          <w:rPr>
            <w:rStyle w:val="Hyperlink"/>
            <w:bCs/>
            <w:noProof/>
          </w:rPr>
          <w:t>4.</w:t>
        </w:r>
        <w:r w:rsidR="00960C41">
          <w:rPr>
            <w:rStyle w:val="Hyperlink"/>
            <w:bCs/>
            <w:noProof/>
          </w:rPr>
          <w:t>1</w:t>
        </w:r>
        <w:r w:rsidR="00741150">
          <w:rPr>
            <w:rFonts w:asciiTheme="minorHAnsi" w:eastAsiaTheme="minorEastAsia" w:hAnsiTheme="minorHAnsi" w:cstheme="minorBidi"/>
            <w:smallCaps w:val="0"/>
            <w:noProof/>
            <w:szCs w:val="22"/>
            <w:lang w:val="en-GB" w:eastAsia="en-GB"/>
          </w:rPr>
          <w:tab/>
        </w:r>
        <w:r w:rsidR="00741150" w:rsidRPr="005428F7">
          <w:rPr>
            <w:rStyle w:val="Hyperlink"/>
            <w:bCs/>
            <w:noProof/>
          </w:rPr>
          <w:t>Known Scenarios currently not covered in ASDP</w:t>
        </w:r>
        <w:r w:rsidR="00741150">
          <w:rPr>
            <w:noProof/>
            <w:webHidden/>
          </w:rPr>
          <w:tab/>
        </w:r>
        <w:r w:rsidR="00960C41">
          <w:rPr>
            <w:noProof/>
            <w:webHidden/>
          </w:rPr>
          <w:t>19</w:t>
        </w:r>
      </w:hyperlink>
    </w:p>
    <w:p w14:paraId="4A60DF67" w14:textId="2A8F7BE1" w:rsidR="00741150" w:rsidRDefault="00517BBD">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26803406" w:history="1">
        <w:r w:rsidR="00960C41" w:rsidRPr="005428F7">
          <w:rPr>
            <w:rStyle w:val="Hyperlink"/>
            <w:rFonts w:cstheme="minorHAnsi"/>
            <w:noProof/>
          </w:rPr>
          <w:t>5</w:t>
        </w:r>
        <w:r w:rsidR="00960C41">
          <w:rPr>
            <w:rFonts w:asciiTheme="minorHAnsi" w:eastAsiaTheme="minorEastAsia" w:hAnsiTheme="minorHAnsi" w:cstheme="minorBidi"/>
            <w:b w:val="0"/>
            <w:caps w:val="0"/>
            <w:noProof/>
            <w:szCs w:val="22"/>
            <w:lang w:val="en-GB" w:eastAsia="en-GB"/>
          </w:rPr>
          <w:tab/>
        </w:r>
        <w:r w:rsidR="00960C41" w:rsidRPr="005428F7">
          <w:rPr>
            <w:rStyle w:val="Hyperlink"/>
            <w:rFonts w:cstheme="minorHAnsi"/>
            <w:noProof/>
          </w:rPr>
          <w:t>Security rules and exceptions</w:t>
        </w:r>
        <w:r w:rsidR="00960C41">
          <w:rPr>
            <w:noProof/>
            <w:webHidden/>
          </w:rPr>
          <w:tab/>
          <w:t>20</w:t>
        </w:r>
      </w:hyperlink>
    </w:p>
    <w:p w14:paraId="0167466B" w14:textId="5D903377" w:rsidR="00741150" w:rsidRDefault="00517BBD">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26803407" w:history="1">
        <w:r w:rsidR="00741150" w:rsidRPr="005428F7">
          <w:rPr>
            <w:rStyle w:val="Hyperlink"/>
            <w:rFonts w:cstheme="minorHAnsi"/>
            <w:noProof/>
          </w:rPr>
          <w:t>6</w:t>
        </w:r>
        <w:r w:rsidR="00741150">
          <w:rPr>
            <w:rFonts w:asciiTheme="minorHAnsi" w:eastAsiaTheme="minorEastAsia" w:hAnsiTheme="minorHAnsi" w:cstheme="minorBidi"/>
            <w:b w:val="0"/>
            <w:caps w:val="0"/>
            <w:noProof/>
            <w:szCs w:val="22"/>
            <w:lang w:val="en-GB" w:eastAsia="en-GB"/>
          </w:rPr>
          <w:tab/>
        </w:r>
        <w:r w:rsidR="00741150" w:rsidRPr="005428F7">
          <w:rPr>
            <w:rStyle w:val="Hyperlink"/>
            <w:rFonts w:cstheme="minorHAnsi"/>
            <w:noProof/>
          </w:rPr>
          <w:t>Previous Changes</w:t>
        </w:r>
        <w:r w:rsidR="00741150">
          <w:rPr>
            <w:noProof/>
            <w:webHidden/>
          </w:rPr>
          <w:tab/>
        </w:r>
        <w:r w:rsidR="00741150">
          <w:rPr>
            <w:noProof/>
            <w:webHidden/>
          </w:rPr>
          <w:fldChar w:fldCharType="begin"/>
        </w:r>
        <w:r w:rsidR="00741150">
          <w:rPr>
            <w:noProof/>
            <w:webHidden/>
          </w:rPr>
          <w:instrText xml:space="preserve"> PAGEREF _Toc26803407 \h </w:instrText>
        </w:r>
        <w:r w:rsidR="00741150">
          <w:rPr>
            <w:noProof/>
            <w:webHidden/>
          </w:rPr>
        </w:r>
        <w:r w:rsidR="00741150">
          <w:rPr>
            <w:noProof/>
            <w:webHidden/>
          </w:rPr>
          <w:fldChar w:fldCharType="separate"/>
        </w:r>
        <w:r w:rsidR="00741150">
          <w:rPr>
            <w:noProof/>
            <w:webHidden/>
          </w:rPr>
          <w:t>2</w:t>
        </w:r>
        <w:r w:rsidR="00741150">
          <w:rPr>
            <w:noProof/>
            <w:webHidden/>
          </w:rPr>
          <w:fldChar w:fldCharType="end"/>
        </w:r>
      </w:hyperlink>
      <w:r w:rsidR="00960C41">
        <w:rPr>
          <w:noProof/>
        </w:rPr>
        <w:t>0</w:t>
      </w:r>
    </w:p>
    <w:p w14:paraId="72051BBC" w14:textId="00133613" w:rsidR="00741150" w:rsidRDefault="00517BBD">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26803408" w:history="1">
        <w:r w:rsidR="00741150" w:rsidRPr="005428F7">
          <w:rPr>
            <w:rStyle w:val="Hyperlink"/>
            <w:noProof/>
          </w:rPr>
          <w:t>6.1</w:t>
        </w:r>
        <w:r w:rsidR="00741150">
          <w:rPr>
            <w:rFonts w:asciiTheme="minorHAnsi" w:eastAsiaTheme="minorEastAsia" w:hAnsiTheme="minorHAnsi" w:cstheme="minorBidi"/>
            <w:smallCaps w:val="0"/>
            <w:noProof/>
            <w:szCs w:val="22"/>
            <w:lang w:val="en-GB" w:eastAsia="en-GB"/>
          </w:rPr>
          <w:tab/>
        </w:r>
        <w:r w:rsidR="00741150" w:rsidRPr="005428F7">
          <w:rPr>
            <w:rStyle w:val="Hyperlink"/>
            <w:noProof/>
          </w:rPr>
          <w:t>2019 OCP FR Changes:</w:t>
        </w:r>
        <w:r w:rsidR="00741150">
          <w:rPr>
            <w:noProof/>
            <w:webHidden/>
          </w:rPr>
          <w:tab/>
        </w:r>
        <w:r w:rsidR="00741150">
          <w:rPr>
            <w:noProof/>
            <w:webHidden/>
          </w:rPr>
          <w:fldChar w:fldCharType="begin"/>
        </w:r>
        <w:r w:rsidR="00741150">
          <w:rPr>
            <w:noProof/>
            <w:webHidden/>
          </w:rPr>
          <w:instrText xml:space="preserve"> PAGEREF _Toc26803408 \h </w:instrText>
        </w:r>
        <w:r w:rsidR="00741150">
          <w:rPr>
            <w:noProof/>
            <w:webHidden/>
          </w:rPr>
        </w:r>
        <w:r w:rsidR="00741150">
          <w:rPr>
            <w:noProof/>
            <w:webHidden/>
          </w:rPr>
          <w:fldChar w:fldCharType="separate"/>
        </w:r>
        <w:r w:rsidR="00741150">
          <w:rPr>
            <w:noProof/>
            <w:webHidden/>
          </w:rPr>
          <w:t>2</w:t>
        </w:r>
        <w:r w:rsidR="00741150">
          <w:rPr>
            <w:noProof/>
            <w:webHidden/>
          </w:rPr>
          <w:fldChar w:fldCharType="end"/>
        </w:r>
      </w:hyperlink>
      <w:r w:rsidR="00960C41">
        <w:rPr>
          <w:noProof/>
        </w:rPr>
        <w:t>0</w:t>
      </w:r>
    </w:p>
    <w:p w14:paraId="4905E339" w14:textId="7C0E2235" w:rsidR="00741150" w:rsidRDefault="00517BBD">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26803409" w:history="1">
        <w:r w:rsidR="00741150" w:rsidRPr="005428F7">
          <w:rPr>
            <w:rStyle w:val="Hyperlink"/>
            <w:rFonts w:cstheme="minorHAnsi"/>
            <w:noProof/>
          </w:rPr>
          <w:t>7</w:t>
        </w:r>
        <w:r w:rsidR="00741150">
          <w:rPr>
            <w:rFonts w:asciiTheme="minorHAnsi" w:eastAsiaTheme="minorEastAsia" w:hAnsiTheme="minorHAnsi" w:cstheme="minorBidi"/>
            <w:b w:val="0"/>
            <w:caps w:val="0"/>
            <w:noProof/>
            <w:szCs w:val="22"/>
            <w:lang w:val="en-GB" w:eastAsia="en-GB"/>
          </w:rPr>
          <w:tab/>
        </w:r>
        <w:r w:rsidR="00741150" w:rsidRPr="005428F7">
          <w:rPr>
            <w:rStyle w:val="Hyperlink"/>
            <w:rFonts w:cstheme="minorHAnsi"/>
            <w:noProof/>
          </w:rPr>
          <w:t>Appendix</w:t>
        </w:r>
        <w:r w:rsidR="00741150">
          <w:rPr>
            <w:noProof/>
            <w:webHidden/>
          </w:rPr>
          <w:tab/>
        </w:r>
        <w:r w:rsidR="00741150">
          <w:rPr>
            <w:noProof/>
            <w:webHidden/>
          </w:rPr>
          <w:fldChar w:fldCharType="begin"/>
        </w:r>
        <w:r w:rsidR="00741150">
          <w:rPr>
            <w:noProof/>
            <w:webHidden/>
          </w:rPr>
          <w:instrText xml:space="preserve"> PAGEREF _Toc26803409 \h </w:instrText>
        </w:r>
        <w:r w:rsidR="00741150">
          <w:rPr>
            <w:noProof/>
            <w:webHidden/>
          </w:rPr>
        </w:r>
        <w:r w:rsidR="00741150">
          <w:rPr>
            <w:noProof/>
            <w:webHidden/>
          </w:rPr>
          <w:fldChar w:fldCharType="separate"/>
        </w:r>
        <w:r w:rsidR="00741150">
          <w:rPr>
            <w:noProof/>
            <w:webHidden/>
          </w:rPr>
          <w:t>2</w:t>
        </w:r>
        <w:r w:rsidR="00741150">
          <w:rPr>
            <w:noProof/>
            <w:webHidden/>
          </w:rPr>
          <w:fldChar w:fldCharType="end"/>
        </w:r>
      </w:hyperlink>
      <w:r w:rsidR="00960C41">
        <w:rPr>
          <w:noProof/>
        </w:rPr>
        <w:t>1</w:t>
      </w:r>
    </w:p>
    <w:p w14:paraId="38A7E078" w14:textId="77777777" w:rsidR="00611A04" w:rsidRPr="00F955CD" w:rsidRDefault="00611A04">
      <w:pPr>
        <w:rPr>
          <w:rFonts w:asciiTheme="minorHAnsi" w:hAnsiTheme="minorHAnsi" w:cstheme="minorHAnsi"/>
          <w:b/>
          <w:caps/>
        </w:rPr>
      </w:pPr>
      <w:r w:rsidRPr="00F955CD">
        <w:rPr>
          <w:rFonts w:asciiTheme="minorHAnsi" w:hAnsiTheme="minorHAnsi" w:cstheme="minorHAnsi"/>
          <w:b/>
          <w:caps/>
        </w:rPr>
        <w:fldChar w:fldCharType="end"/>
      </w:r>
    </w:p>
    <w:p w14:paraId="1B5B1BCF" w14:textId="77777777" w:rsidR="00611A04" w:rsidRPr="00F955CD" w:rsidRDefault="00611A04">
      <w:pPr>
        <w:rPr>
          <w:rFonts w:asciiTheme="minorHAnsi" w:hAnsiTheme="minorHAnsi" w:cstheme="minorHAnsi"/>
        </w:rPr>
      </w:pPr>
      <w:r w:rsidRPr="00F955CD">
        <w:rPr>
          <w:rFonts w:asciiTheme="minorHAnsi" w:hAnsiTheme="minorHAnsi" w:cstheme="minorHAnsi"/>
          <w:b/>
          <w:caps/>
        </w:rPr>
        <w:br w:type="page"/>
      </w:r>
    </w:p>
    <w:p w14:paraId="1146A13B" w14:textId="77777777" w:rsidR="00835396" w:rsidRPr="00F955CD" w:rsidRDefault="00835396" w:rsidP="00564F79">
      <w:pPr>
        <w:pStyle w:val="Heading1"/>
        <w:rPr>
          <w:rFonts w:asciiTheme="minorHAnsi" w:hAnsiTheme="minorHAnsi" w:cstheme="minorHAnsi"/>
        </w:rPr>
      </w:pPr>
      <w:bookmarkStart w:id="1" w:name="_Toc497914799"/>
      <w:bookmarkStart w:id="2" w:name="_Toc502659084"/>
      <w:bookmarkStart w:id="3" w:name="_Toc513812788"/>
      <w:bookmarkStart w:id="4" w:name="_Toc26803383"/>
      <w:r w:rsidRPr="00F955CD">
        <w:rPr>
          <w:rFonts w:asciiTheme="minorHAnsi" w:hAnsiTheme="minorHAnsi" w:cstheme="minorHAnsi"/>
        </w:rPr>
        <w:lastRenderedPageBreak/>
        <w:t>Introduction</w:t>
      </w:r>
      <w:bookmarkEnd w:id="1"/>
      <w:bookmarkEnd w:id="2"/>
      <w:bookmarkEnd w:id="3"/>
      <w:bookmarkEnd w:id="4"/>
    </w:p>
    <w:p w14:paraId="5DA3FD6B" w14:textId="77777777" w:rsidR="00D47733" w:rsidRDefault="00DA68AE" w:rsidP="00D47733">
      <w:pPr>
        <w:ind w:left="360"/>
        <w:jc w:val="both"/>
        <w:rPr>
          <w:rFonts w:asciiTheme="minorHAnsi" w:hAnsiTheme="minorHAnsi" w:cstheme="minorHAnsi"/>
        </w:rPr>
      </w:pPr>
      <w:r w:rsidRPr="00F955CD">
        <w:rPr>
          <w:rFonts w:asciiTheme="minorHAnsi" w:hAnsiTheme="minorHAnsi" w:cstheme="minorHAnsi"/>
        </w:rPr>
        <w:t>T</w:t>
      </w:r>
      <w:r w:rsidR="00835396" w:rsidRPr="00F955CD">
        <w:rPr>
          <w:rFonts w:asciiTheme="minorHAnsi" w:hAnsiTheme="minorHAnsi" w:cstheme="minorHAnsi"/>
        </w:rPr>
        <w:t xml:space="preserve">he PAS (Platform </w:t>
      </w:r>
      <w:r w:rsidR="00255659" w:rsidRPr="00F955CD">
        <w:rPr>
          <w:rFonts w:asciiTheme="minorHAnsi" w:hAnsiTheme="minorHAnsi" w:cstheme="minorHAnsi"/>
        </w:rPr>
        <w:t>Ancillary</w:t>
      </w:r>
      <w:r w:rsidR="00835396" w:rsidRPr="00F955CD">
        <w:rPr>
          <w:rFonts w:asciiTheme="minorHAnsi" w:hAnsiTheme="minorHAnsi" w:cstheme="minorHAnsi"/>
        </w:rPr>
        <w:t xml:space="preserve"> Services) project </w:t>
      </w:r>
      <w:r w:rsidR="00F94981" w:rsidRPr="00F955CD">
        <w:rPr>
          <w:rFonts w:asciiTheme="minorHAnsi" w:hAnsiTheme="minorHAnsi" w:cstheme="minorHAnsi"/>
        </w:rPr>
        <w:t xml:space="preserve">has an </w:t>
      </w:r>
      <w:r w:rsidR="00BF54D0" w:rsidRPr="00F955CD">
        <w:rPr>
          <w:rFonts w:asciiTheme="minorHAnsi" w:hAnsiTheme="minorHAnsi" w:cstheme="minorHAnsi"/>
        </w:rPr>
        <w:t>objective to</w:t>
      </w:r>
      <w:r w:rsidR="00DC29B6" w:rsidRPr="00F955CD">
        <w:rPr>
          <w:rFonts w:asciiTheme="minorHAnsi" w:hAnsiTheme="minorHAnsi" w:cstheme="minorHAnsi"/>
        </w:rPr>
        <w:t xml:space="preserve"> </w:t>
      </w:r>
      <w:r w:rsidRPr="00F955CD">
        <w:rPr>
          <w:rFonts w:asciiTheme="minorHAnsi" w:hAnsiTheme="minorHAnsi" w:cstheme="minorHAnsi"/>
        </w:rPr>
        <w:t xml:space="preserve">replace and </w:t>
      </w:r>
      <w:r w:rsidR="00BF54D0" w:rsidRPr="00F955CD">
        <w:rPr>
          <w:rFonts w:asciiTheme="minorHAnsi" w:hAnsiTheme="minorHAnsi" w:cstheme="minorHAnsi"/>
        </w:rPr>
        <w:t>enhance</w:t>
      </w:r>
      <w:r w:rsidRPr="00F955CD">
        <w:rPr>
          <w:rFonts w:asciiTheme="minorHAnsi" w:hAnsiTheme="minorHAnsi" w:cstheme="minorHAnsi"/>
        </w:rPr>
        <w:t xml:space="preserve"> systems across the </w:t>
      </w:r>
      <w:r w:rsidR="00BF54D0" w:rsidRPr="00F955CD">
        <w:rPr>
          <w:rFonts w:asciiTheme="minorHAnsi" w:hAnsiTheme="minorHAnsi" w:cstheme="minorHAnsi"/>
        </w:rPr>
        <w:t>ancillary</w:t>
      </w:r>
      <w:r w:rsidRPr="00F955CD">
        <w:rPr>
          <w:rFonts w:asciiTheme="minorHAnsi" w:hAnsiTheme="minorHAnsi" w:cstheme="minorHAnsi"/>
        </w:rPr>
        <w:t xml:space="preserve"> service lifecycle. Starting with a flexible dispatch platform, capable of sending and receiving data, such as provider availability submissions and dispatch notifications.</w:t>
      </w:r>
      <w:r w:rsidR="00F94981" w:rsidRPr="00F955CD">
        <w:rPr>
          <w:rFonts w:asciiTheme="minorHAnsi" w:hAnsiTheme="minorHAnsi" w:cstheme="minorHAnsi"/>
        </w:rPr>
        <w:t xml:space="preserve"> The platform </w:t>
      </w:r>
      <w:r w:rsidR="003874C3" w:rsidRPr="00F955CD">
        <w:rPr>
          <w:rFonts w:asciiTheme="minorHAnsi" w:hAnsiTheme="minorHAnsi" w:cstheme="minorHAnsi"/>
        </w:rPr>
        <w:t>is b</w:t>
      </w:r>
      <w:r w:rsidR="00BF54D0" w:rsidRPr="00F955CD">
        <w:rPr>
          <w:rFonts w:asciiTheme="minorHAnsi" w:hAnsiTheme="minorHAnsi" w:cstheme="minorHAnsi"/>
        </w:rPr>
        <w:t>e</w:t>
      </w:r>
      <w:r w:rsidR="003874C3" w:rsidRPr="00F955CD">
        <w:rPr>
          <w:rFonts w:asciiTheme="minorHAnsi" w:hAnsiTheme="minorHAnsi" w:cstheme="minorHAnsi"/>
        </w:rPr>
        <w:t xml:space="preserve">ing rolled out to include </w:t>
      </w:r>
      <w:r w:rsidR="00CB21D1" w:rsidRPr="00F955CD">
        <w:rPr>
          <w:rFonts w:asciiTheme="minorHAnsi" w:hAnsiTheme="minorHAnsi" w:cstheme="minorHAnsi"/>
        </w:rPr>
        <w:t xml:space="preserve">Fast </w:t>
      </w:r>
      <w:r w:rsidR="003874C3" w:rsidRPr="00F955CD">
        <w:rPr>
          <w:rFonts w:asciiTheme="minorHAnsi" w:hAnsiTheme="minorHAnsi" w:cstheme="minorHAnsi"/>
        </w:rPr>
        <w:t>Reserve</w:t>
      </w:r>
      <w:r w:rsidR="00D47733">
        <w:rPr>
          <w:rFonts w:asciiTheme="minorHAnsi" w:hAnsiTheme="minorHAnsi" w:cstheme="minorHAnsi"/>
        </w:rPr>
        <w:t xml:space="preserve"> </w:t>
      </w:r>
      <w:r w:rsidR="00EC44AC">
        <w:rPr>
          <w:rFonts w:asciiTheme="minorHAnsi" w:hAnsiTheme="minorHAnsi" w:cstheme="minorHAnsi"/>
        </w:rPr>
        <w:t>i</w:t>
      </w:r>
      <w:r w:rsidR="00D47733">
        <w:rPr>
          <w:rFonts w:asciiTheme="minorHAnsi" w:hAnsiTheme="minorHAnsi" w:cstheme="minorHAnsi"/>
        </w:rPr>
        <w:t xml:space="preserve">nitially and </w:t>
      </w:r>
      <w:proofErr w:type="gramStart"/>
      <w:r w:rsidR="00D47733">
        <w:rPr>
          <w:rFonts w:asciiTheme="minorHAnsi" w:hAnsiTheme="minorHAnsi" w:cstheme="minorHAnsi"/>
        </w:rPr>
        <w:t>this documents</w:t>
      </w:r>
      <w:proofErr w:type="gramEnd"/>
      <w:r w:rsidR="00D47733">
        <w:rPr>
          <w:rFonts w:asciiTheme="minorHAnsi" w:hAnsiTheme="minorHAnsi" w:cstheme="minorHAnsi"/>
        </w:rPr>
        <w:t xml:space="preserve"> focuses </w:t>
      </w:r>
      <w:proofErr w:type="spellStart"/>
      <w:r w:rsidR="00D47733">
        <w:rPr>
          <w:rFonts w:asciiTheme="minorHAnsi" w:hAnsiTheme="minorHAnsi" w:cstheme="minorHAnsi"/>
        </w:rPr>
        <w:t>soley</w:t>
      </w:r>
      <w:proofErr w:type="spellEnd"/>
      <w:r w:rsidR="00D47733">
        <w:rPr>
          <w:rFonts w:asciiTheme="minorHAnsi" w:hAnsiTheme="minorHAnsi" w:cstheme="minorHAnsi"/>
        </w:rPr>
        <w:t xml:space="preserve"> on the Fast Reserve Service</w:t>
      </w:r>
      <w:r w:rsidR="00CB21D1" w:rsidRPr="00F955CD">
        <w:rPr>
          <w:rFonts w:asciiTheme="minorHAnsi" w:hAnsiTheme="minorHAnsi" w:cstheme="minorHAnsi"/>
        </w:rPr>
        <w:t xml:space="preserve">. In order for Service Providers to communicate with </w:t>
      </w:r>
      <w:r w:rsidR="00522C93" w:rsidRPr="00F955CD">
        <w:rPr>
          <w:rFonts w:asciiTheme="minorHAnsi" w:hAnsiTheme="minorHAnsi" w:cstheme="minorHAnsi"/>
        </w:rPr>
        <w:t>National Grid</w:t>
      </w:r>
      <w:r w:rsidR="00B03A7D">
        <w:rPr>
          <w:rFonts w:asciiTheme="minorHAnsi" w:hAnsiTheme="minorHAnsi" w:cstheme="minorHAnsi"/>
        </w:rPr>
        <w:t xml:space="preserve"> (NG)</w:t>
      </w:r>
      <w:r w:rsidR="00D47733">
        <w:rPr>
          <w:rFonts w:asciiTheme="minorHAnsi" w:hAnsiTheme="minorHAnsi" w:cstheme="minorHAnsi"/>
        </w:rPr>
        <w:t xml:space="preserve"> they are required to develop a</w:t>
      </w:r>
      <w:r w:rsidR="00CB21D1" w:rsidRPr="00F955CD">
        <w:rPr>
          <w:rFonts w:asciiTheme="minorHAnsi" w:hAnsiTheme="minorHAnsi" w:cstheme="minorHAnsi"/>
        </w:rPr>
        <w:t xml:space="preserve"> system along with the appropriate web services as per the technical specifications. </w:t>
      </w:r>
    </w:p>
    <w:p w14:paraId="773DD96B" w14:textId="77777777" w:rsidR="00835396" w:rsidRPr="00F955CD" w:rsidRDefault="00835396" w:rsidP="00D47733">
      <w:pPr>
        <w:ind w:left="360"/>
        <w:jc w:val="both"/>
        <w:rPr>
          <w:rFonts w:asciiTheme="minorHAnsi" w:hAnsiTheme="minorHAnsi" w:cstheme="minorHAnsi"/>
        </w:rPr>
      </w:pPr>
      <w:r w:rsidRPr="00F955CD">
        <w:rPr>
          <w:rFonts w:asciiTheme="minorHAnsi" w:hAnsiTheme="minorHAnsi" w:cstheme="minorHAnsi"/>
        </w:rPr>
        <w:t xml:space="preserve">This document </w:t>
      </w:r>
      <w:r w:rsidR="003874C3" w:rsidRPr="00F955CD">
        <w:rPr>
          <w:rFonts w:asciiTheme="minorHAnsi" w:hAnsiTheme="minorHAnsi" w:cstheme="minorHAnsi"/>
        </w:rPr>
        <w:t>explains the business rules Service Providers need to implement</w:t>
      </w:r>
      <w:r w:rsidR="00CB21D1" w:rsidRPr="00F955CD">
        <w:rPr>
          <w:rFonts w:asciiTheme="minorHAnsi" w:hAnsiTheme="minorHAnsi" w:cstheme="minorHAnsi"/>
        </w:rPr>
        <w:t>,</w:t>
      </w:r>
      <w:r w:rsidR="003874C3" w:rsidRPr="00F955CD">
        <w:rPr>
          <w:rFonts w:asciiTheme="minorHAnsi" w:hAnsiTheme="minorHAnsi" w:cstheme="minorHAnsi"/>
        </w:rPr>
        <w:t xml:space="preserve"> including the initial set up of the system</w:t>
      </w:r>
      <w:r w:rsidR="003D3E12">
        <w:rPr>
          <w:rFonts w:asciiTheme="minorHAnsi" w:hAnsiTheme="minorHAnsi" w:cstheme="minorHAnsi"/>
        </w:rPr>
        <w:t xml:space="preserve"> and </w:t>
      </w:r>
      <w:r w:rsidR="003874C3" w:rsidRPr="00F955CD">
        <w:rPr>
          <w:rFonts w:asciiTheme="minorHAnsi" w:hAnsiTheme="minorHAnsi" w:cstheme="minorHAnsi"/>
        </w:rPr>
        <w:t xml:space="preserve"> </w:t>
      </w:r>
      <w:r w:rsidR="00CB21D1" w:rsidRPr="00F955CD">
        <w:rPr>
          <w:rFonts w:asciiTheme="minorHAnsi" w:hAnsiTheme="minorHAnsi" w:cstheme="minorHAnsi"/>
        </w:rPr>
        <w:t xml:space="preserve">the </w:t>
      </w:r>
      <w:r w:rsidR="003874C3" w:rsidRPr="00F955CD">
        <w:rPr>
          <w:rFonts w:asciiTheme="minorHAnsi" w:hAnsiTheme="minorHAnsi" w:cstheme="minorHAnsi"/>
        </w:rPr>
        <w:t xml:space="preserve">exceptions </w:t>
      </w:r>
      <w:r w:rsidR="00CB21D1" w:rsidRPr="00F955CD">
        <w:rPr>
          <w:rFonts w:asciiTheme="minorHAnsi" w:hAnsiTheme="minorHAnsi" w:cstheme="minorHAnsi"/>
        </w:rPr>
        <w:t>rules for</w:t>
      </w:r>
      <w:r w:rsidR="003D3E12">
        <w:rPr>
          <w:rFonts w:asciiTheme="minorHAnsi" w:hAnsiTheme="minorHAnsi" w:cstheme="minorHAnsi"/>
        </w:rPr>
        <w:t xml:space="preserve"> the</w:t>
      </w:r>
      <w:r w:rsidR="00CB21D1" w:rsidRPr="00F955CD">
        <w:rPr>
          <w:rFonts w:asciiTheme="minorHAnsi" w:hAnsiTheme="minorHAnsi" w:cstheme="minorHAnsi"/>
        </w:rPr>
        <w:t xml:space="preserve"> web services.</w:t>
      </w:r>
      <w:r w:rsidR="003874C3" w:rsidRPr="00F955CD">
        <w:rPr>
          <w:rFonts w:asciiTheme="minorHAnsi" w:hAnsiTheme="minorHAnsi" w:cstheme="minorHAnsi"/>
        </w:rPr>
        <w:t xml:space="preserve"> </w:t>
      </w:r>
    </w:p>
    <w:p w14:paraId="1ACADF20" w14:textId="77777777" w:rsidR="00835396" w:rsidRPr="00F955CD" w:rsidRDefault="002A60BC" w:rsidP="00284C0E">
      <w:pPr>
        <w:pStyle w:val="Heading2"/>
      </w:pPr>
      <w:bookmarkStart w:id="5" w:name="_Toc497914800"/>
      <w:bookmarkStart w:id="6" w:name="_Toc502659085"/>
      <w:r>
        <w:t xml:space="preserve"> </w:t>
      </w:r>
      <w:bookmarkStart w:id="7" w:name="_Toc513812789"/>
      <w:bookmarkStart w:id="8" w:name="_Toc26803384"/>
      <w:r w:rsidR="00835396" w:rsidRPr="00F955CD">
        <w:t>Scope</w:t>
      </w:r>
      <w:bookmarkEnd w:id="5"/>
      <w:bookmarkEnd w:id="6"/>
      <w:bookmarkEnd w:id="7"/>
      <w:bookmarkEnd w:id="8"/>
    </w:p>
    <w:p w14:paraId="73DE8ED6" w14:textId="77777777" w:rsidR="00835396" w:rsidRPr="00F955CD" w:rsidRDefault="00835396" w:rsidP="00CB21D1">
      <w:pPr>
        <w:ind w:left="360"/>
        <w:jc w:val="both"/>
        <w:rPr>
          <w:rFonts w:asciiTheme="minorHAnsi" w:hAnsiTheme="minorHAnsi" w:cstheme="minorHAnsi"/>
        </w:rPr>
      </w:pPr>
      <w:r w:rsidRPr="00F955CD">
        <w:rPr>
          <w:rFonts w:asciiTheme="minorHAnsi" w:hAnsiTheme="minorHAnsi" w:cstheme="minorHAnsi"/>
        </w:rPr>
        <w:t xml:space="preserve">This document </w:t>
      </w:r>
      <w:r w:rsidR="003D3E12">
        <w:rPr>
          <w:rFonts w:asciiTheme="minorHAnsi" w:hAnsiTheme="minorHAnsi" w:cstheme="minorHAnsi"/>
        </w:rPr>
        <w:t xml:space="preserve">applies to </w:t>
      </w:r>
      <w:proofErr w:type="gramStart"/>
      <w:r w:rsidR="003D3E12">
        <w:rPr>
          <w:rFonts w:asciiTheme="minorHAnsi" w:hAnsiTheme="minorHAnsi" w:cstheme="minorHAnsi"/>
        </w:rPr>
        <w:t>Non BM</w:t>
      </w:r>
      <w:proofErr w:type="gramEnd"/>
      <w:r w:rsidR="003D3E12">
        <w:rPr>
          <w:rFonts w:asciiTheme="minorHAnsi" w:hAnsiTheme="minorHAnsi" w:cstheme="minorHAnsi"/>
        </w:rPr>
        <w:t xml:space="preserve"> providers only and </w:t>
      </w:r>
      <w:r w:rsidR="003874C3" w:rsidRPr="00F955CD">
        <w:rPr>
          <w:rFonts w:asciiTheme="minorHAnsi" w:hAnsiTheme="minorHAnsi" w:cstheme="minorHAnsi"/>
        </w:rPr>
        <w:t>covers the business rules and exceptions which are to be implemented by Fast Reserve</w:t>
      </w:r>
      <w:r w:rsidR="003D3E12">
        <w:rPr>
          <w:rFonts w:asciiTheme="minorHAnsi" w:hAnsiTheme="minorHAnsi" w:cstheme="minorHAnsi"/>
        </w:rPr>
        <w:t xml:space="preserve"> service providers </w:t>
      </w:r>
      <w:r w:rsidR="00B03A7D">
        <w:rPr>
          <w:rFonts w:asciiTheme="minorHAnsi" w:hAnsiTheme="minorHAnsi" w:cstheme="minorHAnsi"/>
        </w:rPr>
        <w:t xml:space="preserve">and this document covers both the Firm and Optional Fast Reserve Service. </w:t>
      </w:r>
    </w:p>
    <w:p w14:paraId="3C1A9B22" w14:textId="77777777" w:rsidR="00835396" w:rsidRPr="00F955CD" w:rsidRDefault="00B75657" w:rsidP="00835396">
      <w:pPr>
        <w:ind w:left="0"/>
        <w:jc w:val="both"/>
        <w:rPr>
          <w:rFonts w:asciiTheme="minorHAnsi" w:hAnsiTheme="minorHAnsi" w:cstheme="minorHAnsi"/>
        </w:rPr>
      </w:pPr>
      <w:r w:rsidRPr="00F955CD">
        <w:rPr>
          <w:rFonts w:asciiTheme="minorHAnsi" w:hAnsiTheme="minorHAnsi" w:cstheme="minorHAnsi"/>
        </w:rPr>
        <w:t xml:space="preserve"> </w:t>
      </w:r>
    </w:p>
    <w:p w14:paraId="63BE36B3" w14:textId="77777777" w:rsidR="00835396" w:rsidRPr="00F955CD" w:rsidRDefault="003874C3" w:rsidP="00564F79">
      <w:pPr>
        <w:pStyle w:val="Heading1"/>
        <w:rPr>
          <w:rFonts w:asciiTheme="minorHAnsi" w:hAnsiTheme="minorHAnsi" w:cstheme="minorHAnsi"/>
        </w:rPr>
      </w:pPr>
      <w:bookmarkStart w:id="9" w:name="_Toc497914801"/>
      <w:bookmarkStart w:id="10" w:name="_Toc502659086"/>
      <w:bookmarkStart w:id="11" w:name="_Toc513812790"/>
      <w:bookmarkStart w:id="12" w:name="_Toc26803385"/>
      <w:r w:rsidRPr="00F955CD">
        <w:rPr>
          <w:rFonts w:asciiTheme="minorHAnsi" w:hAnsiTheme="minorHAnsi" w:cstheme="minorHAnsi"/>
        </w:rPr>
        <w:t xml:space="preserve">Initial </w:t>
      </w:r>
      <w:r w:rsidR="0049548A" w:rsidRPr="00F955CD">
        <w:rPr>
          <w:rFonts w:asciiTheme="minorHAnsi" w:hAnsiTheme="minorHAnsi" w:cstheme="minorHAnsi"/>
        </w:rPr>
        <w:t xml:space="preserve">System </w:t>
      </w:r>
      <w:r w:rsidRPr="00F955CD">
        <w:rPr>
          <w:rFonts w:asciiTheme="minorHAnsi" w:hAnsiTheme="minorHAnsi" w:cstheme="minorHAnsi"/>
        </w:rPr>
        <w:t>Set-up</w:t>
      </w:r>
      <w:bookmarkEnd w:id="9"/>
      <w:bookmarkEnd w:id="10"/>
      <w:r w:rsidR="00835396" w:rsidRPr="00F955CD">
        <w:rPr>
          <w:rFonts w:asciiTheme="minorHAnsi" w:hAnsiTheme="minorHAnsi" w:cstheme="minorHAnsi"/>
        </w:rPr>
        <w:t xml:space="preserve"> </w:t>
      </w:r>
      <w:r w:rsidR="0049548A" w:rsidRPr="00F955CD">
        <w:rPr>
          <w:rFonts w:asciiTheme="minorHAnsi" w:hAnsiTheme="minorHAnsi" w:cstheme="minorHAnsi"/>
        </w:rPr>
        <w:t>Business Rules</w:t>
      </w:r>
      <w:bookmarkEnd w:id="11"/>
      <w:bookmarkEnd w:id="12"/>
    </w:p>
    <w:p w14:paraId="13455895" w14:textId="77777777" w:rsidR="003874C3" w:rsidRPr="00F955CD" w:rsidRDefault="00B03A7D" w:rsidP="00CB21D1">
      <w:pPr>
        <w:ind w:left="360"/>
        <w:jc w:val="both"/>
        <w:rPr>
          <w:rFonts w:asciiTheme="minorHAnsi" w:hAnsiTheme="minorHAnsi" w:cstheme="minorHAnsi"/>
        </w:rPr>
      </w:pPr>
      <w:r>
        <w:rPr>
          <w:rFonts w:asciiTheme="minorHAnsi" w:hAnsiTheme="minorHAnsi" w:cstheme="minorHAnsi"/>
        </w:rPr>
        <w:t xml:space="preserve">The tender for the firm service is run each month, once the contract has been accepted </w:t>
      </w:r>
      <w:r w:rsidR="003874C3" w:rsidRPr="00F955CD">
        <w:rPr>
          <w:rFonts w:asciiTheme="minorHAnsi" w:hAnsiTheme="minorHAnsi" w:cstheme="minorHAnsi"/>
        </w:rPr>
        <w:t xml:space="preserve"> the contract data will be placed into the </w:t>
      </w:r>
      <w:r w:rsidR="00CB21D1" w:rsidRPr="00F955CD">
        <w:rPr>
          <w:rFonts w:asciiTheme="minorHAnsi" w:hAnsiTheme="minorHAnsi" w:cstheme="minorHAnsi"/>
        </w:rPr>
        <w:t xml:space="preserve">PAS </w:t>
      </w:r>
      <w:r w:rsidR="003874C3" w:rsidRPr="00F955CD">
        <w:rPr>
          <w:rFonts w:asciiTheme="minorHAnsi" w:hAnsiTheme="minorHAnsi" w:cstheme="minorHAnsi"/>
        </w:rPr>
        <w:t>application and the web</w:t>
      </w:r>
      <w:r w:rsidR="00CB21D1" w:rsidRPr="00F955CD">
        <w:rPr>
          <w:rFonts w:asciiTheme="minorHAnsi" w:hAnsiTheme="minorHAnsi" w:cstheme="minorHAnsi"/>
        </w:rPr>
        <w:t xml:space="preserve"> </w:t>
      </w:r>
      <w:r w:rsidR="003874C3" w:rsidRPr="00F955CD">
        <w:rPr>
          <w:rFonts w:asciiTheme="minorHAnsi" w:hAnsiTheme="minorHAnsi" w:cstheme="minorHAnsi"/>
        </w:rPr>
        <w:t xml:space="preserve">service </w:t>
      </w:r>
      <w:proofErr w:type="spellStart"/>
      <w:r w:rsidR="003874C3" w:rsidRPr="00F955CD">
        <w:rPr>
          <w:rFonts w:asciiTheme="minorHAnsi" w:hAnsiTheme="minorHAnsi" w:cstheme="minorHAnsi"/>
        </w:rPr>
        <w:t>urls</w:t>
      </w:r>
      <w:proofErr w:type="spellEnd"/>
      <w:r w:rsidR="003874C3" w:rsidRPr="00F955CD">
        <w:rPr>
          <w:rFonts w:asciiTheme="minorHAnsi" w:hAnsiTheme="minorHAnsi" w:cstheme="minorHAnsi"/>
        </w:rPr>
        <w:t xml:space="preserve"> will be placed in the </w:t>
      </w:r>
      <w:r>
        <w:rPr>
          <w:rFonts w:asciiTheme="minorHAnsi" w:hAnsiTheme="minorHAnsi" w:cstheme="minorHAnsi"/>
        </w:rPr>
        <w:t>NG</w:t>
      </w:r>
      <w:r w:rsidR="00CB21D1" w:rsidRPr="00F955CD">
        <w:rPr>
          <w:rFonts w:asciiTheme="minorHAnsi" w:hAnsiTheme="minorHAnsi" w:cstheme="minorHAnsi"/>
        </w:rPr>
        <w:t xml:space="preserve"> </w:t>
      </w:r>
      <w:r w:rsidR="003874C3" w:rsidRPr="00F955CD">
        <w:rPr>
          <w:rFonts w:asciiTheme="minorHAnsi" w:hAnsiTheme="minorHAnsi" w:cstheme="minorHAnsi"/>
        </w:rPr>
        <w:t xml:space="preserve">middleware. Each of the web service </w:t>
      </w:r>
      <w:proofErr w:type="spellStart"/>
      <w:r w:rsidR="003874C3" w:rsidRPr="00F955CD">
        <w:rPr>
          <w:rFonts w:asciiTheme="minorHAnsi" w:hAnsiTheme="minorHAnsi" w:cstheme="minorHAnsi"/>
        </w:rPr>
        <w:t>urls</w:t>
      </w:r>
      <w:proofErr w:type="spellEnd"/>
      <w:r w:rsidR="003874C3" w:rsidRPr="00F955CD">
        <w:rPr>
          <w:rFonts w:asciiTheme="minorHAnsi" w:hAnsiTheme="minorHAnsi" w:cstheme="minorHAnsi"/>
        </w:rPr>
        <w:t xml:space="preserve"> will be tagged against a </w:t>
      </w:r>
      <w:r w:rsidR="00CB21D1" w:rsidRPr="00F955CD">
        <w:rPr>
          <w:rFonts w:asciiTheme="minorHAnsi" w:hAnsiTheme="minorHAnsi" w:cstheme="minorHAnsi"/>
        </w:rPr>
        <w:t>Contract ID</w:t>
      </w:r>
      <w:r w:rsidR="003874C3" w:rsidRPr="00F955CD">
        <w:rPr>
          <w:rFonts w:asciiTheme="minorHAnsi" w:hAnsiTheme="minorHAnsi" w:cstheme="minorHAnsi"/>
        </w:rPr>
        <w:t xml:space="preserve"> </w:t>
      </w:r>
      <w:r>
        <w:rPr>
          <w:rFonts w:asciiTheme="minorHAnsi" w:hAnsiTheme="minorHAnsi" w:cstheme="minorHAnsi"/>
        </w:rPr>
        <w:t>(</w:t>
      </w:r>
      <w:r w:rsidR="003678B5">
        <w:rPr>
          <w:rFonts w:asciiTheme="minorHAnsi" w:hAnsiTheme="minorHAnsi" w:cstheme="minorHAnsi"/>
        </w:rPr>
        <w:t xml:space="preserve">for the purpose of this documents, the contract id </w:t>
      </w:r>
      <w:r>
        <w:rPr>
          <w:rFonts w:asciiTheme="minorHAnsi" w:hAnsiTheme="minorHAnsi" w:cstheme="minorHAnsi"/>
        </w:rPr>
        <w:t xml:space="preserve">is your </w:t>
      </w:r>
      <w:r w:rsidR="003678B5">
        <w:rPr>
          <w:rFonts w:asciiTheme="minorHAnsi" w:hAnsiTheme="minorHAnsi" w:cstheme="minorHAnsi"/>
        </w:rPr>
        <w:t>unique Unit</w:t>
      </w:r>
      <w:r>
        <w:rPr>
          <w:rFonts w:asciiTheme="minorHAnsi" w:hAnsiTheme="minorHAnsi" w:cstheme="minorHAnsi"/>
        </w:rPr>
        <w:t xml:space="preserve"> id </w:t>
      </w:r>
      <w:r w:rsidR="0080728A">
        <w:rPr>
          <w:rFonts w:asciiTheme="minorHAnsi" w:hAnsiTheme="minorHAnsi" w:cstheme="minorHAnsi"/>
        </w:rPr>
        <w:t>Provider by National grid Support Team</w:t>
      </w:r>
      <w:r>
        <w:rPr>
          <w:rFonts w:asciiTheme="minorHAnsi" w:hAnsiTheme="minorHAnsi" w:cstheme="minorHAnsi"/>
        </w:rPr>
        <w:t xml:space="preserve">) </w:t>
      </w:r>
      <w:r w:rsidR="003874C3" w:rsidRPr="00F955CD">
        <w:rPr>
          <w:rFonts w:asciiTheme="minorHAnsi" w:hAnsiTheme="minorHAnsi" w:cstheme="minorHAnsi"/>
        </w:rPr>
        <w:t xml:space="preserve">and the dynamic routing will happen from NG middleware. </w:t>
      </w:r>
    </w:p>
    <w:p w14:paraId="666400A7" w14:textId="77777777" w:rsidR="003874C3" w:rsidRDefault="003874C3" w:rsidP="00CB21D1">
      <w:pPr>
        <w:ind w:left="360"/>
        <w:jc w:val="both"/>
        <w:rPr>
          <w:rFonts w:asciiTheme="minorHAnsi" w:hAnsiTheme="minorHAnsi" w:cstheme="minorHAnsi"/>
        </w:rPr>
      </w:pPr>
      <w:r w:rsidRPr="00F955CD">
        <w:rPr>
          <w:rFonts w:asciiTheme="minorHAnsi" w:hAnsiTheme="minorHAnsi" w:cstheme="minorHAnsi"/>
        </w:rPr>
        <w:t xml:space="preserve">The following data items are applicable </w:t>
      </w:r>
      <w:r w:rsidR="00B03A7D">
        <w:rPr>
          <w:rFonts w:asciiTheme="minorHAnsi" w:hAnsiTheme="minorHAnsi" w:cstheme="minorHAnsi"/>
        </w:rPr>
        <w:t>for both the Firm and Optional Fast Reserve (FR) Service</w:t>
      </w:r>
    </w:p>
    <w:p w14:paraId="2579ED2C" w14:textId="77777777" w:rsidR="00784F05" w:rsidRPr="00F955CD" w:rsidRDefault="00784F05" w:rsidP="00CB21D1">
      <w:pPr>
        <w:ind w:left="360"/>
        <w:jc w:val="both"/>
        <w:rPr>
          <w:rFonts w:asciiTheme="minorHAnsi" w:hAnsiTheme="minorHAnsi" w:cstheme="minorHAnsi"/>
        </w:rPr>
      </w:pPr>
    </w:p>
    <w:tbl>
      <w:tblPr>
        <w:tblStyle w:val="TableGrid"/>
        <w:tblW w:w="0" w:type="auto"/>
        <w:jc w:val="center"/>
        <w:tblLook w:val="04A0" w:firstRow="1" w:lastRow="0" w:firstColumn="1" w:lastColumn="0" w:noHBand="0" w:noVBand="1"/>
      </w:tblPr>
      <w:tblGrid>
        <w:gridCol w:w="2620"/>
        <w:gridCol w:w="5634"/>
      </w:tblGrid>
      <w:tr w:rsidR="003874C3" w:rsidRPr="00F955CD" w14:paraId="197B2069" w14:textId="77777777" w:rsidTr="004457E7">
        <w:trPr>
          <w:trHeight w:val="277"/>
          <w:jc w:val="center"/>
        </w:trPr>
        <w:tc>
          <w:tcPr>
            <w:tcW w:w="2620" w:type="dxa"/>
            <w:shd w:val="clear" w:color="auto" w:fill="4F81BD" w:themeFill="accent1"/>
          </w:tcPr>
          <w:p w14:paraId="518C770B"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Data Item</w:t>
            </w:r>
          </w:p>
        </w:tc>
        <w:tc>
          <w:tcPr>
            <w:tcW w:w="5634" w:type="dxa"/>
            <w:shd w:val="clear" w:color="auto" w:fill="4F81BD" w:themeFill="accent1"/>
          </w:tcPr>
          <w:p w14:paraId="14BFB478"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Description</w:t>
            </w:r>
          </w:p>
        </w:tc>
      </w:tr>
      <w:tr w:rsidR="003874C3" w:rsidRPr="00F955CD" w14:paraId="57606F0B" w14:textId="77777777" w:rsidTr="004457E7">
        <w:trPr>
          <w:jc w:val="center"/>
        </w:trPr>
        <w:tc>
          <w:tcPr>
            <w:tcW w:w="2620" w:type="dxa"/>
          </w:tcPr>
          <w:p w14:paraId="23971431"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Contract ID</w:t>
            </w:r>
          </w:p>
        </w:tc>
        <w:tc>
          <w:tcPr>
            <w:tcW w:w="5634" w:type="dxa"/>
          </w:tcPr>
          <w:p w14:paraId="75EE708B" w14:textId="77777777" w:rsidR="003874C3" w:rsidRPr="00F955CD" w:rsidRDefault="003874C3" w:rsidP="00AE0DAE">
            <w:pPr>
              <w:ind w:left="0"/>
              <w:rPr>
                <w:rFonts w:asciiTheme="minorHAnsi" w:hAnsiTheme="minorHAnsi" w:cstheme="minorHAnsi"/>
              </w:rPr>
            </w:pPr>
            <w:r w:rsidRPr="00F955CD">
              <w:rPr>
                <w:rFonts w:asciiTheme="minorHAnsi" w:hAnsiTheme="minorHAnsi" w:cstheme="minorHAnsi"/>
              </w:rPr>
              <w:t>ID of a contract</w:t>
            </w:r>
            <w:r w:rsidR="00AE0DAE">
              <w:rPr>
                <w:rFonts w:asciiTheme="minorHAnsi" w:hAnsiTheme="minorHAnsi" w:cstheme="minorHAnsi"/>
              </w:rPr>
              <w:t>, this will match the Unit ID</w:t>
            </w:r>
            <w:r w:rsidRPr="00F955CD">
              <w:rPr>
                <w:rFonts w:asciiTheme="minorHAnsi" w:hAnsiTheme="minorHAnsi" w:cstheme="minorHAnsi"/>
              </w:rPr>
              <w:t xml:space="preserve"> (Service Provider can have multiple contracts)</w:t>
            </w:r>
          </w:p>
        </w:tc>
      </w:tr>
      <w:tr w:rsidR="003874C3" w:rsidRPr="00F955CD" w14:paraId="59AAF447" w14:textId="77777777" w:rsidTr="004457E7">
        <w:trPr>
          <w:jc w:val="center"/>
        </w:trPr>
        <w:tc>
          <w:tcPr>
            <w:tcW w:w="2620" w:type="dxa"/>
          </w:tcPr>
          <w:p w14:paraId="2990DE3A"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Contract Start Date</w:t>
            </w:r>
          </w:p>
        </w:tc>
        <w:tc>
          <w:tcPr>
            <w:tcW w:w="5634" w:type="dxa"/>
          </w:tcPr>
          <w:p w14:paraId="35AA19C2"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 xml:space="preserve">Start date of contract as per </w:t>
            </w:r>
            <w:r w:rsidR="00305094">
              <w:rPr>
                <w:rFonts w:asciiTheme="minorHAnsi" w:hAnsiTheme="minorHAnsi" w:cstheme="minorHAnsi"/>
              </w:rPr>
              <w:t xml:space="preserve">Firm </w:t>
            </w:r>
            <w:r w:rsidRPr="00F955CD">
              <w:rPr>
                <w:rFonts w:asciiTheme="minorHAnsi" w:hAnsiTheme="minorHAnsi" w:cstheme="minorHAnsi"/>
              </w:rPr>
              <w:t>tender</w:t>
            </w:r>
            <w:r w:rsidR="00E705A3">
              <w:rPr>
                <w:rFonts w:asciiTheme="minorHAnsi" w:hAnsiTheme="minorHAnsi" w:cstheme="minorHAnsi"/>
              </w:rPr>
              <w:t xml:space="preserve"> or Optional Framework Agreement</w:t>
            </w:r>
          </w:p>
        </w:tc>
      </w:tr>
      <w:tr w:rsidR="003874C3" w:rsidRPr="00F955CD" w14:paraId="537006E6" w14:textId="77777777" w:rsidTr="004457E7">
        <w:trPr>
          <w:jc w:val="center"/>
        </w:trPr>
        <w:tc>
          <w:tcPr>
            <w:tcW w:w="2620" w:type="dxa"/>
          </w:tcPr>
          <w:p w14:paraId="0E6A289B"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Contract End Date</w:t>
            </w:r>
          </w:p>
        </w:tc>
        <w:tc>
          <w:tcPr>
            <w:tcW w:w="5634" w:type="dxa"/>
          </w:tcPr>
          <w:p w14:paraId="19A46980"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End date of contract as per</w:t>
            </w:r>
            <w:r w:rsidR="00305094">
              <w:rPr>
                <w:rFonts w:asciiTheme="minorHAnsi" w:hAnsiTheme="minorHAnsi" w:cstheme="minorHAnsi"/>
              </w:rPr>
              <w:t xml:space="preserve"> Firm</w:t>
            </w:r>
            <w:r w:rsidRPr="00F955CD">
              <w:rPr>
                <w:rFonts w:asciiTheme="minorHAnsi" w:hAnsiTheme="minorHAnsi" w:cstheme="minorHAnsi"/>
              </w:rPr>
              <w:t xml:space="preserve"> tender</w:t>
            </w:r>
            <w:r w:rsidR="00E705A3">
              <w:rPr>
                <w:rFonts w:asciiTheme="minorHAnsi" w:hAnsiTheme="minorHAnsi" w:cstheme="minorHAnsi"/>
              </w:rPr>
              <w:t xml:space="preserve"> or continually renewed for Optional </w:t>
            </w:r>
            <w:r w:rsidR="00257EC1">
              <w:rPr>
                <w:rFonts w:asciiTheme="minorHAnsi" w:hAnsiTheme="minorHAnsi" w:cstheme="minorHAnsi"/>
              </w:rPr>
              <w:t>Units</w:t>
            </w:r>
          </w:p>
        </w:tc>
      </w:tr>
      <w:tr w:rsidR="003874C3" w:rsidRPr="00F955CD" w14:paraId="71925E47" w14:textId="77777777" w:rsidTr="004457E7">
        <w:trPr>
          <w:jc w:val="center"/>
        </w:trPr>
        <w:tc>
          <w:tcPr>
            <w:tcW w:w="2620" w:type="dxa"/>
          </w:tcPr>
          <w:p w14:paraId="0BC596A0"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Contracted MW</w:t>
            </w:r>
          </w:p>
        </w:tc>
        <w:tc>
          <w:tcPr>
            <w:tcW w:w="5634" w:type="dxa"/>
          </w:tcPr>
          <w:p w14:paraId="36302F46" w14:textId="77777777" w:rsidR="003874C3" w:rsidRPr="00F955CD" w:rsidRDefault="0056189D" w:rsidP="004457E7">
            <w:pPr>
              <w:ind w:left="0"/>
              <w:rPr>
                <w:rFonts w:asciiTheme="minorHAnsi" w:hAnsiTheme="minorHAnsi" w:cstheme="minorHAnsi"/>
              </w:rPr>
            </w:pPr>
            <w:r w:rsidRPr="0056189D">
              <w:rPr>
                <w:rFonts w:asciiTheme="minorHAnsi" w:hAnsiTheme="minorHAnsi" w:cstheme="minorHAnsi"/>
              </w:rPr>
              <w:t>in respect of a Type 1 Contracted Site only, means the maximum respective change in the level of energy production or consumption in MW for such Type 1 Contracted Site which the Fast Reserve Provider may be instructed by National Grid to provide from the Type 1 Contracted Site when delivering Fast Reserve more particularly specified in the Fast Reserve Framework Agreement (as the same may be revised from time to time in respect of the Firm Service in accordance with sub-paragraph 2.3.2(d)(ii);</w:t>
            </w:r>
          </w:p>
        </w:tc>
      </w:tr>
      <w:tr w:rsidR="0060411C" w:rsidRPr="00F955CD" w14:paraId="364F43F8" w14:textId="77777777" w:rsidTr="004457E7">
        <w:trPr>
          <w:jc w:val="center"/>
        </w:trPr>
        <w:tc>
          <w:tcPr>
            <w:tcW w:w="2620" w:type="dxa"/>
          </w:tcPr>
          <w:p w14:paraId="6B8AFFB4" w14:textId="632FAB0C" w:rsidR="0060411C" w:rsidRPr="00F955CD" w:rsidRDefault="0060411C" w:rsidP="004457E7">
            <w:pPr>
              <w:ind w:left="0"/>
              <w:rPr>
                <w:rFonts w:asciiTheme="minorHAnsi" w:hAnsiTheme="minorHAnsi" w:cstheme="minorHAnsi"/>
              </w:rPr>
            </w:pPr>
            <w:r>
              <w:rPr>
                <w:rFonts w:asciiTheme="minorHAnsi" w:hAnsiTheme="minorHAnsi" w:cstheme="minorHAnsi"/>
              </w:rPr>
              <w:t>Optional MW</w:t>
            </w:r>
          </w:p>
        </w:tc>
        <w:tc>
          <w:tcPr>
            <w:tcW w:w="5634" w:type="dxa"/>
          </w:tcPr>
          <w:p w14:paraId="4E8097E0" w14:textId="2B50E65C" w:rsidR="0060411C" w:rsidRPr="0056189D" w:rsidRDefault="0060411C" w:rsidP="004457E7">
            <w:pPr>
              <w:ind w:left="0"/>
              <w:rPr>
                <w:rFonts w:asciiTheme="minorHAnsi" w:hAnsiTheme="minorHAnsi" w:cstheme="minorHAnsi"/>
              </w:rPr>
            </w:pPr>
            <w:r>
              <w:rPr>
                <w:rFonts w:asciiTheme="minorHAnsi" w:hAnsiTheme="minorHAnsi" w:cstheme="minorHAnsi"/>
              </w:rPr>
              <w:t>The is the MW which will be associated with the framework agreement. This will be used as a cap for the largest submission a unit could send for an optional window</w:t>
            </w:r>
          </w:p>
        </w:tc>
      </w:tr>
      <w:tr w:rsidR="003874C3" w:rsidRPr="00F955CD" w14:paraId="5CC50CC5" w14:textId="77777777" w:rsidTr="004457E7">
        <w:trPr>
          <w:jc w:val="center"/>
        </w:trPr>
        <w:tc>
          <w:tcPr>
            <w:tcW w:w="2620" w:type="dxa"/>
          </w:tcPr>
          <w:p w14:paraId="1737BF6F" w14:textId="77777777" w:rsidR="003874C3" w:rsidRPr="00F955CD" w:rsidRDefault="003874C3" w:rsidP="00D6376E">
            <w:pPr>
              <w:ind w:left="0"/>
              <w:rPr>
                <w:rFonts w:asciiTheme="minorHAnsi" w:hAnsiTheme="minorHAnsi" w:cstheme="minorHAnsi"/>
              </w:rPr>
            </w:pPr>
            <w:r w:rsidRPr="00F955CD">
              <w:rPr>
                <w:rFonts w:asciiTheme="minorHAnsi" w:hAnsiTheme="minorHAnsi" w:cstheme="minorHAnsi"/>
              </w:rPr>
              <w:lastRenderedPageBreak/>
              <w:t xml:space="preserve">Firm Availability </w:t>
            </w:r>
            <w:r w:rsidR="00D6376E">
              <w:rPr>
                <w:rFonts w:asciiTheme="minorHAnsi" w:hAnsiTheme="minorHAnsi" w:cstheme="minorHAnsi"/>
              </w:rPr>
              <w:t>Fee</w:t>
            </w:r>
            <w:r w:rsidRPr="00F955CD">
              <w:rPr>
                <w:rFonts w:asciiTheme="minorHAnsi" w:hAnsiTheme="minorHAnsi" w:cstheme="minorHAnsi"/>
              </w:rPr>
              <w:t xml:space="preserve"> </w:t>
            </w:r>
          </w:p>
        </w:tc>
        <w:tc>
          <w:tcPr>
            <w:tcW w:w="5634" w:type="dxa"/>
          </w:tcPr>
          <w:p w14:paraId="50B7BFB1" w14:textId="77777777" w:rsidR="0056189D" w:rsidRPr="00F44457" w:rsidRDefault="0056189D" w:rsidP="00F44457">
            <w:pPr>
              <w:ind w:left="0"/>
              <w:rPr>
                <w:rFonts w:asciiTheme="minorHAnsi" w:hAnsiTheme="minorHAnsi" w:cstheme="minorHAnsi"/>
              </w:rPr>
            </w:pPr>
            <w:r w:rsidRPr="00F44457">
              <w:rPr>
                <w:rFonts w:asciiTheme="minorHAnsi" w:hAnsiTheme="minorHAnsi" w:cstheme="minorHAnsi"/>
              </w:rPr>
              <w:t xml:space="preserve">means the fee described as such forming part of the Tendered Service Parameters; </w:t>
            </w:r>
          </w:p>
          <w:p w14:paraId="3441D63F" w14:textId="77777777" w:rsidR="003874C3" w:rsidRPr="00F955CD" w:rsidRDefault="003874C3" w:rsidP="00F44457">
            <w:pPr>
              <w:ind w:left="0"/>
              <w:rPr>
                <w:rFonts w:asciiTheme="minorHAnsi" w:hAnsiTheme="minorHAnsi" w:cstheme="minorHAnsi"/>
              </w:rPr>
            </w:pPr>
          </w:p>
        </w:tc>
      </w:tr>
      <w:tr w:rsidR="003874C3" w:rsidRPr="00F955CD" w14:paraId="6DE0B279" w14:textId="77777777" w:rsidTr="004457E7">
        <w:trPr>
          <w:jc w:val="center"/>
        </w:trPr>
        <w:tc>
          <w:tcPr>
            <w:tcW w:w="2620" w:type="dxa"/>
          </w:tcPr>
          <w:p w14:paraId="0E87D243" w14:textId="77777777" w:rsidR="003874C3" w:rsidRPr="00F955CD" w:rsidRDefault="003874C3" w:rsidP="00D6376E">
            <w:pPr>
              <w:ind w:left="0"/>
              <w:rPr>
                <w:rFonts w:asciiTheme="minorHAnsi" w:hAnsiTheme="minorHAnsi" w:cstheme="minorHAnsi"/>
              </w:rPr>
            </w:pPr>
            <w:r w:rsidRPr="00FA6EFC">
              <w:rPr>
                <w:rFonts w:asciiTheme="minorHAnsi" w:hAnsiTheme="minorHAnsi" w:cstheme="minorHAnsi"/>
              </w:rPr>
              <w:t xml:space="preserve">Optional Availability </w:t>
            </w:r>
            <w:r w:rsidR="00D6376E">
              <w:rPr>
                <w:rFonts w:asciiTheme="minorHAnsi" w:hAnsiTheme="minorHAnsi" w:cstheme="minorHAnsi"/>
              </w:rPr>
              <w:t>Fee</w:t>
            </w:r>
          </w:p>
        </w:tc>
        <w:tc>
          <w:tcPr>
            <w:tcW w:w="5634" w:type="dxa"/>
          </w:tcPr>
          <w:p w14:paraId="303EA22F" w14:textId="21A7DA31" w:rsidR="003874C3" w:rsidRPr="00F955CD" w:rsidRDefault="0056189D" w:rsidP="00F44457">
            <w:pPr>
              <w:ind w:left="0"/>
              <w:rPr>
                <w:rFonts w:asciiTheme="minorHAnsi" w:hAnsiTheme="minorHAnsi" w:cstheme="minorHAnsi"/>
              </w:rPr>
            </w:pPr>
            <w:r w:rsidRPr="00F44457">
              <w:rPr>
                <w:rFonts w:asciiTheme="minorHAnsi" w:hAnsiTheme="minorHAnsi" w:cstheme="minorHAnsi"/>
              </w:rPr>
              <w:t>means the payment rate described as such set out in the Fast Reserve Framework Agreement as revised from time to time pursuant to sub-paragraph 4.3.3(c)</w:t>
            </w:r>
          </w:p>
        </w:tc>
      </w:tr>
      <w:tr w:rsidR="003874C3" w:rsidRPr="00F955CD" w14:paraId="3794AA7C" w14:textId="77777777" w:rsidTr="004457E7">
        <w:trPr>
          <w:jc w:val="center"/>
        </w:trPr>
        <w:tc>
          <w:tcPr>
            <w:tcW w:w="2620" w:type="dxa"/>
          </w:tcPr>
          <w:p w14:paraId="602BBE25"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 xml:space="preserve">Firm </w:t>
            </w:r>
            <w:proofErr w:type="spellStart"/>
            <w:r w:rsidRPr="00F955CD">
              <w:rPr>
                <w:rFonts w:asciiTheme="minorHAnsi" w:hAnsiTheme="minorHAnsi" w:cstheme="minorHAnsi"/>
              </w:rPr>
              <w:t>Utilisation</w:t>
            </w:r>
            <w:proofErr w:type="spellEnd"/>
            <w:r w:rsidRPr="00F955CD">
              <w:rPr>
                <w:rFonts w:asciiTheme="minorHAnsi" w:hAnsiTheme="minorHAnsi" w:cstheme="minorHAnsi"/>
              </w:rPr>
              <w:t xml:space="preserve"> Price</w:t>
            </w:r>
          </w:p>
        </w:tc>
        <w:tc>
          <w:tcPr>
            <w:tcW w:w="5634" w:type="dxa"/>
          </w:tcPr>
          <w:p w14:paraId="4019C483" w14:textId="3F6A5C99" w:rsidR="003874C3" w:rsidRPr="002A60BC" w:rsidRDefault="00FF7527" w:rsidP="00FC4CBA">
            <w:pPr>
              <w:ind w:left="0"/>
              <w:rPr>
                <w:rFonts w:asciiTheme="minorHAnsi" w:hAnsiTheme="minorHAnsi" w:cstheme="minorHAnsi"/>
              </w:rPr>
            </w:pPr>
            <w:r>
              <w:rPr>
                <w:rFonts w:asciiTheme="minorHAnsi" w:hAnsiTheme="minorHAnsi" w:cstheme="minorHAnsi"/>
              </w:rPr>
              <w:t xml:space="preserve">A default price which will be set at the start of a Firm Contract, this can be changed as mentioned in </w:t>
            </w:r>
            <w:hyperlink w:anchor="_Availability_Service" w:history="1">
              <w:r w:rsidRPr="00FF7527">
                <w:rPr>
                  <w:rStyle w:val="Hyperlink"/>
                  <w:rFonts w:asciiTheme="minorHAnsi" w:hAnsiTheme="minorHAnsi" w:cstheme="minorHAnsi"/>
                </w:rPr>
                <w:t>availability</w:t>
              </w:r>
            </w:hyperlink>
            <w:r>
              <w:rPr>
                <w:rFonts w:asciiTheme="minorHAnsi" w:hAnsiTheme="minorHAnsi" w:cstheme="minorHAnsi"/>
              </w:rPr>
              <w:t xml:space="preserve"> section</w:t>
            </w:r>
          </w:p>
        </w:tc>
      </w:tr>
      <w:tr w:rsidR="003874C3" w:rsidRPr="00F955CD" w14:paraId="7B1FEB5D" w14:textId="77777777" w:rsidTr="004457E7">
        <w:trPr>
          <w:jc w:val="center"/>
        </w:trPr>
        <w:tc>
          <w:tcPr>
            <w:tcW w:w="2620" w:type="dxa"/>
          </w:tcPr>
          <w:p w14:paraId="5D5D292B" w14:textId="77777777" w:rsidR="003874C3" w:rsidRPr="00F955CD" w:rsidRDefault="003874C3" w:rsidP="004457E7">
            <w:pPr>
              <w:ind w:left="0"/>
              <w:rPr>
                <w:rFonts w:asciiTheme="minorHAnsi" w:hAnsiTheme="minorHAnsi" w:cstheme="minorHAnsi"/>
              </w:rPr>
            </w:pPr>
            <w:r w:rsidRPr="00FA6EFC">
              <w:rPr>
                <w:rFonts w:asciiTheme="minorHAnsi" w:hAnsiTheme="minorHAnsi" w:cstheme="minorHAnsi"/>
              </w:rPr>
              <w:t xml:space="preserve">Optional </w:t>
            </w:r>
            <w:proofErr w:type="spellStart"/>
            <w:r w:rsidRPr="00FA6EFC">
              <w:rPr>
                <w:rFonts w:asciiTheme="minorHAnsi" w:hAnsiTheme="minorHAnsi" w:cstheme="minorHAnsi"/>
              </w:rPr>
              <w:t>Utilisation</w:t>
            </w:r>
            <w:proofErr w:type="spellEnd"/>
            <w:r w:rsidRPr="00FA6EFC">
              <w:rPr>
                <w:rFonts w:asciiTheme="minorHAnsi" w:hAnsiTheme="minorHAnsi" w:cstheme="minorHAnsi"/>
              </w:rPr>
              <w:t xml:space="preserve"> Price</w:t>
            </w:r>
          </w:p>
        </w:tc>
        <w:tc>
          <w:tcPr>
            <w:tcW w:w="5634" w:type="dxa"/>
          </w:tcPr>
          <w:p w14:paraId="5A013375" w14:textId="396DFAEB" w:rsidR="003874C3" w:rsidRPr="002A60BC" w:rsidRDefault="00FF7527" w:rsidP="004457E7">
            <w:pPr>
              <w:ind w:left="0"/>
              <w:rPr>
                <w:rFonts w:asciiTheme="minorHAnsi" w:hAnsiTheme="minorHAnsi" w:cstheme="minorHAnsi"/>
              </w:rPr>
            </w:pPr>
            <w:r>
              <w:rPr>
                <w:rFonts w:asciiTheme="minorHAnsi" w:hAnsiTheme="minorHAnsi" w:cstheme="minorHAnsi"/>
              </w:rPr>
              <w:t xml:space="preserve">A default price which will be set unit is setup , this can be changed as mentioned in </w:t>
            </w:r>
            <w:hyperlink w:anchor="_Availability_Service" w:history="1">
              <w:r w:rsidRPr="00FF7527">
                <w:rPr>
                  <w:rStyle w:val="Hyperlink"/>
                  <w:rFonts w:asciiTheme="minorHAnsi" w:hAnsiTheme="minorHAnsi" w:cstheme="minorHAnsi"/>
                </w:rPr>
                <w:t>availability</w:t>
              </w:r>
            </w:hyperlink>
            <w:r>
              <w:rPr>
                <w:rFonts w:asciiTheme="minorHAnsi" w:hAnsiTheme="minorHAnsi" w:cstheme="minorHAnsi"/>
              </w:rPr>
              <w:t xml:space="preserve"> section</w:t>
            </w:r>
          </w:p>
        </w:tc>
      </w:tr>
      <w:tr w:rsidR="003874C3" w:rsidRPr="00F955CD" w14:paraId="78B0DFA9" w14:textId="77777777" w:rsidTr="004457E7">
        <w:trPr>
          <w:jc w:val="center"/>
        </w:trPr>
        <w:tc>
          <w:tcPr>
            <w:tcW w:w="2620" w:type="dxa"/>
          </w:tcPr>
          <w:p w14:paraId="12954327"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Response Time</w:t>
            </w:r>
          </w:p>
        </w:tc>
        <w:tc>
          <w:tcPr>
            <w:tcW w:w="5634" w:type="dxa"/>
          </w:tcPr>
          <w:p w14:paraId="033DE618" w14:textId="77777777" w:rsidR="003874C3" w:rsidRPr="002A60BC" w:rsidRDefault="00A726DA" w:rsidP="004457E7">
            <w:pPr>
              <w:ind w:left="0"/>
              <w:rPr>
                <w:rFonts w:asciiTheme="minorHAnsi" w:hAnsiTheme="minorHAnsi" w:cstheme="minorHAnsi"/>
              </w:rPr>
            </w:pPr>
            <w:r w:rsidRPr="002A60BC">
              <w:rPr>
                <w:rFonts w:asciiTheme="minorHAnsi" w:hAnsiTheme="minorHAnsi" w:cstheme="minorHAnsi"/>
              </w:rPr>
              <w:t>means either in respect of (1) a Contracted BM Unit, the period of time required to submit the necessary Dynamic Parameters in accordance with subparagraphs 3.3.1(c)(i) specified in the Fast Reserve Framework Agreement for each Contracted BM Unit commencing on the time of issue by National Grid of a request pursuant to sub-paragraph 3.3.1(a), or (2) a Contracted Site, in relation to any Instruction or Firm Instruction, the period set out in the Fast Reserve Framework Agreement, commencing on the time of issue of that Instruction or Firm Instruction;</w:t>
            </w:r>
          </w:p>
        </w:tc>
      </w:tr>
      <w:tr w:rsidR="003874C3" w:rsidRPr="00F955CD" w14:paraId="7F83E5AC" w14:textId="77777777" w:rsidTr="004457E7">
        <w:trPr>
          <w:jc w:val="center"/>
        </w:trPr>
        <w:tc>
          <w:tcPr>
            <w:tcW w:w="2620" w:type="dxa"/>
          </w:tcPr>
          <w:p w14:paraId="34815866"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 xml:space="preserve">Max </w:t>
            </w:r>
            <w:proofErr w:type="spellStart"/>
            <w:r w:rsidRPr="00F955CD">
              <w:rPr>
                <w:rFonts w:asciiTheme="minorHAnsi" w:hAnsiTheme="minorHAnsi" w:cstheme="minorHAnsi"/>
              </w:rPr>
              <w:t>Utilisation</w:t>
            </w:r>
            <w:proofErr w:type="spellEnd"/>
            <w:r w:rsidRPr="00F955CD">
              <w:rPr>
                <w:rFonts w:asciiTheme="minorHAnsi" w:hAnsiTheme="minorHAnsi" w:cstheme="minorHAnsi"/>
              </w:rPr>
              <w:t xml:space="preserve"> Period</w:t>
            </w:r>
          </w:p>
        </w:tc>
        <w:tc>
          <w:tcPr>
            <w:tcW w:w="5634" w:type="dxa"/>
          </w:tcPr>
          <w:p w14:paraId="61291127" w14:textId="77777777" w:rsidR="00D6376E" w:rsidRPr="00F44457" w:rsidRDefault="00D6376E" w:rsidP="004457E7">
            <w:pPr>
              <w:ind w:left="0"/>
              <w:rPr>
                <w:rFonts w:asciiTheme="minorHAnsi" w:hAnsiTheme="minorHAnsi" w:cstheme="minorHAnsi"/>
              </w:rPr>
            </w:pPr>
            <w:r w:rsidRPr="00F44457">
              <w:rPr>
                <w:rFonts w:asciiTheme="minorHAnsi" w:hAnsiTheme="minorHAnsi" w:cstheme="minorHAnsi"/>
              </w:rPr>
              <w:t>means, in relation to any Instruction, the period set out in the Fast Reserve Framework Agreement, beginning on commencement of provision of Optional Fast Reserve;</w:t>
            </w:r>
          </w:p>
        </w:tc>
      </w:tr>
      <w:tr w:rsidR="003874C3" w:rsidRPr="00F955CD" w14:paraId="662AE88E" w14:textId="77777777" w:rsidTr="004457E7">
        <w:trPr>
          <w:jc w:val="center"/>
        </w:trPr>
        <w:tc>
          <w:tcPr>
            <w:tcW w:w="2620" w:type="dxa"/>
          </w:tcPr>
          <w:p w14:paraId="020EF5E4"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Recovery Time</w:t>
            </w:r>
          </w:p>
        </w:tc>
        <w:tc>
          <w:tcPr>
            <w:tcW w:w="5634" w:type="dxa"/>
          </w:tcPr>
          <w:p w14:paraId="12FBEFCB" w14:textId="77777777" w:rsidR="003874C3" w:rsidRPr="002A60BC" w:rsidRDefault="00A726DA" w:rsidP="004457E7">
            <w:pPr>
              <w:ind w:left="0"/>
              <w:rPr>
                <w:rFonts w:asciiTheme="minorHAnsi" w:hAnsiTheme="minorHAnsi" w:cstheme="minorHAnsi"/>
              </w:rPr>
            </w:pPr>
            <w:r w:rsidRPr="002A60BC">
              <w:rPr>
                <w:rFonts w:asciiTheme="minorHAnsi" w:hAnsiTheme="minorHAnsi" w:cstheme="minorHAnsi"/>
              </w:rPr>
              <w:t>means, in respect of a Contracted Unit, the period set out in the Fast Reserve Framework Agreement, beginning at the time when the Contracted Unit ceases provision of Optional Fast Reserve;</w:t>
            </w:r>
          </w:p>
        </w:tc>
      </w:tr>
      <w:tr w:rsidR="00AE4E0A" w:rsidRPr="00F955CD" w14:paraId="483810FD" w14:textId="77777777" w:rsidTr="00F45AA0">
        <w:trPr>
          <w:jc w:val="center"/>
        </w:trPr>
        <w:tc>
          <w:tcPr>
            <w:tcW w:w="2620" w:type="dxa"/>
          </w:tcPr>
          <w:p w14:paraId="17288E11" w14:textId="77777777" w:rsidR="00AE4E0A" w:rsidRPr="00F955CD" w:rsidRDefault="00AE4E0A" w:rsidP="00F45AA0">
            <w:pPr>
              <w:ind w:left="0"/>
              <w:rPr>
                <w:rFonts w:asciiTheme="minorHAnsi" w:hAnsiTheme="minorHAnsi" w:cstheme="minorHAnsi"/>
              </w:rPr>
            </w:pPr>
            <w:r>
              <w:rPr>
                <w:rFonts w:asciiTheme="minorHAnsi" w:hAnsiTheme="minorHAnsi" w:cstheme="minorHAnsi"/>
              </w:rPr>
              <w:t xml:space="preserve">Minimum </w:t>
            </w:r>
            <w:proofErr w:type="gramStart"/>
            <w:r>
              <w:rPr>
                <w:rFonts w:asciiTheme="minorHAnsi" w:hAnsiTheme="minorHAnsi" w:cstheme="minorHAnsi"/>
              </w:rPr>
              <w:t>Non Zero</w:t>
            </w:r>
            <w:proofErr w:type="gramEnd"/>
            <w:r>
              <w:rPr>
                <w:rFonts w:asciiTheme="minorHAnsi" w:hAnsiTheme="minorHAnsi" w:cstheme="minorHAnsi"/>
              </w:rPr>
              <w:t xml:space="preserve"> Time</w:t>
            </w:r>
          </w:p>
        </w:tc>
        <w:tc>
          <w:tcPr>
            <w:tcW w:w="5634" w:type="dxa"/>
          </w:tcPr>
          <w:p w14:paraId="09DEED08" w14:textId="77777777" w:rsidR="00AE4E0A" w:rsidRPr="002A60BC" w:rsidRDefault="00FB7ED4" w:rsidP="00F45AA0">
            <w:pPr>
              <w:ind w:left="0"/>
              <w:rPr>
                <w:rFonts w:asciiTheme="minorHAnsi" w:hAnsiTheme="minorHAnsi" w:cstheme="minorHAnsi"/>
              </w:rPr>
            </w:pPr>
            <w:r>
              <w:rPr>
                <w:rFonts w:asciiTheme="minorHAnsi" w:hAnsiTheme="minorHAnsi" w:cstheme="minorHAnsi"/>
              </w:rPr>
              <w:t>means, in respect of a Contracted Unit, the period set out in the Fast Reserve Framework Agreement, the time period until which the Unit has to run after dispatch before cease can be provisioned</w:t>
            </w:r>
          </w:p>
        </w:tc>
      </w:tr>
      <w:tr w:rsidR="003874C3" w:rsidRPr="00F955CD" w14:paraId="1B9D682B" w14:textId="77777777" w:rsidTr="004457E7">
        <w:trPr>
          <w:jc w:val="center"/>
        </w:trPr>
        <w:tc>
          <w:tcPr>
            <w:tcW w:w="2620" w:type="dxa"/>
          </w:tcPr>
          <w:p w14:paraId="29F0A5E2"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Ramp Up</w:t>
            </w:r>
          </w:p>
        </w:tc>
        <w:tc>
          <w:tcPr>
            <w:tcW w:w="5634" w:type="dxa"/>
          </w:tcPr>
          <w:p w14:paraId="10189F21" w14:textId="77777777" w:rsidR="003874C3" w:rsidRPr="002A60BC" w:rsidRDefault="00A726DA" w:rsidP="004457E7">
            <w:pPr>
              <w:ind w:left="0"/>
              <w:rPr>
                <w:rFonts w:asciiTheme="minorHAnsi" w:hAnsiTheme="minorHAnsi" w:cstheme="minorHAnsi"/>
              </w:rPr>
            </w:pPr>
            <w:r w:rsidRPr="002A60BC">
              <w:rPr>
                <w:rFonts w:asciiTheme="minorHAnsi" w:hAnsiTheme="minorHAnsi" w:cstheme="minorHAnsi"/>
              </w:rPr>
              <w:t>in respect of the Contracted Site, the minimum rate of decrease in the import of Active Power to the Premises from the National Electricity Transmission System or the increase in the export of Active Power from the Premises to the National Electricity Transmission System (as the case may be) expressed in MW/minute and set out in the Fast Reserve Framework Agreement;</w:t>
            </w:r>
          </w:p>
        </w:tc>
      </w:tr>
      <w:tr w:rsidR="003874C3" w:rsidRPr="00F955CD" w14:paraId="7AC0FD1C" w14:textId="77777777" w:rsidTr="004457E7">
        <w:trPr>
          <w:jc w:val="center"/>
        </w:trPr>
        <w:tc>
          <w:tcPr>
            <w:tcW w:w="2620" w:type="dxa"/>
          </w:tcPr>
          <w:p w14:paraId="00B1EF6C"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Ramp Down</w:t>
            </w:r>
          </w:p>
        </w:tc>
        <w:tc>
          <w:tcPr>
            <w:tcW w:w="5634" w:type="dxa"/>
          </w:tcPr>
          <w:p w14:paraId="453AC5BF" w14:textId="77777777" w:rsidR="003874C3" w:rsidRPr="002A60BC" w:rsidRDefault="00A726DA" w:rsidP="004457E7">
            <w:pPr>
              <w:ind w:left="0"/>
              <w:rPr>
                <w:rFonts w:asciiTheme="minorHAnsi" w:hAnsiTheme="minorHAnsi" w:cstheme="minorHAnsi"/>
              </w:rPr>
            </w:pPr>
            <w:r w:rsidRPr="002A60BC">
              <w:rPr>
                <w:rFonts w:asciiTheme="minorHAnsi" w:hAnsiTheme="minorHAnsi" w:cstheme="minorHAnsi"/>
              </w:rPr>
              <w:t xml:space="preserve">in respect of the Contracted Unit, the minimum rate of increase in the import of Active Power to the Premises from the National Electricity Transmission System or the decrease in the export of Active Power from the Premises to the National Electricity Transmission System (as the case may be) </w:t>
            </w:r>
            <w:r w:rsidRPr="002A60BC">
              <w:rPr>
                <w:rFonts w:asciiTheme="minorHAnsi" w:hAnsiTheme="minorHAnsi" w:cstheme="minorHAnsi"/>
              </w:rPr>
              <w:lastRenderedPageBreak/>
              <w:t>expressed in MW/minute and set out in the Fast Reserve Framework Agreement;</w:t>
            </w:r>
          </w:p>
        </w:tc>
      </w:tr>
      <w:tr w:rsidR="003874C3" w:rsidRPr="00F955CD" w14:paraId="58A83485" w14:textId="77777777" w:rsidTr="004457E7">
        <w:trPr>
          <w:jc w:val="center"/>
        </w:trPr>
        <w:tc>
          <w:tcPr>
            <w:tcW w:w="2620" w:type="dxa"/>
          </w:tcPr>
          <w:p w14:paraId="58BB26D6"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lastRenderedPageBreak/>
              <w:t xml:space="preserve">Max </w:t>
            </w:r>
            <w:proofErr w:type="spellStart"/>
            <w:r w:rsidRPr="00F955CD">
              <w:rPr>
                <w:rFonts w:asciiTheme="minorHAnsi" w:hAnsiTheme="minorHAnsi" w:cstheme="minorHAnsi"/>
              </w:rPr>
              <w:t>MWhrs</w:t>
            </w:r>
            <w:proofErr w:type="spellEnd"/>
            <w:r w:rsidRPr="00F955CD">
              <w:rPr>
                <w:rFonts w:asciiTheme="minorHAnsi" w:hAnsiTheme="minorHAnsi" w:cstheme="minorHAnsi"/>
              </w:rPr>
              <w:t xml:space="preserve"> Daily</w:t>
            </w:r>
          </w:p>
        </w:tc>
        <w:tc>
          <w:tcPr>
            <w:tcW w:w="5634" w:type="dxa"/>
          </w:tcPr>
          <w:p w14:paraId="1ECDCFC3" w14:textId="4B3FDAD1" w:rsidR="003874C3" w:rsidRPr="002A60BC" w:rsidRDefault="00746A39" w:rsidP="004A143B">
            <w:pPr>
              <w:ind w:left="0"/>
              <w:rPr>
                <w:rFonts w:asciiTheme="minorHAnsi" w:hAnsiTheme="minorHAnsi" w:cstheme="minorHAnsi"/>
              </w:rPr>
            </w:pPr>
            <w:r>
              <w:rPr>
                <w:rFonts w:asciiTheme="minorHAnsi" w:hAnsiTheme="minorHAnsi" w:cstheme="minorHAnsi"/>
              </w:rPr>
              <w:t xml:space="preserve"> The max number of MWhs only </w:t>
            </w:r>
            <w:r w:rsidR="004A143B">
              <w:rPr>
                <w:rFonts w:asciiTheme="minorHAnsi" w:hAnsiTheme="minorHAnsi" w:cstheme="minorHAnsi"/>
              </w:rPr>
              <w:t>during</w:t>
            </w:r>
            <w:r>
              <w:rPr>
                <w:rFonts w:asciiTheme="minorHAnsi" w:hAnsiTheme="minorHAnsi" w:cstheme="minorHAnsi"/>
              </w:rPr>
              <w:t xml:space="preserve"> an Operational day.</w:t>
            </w:r>
            <w:r w:rsidR="004A143B">
              <w:rPr>
                <w:rFonts w:asciiTheme="minorHAnsi" w:hAnsiTheme="minorHAnsi" w:cstheme="minorHAnsi"/>
              </w:rPr>
              <w:t xml:space="preserve"> This limit is split into firm and optional explained in the table below</w:t>
            </w:r>
          </w:p>
        </w:tc>
      </w:tr>
      <w:tr w:rsidR="003874C3" w:rsidRPr="00F955CD" w14:paraId="2B0CC991" w14:textId="77777777" w:rsidTr="004457E7">
        <w:trPr>
          <w:jc w:val="center"/>
        </w:trPr>
        <w:tc>
          <w:tcPr>
            <w:tcW w:w="2620" w:type="dxa"/>
          </w:tcPr>
          <w:p w14:paraId="47F3B380"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Max Occurrence Daily</w:t>
            </w:r>
          </w:p>
        </w:tc>
        <w:tc>
          <w:tcPr>
            <w:tcW w:w="5634" w:type="dxa"/>
          </w:tcPr>
          <w:p w14:paraId="6B39FF87" w14:textId="6BBA6EC5" w:rsidR="003874C3" w:rsidRPr="00F955CD" w:rsidRDefault="00A03E75" w:rsidP="004A143B">
            <w:pPr>
              <w:ind w:left="0"/>
              <w:rPr>
                <w:rFonts w:asciiTheme="minorHAnsi" w:hAnsiTheme="minorHAnsi" w:cstheme="minorHAnsi"/>
              </w:rPr>
            </w:pPr>
            <w:r>
              <w:rPr>
                <w:rFonts w:asciiTheme="minorHAnsi" w:hAnsiTheme="minorHAnsi" w:cstheme="minorHAnsi"/>
              </w:rPr>
              <w:t xml:space="preserve"> The max number of </w:t>
            </w:r>
            <w:proofErr w:type="spellStart"/>
            <w:r>
              <w:rPr>
                <w:rFonts w:asciiTheme="minorHAnsi" w:hAnsiTheme="minorHAnsi" w:cstheme="minorHAnsi"/>
              </w:rPr>
              <w:t>occurences</w:t>
            </w:r>
            <w:proofErr w:type="spellEnd"/>
            <w:r>
              <w:rPr>
                <w:rFonts w:asciiTheme="minorHAnsi" w:hAnsiTheme="minorHAnsi" w:cstheme="minorHAnsi"/>
              </w:rPr>
              <w:t xml:space="preserve"> for</w:t>
            </w:r>
            <w:r w:rsidR="004A143B">
              <w:rPr>
                <w:rFonts w:asciiTheme="minorHAnsi" w:hAnsiTheme="minorHAnsi" w:cstheme="minorHAnsi"/>
              </w:rPr>
              <w:t xml:space="preserve"> firm windows in</w:t>
            </w:r>
            <w:r>
              <w:rPr>
                <w:rFonts w:asciiTheme="minorHAnsi" w:hAnsiTheme="minorHAnsi" w:cstheme="minorHAnsi"/>
              </w:rPr>
              <w:t xml:space="preserve"> an Operational day.</w:t>
            </w:r>
            <w:r w:rsidR="004A143B">
              <w:rPr>
                <w:rFonts w:asciiTheme="minorHAnsi" w:hAnsiTheme="minorHAnsi" w:cstheme="minorHAnsi"/>
              </w:rPr>
              <w:t xml:space="preserve"> </w:t>
            </w:r>
          </w:p>
        </w:tc>
      </w:tr>
      <w:tr w:rsidR="003874C3" w:rsidRPr="00F955CD" w14:paraId="3CFBBCC2" w14:textId="77777777" w:rsidTr="004457E7">
        <w:trPr>
          <w:jc w:val="center"/>
        </w:trPr>
        <w:tc>
          <w:tcPr>
            <w:tcW w:w="2620" w:type="dxa"/>
          </w:tcPr>
          <w:p w14:paraId="249D8C54"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 xml:space="preserve">Max </w:t>
            </w:r>
            <w:proofErr w:type="spellStart"/>
            <w:r w:rsidRPr="00F955CD">
              <w:rPr>
                <w:rFonts w:asciiTheme="minorHAnsi" w:hAnsiTheme="minorHAnsi" w:cstheme="minorHAnsi"/>
              </w:rPr>
              <w:t>MWhrs</w:t>
            </w:r>
            <w:proofErr w:type="spellEnd"/>
            <w:r w:rsidRPr="00F955CD">
              <w:rPr>
                <w:rFonts w:asciiTheme="minorHAnsi" w:hAnsiTheme="minorHAnsi" w:cstheme="minorHAnsi"/>
              </w:rPr>
              <w:t xml:space="preserve"> per Settlement Period</w:t>
            </w:r>
          </w:p>
        </w:tc>
        <w:tc>
          <w:tcPr>
            <w:tcW w:w="5634" w:type="dxa"/>
          </w:tcPr>
          <w:p w14:paraId="4B1D4563" w14:textId="6A387C84" w:rsidR="003874C3" w:rsidRPr="00F955CD" w:rsidRDefault="00A03E75" w:rsidP="004457E7">
            <w:pPr>
              <w:ind w:left="0"/>
              <w:rPr>
                <w:rFonts w:asciiTheme="minorHAnsi" w:hAnsiTheme="minorHAnsi" w:cstheme="minorHAnsi"/>
              </w:rPr>
            </w:pPr>
            <w:r>
              <w:rPr>
                <w:rFonts w:asciiTheme="minorHAnsi" w:hAnsiTheme="minorHAnsi" w:cstheme="minorHAnsi"/>
              </w:rPr>
              <w:t xml:space="preserve"> The max number of MWhs only </w:t>
            </w:r>
            <w:r w:rsidR="00266BD3">
              <w:rPr>
                <w:rFonts w:asciiTheme="minorHAnsi" w:hAnsiTheme="minorHAnsi" w:cstheme="minorHAnsi"/>
              </w:rPr>
              <w:t>during</w:t>
            </w:r>
            <w:r w:rsidR="00B67F95">
              <w:rPr>
                <w:rFonts w:asciiTheme="minorHAnsi" w:hAnsiTheme="minorHAnsi" w:cstheme="minorHAnsi"/>
              </w:rPr>
              <w:t xml:space="preserve"> a</w:t>
            </w:r>
            <w:r>
              <w:rPr>
                <w:rFonts w:asciiTheme="minorHAnsi" w:hAnsiTheme="minorHAnsi" w:cstheme="minorHAnsi"/>
              </w:rPr>
              <w:t xml:space="preserve"> firm </w:t>
            </w:r>
            <w:r w:rsidRPr="00F955CD">
              <w:rPr>
                <w:rFonts w:asciiTheme="minorHAnsi" w:hAnsiTheme="minorHAnsi" w:cstheme="minorHAnsi"/>
              </w:rPr>
              <w:t>Settlement Period</w:t>
            </w:r>
            <w:r>
              <w:rPr>
                <w:rFonts w:asciiTheme="minorHAnsi" w:hAnsiTheme="minorHAnsi" w:cstheme="minorHAnsi"/>
              </w:rPr>
              <w:t>.</w:t>
            </w:r>
          </w:p>
        </w:tc>
      </w:tr>
      <w:tr w:rsidR="003874C3" w:rsidRPr="00F955CD" w14:paraId="156A04AD" w14:textId="77777777" w:rsidTr="004457E7">
        <w:trPr>
          <w:jc w:val="center"/>
        </w:trPr>
        <w:tc>
          <w:tcPr>
            <w:tcW w:w="2620" w:type="dxa"/>
          </w:tcPr>
          <w:p w14:paraId="2085377E" w14:textId="77777777" w:rsidR="003874C3" w:rsidRPr="00F955CD" w:rsidRDefault="003874C3" w:rsidP="004457E7">
            <w:pPr>
              <w:ind w:left="0"/>
              <w:rPr>
                <w:rFonts w:asciiTheme="minorHAnsi" w:hAnsiTheme="minorHAnsi" w:cstheme="minorHAnsi"/>
              </w:rPr>
            </w:pPr>
            <w:r w:rsidRPr="00F955CD">
              <w:rPr>
                <w:rFonts w:asciiTheme="minorHAnsi" w:hAnsiTheme="minorHAnsi" w:cstheme="minorHAnsi"/>
              </w:rPr>
              <w:t>Max Occurrence per Settlement Period</w:t>
            </w:r>
          </w:p>
        </w:tc>
        <w:tc>
          <w:tcPr>
            <w:tcW w:w="5634" w:type="dxa"/>
          </w:tcPr>
          <w:p w14:paraId="31AEAE85" w14:textId="140DC506" w:rsidR="003874C3" w:rsidRPr="00F955CD" w:rsidRDefault="00A03E75" w:rsidP="004457E7">
            <w:pPr>
              <w:ind w:left="0"/>
              <w:rPr>
                <w:rFonts w:asciiTheme="minorHAnsi" w:hAnsiTheme="minorHAnsi" w:cstheme="minorHAnsi"/>
              </w:rPr>
            </w:pPr>
            <w:r>
              <w:rPr>
                <w:rFonts w:asciiTheme="minorHAnsi" w:hAnsiTheme="minorHAnsi" w:cstheme="minorHAnsi"/>
              </w:rPr>
              <w:t xml:space="preserve"> The max number of </w:t>
            </w:r>
            <w:proofErr w:type="spellStart"/>
            <w:r>
              <w:rPr>
                <w:rFonts w:asciiTheme="minorHAnsi" w:hAnsiTheme="minorHAnsi" w:cstheme="minorHAnsi"/>
              </w:rPr>
              <w:t>occurences</w:t>
            </w:r>
            <w:proofErr w:type="spellEnd"/>
            <w:r>
              <w:rPr>
                <w:rFonts w:asciiTheme="minorHAnsi" w:hAnsiTheme="minorHAnsi" w:cstheme="minorHAnsi"/>
              </w:rPr>
              <w:t xml:space="preserve"> only during a firm </w:t>
            </w:r>
            <w:r w:rsidRPr="00F955CD">
              <w:rPr>
                <w:rFonts w:asciiTheme="minorHAnsi" w:hAnsiTheme="minorHAnsi" w:cstheme="minorHAnsi"/>
              </w:rPr>
              <w:t>Settlement Period</w:t>
            </w:r>
            <w:r>
              <w:rPr>
                <w:rFonts w:asciiTheme="minorHAnsi" w:hAnsiTheme="minorHAnsi" w:cstheme="minorHAnsi"/>
              </w:rPr>
              <w:t>.</w:t>
            </w:r>
          </w:p>
        </w:tc>
      </w:tr>
      <w:tr w:rsidR="003874C3" w:rsidRPr="00F955CD" w14:paraId="09B5B407" w14:textId="77777777" w:rsidTr="004457E7">
        <w:trPr>
          <w:jc w:val="center"/>
        </w:trPr>
        <w:tc>
          <w:tcPr>
            <w:tcW w:w="2620" w:type="dxa"/>
          </w:tcPr>
          <w:p w14:paraId="1F422AF4" w14:textId="77777777" w:rsidR="003874C3" w:rsidRPr="00F955CD" w:rsidRDefault="003874C3" w:rsidP="00D6376E">
            <w:pPr>
              <w:ind w:left="0"/>
              <w:rPr>
                <w:rFonts w:asciiTheme="minorHAnsi" w:hAnsiTheme="minorHAnsi" w:cstheme="minorHAnsi"/>
              </w:rPr>
            </w:pPr>
            <w:r w:rsidRPr="00F955CD">
              <w:rPr>
                <w:rFonts w:asciiTheme="minorHAnsi" w:hAnsiTheme="minorHAnsi" w:cstheme="minorHAnsi"/>
              </w:rPr>
              <w:t xml:space="preserve">Max </w:t>
            </w:r>
            <w:proofErr w:type="spellStart"/>
            <w:r w:rsidRPr="00F955CD">
              <w:rPr>
                <w:rFonts w:asciiTheme="minorHAnsi" w:hAnsiTheme="minorHAnsi" w:cstheme="minorHAnsi"/>
              </w:rPr>
              <w:t>MWhrs</w:t>
            </w:r>
            <w:proofErr w:type="spellEnd"/>
            <w:r w:rsidRPr="00F955CD">
              <w:rPr>
                <w:rFonts w:asciiTheme="minorHAnsi" w:hAnsiTheme="minorHAnsi" w:cstheme="minorHAnsi"/>
              </w:rPr>
              <w:t xml:space="preserve"> </w:t>
            </w:r>
            <w:r w:rsidR="00AE4E0A">
              <w:rPr>
                <w:rFonts w:asciiTheme="minorHAnsi" w:hAnsiTheme="minorHAnsi" w:cstheme="minorHAnsi"/>
              </w:rPr>
              <w:t>per service period</w:t>
            </w:r>
            <w:r w:rsidR="00A726DA">
              <w:rPr>
                <w:rFonts w:asciiTheme="minorHAnsi" w:hAnsiTheme="minorHAnsi" w:cstheme="minorHAnsi"/>
              </w:rPr>
              <w:t xml:space="preserve"> </w:t>
            </w:r>
          </w:p>
        </w:tc>
        <w:tc>
          <w:tcPr>
            <w:tcW w:w="5634" w:type="dxa"/>
          </w:tcPr>
          <w:p w14:paraId="48769EC5" w14:textId="6F4C2E53" w:rsidR="003874C3" w:rsidRPr="00F955CD" w:rsidRDefault="00A03E75" w:rsidP="00A03E75">
            <w:pPr>
              <w:ind w:left="0"/>
              <w:rPr>
                <w:rFonts w:asciiTheme="minorHAnsi" w:hAnsiTheme="minorHAnsi" w:cstheme="minorHAnsi"/>
              </w:rPr>
            </w:pPr>
            <w:r>
              <w:rPr>
                <w:rFonts w:asciiTheme="minorHAnsi" w:hAnsiTheme="minorHAnsi" w:cstheme="minorHAnsi"/>
              </w:rPr>
              <w:t xml:space="preserve"> The max number of MWhs only during a firm window.</w:t>
            </w:r>
          </w:p>
        </w:tc>
      </w:tr>
      <w:tr w:rsidR="003874C3" w:rsidRPr="00F955CD" w14:paraId="2082A798" w14:textId="77777777" w:rsidTr="004457E7">
        <w:trPr>
          <w:jc w:val="center"/>
        </w:trPr>
        <w:tc>
          <w:tcPr>
            <w:tcW w:w="2620" w:type="dxa"/>
          </w:tcPr>
          <w:p w14:paraId="1AC81676" w14:textId="77777777" w:rsidR="003874C3" w:rsidRPr="00F955CD" w:rsidRDefault="003874C3" w:rsidP="00D6376E">
            <w:pPr>
              <w:ind w:left="0"/>
              <w:rPr>
                <w:rFonts w:asciiTheme="minorHAnsi" w:hAnsiTheme="minorHAnsi" w:cstheme="minorHAnsi"/>
              </w:rPr>
            </w:pPr>
            <w:r w:rsidRPr="00F955CD">
              <w:rPr>
                <w:rFonts w:asciiTheme="minorHAnsi" w:hAnsiTheme="minorHAnsi" w:cstheme="minorHAnsi"/>
              </w:rPr>
              <w:t xml:space="preserve">Max Occurrence </w:t>
            </w:r>
            <w:r w:rsidR="00AE4E0A">
              <w:rPr>
                <w:rFonts w:asciiTheme="minorHAnsi" w:hAnsiTheme="minorHAnsi" w:cstheme="minorHAnsi"/>
              </w:rPr>
              <w:t xml:space="preserve">per service period </w:t>
            </w:r>
          </w:p>
        </w:tc>
        <w:tc>
          <w:tcPr>
            <w:tcW w:w="5634" w:type="dxa"/>
          </w:tcPr>
          <w:p w14:paraId="09125CE6" w14:textId="589A1A5D" w:rsidR="003874C3" w:rsidRPr="00F955CD" w:rsidRDefault="002305E9" w:rsidP="004457E7">
            <w:pPr>
              <w:ind w:left="0"/>
              <w:rPr>
                <w:rFonts w:asciiTheme="minorHAnsi" w:hAnsiTheme="minorHAnsi" w:cstheme="minorHAnsi"/>
              </w:rPr>
            </w:pPr>
            <w:r>
              <w:rPr>
                <w:rFonts w:asciiTheme="minorHAnsi" w:hAnsiTheme="minorHAnsi" w:cstheme="minorHAnsi"/>
              </w:rPr>
              <w:t xml:space="preserve"> The max number of </w:t>
            </w:r>
            <w:proofErr w:type="spellStart"/>
            <w:r>
              <w:rPr>
                <w:rFonts w:asciiTheme="minorHAnsi" w:hAnsiTheme="minorHAnsi" w:cstheme="minorHAnsi"/>
              </w:rPr>
              <w:t>occurences</w:t>
            </w:r>
            <w:proofErr w:type="spellEnd"/>
            <w:r>
              <w:rPr>
                <w:rFonts w:asciiTheme="minorHAnsi" w:hAnsiTheme="minorHAnsi" w:cstheme="minorHAnsi"/>
              </w:rPr>
              <w:t xml:space="preserve"> only </w:t>
            </w:r>
            <w:r w:rsidR="00A03E75">
              <w:rPr>
                <w:rFonts w:asciiTheme="minorHAnsi" w:hAnsiTheme="minorHAnsi" w:cstheme="minorHAnsi"/>
              </w:rPr>
              <w:t>during a firm window</w:t>
            </w:r>
            <w:r>
              <w:rPr>
                <w:rFonts w:asciiTheme="minorHAnsi" w:hAnsiTheme="minorHAnsi" w:cstheme="minorHAnsi"/>
              </w:rPr>
              <w:t>.</w:t>
            </w:r>
          </w:p>
        </w:tc>
      </w:tr>
      <w:tr w:rsidR="003874C3" w:rsidRPr="00F955CD" w14:paraId="3331AB92" w14:textId="77777777" w:rsidTr="004457E7">
        <w:trPr>
          <w:jc w:val="center"/>
        </w:trPr>
        <w:tc>
          <w:tcPr>
            <w:tcW w:w="2620" w:type="dxa"/>
          </w:tcPr>
          <w:p w14:paraId="4F6422FF" w14:textId="77777777" w:rsidR="003874C3" w:rsidRPr="00F955CD" w:rsidRDefault="003874C3" w:rsidP="00AE4E0A">
            <w:pPr>
              <w:ind w:left="0"/>
              <w:rPr>
                <w:rFonts w:asciiTheme="minorHAnsi" w:hAnsiTheme="minorHAnsi" w:cstheme="minorHAnsi"/>
              </w:rPr>
            </w:pPr>
            <w:r w:rsidRPr="00F955CD">
              <w:rPr>
                <w:rFonts w:asciiTheme="minorHAnsi" w:hAnsiTheme="minorHAnsi" w:cstheme="minorHAnsi"/>
              </w:rPr>
              <w:t xml:space="preserve">Max </w:t>
            </w:r>
            <w:proofErr w:type="spellStart"/>
            <w:r w:rsidRPr="00F955CD">
              <w:rPr>
                <w:rFonts w:asciiTheme="minorHAnsi" w:hAnsiTheme="minorHAnsi" w:cstheme="minorHAnsi"/>
              </w:rPr>
              <w:t>MWhrs</w:t>
            </w:r>
            <w:proofErr w:type="spellEnd"/>
            <w:r w:rsidRPr="00F955CD">
              <w:rPr>
                <w:rFonts w:asciiTheme="minorHAnsi" w:hAnsiTheme="minorHAnsi" w:cstheme="minorHAnsi"/>
              </w:rPr>
              <w:t xml:space="preserve"> per </w:t>
            </w:r>
            <w:r w:rsidR="00AE4E0A">
              <w:rPr>
                <w:rFonts w:asciiTheme="minorHAnsi" w:hAnsiTheme="minorHAnsi" w:cstheme="minorHAnsi"/>
              </w:rPr>
              <w:t>Service</w:t>
            </w:r>
            <w:r w:rsidR="00AE4E0A" w:rsidRPr="00F955CD">
              <w:rPr>
                <w:rFonts w:asciiTheme="minorHAnsi" w:hAnsiTheme="minorHAnsi" w:cstheme="minorHAnsi"/>
              </w:rPr>
              <w:t xml:space="preserve"> </w:t>
            </w:r>
            <w:r w:rsidRPr="00F955CD">
              <w:rPr>
                <w:rFonts w:asciiTheme="minorHAnsi" w:hAnsiTheme="minorHAnsi" w:cstheme="minorHAnsi"/>
              </w:rPr>
              <w:t>Term</w:t>
            </w:r>
          </w:p>
        </w:tc>
        <w:tc>
          <w:tcPr>
            <w:tcW w:w="5634" w:type="dxa"/>
          </w:tcPr>
          <w:p w14:paraId="4F9F73FE" w14:textId="2E138AB0" w:rsidR="003874C3" w:rsidRPr="00F955CD" w:rsidRDefault="00A03E75" w:rsidP="00A03E75">
            <w:pPr>
              <w:ind w:left="0"/>
              <w:rPr>
                <w:rFonts w:asciiTheme="minorHAnsi" w:hAnsiTheme="minorHAnsi" w:cstheme="minorHAnsi"/>
              </w:rPr>
            </w:pPr>
            <w:r>
              <w:rPr>
                <w:rFonts w:asciiTheme="minorHAnsi" w:hAnsiTheme="minorHAnsi" w:cstheme="minorHAnsi"/>
              </w:rPr>
              <w:t xml:space="preserve"> The max number of MWhs within the contract term for Firm Windows</w:t>
            </w:r>
          </w:p>
        </w:tc>
      </w:tr>
      <w:tr w:rsidR="003874C3" w:rsidRPr="00F955CD" w14:paraId="0B5C2A2A" w14:textId="77777777" w:rsidTr="004457E7">
        <w:trPr>
          <w:jc w:val="center"/>
        </w:trPr>
        <w:tc>
          <w:tcPr>
            <w:tcW w:w="2620" w:type="dxa"/>
          </w:tcPr>
          <w:p w14:paraId="138FC0C8" w14:textId="77777777" w:rsidR="003874C3" w:rsidRPr="00F955CD" w:rsidRDefault="003874C3" w:rsidP="00AE4E0A">
            <w:pPr>
              <w:ind w:left="0"/>
              <w:rPr>
                <w:rFonts w:asciiTheme="minorHAnsi" w:hAnsiTheme="minorHAnsi" w:cstheme="minorHAnsi"/>
              </w:rPr>
            </w:pPr>
            <w:r w:rsidRPr="00F955CD">
              <w:rPr>
                <w:rFonts w:asciiTheme="minorHAnsi" w:hAnsiTheme="minorHAnsi" w:cstheme="minorHAnsi"/>
              </w:rPr>
              <w:t xml:space="preserve">Max Occurrence per </w:t>
            </w:r>
            <w:r w:rsidR="00AE4E0A">
              <w:rPr>
                <w:rFonts w:asciiTheme="minorHAnsi" w:hAnsiTheme="minorHAnsi" w:cstheme="minorHAnsi"/>
              </w:rPr>
              <w:t>Service</w:t>
            </w:r>
            <w:r w:rsidR="00AE4E0A" w:rsidRPr="00F955CD">
              <w:rPr>
                <w:rFonts w:asciiTheme="minorHAnsi" w:hAnsiTheme="minorHAnsi" w:cstheme="minorHAnsi"/>
              </w:rPr>
              <w:t xml:space="preserve"> </w:t>
            </w:r>
            <w:r w:rsidRPr="00F955CD">
              <w:rPr>
                <w:rFonts w:asciiTheme="minorHAnsi" w:hAnsiTheme="minorHAnsi" w:cstheme="minorHAnsi"/>
              </w:rPr>
              <w:t>Term</w:t>
            </w:r>
          </w:p>
        </w:tc>
        <w:tc>
          <w:tcPr>
            <w:tcW w:w="5634" w:type="dxa"/>
          </w:tcPr>
          <w:p w14:paraId="0CE369BD" w14:textId="5B41F127" w:rsidR="003874C3" w:rsidRPr="00F955CD" w:rsidRDefault="00A03E75" w:rsidP="004457E7">
            <w:pPr>
              <w:ind w:left="0"/>
              <w:rPr>
                <w:rFonts w:asciiTheme="minorHAnsi" w:hAnsiTheme="minorHAnsi" w:cstheme="minorHAnsi"/>
              </w:rPr>
            </w:pPr>
            <w:r>
              <w:rPr>
                <w:rFonts w:asciiTheme="minorHAnsi" w:hAnsiTheme="minorHAnsi" w:cstheme="minorHAnsi"/>
              </w:rPr>
              <w:t xml:space="preserve">The max number of </w:t>
            </w:r>
            <w:proofErr w:type="spellStart"/>
            <w:r>
              <w:rPr>
                <w:rFonts w:asciiTheme="minorHAnsi" w:hAnsiTheme="minorHAnsi" w:cstheme="minorHAnsi"/>
              </w:rPr>
              <w:t>utilisations</w:t>
            </w:r>
            <w:proofErr w:type="spellEnd"/>
            <w:r>
              <w:rPr>
                <w:rFonts w:asciiTheme="minorHAnsi" w:hAnsiTheme="minorHAnsi" w:cstheme="minorHAnsi"/>
              </w:rPr>
              <w:t xml:space="preserve"> within the contract term for Firm Windows</w:t>
            </w:r>
          </w:p>
        </w:tc>
      </w:tr>
      <w:tr w:rsidR="001425F4" w:rsidRPr="00F955CD" w14:paraId="17A658A7" w14:textId="77777777" w:rsidTr="004457E7">
        <w:trPr>
          <w:jc w:val="center"/>
        </w:trPr>
        <w:tc>
          <w:tcPr>
            <w:tcW w:w="2620" w:type="dxa"/>
          </w:tcPr>
          <w:p w14:paraId="69CA5111" w14:textId="77777777" w:rsidR="001425F4" w:rsidRPr="00F955CD" w:rsidRDefault="001425F4" w:rsidP="00AE4E0A">
            <w:pPr>
              <w:ind w:left="0"/>
              <w:rPr>
                <w:rFonts w:asciiTheme="minorHAnsi" w:hAnsiTheme="minorHAnsi" w:cstheme="minorHAnsi"/>
              </w:rPr>
            </w:pPr>
            <w:r>
              <w:rPr>
                <w:rFonts w:asciiTheme="minorHAnsi" w:hAnsiTheme="minorHAnsi" w:cstheme="minorHAnsi"/>
              </w:rPr>
              <w:t>Minimum Nomination Time</w:t>
            </w:r>
          </w:p>
        </w:tc>
        <w:tc>
          <w:tcPr>
            <w:tcW w:w="5634" w:type="dxa"/>
          </w:tcPr>
          <w:p w14:paraId="1194E1C7" w14:textId="77777777" w:rsidR="001425F4" w:rsidRPr="00F44457" w:rsidRDefault="001425F4" w:rsidP="004457E7">
            <w:pPr>
              <w:ind w:left="0"/>
              <w:rPr>
                <w:rFonts w:asciiTheme="minorHAnsi" w:hAnsiTheme="minorHAnsi" w:cstheme="minorHAnsi"/>
              </w:rPr>
            </w:pPr>
            <w:r>
              <w:rPr>
                <w:rFonts w:asciiTheme="minorHAnsi" w:hAnsiTheme="minorHAnsi" w:cstheme="minorHAnsi"/>
              </w:rPr>
              <w:t>The minimum time between the start time of an Arm and end time of a Disarm.</w:t>
            </w:r>
          </w:p>
        </w:tc>
      </w:tr>
      <w:tr w:rsidR="00AE4E0A" w:rsidRPr="00F955CD" w14:paraId="3800ECA8" w14:textId="77777777" w:rsidTr="004457E7">
        <w:trPr>
          <w:jc w:val="center"/>
        </w:trPr>
        <w:tc>
          <w:tcPr>
            <w:tcW w:w="2620" w:type="dxa"/>
          </w:tcPr>
          <w:p w14:paraId="63A3AB79" w14:textId="77777777" w:rsidR="00AE4E0A" w:rsidRPr="00F955CD" w:rsidRDefault="00AE4E0A" w:rsidP="00AE4E0A">
            <w:pPr>
              <w:ind w:left="0"/>
              <w:rPr>
                <w:rFonts w:asciiTheme="minorHAnsi" w:hAnsiTheme="minorHAnsi" w:cstheme="minorHAnsi"/>
              </w:rPr>
            </w:pPr>
            <w:r>
              <w:rPr>
                <w:rFonts w:asciiTheme="minorHAnsi" w:hAnsiTheme="minorHAnsi" w:cstheme="minorHAnsi"/>
              </w:rPr>
              <w:t>Telephone</w:t>
            </w:r>
          </w:p>
        </w:tc>
        <w:tc>
          <w:tcPr>
            <w:tcW w:w="5634" w:type="dxa"/>
          </w:tcPr>
          <w:p w14:paraId="18F632A0" w14:textId="77777777" w:rsidR="00AE4E0A" w:rsidRPr="00F955CD" w:rsidRDefault="00A726DA" w:rsidP="004457E7">
            <w:pPr>
              <w:ind w:left="0"/>
              <w:rPr>
                <w:rFonts w:asciiTheme="minorHAnsi" w:hAnsiTheme="minorHAnsi" w:cstheme="minorHAnsi"/>
              </w:rPr>
            </w:pPr>
            <w:r>
              <w:rPr>
                <w:rFonts w:asciiTheme="minorHAnsi" w:hAnsiTheme="minorHAnsi" w:cstheme="minorHAnsi"/>
              </w:rPr>
              <w:t xml:space="preserve">Telephone number that </w:t>
            </w:r>
            <w:r w:rsidRPr="00A726DA">
              <w:rPr>
                <w:rFonts w:asciiTheme="minorHAnsi" w:hAnsiTheme="minorHAnsi" w:cstheme="minorHAnsi"/>
              </w:rPr>
              <w:t>National Grid</w:t>
            </w:r>
            <w:r>
              <w:rPr>
                <w:rFonts w:asciiTheme="minorHAnsi" w:hAnsiTheme="minorHAnsi" w:cstheme="minorHAnsi"/>
              </w:rPr>
              <w:t xml:space="preserve"> Electricity Control Room can call in the event of a manual intervention</w:t>
            </w:r>
          </w:p>
        </w:tc>
      </w:tr>
    </w:tbl>
    <w:p w14:paraId="1683BC48" w14:textId="77777777" w:rsidR="009153D6" w:rsidRDefault="009153D6" w:rsidP="00CB21D1">
      <w:pPr>
        <w:ind w:left="360"/>
        <w:jc w:val="both"/>
        <w:rPr>
          <w:rFonts w:asciiTheme="minorHAnsi" w:hAnsiTheme="minorHAnsi" w:cstheme="minorHAnsi"/>
        </w:rPr>
      </w:pPr>
      <w:r>
        <w:rPr>
          <w:rFonts w:asciiTheme="minorHAnsi" w:hAnsiTheme="minorHAnsi" w:cstheme="minorHAnsi"/>
        </w:rPr>
        <w:t xml:space="preserve">The following is the table which provides detail on the max </w:t>
      </w:r>
      <w:proofErr w:type="spellStart"/>
      <w:r>
        <w:rPr>
          <w:rFonts w:asciiTheme="minorHAnsi" w:hAnsiTheme="minorHAnsi" w:cstheme="minorHAnsi"/>
        </w:rPr>
        <w:t>utilisation</w:t>
      </w:r>
      <w:proofErr w:type="spellEnd"/>
      <w:r>
        <w:rPr>
          <w:rFonts w:asciiTheme="minorHAnsi" w:hAnsiTheme="minorHAnsi" w:cstheme="minorHAnsi"/>
        </w:rPr>
        <w:t xml:space="preserve"> limits </w:t>
      </w:r>
    </w:p>
    <w:tbl>
      <w:tblPr>
        <w:tblStyle w:val="TableGrid"/>
        <w:tblW w:w="0" w:type="auto"/>
        <w:tblInd w:w="360" w:type="dxa"/>
        <w:tblLook w:val="04A0" w:firstRow="1" w:lastRow="0" w:firstColumn="1" w:lastColumn="0" w:noHBand="0" w:noVBand="1"/>
      </w:tblPr>
      <w:tblGrid>
        <w:gridCol w:w="3341"/>
        <w:gridCol w:w="3348"/>
        <w:gridCol w:w="3327"/>
      </w:tblGrid>
      <w:tr w:rsidR="00643739" w14:paraId="71641748" w14:textId="77777777" w:rsidTr="00643739">
        <w:tc>
          <w:tcPr>
            <w:tcW w:w="3414" w:type="dxa"/>
            <w:shd w:val="clear" w:color="auto" w:fill="1F497D" w:themeFill="text2"/>
          </w:tcPr>
          <w:p w14:paraId="56DAC210" w14:textId="77777777" w:rsidR="003327CC" w:rsidRPr="001425F4" w:rsidRDefault="003327CC" w:rsidP="001425F4">
            <w:pPr>
              <w:ind w:left="0"/>
              <w:jc w:val="center"/>
              <w:rPr>
                <w:rFonts w:asciiTheme="minorHAnsi" w:hAnsiTheme="minorHAnsi" w:cstheme="minorHAnsi"/>
                <w:b/>
                <w:color w:val="FFFFFF" w:themeColor="background1"/>
              </w:rPr>
            </w:pPr>
            <w:r w:rsidRPr="001425F4">
              <w:rPr>
                <w:rFonts w:asciiTheme="minorHAnsi" w:hAnsiTheme="minorHAnsi" w:cstheme="minorHAnsi"/>
                <w:b/>
                <w:color w:val="FFFFFF" w:themeColor="background1"/>
              </w:rPr>
              <w:t>Time</w:t>
            </w:r>
          </w:p>
        </w:tc>
        <w:tc>
          <w:tcPr>
            <w:tcW w:w="3423" w:type="dxa"/>
            <w:shd w:val="clear" w:color="auto" w:fill="1F497D" w:themeFill="text2"/>
          </w:tcPr>
          <w:p w14:paraId="2153CA96" w14:textId="77777777" w:rsidR="003327CC" w:rsidRPr="001425F4" w:rsidRDefault="003327CC" w:rsidP="001425F4">
            <w:pPr>
              <w:ind w:left="0"/>
              <w:jc w:val="center"/>
              <w:rPr>
                <w:rFonts w:asciiTheme="minorHAnsi" w:hAnsiTheme="minorHAnsi" w:cstheme="minorHAnsi"/>
                <w:b/>
                <w:color w:val="FFFFFF" w:themeColor="background1"/>
              </w:rPr>
            </w:pPr>
            <w:r w:rsidRPr="001425F4">
              <w:rPr>
                <w:rFonts w:asciiTheme="minorHAnsi" w:hAnsiTheme="minorHAnsi" w:cstheme="minorHAnsi"/>
                <w:b/>
                <w:color w:val="FFFFFF" w:themeColor="background1"/>
              </w:rPr>
              <w:t>Occurrence</w:t>
            </w:r>
          </w:p>
        </w:tc>
        <w:tc>
          <w:tcPr>
            <w:tcW w:w="3405" w:type="dxa"/>
            <w:shd w:val="clear" w:color="auto" w:fill="1F497D" w:themeFill="text2"/>
          </w:tcPr>
          <w:p w14:paraId="268FB01D" w14:textId="77777777" w:rsidR="003327CC" w:rsidRPr="001425F4" w:rsidRDefault="003327CC" w:rsidP="001425F4">
            <w:pPr>
              <w:ind w:left="0"/>
              <w:jc w:val="center"/>
              <w:rPr>
                <w:rFonts w:asciiTheme="minorHAnsi" w:hAnsiTheme="minorHAnsi" w:cstheme="minorHAnsi"/>
                <w:b/>
                <w:color w:val="FFFFFF" w:themeColor="background1"/>
              </w:rPr>
            </w:pPr>
            <w:proofErr w:type="spellStart"/>
            <w:r w:rsidRPr="001425F4">
              <w:rPr>
                <w:rFonts w:asciiTheme="minorHAnsi" w:hAnsiTheme="minorHAnsi" w:cstheme="minorHAnsi"/>
                <w:b/>
                <w:color w:val="FFFFFF" w:themeColor="background1"/>
              </w:rPr>
              <w:t>MWhrs</w:t>
            </w:r>
            <w:proofErr w:type="spellEnd"/>
          </w:p>
        </w:tc>
      </w:tr>
      <w:tr w:rsidR="003327CC" w14:paraId="0079503F" w14:textId="77777777" w:rsidTr="003327CC">
        <w:tc>
          <w:tcPr>
            <w:tcW w:w="3414" w:type="dxa"/>
          </w:tcPr>
          <w:p w14:paraId="27DE21B0" w14:textId="77777777" w:rsidR="003327CC" w:rsidRDefault="003327CC" w:rsidP="003327CC">
            <w:pPr>
              <w:ind w:left="0"/>
              <w:rPr>
                <w:rFonts w:asciiTheme="minorHAnsi" w:hAnsiTheme="minorHAnsi" w:cstheme="minorHAnsi"/>
              </w:rPr>
            </w:pPr>
            <w:r>
              <w:rPr>
                <w:rFonts w:asciiTheme="minorHAnsi" w:hAnsiTheme="minorHAnsi" w:cstheme="minorHAnsi"/>
              </w:rPr>
              <w:t>Service Term (Contract term)</w:t>
            </w:r>
          </w:p>
        </w:tc>
        <w:tc>
          <w:tcPr>
            <w:tcW w:w="3423" w:type="dxa"/>
          </w:tcPr>
          <w:p w14:paraId="0FBF3295" w14:textId="77777777" w:rsidR="003327CC" w:rsidRDefault="003327CC" w:rsidP="003327CC">
            <w:pPr>
              <w:ind w:left="0"/>
              <w:rPr>
                <w:rFonts w:asciiTheme="minorHAnsi" w:hAnsiTheme="minorHAnsi" w:cstheme="minorHAnsi"/>
              </w:rPr>
            </w:pPr>
            <w:r>
              <w:rPr>
                <w:rFonts w:asciiTheme="minorHAnsi" w:hAnsiTheme="minorHAnsi" w:cstheme="minorHAnsi"/>
              </w:rPr>
              <w:t>Applicable only to firm windows</w:t>
            </w:r>
          </w:p>
        </w:tc>
        <w:tc>
          <w:tcPr>
            <w:tcW w:w="3405" w:type="dxa"/>
          </w:tcPr>
          <w:p w14:paraId="35044935" w14:textId="77777777" w:rsidR="003327CC" w:rsidRDefault="003327CC" w:rsidP="003327CC">
            <w:pPr>
              <w:ind w:left="0"/>
              <w:rPr>
                <w:rFonts w:asciiTheme="minorHAnsi" w:hAnsiTheme="minorHAnsi" w:cstheme="minorHAnsi"/>
              </w:rPr>
            </w:pPr>
            <w:r>
              <w:rPr>
                <w:rFonts w:asciiTheme="minorHAnsi" w:hAnsiTheme="minorHAnsi" w:cstheme="minorHAnsi"/>
              </w:rPr>
              <w:t>Applicable only to firm windows</w:t>
            </w:r>
          </w:p>
        </w:tc>
      </w:tr>
      <w:tr w:rsidR="003327CC" w14:paraId="3091D53E" w14:textId="77777777" w:rsidTr="003327CC">
        <w:tc>
          <w:tcPr>
            <w:tcW w:w="3414" w:type="dxa"/>
          </w:tcPr>
          <w:p w14:paraId="49083A22" w14:textId="77777777" w:rsidR="003327CC" w:rsidRDefault="003327CC" w:rsidP="003327CC">
            <w:pPr>
              <w:ind w:left="0"/>
              <w:rPr>
                <w:rFonts w:asciiTheme="minorHAnsi" w:hAnsiTheme="minorHAnsi" w:cstheme="minorHAnsi"/>
              </w:rPr>
            </w:pPr>
            <w:r>
              <w:rPr>
                <w:rFonts w:asciiTheme="minorHAnsi" w:hAnsiTheme="minorHAnsi" w:cstheme="minorHAnsi"/>
              </w:rPr>
              <w:t>Service Period (Window)</w:t>
            </w:r>
          </w:p>
        </w:tc>
        <w:tc>
          <w:tcPr>
            <w:tcW w:w="3423" w:type="dxa"/>
          </w:tcPr>
          <w:p w14:paraId="5BAAFB80" w14:textId="77777777" w:rsidR="003327CC" w:rsidRDefault="003327CC" w:rsidP="003327CC">
            <w:pPr>
              <w:ind w:left="0"/>
              <w:rPr>
                <w:rFonts w:asciiTheme="minorHAnsi" w:hAnsiTheme="minorHAnsi" w:cstheme="minorHAnsi"/>
              </w:rPr>
            </w:pPr>
            <w:r>
              <w:rPr>
                <w:rFonts w:asciiTheme="minorHAnsi" w:hAnsiTheme="minorHAnsi" w:cstheme="minorHAnsi"/>
              </w:rPr>
              <w:t xml:space="preserve">National Grid counts the number of </w:t>
            </w:r>
            <w:proofErr w:type="spellStart"/>
            <w:r>
              <w:rPr>
                <w:rFonts w:asciiTheme="minorHAnsi" w:hAnsiTheme="minorHAnsi" w:cstheme="minorHAnsi"/>
              </w:rPr>
              <w:t>occurences</w:t>
            </w:r>
            <w:proofErr w:type="spellEnd"/>
            <w:r>
              <w:rPr>
                <w:rFonts w:asciiTheme="minorHAnsi" w:hAnsiTheme="minorHAnsi" w:cstheme="minorHAnsi"/>
              </w:rPr>
              <w:t xml:space="preserve"> </w:t>
            </w:r>
            <w:r w:rsidR="00B453B2">
              <w:rPr>
                <w:rFonts w:asciiTheme="minorHAnsi" w:hAnsiTheme="minorHAnsi" w:cstheme="minorHAnsi"/>
              </w:rPr>
              <w:t xml:space="preserve">only </w:t>
            </w:r>
            <w:r>
              <w:rPr>
                <w:rFonts w:asciiTheme="minorHAnsi" w:hAnsiTheme="minorHAnsi" w:cstheme="minorHAnsi"/>
              </w:rPr>
              <w:t xml:space="preserve">during the firm windows. </w:t>
            </w:r>
          </w:p>
        </w:tc>
        <w:tc>
          <w:tcPr>
            <w:tcW w:w="3405" w:type="dxa"/>
          </w:tcPr>
          <w:p w14:paraId="497F37F0" w14:textId="77777777" w:rsidR="003327CC" w:rsidRDefault="003327CC" w:rsidP="003327CC">
            <w:pPr>
              <w:ind w:left="0"/>
              <w:rPr>
                <w:rFonts w:asciiTheme="minorHAnsi" w:hAnsiTheme="minorHAnsi" w:cstheme="minorHAnsi"/>
              </w:rPr>
            </w:pPr>
            <w:r>
              <w:rPr>
                <w:rFonts w:asciiTheme="minorHAnsi" w:hAnsiTheme="minorHAnsi" w:cstheme="minorHAnsi"/>
              </w:rPr>
              <w:t xml:space="preserve">National Grid counts the number of </w:t>
            </w:r>
            <w:proofErr w:type="spellStart"/>
            <w:r>
              <w:rPr>
                <w:rFonts w:asciiTheme="minorHAnsi" w:hAnsiTheme="minorHAnsi" w:cstheme="minorHAnsi"/>
              </w:rPr>
              <w:t>MWhrs</w:t>
            </w:r>
            <w:proofErr w:type="spellEnd"/>
            <w:r>
              <w:rPr>
                <w:rFonts w:asciiTheme="minorHAnsi" w:hAnsiTheme="minorHAnsi" w:cstheme="minorHAnsi"/>
              </w:rPr>
              <w:t xml:space="preserve"> </w:t>
            </w:r>
            <w:r w:rsidR="00B453B2">
              <w:rPr>
                <w:rFonts w:asciiTheme="minorHAnsi" w:hAnsiTheme="minorHAnsi" w:cstheme="minorHAnsi"/>
              </w:rPr>
              <w:t xml:space="preserve">only </w:t>
            </w:r>
            <w:r>
              <w:rPr>
                <w:rFonts w:asciiTheme="minorHAnsi" w:hAnsiTheme="minorHAnsi" w:cstheme="minorHAnsi"/>
              </w:rPr>
              <w:t xml:space="preserve">during the firm windows. </w:t>
            </w:r>
          </w:p>
        </w:tc>
      </w:tr>
      <w:tr w:rsidR="003327CC" w14:paraId="4C1A2BE0" w14:textId="77777777" w:rsidTr="003327CC">
        <w:tc>
          <w:tcPr>
            <w:tcW w:w="3414" w:type="dxa"/>
          </w:tcPr>
          <w:p w14:paraId="65AE8A4E" w14:textId="77777777" w:rsidR="003327CC" w:rsidRDefault="003327CC" w:rsidP="003327CC">
            <w:pPr>
              <w:ind w:left="0"/>
              <w:rPr>
                <w:rFonts w:asciiTheme="minorHAnsi" w:hAnsiTheme="minorHAnsi" w:cstheme="minorHAnsi"/>
              </w:rPr>
            </w:pPr>
            <w:r>
              <w:rPr>
                <w:rFonts w:asciiTheme="minorHAnsi" w:hAnsiTheme="minorHAnsi" w:cstheme="minorHAnsi"/>
              </w:rPr>
              <w:t>Firm Operational Day</w:t>
            </w:r>
          </w:p>
        </w:tc>
        <w:tc>
          <w:tcPr>
            <w:tcW w:w="3423" w:type="dxa"/>
          </w:tcPr>
          <w:p w14:paraId="73FCC9EB" w14:textId="77777777" w:rsidR="003327CC" w:rsidRDefault="003327CC" w:rsidP="003327CC">
            <w:pPr>
              <w:ind w:left="0"/>
              <w:rPr>
                <w:rFonts w:asciiTheme="minorHAnsi" w:hAnsiTheme="minorHAnsi" w:cstheme="minorHAnsi"/>
              </w:rPr>
            </w:pPr>
            <w:r>
              <w:rPr>
                <w:rFonts w:asciiTheme="minorHAnsi" w:hAnsiTheme="minorHAnsi" w:cstheme="minorHAnsi"/>
              </w:rPr>
              <w:t>Applicable only to firm windows</w:t>
            </w:r>
          </w:p>
        </w:tc>
        <w:tc>
          <w:tcPr>
            <w:tcW w:w="3405" w:type="dxa"/>
          </w:tcPr>
          <w:p w14:paraId="43DB38AD" w14:textId="77777777" w:rsidR="003327CC" w:rsidRDefault="003327CC" w:rsidP="003327CC">
            <w:pPr>
              <w:ind w:left="0"/>
              <w:rPr>
                <w:rFonts w:asciiTheme="minorHAnsi" w:hAnsiTheme="minorHAnsi" w:cstheme="minorHAnsi"/>
              </w:rPr>
            </w:pPr>
            <w:r>
              <w:rPr>
                <w:rFonts w:asciiTheme="minorHAnsi" w:hAnsiTheme="minorHAnsi" w:cstheme="minorHAnsi"/>
              </w:rPr>
              <w:t>Applicable only to firm windows</w:t>
            </w:r>
          </w:p>
        </w:tc>
      </w:tr>
      <w:tr w:rsidR="003327CC" w14:paraId="00943D55" w14:textId="77777777" w:rsidTr="003327CC">
        <w:tc>
          <w:tcPr>
            <w:tcW w:w="3414" w:type="dxa"/>
          </w:tcPr>
          <w:p w14:paraId="231200DA" w14:textId="77777777" w:rsidR="003327CC" w:rsidRDefault="003327CC" w:rsidP="003327CC">
            <w:pPr>
              <w:ind w:left="0"/>
              <w:rPr>
                <w:rFonts w:asciiTheme="minorHAnsi" w:hAnsiTheme="minorHAnsi" w:cstheme="minorHAnsi"/>
              </w:rPr>
            </w:pPr>
            <w:r>
              <w:rPr>
                <w:rFonts w:asciiTheme="minorHAnsi" w:hAnsiTheme="minorHAnsi" w:cstheme="minorHAnsi"/>
              </w:rPr>
              <w:t>Optional Operational Day</w:t>
            </w:r>
          </w:p>
        </w:tc>
        <w:tc>
          <w:tcPr>
            <w:tcW w:w="3423" w:type="dxa"/>
          </w:tcPr>
          <w:p w14:paraId="04B761D2" w14:textId="77777777" w:rsidR="003327CC" w:rsidRDefault="003327CC" w:rsidP="003327CC">
            <w:pPr>
              <w:ind w:left="0"/>
              <w:rPr>
                <w:rFonts w:asciiTheme="minorHAnsi" w:hAnsiTheme="minorHAnsi" w:cstheme="minorHAnsi"/>
              </w:rPr>
            </w:pPr>
            <w:r>
              <w:rPr>
                <w:rFonts w:asciiTheme="minorHAnsi" w:hAnsiTheme="minorHAnsi" w:cstheme="minorHAnsi"/>
              </w:rPr>
              <w:t>Not applicable</w:t>
            </w:r>
          </w:p>
        </w:tc>
        <w:tc>
          <w:tcPr>
            <w:tcW w:w="3405" w:type="dxa"/>
          </w:tcPr>
          <w:p w14:paraId="0A3078BA" w14:textId="77777777" w:rsidR="003327CC" w:rsidRDefault="003327CC" w:rsidP="003327CC">
            <w:pPr>
              <w:ind w:left="0"/>
              <w:rPr>
                <w:rFonts w:asciiTheme="minorHAnsi" w:hAnsiTheme="minorHAnsi" w:cstheme="minorHAnsi"/>
              </w:rPr>
            </w:pPr>
            <w:r>
              <w:rPr>
                <w:rFonts w:asciiTheme="minorHAnsi" w:hAnsiTheme="minorHAnsi" w:cstheme="minorHAnsi"/>
              </w:rPr>
              <w:t>Applicable only to optional  windows</w:t>
            </w:r>
          </w:p>
        </w:tc>
      </w:tr>
      <w:tr w:rsidR="00643739" w14:paraId="112259BF" w14:textId="77777777" w:rsidTr="003327CC">
        <w:tc>
          <w:tcPr>
            <w:tcW w:w="3414" w:type="dxa"/>
          </w:tcPr>
          <w:p w14:paraId="52019D7A" w14:textId="77777777" w:rsidR="00643739" w:rsidRDefault="00643739" w:rsidP="00643739">
            <w:pPr>
              <w:ind w:left="0"/>
              <w:rPr>
                <w:rFonts w:asciiTheme="minorHAnsi" w:hAnsiTheme="minorHAnsi" w:cstheme="minorHAnsi"/>
              </w:rPr>
            </w:pPr>
            <w:r>
              <w:rPr>
                <w:rFonts w:asciiTheme="minorHAnsi" w:hAnsiTheme="minorHAnsi" w:cstheme="minorHAnsi"/>
              </w:rPr>
              <w:t>Settlement Period</w:t>
            </w:r>
          </w:p>
        </w:tc>
        <w:tc>
          <w:tcPr>
            <w:tcW w:w="3423" w:type="dxa"/>
          </w:tcPr>
          <w:p w14:paraId="2303229F" w14:textId="77777777" w:rsidR="00643739" w:rsidRDefault="00643739" w:rsidP="00643739">
            <w:pPr>
              <w:ind w:left="0"/>
              <w:rPr>
                <w:rFonts w:asciiTheme="minorHAnsi" w:hAnsiTheme="minorHAnsi" w:cstheme="minorHAnsi"/>
              </w:rPr>
            </w:pPr>
            <w:r>
              <w:rPr>
                <w:rFonts w:asciiTheme="minorHAnsi" w:hAnsiTheme="minorHAnsi" w:cstheme="minorHAnsi"/>
              </w:rPr>
              <w:t xml:space="preserve">National Grid counts the number of </w:t>
            </w:r>
            <w:proofErr w:type="spellStart"/>
            <w:r>
              <w:rPr>
                <w:rFonts w:asciiTheme="minorHAnsi" w:hAnsiTheme="minorHAnsi" w:cstheme="minorHAnsi"/>
              </w:rPr>
              <w:t>occurences</w:t>
            </w:r>
            <w:proofErr w:type="spellEnd"/>
            <w:r w:rsidR="0044073E">
              <w:rPr>
                <w:rFonts w:asciiTheme="minorHAnsi" w:hAnsiTheme="minorHAnsi" w:cstheme="minorHAnsi"/>
              </w:rPr>
              <w:t xml:space="preserve"> only</w:t>
            </w:r>
            <w:r>
              <w:rPr>
                <w:rFonts w:asciiTheme="minorHAnsi" w:hAnsiTheme="minorHAnsi" w:cstheme="minorHAnsi"/>
              </w:rPr>
              <w:t xml:space="preserve"> during the firm windows. </w:t>
            </w:r>
          </w:p>
        </w:tc>
        <w:tc>
          <w:tcPr>
            <w:tcW w:w="3405" w:type="dxa"/>
          </w:tcPr>
          <w:p w14:paraId="4A53EFC6" w14:textId="77777777" w:rsidR="00643739" w:rsidRDefault="00643739" w:rsidP="00643739">
            <w:pPr>
              <w:ind w:left="0"/>
              <w:rPr>
                <w:rFonts w:asciiTheme="minorHAnsi" w:hAnsiTheme="minorHAnsi" w:cstheme="minorHAnsi"/>
              </w:rPr>
            </w:pPr>
            <w:r>
              <w:rPr>
                <w:rFonts w:asciiTheme="minorHAnsi" w:hAnsiTheme="minorHAnsi" w:cstheme="minorHAnsi"/>
              </w:rPr>
              <w:t xml:space="preserve">National Grid counts the number of </w:t>
            </w:r>
            <w:proofErr w:type="spellStart"/>
            <w:r>
              <w:rPr>
                <w:rFonts w:asciiTheme="minorHAnsi" w:hAnsiTheme="minorHAnsi" w:cstheme="minorHAnsi"/>
              </w:rPr>
              <w:t>MWhrs</w:t>
            </w:r>
            <w:proofErr w:type="spellEnd"/>
            <w:r>
              <w:rPr>
                <w:rFonts w:asciiTheme="minorHAnsi" w:hAnsiTheme="minorHAnsi" w:cstheme="minorHAnsi"/>
              </w:rPr>
              <w:t xml:space="preserve"> </w:t>
            </w:r>
            <w:r w:rsidR="00B453B2">
              <w:rPr>
                <w:rFonts w:asciiTheme="minorHAnsi" w:hAnsiTheme="minorHAnsi" w:cstheme="minorHAnsi"/>
              </w:rPr>
              <w:t xml:space="preserve">only </w:t>
            </w:r>
            <w:r>
              <w:rPr>
                <w:rFonts w:asciiTheme="minorHAnsi" w:hAnsiTheme="minorHAnsi" w:cstheme="minorHAnsi"/>
              </w:rPr>
              <w:t xml:space="preserve">during the firm windows. </w:t>
            </w:r>
          </w:p>
        </w:tc>
      </w:tr>
    </w:tbl>
    <w:p w14:paraId="6DD9AD8E" w14:textId="77777777" w:rsidR="003327CC" w:rsidRDefault="003327CC" w:rsidP="00CB21D1">
      <w:pPr>
        <w:ind w:left="360"/>
        <w:jc w:val="both"/>
        <w:rPr>
          <w:rFonts w:asciiTheme="minorHAnsi" w:hAnsiTheme="minorHAnsi" w:cstheme="minorHAnsi"/>
        </w:rPr>
      </w:pPr>
    </w:p>
    <w:p w14:paraId="52E41121" w14:textId="77777777" w:rsidR="0049548A" w:rsidRPr="00F955CD" w:rsidRDefault="0049548A" w:rsidP="003678B5">
      <w:pPr>
        <w:ind w:left="360"/>
        <w:jc w:val="both"/>
        <w:rPr>
          <w:rFonts w:asciiTheme="minorHAnsi" w:hAnsiTheme="minorHAnsi" w:cstheme="minorHAnsi"/>
        </w:rPr>
      </w:pPr>
      <w:r w:rsidRPr="00F955CD">
        <w:rPr>
          <w:rFonts w:asciiTheme="minorHAnsi" w:hAnsiTheme="minorHAnsi" w:cstheme="minorHAnsi"/>
        </w:rPr>
        <w:t xml:space="preserve">If a contract has been accepted </w:t>
      </w:r>
      <w:r w:rsidR="003678B5">
        <w:rPr>
          <w:rFonts w:asciiTheme="minorHAnsi" w:hAnsiTheme="minorHAnsi" w:cstheme="minorHAnsi"/>
        </w:rPr>
        <w:t xml:space="preserve">via </w:t>
      </w:r>
      <w:r w:rsidR="003678B5" w:rsidRPr="00F955CD">
        <w:rPr>
          <w:rFonts w:asciiTheme="minorHAnsi" w:hAnsiTheme="minorHAnsi" w:cstheme="minorHAnsi"/>
        </w:rPr>
        <w:t>the</w:t>
      </w:r>
      <w:r w:rsidR="003678B5">
        <w:rPr>
          <w:rFonts w:asciiTheme="minorHAnsi" w:hAnsiTheme="minorHAnsi" w:cstheme="minorHAnsi"/>
        </w:rPr>
        <w:t xml:space="preserve"> monthly </w:t>
      </w:r>
      <w:r w:rsidRPr="00F955CD">
        <w:rPr>
          <w:rFonts w:asciiTheme="minorHAnsi" w:hAnsiTheme="minorHAnsi" w:cstheme="minorHAnsi"/>
        </w:rPr>
        <w:t xml:space="preserve">tender process, the contract will be considered as </w:t>
      </w:r>
      <w:r w:rsidR="003678B5">
        <w:rPr>
          <w:rFonts w:asciiTheme="minorHAnsi" w:hAnsiTheme="minorHAnsi" w:cstheme="minorHAnsi"/>
        </w:rPr>
        <w:t xml:space="preserve"> a Firm</w:t>
      </w:r>
      <w:r w:rsidRPr="00F955CD">
        <w:rPr>
          <w:rFonts w:asciiTheme="minorHAnsi" w:hAnsiTheme="minorHAnsi" w:cstheme="minorHAnsi"/>
        </w:rPr>
        <w:t xml:space="preserve"> Fast Reserve contract</w:t>
      </w:r>
      <w:r w:rsidR="00AE0DAE">
        <w:rPr>
          <w:rFonts w:asciiTheme="minorHAnsi" w:hAnsiTheme="minorHAnsi" w:cstheme="minorHAnsi"/>
        </w:rPr>
        <w:t>.</w:t>
      </w:r>
      <w:r w:rsidRPr="00F955CD">
        <w:rPr>
          <w:rFonts w:asciiTheme="minorHAnsi" w:hAnsiTheme="minorHAnsi" w:cstheme="minorHAnsi"/>
        </w:rPr>
        <w:t xml:space="preserve"> </w:t>
      </w:r>
      <w:r w:rsidR="00AE0DAE">
        <w:rPr>
          <w:rFonts w:asciiTheme="minorHAnsi" w:hAnsiTheme="minorHAnsi" w:cstheme="minorHAnsi"/>
        </w:rPr>
        <w:t>T</w:t>
      </w:r>
      <w:r w:rsidRPr="00F955CD">
        <w:rPr>
          <w:rFonts w:asciiTheme="minorHAnsi" w:hAnsiTheme="minorHAnsi" w:cstheme="minorHAnsi"/>
        </w:rPr>
        <w:t>he tendered availability windows for that contract will be considered as ‘Firm’ availability windows.</w:t>
      </w:r>
      <w:r w:rsidR="003678B5">
        <w:rPr>
          <w:rFonts w:asciiTheme="minorHAnsi" w:hAnsiTheme="minorHAnsi" w:cstheme="minorHAnsi"/>
        </w:rPr>
        <w:t xml:space="preserve"> </w:t>
      </w:r>
      <w:r w:rsidRPr="00FA6EFC">
        <w:rPr>
          <w:rFonts w:asciiTheme="minorHAnsi" w:hAnsiTheme="minorHAnsi" w:cstheme="minorHAnsi"/>
        </w:rPr>
        <w:t>The availability windows which are not tendered would be considered as</w:t>
      </w:r>
      <w:r w:rsidR="003678B5">
        <w:rPr>
          <w:rFonts w:asciiTheme="minorHAnsi" w:hAnsiTheme="minorHAnsi" w:cstheme="minorHAnsi"/>
        </w:rPr>
        <w:t xml:space="preserve"> </w:t>
      </w:r>
      <w:proofErr w:type="spellStart"/>
      <w:proofErr w:type="gramStart"/>
      <w:r w:rsidR="003678B5">
        <w:rPr>
          <w:rFonts w:asciiTheme="minorHAnsi" w:hAnsiTheme="minorHAnsi" w:cstheme="minorHAnsi"/>
        </w:rPr>
        <w:t>a</w:t>
      </w:r>
      <w:proofErr w:type="spellEnd"/>
      <w:proofErr w:type="gramEnd"/>
      <w:r w:rsidRPr="00FA6EFC">
        <w:rPr>
          <w:rFonts w:asciiTheme="minorHAnsi" w:hAnsiTheme="minorHAnsi" w:cstheme="minorHAnsi"/>
        </w:rPr>
        <w:t xml:space="preserve"> optional </w:t>
      </w:r>
      <w:r w:rsidR="004457E7" w:rsidRPr="00FA6EFC">
        <w:rPr>
          <w:rFonts w:asciiTheme="minorHAnsi" w:hAnsiTheme="minorHAnsi" w:cstheme="minorHAnsi"/>
        </w:rPr>
        <w:t xml:space="preserve">availability </w:t>
      </w:r>
      <w:r w:rsidRPr="00FA6EFC">
        <w:rPr>
          <w:rFonts w:asciiTheme="minorHAnsi" w:hAnsiTheme="minorHAnsi" w:cstheme="minorHAnsi"/>
        </w:rPr>
        <w:t>window.</w:t>
      </w:r>
      <w:r w:rsidRPr="00F955CD">
        <w:rPr>
          <w:rFonts w:asciiTheme="minorHAnsi" w:hAnsiTheme="minorHAnsi" w:cstheme="minorHAnsi"/>
        </w:rPr>
        <w:t xml:space="preserve"> For example, if the tendered windows in a day are between 05:00:00 </w:t>
      </w:r>
      <w:r w:rsidR="00F557FD" w:rsidRPr="00F955CD">
        <w:rPr>
          <w:rFonts w:asciiTheme="minorHAnsi" w:hAnsiTheme="minorHAnsi" w:cstheme="minorHAnsi"/>
        </w:rPr>
        <w:t xml:space="preserve">on </w:t>
      </w:r>
      <w:r w:rsidRPr="00F955CD">
        <w:rPr>
          <w:rFonts w:asciiTheme="minorHAnsi" w:hAnsiTheme="minorHAnsi" w:cstheme="minorHAnsi"/>
        </w:rPr>
        <w:t xml:space="preserve">10-May-2018 to 08:00:00 </w:t>
      </w:r>
      <w:r w:rsidR="00F557FD" w:rsidRPr="00F955CD">
        <w:rPr>
          <w:rFonts w:asciiTheme="minorHAnsi" w:hAnsiTheme="minorHAnsi" w:cstheme="minorHAnsi"/>
        </w:rPr>
        <w:t>o</w:t>
      </w:r>
      <w:r w:rsidR="00BF54D0" w:rsidRPr="00F955CD">
        <w:rPr>
          <w:rFonts w:asciiTheme="minorHAnsi" w:hAnsiTheme="minorHAnsi" w:cstheme="minorHAnsi"/>
        </w:rPr>
        <w:t>n</w:t>
      </w:r>
      <w:r w:rsidR="00F557FD" w:rsidRPr="00F955CD">
        <w:rPr>
          <w:rFonts w:asciiTheme="minorHAnsi" w:hAnsiTheme="minorHAnsi" w:cstheme="minorHAnsi"/>
        </w:rPr>
        <w:t xml:space="preserve"> </w:t>
      </w:r>
      <w:r w:rsidRPr="00F955CD">
        <w:rPr>
          <w:rFonts w:asciiTheme="minorHAnsi" w:hAnsiTheme="minorHAnsi" w:cstheme="minorHAnsi"/>
        </w:rPr>
        <w:t>10-May-</w:t>
      </w:r>
      <w:r w:rsidRPr="00F955CD">
        <w:rPr>
          <w:rFonts w:asciiTheme="minorHAnsi" w:hAnsiTheme="minorHAnsi" w:cstheme="minorHAnsi"/>
        </w:rPr>
        <w:lastRenderedPageBreak/>
        <w:t xml:space="preserve">2018 and 16:00:00 </w:t>
      </w:r>
      <w:r w:rsidR="00F557FD" w:rsidRPr="00F955CD">
        <w:rPr>
          <w:rFonts w:asciiTheme="minorHAnsi" w:hAnsiTheme="minorHAnsi" w:cstheme="minorHAnsi"/>
        </w:rPr>
        <w:t xml:space="preserve">on </w:t>
      </w:r>
      <w:r w:rsidRPr="00F955CD">
        <w:rPr>
          <w:rFonts w:asciiTheme="minorHAnsi" w:hAnsiTheme="minorHAnsi" w:cstheme="minorHAnsi"/>
        </w:rPr>
        <w:t xml:space="preserve">10-May-2018 to 20:00:00 </w:t>
      </w:r>
      <w:r w:rsidR="00F557FD" w:rsidRPr="00F955CD">
        <w:rPr>
          <w:rFonts w:asciiTheme="minorHAnsi" w:hAnsiTheme="minorHAnsi" w:cstheme="minorHAnsi"/>
        </w:rPr>
        <w:t xml:space="preserve">on </w:t>
      </w:r>
      <w:r w:rsidRPr="00F955CD">
        <w:rPr>
          <w:rFonts w:asciiTheme="minorHAnsi" w:hAnsiTheme="minorHAnsi" w:cstheme="minorHAnsi"/>
        </w:rPr>
        <w:t xml:space="preserve">10-May-2018, these will be considered ‘Firm’ availability windows </w:t>
      </w:r>
      <w:r w:rsidRPr="00FA6EFC">
        <w:rPr>
          <w:rFonts w:asciiTheme="minorHAnsi" w:hAnsiTheme="minorHAnsi" w:cstheme="minorHAnsi"/>
        </w:rPr>
        <w:t xml:space="preserve">whereas the windows 08:00:00 </w:t>
      </w:r>
      <w:r w:rsidR="00F557FD" w:rsidRPr="00FA6EFC">
        <w:rPr>
          <w:rFonts w:asciiTheme="minorHAnsi" w:hAnsiTheme="minorHAnsi" w:cstheme="minorHAnsi"/>
        </w:rPr>
        <w:t xml:space="preserve">on </w:t>
      </w:r>
      <w:r w:rsidRPr="00FA6EFC">
        <w:rPr>
          <w:rFonts w:asciiTheme="minorHAnsi" w:hAnsiTheme="minorHAnsi" w:cstheme="minorHAnsi"/>
        </w:rPr>
        <w:t xml:space="preserve">10-May-2018 to 16:00:00 </w:t>
      </w:r>
      <w:r w:rsidR="00F557FD" w:rsidRPr="00FA6EFC">
        <w:rPr>
          <w:rFonts w:asciiTheme="minorHAnsi" w:hAnsiTheme="minorHAnsi" w:cstheme="minorHAnsi"/>
        </w:rPr>
        <w:t xml:space="preserve">on </w:t>
      </w:r>
      <w:r w:rsidRPr="00FA6EFC">
        <w:rPr>
          <w:rFonts w:asciiTheme="minorHAnsi" w:hAnsiTheme="minorHAnsi" w:cstheme="minorHAnsi"/>
        </w:rPr>
        <w:t xml:space="preserve">10-May-2018 and 20:00:00 </w:t>
      </w:r>
      <w:r w:rsidR="00F557FD" w:rsidRPr="00FA6EFC">
        <w:rPr>
          <w:rFonts w:asciiTheme="minorHAnsi" w:hAnsiTheme="minorHAnsi" w:cstheme="minorHAnsi"/>
        </w:rPr>
        <w:t xml:space="preserve">on </w:t>
      </w:r>
      <w:r w:rsidRPr="00FA6EFC">
        <w:rPr>
          <w:rFonts w:asciiTheme="minorHAnsi" w:hAnsiTheme="minorHAnsi" w:cstheme="minorHAnsi"/>
        </w:rPr>
        <w:t xml:space="preserve">10-May-2018 to 05:00:00 </w:t>
      </w:r>
      <w:r w:rsidR="00F557FD" w:rsidRPr="00FA6EFC">
        <w:rPr>
          <w:rFonts w:asciiTheme="minorHAnsi" w:hAnsiTheme="minorHAnsi" w:cstheme="minorHAnsi"/>
        </w:rPr>
        <w:t xml:space="preserve">on </w:t>
      </w:r>
      <w:r w:rsidRPr="00FA6EFC">
        <w:rPr>
          <w:rFonts w:asciiTheme="minorHAnsi" w:hAnsiTheme="minorHAnsi" w:cstheme="minorHAnsi"/>
        </w:rPr>
        <w:t>11-May-2018 will be considered as optional windows.</w:t>
      </w:r>
      <w:r w:rsidRPr="00F955CD">
        <w:rPr>
          <w:rFonts w:asciiTheme="minorHAnsi" w:hAnsiTheme="minorHAnsi" w:cstheme="minorHAnsi"/>
        </w:rPr>
        <w:t xml:space="preserve"> </w:t>
      </w:r>
    </w:p>
    <w:p w14:paraId="1271F23D" w14:textId="77777777" w:rsidR="009A119F" w:rsidRPr="00386C41" w:rsidRDefault="003678B5" w:rsidP="002A60BC">
      <w:pPr>
        <w:ind w:left="360"/>
        <w:jc w:val="both"/>
        <w:rPr>
          <w:rFonts w:asciiTheme="minorHAnsi" w:hAnsiTheme="minorHAnsi" w:cstheme="minorHAnsi"/>
        </w:rPr>
      </w:pPr>
      <w:r w:rsidRPr="00386C41">
        <w:rPr>
          <w:rFonts w:asciiTheme="minorHAnsi" w:hAnsiTheme="minorHAnsi" w:cstheme="minorHAnsi"/>
        </w:rPr>
        <w:t xml:space="preserve">Following the monthly tender if the Service provider was unsuccessful  the tender could be considered for the optional service.  </w:t>
      </w:r>
    </w:p>
    <w:p w14:paraId="3866BA12" w14:textId="77777777" w:rsidR="009A119F" w:rsidRDefault="009A119F" w:rsidP="009A119F">
      <w:pPr>
        <w:tabs>
          <w:tab w:val="left" w:pos="2478"/>
        </w:tabs>
        <w:ind w:left="360"/>
        <w:jc w:val="both"/>
        <w:rPr>
          <w:rFonts w:asciiTheme="minorHAnsi" w:hAnsiTheme="minorHAnsi" w:cstheme="minorHAnsi"/>
        </w:rPr>
      </w:pPr>
      <w:r w:rsidRPr="00934DE0">
        <w:rPr>
          <w:rFonts w:asciiTheme="minorHAnsi" w:hAnsiTheme="minorHAnsi" w:cstheme="minorHAnsi"/>
        </w:rPr>
        <w:t>National Grid</w:t>
      </w:r>
      <w:r>
        <w:rPr>
          <w:rFonts w:asciiTheme="minorHAnsi" w:hAnsiTheme="minorHAnsi" w:cstheme="minorHAnsi"/>
        </w:rPr>
        <w:t xml:space="preserve"> will assume the following availability:</w:t>
      </w:r>
    </w:p>
    <w:p w14:paraId="57FD08F3" w14:textId="77777777" w:rsidR="009A119F" w:rsidRDefault="009A119F" w:rsidP="00633895">
      <w:pPr>
        <w:pStyle w:val="ListParagraph"/>
        <w:numPr>
          <w:ilvl w:val="0"/>
          <w:numId w:val="17"/>
        </w:numPr>
        <w:tabs>
          <w:tab w:val="left" w:pos="993"/>
        </w:tabs>
        <w:jc w:val="both"/>
        <w:rPr>
          <w:rFonts w:asciiTheme="minorHAnsi" w:hAnsiTheme="minorHAnsi" w:cstheme="minorHAnsi"/>
        </w:rPr>
      </w:pPr>
      <w:r w:rsidRPr="00F35D1C">
        <w:rPr>
          <w:rFonts w:asciiTheme="minorHAnsi" w:hAnsiTheme="minorHAnsi" w:cstheme="minorHAnsi"/>
        </w:rPr>
        <w:t>Firm Contract:</w:t>
      </w:r>
      <w:r>
        <w:rPr>
          <w:rFonts w:asciiTheme="minorHAnsi" w:hAnsiTheme="minorHAnsi" w:cstheme="minorHAnsi"/>
        </w:rPr>
        <w:t xml:space="preserve"> </w:t>
      </w:r>
    </w:p>
    <w:p w14:paraId="214D25E6" w14:textId="77777777" w:rsidR="009A119F" w:rsidRDefault="009A119F" w:rsidP="00FA6EFC">
      <w:pPr>
        <w:pStyle w:val="ListParagraph"/>
        <w:numPr>
          <w:ilvl w:val="1"/>
          <w:numId w:val="17"/>
        </w:numPr>
        <w:tabs>
          <w:tab w:val="left" w:pos="1701"/>
        </w:tabs>
        <w:jc w:val="both"/>
        <w:rPr>
          <w:rFonts w:asciiTheme="minorHAnsi" w:hAnsiTheme="minorHAnsi" w:cstheme="minorHAnsi"/>
        </w:rPr>
      </w:pPr>
      <w:r>
        <w:rPr>
          <w:rFonts w:asciiTheme="minorHAnsi" w:hAnsiTheme="minorHAnsi" w:cstheme="minorHAnsi"/>
        </w:rPr>
        <w:t>Firm Window : Default available</w:t>
      </w:r>
    </w:p>
    <w:p w14:paraId="27B3B74E" w14:textId="77777777" w:rsidR="009A119F" w:rsidRDefault="009A119F" w:rsidP="00FA6EFC">
      <w:pPr>
        <w:pStyle w:val="ListParagraph"/>
        <w:numPr>
          <w:ilvl w:val="1"/>
          <w:numId w:val="17"/>
        </w:numPr>
        <w:tabs>
          <w:tab w:val="left" w:pos="1701"/>
        </w:tabs>
        <w:jc w:val="both"/>
        <w:rPr>
          <w:rFonts w:asciiTheme="minorHAnsi" w:hAnsiTheme="minorHAnsi" w:cstheme="minorHAnsi"/>
        </w:rPr>
      </w:pPr>
      <w:r>
        <w:rPr>
          <w:rFonts w:asciiTheme="minorHAnsi" w:hAnsiTheme="minorHAnsi" w:cstheme="minorHAnsi"/>
        </w:rPr>
        <w:t>Optional Window : Default  not available</w:t>
      </w:r>
    </w:p>
    <w:p w14:paraId="348C0181" w14:textId="77777777" w:rsidR="009A119F" w:rsidRDefault="009A119F" w:rsidP="00633895">
      <w:pPr>
        <w:pStyle w:val="ListParagraph"/>
        <w:numPr>
          <w:ilvl w:val="0"/>
          <w:numId w:val="17"/>
        </w:numPr>
        <w:tabs>
          <w:tab w:val="left" w:pos="993"/>
        </w:tabs>
        <w:jc w:val="both"/>
        <w:rPr>
          <w:rFonts w:asciiTheme="minorHAnsi" w:hAnsiTheme="minorHAnsi" w:cstheme="minorHAnsi"/>
        </w:rPr>
      </w:pPr>
      <w:r>
        <w:rPr>
          <w:rFonts w:asciiTheme="minorHAnsi" w:hAnsiTheme="minorHAnsi" w:cstheme="minorHAnsi"/>
        </w:rPr>
        <w:t>Optional Contract:</w:t>
      </w:r>
    </w:p>
    <w:p w14:paraId="7A22875A" w14:textId="77777777" w:rsidR="009A119F" w:rsidRPr="00FA6EFC" w:rsidRDefault="009A119F" w:rsidP="00FA6EFC">
      <w:pPr>
        <w:pStyle w:val="ListParagraph"/>
        <w:numPr>
          <w:ilvl w:val="1"/>
          <w:numId w:val="17"/>
        </w:numPr>
        <w:tabs>
          <w:tab w:val="left" w:pos="1701"/>
        </w:tabs>
        <w:jc w:val="both"/>
        <w:rPr>
          <w:rFonts w:asciiTheme="minorHAnsi" w:hAnsiTheme="minorHAnsi" w:cstheme="minorHAnsi"/>
        </w:rPr>
      </w:pPr>
      <w:r>
        <w:rPr>
          <w:rFonts w:asciiTheme="minorHAnsi" w:hAnsiTheme="minorHAnsi" w:cstheme="minorHAnsi"/>
        </w:rPr>
        <w:t>All Optional Windows : Default  not available</w:t>
      </w:r>
    </w:p>
    <w:p w14:paraId="5A34DB3F" w14:textId="77777777" w:rsidR="00835396" w:rsidRDefault="00DA0AC8" w:rsidP="001425F4">
      <w:pPr>
        <w:ind w:left="0"/>
        <w:jc w:val="both"/>
        <w:rPr>
          <w:rFonts w:asciiTheme="minorHAnsi" w:hAnsiTheme="minorHAnsi" w:cstheme="minorHAnsi"/>
        </w:rPr>
      </w:pPr>
      <w:r w:rsidRPr="001452A9">
        <w:rPr>
          <w:rFonts w:asciiTheme="minorHAnsi" w:hAnsiTheme="minorHAnsi" w:cstheme="minorHAnsi"/>
          <w:b/>
        </w:rPr>
        <w:t>Please note</w:t>
      </w:r>
      <w:r>
        <w:rPr>
          <w:rFonts w:asciiTheme="minorHAnsi" w:hAnsiTheme="minorHAnsi" w:cstheme="minorHAnsi"/>
        </w:rPr>
        <w:t xml:space="preserve"> that Firm Fast Reserve and Fast Reserve are used interchangeably in this document.</w:t>
      </w:r>
    </w:p>
    <w:p w14:paraId="38CBD6CE" w14:textId="77777777" w:rsidR="00310BF7" w:rsidRPr="00D17349" w:rsidRDefault="00310BF7" w:rsidP="00310BF7">
      <w:pPr>
        <w:pStyle w:val="Heading2"/>
        <w:rPr>
          <w:rFonts w:asciiTheme="minorHAnsi" w:hAnsiTheme="minorHAnsi"/>
        </w:rPr>
      </w:pPr>
      <w:bookmarkStart w:id="13" w:name="_Toc26803386"/>
      <w:r w:rsidRPr="00D17349">
        <w:rPr>
          <w:rFonts w:asciiTheme="minorHAnsi" w:hAnsiTheme="minorHAnsi"/>
        </w:rPr>
        <w:t>European Balancing Guidelines (EBGL) Changes</w:t>
      </w:r>
      <w:bookmarkEnd w:id="13"/>
    </w:p>
    <w:p w14:paraId="7EFC6B48" w14:textId="55EC5478" w:rsidR="00310BF7" w:rsidRDefault="00310BF7" w:rsidP="001452A9">
      <w:pPr>
        <w:ind w:left="360"/>
        <w:rPr>
          <w:rFonts w:asciiTheme="minorHAnsi" w:hAnsiTheme="minorHAnsi"/>
        </w:rPr>
      </w:pPr>
      <w:r>
        <w:rPr>
          <w:rFonts w:asciiTheme="minorHAnsi" w:hAnsiTheme="minorHAnsi" w:cstheme="minorHAnsi"/>
        </w:rPr>
        <w:t xml:space="preserve"> As of </w:t>
      </w:r>
      <w:r w:rsidR="00637C6E">
        <w:rPr>
          <w:rFonts w:asciiTheme="minorHAnsi" w:hAnsiTheme="minorHAnsi" w:cstheme="minorHAnsi"/>
        </w:rPr>
        <w:t>3</w:t>
      </w:r>
      <w:r>
        <w:rPr>
          <w:rFonts w:asciiTheme="minorHAnsi" w:hAnsiTheme="minorHAnsi" w:cstheme="minorHAnsi"/>
        </w:rPr>
        <w:t>1</w:t>
      </w:r>
      <w:r w:rsidRPr="00310BF7">
        <w:rPr>
          <w:rFonts w:asciiTheme="minorHAnsi" w:hAnsiTheme="minorHAnsi" w:cstheme="minorHAnsi"/>
          <w:vertAlign w:val="superscript"/>
        </w:rPr>
        <w:t>st</w:t>
      </w:r>
      <w:r>
        <w:rPr>
          <w:rFonts w:asciiTheme="minorHAnsi" w:hAnsiTheme="minorHAnsi" w:cstheme="minorHAnsi"/>
        </w:rPr>
        <w:t xml:space="preserve"> of January </w:t>
      </w:r>
      <w:r w:rsidRPr="00D17349">
        <w:rPr>
          <w:rFonts w:asciiTheme="minorHAnsi" w:hAnsiTheme="minorHAnsi"/>
        </w:rPr>
        <w:t xml:space="preserve">the EBGL changes </w:t>
      </w:r>
      <w:r w:rsidR="007C4C18">
        <w:rPr>
          <w:rFonts w:asciiTheme="minorHAnsi" w:hAnsiTheme="minorHAnsi"/>
        </w:rPr>
        <w:t xml:space="preserve">for </w:t>
      </w:r>
      <w:r w:rsidR="00A7783F">
        <w:rPr>
          <w:rFonts w:asciiTheme="minorHAnsi" w:hAnsiTheme="minorHAnsi"/>
        </w:rPr>
        <w:t xml:space="preserve">firm </w:t>
      </w:r>
      <w:r w:rsidR="00637C6E">
        <w:rPr>
          <w:rFonts w:asciiTheme="minorHAnsi" w:hAnsiTheme="minorHAnsi"/>
        </w:rPr>
        <w:t xml:space="preserve">and optional </w:t>
      </w:r>
      <w:r w:rsidR="00A7783F">
        <w:rPr>
          <w:rFonts w:asciiTheme="minorHAnsi" w:hAnsiTheme="minorHAnsi"/>
        </w:rPr>
        <w:t xml:space="preserve">windows </w:t>
      </w:r>
      <w:r w:rsidRPr="00D17349">
        <w:rPr>
          <w:rFonts w:asciiTheme="minorHAnsi" w:hAnsiTheme="minorHAnsi"/>
        </w:rPr>
        <w:t>will come into force</w:t>
      </w:r>
      <w:r w:rsidR="00F54A52">
        <w:rPr>
          <w:rFonts w:asciiTheme="minorHAnsi" w:hAnsiTheme="minorHAnsi"/>
        </w:rPr>
        <w:t>.</w:t>
      </w:r>
      <w:r w:rsidR="007C4C18">
        <w:rPr>
          <w:rFonts w:asciiTheme="minorHAnsi" w:hAnsiTheme="minorHAnsi"/>
        </w:rPr>
        <w:t xml:space="preserve"> </w:t>
      </w:r>
      <w:r>
        <w:rPr>
          <w:rFonts w:asciiTheme="minorHAnsi" w:hAnsiTheme="minorHAnsi"/>
        </w:rPr>
        <w:t xml:space="preserve">Exact implementation date will be confirmed by National </w:t>
      </w:r>
      <w:r w:rsidR="001537B3">
        <w:rPr>
          <w:rFonts w:asciiTheme="minorHAnsi" w:hAnsiTheme="minorHAnsi"/>
        </w:rPr>
        <w:t>G</w:t>
      </w:r>
      <w:r>
        <w:rPr>
          <w:rFonts w:asciiTheme="minorHAnsi" w:hAnsiTheme="minorHAnsi"/>
        </w:rPr>
        <w:t xml:space="preserve">rid </w:t>
      </w:r>
      <w:r w:rsidR="001537B3">
        <w:rPr>
          <w:rFonts w:asciiTheme="minorHAnsi" w:hAnsiTheme="minorHAnsi"/>
        </w:rPr>
        <w:t>Account Managers</w:t>
      </w:r>
      <w:r>
        <w:rPr>
          <w:rFonts w:asciiTheme="minorHAnsi" w:hAnsiTheme="minorHAnsi"/>
        </w:rPr>
        <w:t>.</w:t>
      </w:r>
      <w:r w:rsidRPr="00D17349">
        <w:rPr>
          <w:rFonts w:asciiTheme="minorHAnsi" w:hAnsiTheme="minorHAnsi"/>
        </w:rPr>
        <w:t xml:space="preserve"> The changes which are relevant to the dispatch system through PAS are mentioned below in a high level and in detailed throughout the relevant sections.</w:t>
      </w:r>
    </w:p>
    <w:p w14:paraId="6B53BBA6" w14:textId="77777777" w:rsidR="00BF7DFE" w:rsidRPr="001452A9" w:rsidRDefault="00310BF7" w:rsidP="001452A9">
      <w:pPr>
        <w:pStyle w:val="ListParagraph"/>
        <w:numPr>
          <w:ilvl w:val="0"/>
          <w:numId w:val="43"/>
        </w:numPr>
        <w:ind w:left="720"/>
        <w:rPr>
          <w:rFonts w:asciiTheme="minorHAnsi" w:hAnsiTheme="minorHAnsi"/>
        </w:rPr>
      </w:pPr>
      <w:r w:rsidRPr="00085E83">
        <w:rPr>
          <w:rFonts w:asciiTheme="minorHAnsi" w:hAnsiTheme="minorHAnsi"/>
        </w:rPr>
        <w:t xml:space="preserve">Utilisation prices </w:t>
      </w:r>
      <w:r w:rsidR="005C4AF5" w:rsidRPr="00085E83">
        <w:rPr>
          <w:rFonts w:asciiTheme="minorHAnsi" w:hAnsiTheme="minorHAnsi"/>
        </w:rPr>
        <w:t xml:space="preserve">for Firm </w:t>
      </w:r>
      <w:r w:rsidR="00F54A52" w:rsidRPr="001452A9">
        <w:rPr>
          <w:rFonts w:asciiTheme="minorHAnsi" w:hAnsiTheme="minorHAnsi"/>
        </w:rPr>
        <w:t xml:space="preserve">or Optional </w:t>
      </w:r>
      <w:r w:rsidR="005C4AF5" w:rsidRPr="00085E83">
        <w:rPr>
          <w:rFonts w:asciiTheme="minorHAnsi" w:hAnsiTheme="minorHAnsi"/>
        </w:rPr>
        <w:t xml:space="preserve">windows can now be changed up until gate closure </w:t>
      </w:r>
      <w:r w:rsidR="005C4AF5" w:rsidRPr="001452A9">
        <w:rPr>
          <w:rFonts w:asciiTheme="minorHAnsi" w:hAnsiTheme="minorHAnsi"/>
        </w:rPr>
        <w:t>as part of availability submission</w:t>
      </w:r>
    </w:p>
    <w:p w14:paraId="2F829BE9" w14:textId="2CAB61BA" w:rsidR="00BF7DFE" w:rsidRPr="001452A9" w:rsidRDefault="00BF7DFE" w:rsidP="001452A9">
      <w:pPr>
        <w:pStyle w:val="ListParagraph"/>
        <w:numPr>
          <w:ilvl w:val="0"/>
          <w:numId w:val="43"/>
        </w:numPr>
        <w:ind w:left="720"/>
        <w:rPr>
          <w:rFonts w:asciiTheme="minorHAnsi" w:hAnsiTheme="minorHAnsi"/>
        </w:rPr>
      </w:pPr>
      <w:r w:rsidRPr="001452A9">
        <w:rPr>
          <w:rFonts w:asciiTheme="minorHAnsi" w:hAnsiTheme="minorHAnsi"/>
        </w:rPr>
        <w:t>Availability prices for Optional windows can now be submitted up until gate closure</w:t>
      </w:r>
    </w:p>
    <w:p w14:paraId="051FD5E7" w14:textId="2873097D" w:rsidR="00310BF7" w:rsidRPr="001452A9" w:rsidRDefault="00310BF7" w:rsidP="001452A9">
      <w:pPr>
        <w:pStyle w:val="ListParagraph"/>
        <w:numPr>
          <w:ilvl w:val="0"/>
          <w:numId w:val="43"/>
        </w:numPr>
        <w:ind w:left="720"/>
        <w:rPr>
          <w:rFonts w:asciiTheme="minorHAnsi" w:hAnsiTheme="minorHAnsi"/>
        </w:rPr>
      </w:pPr>
      <w:r w:rsidRPr="001452A9">
        <w:rPr>
          <w:rFonts w:asciiTheme="minorHAnsi" w:hAnsiTheme="minorHAnsi"/>
        </w:rPr>
        <w:t xml:space="preserve">Optional </w:t>
      </w:r>
      <w:r w:rsidR="00F54A52" w:rsidRPr="001452A9">
        <w:rPr>
          <w:rFonts w:asciiTheme="minorHAnsi" w:hAnsiTheme="minorHAnsi"/>
        </w:rPr>
        <w:t xml:space="preserve">Window </w:t>
      </w:r>
      <w:r w:rsidRPr="001452A9">
        <w:rPr>
          <w:rFonts w:asciiTheme="minorHAnsi" w:hAnsiTheme="minorHAnsi"/>
        </w:rPr>
        <w:t xml:space="preserve">MWs </w:t>
      </w:r>
      <w:r w:rsidR="00F54A52" w:rsidRPr="001452A9">
        <w:rPr>
          <w:rFonts w:asciiTheme="minorHAnsi" w:hAnsiTheme="minorHAnsi"/>
        </w:rPr>
        <w:t xml:space="preserve">can be </w:t>
      </w:r>
      <w:r w:rsidRPr="001452A9">
        <w:rPr>
          <w:rFonts w:asciiTheme="minorHAnsi" w:hAnsiTheme="minorHAnsi"/>
        </w:rPr>
        <w:t>submit</w:t>
      </w:r>
      <w:r w:rsidR="00F54A52" w:rsidRPr="001452A9">
        <w:rPr>
          <w:rFonts w:asciiTheme="minorHAnsi" w:hAnsiTheme="minorHAnsi"/>
        </w:rPr>
        <w:t>ted</w:t>
      </w:r>
      <w:r w:rsidRPr="001452A9">
        <w:rPr>
          <w:rFonts w:asciiTheme="minorHAnsi" w:hAnsiTheme="minorHAnsi"/>
        </w:rPr>
        <w:t xml:space="preserve"> less than the framework MWs  </w:t>
      </w:r>
    </w:p>
    <w:p w14:paraId="3843262D" w14:textId="77777777" w:rsidR="00310BF7" w:rsidRPr="00D17349" w:rsidRDefault="00097630" w:rsidP="001452A9">
      <w:pPr>
        <w:ind w:left="360"/>
        <w:rPr>
          <w:rFonts w:asciiTheme="minorHAnsi" w:hAnsiTheme="minorHAnsi"/>
        </w:rPr>
      </w:pPr>
      <w:r>
        <w:rPr>
          <w:rFonts w:asciiTheme="minorHAnsi" w:hAnsiTheme="minorHAnsi"/>
        </w:rPr>
        <w:t xml:space="preserve">For detailed information </w:t>
      </w:r>
      <w:r w:rsidR="003B78C3">
        <w:rPr>
          <w:rFonts w:asciiTheme="minorHAnsi" w:hAnsiTheme="minorHAnsi"/>
        </w:rPr>
        <w:t xml:space="preserve">see the </w:t>
      </w:r>
      <w:hyperlink w:anchor="_Availability_Service" w:history="1">
        <w:r w:rsidR="003B78C3" w:rsidRPr="003B78C3">
          <w:rPr>
            <w:rStyle w:val="Hyperlink"/>
            <w:rFonts w:asciiTheme="minorHAnsi" w:hAnsiTheme="minorHAnsi"/>
          </w:rPr>
          <w:t>availability</w:t>
        </w:r>
      </w:hyperlink>
      <w:r w:rsidR="003B78C3">
        <w:rPr>
          <w:rFonts w:asciiTheme="minorHAnsi" w:hAnsiTheme="minorHAnsi"/>
        </w:rPr>
        <w:t xml:space="preserve"> section.</w:t>
      </w:r>
    </w:p>
    <w:p w14:paraId="79422D0F" w14:textId="77777777" w:rsidR="00600825" w:rsidRPr="00F955CD" w:rsidRDefault="00600825" w:rsidP="00692813">
      <w:pPr>
        <w:ind w:left="0"/>
        <w:jc w:val="both"/>
        <w:rPr>
          <w:rFonts w:asciiTheme="minorHAnsi" w:hAnsiTheme="minorHAnsi" w:cstheme="minorHAnsi"/>
        </w:rPr>
      </w:pPr>
    </w:p>
    <w:p w14:paraId="7AC79594" w14:textId="77777777" w:rsidR="00835396" w:rsidRPr="00F955CD" w:rsidRDefault="0049548A" w:rsidP="0094511C">
      <w:pPr>
        <w:pStyle w:val="Heading1"/>
        <w:rPr>
          <w:rFonts w:asciiTheme="minorHAnsi" w:hAnsiTheme="minorHAnsi" w:cstheme="minorHAnsi"/>
        </w:rPr>
      </w:pPr>
      <w:bookmarkStart w:id="14" w:name="_Toc513812791"/>
      <w:bookmarkStart w:id="15" w:name="_Toc26803388"/>
      <w:r w:rsidRPr="00F955CD">
        <w:rPr>
          <w:rFonts w:asciiTheme="minorHAnsi" w:hAnsiTheme="minorHAnsi" w:cstheme="minorHAnsi"/>
        </w:rPr>
        <w:t>Web Services Business Rules and Exceptions</w:t>
      </w:r>
      <w:bookmarkEnd w:id="14"/>
      <w:bookmarkEnd w:id="15"/>
    </w:p>
    <w:p w14:paraId="55C235CB" w14:textId="77777777" w:rsidR="00990CA1" w:rsidRPr="00F955CD" w:rsidRDefault="008B5159" w:rsidP="00284C0E">
      <w:pPr>
        <w:pStyle w:val="Heading2"/>
      </w:pPr>
      <w:bookmarkStart w:id="16" w:name="_Toc502659088"/>
      <w:bookmarkStart w:id="17" w:name="_Toc497914803"/>
      <w:bookmarkStart w:id="18" w:name="_Toc237436266"/>
      <w:r>
        <w:t xml:space="preserve"> </w:t>
      </w:r>
      <w:bookmarkStart w:id="19" w:name="_Toc513812792"/>
      <w:bookmarkStart w:id="20" w:name="_Toc26803389"/>
      <w:r w:rsidR="00990CA1" w:rsidRPr="00F955CD">
        <w:t>General business rules and exceptions</w:t>
      </w:r>
      <w:bookmarkEnd w:id="19"/>
      <w:bookmarkEnd w:id="20"/>
    </w:p>
    <w:p w14:paraId="16967D4C" w14:textId="77777777" w:rsidR="002A60BC" w:rsidRDefault="00152D47" w:rsidP="002A60BC">
      <w:pPr>
        <w:spacing w:before="0"/>
        <w:ind w:left="360"/>
        <w:jc w:val="both"/>
        <w:rPr>
          <w:rFonts w:asciiTheme="minorHAnsi" w:hAnsiTheme="minorHAnsi" w:cstheme="minorHAnsi"/>
        </w:rPr>
      </w:pPr>
      <w:r w:rsidRPr="00F955CD">
        <w:rPr>
          <w:rFonts w:asciiTheme="minorHAnsi" w:hAnsiTheme="minorHAnsi" w:cstheme="minorHAnsi"/>
        </w:rPr>
        <w:t xml:space="preserve">In all the web services and for all the data tags, the data should be trimmed and should be without any spaces before or after the data. For example, National Grid would expect ‘Fast Reserve’ instead of ‘Fast Reserve ’ or </w:t>
      </w:r>
      <w:r w:rsidR="002A60BC">
        <w:rPr>
          <w:rFonts w:asciiTheme="minorHAnsi" w:hAnsiTheme="minorHAnsi" w:cstheme="minorHAnsi"/>
        </w:rPr>
        <w:t xml:space="preserve">    </w:t>
      </w:r>
    </w:p>
    <w:p w14:paraId="26518A34" w14:textId="77777777" w:rsidR="00990CA1" w:rsidRPr="00F955CD" w:rsidRDefault="00152D47" w:rsidP="002A60BC">
      <w:pPr>
        <w:spacing w:before="0"/>
        <w:ind w:left="360"/>
        <w:jc w:val="both"/>
        <w:rPr>
          <w:rFonts w:asciiTheme="minorHAnsi" w:hAnsiTheme="minorHAnsi" w:cstheme="minorHAnsi"/>
        </w:rPr>
      </w:pPr>
      <w:r w:rsidRPr="00F955CD">
        <w:rPr>
          <w:rFonts w:asciiTheme="minorHAnsi" w:hAnsiTheme="minorHAnsi" w:cstheme="minorHAnsi"/>
        </w:rPr>
        <w:t xml:space="preserve">‘ Fast Reserve’ in the service type. </w:t>
      </w:r>
    </w:p>
    <w:p w14:paraId="212FAC35" w14:textId="77777777" w:rsidR="00A61617" w:rsidRPr="00F955CD" w:rsidRDefault="002A60BC" w:rsidP="00CB21D1">
      <w:pPr>
        <w:ind w:left="360"/>
        <w:jc w:val="both"/>
        <w:rPr>
          <w:rFonts w:asciiTheme="minorHAnsi" w:hAnsiTheme="minorHAnsi" w:cstheme="minorHAnsi"/>
        </w:rPr>
      </w:pPr>
      <w:r>
        <w:rPr>
          <w:rFonts w:asciiTheme="minorHAnsi" w:hAnsiTheme="minorHAnsi" w:cstheme="minorHAnsi"/>
        </w:rPr>
        <w:t>The web service will</w:t>
      </w:r>
      <w:r w:rsidR="005209B9">
        <w:rPr>
          <w:rFonts w:asciiTheme="minorHAnsi" w:hAnsiTheme="minorHAnsi" w:cstheme="minorHAnsi"/>
        </w:rPr>
        <w:t xml:space="preserve"> not be accepted if </w:t>
      </w:r>
      <w:r>
        <w:rPr>
          <w:rFonts w:asciiTheme="minorHAnsi" w:hAnsiTheme="minorHAnsi" w:cstheme="minorHAnsi"/>
        </w:rPr>
        <w:t>Service Providers</w:t>
      </w:r>
      <w:r w:rsidR="00A61617" w:rsidRPr="00F955CD">
        <w:rPr>
          <w:rFonts w:asciiTheme="minorHAnsi" w:hAnsiTheme="minorHAnsi" w:cstheme="minorHAnsi"/>
        </w:rPr>
        <w:t xml:space="preserve"> send any blank tags</w:t>
      </w:r>
      <w:r w:rsidR="005209B9">
        <w:rPr>
          <w:rFonts w:asciiTheme="minorHAnsi" w:hAnsiTheme="minorHAnsi" w:cstheme="minorHAnsi"/>
        </w:rPr>
        <w:t xml:space="preserve">. This will mean </w:t>
      </w:r>
      <w:r w:rsidR="00A61617" w:rsidRPr="00F955CD">
        <w:rPr>
          <w:rFonts w:asciiTheme="minorHAnsi" w:hAnsiTheme="minorHAnsi" w:cstheme="minorHAnsi"/>
        </w:rPr>
        <w:t xml:space="preserve"> the ‘NULL’ value will be updated in the PAS system. This is applicable for all the optional fields. If the field is optional, NG would expect Service Provider </w:t>
      </w:r>
      <w:r w:rsidR="00BF54D0" w:rsidRPr="00F955CD">
        <w:rPr>
          <w:rFonts w:asciiTheme="minorHAnsi" w:hAnsiTheme="minorHAnsi" w:cstheme="minorHAnsi"/>
        </w:rPr>
        <w:t>to ignore that tag completely from the xml.</w:t>
      </w:r>
    </w:p>
    <w:p w14:paraId="3CEE3363" w14:textId="77777777" w:rsidR="00A61617" w:rsidRPr="00F955CD" w:rsidRDefault="00A61617" w:rsidP="00CB21D1">
      <w:pPr>
        <w:ind w:left="360"/>
        <w:jc w:val="both"/>
        <w:rPr>
          <w:rFonts w:asciiTheme="minorHAnsi" w:hAnsiTheme="minorHAnsi" w:cstheme="minorHAnsi"/>
        </w:rPr>
      </w:pPr>
      <w:r w:rsidRPr="00F955CD">
        <w:rPr>
          <w:rFonts w:asciiTheme="minorHAnsi" w:hAnsiTheme="minorHAnsi" w:cstheme="minorHAnsi"/>
        </w:rPr>
        <w:t>If Service Provider sends blank tag for mandatory tags, PAS will update ‘NULL’ value in the system</w:t>
      </w:r>
      <w:r w:rsidR="00787CE7">
        <w:rPr>
          <w:rFonts w:asciiTheme="minorHAnsi" w:hAnsiTheme="minorHAnsi" w:cstheme="minorHAnsi"/>
        </w:rPr>
        <w:t xml:space="preserve"> if there are</w:t>
      </w:r>
      <w:r w:rsidR="009A5E5E">
        <w:rPr>
          <w:rFonts w:asciiTheme="minorHAnsi" w:hAnsiTheme="minorHAnsi" w:cstheme="minorHAnsi"/>
        </w:rPr>
        <w:t xml:space="preserve"> no validations mentioned in this document</w:t>
      </w:r>
      <w:r w:rsidRPr="00F955CD">
        <w:rPr>
          <w:rFonts w:asciiTheme="minorHAnsi" w:hAnsiTheme="minorHAnsi" w:cstheme="minorHAnsi"/>
        </w:rPr>
        <w:t>.</w:t>
      </w:r>
    </w:p>
    <w:p w14:paraId="19363768" w14:textId="41A167AA" w:rsidR="009F01FB" w:rsidRDefault="009F01FB" w:rsidP="00CB21D1">
      <w:pPr>
        <w:ind w:left="360"/>
        <w:jc w:val="both"/>
        <w:rPr>
          <w:rFonts w:asciiTheme="minorHAnsi" w:hAnsiTheme="minorHAnsi" w:cstheme="minorHAnsi"/>
        </w:rPr>
      </w:pPr>
      <w:r w:rsidRPr="00F955CD">
        <w:rPr>
          <w:rFonts w:asciiTheme="minorHAnsi" w:hAnsiTheme="minorHAnsi" w:cstheme="minorHAnsi"/>
        </w:rPr>
        <w:t xml:space="preserve">Except for dispatch / cease instruction web service (which is for </w:t>
      </w:r>
      <w:r w:rsidRPr="00B040E0">
        <w:rPr>
          <w:rFonts w:asciiTheme="minorHAnsi" w:hAnsiTheme="minorHAnsi" w:cstheme="minorHAnsi"/>
        </w:rPr>
        <w:t>10</w:t>
      </w:r>
      <w:r w:rsidRPr="00F955CD">
        <w:rPr>
          <w:rFonts w:asciiTheme="minorHAnsi" w:hAnsiTheme="minorHAnsi" w:cstheme="minorHAnsi"/>
        </w:rPr>
        <w:t xml:space="preserve"> seconds</w:t>
      </w:r>
      <w:r w:rsidRPr="009A119F">
        <w:rPr>
          <w:rFonts w:asciiTheme="minorHAnsi" w:hAnsiTheme="minorHAnsi" w:cstheme="minorHAnsi"/>
        </w:rPr>
        <w:t xml:space="preserve">), </w:t>
      </w:r>
      <w:r w:rsidRPr="00FA6EFC">
        <w:rPr>
          <w:rFonts w:asciiTheme="minorHAnsi" w:hAnsiTheme="minorHAnsi" w:cstheme="minorHAnsi"/>
        </w:rPr>
        <w:t xml:space="preserve">NG will wait for 1 </w:t>
      </w:r>
      <w:r w:rsidR="000A6608" w:rsidRPr="00FA6EFC">
        <w:rPr>
          <w:rFonts w:asciiTheme="minorHAnsi" w:hAnsiTheme="minorHAnsi" w:cstheme="minorHAnsi"/>
        </w:rPr>
        <w:t>minute</w:t>
      </w:r>
      <w:r w:rsidRPr="00FA6EFC">
        <w:rPr>
          <w:rFonts w:asciiTheme="minorHAnsi" w:hAnsiTheme="minorHAnsi" w:cstheme="minorHAnsi"/>
        </w:rPr>
        <w:t xml:space="preserve"> before it </w:t>
      </w:r>
      <w:r w:rsidR="00A507CC">
        <w:rPr>
          <w:rFonts w:asciiTheme="minorHAnsi" w:hAnsiTheme="minorHAnsi" w:cstheme="minorHAnsi"/>
        </w:rPr>
        <w:t xml:space="preserve">will </w:t>
      </w:r>
      <w:r w:rsidRPr="00FA6EFC">
        <w:rPr>
          <w:rFonts w:asciiTheme="minorHAnsi" w:hAnsiTheme="minorHAnsi" w:cstheme="minorHAnsi"/>
        </w:rPr>
        <w:t>time out.</w:t>
      </w:r>
      <w:r w:rsidRPr="00F955CD">
        <w:rPr>
          <w:rFonts w:asciiTheme="minorHAnsi" w:hAnsiTheme="minorHAnsi" w:cstheme="minorHAnsi"/>
        </w:rPr>
        <w:t xml:space="preserve"> </w:t>
      </w:r>
    </w:p>
    <w:p w14:paraId="4FF84D79" w14:textId="77777777" w:rsidR="009A6E46" w:rsidRDefault="009A6E46" w:rsidP="00CB21D1">
      <w:pPr>
        <w:ind w:left="360"/>
        <w:jc w:val="both"/>
        <w:rPr>
          <w:rFonts w:asciiTheme="minorHAnsi" w:hAnsiTheme="minorHAnsi" w:cstheme="minorHAnsi"/>
        </w:rPr>
      </w:pPr>
      <w:r w:rsidRPr="009A6E46">
        <w:rPr>
          <w:rFonts w:asciiTheme="minorHAnsi" w:hAnsiTheme="minorHAnsi" w:cstheme="minorHAnsi"/>
        </w:rPr>
        <w:t xml:space="preserve">National Grid has made a provision for its systems and Service Providers’ systems to be out of sync only by 1 minute. This is reflected in all the </w:t>
      </w:r>
      <w:proofErr w:type="spellStart"/>
      <w:r w:rsidRPr="009A6E46">
        <w:rPr>
          <w:rFonts w:asciiTheme="minorHAnsi" w:hAnsiTheme="minorHAnsi" w:cstheme="minorHAnsi"/>
        </w:rPr>
        <w:t>DatetimeStamp</w:t>
      </w:r>
      <w:proofErr w:type="spellEnd"/>
      <w:r w:rsidRPr="009A6E46">
        <w:rPr>
          <w:rFonts w:asciiTheme="minorHAnsi" w:hAnsiTheme="minorHAnsi" w:cstheme="minorHAnsi"/>
        </w:rPr>
        <w:t xml:space="preserve"> validations for all web services. </w:t>
      </w:r>
    </w:p>
    <w:p w14:paraId="03C0F9BF" w14:textId="77777777" w:rsidR="00365C98" w:rsidRDefault="00365C98" w:rsidP="00692813">
      <w:pPr>
        <w:ind w:left="0"/>
        <w:jc w:val="both"/>
        <w:rPr>
          <w:rFonts w:asciiTheme="minorHAnsi" w:hAnsiTheme="minorHAnsi" w:cstheme="minorHAnsi"/>
        </w:rPr>
      </w:pPr>
    </w:p>
    <w:p w14:paraId="1D39BF40" w14:textId="77777777" w:rsidR="00FA428D" w:rsidRDefault="00FA428D" w:rsidP="00284C0E">
      <w:pPr>
        <w:pStyle w:val="Heading2"/>
      </w:pPr>
      <w:bookmarkStart w:id="21" w:name="_Toc26803390"/>
      <w:r>
        <w:lastRenderedPageBreak/>
        <w:t>Web Service Versioning</w:t>
      </w:r>
      <w:bookmarkEnd w:id="21"/>
    </w:p>
    <w:p w14:paraId="4B6AA9D4" w14:textId="316BEDA9" w:rsidR="00F87A9F" w:rsidRDefault="00FA428D" w:rsidP="001452A9">
      <w:pPr>
        <w:ind w:left="360"/>
        <w:jc w:val="both"/>
        <w:rPr>
          <w:rFonts w:asciiTheme="minorHAnsi" w:hAnsiTheme="minorHAnsi" w:cstheme="minorHAnsi"/>
        </w:rPr>
      </w:pPr>
      <w:r>
        <w:rPr>
          <w:rFonts w:asciiTheme="minorHAnsi" w:hAnsiTheme="minorHAnsi" w:cstheme="minorHAnsi"/>
        </w:rPr>
        <w:t>In Web Service Specification, w</w:t>
      </w:r>
      <w:r w:rsidRPr="0093713F">
        <w:rPr>
          <w:rFonts w:asciiTheme="minorHAnsi" w:hAnsiTheme="minorHAnsi" w:cstheme="minorHAnsi"/>
        </w:rPr>
        <w:t xml:space="preserve">e have introduced web service versioning to help with traceability for onboarding new Ancillary Services. </w:t>
      </w:r>
      <w:r w:rsidR="00D64779">
        <w:rPr>
          <w:rFonts w:asciiTheme="minorHAnsi" w:hAnsiTheme="minorHAnsi" w:cstheme="minorHAnsi"/>
        </w:rPr>
        <w:t xml:space="preserve">Service Providers </w:t>
      </w:r>
      <w:r w:rsidR="00A150AB">
        <w:rPr>
          <w:rFonts w:asciiTheme="minorHAnsi" w:hAnsiTheme="minorHAnsi" w:cstheme="minorHAnsi"/>
        </w:rPr>
        <w:t xml:space="preserve">will need to adhere to </w:t>
      </w:r>
      <w:r w:rsidRPr="0093713F">
        <w:rPr>
          <w:rFonts w:asciiTheme="minorHAnsi" w:hAnsiTheme="minorHAnsi" w:cstheme="minorHAnsi"/>
        </w:rPr>
        <w:t>version 1</w:t>
      </w:r>
      <w:r w:rsidR="00663DBD" w:rsidRPr="00663DBD">
        <w:rPr>
          <w:rFonts w:asciiTheme="minorHAnsi" w:hAnsiTheme="minorHAnsi" w:cstheme="minorHAnsi"/>
        </w:rPr>
        <w:t xml:space="preserve"> for Fast Reserve contracts. </w:t>
      </w:r>
      <w:r w:rsidR="00663DBD">
        <w:rPr>
          <w:rFonts w:asciiTheme="minorHAnsi" w:hAnsiTheme="minorHAnsi" w:cstheme="minorHAnsi"/>
        </w:rPr>
        <w:t xml:space="preserve">A further update will be provided to all affected </w:t>
      </w:r>
      <w:r w:rsidR="009318C1">
        <w:rPr>
          <w:rFonts w:asciiTheme="minorHAnsi" w:hAnsiTheme="minorHAnsi" w:cstheme="minorHAnsi"/>
        </w:rPr>
        <w:t xml:space="preserve">Service Provider </w:t>
      </w:r>
      <w:r w:rsidR="00663DBD">
        <w:rPr>
          <w:rFonts w:asciiTheme="minorHAnsi" w:hAnsiTheme="minorHAnsi" w:cstheme="minorHAnsi"/>
        </w:rPr>
        <w:t xml:space="preserve">when version 2 will be made available. NG will </w:t>
      </w:r>
      <w:r w:rsidR="00A507CC">
        <w:rPr>
          <w:rFonts w:asciiTheme="minorHAnsi" w:hAnsiTheme="minorHAnsi" w:cstheme="minorHAnsi"/>
        </w:rPr>
        <w:t xml:space="preserve">tentatively </w:t>
      </w:r>
      <w:r w:rsidR="00663DBD">
        <w:rPr>
          <w:rFonts w:asciiTheme="minorHAnsi" w:hAnsiTheme="minorHAnsi" w:cstheme="minorHAnsi"/>
        </w:rPr>
        <w:t>plan to decommission version 1 web services</w:t>
      </w:r>
      <w:r w:rsidR="009318C1">
        <w:rPr>
          <w:rFonts w:asciiTheme="minorHAnsi" w:hAnsiTheme="minorHAnsi" w:cstheme="minorHAnsi"/>
        </w:rPr>
        <w:t xml:space="preserve"> </w:t>
      </w:r>
      <w:r w:rsidR="00662176">
        <w:rPr>
          <w:rFonts w:asciiTheme="minorHAnsi" w:hAnsiTheme="minorHAnsi" w:cstheme="minorHAnsi"/>
        </w:rPr>
        <w:t>in</w:t>
      </w:r>
      <w:r w:rsidR="009318C1">
        <w:rPr>
          <w:rFonts w:asciiTheme="minorHAnsi" w:hAnsiTheme="minorHAnsi" w:cstheme="minorHAnsi"/>
        </w:rPr>
        <w:t xml:space="preserve"> </w:t>
      </w:r>
      <w:r w:rsidR="00A507CC">
        <w:rPr>
          <w:rFonts w:asciiTheme="minorHAnsi" w:hAnsiTheme="minorHAnsi" w:cstheme="minorHAnsi"/>
        </w:rPr>
        <w:t>April 2021</w:t>
      </w:r>
      <w:r w:rsidR="009318C1">
        <w:rPr>
          <w:rFonts w:asciiTheme="minorHAnsi" w:hAnsiTheme="minorHAnsi" w:cstheme="minorHAnsi"/>
        </w:rPr>
        <w:t>. Any changes to the web service specification or business logic document will be communicated to al</w:t>
      </w:r>
      <w:r w:rsidR="00662176">
        <w:rPr>
          <w:rFonts w:asciiTheme="minorHAnsi" w:hAnsiTheme="minorHAnsi" w:cstheme="minorHAnsi"/>
        </w:rPr>
        <w:t>l</w:t>
      </w:r>
      <w:r w:rsidR="009318C1">
        <w:rPr>
          <w:rFonts w:asciiTheme="minorHAnsi" w:hAnsiTheme="minorHAnsi" w:cstheme="minorHAnsi"/>
        </w:rPr>
        <w:t xml:space="preserve"> service providers with appropriate notice period to accommodate changes at their end.</w:t>
      </w:r>
      <w:r w:rsidR="00F87A9F">
        <w:rPr>
          <w:rFonts w:asciiTheme="minorHAnsi" w:hAnsiTheme="minorHAnsi" w:cstheme="minorHAnsi"/>
        </w:rPr>
        <w:t xml:space="preserve"> </w:t>
      </w:r>
    </w:p>
    <w:p w14:paraId="560210F7" w14:textId="77777777" w:rsidR="00FA428D" w:rsidRPr="0032139D" w:rsidRDefault="00FA428D" w:rsidP="0093713F">
      <w:pPr>
        <w:jc w:val="both"/>
        <w:rPr>
          <w:rFonts w:asciiTheme="minorHAnsi" w:hAnsiTheme="minorHAnsi" w:cstheme="minorHAnsi"/>
        </w:rPr>
      </w:pPr>
    </w:p>
    <w:p w14:paraId="2851C39A" w14:textId="77777777" w:rsidR="00302DD8" w:rsidRPr="00F955CD" w:rsidRDefault="00302DD8" w:rsidP="00284C0E">
      <w:pPr>
        <w:pStyle w:val="Heading2"/>
      </w:pPr>
      <w:bookmarkStart w:id="22" w:name="_Availability_Service"/>
      <w:bookmarkStart w:id="23" w:name="_Toc513812793"/>
      <w:bookmarkStart w:id="24" w:name="_Toc26803391"/>
      <w:bookmarkEnd w:id="22"/>
      <w:r w:rsidRPr="00F955CD">
        <w:t>Availability Service</w:t>
      </w:r>
      <w:bookmarkEnd w:id="16"/>
      <w:bookmarkEnd w:id="23"/>
      <w:bookmarkEnd w:id="24"/>
    </w:p>
    <w:p w14:paraId="63C9A5B0" w14:textId="77777777" w:rsidR="0049548A" w:rsidRDefault="0049548A" w:rsidP="00CB21D1">
      <w:pPr>
        <w:ind w:left="360"/>
        <w:jc w:val="both"/>
        <w:rPr>
          <w:rFonts w:asciiTheme="minorHAnsi" w:hAnsiTheme="minorHAnsi" w:cstheme="minorHAnsi"/>
        </w:rPr>
      </w:pPr>
      <w:r w:rsidRPr="00F955CD">
        <w:rPr>
          <w:rFonts w:asciiTheme="minorHAnsi" w:hAnsiTheme="minorHAnsi" w:cstheme="minorHAnsi"/>
        </w:rPr>
        <w:t>This web service is used for re-declaration of availability window in a Firm Fast Reserve contract</w:t>
      </w:r>
      <w:r w:rsidR="00AF2459">
        <w:rPr>
          <w:rFonts w:asciiTheme="minorHAnsi" w:hAnsiTheme="minorHAnsi" w:cstheme="minorHAnsi"/>
        </w:rPr>
        <w:t>.  It is also used to</w:t>
      </w:r>
      <w:r w:rsidRPr="00F955CD">
        <w:rPr>
          <w:rFonts w:asciiTheme="minorHAnsi" w:hAnsiTheme="minorHAnsi" w:cstheme="minorHAnsi"/>
        </w:rPr>
        <w:t xml:space="preserve"> </w:t>
      </w:r>
      <w:r w:rsidR="005209B9">
        <w:rPr>
          <w:rFonts w:asciiTheme="minorHAnsi" w:hAnsiTheme="minorHAnsi" w:cstheme="minorHAnsi"/>
        </w:rPr>
        <w:t xml:space="preserve">declare </w:t>
      </w:r>
      <w:r w:rsidRPr="00F955CD">
        <w:rPr>
          <w:rFonts w:asciiTheme="minorHAnsi" w:hAnsiTheme="minorHAnsi" w:cstheme="minorHAnsi"/>
        </w:rPr>
        <w:t>and re-declar</w:t>
      </w:r>
      <w:r w:rsidR="005209B9">
        <w:rPr>
          <w:rFonts w:asciiTheme="minorHAnsi" w:hAnsiTheme="minorHAnsi" w:cstheme="minorHAnsi"/>
        </w:rPr>
        <w:t>e</w:t>
      </w:r>
      <w:r w:rsidRPr="00F955CD">
        <w:rPr>
          <w:rFonts w:asciiTheme="minorHAnsi" w:hAnsiTheme="minorHAnsi" w:cstheme="minorHAnsi"/>
        </w:rPr>
        <w:t xml:space="preserve"> optional availability window</w:t>
      </w:r>
      <w:r w:rsidR="005209B9">
        <w:rPr>
          <w:rFonts w:asciiTheme="minorHAnsi" w:hAnsiTheme="minorHAnsi" w:cstheme="minorHAnsi"/>
        </w:rPr>
        <w:t xml:space="preserve">. </w:t>
      </w:r>
      <w:r w:rsidRPr="00F955CD">
        <w:rPr>
          <w:rFonts w:asciiTheme="minorHAnsi" w:hAnsiTheme="minorHAnsi" w:cstheme="minorHAnsi"/>
        </w:rPr>
        <w:t xml:space="preserve"> </w:t>
      </w:r>
      <w:r w:rsidRPr="009A119F">
        <w:rPr>
          <w:rFonts w:asciiTheme="minorHAnsi" w:hAnsiTheme="minorHAnsi" w:cstheme="minorHAnsi"/>
        </w:rPr>
        <w:t xml:space="preserve">In a normal situation, NG would expect to see declarations and re-declarations from Service Providers (SP) in advance </w:t>
      </w:r>
      <w:r w:rsidR="009A119F" w:rsidRPr="00FA6EFC">
        <w:rPr>
          <w:rFonts w:asciiTheme="minorHAnsi" w:hAnsiTheme="minorHAnsi" w:cstheme="minorHAnsi"/>
        </w:rPr>
        <w:t xml:space="preserve">of </w:t>
      </w:r>
      <w:r w:rsidR="00454DA2" w:rsidRPr="00FA6EFC">
        <w:rPr>
          <w:rFonts w:asciiTheme="minorHAnsi" w:hAnsiTheme="minorHAnsi" w:cstheme="minorHAnsi"/>
        </w:rPr>
        <w:t xml:space="preserve">before gate </w:t>
      </w:r>
      <w:r w:rsidR="00BF54D0" w:rsidRPr="00FA6EFC">
        <w:rPr>
          <w:rFonts w:asciiTheme="minorHAnsi" w:hAnsiTheme="minorHAnsi" w:cstheme="minorHAnsi"/>
        </w:rPr>
        <w:t>closure</w:t>
      </w:r>
      <w:r w:rsidR="00454DA2" w:rsidRPr="009A119F">
        <w:rPr>
          <w:rFonts w:asciiTheme="minorHAnsi" w:hAnsiTheme="minorHAnsi" w:cstheme="minorHAnsi"/>
        </w:rPr>
        <w:t xml:space="preserve"> </w:t>
      </w:r>
      <w:r w:rsidRPr="009A119F">
        <w:rPr>
          <w:rFonts w:asciiTheme="minorHAnsi" w:hAnsiTheme="minorHAnsi" w:cstheme="minorHAnsi"/>
        </w:rPr>
        <w:t>of a</w:t>
      </w:r>
      <w:r w:rsidR="005209B9">
        <w:rPr>
          <w:rFonts w:asciiTheme="minorHAnsi" w:hAnsiTheme="minorHAnsi" w:cstheme="minorHAnsi"/>
        </w:rPr>
        <w:t>ny</w:t>
      </w:r>
      <w:r w:rsidRPr="009A119F">
        <w:rPr>
          <w:rFonts w:asciiTheme="minorHAnsi" w:hAnsiTheme="minorHAnsi" w:cstheme="minorHAnsi"/>
        </w:rPr>
        <w:t xml:space="preserve"> given window. </w:t>
      </w:r>
      <w:r w:rsidR="009A119F" w:rsidRPr="009A119F">
        <w:rPr>
          <w:rFonts w:asciiTheme="minorHAnsi" w:hAnsiTheme="minorHAnsi" w:cstheme="minorHAnsi"/>
        </w:rPr>
        <w:t>T</w:t>
      </w:r>
      <w:r w:rsidRPr="009A119F">
        <w:rPr>
          <w:rFonts w:asciiTheme="minorHAnsi" w:hAnsiTheme="minorHAnsi" w:cstheme="minorHAnsi"/>
        </w:rPr>
        <w:t xml:space="preserve">he StartDateTime and EndDateTime should be in the future. In normal situations, NG will reject any declaration / re-declaration which </w:t>
      </w:r>
      <w:r w:rsidR="00BF54D0" w:rsidRPr="00FA6EFC">
        <w:rPr>
          <w:rFonts w:asciiTheme="minorHAnsi" w:hAnsiTheme="minorHAnsi" w:cstheme="minorHAnsi"/>
        </w:rPr>
        <w:t>are</w:t>
      </w:r>
      <w:r w:rsidRPr="00FA6EFC">
        <w:rPr>
          <w:rFonts w:asciiTheme="minorHAnsi" w:hAnsiTheme="minorHAnsi" w:cstheme="minorHAnsi"/>
        </w:rPr>
        <w:t xml:space="preserve"> sent </w:t>
      </w:r>
      <w:r w:rsidR="009A119F" w:rsidRPr="00FA6EFC">
        <w:rPr>
          <w:rFonts w:asciiTheme="minorHAnsi" w:hAnsiTheme="minorHAnsi" w:cstheme="minorHAnsi"/>
        </w:rPr>
        <w:t>after Gate Closure</w:t>
      </w:r>
      <w:r w:rsidRPr="00FA6EFC">
        <w:rPr>
          <w:rFonts w:asciiTheme="minorHAnsi" w:hAnsiTheme="minorHAnsi" w:cstheme="minorHAnsi"/>
        </w:rPr>
        <w:t xml:space="preserve"> – except </w:t>
      </w:r>
      <w:r w:rsidR="005209B9">
        <w:rPr>
          <w:rFonts w:asciiTheme="minorHAnsi" w:hAnsiTheme="minorHAnsi" w:cstheme="minorHAnsi"/>
        </w:rPr>
        <w:t>in the case o</w:t>
      </w:r>
      <w:r w:rsidR="005E2B41">
        <w:rPr>
          <w:rFonts w:asciiTheme="minorHAnsi" w:hAnsiTheme="minorHAnsi" w:cstheme="minorHAnsi"/>
        </w:rPr>
        <w:t>f</w:t>
      </w:r>
      <w:r w:rsidR="005209B9">
        <w:rPr>
          <w:rFonts w:asciiTheme="minorHAnsi" w:hAnsiTheme="minorHAnsi" w:cstheme="minorHAnsi"/>
        </w:rPr>
        <w:t xml:space="preserve"> an </w:t>
      </w:r>
      <w:r w:rsidRPr="00FA6EFC">
        <w:rPr>
          <w:rFonts w:asciiTheme="minorHAnsi" w:hAnsiTheme="minorHAnsi" w:cstheme="minorHAnsi"/>
        </w:rPr>
        <w:t>emergency</w:t>
      </w:r>
      <w:r w:rsidR="002A60BC">
        <w:rPr>
          <w:rFonts w:asciiTheme="minorHAnsi" w:hAnsiTheme="minorHAnsi" w:cstheme="minorHAnsi"/>
        </w:rPr>
        <w:t xml:space="preserve"> declaration.</w:t>
      </w:r>
      <w:r w:rsidRPr="00F955CD">
        <w:rPr>
          <w:rFonts w:asciiTheme="minorHAnsi" w:hAnsiTheme="minorHAnsi" w:cstheme="minorHAnsi"/>
        </w:rPr>
        <w:t xml:space="preserve"> Provider</w:t>
      </w:r>
      <w:r w:rsidR="005E2B41">
        <w:rPr>
          <w:rFonts w:asciiTheme="minorHAnsi" w:hAnsiTheme="minorHAnsi" w:cstheme="minorHAnsi"/>
        </w:rPr>
        <w:t>s</w:t>
      </w:r>
      <w:r w:rsidRPr="00F955CD">
        <w:rPr>
          <w:rFonts w:asciiTheme="minorHAnsi" w:hAnsiTheme="minorHAnsi" w:cstheme="minorHAnsi"/>
        </w:rPr>
        <w:t xml:space="preserve"> </w:t>
      </w:r>
      <w:r w:rsidR="005209B9">
        <w:rPr>
          <w:rFonts w:asciiTheme="minorHAnsi" w:hAnsiTheme="minorHAnsi" w:cstheme="minorHAnsi"/>
        </w:rPr>
        <w:t xml:space="preserve">are able to </w:t>
      </w:r>
      <w:r w:rsidR="002E0C80">
        <w:rPr>
          <w:rFonts w:asciiTheme="minorHAnsi" w:hAnsiTheme="minorHAnsi" w:cstheme="minorHAnsi"/>
        </w:rPr>
        <w:t xml:space="preserve">send </w:t>
      </w:r>
      <w:r w:rsidRPr="00F955CD">
        <w:rPr>
          <w:rFonts w:asciiTheme="minorHAnsi" w:hAnsiTheme="minorHAnsi" w:cstheme="minorHAnsi"/>
        </w:rPr>
        <w:t xml:space="preserve">emergency re-declarations </w:t>
      </w:r>
      <w:r w:rsidR="002E0C80">
        <w:rPr>
          <w:rFonts w:asciiTheme="minorHAnsi" w:hAnsiTheme="minorHAnsi" w:cstheme="minorHAnsi"/>
        </w:rPr>
        <w:t xml:space="preserve">after the gate closure until the end of availability window. For example, if the window is from 10:00 to 19:00, </w:t>
      </w:r>
      <w:r w:rsidR="00AF2459">
        <w:rPr>
          <w:rFonts w:asciiTheme="minorHAnsi" w:hAnsiTheme="minorHAnsi" w:cstheme="minorHAnsi"/>
        </w:rPr>
        <w:t xml:space="preserve">a </w:t>
      </w:r>
      <w:r w:rsidR="002E0C80">
        <w:rPr>
          <w:rFonts w:asciiTheme="minorHAnsi" w:hAnsiTheme="minorHAnsi" w:cstheme="minorHAnsi"/>
        </w:rPr>
        <w:t xml:space="preserve">SP can submit </w:t>
      </w:r>
      <w:r w:rsidR="00AF2459">
        <w:rPr>
          <w:rFonts w:asciiTheme="minorHAnsi" w:hAnsiTheme="minorHAnsi" w:cstheme="minorHAnsi"/>
        </w:rPr>
        <w:t xml:space="preserve">an </w:t>
      </w:r>
      <w:r w:rsidR="002E0C80">
        <w:rPr>
          <w:rFonts w:asciiTheme="minorHAnsi" w:hAnsiTheme="minorHAnsi" w:cstheme="minorHAnsi"/>
        </w:rPr>
        <w:t xml:space="preserve">emergency declaration from 09:00 to 18:59 and the </w:t>
      </w:r>
      <w:r w:rsidRPr="00F955CD">
        <w:rPr>
          <w:rFonts w:asciiTheme="minorHAnsi" w:hAnsiTheme="minorHAnsi" w:cstheme="minorHAnsi"/>
        </w:rPr>
        <w:t xml:space="preserve">StartDateTime </w:t>
      </w:r>
      <w:r w:rsidR="002E0C80">
        <w:rPr>
          <w:rFonts w:asciiTheme="minorHAnsi" w:hAnsiTheme="minorHAnsi" w:cstheme="minorHAnsi"/>
        </w:rPr>
        <w:t xml:space="preserve">should be 10:00, EndDateTime should be 19:00 </w:t>
      </w:r>
      <w:r w:rsidRPr="00F955CD">
        <w:rPr>
          <w:rFonts w:asciiTheme="minorHAnsi" w:hAnsiTheme="minorHAnsi" w:cstheme="minorHAnsi"/>
        </w:rPr>
        <w:t xml:space="preserve">and the </w:t>
      </w:r>
      <w:r w:rsidR="00034EC2">
        <w:rPr>
          <w:rFonts w:asciiTheme="minorHAnsi" w:hAnsiTheme="minorHAnsi" w:cstheme="minorHAnsi"/>
        </w:rPr>
        <w:t xml:space="preserve">BreakPointforOffer1Bid1 </w:t>
      </w:r>
      <w:r w:rsidRPr="00F955CD">
        <w:rPr>
          <w:rFonts w:asciiTheme="minorHAnsi" w:hAnsiTheme="minorHAnsi" w:cstheme="minorHAnsi"/>
        </w:rPr>
        <w:t xml:space="preserve">value should be ‘0’. </w:t>
      </w:r>
      <w:r w:rsidRPr="00633895">
        <w:rPr>
          <w:rFonts w:asciiTheme="minorHAnsi" w:hAnsiTheme="minorHAnsi" w:cstheme="minorHAnsi"/>
        </w:rPr>
        <w:t>For settlement purposes, National Grid will consider the DateTimeStamp as StartDateTime in the case of emergency re-declaration</w:t>
      </w:r>
      <w:r w:rsidR="002E0C80" w:rsidRPr="00633895">
        <w:rPr>
          <w:rFonts w:asciiTheme="minorHAnsi" w:hAnsiTheme="minorHAnsi" w:cstheme="minorHAnsi"/>
        </w:rPr>
        <w:t xml:space="preserve"> if the submission is </w:t>
      </w:r>
      <w:r w:rsidR="00034EC2" w:rsidRPr="00633895">
        <w:rPr>
          <w:rFonts w:asciiTheme="minorHAnsi" w:hAnsiTheme="minorHAnsi" w:cstheme="minorHAnsi"/>
        </w:rPr>
        <w:t>sent after the window has started</w:t>
      </w:r>
      <w:r w:rsidRPr="00633895">
        <w:rPr>
          <w:rFonts w:asciiTheme="minorHAnsi" w:hAnsiTheme="minorHAnsi" w:cstheme="minorHAnsi"/>
        </w:rPr>
        <w:t>.</w:t>
      </w:r>
      <w:r w:rsidRPr="00F955CD">
        <w:rPr>
          <w:rFonts w:asciiTheme="minorHAnsi" w:hAnsiTheme="minorHAnsi" w:cstheme="minorHAnsi"/>
        </w:rPr>
        <w:t xml:space="preserve"> It should be noted that SP has responsibility to submit the re-declaration of any adjoining window with a contracted MW ‘0’ in case they have submitted emergency declarations. Otherwise, NG will assume that SP is available for the next adjoining window and could send a dispatch notification.</w:t>
      </w:r>
    </w:p>
    <w:p w14:paraId="49E63A5C" w14:textId="77777777" w:rsidR="002A6680" w:rsidRPr="00F955CD" w:rsidRDefault="002A6680" w:rsidP="00CB21D1">
      <w:pPr>
        <w:ind w:left="360"/>
        <w:jc w:val="both"/>
        <w:rPr>
          <w:rFonts w:asciiTheme="minorHAnsi" w:hAnsiTheme="minorHAnsi" w:cstheme="minorHAnsi"/>
        </w:rPr>
      </w:pPr>
      <w:r w:rsidRPr="00D04226">
        <w:rPr>
          <w:rFonts w:asciiTheme="minorHAnsi" w:hAnsiTheme="minorHAnsi" w:cstheme="minorHAnsi"/>
        </w:rPr>
        <w:t xml:space="preserve">In the scenario where a dispatch instruction has been confirmed after which SP sends an emergency declaration, NG would </w:t>
      </w:r>
      <w:r w:rsidRPr="00D007BC">
        <w:rPr>
          <w:rFonts w:asciiTheme="minorHAnsi" w:hAnsiTheme="minorHAnsi" w:cstheme="minorHAnsi"/>
        </w:rPr>
        <w:t xml:space="preserve">be sending cease instruction </w:t>
      </w:r>
      <w:r w:rsidR="0009496B" w:rsidRPr="00D007BC">
        <w:rPr>
          <w:rFonts w:asciiTheme="minorHAnsi" w:hAnsiTheme="minorHAnsi" w:cstheme="minorHAnsi"/>
        </w:rPr>
        <w:t>as mentioned in secti</w:t>
      </w:r>
      <w:r w:rsidR="00E24A98" w:rsidRPr="00DC7131">
        <w:rPr>
          <w:rFonts w:asciiTheme="minorHAnsi" w:hAnsiTheme="minorHAnsi" w:cstheme="minorHAnsi"/>
        </w:rPr>
        <w:t>o</w:t>
      </w:r>
      <w:r w:rsidR="0009496B" w:rsidRPr="00DC7131">
        <w:rPr>
          <w:rFonts w:asciiTheme="minorHAnsi" w:hAnsiTheme="minorHAnsi" w:cstheme="minorHAnsi"/>
        </w:rPr>
        <w:t>n 3.7</w:t>
      </w:r>
      <w:r w:rsidR="00FF00BA">
        <w:rPr>
          <w:rFonts w:asciiTheme="minorHAnsi" w:hAnsiTheme="minorHAnsi" w:cstheme="minorHAnsi"/>
        </w:rPr>
        <w:t xml:space="preserve">. </w:t>
      </w:r>
      <w:r w:rsidR="00AA2BEB" w:rsidRPr="00057130">
        <w:rPr>
          <w:rFonts w:asciiTheme="minorHAnsi" w:hAnsiTheme="minorHAnsi" w:cstheme="minorHAnsi"/>
        </w:rPr>
        <w:t>T</w:t>
      </w:r>
      <w:r w:rsidRPr="00057130">
        <w:rPr>
          <w:rFonts w:asciiTheme="minorHAnsi" w:hAnsiTheme="minorHAnsi" w:cstheme="minorHAnsi"/>
        </w:rPr>
        <w:t>he time when emergency declaration is sent is considered to be the time of cease</w:t>
      </w:r>
      <w:r w:rsidR="00AA2BEB" w:rsidRPr="00057130">
        <w:rPr>
          <w:rFonts w:asciiTheme="minorHAnsi" w:hAnsiTheme="minorHAnsi" w:cstheme="minorHAnsi"/>
        </w:rPr>
        <w:t xml:space="preserve"> confirmation</w:t>
      </w:r>
      <w:r w:rsidRPr="00057130">
        <w:rPr>
          <w:rFonts w:asciiTheme="minorHAnsi" w:hAnsiTheme="minorHAnsi" w:cstheme="minorHAnsi"/>
        </w:rPr>
        <w:t xml:space="preserve"> for settlements purposes</w:t>
      </w:r>
      <w:r w:rsidRPr="00AE5D24">
        <w:rPr>
          <w:rFonts w:asciiTheme="minorHAnsi" w:hAnsiTheme="minorHAnsi" w:cstheme="minorHAnsi"/>
        </w:rPr>
        <w:t>.</w:t>
      </w:r>
    </w:p>
    <w:p w14:paraId="2059CB11" w14:textId="5908CC63" w:rsidR="0049548A" w:rsidRDefault="0049548A" w:rsidP="008F2C3F">
      <w:pPr>
        <w:ind w:left="360"/>
        <w:jc w:val="both"/>
        <w:rPr>
          <w:rFonts w:asciiTheme="minorHAnsi" w:hAnsiTheme="minorHAnsi" w:cstheme="minorHAnsi"/>
        </w:rPr>
      </w:pPr>
      <w:r w:rsidRPr="00633895">
        <w:rPr>
          <w:rFonts w:asciiTheme="minorHAnsi" w:hAnsiTheme="minorHAnsi" w:cstheme="minorHAnsi"/>
        </w:rPr>
        <w:t xml:space="preserve">NG expects to only have </w:t>
      </w:r>
      <w:proofErr w:type="spellStart"/>
      <w:r w:rsidRPr="00633895">
        <w:rPr>
          <w:rFonts w:asciiTheme="minorHAnsi" w:hAnsiTheme="minorHAnsi" w:cstheme="minorHAnsi"/>
        </w:rPr>
        <w:t>ServiceType</w:t>
      </w:r>
      <w:proofErr w:type="spellEnd"/>
      <w:r w:rsidRPr="00633895">
        <w:rPr>
          <w:rFonts w:asciiTheme="minorHAnsi" w:hAnsiTheme="minorHAnsi" w:cstheme="minorHAnsi"/>
        </w:rPr>
        <w:t xml:space="preserve">, </w:t>
      </w:r>
      <w:proofErr w:type="spellStart"/>
      <w:r w:rsidRPr="00633895">
        <w:rPr>
          <w:rFonts w:asciiTheme="minorHAnsi" w:hAnsiTheme="minorHAnsi" w:cstheme="minorHAnsi"/>
        </w:rPr>
        <w:t>ContractID</w:t>
      </w:r>
      <w:proofErr w:type="spellEnd"/>
      <w:r w:rsidRPr="00633895">
        <w:rPr>
          <w:rFonts w:asciiTheme="minorHAnsi" w:hAnsiTheme="minorHAnsi" w:cstheme="minorHAnsi"/>
        </w:rPr>
        <w:t xml:space="preserve">, </w:t>
      </w:r>
      <w:proofErr w:type="spellStart"/>
      <w:r w:rsidRPr="00633895">
        <w:rPr>
          <w:rFonts w:asciiTheme="minorHAnsi" w:hAnsiTheme="minorHAnsi" w:cstheme="minorHAnsi"/>
        </w:rPr>
        <w:t>StartDateTime</w:t>
      </w:r>
      <w:proofErr w:type="spellEnd"/>
      <w:r w:rsidRPr="00633895">
        <w:rPr>
          <w:rFonts w:asciiTheme="minorHAnsi" w:hAnsiTheme="minorHAnsi" w:cstheme="minorHAnsi"/>
        </w:rPr>
        <w:t xml:space="preserve">, </w:t>
      </w:r>
      <w:proofErr w:type="spellStart"/>
      <w:r w:rsidRPr="00633895">
        <w:rPr>
          <w:rFonts w:asciiTheme="minorHAnsi" w:hAnsiTheme="minorHAnsi" w:cstheme="minorHAnsi"/>
        </w:rPr>
        <w:t>EndDateTime</w:t>
      </w:r>
      <w:proofErr w:type="spellEnd"/>
      <w:r w:rsidRPr="00633895">
        <w:rPr>
          <w:rFonts w:asciiTheme="minorHAnsi" w:hAnsiTheme="minorHAnsi" w:cstheme="minorHAnsi"/>
        </w:rPr>
        <w:t>, BreakPointforOffer1Bid1 (MW)</w:t>
      </w:r>
      <w:r w:rsidR="00AB499C">
        <w:rPr>
          <w:rFonts w:asciiTheme="minorHAnsi" w:hAnsiTheme="minorHAnsi" w:cstheme="minorHAnsi"/>
        </w:rPr>
        <w:t xml:space="preserve">, </w:t>
      </w:r>
      <w:r w:rsidR="00AB499C" w:rsidRPr="00E3234D">
        <w:rPr>
          <w:rFonts w:asciiTheme="minorHAnsi" w:hAnsiTheme="minorHAnsi" w:cstheme="minorHAnsi"/>
        </w:rPr>
        <w:t>OfferPriceforOffer1Bid1</w:t>
      </w:r>
      <w:r w:rsidR="00AB499C">
        <w:rPr>
          <w:rFonts w:asciiTheme="minorHAnsi" w:hAnsiTheme="minorHAnsi" w:cstheme="minorHAnsi"/>
        </w:rPr>
        <w:t xml:space="preserve"> (£/MWh – </w:t>
      </w:r>
      <w:proofErr w:type="spellStart"/>
      <w:r w:rsidR="00AB499C">
        <w:rPr>
          <w:rFonts w:asciiTheme="minorHAnsi" w:hAnsiTheme="minorHAnsi" w:cstheme="minorHAnsi"/>
        </w:rPr>
        <w:t>Utilisai</w:t>
      </w:r>
      <w:r w:rsidR="00AB499C" w:rsidRPr="00BF53C4">
        <w:rPr>
          <w:rFonts w:asciiTheme="minorHAnsi" w:hAnsiTheme="minorHAnsi" w:cstheme="minorHAnsi"/>
        </w:rPr>
        <w:t>ton</w:t>
      </w:r>
      <w:proofErr w:type="spellEnd"/>
      <w:r w:rsidR="00AB499C" w:rsidRPr="00BF53C4">
        <w:rPr>
          <w:rFonts w:asciiTheme="minorHAnsi" w:hAnsiTheme="minorHAnsi" w:cstheme="minorHAnsi"/>
        </w:rPr>
        <w:t xml:space="preserve"> Price)</w:t>
      </w:r>
      <w:r w:rsidR="00C50812" w:rsidRPr="00BF53C4">
        <w:rPr>
          <w:rFonts w:asciiTheme="minorHAnsi" w:hAnsiTheme="minorHAnsi" w:cstheme="minorHAnsi"/>
        </w:rPr>
        <w:t xml:space="preserve">, Offer1_AvailabilityPrice (£/MWh – </w:t>
      </w:r>
      <w:proofErr w:type="spellStart"/>
      <w:r w:rsidR="00C50812" w:rsidRPr="00BF53C4">
        <w:rPr>
          <w:rFonts w:asciiTheme="minorHAnsi" w:hAnsiTheme="minorHAnsi" w:cstheme="minorHAnsi"/>
        </w:rPr>
        <w:t>Availabiity</w:t>
      </w:r>
      <w:proofErr w:type="spellEnd"/>
      <w:r w:rsidR="00C50812" w:rsidRPr="00BF53C4">
        <w:rPr>
          <w:rFonts w:asciiTheme="minorHAnsi" w:hAnsiTheme="minorHAnsi" w:cstheme="minorHAnsi"/>
        </w:rPr>
        <w:t xml:space="preserve"> Price)</w:t>
      </w:r>
      <w:r w:rsidRPr="00BF53C4">
        <w:rPr>
          <w:rFonts w:asciiTheme="minorHAnsi" w:hAnsiTheme="minorHAnsi" w:cstheme="minorHAnsi"/>
        </w:rPr>
        <w:t xml:space="preserve"> and </w:t>
      </w:r>
      <w:proofErr w:type="spellStart"/>
      <w:r w:rsidRPr="00BF53C4">
        <w:rPr>
          <w:rFonts w:asciiTheme="minorHAnsi" w:hAnsiTheme="minorHAnsi" w:cstheme="minorHAnsi"/>
        </w:rPr>
        <w:t>DateTimeStamp</w:t>
      </w:r>
      <w:proofErr w:type="spellEnd"/>
      <w:r w:rsidRPr="00BF53C4">
        <w:rPr>
          <w:rFonts w:asciiTheme="minorHAnsi" w:hAnsiTheme="minorHAnsi" w:cstheme="minorHAnsi"/>
        </w:rPr>
        <w:t xml:space="preserve"> in the xml. </w:t>
      </w:r>
      <w:r w:rsidR="00B55B02" w:rsidRPr="00BF53C4">
        <w:rPr>
          <w:rFonts w:asciiTheme="minorHAnsi" w:hAnsiTheme="minorHAnsi" w:cstheme="minorHAnsi"/>
        </w:rPr>
        <w:t xml:space="preserve">The exceptions </w:t>
      </w:r>
      <w:r w:rsidR="00B76AE8" w:rsidRPr="00BF53C4">
        <w:rPr>
          <w:rFonts w:asciiTheme="minorHAnsi" w:hAnsiTheme="minorHAnsi" w:cstheme="minorHAnsi"/>
        </w:rPr>
        <w:t xml:space="preserve">such as </w:t>
      </w:r>
      <w:r w:rsidR="00A7783F" w:rsidRPr="00BF53C4">
        <w:rPr>
          <w:rFonts w:asciiTheme="minorHAnsi" w:hAnsiTheme="minorHAnsi" w:cstheme="minorHAnsi"/>
        </w:rPr>
        <w:t xml:space="preserve">submitting </w:t>
      </w:r>
      <w:r w:rsidR="00B76AE8" w:rsidRPr="00BF53C4">
        <w:rPr>
          <w:rFonts w:asciiTheme="minorHAnsi" w:hAnsiTheme="minorHAnsi" w:cstheme="minorHAnsi"/>
        </w:rPr>
        <w:t xml:space="preserve">pricing information is mentioned </w:t>
      </w:r>
      <w:r w:rsidR="00B55B02" w:rsidRPr="00BF53C4">
        <w:rPr>
          <w:rFonts w:asciiTheme="minorHAnsi" w:hAnsiTheme="minorHAnsi" w:cstheme="minorHAnsi"/>
        </w:rPr>
        <w:t>below</w:t>
      </w:r>
      <w:r w:rsidRPr="00BF53C4">
        <w:rPr>
          <w:rFonts w:asciiTheme="minorHAnsi" w:hAnsiTheme="minorHAnsi" w:cstheme="minorHAnsi"/>
        </w:rPr>
        <w:t>.</w:t>
      </w:r>
    </w:p>
    <w:p w14:paraId="2FD01761" w14:textId="77777777" w:rsidR="00375895" w:rsidRDefault="00375895" w:rsidP="00CB21D1">
      <w:pPr>
        <w:ind w:left="360"/>
        <w:jc w:val="both"/>
        <w:rPr>
          <w:rFonts w:asciiTheme="minorHAnsi" w:hAnsiTheme="minorHAnsi" w:cstheme="minorHAnsi"/>
        </w:rPr>
      </w:pPr>
      <w:r>
        <w:rPr>
          <w:rFonts w:asciiTheme="minorHAnsi" w:hAnsiTheme="minorHAnsi" w:cstheme="minorHAnsi"/>
        </w:rPr>
        <w:t xml:space="preserve">National Grid would expect </w:t>
      </w:r>
      <w:r w:rsidR="00AF2459">
        <w:rPr>
          <w:rFonts w:asciiTheme="minorHAnsi" w:hAnsiTheme="minorHAnsi" w:cstheme="minorHAnsi"/>
        </w:rPr>
        <w:t xml:space="preserve">a </w:t>
      </w:r>
      <w:r>
        <w:rPr>
          <w:rFonts w:asciiTheme="minorHAnsi" w:hAnsiTheme="minorHAnsi" w:cstheme="minorHAnsi"/>
        </w:rPr>
        <w:t>SP to send a declaration for the entire optional window.</w:t>
      </w:r>
    </w:p>
    <w:p w14:paraId="5D1DB3A9" w14:textId="77777777" w:rsidR="00E50EBA" w:rsidRPr="001452A9" w:rsidRDefault="00E50EBA" w:rsidP="001452A9">
      <w:pPr>
        <w:tabs>
          <w:tab w:val="left" w:pos="2212"/>
        </w:tabs>
        <w:ind w:left="0"/>
        <w:jc w:val="both"/>
        <w:rPr>
          <w:rFonts w:asciiTheme="minorHAnsi" w:hAnsiTheme="minorHAnsi" w:cstheme="minorHAnsi"/>
          <w:b/>
        </w:rPr>
      </w:pPr>
      <w:r w:rsidRPr="001452A9">
        <w:rPr>
          <w:rFonts w:asciiTheme="minorHAnsi" w:hAnsiTheme="minorHAnsi" w:cstheme="minorHAnsi"/>
          <w:b/>
        </w:rPr>
        <w:t>Variable Optional MWs:</w:t>
      </w:r>
    </w:p>
    <w:p w14:paraId="578248EA" w14:textId="303387EC" w:rsidR="009F01FB" w:rsidRPr="00C66021" w:rsidRDefault="009F01FB" w:rsidP="001452A9">
      <w:pPr>
        <w:tabs>
          <w:tab w:val="left" w:pos="2212"/>
        </w:tabs>
        <w:ind w:left="0"/>
        <w:jc w:val="both"/>
        <w:rPr>
          <w:rFonts w:asciiTheme="minorHAnsi" w:hAnsiTheme="minorHAnsi" w:cstheme="minorHAnsi"/>
        </w:rPr>
      </w:pPr>
      <w:r w:rsidRPr="00633895">
        <w:rPr>
          <w:rFonts w:asciiTheme="minorHAnsi" w:hAnsiTheme="minorHAnsi" w:cstheme="minorHAnsi"/>
        </w:rPr>
        <w:t>S</w:t>
      </w:r>
      <w:r w:rsidR="00A7783F">
        <w:rPr>
          <w:rFonts w:asciiTheme="minorHAnsi" w:hAnsiTheme="minorHAnsi" w:cstheme="minorHAnsi"/>
        </w:rPr>
        <w:t xml:space="preserve">ervice </w:t>
      </w:r>
      <w:r w:rsidRPr="00633895">
        <w:rPr>
          <w:rFonts w:asciiTheme="minorHAnsi" w:hAnsiTheme="minorHAnsi" w:cstheme="minorHAnsi"/>
        </w:rPr>
        <w:t>P</w:t>
      </w:r>
      <w:r w:rsidR="00A7783F">
        <w:rPr>
          <w:rFonts w:asciiTheme="minorHAnsi" w:hAnsiTheme="minorHAnsi" w:cstheme="minorHAnsi"/>
        </w:rPr>
        <w:t>roviders</w:t>
      </w:r>
      <w:r w:rsidRPr="00633895">
        <w:rPr>
          <w:rFonts w:asciiTheme="minorHAnsi" w:hAnsiTheme="minorHAnsi" w:cstheme="minorHAnsi"/>
        </w:rPr>
        <w:t xml:space="preserve"> can </w:t>
      </w:r>
      <w:r w:rsidR="00A15A3F" w:rsidRPr="00633895">
        <w:rPr>
          <w:rFonts w:asciiTheme="minorHAnsi" w:hAnsiTheme="minorHAnsi" w:cstheme="minorHAnsi"/>
        </w:rPr>
        <w:t xml:space="preserve">submit </w:t>
      </w:r>
      <w:r w:rsidR="003E5A3C">
        <w:rPr>
          <w:rFonts w:asciiTheme="minorHAnsi" w:hAnsiTheme="minorHAnsi" w:cstheme="minorHAnsi"/>
        </w:rPr>
        <w:t>between their Framework</w:t>
      </w:r>
      <w:r w:rsidR="00A15A3F" w:rsidRPr="00633895">
        <w:rPr>
          <w:rFonts w:asciiTheme="minorHAnsi" w:hAnsiTheme="minorHAnsi" w:cstheme="minorHAnsi"/>
        </w:rPr>
        <w:t xml:space="preserve"> MW </w:t>
      </w:r>
      <w:r w:rsidR="003E5A3C">
        <w:rPr>
          <w:rFonts w:asciiTheme="minorHAnsi" w:hAnsiTheme="minorHAnsi" w:cstheme="minorHAnsi"/>
        </w:rPr>
        <w:t xml:space="preserve">and the FR minimum MW (25 MW) </w:t>
      </w:r>
      <w:r w:rsidR="00A15A3F" w:rsidRPr="00633895">
        <w:rPr>
          <w:rFonts w:asciiTheme="minorHAnsi" w:hAnsiTheme="minorHAnsi" w:cstheme="minorHAnsi"/>
        </w:rPr>
        <w:t>value f</w:t>
      </w:r>
      <w:r w:rsidRPr="00633895">
        <w:rPr>
          <w:rFonts w:asciiTheme="minorHAnsi" w:hAnsiTheme="minorHAnsi" w:cstheme="minorHAnsi"/>
        </w:rPr>
        <w:t>or optional window using BreakPointforOffer1Bid1 through initial declaration</w:t>
      </w:r>
      <w:r w:rsidR="003E5A3C">
        <w:rPr>
          <w:rFonts w:asciiTheme="minorHAnsi" w:hAnsiTheme="minorHAnsi" w:cstheme="minorHAnsi"/>
        </w:rPr>
        <w:t xml:space="preserve">, ensuring that the MW is also a whole number </w:t>
      </w:r>
      <w:proofErr w:type="spellStart"/>
      <w:r w:rsidR="003E5A3C">
        <w:rPr>
          <w:rFonts w:asciiTheme="minorHAnsi" w:hAnsiTheme="minorHAnsi" w:cstheme="minorHAnsi"/>
        </w:rPr>
        <w:t>i.e</w:t>
      </w:r>
      <w:proofErr w:type="spellEnd"/>
      <w:r w:rsidR="003E5A3C">
        <w:rPr>
          <w:rFonts w:asciiTheme="minorHAnsi" w:hAnsiTheme="minorHAnsi" w:cstheme="minorHAnsi"/>
        </w:rPr>
        <w:t xml:space="preserve"> 26 or 30 not 26.5 or 30.5</w:t>
      </w:r>
      <w:r w:rsidR="00A15A3F">
        <w:rPr>
          <w:rFonts w:asciiTheme="minorHAnsi" w:hAnsiTheme="minorHAnsi" w:cstheme="minorHAnsi"/>
        </w:rPr>
        <w:t xml:space="preserve">. </w:t>
      </w:r>
      <w:r w:rsidR="00A15A3F" w:rsidRPr="00085E83">
        <w:rPr>
          <w:rFonts w:asciiTheme="minorHAnsi" w:hAnsiTheme="minorHAnsi" w:cstheme="minorHAnsi"/>
        </w:rPr>
        <w:t xml:space="preserve">In the </w:t>
      </w:r>
      <w:r w:rsidR="006D5D5F" w:rsidRPr="00085E83">
        <w:rPr>
          <w:rFonts w:asciiTheme="minorHAnsi" w:hAnsiTheme="minorHAnsi" w:cstheme="minorHAnsi"/>
        </w:rPr>
        <w:t>event a SP does not s</w:t>
      </w:r>
      <w:r w:rsidR="00A15A3F" w:rsidRPr="00085E83">
        <w:rPr>
          <w:rFonts w:asciiTheme="minorHAnsi" w:hAnsiTheme="minorHAnsi" w:cstheme="minorHAnsi"/>
        </w:rPr>
        <w:t>ubmit</w:t>
      </w:r>
      <w:r w:rsidR="006D5D5F" w:rsidRPr="00085E83">
        <w:rPr>
          <w:rFonts w:asciiTheme="minorHAnsi" w:hAnsiTheme="minorHAnsi" w:cstheme="minorHAnsi"/>
        </w:rPr>
        <w:t xml:space="preserve"> an availability </w:t>
      </w:r>
      <w:r w:rsidR="00A15A3F" w:rsidRPr="00085E83">
        <w:rPr>
          <w:rFonts w:asciiTheme="minorHAnsi" w:hAnsiTheme="minorHAnsi" w:cstheme="minorHAnsi"/>
        </w:rPr>
        <w:t xml:space="preserve">for </w:t>
      </w:r>
      <w:r w:rsidR="006D5D5F" w:rsidRPr="00085E83">
        <w:rPr>
          <w:rFonts w:asciiTheme="minorHAnsi" w:hAnsiTheme="minorHAnsi" w:cstheme="minorHAnsi"/>
        </w:rPr>
        <w:t>an</w:t>
      </w:r>
      <w:r w:rsidR="00A15A3F" w:rsidRPr="00085E83">
        <w:rPr>
          <w:rFonts w:asciiTheme="minorHAnsi" w:hAnsiTheme="minorHAnsi" w:cstheme="minorHAnsi"/>
        </w:rPr>
        <w:t xml:space="preserve"> optional window, National Grid will assume zero availability for that window.</w:t>
      </w:r>
    </w:p>
    <w:p w14:paraId="3C340FC6" w14:textId="77777777" w:rsidR="00EE7D82" w:rsidRPr="00F955CD" w:rsidRDefault="00EE7D82" w:rsidP="001452A9">
      <w:pPr>
        <w:ind w:left="0"/>
        <w:jc w:val="both"/>
        <w:rPr>
          <w:rFonts w:asciiTheme="minorHAnsi" w:hAnsiTheme="minorHAnsi" w:cstheme="minorHAnsi"/>
        </w:rPr>
      </w:pPr>
      <w:r w:rsidRPr="00FA6EFC">
        <w:rPr>
          <w:rFonts w:asciiTheme="minorHAnsi" w:hAnsiTheme="minorHAnsi" w:cstheme="minorHAnsi"/>
        </w:rPr>
        <w:t xml:space="preserve">If SP wants to change the existing declaration of optional window but also extend the declaration to the next </w:t>
      </w:r>
      <w:r w:rsidR="008E6044" w:rsidRPr="00FA6EFC">
        <w:rPr>
          <w:rFonts w:asciiTheme="minorHAnsi" w:hAnsiTheme="minorHAnsi" w:cstheme="minorHAnsi"/>
        </w:rPr>
        <w:t>availability window</w:t>
      </w:r>
      <w:r w:rsidRPr="00FA6EFC">
        <w:rPr>
          <w:rFonts w:asciiTheme="minorHAnsi" w:hAnsiTheme="minorHAnsi" w:cstheme="minorHAnsi"/>
        </w:rPr>
        <w:t>, both of these have to be considered as separate windows but could be sent in a same xml.</w:t>
      </w:r>
    </w:p>
    <w:p w14:paraId="344E05CF" w14:textId="77777777" w:rsidR="00033AFA" w:rsidRDefault="00033AFA" w:rsidP="001452A9">
      <w:pPr>
        <w:tabs>
          <w:tab w:val="left" w:pos="2212"/>
        </w:tabs>
        <w:ind w:left="0"/>
        <w:jc w:val="both"/>
        <w:rPr>
          <w:rFonts w:asciiTheme="minorHAnsi" w:hAnsiTheme="minorHAnsi" w:cstheme="minorHAnsi"/>
        </w:rPr>
      </w:pPr>
      <w:r w:rsidRPr="00FA6EFC">
        <w:rPr>
          <w:rFonts w:asciiTheme="minorHAnsi" w:hAnsiTheme="minorHAnsi" w:cstheme="minorHAnsi"/>
        </w:rPr>
        <w:t>As mentioned in the technical specification, SP</w:t>
      </w:r>
      <w:r w:rsidR="00AF2459">
        <w:rPr>
          <w:rFonts w:asciiTheme="minorHAnsi" w:hAnsiTheme="minorHAnsi" w:cstheme="minorHAnsi"/>
        </w:rPr>
        <w:t>’</w:t>
      </w:r>
      <w:r w:rsidRPr="00FA6EFC">
        <w:rPr>
          <w:rFonts w:asciiTheme="minorHAnsi" w:hAnsiTheme="minorHAnsi" w:cstheme="minorHAnsi"/>
        </w:rPr>
        <w:t>s can submit multiple availability windows declaration and / or re-declaration within the same xml.</w:t>
      </w:r>
      <w:r w:rsidRPr="00F955CD">
        <w:rPr>
          <w:rFonts w:asciiTheme="minorHAnsi" w:hAnsiTheme="minorHAnsi" w:cstheme="minorHAnsi"/>
        </w:rPr>
        <w:t xml:space="preserve"> </w:t>
      </w:r>
    </w:p>
    <w:p w14:paraId="304198BD" w14:textId="43F24233" w:rsidR="00057130" w:rsidRDefault="00057130" w:rsidP="00057130">
      <w:pPr>
        <w:ind w:left="0"/>
        <w:jc w:val="both"/>
        <w:rPr>
          <w:rFonts w:asciiTheme="minorHAnsi" w:hAnsiTheme="minorHAnsi" w:cstheme="minorHAnsi"/>
        </w:rPr>
      </w:pPr>
      <w:r w:rsidRPr="001452A9">
        <w:rPr>
          <w:rFonts w:asciiTheme="minorHAnsi" w:hAnsiTheme="minorHAnsi" w:cstheme="minorHAnsi"/>
          <w:b/>
        </w:rPr>
        <w:t xml:space="preserve">Submitting availability or </w:t>
      </w:r>
      <w:proofErr w:type="spellStart"/>
      <w:r w:rsidRPr="001452A9">
        <w:rPr>
          <w:rFonts w:asciiTheme="minorHAnsi" w:hAnsiTheme="minorHAnsi" w:cstheme="minorHAnsi"/>
          <w:b/>
        </w:rPr>
        <w:t>utilisation</w:t>
      </w:r>
      <w:proofErr w:type="spellEnd"/>
      <w:r w:rsidRPr="001452A9">
        <w:rPr>
          <w:rFonts w:asciiTheme="minorHAnsi" w:hAnsiTheme="minorHAnsi" w:cstheme="minorHAnsi"/>
          <w:b/>
        </w:rPr>
        <w:t xml:space="preserve"> price in the webservices</w:t>
      </w:r>
      <w:r>
        <w:rPr>
          <w:rFonts w:asciiTheme="minorHAnsi" w:hAnsiTheme="minorHAnsi" w:cstheme="minorHAnsi"/>
        </w:rPr>
        <w:t>:</w:t>
      </w:r>
    </w:p>
    <w:p w14:paraId="5F8D4986" w14:textId="618FA418" w:rsidR="00B02A33" w:rsidRDefault="00057130" w:rsidP="00057130">
      <w:pPr>
        <w:ind w:left="0"/>
        <w:jc w:val="both"/>
        <w:rPr>
          <w:rFonts w:asciiTheme="minorHAnsi" w:hAnsiTheme="minorHAnsi" w:cstheme="minorHAnsi"/>
        </w:rPr>
      </w:pPr>
      <w:r w:rsidRPr="00017270">
        <w:rPr>
          <w:rFonts w:asciiTheme="minorHAnsi" w:hAnsiTheme="minorHAnsi" w:cstheme="minorHAnsi"/>
        </w:rPr>
        <w:t xml:space="preserve">Due to </w:t>
      </w:r>
      <w:r w:rsidRPr="00B0125C">
        <w:rPr>
          <w:rFonts w:asciiTheme="minorHAnsi" w:hAnsiTheme="minorHAnsi" w:cstheme="minorHAnsi"/>
        </w:rPr>
        <w:t>the changes of the 20</w:t>
      </w:r>
      <w:r w:rsidR="00B02A33" w:rsidRPr="00B0125C">
        <w:rPr>
          <w:rFonts w:asciiTheme="minorHAnsi" w:hAnsiTheme="minorHAnsi" w:cstheme="minorHAnsi"/>
        </w:rPr>
        <w:t>20</w:t>
      </w:r>
      <w:r w:rsidRPr="00B0125C">
        <w:rPr>
          <w:rFonts w:asciiTheme="minorHAnsi" w:hAnsiTheme="minorHAnsi" w:cstheme="minorHAnsi"/>
        </w:rPr>
        <w:t xml:space="preserve"> </w:t>
      </w:r>
      <w:r w:rsidR="00B02A33" w:rsidRPr="00B0125C">
        <w:rPr>
          <w:rFonts w:asciiTheme="minorHAnsi" w:hAnsiTheme="minorHAnsi" w:cstheme="minorHAnsi"/>
        </w:rPr>
        <w:t xml:space="preserve">EBGL, </w:t>
      </w:r>
      <w:r w:rsidRPr="00B0125C">
        <w:rPr>
          <w:rFonts w:asciiTheme="minorHAnsi" w:hAnsiTheme="minorHAnsi" w:cstheme="minorHAnsi"/>
        </w:rPr>
        <w:t xml:space="preserve">providers will now be able to submit a change in </w:t>
      </w:r>
      <w:proofErr w:type="spellStart"/>
      <w:r w:rsidRPr="00B0125C">
        <w:rPr>
          <w:rFonts w:asciiTheme="minorHAnsi" w:hAnsiTheme="minorHAnsi" w:cstheme="minorHAnsi"/>
        </w:rPr>
        <w:t>utilisation</w:t>
      </w:r>
      <w:proofErr w:type="spellEnd"/>
      <w:r w:rsidRPr="00B0125C">
        <w:rPr>
          <w:rFonts w:asciiTheme="minorHAnsi" w:hAnsiTheme="minorHAnsi" w:cstheme="minorHAnsi"/>
        </w:rPr>
        <w:t xml:space="preserve"> </w:t>
      </w:r>
      <w:r w:rsidR="00A7783F" w:rsidRPr="00B0125C">
        <w:rPr>
          <w:rFonts w:asciiTheme="minorHAnsi" w:hAnsiTheme="minorHAnsi" w:cstheme="minorHAnsi"/>
        </w:rPr>
        <w:t xml:space="preserve">price </w:t>
      </w:r>
      <w:r w:rsidR="00B02A33" w:rsidRPr="00B0125C">
        <w:rPr>
          <w:rFonts w:asciiTheme="minorHAnsi" w:hAnsiTheme="minorHAnsi" w:cstheme="minorHAnsi"/>
        </w:rPr>
        <w:t>up until gate closure</w:t>
      </w:r>
      <w:r w:rsidR="00B76AE8" w:rsidRPr="00B0125C">
        <w:rPr>
          <w:rFonts w:asciiTheme="minorHAnsi" w:hAnsiTheme="minorHAnsi" w:cstheme="minorHAnsi"/>
        </w:rPr>
        <w:t xml:space="preserve"> (</w:t>
      </w:r>
      <w:r w:rsidR="001637F9" w:rsidRPr="00B0125C">
        <w:rPr>
          <w:rFonts w:asciiTheme="minorHAnsi" w:hAnsiTheme="minorHAnsi" w:cstheme="minorHAnsi"/>
        </w:rPr>
        <w:t>60 minutes before</w:t>
      </w:r>
      <w:r w:rsidR="001637F9" w:rsidRPr="00017270">
        <w:rPr>
          <w:rFonts w:asciiTheme="minorHAnsi" w:hAnsiTheme="minorHAnsi" w:cstheme="minorHAnsi"/>
        </w:rPr>
        <w:t xml:space="preserve"> the start of the Window</w:t>
      </w:r>
      <w:r w:rsidR="00B76AE8" w:rsidRPr="00017270">
        <w:rPr>
          <w:rFonts w:asciiTheme="minorHAnsi" w:hAnsiTheme="minorHAnsi" w:cstheme="minorHAnsi"/>
        </w:rPr>
        <w:t>)</w:t>
      </w:r>
      <w:r w:rsidR="001637F9" w:rsidRPr="00017270">
        <w:rPr>
          <w:rFonts w:asciiTheme="minorHAnsi" w:hAnsiTheme="minorHAnsi" w:cstheme="minorHAnsi"/>
        </w:rPr>
        <w:t xml:space="preserve"> </w:t>
      </w:r>
      <w:r w:rsidR="00B10B28">
        <w:rPr>
          <w:rFonts w:asciiTheme="minorHAnsi" w:hAnsiTheme="minorHAnsi" w:cstheme="minorHAnsi"/>
        </w:rPr>
        <w:t>for both firm and optional window</w:t>
      </w:r>
      <w:r w:rsidR="00B02A33" w:rsidRPr="000601B9">
        <w:rPr>
          <w:rFonts w:asciiTheme="minorHAnsi" w:hAnsiTheme="minorHAnsi" w:cstheme="minorHAnsi"/>
        </w:rPr>
        <w:t>. This will be live f</w:t>
      </w:r>
      <w:r w:rsidR="00A7783F" w:rsidRPr="001452A9">
        <w:rPr>
          <w:rFonts w:asciiTheme="minorHAnsi" w:hAnsiTheme="minorHAnsi" w:cstheme="minorHAnsi"/>
        </w:rPr>
        <w:t xml:space="preserve">rom </w:t>
      </w:r>
      <w:r w:rsidR="00B02A33" w:rsidRPr="00017270">
        <w:rPr>
          <w:rFonts w:asciiTheme="minorHAnsi" w:hAnsiTheme="minorHAnsi" w:cstheme="minorHAnsi"/>
        </w:rPr>
        <w:t>31</w:t>
      </w:r>
      <w:r w:rsidR="00B02A33" w:rsidRPr="001452A9">
        <w:rPr>
          <w:rFonts w:asciiTheme="minorHAnsi" w:hAnsiTheme="minorHAnsi" w:cstheme="minorHAnsi"/>
          <w:vertAlign w:val="superscript"/>
        </w:rPr>
        <w:t>st</w:t>
      </w:r>
      <w:r w:rsidR="00B02A33" w:rsidRPr="00017270">
        <w:rPr>
          <w:rFonts w:asciiTheme="minorHAnsi" w:hAnsiTheme="minorHAnsi" w:cstheme="minorHAnsi"/>
        </w:rPr>
        <w:t xml:space="preserve"> </w:t>
      </w:r>
      <w:r w:rsidR="00B02A33" w:rsidRPr="00017270">
        <w:rPr>
          <w:rFonts w:asciiTheme="minorHAnsi" w:hAnsiTheme="minorHAnsi" w:cstheme="minorHAnsi"/>
        </w:rPr>
        <w:lastRenderedPageBreak/>
        <w:t>January</w:t>
      </w:r>
      <w:r w:rsidR="00B76AE8" w:rsidRPr="00017270">
        <w:rPr>
          <w:rFonts w:asciiTheme="minorHAnsi" w:hAnsiTheme="minorHAnsi" w:cstheme="minorHAnsi"/>
        </w:rPr>
        <w:t xml:space="preserve"> 2020</w:t>
      </w:r>
      <w:r w:rsidR="00A7783F" w:rsidRPr="001452A9">
        <w:rPr>
          <w:rFonts w:asciiTheme="minorHAnsi" w:hAnsiTheme="minorHAnsi" w:cstheme="minorHAnsi"/>
        </w:rPr>
        <w:t xml:space="preserve"> for both firm and optional windows</w:t>
      </w:r>
      <w:r w:rsidR="00B76AE8" w:rsidRPr="00017270">
        <w:rPr>
          <w:rFonts w:asciiTheme="minorHAnsi" w:hAnsiTheme="minorHAnsi" w:cstheme="minorHAnsi"/>
        </w:rPr>
        <w:t>.</w:t>
      </w:r>
      <w:r w:rsidR="007F796F" w:rsidRPr="00017270">
        <w:rPr>
          <w:rFonts w:asciiTheme="minorHAnsi" w:hAnsiTheme="minorHAnsi" w:cstheme="minorHAnsi"/>
        </w:rPr>
        <w:t xml:space="preserve"> Before this optional </w:t>
      </w:r>
      <w:r w:rsidR="00037B87" w:rsidRPr="00017270">
        <w:rPr>
          <w:rFonts w:asciiTheme="minorHAnsi" w:hAnsiTheme="minorHAnsi" w:cstheme="minorHAnsi"/>
        </w:rPr>
        <w:t xml:space="preserve">window rules </w:t>
      </w:r>
      <w:r w:rsidR="007F796F" w:rsidRPr="00017270">
        <w:rPr>
          <w:rFonts w:asciiTheme="minorHAnsi" w:hAnsiTheme="minorHAnsi" w:cstheme="minorHAnsi"/>
        </w:rPr>
        <w:t>will remain at the existing week ahead as implemented previously on 2019 OCP (</w:t>
      </w:r>
      <w:hyperlink w:anchor="_2019_OCP_FR" w:history="1">
        <w:r w:rsidR="007F796F" w:rsidRPr="00017270">
          <w:rPr>
            <w:rStyle w:val="Hyperlink"/>
            <w:rFonts w:asciiTheme="minorHAnsi" w:hAnsiTheme="minorHAnsi" w:cstheme="minorHAnsi"/>
          </w:rPr>
          <w:t>see OCP section linked for details</w:t>
        </w:r>
      </w:hyperlink>
      <w:r w:rsidR="007F796F" w:rsidRPr="00017270">
        <w:rPr>
          <w:rFonts w:asciiTheme="minorHAnsi" w:hAnsiTheme="minorHAnsi" w:cstheme="minorHAnsi"/>
        </w:rPr>
        <w:t>)</w:t>
      </w:r>
      <w:r w:rsidR="00B02A33">
        <w:rPr>
          <w:rFonts w:asciiTheme="minorHAnsi" w:hAnsiTheme="minorHAnsi" w:cstheme="minorHAnsi"/>
        </w:rPr>
        <w:t xml:space="preserve"> </w:t>
      </w:r>
    </w:p>
    <w:p w14:paraId="27860CBD" w14:textId="1489451D" w:rsidR="00647307" w:rsidRDefault="00017270" w:rsidP="00057130">
      <w:pPr>
        <w:ind w:left="0"/>
        <w:jc w:val="both"/>
        <w:rPr>
          <w:rFonts w:asciiTheme="minorHAnsi" w:hAnsiTheme="minorHAnsi" w:cstheme="minorHAnsi"/>
        </w:rPr>
      </w:pPr>
      <w:r>
        <w:rPr>
          <w:rFonts w:asciiTheme="minorHAnsi" w:hAnsiTheme="minorHAnsi" w:cstheme="minorHAnsi"/>
        </w:rPr>
        <w:t xml:space="preserve">The logic of submitting </w:t>
      </w:r>
      <w:r w:rsidR="001637F9" w:rsidRPr="00085E83">
        <w:rPr>
          <w:rFonts w:asciiTheme="minorHAnsi" w:hAnsiTheme="minorHAnsi" w:cstheme="minorHAnsi"/>
        </w:rPr>
        <w:t>A</w:t>
      </w:r>
      <w:r w:rsidR="00057130" w:rsidRPr="00085E83">
        <w:rPr>
          <w:rFonts w:asciiTheme="minorHAnsi" w:hAnsiTheme="minorHAnsi" w:cstheme="minorHAnsi"/>
        </w:rPr>
        <w:t>vailability price for optional windows</w:t>
      </w:r>
      <w:r w:rsidR="00F95CFB" w:rsidRPr="001452A9">
        <w:rPr>
          <w:rFonts w:asciiTheme="minorHAnsi" w:hAnsiTheme="minorHAnsi" w:cstheme="minorHAnsi"/>
        </w:rPr>
        <w:t xml:space="preserve"> will also be allowed up until </w:t>
      </w:r>
      <w:proofErr w:type="spellStart"/>
      <w:r w:rsidR="00F95CFB" w:rsidRPr="001452A9">
        <w:rPr>
          <w:rFonts w:asciiTheme="minorHAnsi" w:hAnsiTheme="minorHAnsi" w:cstheme="minorHAnsi"/>
        </w:rPr>
        <w:t>gateclosure</w:t>
      </w:r>
      <w:proofErr w:type="spellEnd"/>
      <w:r w:rsidR="00057130" w:rsidRPr="00085E83">
        <w:rPr>
          <w:rFonts w:asciiTheme="minorHAnsi" w:hAnsiTheme="minorHAnsi" w:cstheme="minorHAnsi"/>
        </w:rPr>
        <w:t>.</w:t>
      </w:r>
      <w:r w:rsidR="00057130">
        <w:rPr>
          <w:rFonts w:asciiTheme="minorHAnsi" w:hAnsiTheme="minorHAnsi" w:cstheme="minorHAnsi"/>
        </w:rPr>
        <w:t xml:space="preserve"> Service Providers</w:t>
      </w:r>
      <w:r w:rsidR="00BE2A13">
        <w:rPr>
          <w:rFonts w:asciiTheme="minorHAnsi" w:hAnsiTheme="minorHAnsi" w:cstheme="minorHAnsi"/>
        </w:rPr>
        <w:t xml:space="preserve"> can </w:t>
      </w:r>
      <w:r w:rsidR="00FF00BA">
        <w:rPr>
          <w:rFonts w:asciiTheme="minorHAnsi" w:hAnsiTheme="minorHAnsi" w:cstheme="minorHAnsi"/>
        </w:rPr>
        <w:t xml:space="preserve">still </w:t>
      </w:r>
      <w:r w:rsidR="00BE2A13">
        <w:rPr>
          <w:rFonts w:asciiTheme="minorHAnsi" w:hAnsiTheme="minorHAnsi" w:cstheme="minorHAnsi"/>
        </w:rPr>
        <w:t xml:space="preserve">use </w:t>
      </w:r>
      <w:r w:rsidR="00FF00BA">
        <w:rPr>
          <w:rFonts w:asciiTheme="minorHAnsi" w:hAnsiTheme="minorHAnsi" w:cstheme="minorHAnsi"/>
        </w:rPr>
        <w:t xml:space="preserve">the </w:t>
      </w:r>
      <w:r w:rsidR="00BE2A13">
        <w:rPr>
          <w:rFonts w:asciiTheme="minorHAnsi" w:hAnsiTheme="minorHAnsi" w:cstheme="minorHAnsi"/>
        </w:rPr>
        <w:t xml:space="preserve">offline mechanism to submit their prices </w:t>
      </w:r>
      <w:r w:rsidR="00B02A33">
        <w:rPr>
          <w:rFonts w:asciiTheme="minorHAnsi" w:hAnsiTheme="minorHAnsi" w:cstheme="minorHAnsi"/>
        </w:rPr>
        <w:t>to</w:t>
      </w:r>
      <w:r w:rsidR="00BE2A13">
        <w:rPr>
          <w:rFonts w:asciiTheme="minorHAnsi" w:hAnsiTheme="minorHAnsi" w:cstheme="minorHAnsi"/>
        </w:rPr>
        <w:t xml:space="preserve"> National Grid</w:t>
      </w:r>
      <w:r w:rsidR="00037B87">
        <w:rPr>
          <w:rFonts w:asciiTheme="minorHAnsi" w:hAnsiTheme="minorHAnsi" w:cstheme="minorHAnsi"/>
        </w:rPr>
        <w:t>.</w:t>
      </w:r>
      <w:r w:rsidR="00B02A33">
        <w:rPr>
          <w:rFonts w:asciiTheme="minorHAnsi" w:hAnsiTheme="minorHAnsi" w:cstheme="minorHAnsi"/>
        </w:rPr>
        <w:t xml:space="preserve"> </w:t>
      </w:r>
      <w:r w:rsidR="00037B87">
        <w:rPr>
          <w:rFonts w:asciiTheme="minorHAnsi" w:hAnsiTheme="minorHAnsi" w:cstheme="minorHAnsi"/>
        </w:rPr>
        <w:t xml:space="preserve">Because </w:t>
      </w:r>
      <w:r>
        <w:rPr>
          <w:rFonts w:asciiTheme="minorHAnsi" w:hAnsiTheme="minorHAnsi" w:cstheme="minorHAnsi"/>
        </w:rPr>
        <w:t>it</w:t>
      </w:r>
      <w:r w:rsidR="00B02A33">
        <w:rPr>
          <w:rFonts w:asciiTheme="minorHAnsi" w:hAnsiTheme="minorHAnsi" w:cstheme="minorHAnsi"/>
        </w:rPr>
        <w:t xml:space="preserve"> is a manual process</w:t>
      </w:r>
      <w:r w:rsidR="00037B87">
        <w:rPr>
          <w:rFonts w:asciiTheme="minorHAnsi" w:hAnsiTheme="minorHAnsi" w:cstheme="minorHAnsi"/>
        </w:rPr>
        <w:t>,</w:t>
      </w:r>
      <w:r w:rsidR="00B02A33">
        <w:rPr>
          <w:rFonts w:asciiTheme="minorHAnsi" w:hAnsiTheme="minorHAnsi" w:cstheme="minorHAnsi"/>
        </w:rPr>
        <w:t xml:space="preserve"> </w:t>
      </w:r>
      <w:r w:rsidR="00037B87">
        <w:rPr>
          <w:rFonts w:asciiTheme="minorHAnsi" w:hAnsiTheme="minorHAnsi" w:cstheme="minorHAnsi"/>
        </w:rPr>
        <w:t xml:space="preserve">Service Providers need to give National Grid enough notice </w:t>
      </w:r>
      <w:r w:rsidR="00C50812">
        <w:rPr>
          <w:rFonts w:asciiTheme="minorHAnsi" w:hAnsiTheme="minorHAnsi" w:cstheme="minorHAnsi"/>
        </w:rPr>
        <w:t xml:space="preserve">for </w:t>
      </w:r>
      <w:r w:rsidR="00B02A33">
        <w:rPr>
          <w:rFonts w:asciiTheme="minorHAnsi" w:hAnsiTheme="minorHAnsi" w:cstheme="minorHAnsi"/>
        </w:rPr>
        <w:t>the support team to acknowledge and change the prices</w:t>
      </w:r>
      <w:r w:rsidR="00C50812">
        <w:rPr>
          <w:rFonts w:asciiTheme="minorHAnsi" w:hAnsiTheme="minorHAnsi" w:cstheme="minorHAnsi"/>
        </w:rPr>
        <w:t xml:space="preserve"> in National Grid system(s)</w:t>
      </w:r>
      <w:r w:rsidR="00BE2A13">
        <w:rPr>
          <w:rFonts w:asciiTheme="minorHAnsi" w:hAnsiTheme="minorHAnsi" w:cstheme="minorHAnsi"/>
        </w:rPr>
        <w:t xml:space="preserve">. </w:t>
      </w:r>
    </w:p>
    <w:p w14:paraId="0403FE5D" w14:textId="46E236DD" w:rsidR="00057130" w:rsidRDefault="00057130" w:rsidP="00057130">
      <w:pPr>
        <w:ind w:left="0"/>
        <w:jc w:val="both"/>
        <w:rPr>
          <w:rFonts w:asciiTheme="minorHAnsi" w:hAnsiTheme="minorHAnsi" w:cstheme="minorHAnsi"/>
        </w:rPr>
      </w:pPr>
      <w:r>
        <w:rPr>
          <w:rFonts w:asciiTheme="minorHAnsi" w:hAnsiTheme="minorHAnsi" w:cstheme="minorHAnsi"/>
        </w:rPr>
        <w:t xml:space="preserve">Any declarations which are not submitted with a </w:t>
      </w:r>
      <w:proofErr w:type="spellStart"/>
      <w:r>
        <w:rPr>
          <w:rFonts w:asciiTheme="minorHAnsi" w:hAnsiTheme="minorHAnsi" w:cstheme="minorHAnsi"/>
        </w:rPr>
        <w:t>utilisation</w:t>
      </w:r>
      <w:proofErr w:type="spellEnd"/>
      <w:r>
        <w:rPr>
          <w:rFonts w:asciiTheme="minorHAnsi" w:hAnsiTheme="minorHAnsi" w:cstheme="minorHAnsi"/>
        </w:rPr>
        <w:t xml:space="preserve"> or availability price will use the default price values </w:t>
      </w:r>
      <w:r w:rsidR="00017270">
        <w:rPr>
          <w:rFonts w:asciiTheme="minorHAnsi" w:hAnsiTheme="minorHAnsi" w:cstheme="minorHAnsi"/>
        </w:rPr>
        <w:t xml:space="preserve">if not </w:t>
      </w:r>
      <w:r>
        <w:rPr>
          <w:rFonts w:asciiTheme="minorHAnsi" w:hAnsiTheme="minorHAnsi" w:cstheme="minorHAnsi"/>
        </w:rPr>
        <w:t xml:space="preserve">price </w:t>
      </w:r>
      <w:r w:rsidR="00017270">
        <w:rPr>
          <w:rFonts w:asciiTheme="minorHAnsi" w:hAnsiTheme="minorHAnsi" w:cstheme="minorHAnsi"/>
        </w:rPr>
        <w:t xml:space="preserve">has been </w:t>
      </w:r>
      <w:r>
        <w:rPr>
          <w:rFonts w:asciiTheme="minorHAnsi" w:hAnsiTheme="minorHAnsi" w:cstheme="minorHAnsi"/>
        </w:rPr>
        <w:t>submitted in the earlier declaration</w:t>
      </w:r>
      <w:r w:rsidR="00017270">
        <w:rPr>
          <w:rFonts w:asciiTheme="minorHAnsi" w:hAnsiTheme="minorHAnsi" w:cstheme="minorHAnsi"/>
        </w:rPr>
        <w:t xml:space="preserve">s. However, if there was a previously submitted price for the given window, the system will take those values for the </w:t>
      </w:r>
      <w:r>
        <w:rPr>
          <w:rFonts w:asciiTheme="minorHAnsi" w:hAnsiTheme="minorHAnsi" w:cstheme="minorHAnsi"/>
        </w:rPr>
        <w:t>pertinent window.</w:t>
      </w:r>
    </w:p>
    <w:p w14:paraId="2841E930" w14:textId="2C320CD6" w:rsidR="00057130" w:rsidRPr="00692813" w:rsidRDefault="00057130" w:rsidP="00057130">
      <w:pPr>
        <w:ind w:left="0"/>
        <w:jc w:val="both"/>
        <w:rPr>
          <w:rFonts w:asciiTheme="minorHAnsi" w:hAnsiTheme="minorHAnsi" w:cstheme="minorHAnsi"/>
        </w:rPr>
      </w:pPr>
      <w:r w:rsidRPr="00692813">
        <w:rPr>
          <w:rFonts w:asciiTheme="minorHAnsi" w:hAnsiTheme="minorHAnsi" w:cstheme="minorHAnsi"/>
          <w:b/>
        </w:rPr>
        <w:t xml:space="preserve">Scenario </w:t>
      </w:r>
      <w:r w:rsidR="00647307" w:rsidRPr="00692813">
        <w:rPr>
          <w:rFonts w:asciiTheme="minorHAnsi" w:hAnsiTheme="minorHAnsi" w:cstheme="minorHAnsi"/>
          <w:b/>
        </w:rPr>
        <w:t>1</w:t>
      </w:r>
      <w:r w:rsidRPr="00692813">
        <w:rPr>
          <w:rFonts w:asciiTheme="minorHAnsi" w:hAnsiTheme="minorHAnsi" w:cstheme="minorHAnsi"/>
          <w:b/>
        </w:rPr>
        <w:t>:</w:t>
      </w:r>
      <w:r w:rsidRPr="00692813">
        <w:rPr>
          <w:rFonts w:asciiTheme="minorHAnsi" w:hAnsiTheme="minorHAnsi" w:cstheme="minorHAnsi"/>
        </w:rPr>
        <w:t xml:space="preserve"> If </w:t>
      </w:r>
      <w:r w:rsidR="00647307" w:rsidRPr="00692813">
        <w:rPr>
          <w:rFonts w:asciiTheme="minorHAnsi" w:hAnsiTheme="minorHAnsi" w:cstheme="minorHAnsi"/>
        </w:rPr>
        <w:t xml:space="preserve">Service Provider </w:t>
      </w:r>
      <w:r w:rsidRPr="00692813">
        <w:rPr>
          <w:rFonts w:asciiTheme="minorHAnsi" w:hAnsiTheme="minorHAnsi" w:cstheme="minorHAnsi"/>
        </w:rPr>
        <w:t>want</w:t>
      </w:r>
      <w:r w:rsidR="00647307" w:rsidRPr="00692813">
        <w:rPr>
          <w:rFonts w:asciiTheme="minorHAnsi" w:hAnsiTheme="minorHAnsi" w:cstheme="minorHAnsi"/>
        </w:rPr>
        <w:t>s</w:t>
      </w:r>
      <w:r w:rsidRPr="00692813">
        <w:rPr>
          <w:rFonts w:asciiTheme="minorHAnsi" w:hAnsiTheme="minorHAnsi" w:cstheme="minorHAnsi"/>
        </w:rPr>
        <w:t xml:space="preserve"> to </w:t>
      </w:r>
      <w:proofErr w:type="gramStart"/>
      <w:r w:rsidR="00647307" w:rsidRPr="00692813">
        <w:rPr>
          <w:rFonts w:asciiTheme="minorHAnsi" w:hAnsiTheme="minorHAnsi" w:cstheme="minorHAnsi"/>
        </w:rPr>
        <w:t>have  (</w:t>
      </w:r>
      <w:proofErr w:type="gramEnd"/>
      <w:r w:rsidR="00647307" w:rsidRPr="00692813">
        <w:rPr>
          <w:rFonts w:asciiTheme="minorHAnsi" w:hAnsiTheme="minorHAnsi" w:cstheme="minorHAnsi"/>
        </w:rPr>
        <w:t xml:space="preserve">availability and / or </w:t>
      </w:r>
      <w:proofErr w:type="spellStart"/>
      <w:r w:rsidR="00647307" w:rsidRPr="00692813">
        <w:rPr>
          <w:rFonts w:asciiTheme="minorHAnsi" w:hAnsiTheme="minorHAnsi" w:cstheme="minorHAnsi"/>
        </w:rPr>
        <w:t>utili</w:t>
      </w:r>
      <w:r w:rsidR="00532418">
        <w:rPr>
          <w:rFonts w:asciiTheme="minorHAnsi" w:hAnsiTheme="minorHAnsi" w:cstheme="minorHAnsi"/>
        </w:rPr>
        <w:t>s</w:t>
      </w:r>
      <w:r w:rsidR="00647307" w:rsidRPr="00692813">
        <w:rPr>
          <w:rFonts w:asciiTheme="minorHAnsi" w:hAnsiTheme="minorHAnsi" w:cstheme="minorHAnsi"/>
        </w:rPr>
        <w:t>ation</w:t>
      </w:r>
      <w:proofErr w:type="spellEnd"/>
      <w:r w:rsidR="00647307" w:rsidRPr="00692813">
        <w:rPr>
          <w:rFonts w:asciiTheme="minorHAnsi" w:hAnsiTheme="minorHAnsi" w:cstheme="minorHAnsi"/>
        </w:rPr>
        <w:t xml:space="preserve">) pricing different to the contracted prices </w:t>
      </w:r>
      <w:r w:rsidR="002204AC">
        <w:rPr>
          <w:rFonts w:asciiTheme="minorHAnsi" w:hAnsiTheme="minorHAnsi" w:cstheme="minorHAnsi"/>
        </w:rPr>
        <w:t xml:space="preserve">for </w:t>
      </w:r>
      <w:r w:rsidR="00647307" w:rsidRPr="00692813">
        <w:rPr>
          <w:rFonts w:asciiTheme="minorHAnsi" w:hAnsiTheme="minorHAnsi" w:cstheme="minorHAnsi"/>
        </w:rPr>
        <w:t>a particular window, the declaration should be sent with the changed prices</w:t>
      </w:r>
      <w:r w:rsidR="007F796F">
        <w:rPr>
          <w:rFonts w:asciiTheme="minorHAnsi" w:hAnsiTheme="minorHAnsi" w:cstheme="minorHAnsi"/>
        </w:rPr>
        <w:t xml:space="preserve"> with</w:t>
      </w:r>
      <w:r w:rsidR="008F2C3F">
        <w:rPr>
          <w:rFonts w:asciiTheme="minorHAnsi" w:hAnsiTheme="minorHAnsi" w:cstheme="minorHAnsi"/>
        </w:rPr>
        <w:t>in the</w:t>
      </w:r>
      <w:r w:rsidR="007F796F">
        <w:rPr>
          <w:rFonts w:asciiTheme="minorHAnsi" w:hAnsiTheme="minorHAnsi" w:cstheme="minorHAnsi"/>
        </w:rPr>
        <w:t xml:space="preserve"> above mentioned timescales</w:t>
      </w:r>
      <w:r w:rsidRPr="00692813">
        <w:rPr>
          <w:rFonts w:asciiTheme="minorHAnsi" w:hAnsiTheme="minorHAnsi" w:cstheme="minorHAnsi"/>
        </w:rPr>
        <w:t>.</w:t>
      </w:r>
      <w:r w:rsidR="00AA3597" w:rsidRPr="00692813">
        <w:rPr>
          <w:rFonts w:asciiTheme="minorHAnsi" w:hAnsiTheme="minorHAnsi" w:cstheme="minorHAnsi"/>
        </w:rPr>
        <w:t xml:space="preserve"> If there is no price information post the initial declaration, it will be taken from the previous declaration.</w:t>
      </w:r>
      <w:r w:rsidRPr="00692813">
        <w:rPr>
          <w:rFonts w:asciiTheme="minorHAnsi" w:hAnsiTheme="minorHAnsi" w:cstheme="minorHAnsi"/>
        </w:rPr>
        <w:t xml:space="preserve"> In the event </w:t>
      </w:r>
      <w:r w:rsidR="00AA3597" w:rsidRPr="00692813">
        <w:rPr>
          <w:rFonts w:asciiTheme="minorHAnsi" w:hAnsiTheme="minorHAnsi" w:cstheme="minorHAnsi"/>
        </w:rPr>
        <w:t xml:space="preserve">where </w:t>
      </w:r>
      <w:r w:rsidRPr="00692813">
        <w:rPr>
          <w:rFonts w:asciiTheme="minorHAnsi" w:hAnsiTheme="minorHAnsi" w:cstheme="minorHAnsi"/>
        </w:rPr>
        <w:t>no price has ever been declared for that window</w:t>
      </w:r>
      <w:r w:rsidR="00AA3597" w:rsidRPr="00692813">
        <w:rPr>
          <w:rFonts w:asciiTheme="minorHAnsi" w:hAnsiTheme="minorHAnsi" w:cstheme="minorHAnsi"/>
        </w:rPr>
        <w:t>,</w:t>
      </w:r>
      <w:r w:rsidRPr="00692813">
        <w:rPr>
          <w:rFonts w:asciiTheme="minorHAnsi" w:hAnsiTheme="minorHAnsi" w:cstheme="minorHAnsi"/>
        </w:rPr>
        <w:t xml:space="preserve"> it will default to the contract</w:t>
      </w:r>
      <w:r w:rsidR="007F796F">
        <w:rPr>
          <w:rFonts w:asciiTheme="minorHAnsi" w:hAnsiTheme="minorHAnsi" w:cstheme="minorHAnsi"/>
        </w:rPr>
        <w:t>/default</w:t>
      </w:r>
      <w:r w:rsidRPr="00692813">
        <w:rPr>
          <w:rFonts w:asciiTheme="minorHAnsi" w:hAnsiTheme="minorHAnsi" w:cstheme="minorHAnsi"/>
        </w:rPr>
        <w:t xml:space="preserve"> setup pricing. </w:t>
      </w:r>
    </w:p>
    <w:p w14:paraId="039BA125" w14:textId="475FD2AF" w:rsidR="00057130" w:rsidRPr="00692813" w:rsidRDefault="00057130" w:rsidP="00057130">
      <w:pPr>
        <w:ind w:left="0"/>
        <w:jc w:val="both"/>
        <w:rPr>
          <w:rFonts w:asciiTheme="minorHAnsi" w:hAnsiTheme="minorHAnsi" w:cstheme="minorHAnsi"/>
        </w:rPr>
      </w:pPr>
      <w:r w:rsidRPr="007D2D6F">
        <w:rPr>
          <w:rFonts w:asciiTheme="minorHAnsi" w:hAnsiTheme="minorHAnsi" w:cstheme="minorHAnsi"/>
          <w:b/>
        </w:rPr>
        <w:t xml:space="preserve">Scenario </w:t>
      </w:r>
      <w:r w:rsidR="00B978E9" w:rsidRPr="007D2D6F">
        <w:rPr>
          <w:rFonts w:asciiTheme="minorHAnsi" w:hAnsiTheme="minorHAnsi" w:cstheme="minorHAnsi"/>
          <w:b/>
        </w:rPr>
        <w:t>2</w:t>
      </w:r>
      <w:r w:rsidRPr="007D2D6F">
        <w:rPr>
          <w:rFonts w:asciiTheme="minorHAnsi" w:hAnsiTheme="minorHAnsi" w:cstheme="minorHAnsi"/>
          <w:b/>
        </w:rPr>
        <w:t>:</w:t>
      </w:r>
      <w:r w:rsidRPr="007D2D6F">
        <w:rPr>
          <w:rFonts w:asciiTheme="minorHAnsi" w:hAnsiTheme="minorHAnsi" w:cstheme="minorHAnsi"/>
        </w:rPr>
        <w:t xml:space="preserve"> If </w:t>
      </w:r>
      <w:r w:rsidR="00B978E9" w:rsidRPr="007D2D6F">
        <w:rPr>
          <w:rFonts w:asciiTheme="minorHAnsi" w:hAnsiTheme="minorHAnsi" w:cstheme="minorHAnsi"/>
        </w:rPr>
        <w:t xml:space="preserve">Service Providers </w:t>
      </w:r>
      <w:r w:rsidRPr="007D2D6F">
        <w:rPr>
          <w:rFonts w:asciiTheme="minorHAnsi" w:hAnsiTheme="minorHAnsi" w:cstheme="minorHAnsi"/>
        </w:rPr>
        <w:t>want to setup a price</w:t>
      </w:r>
      <w:r w:rsidR="00FC4CBA" w:rsidRPr="007D2D6F">
        <w:rPr>
          <w:rFonts w:asciiTheme="minorHAnsi" w:hAnsiTheme="minorHAnsi" w:cstheme="minorHAnsi"/>
        </w:rPr>
        <w:t xml:space="preserve"> change</w:t>
      </w:r>
      <w:r w:rsidRPr="007D2D6F">
        <w:rPr>
          <w:rFonts w:asciiTheme="minorHAnsi" w:hAnsiTheme="minorHAnsi" w:cstheme="minorHAnsi"/>
        </w:rPr>
        <w:t xml:space="preserve"> </w:t>
      </w:r>
      <w:r w:rsidR="00FC4CBA" w:rsidRPr="007D2D6F">
        <w:rPr>
          <w:rFonts w:asciiTheme="minorHAnsi" w:hAnsiTheme="minorHAnsi" w:cstheme="minorHAnsi"/>
        </w:rPr>
        <w:t>(</w:t>
      </w:r>
      <w:proofErr w:type="spellStart"/>
      <w:r w:rsidR="00FC4CBA" w:rsidRPr="007D2D6F">
        <w:rPr>
          <w:rFonts w:asciiTheme="minorHAnsi" w:hAnsiTheme="minorHAnsi" w:cstheme="minorHAnsi"/>
        </w:rPr>
        <w:t>utilisation</w:t>
      </w:r>
      <w:proofErr w:type="spellEnd"/>
      <w:r w:rsidR="00FC4CBA" w:rsidRPr="007D2D6F">
        <w:rPr>
          <w:rFonts w:asciiTheme="minorHAnsi" w:hAnsiTheme="minorHAnsi" w:cstheme="minorHAnsi"/>
        </w:rPr>
        <w:t xml:space="preserve"> or availability) </w:t>
      </w:r>
      <w:r w:rsidRPr="007D2D6F">
        <w:rPr>
          <w:rFonts w:asciiTheme="minorHAnsi" w:hAnsiTheme="minorHAnsi" w:cstheme="minorHAnsi"/>
        </w:rPr>
        <w:t xml:space="preserve">for all optional windows </w:t>
      </w:r>
      <w:r w:rsidR="00B978E9" w:rsidRPr="007D2D6F">
        <w:rPr>
          <w:rFonts w:asciiTheme="minorHAnsi" w:hAnsiTheme="minorHAnsi" w:cstheme="minorHAnsi"/>
        </w:rPr>
        <w:t xml:space="preserve">for the entire contract period, </w:t>
      </w:r>
      <w:r w:rsidR="00D45487" w:rsidRPr="003C4132">
        <w:rPr>
          <w:rFonts w:asciiTheme="minorHAnsi" w:hAnsiTheme="minorHAnsi" w:cstheme="minorHAnsi"/>
        </w:rPr>
        <w:t xml:space="preserve">they can send initial </w:t>
      </w:r>
      <w:r w:rsidRPr="007D2D6F">
        <w:rPr>
          <w:rFonts w:asciiTheme="minorHAnsi" w:hAnsiTheme="minorHAnsi" w:cstheme="minorHAnsi"/>
        </w:rPr>
        <w:t xml:space="preserve">declaration for all </w:t>
      </w:r>
      <w:r w:rsidR="00D45487" w:rsidRPr="003C4132">
        <w:rPr>
          <w:rFonts w:asciiTheme="minorHAnsi" w:hAnsiTheme="minorHAnsi" w:cstheme="minorHAnsi"/>
        </w:rPr>
        <w:t xml:space="preserve">future </w:t>
      </w:r>
      <w:r w:rsidRPr="007D2D6F">
        <w:rPr>
          <w:rFonts w:asciiTheme="minorHAnsi" w:hAnsiTheme="minorHAnsi" w:cstheme="minorHAnsi"/>
        </w:rPr>
        <w:t xml:space="preserve">windows </w:t>
      </w:r>
      <w:r w:rsidR="00D45487" w:rsidRPr="007D2D6F">
        <w:rPr>
          <w:rFonts w:asciiTheme="minorHAnsi" w:hAnsiTheme="minorHAnsi" w:cstheme="minorHAnsi"/>
        </w:rPr>
        <w:t xml:space="preserve">with 0 MW and send re-declaration with appropriate MW at a later point in time but </w:t>
      </w:r>
      <w:r w:rsidRPr="007D2D6F">
        <w:rPr>
          <w:rFonts w:asciiTheme="minorHAnsi" w:hAnsiTheme="minorHAnsi" w:cstheme="minorHAnsi"/>
        </w:rPr>
        <w:t xml:space="preserve">not less than </w:t>
      </w:r>
      <w:r w:rsidR="007F796F" w:rsidRPr="007D2D6F">
        <w:rPr>
          <w:rFonts w:asciiTheme="minorHAnsi" w:hAnsiTheme="minorHAnsi" w:cstheme="minorHAnsi"/>
        </w:rPr>
        <w:t xml:space="preserve">60 minutes </w:t>
      </w:r>
      <w:r w:rsidRPr="007D2D6F">
        <w:rPr>
          <w:rFonts w:asciiTheme="minorHAnsi" w:hAnsiTheme="minorHAnsi" w:cstheme="minorHAnsi"/>
        </w:rPr>
        <w:t>from the</w:t>
      </w:r>
      <w:r w:rsidR="00D45487" w:rsidRPr="003C4132">
        <w:rPr>
          <w:rFonts w:asciiTheme="minorHAnsi" w:hAnsiTheme="minorHAnsi" w:cstheme="minorHAnsi"/>
        </w:rPr>
        <w:t xml:space="preserve"> window </w:t>
      </w:r>
      <w:r w:rsidRPr="007D2D6F">
        <w:rPr>
          <w:rFonts w:asciiTheme="minorHAnsi" w:hAnsiTheme="minorHAnsi" w:cstheme="minorHAnsi"/>
        </w:rPr>
        <w:t>start time</w:t>
      </w:r>
      <w:r w:rsidR="00017270" w:rsidRPr="007D2D6F">
        <w:rPr>
          <w:rFonts w:asciiTheme="minorHAnsi" w:hAnsiTheme="minorHAnsi" w:cstheme="minorHAnsi"/>
        </w:rPr>
        <w:t>.</w:t>
      </w:r>
      <w:r w:rsidRPr="007D2D6F">
        <w:rPr>
          <w:rFonts w:asciiTheme="minorHAnsi" w:hAnsiTheme="minorHAnsi" w:cstheme="minorHAnsi"/>
        </w:rPr>
        <w:t xml:space="preserve"> </w:t>
      </w:r>
    </w:p>
    <w:p w14:paraId="0481BF98" w14:textId="77777777" w:rsidR="00057130" w:rsidRPr="00692813" w:rsidRDefault="00057130" w:rsidP="00057130">
      <w:pPr>
        <w:ind w:left="0"/>
        <w:jc w:val="both"/>
        <w:rPr>
          <w:rFonts w:asciiTheme="minorHAnsi" w:hAnsiTheme="minorHAnsi" w:cstheme="minorHAnsi"/>
        </w:rPr>
      </w:pPr>
      <w:r w:rsidRPr="00692813">
        <w:rPr>
          <w:rFonts w:asciiTheme="minorHAnsi" w:hAnsiTheme="minorHAnsi" w:cstheme="minorHAnsi"/>
          <w:b/>
        </w:rPr>
        <w:t xml:space="preserve">Scenario </w:t>
      </w:r>
      <w:r w:rsidR="00B978E9" w:rsidRPr="00692813">
        <w:rPr>
          <w:rFonts w:asciiTheme="minorHAnsi" w:hAnsiTheme="minorHAnsi" w:cstheme="minorHAnsi"/>
          <w:b/>
        </w:rPr>
        <w:t>3</w:t>
      </w:r>
      <w:r w:rsidRPr="00692813">
        <w:rPr>
          <w:rFonts w:asciiTheme="minorHAnsi" w:hAnsiTheme="minorHAnsi" w:cstheme="minorHAnsi"/>
          <w:b/>
        </w:rPr>
        <w:t>:</w:t>
      </w:r>
      <w:r w:rsidRPr="00692813">
        <w:rPr>
          <w:rFonts w:asciiTheme="minorHAnsi" w:hAnsiTheme="minorHAnsi" w:cstheme="minorHAnsi"/>
        </w:rPr>
        <w:t xml:space="preserve"> </w:t>
      </w:r>
      <w:r w:rsidR="00B978E9" w:rsidRPr="00692813">
        <w:rPr>
          <w:rFonts w:asciiTheme="minorHAnsi" w:hAnsiTheme="minorHAnsi" w:cstheme="minorHAnsi"/>
        </w:rPr>
        <w:t xml:space="preserve">If Service Providers want </w:t>
      </w:r>
      <w:r w:rsidRPr="00692813">
        <w:rPr>
          <w:rFonts w:asciiTheme="minorHAnsi" w:hAnsiTheme="minorHAnsi" w:cstheme="minorHAnsi"/>
        </w:rPr>
        <w:t xml:space="preserve">to </w:t>
      </w:r>
      <w:r w:rsidR="00B978E9" w:rsidRPr="00692813">
        <w:rPr>
          <w:rFonts w:asciiTheme="minorHAnsi" w:hAnsiTheme="minorHAnsi" w:cstheme="minorHAnsi"/>
        </w:rPr>
        <w:t xml:space="preserve">change the </w:t>
      </w:r>
      <w:r w:rsidRPr="00692813">
        <w:rPr>
          <w:rFonts w:asciiTheme="minorHAnsi" w:hAnsiTheme="minorHAnsi" w:cstheme="minorHAnsi"/>
        </w:rPr>
        <w:t xml:space="preserve">default </w:t>
      </w:r>
      <w:r w:rsidR="00B978E9" w:rsidRPr="00692813">
        <w:rPr>
          <w:rFonts w:asciiTheme="minorHAnsi" w:hAnsiTheme="minorHAnsi" w:cstheme="minorHAnsi"/>
        </w:rPr>
        <w:t xml:space="preserve">pricing or parameters which have been set up </w:t>
      </w:r>
      <w:r w:rsidRPr="00692813">
        <w:rPr>
          <w:rFonts w:asciiTheme="minorHAnsi" w:hAnsiTheme="minorHAnsi" w:cstheme="minorHAnsi"/>
        </w:rPr>
        <w:t>in the PAS system</w:t>
      </w:r>
      <w:r w:rsidR="00B978E9" w:rsidRPr="00692813">
        <w:rPr>
          <w:rFonts w:asciiTheme="minorHAnsi" w:hAnsiTheme="minorHAnsi" w:cstheme="minorHAnsi"/>
        </w:rPr>
        <w:t>,</w:t>
      </w:r>
      <w:r w:rsidRPr="00692813">
        <w:rPr>
          <w:rFonts w:asciiTheme="minorHAnsi" w:hAnsiTheme="minorHAnsi" w:cstheme="minorHAnsi"/>
        </w:rPr>
        <w:t xml:space="preserve"> </w:t>
      </w:r>
      <w:r w:rsidR="00B978E9" w:rsidRPr="00692813">
        <w:rPr>
          <w:rFonts w:asciiTheme="minorHAnsi" w:hAnsiTheme="minorHAnsi" w:cstheme="minorHAnsi"/>
        </w:rPr>
        <w:t xml:space="preserve">there is no need to </w:t>
      </w:r>
      <w:r w:rsidRPr="00692813">
        <w:rPr>
          <w:rFonts w:asciiTheme="minorHAnsi" w:hAnsiTheme="minorHAnsi" w:cstheme="minorHAnsi"/>
        </w:rPr>
        <w:t xml:space="preserve">electronically redeclare prices. </w:t>
      </w:r>
      <w:r w:rsidR="00B978E9" w:rsidRPr="00692813">
        <w:rPr>
          <w:rFonts w:asciiTheme="minorHAnsi" w:hAnsiTheme="minorHAnsi" w:cstheme="minorHAnsi"/>
        </w:rPr>
        <w:t>Service Providers can f</w:t>
      </w:r>
      <w:r w:rsidRPr="00692813">
        <w:rPr>
          <w:rFonts w:asciiTheme="minorHAnsi" w:hAnsiTheme="minorHAnsi" w:cstheme="minorHAnsi"/>
        </w:rPr>
        <w:t>ollow the existing means of contacting the relevant account manager with more than a weeks</w:t>
      </w:r>
      <w:r w:rsidR="00B978E9" w:rsidRPr="00692813">
        <w:rPr>
          <w:rFonts w:asciiTheme="minorHAnsi" w:hAnsiTheme="minorHAnsi" w:cstheme="minorHAnsi"/>
        </w:rPr>
        <w:t>’</w:t>
      </w:r>
      <w:r w:rsidRPr="00692813">
        <w:rPr>
          <w:rFonts w:asciiTheme="minorHAnsi" w:hAnsiTheme="minorHAnsi" w:cstheme="minorHAnsi"/>
        </w:rPr>
        <w:t xml:space="preserve"> notice. </w:t>
      </w:r>
    </w:p>
    <w:p w14:paraId="009FD1B6" w14:textId="77777777" w:rsidR="00057130" w:rsidRDefault="00057130" w:rsidP="00692813">
      <w:pPr>
        <w:tabs>
          <w:tab w:val="left" w:pos="2212"/>
        </w:tabs>
        <w:ind w:left="0"/>
        <w:jc w:val="both"/>
        <w:rPr>
          <w:rFonts w:asciiTheme="minorHAnsi" w:hAnsiTheme="minorHAnsi" w:cstheme="minorHAnsi"/>
        </w:rPr>
      </w:pPr>
      <w:r w:rsidRPr="00692813">
        <w:rPr>
          <w:rFonts w:asciiTheme="minorHAnsi" w:hAnsiTheme="minorHAnsi" w:cstheme="minorHAnsi"/>
          <w:b/>
        </w:rPr>
        <w:t>Note:</w:t>
      </w:r>
      <w:r w:rsidRPr="00692813">
        <w:rPr>
          <w:rFonts w:asciiTheme="minorHAnsi" w:hAnsiTheme="minorHAnsi" w:cstheme="minorHAnsi"/>
        </w:rPr>
        <w:t xml:space="preserve"> if you are uncertain of the duration which windows have been setup then</w:t>
      </w:r>
      <w:r w:rsidR="00B978E9" w:rsidRPr="00692813">
        <w:rPr>
          <w:rFonts w:asciiTheme="minorHAnsi" w:hAnsiTheme="minorHAnsi" w:cstheme="minorHAnsi"/>
        </w:rPr>
        <w:t xml:space="preserve"> cont</w:t>
      </w:r>
      <w:r w:rsidRPr="00692813">
        <w:rPr>
          <w:rFonts w:asciiTheme="minorHAnsi" w:hAnsiTheme="minorHAnsi" w:cstheme="minorHAnsi"/>
        </w:rPr>
        <w:t>act the support email ‘</w:t>
      </w:r>
      <w:hyperlink r:id="rId11" w:history="1">
        <w:r w:rsidRPr="00692813">
          <w:rPr>
            <w:rStyle w:val="Hyperlink"/>
            <w:rFonts w:asciiTheme="minorHAnsi" w:hAnsiTheme="minorHAnsi" w:cstheme="minorHAnsi"/>
          </w:rPr>
          <w:t>box.support.pas@nationalgrid.com</w:t>
        </w:r>
      </w:hyperlink>
      <w:r w:rsidRPr="00692813">
        <w:rPr>
          <w:rFonts w:asciiTheme="minorHAnsi" w:hAnsiTheme="minorHAnsi" w:cstheme="minorHAnsi"/>
        </w:rPr>
        <w:t>’</w:t>
      </w:r>
      <w:r>
        <w:rPr>
          <w:rFonts w:asciiTheme="minorHAnsi" w:hAnsiTheme="minorHAnsi" w:cstheme="minorHAnsi"/>
        </w:rPr>
        <w:t xml:space="preserve">  </w:t>
      </w:r>
    </w:p>
    <w:p w14:paraId="40838B23" w14:textId="77777777" w:rsidR="00454DA2" w:rsidRDefault="00454DA2" w:rsidP="00CB21D1">
      <w:pPr>
        <w:tabs>
          <w:tab w:val="left" w:pos="2212"/>
        </w:tabs>
        <w:ind w:left="360"/>
        <w:jc w:val="both"/>
        <w:rPr>
          <w:rFonts w:asciiTheme="minorHAnsi" w:hAnsiTheme="minorHAnsi" w:cstheme="minorHAnsi"/>
        </w:rPr>
      </w:pPr>
      <w:r w:rsidRPr="00F955CD">
        <w:rPr>
          <w:rFonts w:asciiTheme="minorHAnsi" w:hAnsiTheme="minorHAnsi" w:cstheme="minorHAnsi"/>
        </w:rPr>
        <w:t>Following are the exceptions and the appropriate error responses that would be expected when the xml is sent by Service Provider to NG:</w:t>
      </w:r>
    </w:p>
    <w:p w14:paraId="117D8C18" w14:textId="77777777" w:rsidR="00455E51" w:rsidRPr="001452A9" w:rsidRDefault="00455E51" w:rsidP="001452A9">
      <w:pPr>
        <w:tabs>
          <w:tab w:val="left" w:pos="2212"/>
        </w:tabs>
        <w:ind w:left="0" w:firstLine="360"/>
        <w:jc w:val="both"/>
        <w:rPr>
          <w:rFonts w:asciiTheme="minorHAnsi" w:hAnsiTheme="minorHAnsi" w:cstheme="minorHAnsi"/>
          <w:b/>
        </w:rPr>
      </w:pPr>
      <w:r w:rsidRPr="00D17349">
        <w:rPr>
          <w:rFonts w:asciiTheme="minorHAnsi" w:hAnsiTheme="minorHAnsi" w:cstheme="minorHAnsi"/>
          <w:b/>
        </w:rPr>
        <w:t>XSD Rejections:</w:t>
      </w:r>
    </w:p>
    <w:p w14:paraId="1874280C" w14:textId="77777777" w:rsidR="0049548A" w:rsidRPr="001452A9" w:rsidRDefault="0049548A"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If ServiceType is not from the list or missing value</w:t>
      </w:r>
      <w:r w:rsidR="00454DA2" w:rsidRPr="001452A9">
        <w:rPr>
          <w:rFonts w:asciiTheme="minorHAnsi" w:hAnsiTheme="minorHAnsi" w:cstheme="minorHAnsi"/>
        </w:rPr>
        <w:t>,</w:t>
      </w:r>
      <w:r w:rsidRPr="001452A9">
        <w:rPr>
          <w:rFonts w:asciiTheme="minorHAnsi" w:hAnsiTheme="minorHAnsi" w:cstheme="minorHAnsi"/>
        </w:rPr>
        <w:t xml:space="preserve"> NG Middleware rejects the same via XSD validation and SP should be getting a 500 Internal Server Error response back. The response will </w:t>
      </w:r>
      <w:r w:rsidR="00454DA2" w:rsidRPr="001452A9">
        <w:rPr>
          <w:rFonts w:asciiTheme="minorHAnsi" w:hAnsiTheme="minorHAnsi" w:cstheme="minorHAnsi"/>
        </w:rPr>
        <w:t xml:space="preserve">also </w:t>
      </w:r>
      <w:r w:rsidRPr="001452A9">
        <w:rPr>
          <w:rFonts w:asciiTheme="minorHAnsi" w:hAnsiTheme="minorHAnsi" w:cstheme="minorHAnsi"/>
        </w:rPr>
        <w:t xml:space="preserve">provide the details of the error.  </w:t>
      </w:r>
    </w:p>
    <w:p w14:paraId="3B311818" w14:textId="77777777" w:rsidR="0049548A" w:rsidRPr="001452A9" w:rsidRDefault="0049548A"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is missing in the xml</w:t>
      </w:r>
      <w:r w:rsidR="00454DA2" w:rsidRPr="001452A9">
        <w:rPr>
          <w:rFonts w:asciiTheme="minorHAnsi" w:hAnsiTheme="minorHAnsi" w:cstheme="minorHAnsi"/>
        </w:rPr>
        <w:t>,</w:t>
      </w:r>
      <w:r w:rsidRPr="001452A9">
        <w:rPr>
          <w:rFonts w:asciiTheme="minorHAnsi" w:hAnsiTheme="minorHAnsi" w:cstheme="minorHAnsi"/>
        </w:rPr>
        <w:t xml:space="preserve"> NG Middleware rejects the same via XSD validation and SP should be getting a 500 Internal Server Error response back. </w:t>
      </w:r>
      <w:r w:rsidR="00454DA2" w:rsidRPr="001452A9">
        <w:rPr>
          <w:rFonts w:asciiTheme="minorHAnsi" w:hAnsiTheme="minorHAnsi" w:cstheme="minorHAnsi"/>
        </w:rPr>
        <w:t xml:space="preserve">The response will also provide the details of the error.  </w:t>
      </w:r>
      <w:r w:rsidRPr="001452A9">
        <w:rPr>
          <w:rFonts w:asciiTheme="minorHAnsi" w:hAnsiTheme="minorHAnsi" w:cstheme="minorHAnsi"/>
        </w:rPr>
        <w:t xml:space="preserve">  </w:t>
      </w:r>
    </w:p>
    <w:p w14:paraId="0276742D" w14:textId="28844CF0" w:rsidR="00E413EC" w:rsidRPr="001452A9" w:rsidRDefault="00E413EC"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EndDateTime is missing in the xml, NG Middleware rejects the same via XSD validation and SP should be getting a 500 Internal Server Error response back. The response will also provide the details of the error.  </w:t>
      </w:r>
    </w:p>
    <w:p w14:paraId="41995D7C" w14:textId="77777777" w:rsidR="0049548A" w:rsidRPr="001452A9" w:rsidRDefault="0049548A"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If StartDateTime is missing in the xml</w:t>
      </w:r>
      <w:r w:rsidR="00BF54D0" w:rsidRPr="001452A9">
        <w:rPr>
          <w:rFonts w:asciiTheme="minorHAnsi" w:hAnsiTheme="minorHAnsi" w:cstheme="minorHAnsi"/>
        </w:rPr>
        <w:t>, NG</w:t>
      </w:r>
      <w:r w:rsidRPr="001452A9">
        <w:rPr>
          <w:rFonts w:asciiTheme="minorHAnsi" w:hAnsiTheme="minorHAnsi" w:cstheme="minorHAnsi"/>
        </w:rPr>
        <w:t xml:space="preserve"> Middleware rejects the same via XSD validation and SP should be getting a 500 Internal Server Error response back. The response will </w:t>
      </w:r>
      <w:r w:rsidR="00454DA2" w:rsidRPr="001452A9">
        <w:rPr>
          <w:rFonts w:asciiTheme="minorHAnsi" w:hAnsiTheme="minorHAnsi" w:cstheme="minorHAnsi"/>
        </w:rPr>
        <w:t xml:space="preserve">also </w:t>
      </w:r>
      <w:r w:rsidRPr="001452A9">
        <w:rPr>
          <w:rFonts w:asciiTheme="minorHAnsi" w:hAnsiTheme="minorHAnsi" w:cstheme="minorHAnsi"/>
        </w:rPr>
        <w:t xml:space="preserve">provide the details of the error.  </w:t>
      </w:r>
    </w:p>
    <w:p w14:paraId="33A42BD3" w14:textId="77777777" w:rsidR="00E413EC" w:rsidRPr="001452A9" w:rsidRDefault="00E413EC"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DateTimeStamp is missing in the xml, NG Middleware rejects the same via XSD validation and SP should be getting a 500 Internal Server Error response back. The response will also provide the details of the error. </w:t>
      </w:r>
    </w:p>
    <w:p w14:paraId="3C3205F5" w14:textId="77777777" w:rsidR="00BF69A3" w:rsidRDefault="00BF69A3"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BreakPointforOffer1Bid1 is missing in the xml, NG Middleware rejects the same via XSD validation and SP should be getting a 500 Internal Server Error response back. The response will also provide the details of the error. </w:t>
      </w:r>
    </w:p>
    <w:p w14:paraId="6CCC33A6" w14:textId="57231BCC" w:rsidR="001234E1" w:rsidRDefault="001234E1" w:rsidP="001452A9">
      <w:pPr>
        <w:pStyle w:val="ListParagraph"/>
        <w:jc w:val="both"/>
        <w:rPr>
          <w:rFonts w:asciiTheme="minorHAnsi" w:hAnsiTheme="minorHAnsi" w:cstheme="minorHAnsi"/>
        </w:rPr>
      </w:pPr>
    </w:p>
    <w:p w14:paraId="61320628" w14:textId="77777777" w:rsidR="001234E1" w:rsidRPr="001452A9" w:rsidRDefault="001234E1" w:rsidP="001452A9">
      <w:pPr>
        <w:pStyle w:val="ListParagraph"/>
        <w:jc w:val="both"/>
        <w:rPr>
          <w:rFonts w:asciiTheme="minorHAnsi" w:hAnsiTheme="minorHAnsi" w:cstheme="minorHAnsi"/>
        </w:rPr>
      </w:pPr>
    </w:p>
    <w:p w14:paraId="45263A63" w14:textId="77777777" w:rsidR="00E413EC" w:rsidRPr="001452A9" w:rsidRDefault="00E413EC" w:rsidP="001452A9">
      <w:pPr>
        <w:ind w:left="0"/>
        <w:jc w:val="both"/>
        <w:rPr>
          <w:rFonts w:asciiTheme="minorHAnsi" w:hAnsiTheme="minorHAnsi" w:cstheme="minorHAnsi"/>
          <w:b/>
        </w:rPr>
      </w:pPr>
      <w:r w:rsidRPr="001452A9">
        <w:rPr>
          <w:rFonts w:asciiTheme="minorHAnsi" w:hAnsiTheme="minorHAnsi" w:cstheme="minorHAnsi"/>
          <w:b/>
        </w:rPr>
        <w:t>Other Rejections:</w:t>
      </w:r>
    </w:p>
    <w:p w14:paraId="669AD19D" w14:textId="77777777" w:rsidR="00E413EC" w:rsidRPr="001452A9" w:rsidRDefault="00E413EC"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lastRenderedPageBreak/>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value differs to what has been set up in PAS application (or NULL value in the tag), NG will send a non-200 Internal Server Error synchronous response back to the SP with the message ‘Invalid </w:t>
      </w:r>
      <w:proofErr w:type="spellStart"/>
      <w:r w:rsidRPr="001452A9">
        <w:rPr>
          <w:rFonts w:asciiTheme="minorHAnsi" w:hAnsiTheme="minorHAnsi" w:cstheme="minorHAnsi"/>
        </w:rPr>
        <w:t>ContactID</w:t>
      </w:r>
      <w:proofErr w:type="spellEnd"/>
      <w:r w:rsidRPr="001452A9">
        <w:rPr>
          <w:rFonts w:asciiTheme="minorHAnsi" w:hAnsiTheme="minorHAnsi" w:cstheme="minorHAnsi"/>
        </w:rPr>
        <w:t xml:space="preserve">’ </w:t>
      </w:r>
    </w:p>
    <w:p w14:paraId="2927148C" w14:textId="77777777" w:rsidR="00E413EC" w:rsidRPr="001452A9" w:rsidRDefault="00E413EC" w:rsidP="001452A9">
      <w:pPr>
        <w:ind w:left="0"/>
        <w:jc w:val="both"/>
        <w:rPr>
          <w:rFonts w:asciiTheme="minorHAnsi" w:hAnsiTheme="minorHAnsi" w:cstheme="minorHAnsi"/>
          <w:b/>
        </w:rPr>
      </w:pPr>
      <w:r w:rsidRPr="001452A9">
        <w:rPr>
          <w:rFonts w:asciiTheme="minorHAnsi" w:hAnsiTheme="minorHAnsi" w:cstheme="minorHAnsi"/>
          <w:b/>
        </w:rPr>
        <w:t>Error Codes:</w:t>
      </w:r>
    </w:p>
    <w:p w14:paraId="5B4C0F68" w14:textId="77777777" w:rsidR="00E413EC" w:rsidRPr="001452A9" w:rsidRDefault="00E413EC"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is not mapped to the appropriate ServiceType selected, NG will send availability confirmation with the error code ‘AS_Error2’</w:t>
      </w:r>
    </w:p>
    <w:p w14:paraId="3887B5F4" w14:textId="77777777" w:rsidR="0049548A" w:rsidRPr="001452A9" w:rsidRDefault="0049548A"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If StartDateTime and EndDateTime is not matching to the availability window as per contract</w:t>
      </w:r>
      <w:r w:rsidR="00EE7D82" w:rsidRPr="001452A9">
        <w:rPr>
          <w:rFonts w:asciiTheme="minorHAnsi" w:hAnsiTheme="minorHAnsi" w:cstheme="minorHAnsi"/>
        </w:rPr>
        <w:t xml:space="preserve"> for firm </w:t>
      </w:r>
      <w:r w:rsidR="00CC45AA" w:rsidRPr="001452A9">
        <w:rPr>
          <w:rFonts w:asciiTheme="minorHAnsi" w:hAnsiTheme="minorHAnsi" w:cstheme="minorHAnsi"/>
        </w:rPr>
        <w:t xml:space="preserve">or optional </w:t>
      </w:r>
      <w:r w:rsidR="00EE7D82" w:rsidRPr="001452A9">
        <w:rPr>
          <w:rFonts w:asciiTheme="minorHAnsi" w:hAnsiTheme="minorHAnsi" w:cstheme="minorHAnsi"/>
        </w:rPr>
        <w:t>availability window</w:t>
      </w:r>
      <w:r w:rsidRPr="001452A9">
        <w:rPr>
          <w:rFonts w:asciiTheme="minorHAnsi" w:hAnsiTheme="minorHAnsi" w:cstheme="minorHAnsi"/>
        </w:rPr>
        <w:t xml:space="preserve">, NG will send availability confirmation rejection with </w:t>
      </w:r>
      <w:r w:rsidR="000159EE" w:rsidRPr="001452A9">
        <w:rPr>
          <w:rFonts w:asciiTheme="minorHAnsi" w:hAnsiTheme="minorHAnsi" w:cstheme="minorHAnsi"/>
        </w:rPr>
        <w:t xml:space="preserve">the </w:t>
      </w:r>
      <w:r w:rsidRPr="001452A9">
        <w:rPr>
          <w:rFonts w:asciiTheme="minorHAnsi" w:hAnsiTheme="minorHAnsi" w:cstheme="minorHAnsi"/>
        </w:rPr>
        <w:t>error code ‘AS_Error3’</w:t>
      </w:r>
    </w:p>
    <w:p w14:paraId="495C2C14" w14:textId="77777777" w:rsidR="0049548A" w:rsidRPr="001452A9" w:rsidRDefault="0049548A"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EndDateTime is in the past, </w:t>
      </w:r>
      <w:r w:rsidR="000159EE" w:rsidRPr="001452A9">
        <w:rPr>
          <w:rFonts w:asciiTheme="minorHAnsi" w:hAnsiTheme="minorHAnsi" w:cstheme="minorHAnsi"/>
        </w:rPr>
        <w:t xml:space="preserve">NG will send </w:t>
      </w:r>
      <w:r w:rsidRPr="001452A9">
        <w:rPr>
          <w:rFonts w:asciiTheme="minorHAnsi" w:hAnsiTheme="minorHAnsi" w:cstheme="minorHAnsi"/>
        </w:rPr>
        <w:t xml:space="preserve">availability confirmation </w:t>
      </w:r>
      <w:r w:rsidR="000159EE" w:rsidRPr="001452A9">
        <w:rPr>
          <w:rFonts w:asciiTheme="minorHAnsi" w:hAnsiTheme="minorHAnsi" w:cstheme="minorHAnsi"/>
        </w:rPr>
        <w:t xml:space="preserve">rejection with the </w:t>
      </w:r>
      <w:r w:rsidRPr="001452A9">
        <w:rPr>
          <w:rFonts w:asciiTheme="minorHAnsi" w:hAnsiTheme="minorHAnsi" w:cstheme="minorHAnsi"/>
        </w:rPr>
        <w:t xml:space="preserve">error code ‘AS_Error4’ </w:t>
      </w:r>
    </w:p>
    <w:p w14:paraId="71B10B04" w14:textId="445D6B39" w:rsidR="0049548A" w:rsidRPr="001452A9" w:rsidRDefault="0049548A"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If there are any values in BreakPointforOffer1Bid1 (MW values) other than contracted MW in the contract data or ‘0’</w:t>
      </w:r>
      <w:r w:rsidR="00033AFA" w:rsidRPr="001452A9">
        <w:rPr>
          <w:rFonts w:asciiTheme="minorHAnsi" w:hAnsiTheme="minorHAnsi" w:cstheme="minorHAnsi"/>
        </w:rPr>
        <w:t xml:space="preserve"> </w:t>
      </w:r>
      <w:r w:rsidRPr="001452A9">
        <w:rPr>
          <w:rFonts w:asciiTheme="minorHAnsi" w:hAnsiTheme="minorHAnsi" w:cstheme="minorHAnsi"/>
        </w:rPr>
        <w:t xml:space="preserve"> </w:t>
      </w:r>
      <w:r w:rsidR="00A953FF">
        <w:rPr>
          <w:rFonts w:asciiTheme="minorHAnsi" w:hAnsiTheme="minorHAnsi" w:cstheme="minorHAnsi"/>
        </w:rPr>
        <w:t xml:space="preserve">for firm window </w:t>
      </w:r>
      <w:r w:rsidR="000159EE" w:rsidRPr="001452A9">
        <w:rPr>
          <w:rFonts w:asciiTheme="minorHAnsi" w:hAnsiTheme="minorHAnsi" w:cstheme="minorHAnsi"/>
        </w:rPr>
        <w:t xml:space="preserve">NG will send availability confirmation rejection </w:t>
      </w:r>
      <w:r w:rsidRPr="001452A9">
        <w:rPr>
          <w:rFonts w:asciiTheme="minorHAnsi" w:hAnsiTheme="minorHAnsi" w:cstheme="minorHAnsi"/>
        </w:rPr>
        <w:t xml:space="preserve">with </w:t>
      </w:r>
      <w:r w:rsidR="000159EE" w:rsidRPr="001452A9">
        <w:rPr>
          <w:rFonts w:asciiTheme="minorHAnsi" w:hAnsiTheme="minorHAnsi" w:cstheme="minorHAnsi"/>
        </w:rPr>
        <w:t xml:space="preserve">the </w:t>
      </w:r>
      <w:r w:rsidRPr="001452A9">
        <w:rPr>
          <w:rFonts w:asciiTheme="minorHAnsi" w:hAnsiTheme="minorHAnsi" w:cstheme="minorHAnsi"/>
        </w:rPr>
        <w:t xml:space="preserve">error code ‘AS_Error6’. </w:t>
      </w:r>
    </w:p>
    <w:p w14:paraId="1F88F267" w14:textId="3CACFAFB" w:rsidR="00DE5264" w:rsidRPr="001452A9" w:rsidRDefault="00DE5264"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If there are any values in Offer1_AvailabiliyPrice (availability price)</w:t>
      </w:r>
      <w:r w:rsidR="00AF4DD5" w:rsidRPr="001452A9">
        <w:rPr>
          <w:rFonts w:asciiTheme="minorHAnsi" w:hAnsiTheme="minorHAnsi" w:cstheme="minorHAnsi"/>
        </w:rPr>
        <w:t xml:space="preserve"> and the window is firm </w:t>
      </w:r>
      <w:r w:rsidR="00AA4F7D" w:rsidRPr="001452A9">
        <w:rPr>
          <w:rFonts w:asciiTheme="minorHAnsi" w:hAnsiTheme="minorHAnsi" w:cstheme="minorHAnsi"/>
        </w:rPr>
        <w:t xml:space="preserve">irrespective of time </w:t>
      </w:r>
      <w:r w:rsidR="00AF4DD5" w:rsidRPr="001452A9">
        <w:rPr>
          <w:rFonts w:asciiTheme="minorHAnsi" w:hAnsiTheme="minorHAnsi" w:cstheme="minorHAnsi"/>
        </w:rPr>
        <w:t xml:space="preserve">or </w:t>
      </w:r>
      <w:r w:rsidR="00AA4F7D" w:rsidRPr="001452A9">
        <w:rPr>
          <w:rFonts w:asciiTheme="minorHAnsi" w:hAnsiTheme="minorHAnsi" w:cstheme="minorHAnsi"/>
        </w:rPr>
        <w:t xml:space="preserve">an </w:t>
      </w:r>
      <w:r w:rsidR="00AF4DD5" w:rsidRPr="001452A9">
        <w:rPr>
          <w:rFonts w:asciiTheme="minorHAnsi" w:hAnsiTheme="minorHAnsi" w:cstheme="minorHAnsi"/>
        </w:rPr>
        <w:t>optional</w:t>
      </w:r>
      <w:r w:rsidR="00AA4F7D" w:rsidRPr="001452A9">
        <w:rPr>
          <w:rFonts w:asciiTheme="minorHAnsi" w:hAnsiTheme="minorHAnsi" w:cstheme="minorHAnsi"/>
        </w:rPr>
        <w:t xml:space="preserve"> window</w:t>
      </w:r>
      <w:r w:rsidR="00AF4DD5" w:rsidRPr="001452A9">
        <w:rPr>
          <w:rFonts w:asciiTheme="minorHAnsi" w:hAnsiTheme="minorHAnsi" w:cstheme="minorHAnsi"/>
        </w:rPr>
        <w:t xml:space="preserve"> with less than</w:t>
      </w:r>
      <w:r w:rsidR="00DC63DD">
        <w:rPr>
          <w:rFonts w:asciiTheme="minorHAnsi" w:hAnsiTheme="minorHAnsi" w:cstheme="minorHAnsi"/>
        </w:rPr>
        <w:t xml:space="preserve"> 60 minutes</w:t>
      </w:r>
      <w:r w:rsidR="00AF4DD5" w:rsidRPr="001452A9">
        <w:rPr>
          <w:rFonts w:asciiTheme="minorHAnsi" w:hAnsiTheme="minorHAnsi" w:cstheme="minorHAnsi"/>
        </w:rPr>
        <w:t xml:space="preserve"> before its start time</w:t>
      </w:r>
      <w:r w:rsidRPr="001452A9">
        <w:rPr>
          <w:rFonts w:asciiTheme="minorHAnsi" w:hAnsiTheme="minorHAnsi" w:cstheme="minorHAnsi"/>
        </w:rPr>
        <w:t xml:space="preserve"> for Firm / Optional Contracts (Firm / Optional window), NG will send availability confirmation rejection with the error code ‘AS_Error7’ </w:t>
      </w:r>
    </w:p>
    <w:p w14:paraId="3A01F6AA" w14:textId="77777777" w:rsidR="00DE5264" w:rsidRPr="001452A9" w:rsidRDefault="00DE5264"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the </w:t>
      </w:r>
      <w:r w:rsidR="0069723A" w:rsidRPr="001452A9">
        <w:rPr>
          <w:rFonts w:asciiTheme="minorHAnsi" w:hAnsiTheme="minorHAnsi" w:cstheme="minorHAnsi"/>
        </w:rPr>
        <w:t xml:space="preserve">absolute </w:t>
      </w:r>
      <w:r w:rsidRPr="001452A9">
        <w:rPr>
          <w:rFonts w:asciiTheme="minorHAnsi" w:hAnsiTheme="minorHAnsi" w:cstheme="minorHAnsi"/>
        </w:rPr>
        <w:t xml:space="preserve">difference between SP DateTimeStamp and National Grids current system time (in UTC) is greater than </w:t>
      </w:r>
      <w:proofErr w:type="gramStart"/>
      <w:r w:rsidRPr="001452A9">
        <w:rPr>
          <w:rFonts w:asciiTheme="minorHAnsi" w:hAnsiTheme="minorHAnsi" w:cstheme="minorHAnsi"/>
        </w:rPr>
        <w:t>one minute</w:t>
      </w:r>
      <w:proofErr w:type="gramEnd"/>
      <w:r w:rsidRPr="001452A9">
        <w:rPr>
          <w:rFonts w:asciiTheme="minorHAnsi" w:hAnsiTheme="minorHAnsi" w:cstheme="minorHAnsi"/>
        </w:rPr>
        <w:t xml:space="preserve"> NG will send availability confirmation rejection with the error code ‘AS_Error9’</w:t>
      </w:r>
    </w:p>
    <w:p w14:paraId="7860AC33" w14:textId="77777777" w:rsidR="00DE5264" w:rsidRPr="001452A9" w:rsidRDefault="00DE5264"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If emergency redeclaration has a BreakPointforOffer1Bid1 other than zero</w:t>
      </w:r>
      <w:r w:rsidR="00024772" w:rsidRPr="001452A9">
        <w:rPr>
          <w:rFonts w:asciiTheme="minorHAnsi" w:hAnsiTheme="minorHAnsi" w:cstheme="minorHAnsi"/>
        </w:rPr>
        <w:t xml:space="preserve"> or if a declaration or redeclaration (non-emergency declaration) is sent post gate-closure</w:t>
      </w:r>
      <w:r w:rsidRPr="001452A9">
        <w:rPr>
          <w:rFonts w:asciiTheme="minorHAnsi" w:hAnsiTheme="minorHAnsi" w:cstheme="minorHAnsi"/>
        </w:rPr>
        <w:t>, NG will send availability confirmation rejection with the error code ‘AS_</w:t>
      </w:r>
      <w:r w:rsidR="00024772" w:rsidRPr="001452A9">
        <w:rPr>
          <w:rFonts w:asciiTheme="minorHAnsi" w:hAnsiTheme="minorHAnsi" w:cstheme="minorHAnsi"/>
        </w:rPr>
        <w:t>Error11’</w:t>
      </w:r>
    </w:p>
    <w:p w14:paraId="2FBB1591" w14:textId="45FA3D7E" w:rsidR="00E018CB" w:rsidRPr="001452A9" w:rsidRDefault="00E018CB" w:rsidP="001452A9">
      <w:pPr>
        <w:pStyle w:val="ListParagraph"/>
        <w:numPr>
          <w:ilvl w:val="0"/>
          <w:numId w:val="60"/>
        </w:numPr>
        <w:spacing w:before="100" w:beforeAutospacing="1" w:after="100" w:afterAutospacing="1"/>
        <w:rPr>
          <w:rFonts w:asciiTheme="minorHAnsi" w:hAnsiTheme="minorHAnsi" w:cs="Segoe UI"/>
          <w:color w:val="000000"/>
          <w:sz w:val="21"/>
          <w:szCs w:val="21"/>
        </w:rPr>
      </w:pPr>
      <w:r w:rsidRPr="001452A9">
        <w:rPr>
          <w:rFonts w:asciiTheme="minorHAnsi" w:hAnsiTheme="minorHAnsi" w:cstheme="minorHAnsi"/>
        </w:rPr>
        <w:t xml:space="preserve">If there are any values in </w:t>
      </w:r>
      <w:r w:rsidR="008F2C3F" w:rsidRPr="008F2C3F">
        <w:rPr>
          <w:rFonts w:asciiTheme="minorHAnsi" w:hAnsiTheme="minorHAnsi" w:cstheme="minorHAnsi"/>
        </w:rPr>
        <w:t>OfferPriceforOffer1Bid1</w:t>
      </w:r>
      <w:r w:rsidR="008F2C3F">
        <w:rPr>
          <w:rFonts w:asciiTheme="minorHAnsi" w:hAnsiTheme="minorHAnsi" w:cstheme="minorHAnsi"/>
        </w:rPr>
        <w:t xml:space="preserve"> (</w:t>
      </w:r>
      <w:proofErr w:type="spellStart"/>
      <w:r w:rsidRPr="001452A9">
        <w:rPr>
          <w:rFonts w:asciiTheme="minorHAnsi" w:hAnsiTheme="minorHAnsi"/>
        </w:rPr>
        <w:t>UtilisationPrice</w:t>
      </w:r>
      <w:proofErr w:type="spellEnd"/>
      <w:r w:rsidR="008F2C3F">
        <w:rPr>
          <w:rFonts w:asciiTheme="minorHAnsi" w:hAnsiTheme="minorHAnsi"/>
        </w:rPr>
        <w:t>)</w:t>
      </w:r>
      <w:r w:rsidRPr="001452A9">
        <w:rPr>
          <w:rFonts w:asciiTheme="minorHAnsi" w:hAnsiTheme="minorHAnsi"/>
        </w:rPr>
        <w:t xml:space="preserve"> after gate closure </w:t>
      </w:r>
      <w:r w:rsidRPr="001452A9">
        <w:rPr>
          <w:rFonts w:asciiTheme="minorHAnsi" w:hAnsiTheme="minorHAnsi" w:cstheme="minorHAnsi"/>
        </w:rPr>
        <w:t xml:space="preserve">National Grid will send availability confirmation rejection with the </w:t>
      </w:r>
      <w:r w:rsidRPr="001452A9">
        <w:rPr>
          <w:rFonts w:asciiTheme="minorHAnsi" w:hAnsiTheme="minorHAnsi"/>
        </w:rPr>
        <w:t xml:space="preserve">error code </w:t>
      </w:r>
      <w:r w:rsidRPr="001452A9">
        <w:rPr>
          <w:rFonts w:asciiTheme="minorHAnsi" w:hAnsiTheme="minorHAnsi" w:cstheme="minorHAnsi"/>
        </w:rPr>
        <w:t>‘AS_Error30’</w:t>
      </w:r>
    </w:p>
    <w:p w14:paraId="28CDFFB0" w14:textId="6537348B" w:rsidR="006B2EBE" w:rsidRDefault="006B2EBE" w:rsidP="006B2EBE">
      <w:pPr>
        <w:pStyle w:val="ListParagraph"/>
        <w:numPr>
          <w:ilvl w:val="0"/>
          <w:numId w:val="60"/>
        </w:numPr>
        <w:jc w:val="both"/>
        <w:rPr>
          <w:rFonts w:asciiTheme="minorHAnsi" w:hAnsiTheme="minorHAnsi" w:cstheme="minorHAnsi"/>
        </w:rPr>
      </w:pPr>
      <w:r w:rsidRPr="00456F33">
        <w:rPr>
          <w:rFonts w:asciiTheme="minorHAnsi" w:hAnsiTheme="minorHAnsi" w:cstheme="minorHAnsi"/>
        </w:rPr>
        <w:t xml:space="preserve">If </w:t>
      </w:r>
      <w:r>
        <w:rPr>
          <w:rFonts w:asciiTheme="minorHAnsi" w:hAnsiTheme="minorHAnsi" w:cstheme="minorHAnsi"/>
        </w:rPr>
        <w:t xml:space="preserve">the </w:t>
      </w:r>
      <w:proofErr w:type="spellStart"/>
      <w:r w:rsidRPr="00456F33">
        <w:rPr>
          <w:rFonts w:asciiTheme="minorHAnsi" w:hAnsiTheme="minorHAnsi" w:cstheme="minorHAnsi"/>
        </w:rPr>
        <w:t>BreakPoint</w:t>
      </w:r>
      <w:proofErr w:type="spellEnd"/>
      <w:r w:rsidRPr="00456F33">
        <w:rPr>
          <w:rFonts w:asciiTheme="minorHAnsi" w:hAnsiTheme="minorHAnsi" w:cstheme="minorHAnsi"/>
        </w:rPr>
        <w:t xml:space="preserve"> </w:t>
      </w:r>
      <w:r>
        <w:rPr>
          <w:rFonts w:asciiTheme="minorHAnsi" w:hAnsiTheme="minorHAnsi" w:cstheme="minorHAnsi"/>
        </w:rPr>
        <w:t xml:space="preserve">value </w:t>
      </w:r>
      <w:r w:rsidRPr="00456F33">
        <w:rPr>
          <w:rFonts w:asciiTheme="minorHAnsi" w:hAnsiTheme="minorHAnsi" w:cstheme="minorHAnsi"/>
        </w:rPr>
        <w:t xml:space="preserve">for </w:t>
      </w:r>
      <w:proofErr w:type="spellStart"/>
      <w:r w:rsidRPr="00456F33">
        <w:rPr>
          <w:rFonts w:asciiTheme="minorHAnsi" w:hAnsiTheme="minorHAnsi"/>
        </w:rPr>
        <w:t>OfferBid_Number</w:t>
      </w:r>
      <w:proofErr w:type="spellEnd"/>
      <w:r w:rsidRPr="00456F33">
        <w:rPr>
          <w:rFonts w:asciiTheme="minorHAnsi" w:hAnsiTheme="minorHAnsi" w:cstheme="minorHAnsi"/>
        </w:rPr>
        <w:t xml:space="preserve"> </w:t>
      </w:r>
      <w:r>
        <w:rPr>
          <w:rFonts w:asciiTheme="minorHAnsi" w:hAnsiTheme="minorHAnsi" w:cstheme="minorHAnsi"/>
        </w:rPr>
        <w:t>1 (MW values) is not 0 or between FR Minimum MWs (currently 25) and the framework MW and the value is not a whole number (Only applicable for Optional Windows),</w:t>
      </w:r>
      <w:r w:rsidRPr="00456F33">
        <w:rPr>
          <w:rFonts w:asciiTheme="minorHAnsi" w:hAnsiTheme="minorHAnsi" w:cstheme="minorHAnsi"/>
        </w:rPr>
        <w:t xml:space="preserve"> National Grid will send </w:t>
      </w:r>
      <w:r w:rsidR="009551B2" w:rsidRPr="00AA2893">
        <w:rPr>
          <w:rFonts w:asciiTheme="minorHAnsi" w:hAnsiTheme="minorHAnsi" w:cstheme="minorHAnsi"/>
        </w:rPr>
        <w:t xml:space="preserve">availability confirmation rejection with the </w:t>
      </w:r>
      <w:r w:rsidR="009551B2" w:rsidRPr="00AA2893">
        <w:rPr>
          <w:rFonts w:asciiTheme="minorHAnsi" w:hAnsiTheme="minorHAnsi"/>
        </w:rPr>
        <w:t xml:space="preserve">error code </w:t>
      </w:r>
      <w:r>
        <w:rPr>
          <w:rFonts w:asciiTheme="minorHAnsi" w:hAnsiTheme="minorHAnsi" w:cstheme="minorHAnsi"/>
        </w:rPr>
        <w:t>‘AS_Error31</w:t>
      </w:r>
      <w:r w:rsidRPr="00456F33">
        <w:rPr>
          <w:rFonts w:asciiTheme="minorHAnsi" w:hAnsiTheme="minorHAnsi" w:cstheme="minorHAnsi"/>
        </w:rPr>
        <w:t>’</w:t>
      </w:r>
    </w:p>
    <w:p w14:paraId="20EF3E51" w14:textId="688AA1E5" w:rsidR="002B5383" w:rsidRDefault="002B5383" w:rsidP="006B2EBE">
      <w:pPr>
        <w:pStyle w:val="ListParagraph"/>
        <w:numPr>
          <w:ilvl w:val="0"/>
          <w:numId w:val="60"/>
        </w:numPr>
        <w:jc w:val="both"/>
        <w:rPr>
          <w:rFonts w:asciiTheme="minorHAnsi" w:hAnsiTheme="minorHAnsi" w:cstheme="minorHAnsi"/>
        </w:rPr>
      </w:pPr>
      <w:r>
        <w:rPr>
          <w:rFonts w:asciiTheme="minorHAnsi" w:hAnsiTheme="minorHAnsi" w:cstheme="minorHAnsi"/>
        </w:rPr>
        <w:t xml:space="preserve">If the </w:t>
      </w:r>
      <w:r w:rsidRPr="006424C4">
        <w:rPr>
          <w:rFonts w:asciiTheme="minorHAnsi" w:hAnsiTheme="minorHAnsi" w:cstheme="minorHAnsi"/>
        </w:rPr>
        <w:t>EndDateTime</w:t>
      </w:r>
      <w:r>
        <w:rPr>
          <w:rFonts w:asciiTheme="minorHAnsi" w:hAnsiTheme="minorHAnsi" w:cstheme="minorHAnsi"/>
        </w:rPr>
        <w:t xml:space="preserve"> is not within the contract start and end date time </w:t>
      </w:r>
      <w:r w:rsidR="0043435B" w:rsidRPr="00456F33">
        <w:rPr>
          <w:rFonts w:asciiTheme="minorHAnsi" w:hAnsiTheme="minorHAnsi" w:cstheme="minorHAnsi"/>
        </w:rPr>
        <w:t xml:space="preserve">National Grid will send </w:t>
      </w:r>
      <w:r w:rsidR="0043435B" w:rsidRPr="00AA2893">
        <w:rPr>
          <w:rFonts w:asciiTheme="minorHAnsi" w:hAnsiTheme="minorHAnsi" w:cstheme="minorHAnsi"/>
        </w:rPr>
        <w:t xml:space="preserve">availability confirmation rejection with the </w:t>
      </w:r>
      <w:r w:rsidR="0043435B" w:rsidRPr="00AA2893">
        <w:rPr>
          <w:rFonts w:asciiTheme="minorHAnsi" w:hAnsiTheme="minorHAnsi"/>
        </w:rPr>
        <w:t xml:space="preserve">error code </w:t>
      </w:r>
      <w:r w:rsidR="0043435B">
        <w:rPr>
          <w:rFonts w:asciiTheme="minorHAnsi" w:hAnsiTheme="minorHAnsi" w:cstheme="minorHAnsi"/>
        </w:rPr>
        <w:t>‘AS_Error33</w:t>
      </w:r>
      <w:r w:rsidR="0043435B" w:rsidRPr="00456F33">
        <w:rPr>
          <w:rFonts w:asciiTheme="minorHAnsi" w:hAnsiTheme="minorHAnsi" w:cstheme="minorHAnsi"/>
        </w:rPr>
        <w:t>’</w:t>
      </w:r>
    </w:p>
    <w:p w14:paraId="01EAE4B1" w14:textId="79D9EFC8" w:rsidR="00741150" w:rsidRPr="0062311E" w:rsidRDefault="00741150" w:rsidP="001452A9">
      <w:pPr>
        <w:ind w:left="360"/>
        <w:jc w:val="both"/>
        <w:rPr>
          <w:b/>
        </w:rPr>
      </w:pPr>
      <w:r w:rsidRPr="0062311E">
        <w:rPr>
          <w:b/>
        </w:rPr>
        <w:t>Deprecated:</w:t>
      </w:r>
    </w:p>
    <w:p w14:paraId="437EEFCE" w14:textId="77777777" w:rsidR="00741150" w:rsidRPr="006424C4" w:rsidRDefault="00741150" w:rsidP="00741150">
      <w:pPr>
        <w:pStyle w:val="ListParagraph"/>
        <w:numPr>
          <w:ilvl w:val="0"/>
          <w:numId w:val="60"/>
        </w:numPr>
        <w:jc w:val="both"/>
        <w:rPr>
          <w:rFonts w:asciiTheme="minorHAnsi" w:hAnsiTheme="minorHAnsi" w:cstheme="minorHAnsi"/>
        </w:rPr>
      </w:pPr>
      <w:r w:rsidRPr="006424C4">
        <w:rPr>
          <w:rFonts w:asciiTheme="minorHAnsi" w:hAnsiTheme="minorHAnsi" w:cstheme="minorHAnsi"/>
        </w:rPr>
        <w:t>If there are any values in OfferPriceforOffer1Bid1 (utilisation price) and the window is firm irrespective of time  or an optional with less than 1 week before its start time</w:t>
      </w:r>
      <w:r>
        <w:rPr>
          <w:rFonts w:asciiTheme="minorHAnsi" w:hAnsiTheme="minorHAnsi" w:cstheme="minorHAnsi"/>
        </w:rPr>
        <w:t xml:space="preserve"> </w:t>
      </w:r>
      <w:r w:rsidRPr="006424C4">
        <w:rPr>
          <w:rFonts w:asciiTheme="minorHAnsi" w:hAnsiTheme="minorHAnsi" w:cstheme="minorHAnsi"/>
        </w:rPr>
        <w:t xml:space="preserve">, NG will send availability confirmation rejection with the error code ‘AS_Error5’ </w:t>
      </w:r>
    </w:p>
    <w:p w14:paraId="55D224C8" w14:textId="77777777" w:rsidR="00741150" w:rsidRPr="001452A9" w:rsidRDefault="00741150" w:rsidP="001452A9">
      <w:pPr>
        <w:ind w:left="360"/>
        <w:jc w:val="both"/>
        <w:rPr>
          <w:rFonts w:asciiTheme="minorHAnsi" w:hAnsiTheme="minorHAnsi" w:cstheme="minorHAnsi"/>
        </w:rPr>
      </w:pPr>
    </w:p>
    <w:p w14:paraId="3B4D7A97" w14:textId="7E02CA76" w:rsidR="00A953FF" w:rsidRPr="0062311E" w:rsidRDefault="00E413EC" w:rsidP="001452A9">
      <w:pPr>
        <w:ind w:left="0"/>
        <w:jc w:val="both"/>
        <w:rPr>
          <w:rFonts w:asciiTheme="minorHAnsi" w:hAnsiTheme="minorHAnsi" w:cstheme="minorHAnsi"/>
          <w:b/>
        </w:rPr>
      </w:pPr>
      <w:r w:rsidRPr="0062311E">
        <w:rPr>
          <w:rFonts w:asciiTheme="minorHAnsi" w:hAnsiTheme="minorHAnsi" w:cstheme="minorHAnsi"/>
          <w:b/>
        </w:rPr>
        <w:t>Other Notes:</w:t>
      </w:r>
    </w:p>
    <w:p w14:paraId="5A7A6CBB" w14:textId="77777777" w:rsidR="00E413EC" w:rsidRPr="001452A9" w:rsidRDefault="005A12FE"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It should be noted that the multiple error codes </w:t>
      </w:r>
      <w:r w:rsidR="008D150B" w:rsidRPr="001452A9">
        <w:rPr>
          <w:rFonts w:asciiTheme="minorHAnsi" w:hAnsiTheme="minorHAnsi" w:cstheme="minorHAnsi"/>
        </w:rPr>
        <w:t xml:space="preserve">can be sent </w:t>
      </w:r>
      <w:r w:rsidR="00662176" w:rsidRPr="001452A9">
        <w:rPr>
          <w:rFonts w:asciiTheme="minorHAnsi" w:hAnsiTheme="minorHAnsi" w:cstheme="minorHAnsi"/>
        </w:rPr>
        <w:t>in</w:t>
      </w:r>
      <w:r w:rsidR="008D150B" w:rsidRPr="001452A9">
        <w:rPr>
          <w:rFonts w:asciiTheme="minorHAnsi" w:hAnsiTheme="minorHAnsi" w:cstheme="minorHAnsi"/>
        </w:rPr>
        <w:t xml:space="preserve"> the same </w:t>
      </w:r>
      <w:r w:rsidR="00662176" w:rsidRPr="001452A9">
        <w:rPr>
          <w:rFonts w:asciiTheme="minorHAnsi" w:hAnsiTheme="minorHAnsi" w:cstheme="minorHAnsi"/>
        </w:rPr>
        <w:t>‘Reason’ tag.</w:t>
      </w:r>
      <w:r w:rsidR="00E413EC" w:rsidRPr="001452A9">
        <w:rPr>
          <w:rFonts w:asciiTheme="minorHAnsi" w:hAnsiTheme="minorHAnsi" w:cstheme="minorHAnsi"/>
        </w:rPr>
        <w:t xml:space="preserve"> </w:t>
      </w:r>
    </w:p>
    <w:p w14:paraId="25AA1CD3" w14:textId="77777777" w:rsidR="00E413EC" w:rsidRPr="001452A9" w:rsidRDefault="00E413EC"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there are any values in </w:t>
      </w:r>
      <w:proofErr w:type="spellStart"/>
      <w:r w:rsidRPr="001452A9">
        <w:rPr>
          <w:rFonts w:asciiTheme="minorHAnsi" w:hAnsiTheme="minorHAnsi" w:cstheme="minorHAnsi"/>
        </w:rPr>
        <w:t>OfferPriceforOfferXBidX</w:t>
      </w:r>
      <w:proofErr w:type="spellEnd"/>
      <w:r w:rsidRPr="001452A9">
        <w:rPr>
          <w:rFonts w:asciiTheme="minorHAnsi" w:hAnsiTheme="minorHAnsi" w:cstheme="minorHAnsi"/>
        </w:rPr>
        <w:t xml:space="preserve"> except when X is 1, NG will accept these values but will not be considered for any calculations. </w:t>
      </w:r>
    </w:p>
    <w:p w14:paraId="0A208ACB" w14:textId="77777777" w:rsidR="00E413EC" w:rsidRPr="001452A9" w:rsidRDefault="00E413EC"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there is any value for </w:t>
      </w:r>
      <w:proofErr w:type="spellStart"/>
      <w:r w:rsidRPr="001452A9">
        <w:rPr>
          <w:rFonts w:asciiTheme="minorHAnsi" w:hAnsiTheme="minorHAnsi" w:cstheme="minorHAnsi"/>
        </w:rPr>
        <w:t>PhysicalNotification</w:t>
      </w:r>
      <w:proofErr w:type="spellEnd"/>
      <w:r w:rsidRPr="001452A9">
        <w:rPr>
          <w:rFonts w:asciiTheme="minorHAnsi" w:hAnsiTheme="minorHAnsi" w:cstheme="minorHAnsi"/>
        </w:rPr>
        <w:t xml:space="preserve">, NG will accept these values but will not be considered for any calculations. </w:t>
      </w:r>
    </w:p>
    <w:p w14:paraId="1D7953CE" w14:textId="77777777" w:rsidR="00E413EC" w:rsidRPr="001452A9" w:rsidRDefault="00E413EC" w:rsidP="001452A9">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there are any values in </w:t>
      </w:r>
      <w:proofErr w:type="spellStart"/>
      <w:r w:rsidRPr="001452A9">
        <w:rPr>
          <w:rFonts w:asciiTheme="minorHAnsi" w:hAnsiTheme="minorHAnsi" w:cstheme="minorHAnsi"/>
        </w:rPr>
        <w:t>OfferX_AvailabilityPrice</w:t>
      </w:r>
      <w:proofErr w:type="spellEnd"/>
      <w:r w:rsidRPr="001452A9">
        <w:rPr>
          <w:rFonts w:asciiTheme="minorHAnsi" w:hAnsiTheme="minorHAnsi" w:cstheme="minorHAnsi"/>
        </w:rPr>
        <w:t xml:space="preserve"> except when X is 1, NG will accept these values but will not be considered for any calculations</w:t>
      </w:r>
    </w:p>
    <w:p w14:paraId="010120C0" w14:textId="42224BF5" w:rsidR="001905A4" w:rsidRPr="003C4132" w:rsidRDefault="00BF69A3" w:rsidP="003C4132">
      <w:pPr>
        <w:pStyle w:val="ListParagraph"/>
        <w:numPr>
          <w:ilvl w:val="0"/>
          <w:numId w:val="60"/>
        </w:numPr>
        <w:jc w:val="both"/>
        <w:rPr>
          <w:rFonts w:asciiTheme="minorHAnsi" w:hAnsiTheme="minorHAnsi" w:cstheme="minorHAnsi"/>
        </w:rPr>
      </w:pPr>
      <w:r w:rsidRPr="001452A9">
        <w:rPr>
          <w:rFonts w:asciiTheme="minorHAnsi" w:hAnsiTheme="minorHAnsi" w:cstheme="minorHAnsi"/>
        </w:rPr>
        <w:t xml:space="preserve">If there are any values in </w:t>
      </w:r>
      <w:proofErr w:type="spellStart"/>
      <w:r w:rsidRPr="001452A9">
        <w:rPr>
          <w:rFonts w:asciiTheme="minorHAnsi" w:hAnsiTheme="minorHAnsi" w:cstheme="minorHAnsi"/>
        </w:rPr>
        <w:t>BreakPointforOfferXBidX</w:t>
      </w:r>
      <w:proofErr w:type="spellEnd"/>
      <w:r w:rsidRPr="001452A9">
        <w:rPr>
          <w:rFonts w:asciiTheme="minorHAnsi" w:hAnsiTheme="minorHAnsi" w:cstheme="minorHAnsi"/>
        </w:rPr>
        <w:t xml:space="preserve"> except when X is 1, NG will accept these values but will not be considered for any calculations</w:t>
      </w:r>
    </w:p>
    <w:p w14:paraId="23520393" w14:textId="77777777" w:rsidR="00302DD8" w:rsidRPr="00F955CD" w:rsidRDefault="00302DD8" w:rsidP="00284C0E">
      <w:pPr>
        <w:pStyle w:val="Heading2"/>
      </w:pPr>
      <w:bookmarkStart w:id="25" w:name="_Toc502659090"/>
      <w:bookmarkStart w:id="26" w:name="_Toc513812794"/>
      <w:bookmarkStart w:id="27" w:name="_Toc26803392"/>
      <w:r w:rsidRPr="00F955CD">
        <w:lastRenderedPageBreak/>
        <w:t xml:space="preserve">Availability </w:t>
      </w:r>
      <w:r w:rsidR="00DA0F05" w:rsidRPr="00F955CD">
        <w:t xml:space="preserve">Confirmation </w:t>
      </w:r>
      <w:r w:rsidRPr="00F955CD">
        <w:t>Service</w:t>
      </w:r>
      <w:bookmarkEnd w:id="25"/>
      <w:bookmarkEnd w:id="26"/>
      <w:bookmarkEnd w:id="27"/>
      <w:r w:rsidR="00015829">
        <w:t xml:space="preserve"> </w:t>
      </w:r>
    </w:p>
    <w:p w14:paraId="1C5FDD1F" w14:textId="77777777"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t xml:space="preserve">This web service is primarily used to validate the declaration / re-declaration data submitted by Service Provider. If any of the exceptions </w:t>
      </w:r>
      <w:r w:rsidR="009F01FB" w:rsidRPr="00F955CD">
        <w:rPr>
          <w:rFonts w:asciiTheme="minorHAnsi" w:hAnsiTheme="minorHAnsi" w:cstheme="minorHAnsi"/>
        </w:rPr>
        <w:t>mentioned in section 3.</w:t>
      </w:r>
      <w:r w:rsidR="00015829">
        <w:rPr>
          <w:rFonts w:asciiTheme="minorHAnsi" w:hAnsiTheme="minorHAnsi" w:cstheme="minorHAnsi"/>
        </w:rPr>
        <w:t>3</w:t>
      </w:r>
      <w:r w:rsidR="00015829" w:rsidRPr="00F955CD">
        <w:rPr>
          <w:rFonts w:asciiTheme="minorHAnsi" w:hAnsiTheme="minorHAnsi" w:cstheme="minorHAnsi"/>
        </w:rPr>
        <w:t xml:space="preserve"> </w:t>
      </w:r>
      <w:r w:rsidRPr="00F955CD">
        <w:rPr>
          <w:rFonts w:asciiTheme="minorHAnsi" w:hAnsiTheme="minorHAnsi" w:cstheme="minorHAnsi"/>
        </w:rPr>
        <w:t xml:space="preserve">occur, the availability confirmation will be </w:t>
      </w:r>
      <w:r w:rsidR="009F01FB" w:rsidRPr="00F955CD">
        <w:rPr>
          <w:rFonts w:asciiTheme="minorHAnsi" w:hAnsiTheme="minorHAnsi" w:cstheme="minorHAnsi"/>
        </w:rPr>
        <w:t>‘</w:t>
      </w:r>
      <w:r w:rsidRPr="00F955CD">
        <w:rPr>
          <w:rFonts w:asciiTheme="minorHAnsi" w:hAnsiTheme="minorHAnsi" w:cstheme="minorHAnsi"/>
        </w:rPr>
        <w:t>R</w:t>
      </w:r>
      <w:r w:rsidR="009F01FB" w:rsidRPr="00F955CD">
        <w:rPr>
          <w:rFonts w:asciiTheme="minorHAnsi" w:hAnsiTheme="minorHAnsi" w:cstheme="minorHAnsi"/>
        </w:rPr>
        <w:t>EJECTED’</w:t>
      </w:r>
      <w:r w:rsidRPr="00F955CD">
        <w:rPr>
          <w:rFonts w:asciiTheme="minorHAnsi" w:hAnsiTheme="minorHAnsi" w:cstheme="minorHAnsi"/>
        </w:rPr>
        <w:t xml:space="preserve"> with appropriate reason code</w:t>
      </w:r>
      <w:r w:rsidR="009F01FB" w:rsidRPr="00F955CD">
        <w:rPr>
          <w:rFonts w:asciiTheme="minorHAnsi" w:hAnsiTheme="minorHAnsi" w:cstheme="minorHAnsi"/>
        </w:rPr>
        <w:t xml:space="preserve"> as mentioned</w:t>
      </w:r>
      <w:r w:rsidR="00D512F3">
        <w:rPr>
          <w:rFonts w:asciiTheme="minorHAnsi" w:hAnsiTheme="minorHAnsi" w:cstheme="minorHAnsi"/>
        </w:rPr>
        <w:t xml:space="preserve"> in section 3.</w:t>
      </w:r>
      <w:r w:rsidR="00015829">
        <w:rPr>
          <w:rFonts w:asciiTheme="minorHAnsi" w:hAnsiTheme="minorHAnsi" w:cstheme="minorHAnsi"/>
        </w:rPr>
        <w:t>3</w:t>
      </w:r>
      <w:r w:rsidRPr="00F955CD">
        <w:rPr>
          <w:rFonts w:asciiTheme="minorHAnsi" w:hAnsiTheme="minorHAnsi" w:cstheme="minorHAnsi"/>
        </w:rPr>
        <w:t xml:space="preserve">.  </w:t>
      </w:r>
    </w:p>
    <w:p w14:paraId="4A0914F1" w14:textId="4D647F6D" w:rsidR="000601B9" w:rsidRPr="00F955CD" w:rsidRDefault="004F6848" w:rsidP="00CB21D1">
      <w:pPr>
        <w:ind w:left="360"/>
        <w:jc w:val="both"/>
        <w:rPr>
          <w:rFonts w:asciiTheme="minorHAnsi" w:hAnsiTheme="minorHAnsi" w:cstheme="minorHAnsi"/>
          <w:b/>
        </w:rPr>
      </w:pPr>
      <w:r w:rsidRPr="004F6848">
        <w:rPr>
          <w:rFonts w:asciiTheme="minorHAnsi" w:hAnsiTheme="minorHAnsi" w:cstheme="minorHAnsi"/>
          <w:b/>
        </w:rPr>
        <w:t xml:space="preserve"> </w:t>
      </w:r>
      <w:r w:rsidRPr="00D17349">
        <w:rPr>
          <w:rFonts w:asciiTheme="minorHAnsi" w:hAnsiTheme="minorHAnsi" w:cstheme="minorHAnsi"/>
          <w:b/>
        </w:rPr>
        <w:t>XSD Rejections:</w:t>
      </w:r>
    </w:p>
    <w:p w14:paraId="75DDBB47" w14:textId="77777777" w:rsidR="0049548A" w:rsidRPr="00F955CD" w:rsidRDefault="0049548A" w:rsidP="001452A9">
      <w:pPr>
        <w:numPr>
          <w:ilvl w:val="0"/>
          <w:numId w:val="54"/>
        </w:numPr>
        <w:ind w:left="720"/>
        <w:jc w:val="both"/>
        <w:rPr>
          <w:rFonts w:asciiTheme="minorHAnsi" w:hAnsiTheme="minorHAnsi" w:cstheme="minorHAnsi"/>
        </w:rPr>
      </w:pPr>
      <w:r w:rsidRPr="00F955CD">
        <w:rPr>
          <w:rFonts w:asciiTheme="minorHAnsi" w:hAnsiTheme="minorHAnsi" w:cstheme="minorHAnsi"/>
        </w:rPr>
        <w:t xml:space="preserve">If ServiceType is not from the list or missing, NG expects SP to throw 500 Internal Server Error as XSD validation failure </w:t>
      </w:r>
    </w:p>
    <w:p w14:paraId="566699A0" w14:textId="77777777" w:rsidR="0049548A" w:rsidRDefault="0049548A" w:rsidP="001452A9">
      <w:pPr>
        <w:numPr>
          <w:ilvl w:val="0"/>
          <w:numId w:val="54"/>
        </w:numPr>
        <w:ind w:left="720"/>
        <w:jc w:val="both"/>
        <w:rPr>
          <w:rFonts w:asciiTheme="minorHAnsi" w:hAnsiTheme="minorHAnsi" w:cstheme="minorHAnsi"/>
        </w:rPr>
      </w:pPr>
      <w:r w:rsidRPr="00F955CD">
        <w:rPr>
          <w:rFonts w:asciiTheme="minorHAnsi" w:hAnsiTheme="minorHAnsi" w:cstheme="minorHAnsi"/>
        </w:rPr>
        <w:t xml:space="preserve">If </w:t>
      </w:r>
      <w:proofErr w:type="spellStart"/>
      <w:r w:rsidRPr="00F955CD">
        <w:rPr>
          <w:rFonts w:asciiTheme="minorHAnsi" w:hAnsiTheme="minorHAnsi" w:cstheme="minorHAnsi"/>
        </w:rPr>
        <w:t>ContractID</w:t>
      </w:r>
      <w:proofErr w:type="spellEnd"/>
      <w:r w:rsidRPr="00F955CD">
        <w:rPr>
          <w:rFonts w:asciiTheme="minorHAnsi" w:hAnsiTheme="minorHAnsi" w:cstheme="minorHAnsi"/>
        </w:rPr>
        <w:t xml:space="preserve"> is missing, NG expects SP to throw 500 Internal Server Error as XSD validation failure </w:t>
      </w:r>
    </w:p>
    <w:p w14:paraId="2D7E4559" w14:textId="59DA7316" w:rsidR="005A76A1" w:rsidRPr="005A76A1" w:rsidRDefault="005A76A1" w:rsidP="001452A9">
      <w:pPr>
        <w:numPr>
          <w:ilvl w:val="0"/>
          <w:numId w:val="54"/>
        </w:numPr>
        <w:ind w:left="720"/>
        <w:jc w:val="both"/>
        <w:rPr>
          <w:rFonts w:asciiTheme="minorHAnsi" w:hAnsiTheme="minorHAnsi" w:cstheme="minorHAnsi"/>
        </w:rPr>
      </w:pPr>
      <w:r w:rsidRPr="00F955CD">
        <w:rPr>
          <w:rFonts w:asciiTheme="minorHAnsi" w:hAnsiTheme="minorHAnsi" w:cstheme="minorHAnsi"/>
        </w:rPr>
        <w:t>If DateTimeStam</w:t>
      </w:r>
      <w:r w:rsidRPr="00C14AD7">
        <w:rPr>
          <w:rFonts w:asciiTheme="minorHAnsi" w:hAnsiTheme="minorHAnsi" w:cstheme="minorHAnsi"/>
        </w:rPr>
        <w:t>p is missing, NG expects SP to throw 500 Internal Server Error as XSD validation failure</w:t>
      </w:r>
    </w:p>
    <w:p w14:paraId="6141DBFB" w14:textId="77777777" w:rsidR="0049548A" w:rsidRPr="00F955CD" w:rsidRDefault="0049548A" w:rsidP="001452A9">
      <w:pPr>
        <w:numPr>
          <w:ilvl w:val="0"/>
          <w:numId w:val="54"/>
        </w:numPr>
        <w:ind w:left="720"/>
        <w:jc w:val="both"/>
        <w:rPr>
          <w:rFonts w:asciiTheme="minorHAnsi" w:hAnsiTheme="minorHAnsi" w:cstheme="minorHAnsi"/>
        </w:rPr>
      </w:pPr>
      <w:r w:rsidRPr="00F955CD">
        <w:rPr>
          <w:rFonts w:asciiTheme="minorHAnsi" w:hAnsiTheme="minorHAnsi" w:cstheme="minorHAnsi"/>
        </w:rPr>
        <w:t>If either StartDateTime or EndDateTime is missing, NG expects SP to throw 500 Internal Server Error as XSD validation failure</w:t>
      </w:r>
    </w:p>
    <w:p w14:paraId="5EAC9518" w14:textId="77777777" w:rsidR="0049548A" w:rsidRDefault="0049548A" w:rsidP="001452A9">
      <w:pPr>
        <w:numPr>
          <w:ilvl w:val="0"/>
          <w:numId w:val="54"/>
        </w:numPr>
        <w:ind w:left="720"/>
        <w:jc w:val="both"/>
        <w:rPr>
          <w:rFonts w:asciiTheme="minorHAnsi" w:hAnsiTheme="minorHAnsi" w:cstheme="minorHAnsi"/>
        </w:rPr>
      </w:pPr>
      <w:r w:rsidRPr="00F955CD">
        <w:rPr>
          <w:rFonts w:asciiTheme="minorHAnsi" w:hAnsiTheme="minorHAnsi" w:cstheme="minorHAnsi"/>
        </w:rPr>
        <w:t xml:space="preserve">If Confirmation is not from the list or missing, NG expects SP to throw 500 Internal Server Error as XSD validation failure </w:t>
      </w:r>
    </w:p>
    <w:p w14:paraId="1DE0A65E" w14:textId="77777777" w:rsidR="005A76A1" w:rsidRPr="001452A9" w:rsidRDefault="005A76A1" w:rsidP="001452A9">
      <w:pPr>
        <w:ind w:left="0"/>
        <w:jc w:val="both"/>
        <w:rPr>
          <w:rFonts w:asciiTheme="minorHAnsi" w:hAnsiTheme="minorHAnsi" w:cstheme="minorHAnsi"/>
          <w:b/>
        </w:rPr>
      </w:pPr>
      <w:r w:rsidRPr="001452A9">
        <w:rPr>
          <w:rFonts w:asciiTheme="minorHAnsi" w:hAnsiTheme="minorHAnsi" w:cstheme="minorHAnsi"/>
          <w:b/>
        </w:rPr>
        <w:t>Other Rejections:</w:t>
      </w:r>
    </w:p>
    <w:p w14:paraId="4E5B2629" w14:textId="77777777" w:rsidR="005A76A1" w:rsidRPr="001452A9" w:rsidRDefault="005A76A1" w:rsidP="001452A9">
      <w:pPr>
        <w:pStyle w:val="ListParagraph"/>
        <w:numPr>
          <w:ilvl w:val="0"/>
          <w:numId w:val="54"/>
        </w:numPr>
        <w:ind w:left="720"/>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is not valid, NG expects SP to send backend error message ‘Invalid </w:t>
      </w:r>
      <w:proofErr w:type="spellStart"/>
      <w:r w:rsidRPr="001452A9">
        <w:rPr>
          <w:rFonts w:asciiTheme="minorHAnsi" w:hAnsiTheme="minorHAnsi" w:cstheme="minorHAnsi"/>
        </w:rPr>
        <w:t>ContractID</w:t>
      </w:r>
      <w:proofErr w:type="spellEnd"/>
      <w:r w:rsidRPr="001452A9">
        <w:rPr>
          <w:rFonts w:asciiTheme="minorHAnsi" w:hAnsiTheme="minorHAnsi" w:cstheme="minorHAnsi"/>
        </w:rPr>
        <w:t>’</w:t>
      </w:r>
    </w:p>
    <w:p w14:paraId="19D3CDB6" w14:textId="77777777" w:rsidR="005A76A1" w:rsidRPr="001452A9" w:rsidRDefault="005A76A1" w:rsidP="001452A9">
      <w:pPr>
        <w:pStyle w:val="ListParagraph"/>
        <w:numPr>
          <w:ilvl w:val="0"/>
          <w:numId w:val="54"/>
        </w:numPr>
        <w:ind w:left="720"/>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is not mapped to the appropriate ServiceType, NG expects SP to send backend error message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not matching to ServiceType’</w:t>
      </w:r>
    </w:p>
    <w:p w14:paraId="011E7911" w14:textId="57516753" w:rsidR="005A76A1" w:rsidRPr="001452A9" w:rsidRDefault="005A76A1" w:rsidP="001452A9">
      <w:pPr>
        <w:pStyle w:val="ListParagraph"/>
        <w:numPr>
          <w:ilvl w:val="0"/>
          <w:numId w:val="54"/>
        </w:numPr>
        <w:ind w:left="720"/>
        <w:jc w:val="both"/>
        <w:rPr>
          <w:rFonts w:asciiTheme="minorHAnsi" w:hAnsiTheme="minorHAnsi" w:cstheme="minorHAnsi"/>
        </w:rPr>
      </w:pPr>
      <w:r w:rsidRPr="001452A9">
        <w:rPr>
          <w:rFonts w:asciiTheme="minorHAnsi" w:hAnsiTheme="minorHAnsi" w:cstheme="minorHAnsi"/>
        </w:rPr>
        <w:t>If StartDateTime and EndDateTime is different to the window provided by SP, NG expects SP to send backend error message ‘Invalid StartDateTime and EndDateTime’</w:t>
      </w:r>
    </w:p>
    <w:p w14:paraId="3E50D41E" w14:textId="77777777" w:rsidR="0049548A" w:rsidRPr="008A4364" w:rsidRDefault="0069723A" w:rsidP="001452A9">
      <w:pPr>
        <w:numPr>
          <w:ilvl w:val="0"/>
          <w:numId w:val="54"/>
        </w:numPr>
        <w:ind w:left="720"/>
        <w:jc w:val="both"/>
        <w:rPr>
          <w:rFonts w:asciiTheme="minorHAnsi" w:hAnsiTheme="minorHAnsi" w:cstheme="minorHAnsi"/>
        </w:rPr>
      </w:pPr>
      <w:r w:rsidRPr="0093713F">
        <w:rPr>
          <w:rFonts w:asciiTheme="minorHAnsi" w:hAnsiTheme="minorHAnsi" w:cstheme="minorHAnsi"/>
        </w:rPr>
        <w:t xml:space="preserve">If the absolute difference between National Grid </w:t>
      </w:r>
      <w:r w:rsidR="0049548A" w:rsidRPr="00C14AD7">
        <w:rPr>
          <w:rFonts w:asciiTheme="minorHAnsi" w:hAnsiTheme="minorHAnsi" w:cstheme="minorHAnsi"/>
        </w:rPr>
        <w:t xml:space="preserve">DateTimeStamp </w:t>
      </w:r>
      <w:r w:rsidRPr="0093713F">
        <w:rPr>
          <w:rFonts w:asciiTheme="minorHAnsi" w:hAnsiTheme="minorHAnsi" w:cstheme="minorHAnsi"/>
        </w:rPr>
        <w:t xml:space="preserve">and Service Provider’s current system </w:t>
      </w:r>
      <w:r w:rsidR="00C14AD7" w:rsidRPr="0093713F">
        <w:rPr>
          <w:rFonts w:asciiTheme="minorHAnsi" w:hAnsiTheme="minorHAnsi" w:cstheme="minorHAnsi"/>
        </w:rPr>
        <w:t xml:space="preserve">time (in UTC) is greater than </w:t>
      </w:r>
      <w:r w:rsidR="009D1981" w:rsidRPr="00831860">
        <w:rPr>
          <w:rFonts w:asciiTheme="minorHAnsi" w:hAnsiTheme="minorHAnsi" w:cstheme="minorHAnsi"/>
        </w:rPr>
        <w:t>1 min</w:t>
      </w:r>
      <w:r w:rsidR="0049548A" w:rsidRPr="00831860">
        <w:rPr>
          <w:rFonts w:asciiTheme="minorHAnsi" w:hAnsiTheme="minorHAnsi" w:cstheme="minorHAnsi"/>
        </w:rPr>
        <w:t>, NG expects SP to send backend error message</w:t>
      </w:r>
      <w:r w:rsidR="00B10590" w:rsidRPr="008A4364">
        <w:rPr>
          <w:rFonts w:asciiTheme="minorHAnsi" w:hAnsiTheme="minorHAnsi" w:cstheme="minorHAnsi"/>
        </w:rPr>
        <w:t xml:space="preserve"> ‘</w:t>
      </w:r>
      <w:r w:rsidR="00195080">
        <w:rPr>
          <w:rFonts w:asciiTheme="minorHAnsi" w:hAnsiTheme="minorHAnsi" w:cstheme="minorHAnsi"/>
        </w:rPr>
        <w:t xml:space="preserve">Invalid </w:t>
      </w:r>
      <w:r w:rsidR="00B10590" w:rsidRPr="008A4364">
        <w:rPr>
          <w:rFonts w:asciiTheme="minorHAnsi" w:hAnsiTheme="minorHAnsi" w:cstheme="minorHAnsi"/>
        </w:rPr>
        <w:t>DateTimeStamp’</w:t>
      </w:r>
    </w:p>
    <w:p w14:paraId="3DE66534" w14:textId="77777777" w:rsidR="0049548A" w:rsidRDefault="00033AFA" w:rsidP="009F01FB">
      <w:pPr>
        <w:ind w:left="360"/>
        <w:jc w:val="both"/>
        <w:rPr>
          <w:rFonts w:asciiTheme="minorHAnsi" w:hAnsiTheme="minorHAnsi" w:cstheme="minorHAnsi"/>
        </w:rPr>
      </w:pPr>
      <w:r w:rsidRPr="008A4364">
        <w:rPr>
          <w:rFonts w:asciiTheme="minorHAnsi" w:hAnsiTheme="minorHAnsi" w:cstheme="minorHAnsi"/>
        </w:rPr>
        <w:t>Using availability confirmation web service, NG can send error codes for different windows in a single avai</w:t>
      </w:r>
      <w:r w:rsidRPr="0075524A">
        <w:rPr>
          <w:rFonts w:asciiTheme="minorHAnsi" w:hAnsiTheme="minorHAnsi" w:cstheme="minorHAnsi"/>
        </w:rPr>
        <w:t xml:space="preserve">lability confirmation xml. </w:t>
      </w:r>
      <w:r w:rsidR="00DE5264" w:rsidRPr="0075524A">
        <w:rPr>
          <w:rFonts w:asciiTheme="minorHAnsi" w:hAnsiTheme="minorHAnsi" w:cstheme="minorHAnsi"/>
        </w:rPr>
        <w:t xml:space="preserve"> </w:t>
      </w:r>
      <w:r w:rsidRPr="00B453B2">
        <w:rPr>
          <w:rFonts w:asciiTheme="minorHAnsi" w:hAnsiTheme="minorHAnsi" w:cstheme="minorHAnsi"/>
        </w:rPr>
        <w:t>NG</w:t>
      </w:r>
      <w:r w:rsidRPr="00F955CD">
        <w:rPr>
          <w:rFonts w:asciiTheme="minorHAnsi" w:hAnsiTheme="minorHAnsi" w:cstheme="minorHAnsi"/>
        </w:rPr>
        <w:t xml:space="preserve"> can also send multiple error codes for a single availability window. These error codes will be separated by semicolons. </w:t>
      </w:r>
    </w:p>
    <w:p w14:paraId="4AC561B8" w14:textId="77777777" w:rsidR="00496F00" w:rsidRPr="001452A9" w:rsidRDefault="00496F00" w:rsidP="00E413EC">
      <w:pPr>
        <w:ind w:left="360"/>
        <w:jc w:val="both"/>
        <w:rPr>
          <w:rFonts w:asciiTheme="minorHAnsi" w:hAnsiTheme="minorHAnsi"/>
          <w:b/>
        </w:rPr>
      </w:pPr>
      <w:r w:rsidRPr="00F955CD">
        <w:rPr>
          <w:rFonts w:asciiTheme="minorHAnsi" w:hAnsiTheme="minorHAnsi" w:cstheme="minorHAnsi"/>
        </w:rPr>
        <w:t xml:space="preserve"> </w:t>
      </w:r>
      <w:r w:rsidR="004F6848" w:rsidRPr="001452A9">
        <w:rPr>
          <w:rFonts w:asciiTheme="minorHAnsi" w:hAnsiTheme="minorHAnsi" w:cstheme="minorHAnsi"/>
          <w:b/>
        </w:rPr>
        <w:t>Deprecated</w:t>
      </w:r>
      <w:r w:rsidR="00E413EC">
        <w:rPr>
          <w:rFonts w:asciiTheme="minorHAnsi" w:hAnsiTheme="minorHAnsi" w:cstheme="minorHAnsi"/>
          <w:b/>
        </w:rPr>
        <w:t xml:space="preserve"> </w:t>
      </w:r>
      <w:r w:rsidR="00E413EC" w:rsidRPr="00D17349">
        <w:rPr>
          <w:rFonts w:asciiTheme="minorHAnsi" w:hAnsiTheme="minorHAnsi"/>
          <w:b/>
        </w:rPr>
        <w:t>Error codes (for reference)</w:t>
      </w:r>
    </w:p>
    <w:p w14:paraId="1142A3EB" w14:textId="77777777" w:rsidR="004F6848" w:rsidRDefault="004F6848" w:rsidP="003C4132">
      <w:pPr>
        <w:ind w:left="360"/>
        <w:jc w:val="both"/>
        <w:rPr>
          <w:rFonts w:asciiTheme="minorHAnsi" w:hAnsiTheme="minorHAnsi" w:cstheme="minorHAnsi"/>
        </w:rPr>
      </w:pPr>
      <w:r>
        <w:rPr>
          <w:rFonts w:asciiTheme="minorHAnsi" w:hAnsiTheme="minorHAnsi" w:cstheme="minorHAnsi"/>
        </w:rPr>
        <w:t xml:space="preserve">The below error has been deprecated, as it is </w:t>
      </w:r>
      <w:proofErr w:type="spellStart"/>
      <w:r>
        <w:rPr>
          <w:rFonts w:asciiTheme="minorHAnsi" w:hAnsiTheme="minorHAnsi" w:cstheme="minorHAnsi"/>
        </w:rPr>
        <w:t>believe</w:t>
      </w:r>
      <w:proofErr w:type="spellEnd"/>
      <w:r>
        <w:rPr>
          <w:rFonts w:asciiTheme="minorHAnsi" w:hAnsiTheme="minorHAnsi" w:cstheme="minorHAnsi"/>
        </w:rPr>
        <w:t xml:space="preserve"> to cause an </w:t>
      </w:r>
      <w:proofErr w:type="spellStart"/>
      <w:r>
        <w:rPr>
          <w:rFonts w:asciiTheme="minorHAnsi" w:hAnsiTheme="minorHAnsi" w:cstheme="minorHAnsi"/>
        </w:rPr>
        <w:t>unnecassry</w:t>
      </w:r>
      <w:proofErr w:type="spellEnd"/>
      <w:r>
        <w:rPr>
          <w:rFonts w:asciiTheme="minorHAnsi" w:hAnsiTheme="minorHAnsi" w:cstheme="minorHAnsi"/>
        </w:rPr>
        <w:t xml:space="preserve"> overhead on </w:t>
      </w:r>
      <w:proofErr w:type="gramStart"/>
      <w:r>
        <w:rPr>
          <w:rFonts w:asciiTheme="minorHAnsi" w:hAnsiTheme="minorHAnsi" w:cstheme="minorHAnsi"/>
        </w:rPr>
        <w:t>managing  Error</w:t>
      </w:r>
      <w:proofErr w:type="gramEnd"/>
      <w:r>
        <w:rPr>
          <w:rFonts w:asciiTheme="minorHAnsi" w:hAnsiTheme="minorHAnsi" w:cstheme="minorHAnsi"/>
        </w:rPr>
        <w:t xml:space="preserve"> codes for providers. If this has already been developed there is no harm however is not recommended for future development.</w:t>
      </w:r>
    </w:p>
    <w:p w14:paraId="73D520B1" w14:textId="38C8BB50" w:rsidR="00496F00" w:rsidRPr="003C4132" w:rsidRDefault="004F6848" w:rsidP="003C4132">
      <w:pPr>
        <w:pStyle w:val="ListParagraph"/>
        <w:numPr>
          <w:ilvl w:val="0"/>
          <w:numId w:val="54"/>
        </w:numPr>
        <w:jc w:val="both"/>
        <w:rPr>
          <w:rFonts w:asciiTheme="minorHAnsi" w:hAnsiTheme="minorHAnsi" w:cstheme="minorHAnsi"/>
        </w:rPr>
      </w:pPr>
      <w:r w:rsidRPr="003C4132">
        <w:rPr>
          <w:rFonts w:asciiTheme="minorHAnsi" w:hAnsiTheme="minorHAnsi" w:cstheme="minorHAnsi"/>
        </w:rPr>
        <w:t>If Reason is different to the rejection codes mentioned in the above section, NG expects SP to send backend error message ‘Invalid Reason’</w:t>
      </w:r>
    </w:p>
    <w:p w14:paraId="52542468" w14:textId="77777777" w:rsidR="00DA0F05" w:rsidRPr="00F955CD" w:rsidRDefault="008B5159" w:rsidP="00284C0E">
      <w:pPr>
        <w:pStyle w:val="Heading2"/>
      </w:pPr>
      <w:bookmarkStart w:id="28" w:name="_Toc502659091"/>
      <w:r>
        <w:t xml:space="preserve"> </w:t>
      </w:r>
      <w:bookmarkStart w:id="29" w:name="_Toc513812795"/>
      <w:bookmarkStart w:id="30" w:name="_Toc26803393"/>
      <w:r w:rsidR="00DA0F05" w:rsidRPr="00F955CD">
        <w:t>Availability Nomination Service</w:t>
      </w:r>
      <w:bookmarkEnd w:id="28"/>
      <w:bookmarkEnd w:id="29"/>
      <w:bookmarkEnd w:id="30"/>
      <w:r w:rsidR="00663DBD">
        <w:t xml:space="preserve"> </w:t>
      </w:r>
    </w:p>
    <w:p w14:paraId="0105783C" w14:textId="6FBCDF6C" w:rsidR="005209B9" w:rsidRDefault="00DA0AC8" w:rsidP="00CB21D1">
      <w:pPr>
        <w:ind w:left="360"/>
        <w:jc w:val="both"/>
        <w:rPr>
          <w:rFonts w:asciiTheme="minorHAnsi" w:hAnsiTheme="minorHAnsi" w:cstheme="minorHAnsi"/>
        </w:rPr>
      </w:pPr>
      <w:r>
        <w:rPr>
          <w:rFonts w:asciiTheme="minorHAnsi" w:hAnsiTheme="minorHAnsi" w:cstheme="minorHAnsi"/>
        </w:rPr>
        <w:t xml:space="preserve">As discussed in section 2, </w:t>
      </w:r>
      <w:r w:rsidR="00E977B3">
        <w:rPr>
          <w:rFonts w:asciiTheme="minorHAnsi" w:hAnsiTheme="minorHAnsi" w:cstheme="minorHAnsi"/>
        </w:rPr>
        <w:t xml:space="preserve">(Firm) Fast Reserve </w:t>
      </w:r>
      <w:r w:rsidR="004F6081">
        <w:rPr>
          <w:rFonts w:asciiTheme="minorHAnsi" w:hAnsiTheme="minorHAnsi" w:cstheme="minorHAnsi"/>
        </w:rPr>
        <w:t xml:space="preserve">contracts </w:t>
      </w:r>
      <w:r w:rsidR="00E977B3">
        <w:rPr>
          <w:rFonts w:asciiTheme="minorHAnsi" w:hAnsiTheme="minorHAnsi" w:cstheme="minorHAnsi"/>
        </w:rPr>
        <w:t xml:space="preserve">will have firm and optional windows whereas Optional Fast Reserve </w:t>
      </w:r>
      <w:r w:rsidR="004F6081">
        <w:rPr>
          <w:rFonts w:asciiTheme="minorHAnsi" w:hAnsiTheme="minorHAnsi" w:cstheme="minorHAnsi"/>
        </w:rPr>
        <w:t xml:space="preserve">contracts </w:t>
      </w:r>
      <w:r w:rsidR="00E977B3">
        <w:rPr>
          <w:rFonts w:asciiTheme="minorHAnsi" w:hAnsiTheme="minorHAnsi" w:cstheme="minorHAnsi"/>
        </w:rPr>
        <w:t xml:space="preserve">will only have optional </w:t>
      </w:r>
      <w:r w:rsidR="00E977B3" w:rsidRPr="00434015">
        <w:rPr>
          <w:rFonts w:asciiTheme="minorHAnsi" w:hAnsiTheme="minorHAnsi" w:cstheme="minorHAnsi"/>
        </w:rPr>
        <w:t xml:space="preserve">windows. </w:t>
      </w:r>
      <w:r w:rsidR="005209B9" w:rsidRPr="00434015">
        <w:rPr>
          <w:rFonts w:asciiTheme="minorHAnsi" w:hAnsiTheme="minorHAnsi" w:cstheme="minorHAnsi"/>
        </w:rPr>
        <w:t>The avail</w:t>
      </w:r>
      <w:r w:rsidR="002F5CD5" w:rsidRPr="00434015">
        <w:rPr>
          <w:rFonts w:asciiTheme="minorHAnsi" w:hAnsiTheme="minorHAnsi" w:cstheme="minorHAnsi"/>
        </w:rPr>
        <w:t>a</w:t>
      </w:r>
      <w:r w:rsidR="005209B9" w:rsidRPr="00434015">
        <w:rPr>
          <w:rFonts w:asciiTheme="minorHAnsi" w:hAnsiTheme="minorHAnsi" w:cstheme="minorHAnsi"/>
        </w:rPr>
        <w:t xml:space="preserve">bility nomination service is used </w:t>
      </w:r>
      <w:r w:rsidR="00E977B3" w:rsidRPr="00434015">
        <w:rPr>
          <w:rFonts w:asciiTheme="minorHAnsi" w:hAnsiTheme="minorHAnsi" w:cstheme="minorHAnsi"/>
        </w:rPr>
        <w:t xml:space="preserve">only </w:t>
      </w:r>
      <w:r w:rsidR="005209B9" w:rsidRPr="00434015">
        <w:rPr>
          <w:rFonts w:asciiTheme="minorHAnsi" w:hAnsiTheme="minorHAnsi" w:cstheme="minorHAnsi"/>
        </w:rPr>
        <w:t xml:space="preserve">for the </w:t>
      </w:r>
      <w:r w:rsidR="005E2B41" w:rsidRPr="00434015">
        <w:rPr>
          <w:rFonts w:asciiTheme="minorHAnsi" w:hAnsiTheme="minorHAnsi" w:cstheme="minorHAnsi"/>
        </w:rPr>
        <w:t>optional</w:t>
      </w:r>
      <w:r w:rsidR="005209B9" w:rsidRPr="00434015">
        <w:rPr>
          <w:rFonts w:asciiTheme="minorHAnsi" w:hAnsiTheme="minorHAnsi" w:cstheme="minorHAnsi"/>
        </w:rPr>
        <w:t xml:space="preserve"> windows </w:t>
      </w:r>
      <w:r w:rsidR="00E977B3" w:rsidRPr="00434015">
        <w:rPr>
          <w:rFonts w:asciiTheme="minorHAnsi" w:hAnsiTheme="minorHAnsi" w:cstheme="minorHAnsi"/>
        </w:rPr>
        <w:t xml:space="preserve">for </w:t>
      </w:r>
      <w:r w:rsidR="005209B9" w:rsidRPr="00434015">
        <w:rPr>
          <w:rFonts w:asciiTheme="minorHAnsi" w:hAnsiTheme="minorHAnsi" w:cstheme="minorHAnsi"/>
        </w:rPr>
        <w:t xml:space="preserve">both the </w:t>
      </w:r>
      <w:r w:rsidR="00E977B3" w:rsidRPr="00434015">
        <w:rPr>
          <w:rFonts w:asciiTheme="minorHAnsi" w:hAnsiTheme="minorHAnsi" w:cstheme="minorHAnsi"/>
        </w:rPr>
        <w:t xml:space="preserve">(Firm) </w:t>
      </w:r>
      <w:r w:rsidR="005209B9" w:rsidRPr="00434015">
        <w:rPr>
          <w:rFonts w:asciiTheme="minorHAnsi" w:hAnsiTheme="minorHAnsi" w:cstheme="minorHAnsi"/>
        </w:rPr>
        <w:t xml:space="preserve">Fast Reserve Contract </w:t>
      </w:r>
      <w:r w:rsidR="00E977B3" w:rsidRPr="00434015">
        <w:rPr>
          <w:rFonts w:asciiTheme="minorHAnsi" w:hAnsiTheme="minorHAnsi" w:cstheme="minorHAnsi"/>
        </w:rPr>
        <w:t>as well as Optional Fast Reserve Contract.</w:t>
      </w:r>
      <w:r w:rsidR="005209B9">
        <w:rPr>
          <w:rFonts w:asciiTheme="minorHAnsi" w:hAnsiTheme="minorHAnsi" w:cstheme="minorHAnsi"/>
        </w:rPr>
        <w:t xml:space="preserve"> </w:t>
      </w:r>
    </w:p>
    <w:p w14:paraId="49E25017" w14:textId="77777777" w:rsidR="009F0D1A" w:rsidRPr="00F955CD" w:rsidRDefault="003643C4" w:rsidP="00CB21D1">
      <w:pPr>
        <w:ind w:left="360"/>
        <w:jc w:val="both"/>
        <w:rPr>
          <w:rFonts w:asciiTheme="minorHAnsi" w:hAnsiTheme="minorHAnsi" w:cstheme="minorHAnsi"/>
        </w:rPr>
      </w:pPr>
      <w:r w:rsidRPr="00434015">
        <w:rPr>
          <w:rFonts w:asciiTheme="minorHAnsi" w:hAnsiTheme="minorHAnsi" w:cstheme="minorHAnsi"/>
        </w:rPr>
        <w:t>I</w:t>
      </w:r>
      <w:r w:rsidR="00547A2D" w:rsidRPr="00434015">
        <w:rPr>
          <w:rFonts w:asciiTheme="minorHAnsi" w:hAnsiTheme="minorHAnsi" w:cstheme="minorHAnsi"/>
        </w:rPr>
        <w:t>n this web service t</w:t>
      </w:r>
      <w:r w:rsidR="0049548A" w:rsidRPr="00434015">
        <w:rPr>
          <w:rFonts w:asciiTheme="minorHAnsi" w:hAnsiTheme="minorHAnsi" w:cstheme="minorHAnsi"/>
        </w:rPr>
        <w:t xml:space="preserve">he ServiceType tag defines the </w:t>
      </w:r>
      <w:r w:rsidRPr="00434015">
        <w:rPr>
          <w:rFonts w:asciiTheme="minorHAnsi" w:hAnsiTheme="minorHAnsi" w:cstheme="minorHAnsi"/>
        </w:rPr>
        <w:t xml:space="preserve">availability </w:t>
      </w:r>
      <w:r w:rsidR="0049548A" w:rsidRPr="00434015">
        <w:rPr>
          <w:rFonts w:asciiTheme="minorHAnsi" w:hAnsiTheme="minorHAnsi" w:cstheme="minorHAnsi"/>
        </w:rPr>
        <w:t xml:space="preserve">window </w:t>
      </w:r>
      <w:r w:rsidR="00547A2D" w:rsidRPr="00434015">
        <w:rPr>
          <w:rFonts w:asciiTheme="minorHAnsi" w:hAnsiTheme="minorHAnsi" w:cstheme="minorHAnsi"/>
        </w:rPr>
        <w:t xml:space="preserve">rather </w:t>
      </w:r>
      <w:r w:rsidR="0049548A" w:rsidRPr="00434015">
        <w:rPr>
          <w:rFonts w:asciiTheme="minorHAnsi" w:hAnsiTheme="minorHAnsi" w:cstheme="minorHAnsi"/>
        </w:rPr>
        <w:t xml:space="preserve">than </w:t>
      </w:r>
      <w:r w:rsidR="00547A2D" w:rsidRPr="00434015">
        <w:rPr>
          <w:rFonts w:asciiTheme="minorHAnsi" w:hAnsiTheme="minorHAnsi" w:cstheme="minorHAnsi"/>
        </w:rPr>
        <w:t xml:space="preserve">the contract </w:t>
      </w:r>
      <w:r w:rsidR="009F0D1A" w:rsidRPr="00434015">
        <w:rPr>
          <w:rFonts w:asciiTheme="minorHAnsi" w:hAnsiTheme="minorHAnsi" w:cstheme="minorHAnsi"/>
        </w:rPr>
        <w:t xml:space="preserve">i.e. even if the contract is </w:t>
      </w:r>
      <w:r w:rsidR="00DA0AC8" w:rsidRPr="00434015">
        <w:rPr>
          <w:rFonts w:asciiTheme="minorHAnsi" w:hAnsiTheme="minorHAnsi" w:cstheme="minorHAnsi"/>
        </w:rPr>
        <w:t>‘</w:t>
      </w:r>
      <w:r w:rsidR="009F0D1A" w:rsidRPr="00434015">
        <w:rPr>
          <w:rFonts w:asciiTheme="minorHAnsi" w:hAnsiTheme="minorHAnsi" w:cstheme="minorHAnsi"/>
        </w:rPr>
        <w:t>Firm</w:t>
      </w:r>
      <w:r w:rsidR="00DA0AC8" w:rsidRPr="00434015">
        <w:rPr>
          <w:rFonts w:asciiTheme="minorHAnsi" w:hAnsiTheme="minorHAnsi" w:cstheme="minorHAnsi"/>
        </w:rPr>
        <w:t>’</w:t>
      </w:r>
      <w:r w:rsidR="009F0D1A" w:rsidRPr="00434015">
        <w:rPr>
          <w:rFonts w:asciiTheme="minorHAnsi" w:hAnsiTheme="minorHAnsi" w:cstheme="minorHAnsi"/>
        </w:rPr>
        <w:t xml:space="preserve"> Fast Reserve, NG would have ServiceType as ‘OPT_FAST_RESERVE’.</w:t>
      </w:r>
    </w:p>
    <w:p w14:paraId="797E415B" w14:textId="77777777" w:rsidR="00BB7E67" w:rsidRDefault="00BB7E67" w:rsidP="00CB21D1">
      <w:pPr>
        <w:ind w:left="360"/>
        <w:jc w:val="both"/>
        <w:rPr>
          <w:rFonts w:asciiTheme="minorHAnsi" w:hAnsiTheme="minorHAnsi" w:cstheme="minorHAnsi"/>
        </w:rPr>
      </w:pPr>
    </w:p>
    <w:p w14:paraId="0A276856" w14:textId="56BF6316"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lastRenderedPageBreak/>
        <w:t xml:space="preserve">National Grid will be sending the nomination against an </w:t>
      </w:r>
      <w:r w:rsidR="00BB7E67">
        <w:rPr>
          <w:rFonts w:asciiTheme="minorHAnsi" w:hAnsiTheme="minorHAnsi" w:cstheme="minorHAnsi"/>
        </w:rPr>
        <w:t xml:space="preserve">all the adjacent </w:t>
      </w:r>
      <w:r w:rsidRPr="00F955CD">
        <w:rPr>
          <w:rFonts w:asciiTheme="minorHAnsi" w:hAnsiTheme="minorHAnsi" w:cstheme="minorHAnsi"/>
        </w:rPr>
        <w:t>optional window</w:t>
      </w:r>
      <w:r w:rsidR="00BB7E67">
        <w:rPr>
          <w:rFonts w:asciiTheme="minorHAnsi" w:hAnsiTheme="minorHAnsi" w:cstheme="minorHAnsi"/>
        </w:rPr>
        <w:t xml:space="preserve">s for which MW is non-zero and has the same value irrespective if the </w:t>
      </w:r>
      <w:proofErr w:type="spellStart"/>
      <w:r w:rsidRPr="00F955CD">
        <w:rPr>
          <w:rFonts w:asciiTheme="minorHAnsi" w:hAnsiTheme="minorHAnsi" w:cstheme="minorHAnsi"/>
        </w:rPr>
        <w:t>ContractID</w:t>
      </w:r>
      <w:proofErr w:type="spellEnd"/>
      <w:r w:rsidR="00F23925">
        <w:rPr>
          <w:rFonts w:asciiTheme="minorHAnsi" w:hAnsiTheme="minorHAnsi" w:cstheme="minorHAnsi"/>
        </w:rPr>
        <w:t xml:space="preserve"> may belong to ‘Firm’ Fast Reserve or Optional Fast Reserve </w:t>
      </w:r>
      <w:r w:rsidR="006D2AC8">
        <w:rPr>
          <w:rFonts w:asciiTheme="minorHAnsi" w:hAnsiTheme="minorHAnsi" w:cstheme="minorHAnsi"/>
        </w:rPr>
        <w:t>contract</w:t>
      </w:r>
      <w:r w:rsidRPr="00F955CD">
        <w:rPr>
          <w:rFonts w:asciiTheme="minorHAnsi" w:hAnsiTheme="minorHAnsi" w:cstheme="minorHAnsi"/>
        </w:rPr>
        <w:t xml:space="preserve">. </w:t>
      </w:r>
    </w:p>
    <w:p w14:paraId="24DA725A" w14:textId="77777777"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t>If StartDateTime value is sent in the nomination web service, National Grid would like to arm</w:t>
      </w:r>
      <w:r w:rsidR="003643C4" w:rsidRPr="00F955CD">
        <w:rPr>
          <w:rFonts w:asciiTheme="minorHAnsi" w:hAnsiTheme="minorHAnsi" w:cstheme="minorHAnsi"/>
        </w:rPr>
        <w:t xml:space="preserve"> / request</w:t>
      </w:r>
      <w:r w:rsidRPr="00F955CD">
        <w:rPr>
          <w:rFonts w:asciiTheme="minorHAnsi" w:hAnsiTheme="minorHAnsi" w:cstheme="minorHAnsi"/>
        </w:rPr>
        <w:t xml:space="preserve"> the optional window </w:t>
      </w:r>
      <w:r w:rsidR="00A71126" w:rsidRPr="00F955CD">
        <w:rPr>
          <w:rFonts w:asciiTheme="minorHAnsi" w:hAnsiTheme="minorHAnsi" w:cstheme="minorHAnsi"/>
        </w:rPr>
        <w:t xml:space="preserve">to start from that time onwards. This will facilitate NG to send </w:t>
      </w:r>
      <w:r w:rsidRPr="00F955CD">
        <w:rPr>
          <w:rFonts w:asciiTheme="minorHAnsi" w:hAnsiTheme="minorHAnsi" w:cstheme="minorHAnsi"/>
        </w:rPr>
        <w:t xml:space="preserve">dispatch </w:t>
      </w:r>
      <w:r w:rsidR="00A71126" w:rsidRPr="00F955CD">
        <w:rPr>
          <w:rFonts w:asciiTheme="minorHAnsi" w:hAnsiTheme="minorHAnsi" w:cstheme="minorHAnsi"/>
        </w:rPr>
        <w:t xml:space="preserve">instruction </w:t>
      </w:r>
      <w:r w:rsidRPr="00F955CD">
        <w:rPr>
          <w:rFonts w:asciiTheme="minorHAnsi" w:hAnsiTheme="minorHAnsi" w:cstheme="minorHAnsi"/>
        </w:rPr>
        <w:t xml:space="preserve">after it receives </w:t>
      </w:r>
      <w:r w:rsidR="00A71126" w:rsidRPr="00F955CD">
        <w:rPr>
          <w:rFonts w:asciiTheme="minorHAnsi" w:hAnsiTheme="minorHAnsi" w:cstheme="minorHAnsi"/>
        </w:rPr>
        <w:t xml:space="preserve">nomination </w:t>
      </w:r>
      <w:r w:rsidRPr="00F955CD">
        <w:rPr>
          <w:rFonts w:asciiTheme="minorHAnsi" w:hAnsiTheme="minorHAnsi" w:cstheme="minorHAnsi"/>
        </w:rPr>
        <w:t xml:space="preserve">confirmation </w:t>
      </w:r>
      <w:r w:rsidR="00A71126" w:rsidRPr="00F955CD">
        <w:rPr>
          <w:rFonts w:asciiTheme="minorHAnsi" w:hAnsiTheme="minorHAnsi" w:cstheme="minorHAnsi"/>
        </w:rPr>
        <w:t xml:space="preserve">acceptance </w:t>
      </w:r>
      <w:r w:rsidRPr="00F955CD">
        <w:rPr>
          <w:rFonts w:asciiTheme="minorHAnsi" w:hAnsiTheme="minorHAnsi" w:cstheme="minorHAnsi"/>
        </w:rPr>
        <w:t xml:space="preserve">from </w:t>
      </w:r>
      <w:r w:rsidR="00A71126" w:rsidRPr="00F955CD">
        <w:rPr>
          <w:rFonts w:asciiTheme="minorHAnsi" w:hAnsiTheme="minorHAnsi" w:cstheme="minorHAnsi"/>
        </w:rPr>
        <w:t xml:space="preserve">the </w:t>
      </w:r>
      <w:r w:rsidRPr="00F955CD">
        <w:rPr>
          <w:rFonts w:asciiTheme="minorHAnsi" w:hAnsiTheme="minorHAnsi" w:cstheme="minorHAnsi"/>
        </w:rPr>
        <w:t xml:space="preserve">Service Provider. The StartDateTime </w:t>
      </w:r>
      <w:r w:rsidR="003643C4" w:rsidRPr="00F955CD">
        <w:rPr>
          <w:rFonts w:asciiTheme="minorHAnsi" w:hAnsiTheme="minorHAnsi" w:cstheme="minorHAnsi"/>
        </w:rPr>
        <w:t>will</w:t>
      </w:r>
      <w:r w:rsidRPr="00F955CD">
        <w:rPr>
          <w:rFonts w:asciiTheme="minorHAnsi" w:hAnsiTheme="minorHAnsi" w:cstheme="minorHAnsi"/>
        </w:rPr>
        <w:t xml:space="preserve"> always be </w:t>
      </w:r>
      <w:r w:rsidR="00FA7823">
        <w:rPr>
          <w:rFonts w:asciiTheme="minorHAnsi" w:hAnsiTheme="minorHAnsi" w:cstheme="minorHAnsi"/>
        </w:rPr>
        <w:t>2</w:t>
      </w:r>
      <w:r w:rsidR="00A71126" w:rsidRPr="00F955CD">
        <w:rPr>
          <w:rFonts w:asciiTheme="minorHAnsi" w:hAnsiTheme="minorHAnsi" w:cstheme="minorHAnsi"/>
        </w:rPr>
        <w:t xml:space="preserve"> </w:t>
      </w:r>
      <w:r w:rsidRPr="00F955CD">
        <w:rPr>
          <w:rFonts w:asciiTheme="minorHAnsi" w:hAnsiTheme="minorHAnsi" w:cstheme="minorHAnsi"/>
        </w:rPr>
        <w:t>minutes after the current time</w:t>
      </w:r>
      <w:r w:rsidR="00A71126" w:rsidRPr="00F955CD">
        <w:rPr>
          <w:rFonts w:asciiTheme="minorHAnsi" w:hAnsiTheme="minorHAnsi" w:cstheme="minorHAnsi"/>
        </w:rPr>
        <w:t xml:space="preserve"> and NG will be able to send a dispatch instruction only after </w:t>
      </w:r>
      <w:r w:rsidR="00FA7823">
        <w:rPr>
          <w:rFonts w:asciiTheme="minorHAnsi" w:hAnsiTheme="minorHAnsi" w:cstheme="minorHAnsi"/>
        </w:rPr>
        <w:t>2</w:t>
      </w:r>
      <w:r w:rsidR="00A71126" w:rsidRPr="00F955CD">
        <w:rPr>
          <w:rFonts w:asciiTheme="minorHAnsi" w:hAnsiTheme="minorHAnsi" w:cstheme="minorHAnsi"/>
        </w:rPr>
        <w:t xml:space="preserve"> minutes of sending this </w:t>
      </w:r>
      <w:r w:rsidR="006D2AC8">
        <w:rPr>
          <w:rFonts w:asciiTheme="minorHAnsi" w:hAnsiTheme="minorHAnsi" w:cstheme="minorHAnsi"/>
        </w:rPr>
        <w:t>xml and post receiving the confirmation from Service Provider</w:t>
      </w:r>
      <w:r w:rsidR="00A71126" w:rsidRPr="00F955CD">
        <w:rPr>
          <w:rFonts w:asciiTheme="minorHAnsi" w:hAnsiTheme="minorHAnsi" w:cstheme="minorHAnsi"/>
        </w:rPr>
        <w:t xml:space="preserve">. </w:t>
      </w:r>
    </w:p>
    <w:p w14:paraId="6D5A8540" w14:textId="7967B4A0" w:rsidR="006255A2" w:rsidRDefault="0049548A" w:rsidP="00CB21D1">
      <w:pPr>
        <w:ind w:left="360"/>
        <w:jc w:val="both"/>
        <w:rPr>
          <w:rFonts w:asciiTheme="minorHAnsi" w:hAnsiTheme="minorHAnsi" w:cstheme="minorHAnsi"/>
        </w:rPr>
      </w:pPr>
      <w:r w:rsidRPr="00F955CD">
        <w:rPr>
          <w:rFonts w:asciiTheme="minorHAnsi" w:hAnsiTheme="minorHAnsi" w:cstheme="minorHAnsi"/>
        </w:rPr>
        <w:t xml:space="preserve">If EndDateTime value is sent in the nomination web service, National Grid would like to disarm the optional window. This </w:t>
      </w:r>
      <w:r w:rsidR="00BB7E67">
        <w:rPr>
          <w:rFonts w:asciiTheme="minorHAnsi" w:hAnsiTheme="minorHAnsi" w:cstheme="minorHAnsi"/>
        </w:rPr>
        <w:t xml:space="preserve">will be sent by National Grid when </w:t>
      </w:r>
      <w:r w:rsidR="006255A2">
        <w:rPr>
          <w:rFonts w:asciiTheme="minorHAnsi" w:hAnsiTheme="minorHAnsi" w:cstheme="minorHAnsi"/>
        </w:rPr>
        <w:t>the optional window is about to end leading to an adjacent frim window, when the next optional window is unavailable, there is a change in MW value of next optional window or manually by the control room user.</w:t>
      </w:r>
    </w:p>
    <w:p w14:paraId="6B61A8A1" w14:textId="0749235B" w:rsidR="0049548A" w:rsidRPr="00F955CD" w:rsidRDefault="00A71126" w:rsidP="00CB21D1">
      <w:pPr>
        <w:ind w:left="360"/>
        <w:jc w:val="both"/>
        <w:rPr>
          <w:rFonts w:asciiTheme="minorHAnsi" w:hAnsiTheme="minorHAnsi" w:cstheme="minorHAnsi"/>
        </w:rPr>
      </w:pPr>
      <w:r w:rsidRPr="00F955CD">
        <w:rPr>
          <w:rFonts w:asciiTheme="minorHAnsi" w:hAnsiTheme="minorHAnsi" w:cstheme="minorHAnsi"/>
        </w:rPr>
        <w:t xml:space="preserve">Optional windows can be disarmed in the </w:t>
      </w:r>
      <w:r w:rsidR="000A6608" w:rsidRPr="00F955CD">
        <w:rPr>
          <w:rFonts w:asciiTheme="minorHAnsi" w:hAnsiTheme="minorHAnsi" w:cstheme="minorHAnsi"/>
        </w:rPr>
        <w:t>situations</w:t>
      </w:r>
      <w:r w:rsidRPr="00F955CD">
        <w:rPr>
          <w:rFonts w:asciiTheme="minorHAnsi" w:hAnsiTheme="minorHAnsi" w:cstheme="minorHAnsi"/>
        </w:rPr>
        <w:t xml:space="preserve"> only when the contract</w:t>
      </w:r>
      <w:r w:rsidR="0049548A" w:rsidRPr="00F955CD">
        <w:rPr>
          <w:rFonts w:asciiTheme="minorHAnsi" w:hAnsiTheme="minorHAnsi" w:cstheme="minorHAnsi"/>
        </w:rPr>
        <w:t xml:space="preserve"> </w:t>
      </w:r>
      <w:r w:rsidRPr="00F955CD">
        <w:rPr>
          <w:rFonts w:asciiTheme="minorHAnsi" w:hAnsiTheme="minorHAnsi" w:cstheme="minorHAnsi"/>
        </w:rPr>
        <w:t>has not been dispatched or has</w:t>
      </w:r>
      <w:r w:rsidR="0049548A" w:rsidRPr="00F955CD">
        <w:rPr>
          <w:rFonts w:asciiTheme="minorHAnsi" w:hAnsiTheme="minorHAnsi" w:cstheme="minorHAnsi"/>
        </w:rPr>
        <w:t xml:space="preserve"> been ceased. The EndDateTime should always be 5</w:t>
      </w:r>
      <w:r w:rsidRPr="00F955CD">
        <w:rPr>
          <w:rFonts w:asciiTheme="minorHAnsi" w:hAnsiTheme="minorHAnsi" w:cstheme="minorHAnsi"/>
        </w:rPr>
        <w:t xml:space="preserve"> minutes after the current time. </w:t>
      </w:r>
    </w:p>
    <w:p w14:paraId="1C8F22B3" w14:textId="7A898AC8" w:rsidR="0049548A" w:rsidRDefault="0049548A" w:rsidP="00CB21D1">
      <w:pPr>
        <w:ind w:left="360"/>
        <w:jc w:val="both"/>
        <w:rPr>
          <w:rFonts w:asciiTheme="minorHAnsi" w:hAnsiTheme="minorHAnsi" w:cstheme="minorHAnsi"/>
        </w:rPr>
      </w:pPr>
      <w:r w:rsidRPr="00F955CD">
        <w:rPr>
          <w:rFonts w:asciiTheme="minorHAnsi" w:hAnsiTheme="minorHAnsi" w:cstheme="minorHAnsi"/>
        </w:rPr>
        <w:t>With</w:t>
      </w:r>
      <w:r w:rsidR="006255A2">
        <w:rPr>
          <w:rFonts w:asciiTheme="minorHAnsi" w:hAnsiTheme="minorHAnsi" w:cstheme="minorHAnsi"/>
        </w:rPr>
        <w:t xml:space="preserve"> the above rules in place and also with</w:t>
      </w:r>
      <w:r w:rsidRPr="00F955CD">
        <w:rPr>
          <w:rFonts w:asciiTheme="minorHAnsi" w:hAnsiTheme="minorHAnsi" w:cstheme="minorHAnsi"/>
        </w:rPr>
        <w:t>in an optional window, National Grid can send StartDateTime and EndDateTime multiple times in that order.</w:t>
      </w:r>
    </w:p>
    <w:p w14:paraId="3A32EA65" w14:textId="77777777" w:rsidR="00F965DC" w:rsidRPr="00F955CD" w:rsidRDefault="00F965DC" w:rsidP="00CB21D1">
      <w:pPr>
        <w:ind w:left="360"/>
        <w:jc w:val="both"/>
        <w:rPr>
          <w:rFonts w:asciiTheme="minorHAnsi" w:hAnsiTheme="minorHAnsi" w:cstheme="minorHAnsi"/>
        </w:rPr>
      </w:pPr>
      <w:r>
        <w:rPr>
          <w:rFonts w:asciiTheme="minorHAnsi" w:hAnsiTheme="minorHAnsi" w:cstheme="minorHAnsi"/>
        </w:rPr>
        <w:t>A minimum nomination time is the minimum amount of time between a nominatio</w:t>
      </w:r>
      <w:r w:rsidR="0063188B">
        <w:rPr>
          <w:rFonts w:asciiTheme="minorHAnsi" w:hAnsiTheme="minorHAnsi" w:cstheme="minorHAnsi"/>
        </w:rPr>
        <w:t>n StartDateTime</w:t>
      </w:r>
      <w:r w:rsidR="0011386F">
        <w:rPr>
          <w:rFonts w:asciiTheme="minorHAnsi" w:hAnsiTheme="minorHAnsi" w:cstheme="minorHAnsi"/>
        </w:rPr>
        <w:t xml:space="preserve"> (for arm request)</w:t>
      </w:r>
      <w:r w:rsidR="0063188B">
        <w:rPr>
          <w:rFonts w:asciiTheme="minorHAnsi" w:hAnsiTheme="minorHAnsi" w:cstheme="minorHAnsi"/>
        </w:rPr>
        <w:t xml:space="preserve"> and EndDateTime</w:t>
      </w:r>
      <w:r w:rsidR="0011386F">
        <w:rPr>
          <w:rFonts w:asciiTheme="minorHAnsi" w:hAnsiTheme="minorHAnsi" w:cstheme="minorHAnsi"/>
        </w:rPr>
        <w:t xml:space="preserve"> (for disarm request)</w:t>
      </w:r>
      <w:r w:rsidR="0063188B">
        <w:rPr>
          <w:rFonts w:asciiTheme="minorHAnsi" w:hAnsiTheme="minorHAnsi" w:cstheme="minorHAnsi"/>
        </w:rPr>
        <w:t xml:space="preserve">. For example </w:t>
      </w:r>
      <w:r w:rsidR="0011386F">
        <w:rPr>
          <w:rFonts w:asciiTheme="minorHAnsi" w:hAnsiTheme="minorHAnsi" w:cstheme="minorHAnsi"/>
        </w:rPr>
        <w:t>i</w:t>
      </w:r>
      <w:r w:rsidR="0063188B">
        <w:rPr>
          <w:rFonts w:asciiTheme="minorHAnsi" w:hAnsiTheme="minorHAnsi" w:cstheme="minorHAnsi"/>
        </w:rPr>
        <w:t xml:space="preserve">f a </w:t>
      </w:r>
      <w:r w:rsidR="0011386F">
        <w:rPr>
          <w:rFonts w:asciiTheme="minorHAnsi" w:hAnsiTheme="minorHAnsi" w:cstheme="minorHAnsi"/>
        </w:rPr>
        <w:t>S</w:t>
      </w:r>
      <w:r w:rsidR="0063188B">
        <w:rPr>
          <w:rFonts w:asciiTheme="minorHAnsi" w:hAnsiTheme="minorHAnsi" w:cstheme="minorHAnsi"/>
        </w:rPr>
        <w:t xml:space="preserve">ervice </w:t>
      </w:r>
      <w:r w:rsidR="0011386F">
        <w:rPr>
          <w:rFonts w:asciiTheme="minorHAnsi" w:hAnsiTheme="minorHAnsi" w:cstheme="minorHAnsi"/>
        </w:rPr>
        <w:t>P</w:t>
      </w:r>
      <w:r w:rsidR="0063188B">
        <w:rPr>
          <w:rFonts w:asciiTheme="minorHAnsi" w:hAnsiTheme="minorHAnsi" w:cstheme="minorHAnsi"/>
        </w:rPr>
        <w:t>rovider has a minimum nomi</w:t>
      </w:r>
      <w:r w:rsidR="000B04AF">
        <w:rPr>
          <w:rFonts w:asciiTheme="minorHAnsi" w:hAnsiTheme="minorHAnsi" w:cstheme="minorHAnsi"/>
        </w:rPr>
        <w:t xml:space="preserve">nation time of 5 minutes and National </w:t>
      </w:r>
      <w:r w:rsidR="0011386F">
        <w:rPr>
          <w:rFonts w:asciiTheme="minorHAnsi" w:hAnsiTheme="minorHAnsi" w:cstheme="minorHAnsi"/>
        </w:rPr>
        <w:t>G</w:t>
      </w:r>
      <w:r w:rsidR="000B04AF">
        <w:rPr>
          <w:rFonts w:asciiTheme="minorHAnsi" w:hAnsiTheme="minorHAnsi" w:cstheme="minorHAnsi"/>
        </w:rPr>
        <w:t>rid sen</w:t>
      </w:r>
      <w:r w:rsidR="0011386F">
        <w:rPr>
          <w:rFonts w:asciiTheme="minorHAnsi" w:hAnsiTheme="minorHAnsi" w:cstheme="minorHAnsi"/>
        </w:rPr>
        <w:t>ds</w:t>
      </w:r>
      <w:r w:rsidR="000B04AF">
        <w:rPr>
          <w:rFonts w:asciiTheme="minorHAnsi" w:hAnsiTheme="minorHAnsi" w:cstheme="minorHAnsi"/>
        </w:rPr>
        <w:t xml:space="preserve"> an arm message to the </w:t>
      </w:r>
      <w:r w:rsidR="00CE3520">
        <w:rPr>
          <w:rFonts w:asciiTheme="minorHAnsi" w:hAnsiTheme="minorHAnsi" w:cstheme="minorHAnsi"/>
        </w:rPr>
        <w:t>S</w:t>
      </w:r>
      <w:r w:rsidR="000B04AF">
        <w:rPr>
          <w:rFonts w:asciiTheme="minorHAnsi" w:hAnsiTheme="minorHAnsi" w:cstheme="minorHAnsi"/>
        </w:rPr>
        <w:t xml:space="preserve">ervice </w:t>
      </w:r>
      <w:r w:rsidR="00CE3520">
        <w:rPr>
          <w:rFonts w:asciiTheme="minorHAnsi" w:hAnsiTheme="minorHAnsi" w:cstheme="minorHAnsi"/>
        </w:rPr>
        <w:t>P</w:t>
      </w:r>
      <w:r w:rsidR="000B04AF">
        <w:rPr>
          <w:rFonts w:asciiTheme="minorHAnsi" w:hAnsiTheme="minorHAnsi" w:cstheme="minorHAnsi"/>
        </w:rPr>
        <w:t xml:space="preserve">rovider at 10:30 that message would have a </w:t>
      </w:r>
      <w:r w:rsidR="00CE3520">
        <w:rPr>
          <w:rFonts w:asciiTheme="minorHAnsi" w:hAnsiTheme="minorHAnsi" w:cstheme="minorHAnsi"/>
        </w:rPr>
        <w:t>S</w:t>
      </w:r>
      <w:r w:rsidR="000B04AF">
        <w:rPr>
          <w:rFonts w:asciiTheme="minorHAnsi" w:hAnsiTheme="minorHAnsi" w:cstheme="minorHAnsi"/>
        </w:rPr>
        <w:t>tart</w:t>
      </w:r>
      <w:r w:rsidR="00CE3520">
        <w:rPr>
          <w:rFonts w:asciiTheme="minorHAnsi" w:hAnsiTheme="minorHAnsi" w:cstheme="minorHAnsi"/>
        </w:rPr>
        <w:t>T</w:t>
      </w:r>
      <w:r w:rsidR="000B04AF">
        <w:rPr>
          <w:rFonts w:asciiTheme="minorHAnsi" w:hAnsiTheme="minorHAnsi" w:cstheme="minorHAnsi"/>
        </w:rPr>
        <w:t>ime of 10:32</w:t>
      </w:r>
      <w:r w:rsidR="00CE3520">
        <w:rPr>
          <w:rFonts w:asciiTheme="minorHAnsi" w:hAnsiTheme="minorHAnsi" w:cstheme="minorHAnsi"/>
        </w:rPr>
        <w:t>.</w:t>
      </w:r>
      <w:r w:rsidR="000B04AF">
        <w:rPr>
          <w:rFonts w:asciiTheme="minorHAnsi" w:hAnsiTheme="minorHAnsi" w:cstheme="minorHAnsi"/>
        </w:rPr>
        <w:t xml:space="preserve"> </w:t>
      </w:r>
      <w:r w:rsidR="00CE3520">
        <w:rPr>
          <w:rFonts w:asciiTheme="minorHAnsi" w:hAnsiTheme="minorHAnsi" w:cstheme="minorHAnsi"/>
        </w:rPr>
        <w:t>T</w:t>
      </w:r>
      <w:r w:rsidR="000B04AF">
        <w:rPr>
          <w:rFonts w:asciiTheme="minorHAnsi" w:hAnsiTheme="minorHAnsi" w:cstheme="minorHAnsi"/>
        </w:rPr>
        <w:t xml:space="preserve">he earliest </w:t>
      </w:r>
      <w:r w:rsidR="00CE3520">
        <w:rPr>
          <w:rFonts w:asciiTheme="minorHAnsi" w:hAnsiTheme="minorHAnsi" w:cstheme="minorHAnsi"/>
        </w:rPr>
        <w:t xml:space="preserve">National Grid can send </w:t>
      </w:r>
      <w:r w:rsidR="000B04AF">
        <w:rPr>
          <w:rFonts w:asciiTheme="minorHAnsi" w:hAnsiTheme="minorHAnsi" w:cstheme="minorHAnsi"/>
        </w:rPr>
        <w:t xml:space="preserve">a message to disarm is </w:t>
      </w:r>
      <w:r w:rsidR="00CE3520">
        <w:rPr>
          <w:rFonts w:asciiTheme="minorHAnsi" w:hAnsiTheme="minorHAnsi" w:cstheme="minorHAnsi"/>
        </w:rPr>
        <w:t xml:space="preserve">at </w:t>
      </w:r>
      <w:r w:rsidR="000B04AF">
        <w:rPr>
          <w:rFonts w:asciiTheme="minorHAnsi" w:hAnsiTheme="minorHAnsi" w:cstheme="minorHAnsi"/>
        </w:rPr>
        <w:t xml:space="preserve">10:35 where the </w:t>
      </w:r>
      <w:proofErr w:type="spellStart"/>
      <w:r w:rsidR="00CE3520">
        <w:rPr>
          <w:rFonts w:asciiTheme="minorHAnsi" w:hAnsiTheme="minorHAnsi" w:cstheme="minorHAnsi"/>
        </w:rPr>
        <w:t>E</w:t>
      </w:r>
      <w:r w:rsidR="000B04AF">
        <w:rPr>
          <w:rFonts w:asciiTheme="minorHAnsi" w:hAnsiTheme="minorHAnsi" w:cstheme="minorHAnsi"/>
        </w:rPr>
        <w:t>nd</w:t>
      </w:r>
      <w:r w:rsidR="00CE3520">
        <w:rPr>
          <w:rFonts w:asciiTheme="minorHAnsi" w:hAnsiTheme="minorHAnsi" w:cstheme="minorHAnsi"/>
        </w:rPr>
        <w:t>T</w:t>
      </w:r>
      <w:r w:rsidR="000B04AF">
        <w:rPr>
          <w:rFonts w:asciiTheme="minorHAnsi" w:hAnsiTheme="minorHAnsi" w:cstheme="minorHAnsi"/>
        </w:rPr>
        <w:t>ime</w:t>
      </w:r>
      <w:proofErr w:type="spellEnd"/>
      <w:r w:rsidR="000B04AF">
        <w:rPr>
          <w:rFonts w:asciiTheme="minorHAnsi" w:hAnsiTheme="minorHAnsi" w:cstheme="minorHAnsi"/>
        </w:rPr>
        <w:t xml:space="preserve"> will be 10:37.</w:t>
      </w:r>
    </w:p>
    <w:p w14:paraId="649D62D3" w14:textId="6935DDF8" w:rsidR="00C92260" w:rsidRDefault="005E2B41" w:rsidP="00CB21D1">
      <w:pPr>
        <w:ind w:left="360"/>
        <w:jc w:val="both"/>
        <w:rPr>
          <w:rFonts w:asciiTheme="minorHAnsi" w:hAnsiTheme="minorHAnsi" w:cstheme="minorHAnsi"/>
        </w:rPr>
      </w:pPr>
      <w:r>
        <w:rPr>
          <w:rFonts w:asciiTheme="minorHAnsi" w:hAnsiTheme="minorHAnsi" w:cstheme="minorHAnsi"/>
        </w:rPr>
        <w:t>In the example of an optional contract where there are</w:t>
      </w:r>
      <w:r w:rsidR="00A71126" w:rsidRPr="00F955CD">
        <w:rPr>
          <w:rFonts w:asciiTheme="minorHAnsi" w:hAnsiTheme="minorHAnsi" w:cstheme="minorHAnsi"/>
        </w:rPr>
        <w:t xml:space="preserve"> </w:t>
      </w:r>
      <w:r w:rsidR="005A0396">
        <w:rPr>
          <w:rFonts w:asciiTheme="minorHAnsi" w:hAnsiTheme="minorHAnsi" w:cstheme="minorHAnsi"/>
        </w:rPr>
        <w:t>adjoining optional windows</w:t>
      </w:r>
      <w:r w:rsidR="00C92260">
        <w:rPr>
          <w:rFonts w:asciiTheme="minorHAnsi" w:hAnsiTheme="minorHAnsi" w:cstheme="minorHAnsi"/>
        </w:rPr>
        <w:t xml:space="preserve"> with changing MW values</w:t>
      </w:r>
      <w:r w:rsidR="002E4E66">
        <w:rPr>
          <w:rFonts w:asciiTheme="minorHAnsi" w:hAnsiTheme="minorHAnsi" w:cstheme="minorHAnsi"/>
        </w:rPr>
        <w:t xml:space="preserve">, </w:t>
      </w:r>
      <w:r w:rsidR="005A0396">
        <w:rPr>
          <w:rFonts w:asciiTheme="minorHAnsi" w:hAnsiTheme="minorHAnsi" w:cstheme="minorHAnsi"/>
        </w:rPr>
        <w:t xml:space="preserve">If </w:t>
      </w:r>
      <w:r w:rsidR="00A71126" w:rsidRPr="00F955CD">
        <w:rPr>
          <w:rFonts w:asciiTheme="minorHAnsi" w:hAnsiTheme="minorHAnsi" w:cstheme="minorHAnsi"/>
        </w:rPr>
        <w:t xml:space="preserve">National Grid has armed in the first optional window, </w:t>
      </w:r>
      <w:r w:rsidR="003B3C1C">
        <w:rPr>
          <w:rFonts w:asciiTheme="minorHAnsi" w:hAnsiTheme="minorHAnsi" w:cstheme="minorHAnsi"/>
        </w:rPr>
        <w:t>NG will</w:t>
      </w:r>
      <w:r w:rsidR="00A71126" w:rsidRPr="00F955CD">
        <w:rPr>
          <w:rFonts w:asciiTheme="minorHAnsi" w:hAnsiTheme="minorHAnsi" w:cstheme="minorHAnsi"/>
        </w:rPr>
        <w:t xml:space="preserve"> send </w:t>
      </w:r>
      <w:r w:rsidR="00C92260">
        <w:rPr>
          <w:rFonts w:asciiTheme="minorHAnsi" w:hAnsiTheme="minorHAnsi" w:cstheme="minorHAnsi"/>
        </w:rPr>
        <w:t xml:space="preserve">disarm before it reaches the end of the first window and will send another nomination to </w:t>
      </w:r>
      <w:r w:rsidR="00A71126" w:rsidRPr="00F955CD">
        <w:rPr>
          <w:rFonts w:asciiTheme="minorHAnsi" w:hAnsiTheme="minorHAnsi" w:cstheme="minorHAnsi"/>
        </w:rPr>
        <w:t>arm</w:t>
      </w:r>
      <w:r w:rsidR="00C92260">
        <w:rPr>
          <w:rFonts w:asciiTheme="minorHAnsi" w:hAnsiTheme="minorHAnsi" w:cstheme="minorHAnsi"/>
        </w:rPr>
        <w:t xml:space="preserve"> the second window</w:t>
      </w:r>
      <w:r w:rsidR="00A71126" w:rsidRPr="00F955CD">
        <w:rPr>
          <w:rFonts w:asciiTheme="minorHAnsi" w:hAnsiTheme="minorHAnsi" w:cstheme="minorHAnsi"/>
        </w:rPr>
        <w:t>.</w:t>
      </w:r>
      <w:r w:rsidR="001A01D9">
        <w:rPr>
          <w:rFonts w:asciiTheme="minorHAnsi" w:hAnsiTheme="minorHAnsi" w:cstheme="minorHAnsi"/>
        </w:rPr>
        <w:t xml:space="preserve"> </w:t>
      </w:r>
      <w:r w:rsidR="00C92260">
        <w:rPr>
          <w:rFonts w:asciiTheme="minorHAnsi" w:hAnsiTheme="minorHAnsi" w:cstheme="minorHAnsi"/>
        </w:rPr>
        <w:t xml:space="preserve">If the MW doesn’t change for continuous optional windows, the arming would continue either until the window is unavailable or there is no declaration from Service Provider or there is a firm window. </w:t>
      </w:r>
    </w:p>
    <w:p w14:paraId="023CC0E4" w14:textId="77777777" w:rsidR="00532418" w:rsidRPr="00692813" w:rsidRDefault="00532418">
      <w:pPr>
        <w:ind w:left="360"/>
        <w:jc w:val="both"/>
        <w:rPr>
          <w:rFonts w:asciiTheme="minorHAnsi" w:hAnsiTheme="minorHAnsi"/>
        </w:rPr>
      </w:pPr>
      <w:r>
        <w:rPr>
          <w:rFonts w:asciiTheme="minorHAnsi" w:hAnsiTheme="minorHAnsi"/>
        </w:rPr>
        <w:t xml:space="preserve">When a SP has sent an emergency redeclaration </w:t>
      </w:r>
      <w:r w:rsidR="001F4B1F">
        <w:rPr>
          <w:rFonts w:asciiTheme="minorHAnsi" w:hAnsiTheme="minorHAnsi"/>
        </w:rPr>
        <w:t>for</w:t>
      </w:r>
      <w:r>
        <w:rPr>
          <w:rFonts w:asciiTheme="minorHAnsi" w:hAnsiTheme="minorHAnsi"/>
        </w:rPr>
        <w:t xml:space="preserve"> an optional window where </w:t>
      </w:r>
      <w:r w:rsidR="001F4B1F">
        <w:rPr>
          <w:rFonts w:asciiTheme="minorHAnsi" w:hAnsiTheme="minorHAnsi"/>
        </w:rPr>
        <w:t>it</w:t>
      </w:r>
      <w:r>
        <w:rPr>
          <w:rFonts w:asciiTheme="minorHAnsi" w:hAnsiTheme="minorHAnsi"/>
        </w:rPr>
        <w:t xml:space="preserve"> have been armed, NG will not send a disarm to the SP for th</w:t>
      </w:r>
      <w:r w:rsidR="001F4B1F">
        <w:rPr>
          <w:rFonts w:asciiTheme="minorHAnsi" w:hAnsiTheme="minorHAnsi"/>
        </w:rPr>
        <w:t>at</w:t>
      </w:r>
      <w:r>
        <w:rPr>
          <w:rFonts w:asciiTheme="minorHAnsi" w:hAnsiTheme="minorHAnsi"/>
        </w:rPr>
        <w:t xml:space="preserve"> nomination but will internally mark the end time of the disarm to that of </w:t>
      </w:r>
      <w:proofErr w:type="spellStart"/>
      <w:r>
        <w:rPr>
          <w:rFonts w:asciiTheme="minorHAnsi" w:hAnsiTheme="minorHAnsi"/>
        </w:rPr>
        <w:t>datetimestamp</w:t>
      </w:r>
      <w:proofErr w:type="spellEnd"/>
      <w:r>
        <w:rPr>
          <w:rFonts w:asciiTheme="minorHAnsi" w:hAnsiTheme="minorHAnsi"/>
        </w:rPr>
        <w:t xml:space="preserve"> of emergency </w:t>
      </w:r>
      <w:proofErr w:type="spellStart"/>
      <w:r>
        <w:rPr>
          <w:rFonts w:asciiTheme="minorHAnsi" w:hAnsiTheme="minorHAnsi"/>
        </w:rPr>
        <w:t>redec</w:t>
      </w:r>
      <w:proofErr w:type="spellEnd"/>
      <w:r w:rsidR="001F4B1F">
        <w:rPr>
          <w:rFonts w:asciiTheme="minorHAnsi" w:hAnsiTheme="minorHAnsi"/>
        </w:rPr>
        <w:t xml:space="preserve"> received</w:t>
      </w:r>
      <w:r>
        <w:rPr>
          <w:rFonts w:asciiTheme="minorHAnsi" w:hAnsiTheme="minorHAnsi"/>
        </w:rPr>
        <w:t>.</w:t>
      </w:r>
    </w:p>
    <w:p w14:paraId="48BD0815" w14:textId="77777777"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t>Nomination and Reason tags are not relevant to Fast Reserve Ancillary Service and will be omitted while sending the xml to Service Provider</w:t>
      </w:r>
      <w:r w:rsidR="00A71126" w:rsidRPr="00F955CD">
        <w:rPr>
          <w:rFonts w:asciiTheme="minorHAnsi" w:hAnsiTheme="minorHAnsi" w:cstheme="minorHAnsi"/>
        </w:rPr>
        <w:t xml:space="preserve"> i.e.</w:t>
      </w:r>
      <w:r w:rsidRPr="00F955CD">
        <w:rPr>
          <w:rFonts w:asciiTheme="minorHAnsi" w:hAnsiTheme="minorHAnsi" w:cstheme="minorHAnsi"/>
        </w:rPr>
        <w:t xml:space="preserve"> </w:t>
      </w:r>
      <w:r w:rsidR="00A71126" w:rsidRPr="00F955CD">
        <w:rPr>
          <w:rFonts w:asciiTheme="minorHAnsi" w:hAnsiTheme="minorHAnsi" w:cstheme="minorHAnsi"/>
        </w:rPr>
        <w:t>no such tags will appear in the xml for Fast Reserve.</w:t>
      </w:r>
    </w:p>
    <w:p w14:paraId="16EBF050" w14:textId="28519F1D" w:rsidR="00455E51" w:rsidRPr="00F955CD" w:rsidRDefault="00455E51" w:rsidP="001452A9">
      <w:pPr>
        <w:tabs>
          <w:tab w:val="left" w:pos="2212"/>
        </w:tabs>
        <w:ind w:left="0" w:firstLine="360"/>
        <w:jc w:val="both"/>
        <w:rPr>
          <w:rFonts w:asciiTheme="minorHAnsi" w:hAnsiTheme="minorHAnsi" w:cstheme="minorHAnsi"/>
          <w:b/>
        </w:rPr>
      </w:pPr>
      <w:r w:rsidRPr="00D17349">
        <w:rPr>
          <w:rFonts w:asciiTheme="minorHAnsi" w:hAnsiTheme="minorHAnsi" w:cstheme="minorHAnsi"/>
          <w:b/>
        </w:rPr>
        <w:t>XSD Rejections:</w:t>
      </w:r>
    </w:p>
    <w:p w14:paraId="746EE901" w14:textId="77777777" w:rsidR="0049548A" w:rsidRPr="00F955CD" w:rsidRDefault="0049548A" w:rsidP="00FA6EFC">
      <w:pPr>
        <w:numPr>
          <w:ilvl w:val="0"/>
          <w:numId w:val="8"/>
        </w:numPr>
        <w:jc w:val="both"/>
        <w:rPr>
          <w:rFonts w:asciiTheme="minorHAnsi" w:hAnsiTheme="minorHAnsi" w:cstheme="minorHAnsi"/>
        </w:rPr>
      </w:pPr>
      <w:r w:rsidRPr="00F955CD">
        <w:rPr>
          <w:rFonts w:asciiTheme="minorHAnsi" w:hAnsiTheme="minorHAnsi" w:cstheme="minorHAnsi"/>
        </w:rPr>
        <w:t>If ServiceType is not from the list or missing, NG expects SP to throw 500 Internal Server Error as XSD validation failure</w:t>
      </w:r>
    </w:p>
    <w:p w14:paraId="5DEDB130" w14:textId="77777777" w:rsidR="0049548A" w:rsidRPr="00F955CD" w:rsidRDefault="0049548A" w:rsidP="00FA6EFC">
      <w:pPr>
        <w:numPr>
          <w:ilvl w:val="0"/>
          <w:numId w:val="8"/>
        </w:numPr>
        <w:jc w:val="both"/>
        <w:rPr>
          <w:rFonts w:asciiTheme="minorHAnsi" w:hAnsiTheme="minorHAnsi" w:cstheme="minorHAnsi"/>
        </w:rPr>
      </w:pPr>
      <w:r w:rsidRPr="00F955CD">
        <w:rPr>
          <w:rFonts w:asciiTheme="minorHAnsi" w:hAnsiTheme="minorHAnsi" w:cstheme="minorHAnsi"/>
        </w:rPr>
        <w:t xml:space="preserve">If </w:t>
      </w:r>
      <w:proofErr w:type="spellStart"/>
      <w:r w:rsidR="005D3C5E" w:rsidRPr="00F955CD">
        <w:rPr>
          <w:rFonts w:asciiTheme="minorHAnsi" w:hAnsiTheme="minorHAnsi" w:cstheme="minorHAnsi"/>
        </w:rPr>
        <w:t>ContractID</w:t>
      </w:r>
      <w:proofErr w:type="spellEnd"/>
      <w:r w:rsidR="005D3C5E" w:rsidRPr="00F955CD">
        <w:rPr>
          <w:rFonts w:asciiTheme="minorHAnsi" w:hAnsiTheme="minorHAnsi" w:cstheme="minorHAnsi"/>
        </w:rPr>
        <w:t xml:space="preserve"> is missing, NG expects SP to throw 500 Internal Server Error as XSD validation failure</w:t>
      </w:r>
      <w:r w:rsidRPr="00F955CD">
        <w:rPr>
          <w:rFonts w:asciiTheme="minorHAnsi" w:hAnsiTheme="minorHAnsi" w:cstheme="minorHAnsi"/>
        </w:rPr>
        <w:t xml:space="preserve"> </w:t>
      </w:r>
    </w:p>
    <w:p w14:paraId="6CB69FF3" w14:textId="77777777" w:rsidR="0049548A" w:rsidRDefault="0049548A" w:rsidP="00FA6EFC">
      <w:pPr>
        <w:numPr>
          <w:ilvl w:val="0"/>
          <w:numId w:val="8"/>
        </w:numPr>
        <w:jc w:val="both"/>
        <w:rPr>
          <w:rFonts w:asciiTheme="minorHAnsi" w:hAnsiTheme="minorHAnsi" w:cstheme="minorHAnsi"/>
        </w:rPr>
      </w:pPr>
      <w:r w:rsidRPr="00F955CD">
        <w:rPr>
          <w:rFonts w:asciiTheme="minorHAnsi" w:hAnsiTheme="minorHAnsi" w:cstheme="minorHAnsi"/>
        </w:rPr>
        <w:t xml:space="preserve">If NUI is missing, NG expects SP to throw 500 Internal Server Error as XSD validation failure </w:t>
      </w:r>
    </w:p>
    <w:p w14:paraId="35231C66" w14:textId="77777777" w:rsidR="00801A3A" w:rsidRPr="00C14AD7" w:rsidRDefault="00801A3A" w:rsidP="00801A3A">
      <w:pPr>
        <w:numPr>
          <w:ilvl w:val="0"/>
          <w:numId w:val="8"/>
        </w:numPr>
        <w:jc w:val="both"/>
        <w:rPr>
          <w:rFonts w:asciiTheme="minorHAnsi" w:hAnsiTheme="minorHAnsi" w:cstheme="minorHAnsi"/>
        </w:rPr>
      </w:pPr>
      <w:r w:rsidRPr="00F955CD">
        <w:rPr>
          <w:rFonts w:asciiTheme="minorHAnsi" w:hAnsiTheme="minorHAnsi" w:cstheme="minorHAnsi"/>
        </w:rPr>
        <w:t xml:space="preserve">If DateTimeStamp is missing, </w:t>
      </w:r>
      <w:r w:rsidRPr="00C14AD7">
        <w:rPr>
          <w:rFonts w:asciiTheme="minorHAnsi" w:hAnsiTheme="minorHAnsi" w:cstheme="minorHAnsi"/>
        </w:rPr>
        <w:t xml:space="preserve">NG expects SP to throw 500 Internal Server Error as XSD validation failure </w:t>
      </w:r>
    </w:p>
    <w:p w14:paraId="1F0536EB" w14:textId="77777777" w:rsidR="00801A3A" w:rsidRDefault="00801A3A" w:rsidP="001452A9">
      <w:pPr>
        <w:jc w:val="both"/>
        <w:rPr>
          <w:rFonts w:asciiTheme="minorHAnsi" w:hAnsiTheme="minorHAnsi" w:cstheme="minorHAnsi"/>
        </w:rPr>
      </w:pPr>
    </w:p>
    <w:p w14:paraId="1A1532AA" w14:textId="531EB085" w:rsidR="00801A3A" w:rsidRPr="001452A9" w:rsidRDefault="00801A3A" w:rsidP="001452A9">
      <w:pPr>
        <w:ind w:left="0"/>
        <w:jc w:val="both"/>
        <w:rPr>
          <w:rFonts w:asciiTheme="minorHAnsi" w:hAnsiTheme="minorHAnsi" w:cstheme="minorHAnsi"/>
          <w:b/>
        </w:rPr>
      </w:pPr>
      <w:r w:rsidRPr="001452A9">
        <w:rPr>
          <w:rFonts w:asciiTheme="minorHAnsi" w:hAnsiTheme="minorHAnsi" w:cstheme="minorHAnsi"/>
          <w:b/>
        </w:rPr>
        <w:t>Other Rejections:</w:t>
      </w:r>
    </w:p>
    <w:p w14:paraId="3A456D30" w14:textId="77777777" w:rsidR="0049548A" w:rsidRDefault="0049548A" w:rsidP="00A91387">
      <w:pPr>
        <w:numPr>
          <w:ilvl w:val="0"/>
          <w:numId w:val="8"/>
        </w:numPr>
        <w:jc w:val="both"/>
        <w:rPr>
          <w:rFonts w:asciiTheme="minorHAnsi" w:hAnsiTheme="minorHAnsi" w:cstheme="minorHAnsi"/>
        </w:rPr>
      </w:pPr>
      <w:r w:rsidRPr="00F955CD">
        <w:rPr>
          <w:rFonts w:asciiTheme="minorHAnsi" w:hAnsiTheme="minorHAnsi" w:cstheme="minorHAnsi"/>
        </w:rPr>
        <w:t>If StartDateTime is not in the future, NG expects SP to send backend error message</w:t>
      </w:r>
      <w:r w:rsidR="00A91387">
        <w:rPr>
          <w:rFonts w:asciiTheme="minorHAnsi" w:hAnsiTheme="minorHAnsi" w:cstheme="minorHAnsi"/>
        </w:rPr>
        <w:t xml:space="preserve"> ‘StartDateTime</w:t>
      </w:r>
      <w:r w:rsidR="009E355A">
        <w:rPr>
          <w:rFonts w:asciiTheme="minorHAnsi" w:hAnsiTheme="minorHAnsi" w:cstheme="minorHAnsi"/>
        </w:rPr>
        <w:t xml:space="preserve"> is not in the future</w:t>
      </w:r>
      <w:r w:rsidR="00A91387">
        <w:rPr>
          <w:rFonts w:asciiTheme="minorHAnsi" w:hAnsiTheme="minorHAnsi" w:cstheme="minorHAnsi"/>
        </w:rPr>
        <w:t>’</w:t>
      </w:r>
    </w:p>
    <w:p w14:paraId="147AA494" w14:textId="77777777" w:rsidR="00E705A3" w:rsidRPr="00F955CD" w:rsidRDefault="00E705A3" w:rsidP="00E705A3">
      <w:pPr>
        <w:numPr>
          <w:ilvl w:val="0"/>
          <w:numId w:val="8"/>
        </w:numPr>
        <w:jc w:val="both"/>
        <w:rPr>
          <w:rFonts w:asciiTheme="minorHAnsi" w:hAnsiTheme="minorHAnsi" w:cstheme="minorHAnsi"/>
        </w:rPr>
      </w:pPr>
      <w:r>
        <w:rPr>
          <w:rFonts w:asciiTheme="minorHAnsi" w:hAnsiTheme="minorHAnsi" w:cstheme="minorHAnsi"/>
        </w:rPr>
        <w:lastRenderedPageBreak/>
        <w:t xml:space="preserve">If </w:t>
      </w:r>
      <w:proofErr w:type="spellStart"/>
      <w:r>
        <w:rPr>
          <w:rFonts w:asciiTheme="minorHAnsi" w:hAnsiTheme="minorHAnsi" w:cstheme="minorHAnsi"/>
        </w:rPr>
        <w:t>ContractID</w:t>
      </w:r>
      <w:proofErr w:type="spellEnd"/>
      <w:r>
        <w:rPr>
          <w:rFonts w:asciiTheme="minorHAnsi" w:hAnsiTheme="minorHAnsi" w:cstheme="minorHAnsi"/>
        </w:rPr>
        <w:t xml:space="preserve"> is not mapped to the appropriate ServiceType, NG expects SP to send backend error message ‘</w:t>
      </w:r>
      <w:proofErr w:type="spellStart"/>
      <w:r>
        <w:rPr>
          <w:rFonts w:asciiTheme="minorHAnsi" w:hAnsiTheme="minorHAnsi" w:cstheme="minorHAnsi"/>
        </w:rPr>
        <w:t>ContractID</w:t>
      </w:r>
      <w:proofErr w:type="spellEnd"/>
      <w:r>
        <w:rPr>
          <w:rFonts w:asciiTheme="minorHAnsi" w:hAnsiTheme="minorHAnsi" w:cstheme="minorHAnsi"/>
        </w:rPr>
        <w:t xml:space="preserve"> not matching to ServiceType’</w:t>
      </w:r>
    </w:p>
    <w:p w14:paraId="227A9B2F" w14:textId="77777777" w:rsidR="0049548A" w:rsidRDefault="0049548A" w:rsidP="00A91387">
      <w:pPr>
        <w:numPr>
          <w:ilvl w:val="0"/>
          <w:numId w:val="8"/>
        </w:numPr>
        <w:jc w:val="both"/>
        <w:rPr>
          <w:rFonts w:asciiTheme="minorHAnsi" w:hAnsiTheme="minorHAnsi" w:cstheme="minorHAnsi"/>
        </w:rPr>
      </w:pPr>
      <w:r w:rsidRPr="00F955CD">
        <w:rPr>
          <w:rFonts w:asciiTheme="minorHAnsi" w:hAnsiTheme="minorHAnsi" w:cstheme="minorHAnsi"/>
        </w:rPr>
        <w:t>If EndDateTime is not in the future, NG expects SP to send backend error message</w:t>
      </w:r>
      <w:r w:rsidR="00A91387">
        <w:rPr>
          <w:rFonts w:asciiTheme="minorHAnsi" w:hAnsiTheme="minorHAnsi" w:cstheme="minorHAnsi"/>
        </w:rPr>
        <w:t xml:space="preserve"> ‘EndDateTime</w:t>
      </w:r>
      <w:r w:rsidR="009E355A">
        <w:rPr>
          <w:rFonts w:asciiTheme="minorHAnsi" w:hAnsiTheme="minorHAnsi" w:cstheme="minorHAnsi"/>
        </w:rPr>
        <w:t xml:space="preserve"> is not in the future</w:t>
      </w:r>
      <w:r w:rsidR="00A91387">
        <w:rPr>
          <w:rFonts w:asciiTheme="minorHAnsi" w:hAnsiTheme="minorHAnsi" w:cstheme="minorHAnsi"/>
        </w:rPr>
        <w:t>’</w:t>
      </w:r>
    </w:p>
    <w:p w14:paraId="54A029CC" w14:textId="77777777" w:rsidR="00801A3A" w:rsidRPr="00801A3A" w:rsidRDefault="00801A3A" w:rsidP="00801A3A">
      <w:pPr>
        <w:numPr>
          <w:ilvl w:val="0"/>
          <w:numId w:val="8"/>
        </w:numPr>
        <w:jc w:val="both"/>
        <w:rPr>
          <w:rFonts w:asciiTheme="minorHAnsi" w:hAnsiTheme="minorHAnsi" w:cstheme="minorHAnsi"/>
        </w:rPr>
      </w:pPr>
      <w:r w:rsidRPr="00F955CD">
        <w:rPr>
          <w:rFonts w:asciiTheme="minorHAnsi" w:hAnsiTheme="minorHAnsi" w:cstheme="minorHAnsi"/>
        </w:rPr>
        <w:t xml:space="preserve">If </w:t>
      </w:r>
      <w:proofErr w:type="spellStart"/>
      <w:r w:rsidRPr="00F955CD">
        <w:rPr>
          <w:rFonts w:asciiTheme="minorHAnsi" w:hAnsiTheme="minorHAnsi" w:cstheme="minorHAnsi"/>
        </w:rPr>
        <w:t>ContractID</w:t>
      </w:r>
      <w:proofErr w:type="spellEnd"/>
      <w:r w:rsidRPr="00F955CD">
        <w:rPr>
          <w:rFonts w:asciiTheme="minorHAnsi" w:hAnsiTheme="minorHAnsi" w:cstheme="minorHAnsi"/>
        </w:rPr>
        <w:t xml:space="preserve"> is not valid, NG expects SP to send backend error message</w:t>
      </w:r>
      <w:r>
        <w:rPr>
          <w:rFonts w:asciiTheme="minorHAnsi" w:hAnsiTheme="minorHAnsi" w:cstheme="minorHAnsi"/>
        </w:rPr>
        <w:t xml:space="preserve"> ‘Invalid </w:t>
      </w:r>
      <w:proofErr w:type="spellStart"/>
      <w:r>
        <w:rPr>
          <w:rFonts w:asciiTheme="minorHAnsi" w:hAnsiTheme="minorHAnsi" w:cstheme="minorHAnsi"/>
        </w:rPr>
        <w:t>ContractID</w:t>
      </w:r>
      <w:proofErr w:type="spellEnd"/>
      <w:r>
        <w:rPr>
          <w:rFonts w:asciiTheme="minorHAnsi" w:hAnsiTheme="minorHAnsi" w:cstheme="minorHAnsi"/>
        </w:rPr>
        <w:t>’</w:t>
      </w:r>
      <w:r w:rsidRPr="00A91387">
        <w:rPr>
          <w:rFonts w:asciiTheme="minorHAnsi" w:hAnsiTheme="minorHAnsi" w:cstheme="minorHAnsi"/>
        </w:rPr>
        <w:t xml:space="preserve"> </w:t>
      </w:r>
    </w:p>
    <w:p w14:paraId="34653A5D" w14:textId="77777777" w:rsidR="0049548A" w:rsidRPr="008A4364" w:rsidRDefault="0049548A" w:rsidP="00A91387">
      <w:pPr>
        <w:numPr>
          <w:ilvl w:val="0"/>
          <w:numId w:val="8"/>
        </w:numPr>
        <w:jc w:val="both"/>
        <w:rPr>
          <w:rFonts w:asciiTheme="minorHAnsi" w:hAnsiTheme="minorHAnsi" w:cstheme="minorHAnsi"/>
        </w:rPr>
      </w:pPr>
      <w:r w:rsidRPr="00C14AD7">
        <w:rPr>
          <w:rFonts w:asciiTheme="minorHAnsi" w:hAnsiTheme="minorHAnsi" w:cstheme="minorHAnsi"/>
        </w:rPr>
        <w:t xml:space="preserve">If </w:t>
      </w:r>
      <w:r w:rsidR="00C14AD7" w:rsidRPr="00121D2F">
        <w:rPr>
          <w:rFonts w:asciiTheme="minorHAnsi" w:hAnsiTheme="minorHAnsi" w:cstheme="minorHAnsi"/>
        </w:rPr>
        <w:t xml:space="preserve">the absolute difference between National Grid’s </w:t>
      </w:r>
      <w:r w:rsidRPr="00C14AD7">
        <w:rPr>
          <w:rFonts w:asciiTheme="minorHAnsi" w:hAnsiTheme="minorHAnsi" w:cstheme="minorHAnsi"/>
        </w:rPr>
        <w:t xml:space="preserve">DateTimeStamp </w:t>
      </w:r>
      <w:r w:rsidR="00C14AD7" w:rsidRPr="00121D2F">
        <w:rPr>
          <w:rFonts w:asciiTheme="minorHAnsi" w:hAnsiTheme="minorHAnsi" w:cstheme="minorHAnsi"/>
        </w:rPr>
        <w:t xml:space="preserve">and Service Provider’s current system time (in UTC) </w:t>
      </w:r>
      <w:r w:rsidRPr="00C14AD7">
        <w:rPr>
          <w:rFonts w:asciiTheme="minorHAnsi" w:hAnsiTheme="minorHAnsi" w:cstheme="minorHAnsi"/>
        </w:rPr>
        <w:t xml:space="preserve">is </w:t>
      </w:r>
      <w:r w:rsidR="00C14AD7" w:rsidRPr="00121D2F">
        <w:rPr>
          <w:rFonts w:asciiTheme="minorHAnsi" w:hAnsiTheme="minorHAnsi" w:cstheme="minorHAnsi"/>
        </w:rPr>
        <w:t xml:space="preserve">greater than </w:t>
      </w:r>
      <w:r w:rsidR="00075D8E" w:rsidRPr="00831860">
        <w:rPr>
          <w:rFonts w:asciiTheme="minorHAnsi" w:hAnsiTheme="minorHAnsi" w:cstheme="minorHAnsi"/>
        </w:rPr>
        <w:t>1 min</w:t>
      </w:r>
      <w:r w:rsidRPr="00831860">
        <w:rPr>
          <w:rFonts w:asciiTheme="minorHAnsi" w:hAnsiTheme="minorHAnsi" w:cstheme="minorHAnsi"/>
        </w:rPr>
        <w:t>, NG expects SP to send backend error message</w:t>
      </w:r>
      <w:r w:rsidR="00A91387" w:rsidRPr="008A4364">
        <w:rPr>
          <w:rFonts w:asciiTheme="minorHAnsi" w:hAnsiTheme="minorHAnsi" w:cstheme="minorHAnsi"/>
        </w:rPr>
        <w:t xml:space="preserve"> ‘</w:t>
      </w:r>
      <w:r w:rsidR="00195080">
        <w:rPr>
          <w:rFonts w:asciiTheme="minorHAnsi" w:hAnsiTheme="minorHAnsi" w:cstheme="minorHAnsi"/>
        </w:rPr>
        <w:t xml:space="preserve">Invalid </w:t>
      </w:r>
      <w:r w:rsidR="00A91387" w:rsidRPr="008A4364">
        <w:rPr>
          <w:rFonts w:asciiTheme="minorHAnsi" w:hAnsiTheme="minorHAnsi" w:cstheme="minorHAnsi"/>
        </w:rPr>
        <w:t>DateTimeStamp’</w:t>
      </w:r>
    </w:p>
    <w:p w14:paraId="2A7CC3CC" w14:textId="77777777" w:rsidR="00C71A48" w:rsidRPr="00F955CD" w:rsidRDefault="00C71A48" w:rsidP="00284C0E">
      <w:pPr>
        <w:pStyle w:val="Heading2"/>
      </w:pPr>
      <w:bookmarkStart w:id="31" w:name="_Toc509585705"/>
      <w:bookmarkStart w:id="32" w:name="_Toc509587193"/>
      <w:bookmarkStart w:id="33" w:name="_Toc513812796"/>
      <w:bookmarkStart w:id="34" w:name="_Toc26803394"/>
      <w:bookmarkEnd w:id="31"/>
      <w:bookmarkEnd w:id="32"/>
      <w:r w:rsidRPr="00F955CD">
        <w:t xml:space="preserve">Availability </w:t>
      </w:r>
      <w:r w:rsidR="00D61E70" w:rsidRPr="00F955CD">
        <w:t xml:space="preserve">Nomination </w:t>
      </w:r>
      <w:r w:rsidRPr="00F955CD">
        <w:t>Confirmation Service</w:t>
      </w:r>
      <w:bookmarkEnd w:id="33"/>
      <w:bookmarkEnd w:id="34"/>
    </w:p>
    <w:p w14:paraId="0F7043ED" w14:textId="77777777"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t xml:space="preserve">This web service should be used by Service Provider to confirm the </w:t>
      </w:r>
      <w:r w:rsidR="00F775BB">
        <w:rPr>
          <w:rFonts w:asciiTheme="minorHAnsi" w:hAnsiTheme="minorHAnsi" w:cstheme="minorHAnsi"/>
        </w:rPr>
        <w:t xml:space="preserve">an </w:t>
      </w:r>
      <w:proofErr w:type="gramStart"/>
      <w:r w:rsidR="00F775BB">
        <w:rPr>
          <w:rFonts w:asciiTheme="minorHAnsi" w:hAnsiTheme="minorHAnsi" w:cstheme="minorHAnsi"/>
        </w:rPr>
        <w:t xml:space="preserve">arming </w:t>
      </w:r>
      <w:r w:rsidR="00F775BB" w:rsidRPr="00F955CD">
        <w:rPr>
          <w:rFonts w:asciiTheme="minorHAnsi" w:hAnsiTheme="minorHAnsi" w:cstheme="minorHAnsi"/>
        </w:rPr>
        <w:t xml:space="preserve"> </w:t>
      </w:r>
      <w:r w:rsidRPr="00F955CD">
        <w:rPr>
          <w:rFonts w:asciiTheme="minorHAnsi" w:hAnsiTheme="minorHAnsi" w:cstheme="minorHAnsi"/>
        </w:rPr>
        <w:t>nomination</w:t>
      </w:r>
      <w:proofErr w:type="gramEnd"/>
      <w:r w:rsidRPr="00F955CD">
        <w:rPr>
          <w:rFonts w:asciiTheme="minorHAnsi" w:hAnsiTheme="minorHAnsi" w:cstheme="minorHAnsi"/>
        </w:rPr>
        <w:t xml:space="preserve"> sent by National Grid for </w:t>
      </w:r>
      <w:r w:rsidR="00467053">
        <w:rPr>
          <w:rFonts w:asciiTheme="minorHAnsi" w:hAnsiTheme="minorHAnsi" w:cstheme="minorHAnsi"/>
        </w:rPr>
        <w:t>o</w:t>
      </w:r>
      <w:r w:rsidR="00467053" w:rsidRPr="00F955CD">
        <w:rPr>
          <w:rFonts w:asciiTheme="minorHAnsi" w:hAnsiTheme="minorHAnsi" w:cstheme="minorHAnsi"/>
        </w:rPr>
        <w:t xml:space="preserve">ptional </w:t>
      </w:r>
      <w:r w:rsidR="00467053">
        <w:rPr>
          <w:rFonts w:asciiTheme="minorHAnsi" w:hAnsiTheme="minorHAnsi" w:cstheme="minorHAnsi"/>
        </w:rPr>
        <w:t>window</w:t>
      </w:r>
      <w:r w:rsidRPr="00F955CD">
        <w:rPr>
          <w:rFonts w:asciiTheme="minorHAnsi" w:hAnsiTheme="minorHAnsi" w:cstheme="minorHAnsi"/>
        </w:rPr>
        <w:t>.</w:t>
      </w:r>
    </w:p>
    <w:p w14:paraId="60EA9444" w14:textId="77777777"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t xml:space="preserve">Service Provide may provide a reason in case they are rejecting the nomination. </w:t>
      </w:r>
    </w:p>
    <w:p w14:paraId="2246E53F" w14:textId="77777777" w:rsidR="001D5AB0" w:rsidRPr="00D17349" w:rsidRDefault="001D5AB0" w:rsidP="001D5AB0">
      <w:pPr>
        <w:tabs>
          <w:tab w:val="left" w:pos="2212"/>
        </w:tabs>
        <w:ind w:left="0" w:firstLine="360"/>
        <w:jc w:val="both"/>
        <w:rPr>
          <w:rFonts w:asciiTheme="minorHAnsi" w:hAnsiTheme="minorHAnsi" w:cstheme="minorHAnsi"/>
          <w:b/>
        </w:rPr>
      </w:pPr>
      <w:r w:rsidRPr="00D17349">
        <w:rPr>
          <w:rFonts w:asciiTheme="minorHAnsi" w:hAnsiTheme="minorHAnsi" w:cstheme="minorHAnsi"/>
          <w:b/>
        </w:rPr>
        <w:t>XSD Rejections:</w:t>
      </w:r>
    </w:p>
    <w:p w14:paraId="5BF5ABE1" w14:textId="77777777" w:rsidR="0049548A" w:rsidRPr="001452A9" w:rsidRDefault="0049548A" w:rsidP="001452A9">
      <w:pPr>
        <w:pStyle w:val="ListParagraph"/>
        <w:numPr>
          <w:ilvl w:val="0"/>
          <w:numId w:val="57"/>
        </w:numPr>
        <w:ind w:left="720"/>
        <w:jc w:val="both"/>
        <w:rPr>
          <w:rFonts w:asciiTheme="minorHAnsi" w:hAnsiTheme="minorHAnsi" w:cstheme="minorHAnsi"/>
        </w:rPr>
      </w:pPr>
      <w:r w:rsidRPr="001452A9">
        <w:rPr>
          <w:rFonts w:asciiTheme="minorHAnsi" w:hAnsiTheme="minorHAnsi" w:cstheme="minorHAnsi"/>
        </w:rPr>
        <w:t xml:space="preserve">If ServiceType is not from the list or missing value, NG Middleware rejects the same via XSD validation and SP should be getting a 500 Internal Server Error response back. The response will </w:t>
      </w:r>
      <w:r w:rsidR="000159EE" w:rsidRPr="001452A9">
        <w:rPr>
          <w:rFonts w:asciiTheme="minorHAnsi" w:hAnsiTheme="minorHAnsi" w:cstheme="minorHAnsi"/>
        </w:rPr>
        <w:t xml:space="preserve">also </w:t>
      </w:r>
      <w:r w:rsidRPr="001452A9">
        <w:rPr>
          <w:rFonts w:asciiTheme="minorHAnsi" w:hAnsiTheme="minorHAnsi" w:cstheme="minorHAnsi"/>
        </w:rPr>
        <w:t xml:space="preserve">provide the details of the error.  </w:t>
      </w:r>
    </w:p>
    <w:p w14:paraId="7ACFC9C0" w14:textId="77777777" w:rsidR="0049548A" w:rsidRPr="001452A9" w:rsidRDefault="0049548A" w:rsidP="001452A9">
      <w:pPr>
        <w:pStyle w:val="ListParagraph"/>
        <w:numPr>
          <w:ilvl w:val="0"/>
          <w:numId w:val="57"/>
        </w:numPr>
        <w:ind w:left="720"/>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is missing in the xml</w:t>
      </w:r>
      <w:r w:rsidR="000159EE" w:rsidRPr="001452A9">
        <w:rPr>
          <w:rFonts w:asciiTheme="minorHAnsi" w:hAnsiTheme="minorHAnsi" w:cstheme="minorHAnsi"/>
        </w:rPr>
        <w:t>,</w:t>
      </w:r>
      <w:r w:rsidRPr="001452A9">
        <w:rPr>
          <w:rFonts w:asciiTheme="minorHAnsi" w:hAnsiTheme="minorHAnsi" w:cstheme="minorHAnsi"/>
        </w:rPr>
        <w:t xml:space="preserve"> NG Middleware rejects the same via XSD validation and SP should be getting a 500 Internal Server Error response back. The response will </w:t>
      </w:r>
      <w:r w:rsidR="000159EE" w:rsidRPr="001452A9">
        <w:rPr>
          <w:rFonts w:asciiTheme="minorHAnsi" w:hAnsiTheme="minorHAnsi" w:cstheme="minorHAnsi"/>
        </w:rPr>
        <w:t xml:space="preserve">also </w:t>
      </w:r>
      <w:r w:rsidRPr="001452A9">
        <w:rPr>
          <w:rFonts w:asciiTheme="minorHAnsi" w:hAnsiTheme="minorHAnsi" w:cstheme="minorHAnsi"/>
        </w:rPr>
        <w:t>provide the details of the error.</w:t>
      </w:r>
    </w:p>
    <w:p w14:paraId="771A707D" w14:textId="77777777" w:rsidR="0049548A" w:rsidRPr="001452A9" w:rsidRDefault="0049548A" w:rsidP="001452A9">
      <w:pPr>
        <w:pStyle w:val="ListParagraph"/>
        <w:numPr>
          <w:ilvl w:val="0"/>
          <w:numId w:val="57"/>
        </w:numPr>
        <w:ind w:left="720"/>
        <w:jc w:val="both"/>
        <w:rPr>
          <w:rFonts w:asciiTheme="minorHAnsi" w:hAnsiTheme="minorHAnsi" w:cstheme="minorHAnsi"/>
        </w:rPr>
      </w:pPr>
      <w:r w:rsidRPr="001452A9">
        <w:rPr>
          <w:rFonts w:asciiTheme="minorHAnsi" w:hAnsiTheme="minorHAnsi" w:cstheme="minorHAnsi"/>
        </w:rPr>
        <w:t>If NUI is missing in the xml</w:t>
      </w:r>
      <w:r w:rsidR="000159EE" w:rsidRPr="001452A9">
        <w:rPr>
          <w:rFonts w:asciiTheme="minorHAnsi" w:hAnsiTheme="minorHAnsi" w:cstheme="minorHAnsi"/>
        </w:rPr>
        <w:t>,</w:t>
      </w:r>
      <w:r w:rsidRPr="001452A9">
        <w:rPr>
          <w:rFonts w:asciiTheme="minorHAnsi" w:hAnsiTheme="minorHAnsi" w:cstheme="minorHAnsi"/>
        </w:rPr>
        <w:t xml:space="preserve"> NG Middleware rejects the same via XSD validation and SP should be getting a 500 Internal Server Error response back. The response will </w:t>
      </w:r>
      <w:r w:rsidR="000159EE" w:rsidRPr="001452A9">
        <w:rPr>
          <w:rFonts w:asciiTheme="minorHAnsi" w:hAnsiTheme="minorHAnsi" w:cstheme="minorHAnsi"/>
        </w:rPr>
        <w:t xml:space="preserve">also </w:t>
      </w:r>
      <w:r w:rsidRPr="001452A9">
        <w:rPr>
          <w:rFonts w:asciiTheme="minorHAnsi" w:hAnsiTheme="minorHAnsi" w:cstheme="minorHAnsi"/>
        </w:rPr>
        <w:t>provide the details of the error.</w:t>
      </w:r>
    </w:p>
    <w:p w14:paraId="3ABD4EBB" w14:textId="77777777" w:rsidR="0049548A" w:rsidRPr="001452A9" w:rsidRDefault="0049548A" w:rsidP="001452A9">
      <w:pPr>
        <w:pStyle w:val="ListParagraph"/>
        <w:numPr>
          <w:ilvl w:val="0"/>
          <w:numId w:val="57"/>
        </w:numPr>
        <w:ind w:left="720"/>
        <w:jc w:val="both"/>
        <w:rPr>
          <w:rFonts w:asciiTheme="minorHAnsi" w:hAnsiTheme="minorHAnsi" w:cstheme="minorHAnsi"/>
        </w:rPr>
      </w:pPr>
      <w:r w:rsidRPr="001452A9">
        <w:rPr>
          <w:rFonts w:asciiTheme="minorHAnsi" w:hAnsiTheme="minorHAnsi" w:cstheme="minorHAnsi"/>
        </w:rPr>
        <w:t>If Confirmation is not from the list</w:t>
      </w:r>
      <w:r w:rsidR="0002575A" w:rsidRPr="001452A9">
        <w:rPr>
          <w:rFonts w:asciiTheme="minorHAnsi" w:hAnsiTheme="minorHAnsi" w:cstheme="minorHAnsi"/>
        </w:rPr>
        <w:t xml:space="preserve"> (ACCEPTED or REJECTED)</w:t>
      </w:r>
      <w:r w:rsidRPr="001452A9">
        <w:rPr>
          <w:rFonts w:asciiTheme="minorHAnsi" w:hAnsiTheme="minorHAnsi" w:cstheme="minorHAnsi"/>
        </w:rPr>
        <w:t xml:space="preserve"> or missing value, NG Middleware rejects the same via XSD validation and SP should be getting a 500 Internal Server Error response back. The response will </w:t>
      </w:r>
      <w:r w:rsidR="000159EE" w:rsidRPr="001452A9">
        <w:rPr>
          <w:rFonts w:asciiTheme="minorHAnsi" w:hAnsiTheme="minorHAnsi" w:cstheme="minorHAnsi"/>
        </w:rPr>
        <w:t xml:space="preserve">also </w:t>
      </w:r>
      <w:r w:rsidRPr="001452A9">
        <w:rPr>
          <w:rFonts w:asciiTheme="minorHAnsi" w:hAnsiTheme="minorHAnsi" w:cstheme="minorHAnsi"/>
        </w:rPr>
        <w:t>provide the details of the error.</w:t>
      </w:r>
    </w:p>
    <w:p w14:paraId="0B823D1E" w14:textId="77777777" w:rsidR="0049548A" w:rsidRPr="001452A9" w:rsidRDefault="0049548A" w:rsidP="001452A9">
      <w:pPr>
        <w:pStyle w:val="ListParagraph"/>
        <w:numPr>
          <w:ilvl w:val="0"/>
          <w:numId w:val="57"/>
        </w:numPr>
        <w:ind w:left="720"/>
        <w:jc w:val="both"/>
        <w:rPr>
          <w:rFonts w:asciiTheme="minorHAnsi" w:hAnsiTheme="minorHAnsi" w:cstheme="minorHAnsi"/>
        </w:rPr>
      </w:pPr>
      <w:r w:rsidRPr="001452A9">
        <w:rPr>
          <w:rFonts w:asciiTheme="minorHAnsi" w:hAnsiTheme="minorHAnsi" w:cstheme="minorHAnsi"/>
        </w:rPr>
        <w:t>If DateTimeStamp is missing in the xml</w:t>
      </w:r>
      <w:r w:rsidR="000159EE" w:rsidRPr="001452A9">
        <w:rPr>
          <w:rFonts w:asciiTheme="minorHAnsi" w:hAnsiTheme="minorHAnsi" w:cstheme="minorHAnsi"/>
        </w:rPr>
        <w:t>,</w:t>
      </w:r>
      <w:r w:rsidRPr="001452A9">
        <w:rPr>
          <w:rFonts w:asciiTheme="minorHAnsi" w:hAnsiTheme="minorHAnsi" w:cstheme="minorHAnsi"/>
        </w:rPr>
        <w:t xml:space="preserve"> NG Middleware rejects the same via XSD validation and SP should be getting a 500 Internal Server Error response back. The response will </w:t>
      </w:r>
      <w:r w:rsidR="000159EE" w:rsidRPr="001452A9">
        <w:rPr>
          <w:rFonts w:asciiTheme="minorHAnsi" w:hAnsiTheme="minorHAnsi" w:cstheme="minorHAnsi"/>
        </w:rPr>
        <w:t xml:space="preserve">also </w:t>
      </w:r>
      <w:r w:rsidRPr="001452A9">
        <w:rPr>
          <w:rFonts w:asciiTheme="minorHAnsi" w:hAnsiTheme="minorHAnsi" w:cstheme="minorHAnsi"/>
        </w:rPr>
        <w:t xml:space="preserve">provide the details of the error. </w:t>
      </w:r>
    </w:p>
    <w:p w14:paraId="1E6F71EE" w14:textId="77777777" w:rsidR="001D5AB0" w:rsidRPr="001452A9" w:rsidRDefault="001D5AB0" w:rsidP="001452A9">
      <w:pPr>
        <w:ind w:left="0"/>
        <w:jc w:val="both"/>
        <w:rPr>
          <w:rFonts w:asciiTheme="minorHAnsi" w:hAnsiTheme="minorHAnsi" w:cstheme="minorHAnsi"/>
          <w:b/>
        </w:rPr>
      </w:pPr>
      <w:r w:rsidRPr="001452A9">
        <w:rPr>
          <w:rFonts w:asciiTheme="minorHAnsi" w:hAnsiTheme="minorHAnsi" w:cstheme="minorHAnsi"/>
          <w:b/>
        </w:rPr>
        <w:t>Other Rejections:</w:t>
      </w:r>
    </w:p>
    <w:p w14:paraId="34727C9F" w14:textId="77777777" w:rsidR="001D5AB0" w:rsidRPr="001452A9" w:rsidRDefault="001D5AB0" w:rsidP="001452A9">
      <w:pPr>
        <w:pStyle w:val="ListParagraph"/>
        <w:numPr>
          <w:ilvl w:val="0"/>
          <w:numId w:val="57"/>
        </w:numPr>
        <w:ind w:left="720"/>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is not matching to the nomination payload National Grid has sent, NG will reject the confirmation with backend error message ‘Invalid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in the response</w:t>
      </w:r>
    </w:p>
    <w:p w14:paraId="2723AC57" w14:textId="77777777" w:rsidR="001D5AB0" w:rsidRPr="001452A9" w:rsidRDefault="001D5AB0" w:rsidP="001452A9">
      <w:pPr>
        <w:pStyle w:val="ListParagraph"/>
        <w:numPr>
          <w:ilvl w:val="0"/>
          <w:numId w:val="57"/>
        </w:numPr>
        <w:ind w:left="720"/>
        <w:jc w:val="both"/>
        <w:rPr>
          <w:rFonts w:asciiTheme="minorHAnsi" w:hAnsiTheme="minorHAnsi" w:cstheme="minorHAnsi"/>
        </w:rPr>
      </w:pPr>
      <w:r w:rsidRPr="001452A9">
        <w:rPr>
          <w:rFonts w:asciiTheme="minorHAnsi" w:hAnsiTheme="minorHAnsi" w:cstheme="minorHAnsi"/>
        </w:rPr>
        <w:t>If NUI is not matching to the nomination payload National Grid has sent, NG will reject the confirmation with backend error message ‘Invalid NUI’ in the response</w:t>
      </w:r>
    </w:p>
    <w:p w14:paraId="2E1EC224" w14:textId="3A8B8073" w:rsidR="001D5AB0" w:rsidRPr="003C4132" w:rsidRDefault="001D5AB0" w:rsidP="003C4132">
      <w:pPr>
        <w:pStyle w:val="ListParagraph"/>
        <w:numPr>
          <w:ilvl w:val="0"/>
          <w:numId w:val="57"/>
        </w:numPr>
        <w:ind w:left="720"/>
        <w:jc w:val="both"/>
        <w:rPr>
          <w:rFonts w:asciiTheme="minorHAnsi" w:hAnsiTheme="minorHAnsi" w:cstheme="minorHAnsi"/>
        </w:rPr>
      </w:pPr>
      <w:r w:rsidRPr="001452A9">
        <w:rPr>
          <w:rFonts w:asciiTheme="minorHAnsi" w:hAnsiTheme="minorHAnsi" w:cstheme="minorHAnsi"/>
        </w:rPr>
        <w:t xml:space="preserve">If StartDateTime or EndDateTime is in the past (SLA breach), NG will reject the confirmation with a backend error </w:t>
      </w:r>
      <w:proofErr w:type="gramStart"/>
      <w:r w:rsidRPr="001452A9">
        <w:rPr>
          <w:rFonts w:asciiTheme="minorHAnsi" w:hAnsiTheme="minorHAnsi" w:cstheme="minorHAnsi"/>
        </w:rPr>
        <w:t>message  ‘</w:t>
      </w:r>
      <w:proofErr w:type="gramEnd"/>
      <w:r w:rsidRPr="001452A9">
        <w:rPr>
          <w:rFonts w:asciiTheme="minorHAnsi" w:hAnsiTheme="minorHAnsi" w:cstheme="minorHAnsi"/>
        </w:rPr>
        <w:t xml:space="preserve">SLA Breach’ in the response </w:t>
      </w:r>
    </w:p>
    <w:p w14:paraId="27F92CE6" w14:textId="14CB90C0" w:rsidR="00FE0B79" w:rsidRPr="001452A9" w:rsidRDefault="0049548A" w:rsidP="001452A9">
      <w:pPr>
        <w:pStyle w:val="ListParagraph"/>
        <w:numPr>
          <w:ilvl w:val="0"/>
          <w:numId w:val="57"/>
        </w:numPr>
        <w:ind w:left="720"/>
        <w:jc w:val="both"/>
        <w:rPr>
          <w:rFonts w:asciiTheme="minorHAnsi" w:hAnsiTheme="minorHAnsi" w:cstheme="minorHAnsi"/>
        </w:rPr>
      </w:pPr>
      <w:r w:rsidRPr="001452A9">
        <w:rPr>
          <w:rFonts w:asciiTheme="minorHAnsi" w:hAnsiTheme="minorHAnsi" w:cstheme="minorHAnsi"/>
        </w:rPr>
        <w:t xml:space="preserve">If </w:t>
      </w:r>
      <w:r w:rsidR="00C14AD7" w:rsidRPr="001452A9">
        <w:rPr>
          <w:rFonts w:asciiTheme="minorHAnsi" w:hAnsiTheme="minorHAnsi" w:cstheme="minorHAnsi"/>
        </w:rPr>
        <w:t xml:space="preserve">the absolute difference between Service Provider </w:t>
      </w:r>
      <w:r w:rsidRPr="001452A9">
        <w:rPr>
          <w:rFonts w:asciiTheme="minorHAnsi" w:hAnsiTheme="minorHAnsi" w:cstheme="minorHAnsi"/>
        </w:rPr>
        <w:t xml:space="preserve">DateTimeStamp </w:t>
      </w:r>
      <w:r w:rsidR="00C14AD7" w:rsidRPr="001452A9">
        <w:rPr>
          <w:rFonts w:asciiTheme="minorHAnsi" w:hAnsiTheme="minorHAnsi" w:cstheme="minorHAnsi"/>
        </w:rPr>
        <w:t xml:space="preserve">and National Grid’s current system </w:t>
      </w:r>
      <w:r w:rsidRPr="001452A9">
        <w:rPr>
          <w:rFonts w:asciiTheme="minorHAnsi" w:hAnsiTheme="minorHAnsi" w:cstheme="minorHAnsi"/>
        </w:rPr>
        <w:t xml:space="preserve">is </w:t>
      </w:r>
      <w:r w:rsidR="00C14AD7" w:rsidRPr="001452A9">
        <w:rPr>
          <w:rFonts w:asciiTheme="minorHAnsi" w:hAnsiTheme="minorHAnsi" w:cstheme="minorHAnsi"/>
        </w:rPr>
        <w:t xml:space="preserve">greater than </w:t>
      </w:r>
      <w:r w:rsidR="00A0100B" w:rsidRPr="001452A9">
        <w:rPr>
          <w:rFonts w:asciiTheme="minorHAnsi" w:hAnsiTheme="minorHAnsi" w:cstheme="minorHAnsi"/>
        </w:rPr>
        <w:t>1 min</w:t>
      </w:r>
      <w:r w:rsidRPr="001452A9">
        <w:rPr>
          <w:rFonts w:asciiTheme="minorHAnsi" w:hAnsiTheme="minorHAnsi" w:cstheme="minorHAnsi"/>
        </w:rPr>
        <w:t xml:space="preserve">, NG will reject the confirmation with </w:t>
      </w:r>
      <w:r w:rsidR="00FA7607" w:rsidRPr="001452A9">
        <w:rPr>
          <w:rFonts w:asciiTheme="minorHAnsi" w:hAnsiTheme="minorHAnsi" w:cstheme="minorHAnsi"/>
        </w:rPr>
        <w:t>backend error message</w:t>
      </w:r>
      <w:r w:rsidR="00F86B41" w:rsidRPr="001452A9">
        <w:rPr>
          <w:rFonts w:asciiTheme="minorHAnsi" w:hAnsiTheme="minorHAnsi" w:cstheme="minorHAnsi"/>
        </w:rPr>
        <w:t xml:space="preserve"> ‘</w:t>
      </w:r>
      <w:r w:rsidR="00195080" w:rsidRPr="001452A9">
        <w:rPr>
          <w:rFonts w:asciiTheme="minorHAnsi" w:hAnsiTheme="minorHAnsi" w:cstheme="minorHAnsi"/>
        </w:rPr>
        <w:t xml:space="preserve">Invalid </w:t>
      </w:r>
      <w:proofErr w:type="spellStart"/>
      <w:r w:rsidR="00F86B41" w:rsidRPr="001452A9">
        <w:rPr>
          <w:rFonts w:asciiTheme="minorHAnsi" w:hAnsiTheme="minorHAnsi" w:cstheme="minorHAnsi"/>
        </w:rPr>
        <w:t>DateTimeStamp</w:t>
      </w:r>
      <w:proofErr w:type="spellEnd"/>
      <w:r w:rsidRPr="001452A9">
        <w:rPr>
          <w:rFonts w:asciiTheme="minorHAnsi" w:hAnsiTheme="minorHAnsi" w:cstheme="minorHAnsi"/>
        </w:rPr>
        <w:t>’ in the response</w:t>
      </w:r>
    </w:p>
    <w:p w14:paraId="4F36E31D" w14:textId="5258EB98" w:rsidR="003643C4" w:rsidRDefault="003643C4" w:rsidP="00FE0B79">
      <w:pPr>
        <w:pStyle w:val="ListParagraph"/>
        <w:numPr>
          <w:ilvl w:val="0"/>
          <w:numId w:val="57"/>
        </w:numPr>
        <w:ind w:left="720"/>
        <w:jc w:val="both"/>
        <w:rPr>
          <w:rFonts w:asciiTheme="minorHAnsi" w:hAnsiTheme="minorHAnsi" w:cstheme="minorHAnsi"/>
        </w:rPr>
      </w:pPr>
      <w:r w:rsidRPr="003C4132">
        <w:rPr>
          <w:rFonts w:asciiTheme="minorHAnsi" w:hAnsiTheme="minorHAnsi" w:cstheme="minorHAnsi"/>
        </w:rPr>
        <w:t xml:space="preserve">If StartDateTime or EndDateTime </w:t>
      </w:r>
      <w:r w:rsidR="00952B0B" w:rsidRPr="003C4132">
        <w:rPr>
          <w:rFonts w:asciiTheme="minorHAnsi" w:hAnsiTheme="minorHAnsi" w:cstheme="minorHAnsi"/>
        </w:rPr>
        <w:t>does not match the values NG has sent</w:t>
      </w:r>
      <w:r w:rsidRPr="003C4132">
        <w:rPr>
          <w:rFonts w:asciiTheme="minorHAnsi" w:hAnsiTheme="minorHAnsi" w:cstheme="minorHAnsi"/>
        </w:rPr>
        <w:t xml:space="preserve">, NG will reject the confirmation with </w:t>
      </w:r>
      <w:r w:rsidR="00FA7607" w:rsidRPr="003C4132">
        <w:rPr>
          <w:rFonts w:asciiTheme="minorHAnsi" w:hAnsiTheme="minorHAnsi" w:cstheme="minorHAnsi"/>
        </w:rPr>
        <w:t>backend error message</w:t>
      </w:r>
      <w:r w:rsidR="00F86B41" w:rsidRPr="003C4132">
        <w:rPr>
          <w:rFonts w:asciiTheme="minorHAnsi" w:hAnsiTheme="minorHAnsi" w:cstheme="minorHAnsi"/>
        </w:rPr>
        <w:t xml:space="preserve"> ‘Invalid StartDateTime</w:t>
      </w:r>
      <w:r w:rsidRPr="003C4132">
        <w:rPr>
          <w:rFonts w:asciiTheme="minorHAnsi" w:hAnsiTheme="minorHAnsi" w:cstheme="minorHAnsi"/>
        </w:rPr>
        <w:t>’</w:t>
      </w:r>
      <w:r w:rsidR="00F86B41" w:rsidRPr="003C4132">
        <w:rPr>
          <w:rFonts w:asciiTheme="minorHAnsi" w:hAnsiTheme="minorHAnsi" w:cstheme="minorHAnsi"/>
        </w:rPr>
        <w:t xml:space="preserve"> or ‘Invalid EndDateTime’ </w:t>
      </w:r>
      <w:r w:rsidRPr="003C4132">
        <w:rPr>
          <w:rFonts w:asciiTheme="minorHAnsi" w:hAnsiTheme="minorHAnsi" w:cstheme="minorHAnsi"/>
        </w:rPr>
        <w:t xml:space="preserve">in response </w:t>
      </w:r>
    </w:p>
    <w:p w14:paraId="38530AEC" w14:textId="77777777" w:rsidR="00FE0B79" w:rsidRPr="003C4132" w:rsidRDefault="00FE0B79" w:rsidP="003C4132">
      <w:pPr>
        <w:pStyle w:val="ListParagraph"/>
        <w:jc w:val="both"/>
        <w:rPr>
          <w:rFonts w:asciiTheme="minorHAnsi" w:hAnsiTheme="minorHAnsi" w:cstheme="minorHAnsi"/>
        </w:rPr>
      </w:pPr>
    </w:p>
    <w:p w14:paraId="07B39E4A" w14:textId="77777777" w:rsidR="00835396" w:rsidRPr="00F955CD" w:rsidRDefault="008B5159" w:rsidP="00284C0E">
      <w:pPr>
        <w:pStyle w:val="Heading2"/>
      </w:pPr>
      <w:bookmarkStart w:id="35" w:name="_Toc502659092"/>
      <w:r>
        <w:lastRenderedPageBreak/>
        <w:t xml:space="preserve"> </w:t>
      </w:r>
      <w:bookmarkStart w:id="36" w:name="_Toc513812797"/>
      <w:bookmarkStart w:id="37" w:name="_Toc26803395"/>
      <w:r w:rsidR="00835396" w:rsidRPr="00F955CD">
        <w:t>Dispatch/Cease Service</w:t>
      </w:r>
      <w:bookmarkEnd w:id="17"/>
      <w:bookmarkEnd w:id="35"/>
      <w:bookmarkEnd w:id="36"/>
      <w:bookmarkEnd w:id="37"/>
    </w:p>
    <w:p w14:paraId="10CC2CB1" w14:textId="0FFA0043" w:rsidR="0049548A" w:rsidRPr="00F955CD" w:rsidRDefault="0049548A" w:rsidP="00CB21D1">
      <w:pPr>
        <w:ind w:left="360"/>
        <w:jc w:val="both"/>
        <w:rPr>
          <w:rFonts w:asciiTheme="minorHAnsi" w:hAnsiTheme="minorHAnsi" w:cstheme="minorHAnsi"/>
        </w:rPr>
      </w:pPr>
      <w:proofErr w:type="spellStart"/>
      <w:r w:rsidRPr="00F955CD">
        <w:rPr>
          <w:rFonts w:asciiTheme="minorHAnsi" w:hAnsiTheme="minorHAnsi" w:cstheme="minorHAnsi"/>
        </w:rPr>
        <w:t>VolumeRequested</w:t>
      </w:r>
      <w:proofErr w:type="spellEnd"/>
      <w:r w:rsidRPr="00F955CD">
        <w:rPr>
          <w:rFonts w:asciiTheme="minorHAnsi" w:hAnsiTheme="minorHAnsi" w:cstheme="minorHAnsi"/>
        </w:rPr>
        <w:t xml:space="preserve"> is mandatory only for dispatch instruction. However, National Grid will also send this value in Cease instruction. </w:t>
      </w:r>
      <w:proofErr w:type="spellStart"/>
      <w:r w:rsidRPr="00F955CD">
        <w:rPr>
          <w:rFonts w:asciiTheme="minorHAnsi" w:hAnsiTheme="minorHAnsi" w:cstheme="minorHAnsi"/>
        </w:rPr>
        <w:t>VolumeRequested</w:t>
      </w:r>
      <w:proofErr w:type="spellEnd"/>
      <w:r w:rsidRPr="00F955CD">
        <w:rPr>
          <w:rFonts w:asciiTheme="minorHAnsi" w:hAnsiTheme="minorHAnsi" w:cstheme="minorHAnsi"/>
        </w:rPr>
        <w:t xml:space="preserve"> will always be </w:t>
      </w:r>
      <w:r w:rsidRPr="00FA6EFC">
        <w:rPr>
          <w:rFonts w:asciiTheme="minorHAnsi" w:hAnsiTheme="minorHAnsi" w:cstheme="minorHAnsi"/>
        </w:rPr>
        <w:t>MW value</w:t>
      </w:r>
      <w:r w:rsidR="00CF0091" w:rsidRPr="00FA6EFC">
        <w:rPr>
          <w:rFonts w:asciiTheme="minorHAnsi" w:hAnsiTheme="minorHAnsi" w:cstheme="minorHAnsi"/>
        </w:rPr>
        <w:t xml:space="preserve"> </w:t>
      </w:r>
      <w:r w:rsidR="00E705A3">
        <w:rPr>
          <w:rFonts w:asciiTheme="minorHAnsi" w:hAnsiTheme="minorHAnsi" w:cstheme="minorHAnsi"/>
        </w:rPr>
        <w:t>for the window which you are in</w:t>
      </w:r>
      <w:r w:rsidR="002C69A8" w:rsidRPr="002C69A8">
        <w:rPr>
          <w:rFonts w:asciiTheme="minorHAnsi" w:hAnsiTheme="minorHAnsi" w:cstheme="minorHAnsi"/>
        </w:rPr>
        <w:t>.</w:t>
      </w:r>
    </w:p>
    <w:p w14:paraId="03DB316F" w14:textId="77777777" w:rsidR="00CF0091" w:rsidRPr="00F955CD" w:rsidRDefault="00CF0091" w:rsidP="00CB21D1">
      <w:pPr>
        <w:ind w:left="360"/>
        <w:jc w:val="both"/>
        <w:rPr>
          <w:rFonts w:asciiTheme="minorHAnsi" w:hAnsiTheme="minorHAnsi" w:cstheme="minorHAnsi"/>
        </w:rPr>
      </w:pPr>
      <w:r w:rsidRPr="00F955CD">
        <w:rPr>
          <w:rFonts w:asciiTheme="minorHAnsi" w:hAnsiTheme="minorHAnsi" w:cstheme="minorHAnsi"/>
        </w:rPr>
        <w:t>NG will not send ‘0’ MW dispatch instructions.</w:t>
      </w:r>
    </w:p>
    <w:p w14:paraId="0B042C78" w14:textId="77777777"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t xml:space="preserve">The same DUI is used for both Dispatch and Cease instruction. At any point in time, there will be only one active DUI per </w:t>
      </w:r>
      <w:proofErr w:type="spellStart"/>
      <w:r w:rsidRPr="00F955CD">
        <w:rPr>
          <w:rFonts w:asciiTheme="minorHAnsi" w:hAnsiTheme="minorHAnsi" w:cstheme="minorHAnsi"/>
        </w:rPr>
        <w:t>ContractID</w:t>
      </w:r>
      <w:proofErr w:type="spellEnd"/>
      <w:r w:rsidRPr="00F955CD">
        <w:rPr>
          <w:rFonts w:asciiTheme="minorHAnsi" w:hAnsiTheme="minorHAnsi" w:cstheme="minorHAnsi"/>
        </w:rPr>
        <w:t>.</w:t>
      </w:r>
    </w:p>
    <w:p w14:paraId="3A2AB376" w14:textId="77777777"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t xml:space="preserve">Dispatch instruction will have ‘START’ and cease instruction will have ‘STOP’ in the Instruction tag. </w:t>
      </w:r>
    </w:p>
    <w:p w14:paraId="03F27014" w14:textId="39BC51C0" w:rsidR="00F74DA5" w:rsidRDefault="0049548A">
      <w:pPr>
        <w:ind w:left="360"/>
        <w:jc w:val="both"/>
        <w:rPr>
          <w:rFonts w:asciiTheme="minorHAnsi" w:hAnsiTheme="minorHAnsi" w:cstheme="minorHAnsi"/>
        </w:rPr>
      </w:pPr>
      <w:r w:rsidRPr="00F955CD">
        <w:rPr>
          <w:rFonts w:asciiTheme="minorHAnsi" w:hAnsiTheme="minorHAnsi" w:cstheme="minorHAnsi"/>
        </w:rPr>
        <w:t>Instructions can be sent multiple times in sequence – START and STOP</w:t>
      </w:r>
      <w:r w:rsidR="008A38FD">
        <w:rPr>
          <w:rFonts w:asciiTheme="minorHAnsi" w:hAnsiTheme="minorHAnsi" w:cstheme="minorHAnsi"/>
        </w:rPr>
        <w:t xml:space="preserve">. As per the contract, the </w:t>
      </w:r>
      <w:proofErr w:type="spellStart"/>
      <w:r w:rsidR="008A38FD">
        <w:rPr>
          <w:rFonts w:asciiTheme="minorHAnsi" w:hAnsiTheme="minorHAnsi" w:cstheme="minorHAnsi"/>
        </w:rPr>
        <w:t>utilisation</w:t>
      </w:r>
      <w:proofErr w:type="spellEnd"/>
      <w:r w:rsidR="008A38FD">
        <w:rPr>
          <w:rFonts w:asciiTheme="minorHAnsi" w:hAnsiTheme="minorHAnsi" w:cstheme="minorHAnsi"/>
        </w:rPr>
        <w:t xml:space="preserve"> limits </w:t>
      </w:r>
      <w:r w:rsidRPr="00F955CD">
        <w:rPr>
          <w:rFonts w:asciiTheme="minorHAnsi" w:hAnsiTheme="minorHAnsi" w:cstheme="minorHAnsi"/>
        </w:rPr>
        <w:t xml:space="preserve"> (Max </w:t>
      </w:r>
      <w:proofErr w:type="spellStart"/>
      <w:r w:rsidRPr="00F955CD">
        <w:rPr>
          <w:rFonts w:asciiTheme="minorHAnsi" w:hAnsiTheme="minorHAnsi" w:cstheme="minorHAnsi"/>
        </w:rPr>
        <w:t>MWhrs</w:t>
      </w:r>
      <w:proofErr w:type="spellEnd"/>
      <w:r w:rsidRPr="00F955CD">
        <w:rPr>
          <w:rFonts w:asciiTheme="minorHAnsi" w:hAnsiTheme="minorHAnsi" w:cstheme="minorHAnsi"/>
        </w:rPr>
        <w:t xml:space="preserve"> in an operational d</w:t>
      </w:r>
      <w:r w:rsidRPr="004074CF">
        <w:rPr>
          <w:rFonts w:asciiTheme="minorHAnsi" w:hAnsiTheme="minorHAnsi" w:cstheme="minorHAnsi"/>
        </w:rPr>
        <w:t>ay (</w:t>
      </w:r>
      <w:r w:rsidR="00A05E3B">
        <w:rPr>
          <w:rFonts w:asciiTheme="minorHAnsi" w:hAnsiTheme="minorHAnsi" w:cstheme="minorHAnsi"/>
        </w:rPr>
        <w:t>23</w:t>
      </w:r>
      <w:r w:rsidRPr="004074CF">
        <w:rPr>
          <w:rFonts w:asciiTheme="minorHAnsi" w:hAnsiTheme="minorHAnsi" w:cstheme="minorHAnsi"/>
        </w:rPr>
        <w:t xml:space="preserve">:00 to </w:t>
      </w:r>
      <w:r w:rsidR="00A05E3B">
        <w:rPr>
          <w:rFonts w:asciiTheme="minorHAnsi" w:hAnsiTheme="minorHAnsi" w:cstheme="minorHAnsi"/>
        </w:rPr>
        <w:t>23</w:t>
      </w:r>
      <w:r w:rsidRPr="004074CF">
        <w:rPr>
          <w:rFonts w:asciiTheme="minorHAnsi" w:hAnsiTheme="minorHAnsi" w:cstheme="minorHAnsi"/>
        </w:rPr>
        <w:t>:00 the n</w:t>
      </w:r>
      <w:r w:rsidRPr="00F955CD">
        <w:rPr>
          <w:rFonts w:asciiTheme="minorHAnsi" w:hAnsiTheme="minorHAnsi" w:cstheme="minorHAnsi"/>
        </w:rPr>
        <w:t>ext day</w:t>
      </w:r>
      <w:r w:rsidR="008A38FD">
        <w:rPr>
          <w:rFonts w:asciiTheme="minorHAnsi" w:hAnsiTheme="minorHAnsi" w:cstheme="minorHAnsi"/>
        </w:rPr>
        <w:t xml:space="preserve"> – all in local time</w:t>
      </w:r>
      <w:r w:rsidRPr="00F955CD">
        <w:rPr>
          <w:rFonts w:asciiTheme="minorHAnsi" w:hAnsiTheme="minorHAnsi" w:cstheme="minorHAnsi"/>
        </w:rPr>
        <w:t xml:space="preserve">), Max Occurrence in an operational day, Max </w:t>
      </w:r>
      <w:proofErr w:type="spellStart"/>
      <w:r w:rsidRPr="00F955CD">
        <w:rPr>
          <w:rFonts w:asciiTheme="minorHAnsi" w:hAnsiTheme="minorHAnsi" w:cstheme="minorHAnsi"/>
        </w:rPr>
        <w:t>MWhrs</w:t>
      </w:r>
      <w:proofErr w:type="spellEnd"/>
      <w:r w:rsidRPr="00F955CD">
        <w:rPr>
          <w:rFonts w:asciiTheme="minorHAnsi" w:hAnsiTheme="minorHAnsi" w:cstheme="minorHAnsi"/>
        </w:rPr>
        <w:t xml:space="preserve"> per Settlement Period, Max Occurrence per Settlement Period, Max </w:t>
      </w:r>
      <w:proofErr w:type="spellStart"/>
      <w:r w:rsidRPr="00F955CD">
        <w:rPr>
          <w:rFonts w:asciiTheme="minorHAnsi" w:hAnsiTheme="minorHAnsi" w:cstheme="minorHAnsi"/>
        </w:rPr>
        <w:t>MWhrs</w:t>
      </w:r>
      <w:proofErr w:type="spellEnd"/>
      <w:r w:rsidRPr="00F955CD">
        <w:rPr>
          <w:rFonts w:asciiTheme="minorHAnsi" w:hAnsiTheme="minorHAnsi" w:cstheme="minorHAnsi"/>
        </w:rPr>
        <w:t xml:space="preserve"> per Service Period (period which has been tendered by service provider), Max Occurrence per Service Period, Max </w:t>
      </w:r>
      <w:proofErr w:type="spellStart"/>
      <w:r w:rsidRPr="00F955CD">
        <w:rPr>
          <w:rFonts w:asciiTheme="minorHAnsi" w:hAnsiTheme="minorHAnsi" w:cstheme="minorHAnsi"/>
        </w:rPr>
        <w:t>MWhrs</w:t>
      </w:r>
      <w:proofErr w:type="spellEnd"/>
      <w:r w:rsidRPr="00F955CD">
        <w:rPr>
          <w:rFonts w:asciiTheme="minorHAnsi" w:hAnsiTheme="minorHAnsi" w:cstheme="minorHAnsi"/>
        </w:rPr>
        <w:t xml:space="preserve"> per Service Term (contract term), Max Occurrence per Service Term)</w:t>
      </w:r>
      <w:r w:rsidR="008A38FD">
        <w:rPr>
          <w:rFonts w:asciiTheme="minorHAnsi" w:hAnsiTheme="minorHAnsi" w:cstheme="minorHAnsi"/>
        </w:rPr>
        <w:t xml:space="preserve"> for dispatching energy will be applicable only for firm windows</w:t>
      </w:r>
      <w:r w:rsidRPr="00F955CD">
        <w:rPr>
          <w:rFonts w:asciiTheme="minorHAnsi" w:hAnsiTheme="minorHAnsi" w:cstheme="minorHAnsi"/>
        </w:rPr>
        <w:t xml:space="preserve">. </w:t>
      </w:r>
    </w:p>
    <w:p w14:paraId="7375DEB5" w14:textId="31BAAB81" w:rsidR="00F74DA5" w:rsidRDefault="006E6929" w:rsidP="00F74DA5">
      <w:pPr>
        <w:ind w:left="360"/>
        <w:jc w:val="both"/>
        <w:rPr>
          <w:rFonts w:asciiTheme="minorHAnsi" w:hAnsiTheme="minorHAnsi" w:cstheme="minorHAnsi"/>
        </w:rPr>
      </w:pPr>
      <w:r w:rsidRPr="003C4132">
        <w:rPr>
          <w:rFonts w:asciiTheme="minorHAnsi" w:hAnsiTheme="minorHAnsi" w:cstheme="minorHAnsi"/>
        </w:rPr>
        <w:t xml:space="preserve">The cease instruction can be sent by National Grid </w:t>
      </w:r>
      <w:r w:rsidR="007514A9">
        <w:rPr>
          <w:rFonts w:asciiTheme="minorHAnsi" w:hAnsiTheme="minorHAnsi" w:cstheme="minorHAnsi"/>
        </w:rPr>
        <w:t xml:space="preserve">once </w:t>
      </w:r>
      <w:r w:rsidRPr="003C4132">
        <w:rPr>
          <w:rFonts w:asciiTheme="minorHAnsi" w:hAnsiTheme="minorHAnsi" w:cstheme="minorHAnsi"/>
        </w:rPr>
        <w:t>the contract</w:t>
      </w:r>
      <w:r w:rsidR="00624607" w:rsidRPr="007514A9">
        <w:rPr>
          <w:rFonts w:asciiTheme="minorHAnsi" w:hAnsiTheme="minorHAnsi" w:cstheme="minorHAnsi"/>
        </w:rPr>
        <w:t>s</w:t>
      </w:r>
      <w:r w:rsidR="00624607">
        <w:rPr>
          <w:rFonts w:asciiTheme="minorHAnsi" w:hAnsiTheme="minorHAnsi" w:cstheme="minorHAnsi"/>
        </w:rPr>
        <w:t xml:space="preserve"> </w:t>
      </w:r>
      <w:r w:rsidR="007514A9">
        <w:rPr>
          <w:rFonts w:asciiTheme="minorHAnsi" w:hAnsiTheme="minorHAnsi" w:cstheme="minorHAnsi"/>
        </w:rPr>
        <w:t>have honored</w:t>
      </w:r>
      <w:r w:rsidR="00624607">
        <w:rPr>
          <w:rFonts w:asciiTheme="minorHAnsi" w:hAnsiTheme="minorHAnsi" w:cstheme="minorHAnsi"/>
        </w:rPr>
        <w:t xml:space="preserve"> </w:t>
      </w:r>
      <w:r w:rsidR="007514A9">
        <w:rPr>
          <w:rFonts w:asciiTheme="minorHAnsi" w:hAnsiTheme="minorHAnsi" w:cstheme="minorHAnsi"/>
        </w:rPr>
        <w:t>their</w:t>
      </w:r>
      <w:r w:rsidR="00624607">
        <w:rPr>
          <w:rFonts w:asciiTheme="minorHAnsi" w:hAnsiTheme="minorHAnsi" w:cstheme="minorHAnsi"/>
        </w:rPr>
        <w:t xml:space="preserve"> M</w:t>
      </w:r>
      <w:r w:rsidR="00AF4463">
        <w:rPr>
          <w:rFonts w:asciiTheme="minorHAnsi" w:hAnsiTheme="minorHAnsi" w:cstheme="minorHAnsi"/>
        </w:rPr>
        <w:t xml:space="preserve">inimum </w:t>
      </w:r>
      <w:r w:rsidR="00624607">
        <w:rPr>
          <w:rFonts w:asciiTheme="minorHAnsi" w:hAnsiTheme="minorHAnsi" w:cstheme="minorHAnsi"/>
        </w:rPr>
        <w:t>N</w:t>
      </w:r>
      <w:r w:rsidR="00AF4463">
        <w:rPr>
          <w:rFonts w:asciiTheme="minorHAnsi" w:hAnsiTheme="minorHAnsi" w:cstheme="minorHAnsi"/>
        </w:rPr>
        <w:t>on-</w:t>
      </w:r>
      <w:r w:rsidR="00624607">
        <w:rPr>
          <w:rFonts w:asciiTheme="minorHAnsi" w:hAnsiTheme="minorHAnsi" w:cstheme="minorHAnsi"/>
        </w:rPr>
        <w:t>Z</w:t>
      </w:r>
      <w:r w:rsidR="00AF4463">
        <w:rPr>
          <w:rFonts w:asciiTheme="minorHAnsi" w:hAnsiTheme="minorHAnsi" w:cstheme="minorHAnsi"/>
        </w:rPr>
        <w:t xml:space="preserve">ero </w:t>
      </w:r>
      <w:r w:rsidR="00624607">
        <w:rPr>
          <w:rFonts w:asciiTheme="minorHAnsi" w:hAnsiTheme="minorHAnsi" w:cstheme="minorHAnsi"/>
        </w:rPr>
        <w:t>T</w:t>
      </w:r>
      <w:r w:rsidR="00AF4463">
        <w:rPr>
          <w:rFonts w:asciiTheme="minorHAnsi" w:hAnsiTheme="minorHAnsi" w:cstheme="minorHAnsi"/>
        </w:rPr>
        <w:t>ime (MNZT)</w:t>
      </w:r>
      <w:r w:rsidR="00624607">
        <w:rPr>
          <w:rFonts w:asciiTheme="minorHAnsi" w:hAnsiTheme="minorHAnsi" w:cstheme="minorHAnsi"/>
        </w:rPr>
        <w:t xml:space="preserve">, which includes ramping up and </w:t>
      </w:r>
      <w:r w:rsidR="00AF4463">
        <w:rPr>
          <w:rFonts w:asciiTheme="minorHAnsi" w:hAnsiTheme="minorHAnsi" w:cstheme="minorHAnsi"/>
        </w:rPr>
        <w:t xml:space="preserve">ramping </w:t>
      </w:r>
      <w:r w:rsidR="00624607">
        <w:rPr>
          <w:rFonts w:asciiTheme="minorHAnsi" w:hAnsiTheme="minorHAnsi" w:cstheme="minorHAnsi"/>
        </w:rPr>
        <w:t xml:space="preserve">down </w:t>
      </w:r>
      <w:r w:rsidR="00422A52">
        <w:rPr>
          <w:rFonts w:asciiTheme="minorHAnsi" w:hAnsiTheme="minorHAnsi" w:cstheme="minorHAnsi"/>
        </w:rPr>
        <w:t>period</w:t>
      </w:r>
      <w:r w:rsidR="00AF4463">
        <w:rPr>
          <w:rFonts w:asciiTheme="minorHAnsi" w:hAnsiTheme="minorHAnsi" w:cstheme="minorHAnsi"/>
        </w:rPr>
        <w:t xml:space="preserve"> </w:t>
      </w:r>
      <w:r w:rsidR="00624607">
        <w:rPr>
          <w:rFonts w:asciiTheme="minorHAnsi" w:hAnsiTheme="minorHAnsi" w:cstheme="minorHAnsi"/>
        </w:rPr>
        <w:t>of the</w:t>
      </w:r>
      <w:r w:rsidR="00AF4463">
        <w:rPr>
          <w:rFonts w:asciiTheme="minorHAnsi" w:hAnsiTheme="minorHAnsi" w:cstheme="minorHAnsi"/>
        </w:rPr>
        <w:t xml:space="preserve"> respective</w:t>
      </w:r>
      <w:r w:rsidR="00624607">
        <w:rPr>
          <w:rFonts w:asciiTheme="minorHAnsi" w:hAnsiTheme="minorHAnsi" w:cstheme="minorHAnsi"/>
        </w:rPr>
        <w:t xml:space="preserve"> contract. </w:t>
      </w:r>
    </w:p>
    <w:p w14:paraId="67CF82BE" w14:textId="4F7C450A" w:rsidR="0027387B" w:rsidRPr="003C4132" w:rsidRDefault="00422A52">
      <w:pPr>
        <w:ind w:left="360"/>
        <w:jc w:val="both"/>
        <w:rPr>
          <w:rFonts w:asciiTheme="minorHAnsi" w:hAnsiTheme="minorHAnsi" w:cstheme="minorHAnsi"/>
        </w:rPr>
      </w:pPr>
      <w:r>
        <w:rPr>
          <w:rFonts w:asciiTheme="minorHAnsi" w:hAnsiTheme="minorHAnsi" w:cstheme="minorHAnsi"/>
        </w:rPr>
        <w:t>Below are</w:t>
      </w:r>
      <w:r w:rsidR="00694669">
        <w:rPr>
          <w:rFonts w:asciiTheme="minorHAnsi" w:hAnsiTheme="minorHAnsi" w:cstheme="minorHAnsi"/>
        </w:rPr>
        <w:t xml:space="preserve"> some </w:t>
      </w:r>
      <w:r>
        <w:rPr>
          <w:rFonts w:asciiTheme="minorHAnsi" w:hAnsiTheme="minorHAnsi" w:cstheme="minorHAnsi"/>
        </w:rPr>
        <w:t>examples across various scenarios</w:t>
      </w:r>
      <w:r w:rsidR="00694669">
        <w:rPr>
          <w:rFonts w:asciiTheme="minorHAnsi" w:hAnsiTheme="minorHAnsi" w:cstheme="minorHAnsi"/>
        </w:rPr>
        <w:t xml:space="preserve"> where the exact time </w:t>
      </w:r>
      <w:r w:rsidR="00F4037C">
        <w:rPr>
          <w:rFonts w:asciiTheme="minorHAnsi" w:hAnsiTheme="minorHAnsi" w:cstheme="minorHAnsi"/>
        </w:rPr>
        <w:t>after which</w:t>
      </w:r>
      <w:r w:rsidR="00694669">
        <w:rPr>
          <w:rFonts w:asciiTheme="minorHAnsi" w:hAnsiTheme="minorHAnsi" w:cstheme="minorHAnsi"/>
        </w:rPr>
        <w:t xml:space="preserve"> National Grid can send a cease instruction</w:t>
      </w:r>
      <w:r w:rsidR="00623387">
        <w:rPr>
          <w:rFonts w:asciiTheme="minorHAnsi" w:hAnsiTheme="minorHAnsi" w:cstheme="minorHAnsi"/>
        </w:rPr>
        <w:t xml:space="preserve"> (</w:t>
      </w:r>
      <w:r w:rsidR="00623387" w:rsidRPr="003C4132">
        <w:rPr>
          <w:rFonts w:asciiTheme="minorHAnsi" w:hAnsiTheme="minorHAnsi" w:cstheme="minorHAnsi"/>
          <w:b/>
          <w:bCs/>
        </w:rPr>
        <w:t>i.e., Ceaseable Time (CT)</w:t>
      </w:r>
      <w:r w:rsidR="00623387">
        <w:rPr>
          <w:rFonts w:asciiTheme="minorHAnsi" w:hAnsiTheme="minorHAnsi" w:cstheme="minorHAnsi"/>
        </w:rPr>
        <w:t>)</w:t>
      </w:r>
      <w:r>
        <w:rPr>
          <w:rFonts w:asciiTheme="minorHAnsi" w:hAnsiTheme="minorHAnsi" w:cstheme="minorHAnsi"/>
        </w:rPr>
        <w:t xml:space="preserve"> :-</w:t>
      </w:r>
    </w:p>
    <w:p w14:paraId="12B391B4" w14:textId="6D7171D0" w:rsidR="00B27125" w:rsidRDefault="00B27125" w:rsidP="00694669">
      <w:pPr>
        <w:ind w:left="360"/>
        <w:jc w:val="both"/>
        <w:rPr>
          <w:rFonts w:asciiTheme="minorHAnsi" w:hAnsiTheme="minorHAnsi" w:cstheme="minorHAnsi"/>
          <w:b/>
          <w:bCs/>
        </w:rPr>
      </w:pPr>
      <w:r w:rsidRPr="001358BB">
        <w:rPr>
          <w:rFonts w:asciiTheme="minorHAnsi" w:hAnsiTheme="minorHAnsi" w:cstheme="minorHAnsi"/>
          <w:b/>
          <w:bCs/>
        </w:rPr>
        <w:t xml:space="preserve">[Note: </w:t>
      </w:r>
      <w:r>
        <w:rPr>
          <w:rFonts w:asciiTheme="minorHAnsi" w:hAnsiTheme="minorHAnsi" w:cstheme="minorHAnsi"/>
          <w:b/>
          <w:bCs/>
        </w:rPr>
        <w:t>Q</w:t>
      </w:r>
      <w:r w:rsidRPr="001358BB">
        <w:rPr>
          <w:rFonts w:asciiTheme="minorHAnsi" w:hAnsiTheme="minorHAnsi" w:cstheme="minorHAnsi"/>
          <w:b/>
          <w:bCs/>
        </w:rPr>
        <w:t>ueries on the actual calculations</w:t>
      </w:r>
      <w:r>
        <w:rPr>
          <w:rFonts w:asciiTheme="minorHAnsi" w:hAnsiTheme="minorHAnsi" w:cstheme="minorHAnsi"/>
          <w:b/>
          <w:bCs/>
        </w:rPr>
        <w:t xml:space="preserve"> of ceaseable time</w:t>
      </w:r>
      <w:r w:rsidRPr="001358BB">
        <w:rPr>
          <w:rFonts w:asciiTheme="minorHAnsi" w:hAnsiTheme="minorHAnsi" w:cstheme="minorHAnsi"/>
          <w:b/>
          <w:bCs/>
        </w:rPr>
        <w:t xml:space="preserve">, they can be addressed by sending an email to </w:t>
      </w:r>
      <w:hyperlink r:id="rId12" w:history="1">
        <w:r w:rsidRPr="000E1652">
          <w:rPr>
            <w:rStyle w:val="Hyperlink"/>
            <w:rFonts w:asciiTheme="minorHAnsi" w:hAnsiTheme="minorHAnsi" w:cstheme="minorHAnsi"/>
            <w:b/>
            <w:bCs/>
          </w:rPr>
          <w:t>box.support.pas@nationalgrid.com</w:t>
        </w:r>
      </w:hyperlink>
      <w:r w:rsidRPr="001358BB">
        <w:rPr>
          <w:rFonts w:asciiTheme="minorHAnsi" w:hAnsiTheme="minorHAnsi" w:cstheme="minorHAnsi"/>
          <w:b/>
          <w:bCs/>
        </w:rPr>
        <w:t>]</w:t>
      </w:r>
    </w:p>
    <w:p w14:paraId="342828F5" w14:textId="77777777" w:rsidR="00B27125" w:rsidRPr="003C4132" w:rsidRDefault="00B27125" w:rsidP="00694669">
      <w:pPr>
        <w:ind w:left="360"/>
        <w:jc w:val="both"/>
        <w:rPr>
          <w:rFonts w:asciiTheme="minorHAnsi" w:hAnsiTheme="minorHAnsi" w:cstheme="minorHAnsi"/>
          <w:b/>
          <w:bCs/>
          <w:sz w:val="8"/>
          <w:szCs w:val="8"/>
          <w:highlight w:val="yellow"/>
        </w:rPr>
      </w:pPr>
    </w:p>
    <w:p w14:paraId="64E47540" w14:textId="4630CD40" w:rsidR="00694669" w:rsidRPr="003C4132" w:rsidRDefault="00694669" w:rsidP="00694669">
      <w:pPr>
        <w:ind w:left="360"/>
        <w:jc w:val="both"/>
        <w:rPr>
          <w:rFonts w:asciiTheme="minorHAnsi" w:hAnsiTheme="minorHAnsi" w:cstheme="minorHAnsi"/>
        </w:rPr>
      </w:pPr>
      <w:r w:rsidRPr="003C4132">
        <w:rPr>
          <w:rFonts w:asciiTheme="minorHAnsi" w:hAnsiTheme="minorHAnsi" w:cstheme="minorHAnsi"/>
          <w:b/>
          <w:bCs/>
        </w:rPr>
        <w:t xml:space="preserve">Example 1: </w:t>
      </w:r>
      <w:r w:rsidRPr="003C4132">
        <w:rPr>
          <w:rFonts w:asciiTheme="minorHAnsi" w:hAnsiTheme="minorHAnsi" w:cstheme="minorHAnsi"/>
        </w:rPr>
        <w:t xml:space="preserve">MNZT = 0. </w:t>
      </w:r>
    </w:p>
    <w:p w14:paraId="2B730ABE" w14:textId="2BBDCDC3" w:rsidR="00694669" w:rsidRPr="003C4132" w:rsidRDefault="00694669" w:rsidP="00694669">
      <w:pPr>
        <w:ind w:left="360"/>
        <w:jc w:val="both"/>
        <w:rPr>
          <w:rFonts w:asciiTheme="minorHAnsi" w:hAnsiTheme="minorHAnsi" w:cstheme="minorHAnsi"/>
          <w:b/>
          <w:bCs/>
        </w:rPr>
      </w:pPr>
      <w:r w:rsidRPr="003C4132">
        <w:rPr>
          <w:rFonts w:asciiTheme="minorHAnsi" w:hAnsiTheme="minorHAnsi" w:cstheme="minorHAnsi"/>
        </w:rPr>
        <w:t xml:space="preserve">Suppose, Instruction sent at 10:00, Dispatched MW = 100, </w:t>
      </w:r>
      <w:r w:rsidR="00DB1118">
        <w:rPr>
          <w:rFonts w:asciiTheme="minorHAnsi" w:hAnsiTheme="minorHAnsi" w:cstheme="minorHAnsi"/>
        </w:rPr>
        <w:t>Response Time</w:t>
      </w:r>
      <w:r w:rsidRPr="003C4132">
        <w:rPr>
          <w:rFonts w:asciiTheme="minorHAnsi" w:hAnsiTheme="minorHAnsi" w:cstheme="minorHAnsi"/>
        </w:rPr>
        <w:t xml:space="preserve"> = 2 mins.</w:t>
      </w:r>
    </w:p>
    <w:p w14:paraId="776FE37A" w14:textId="7B66E4A3" w:rsidR="00694669" w:rsidRPr="003C4132" w:rsidRDefault="00694669" w:rsidP="00694669">
      <w:pPr>
        <w:ind w:left="360"/>
        <w:jc w:val="both"/>
        <w:rPr>
          <w:rFonts w:asciiTheme="minorHAnsi" w:hAnsiTheme="minorHAnsi" w:cstheme="minorHAnsi"/>
        </w:rPr>
      </w:pPr>
      <w:r w:rsidRPr="003C4132">
        <w:rPr>
          <w:rFonts w:asciiTheme="minorHAnsi" w:hAnsiTheme="minorHAnsi" w:cstheme="minorHAnsi"/>
        </w:rPr>
        <w:t xml:space="preserve">Therefore, instruction will become ceaseable at the end of </w:t>
      </w:r>
      <w:r w:rsidR="00DB1118">
        <w:rPr>
          <w:rFonts w:asciiTheme="minorHAnsi" w:hAnsiTheme="minorHAnsi" w:cstheme="minorHAnsi"/>
        </w:rPr>
        <w:t>Response Time</w:t>
      </w:r>
      <w:r w:rsidRPr="003C4132">
        <w:rPr>
          <w:rFonts w:asciiTheme="minorHAnsi" w:hAnsiTheme="minorHAnsi" w:cstheme="minorHAnsi"/>
        </w:rPr>
        <w:t>, i.e., at 10:02.</w:t>
      </w:r>
    </w:p>
    <w:p w14:paraId="4B29C84C" w14:textId="77777777" w:rsidR="00694669" w:rsidRPr="003C4132" w:rsidRDefault="00694669" w:rsidP="00694669">
      <w:pPr>
        <w:ind w:left="360"/>
        <w:jc w:val="both"/>
        <w:rPr>
          <w:rFonts w:asciiTheme="minorHAnsi" w:hAnsiTheme="minorHAnsi" w:cstheme="minorHAnsi"/>
          <w:sz w:val="8"/>
          <w:szCs w:val="8"/>
        </w:rPr>
      </w:pPr>
    </w:p>
    <w:p w14:paraId="188C995E" w14:textId="3AD8D9F5" w:rsidR="00694669" w:rsidRPr="00E16C4A" w:rsidRDefault="00694669" w:rsidP="00F74DA5">
      <w:pPr>
        <w:ind w:left="360"/>
        <w:jc w:val="both"/>
        <w:rPr>
          <w:rFonts w:asciiTheme="minorHAnsi" w:hAnsiTheme="minorHAnsi" w:cstheme="minorHAnsi"/>
        </w:rPr>
      </w:pPr>
      <w:r w:rsidRPr="003C4132">
        <w:rPr>
          <w:rFonts w:asciiTheme="minorHAnsi" w:hAnsiTheme="minorHAnsi" w:cstheme="minorHAnsi"/>
          <w:b/>
          <w:bCs/>
        </w:rPr>
        <w:t xml:space="preserve">Example 2: </w:t>
      </w:r>
      <w:r w:rsidRPr="003C4132">
        <w:rPr>
          <w:rFonts w:asciiTheme="minorHAnsi" w:hAnsiTheme="minorHAnsi" w:cstheme="minorHAnsi"/>
        </w:rPr>
        <w:t xml:space="preserve">MNZT </w:t>
      </w:r>
      <w:proofErr w:type="gramStart"/>
      <w:r w:rsidRPr="003C4132">
        <w:rPr>
          <w:rFonts w:asciiTheme="minorHAnsi" w:hAnsiTheme="minorHAnsi" w:cstheme="minorHAnsi"/>
        </w:rPr>
        <w:t xml:space="preserve">&lt;  </w:t>
      </w:r>
      <w:r w:rsidR="00261DF7" w:rsidRPr="00E16C4A">
        <w:rPr>
          <w:rFonts w:asciiTheme="minorHAnsi" w:hAnsiTheme="minorHAnsi" w:cstheme="minorHAnsi"/>
        </w:rPr>
        <w:t>Ramp</w:t>
      </w:r>
      <w:proofErr w:type="gramEnd"/>
      <w:r w:rsidR="00261DF7" w:rsidRPr="00E16C4A">
        <w:rPr>
          <w:rFonts w:asciiTheme="minorHAnsi" w:hAnsiTheme="minorHAnsi" w:cstheme="minorHAnsi"/>
        </w:rPr>
        <w:t xml:space="preserve"> Up Period</w:t>
      </w:r>
      <w:r w:rsidR="00C81118" w:rsidRPr="00E16C4A">
        <w:rPr>
          <w:rFonts w:asciiTheme="minorHAnsi" w:hAnsiTheme="minorHAnsi" w:cstheme="minorHAnsi"/>
        </w:rPr>
        <w:t xml:space="preserve"> </w:t>
      </w:r>
      <w:r w:rsidR="00862396" w:rsidRPr="003C4132">
        <w:rPr>
          <w:rFonts w:asciiTheme="minorHAnsi" w:hAnsiTheme="minorHAnsi" w:cstheme="minorHAnsi"/>
        </w:rPr>
        <w:t xml:space="preserve"> </w:t>
      </w:r>
      <w:r w:rsidR="00C81118" w:rsidRPr="00E16C4A">
        <w:rPr>
          <w:rFonts w:asciiTheme="minorHAnsi" w:hAnsiTheme="minorHAnsi" w:cstheme="minorHAnsi"/>
        </w:rPr>
        <w:t>[</w:t>
      </w:r>
      <w:r w:rsidR="00862396" w:rsidRPr="003C4132">
        <w:rPr>
          <w:rFonts w:asciiTheme="minorHAnsi" w:hAnsiTheme="minorHAnsi" w:cstheme="minorHAnsi"/>
        </w:rPr>
        <w:t>w</w:t>
      </w:r>
      <w:r w:rsidR="00C81118" w:rsidRPr="00E16C4A">
        <w:rPr>
          <w:rFonts w:asciiTheme="minorHAnsi" w:hAnsiTheme="minorHAnsi" w:cstheme="minorHAnsi"/>
        </w:rPr>
        <w:t xml:space="preserve">here, </w:t>
      </w:r>
      <w:r w:rsidR="00C81118" w:rsidRPr="003C4132">
        <w:rPr>
          <w:rFonts w:asciiTheme="minorHAnsi" w:hAnsiTheme="minorHAnsi" w:cstheme="minorHAnsi"/>
          <w:b/>
          <w:bCs/>
        </w:rPr>
        <w:t>Ramp up period</w:t>
      </w:r>
      <w:r w:rsidR="00C81118" w:rsidRPr="00E16C4A">
        <w:rPr>
          <w:rFonts w:asciiTheme="minorHAnsi" w:hAnsiTheme="minorHAnsi" w:cstheme="minorHAnsi"/>
        </w:rPr>
        <w:t xml:space="preserve"> = Dispatched MW / Ramp up rate]</w:t>
      </w:r>
    </w:p>
    <w:p w14:paraId="7F7B2097" w14:textId="2DF6683B" w:rsidR="008A61A4" w:rsidRPr="003C4132" w:rsidRDefault="00694669">
      <w:pPr>
        <w:ind w:left="360"/>
        <w:jc w:val="both"/>
        <w:rPr>
          <w:rFonts w:asciiTheme="minorHAnsi" w:hAnsiTheme="minorHAnsi" w:cstheme="minorHAnsi"/>
        </w:rPr>
      </w:pPr>
      <w:r w:rsidRPr="003C4132">
        <w:rPr>
          <w:rFonts w:asciiTheme="minorHAnsi" w:hAnsiTheme="minorHAnsi" w:cstheme="minorHAnsi"/>
        </w:rPr>
        <w:t xml:space="preserve">Suppose, Instruction sent at 10:00, Dispatched MW = 100, MNZT = 1 mins, RUR = 50, RDR = 50, </w:t>
      </w:r>
      <w:r w:rsidR="00DB1118">
        <w:rPr>
          <w:rFonts w:asciiTheme="minorHAnsi" w:hAnsiTheme="minorHAnsi" w:cstheme="minorHAnsi"/>
        </w:rPr>
        <w:t>Response Time</w:t>
      </w:r>
      <w:r w:rsidR="00DB1118" w:rsidRPr="008B1E61">
        <w:rPr>
          <w:rFonts w:asciiTheme="minorHAnsi" w:hAnsiTheme="minorHAnsi" w:cstheme="minorHAnsi"/>
        </w:rPr>
        <w:t xml:space="preserve"> </w:t>
      </w:r>
      <w:r w:rsidRPr="003C4132">
        <w:rPr>
          <w:rFonts w:asciiTheme="minorHAnsi" w:hAnsiTheme="minorHAnsi" w:cstheme="minorHAnsi"/>
        </w:rPr>
        <w:t>= 2.</w:t>
      </w:r>
      <w:r w:rsidR="008A61A4" w:rsidRPr="003C4132">
        <w:rPr>
          <w:rFonts w:asciiTheme="minorHAnsi" w:hAnsiTheme="minorHAnsi" w:cstheme="minorHAnsi"/>
        </w:rPr>
        <w:t xml:space="preserve"> [where </w:t>
      </w:r>
      <w:r w:rsidR="008A61A4" w:rsidRPr="003C4132">
        <w:rPr>
          <w:rFonts w:asciiTheme="minorHAnsi" w:hAnsiTheme="minorHAnsi" w:cstheme="minorHAnsi"/>
          <w:b/>
          <w:bCs/>
        </w:rPr>
        <w:t>RUR:</w:t>
      </w:r>
      <w:r w:rsidR="008A61A4" w:rsidRPr="003C4132">
        <w:rPr>
          <w:rFonts w:asciiTheme="minorHAnsi" w:hAnsiTheme="minorHAnsi" w:cstheme="minorHAnsi"/>
        </w:rPr>
        <w:t xml:space="preserve"> Ramp up rate and </w:t>
      </w:r>
      <w:r w:rsidR="008A61A4" w:rsidRPr="003C4132">
        <w:rPr>
          <w:rFonts w:asciiTheme="minorHAnsi" w:hAnsiTheme="minorHAnsi" w:cstheme="minorHAnsi"/>
          <w:b/>
          <w:bCs/>
        </w:rPr>
        <w:t>RDR:</w:t>
      </w:r>
      <w:r w:rsidR="008A61A4" w:rsidRPr="003C4132">
        <w:rPr>
          <w:rFonts w:asciiTheme="minorHAnsi" w:hAnsiTheme="minorHAnsi" w:cstheme="minorHAnsi"/>
        </w:rPr>
        <w:t xml:space="preserve"> Ramp down rate]</w:t>
      </w:r>
    </w:p>
    <w:p w14:paraId="5ABB6296" w14:textId="7AB5E66A" w:rsidR="00694669" w:rsidRPr="003C4132" w:rsidRDefault="00694669" w:rsidP="00694669">
      <w:pPr>
        <w:ind w:left="360"/>
        <w:jc w:val="both"/>
        <w:rPr>
          <w:rFonts w:asciiTheme="minorHAnsi" w:hAnsiTheme="minorHAnsi" w:cstheme="minorHAnsi"/>
        </w:rPr>
      </w:pPr>
      <w:r w:rsidRPr="003C4132">
        <w:rPr>
          <w:rFonts w:asciiTheme="minorHAnsi" w:hAnsiTheme="minorHAnsi" w:cstheme="minorHAnsi"/>
        </w:rPr>
        <w:t>Therefore, as per calculations,</w:t>
      </w:r>
      <w:r w:rsidR="00623387" w:rsidRPr="003C4132">
        <w:rPr>
          <w:rFonts w:asciiTheme="minorHAnsi" w:hAnsiTheme="minorHAnsi" w:cstheme="minorHAnsi"/>
        </w:rPr>
        <w:t xml:space="preserve"> </w:t>
      </w:r>
      <w:r w:rsidRPr="003C4132">
        <w:rPr>
          <w:rFonts w:asciiTheme="minorHAnsi" w:hAnsiTheme="minorHAnsi" w:cstheme="minorHAnsi"/>
        </w:rPr>
        <w:t xml:space="preserve">CT = 0.5. Hence, the instruction will become ceaseable 0.5 mins past 10:02:00 (Dispatch time + </w:t>
      </w:r>
      <w:r w:rsidR="00DB1118">
        <w:rPr>
          <w:rFonts w:asciiTheme="minorHAnsi" w:hAnsiTheme="minorHAnsi" w:cstheme="minorHAnsi"/>
        </w:rPr>
        <w:t>Response Time</w:t>
      </w:r>
      <w:r w:rsidRPr="003C4132">
        <w:rPr>
          <w:rFonts w:asciiTheme="minorHAnsi" w:hAnsiTheme="minorHAnsi" w:cstheme="minorHAnsi"/>
        </w:rPr>
        <w:t>) and when MW is 25.</w:t>
      </w:r>
    </w:p>
    <w:p w14:paraId="0AFDCF9F" w14:textId="72D41098" w:rsidR="00694669" w:rsidRPr="003C4132" w:rsidRDefault="00694669" w:rsidP="00F74DA5">
      <w:pPr>
        <w:ind w:left="360"/>
        <w:jc w:val="both"/>
        <w:rPr>
          <w:rFonts w:asciiTheme="minorHAnsi" w:hAnsiTheme="minorHAnsi" w:cstheme="minorHAnsi"/>
          <w:sz w:val="8"/>
          <w:szCs w:val="8"/>
        </w:rPr>
      </w:pPr>
    </w:p>
    <w:p w14:paraId="6BA12277" w14:textId="784843E3" w:rsidR="00694669" w:rsidRPr="003C4132" w:rsidRDefault="00694669">
      <w:pPr>
        <w:ind w:left="360"/>
        <w:jc w:val="both"/>
        <w:rPr>
          <w:rFonts w:asciiTheme="minorHAnsi" w:hAnsiTheme="minorHAnsi" w:cstheme="minorHAnsi"/>
          <w:b/>
          <w:bCs/>
        </w:rPr>
      </w:pPr>
      <w:r w:rsidRPr="003C4132">
        <w:rPr>
          <w:rFonts w:asciiTheme="minorHAnsi" w:hAnsiTheme="minorHAnsi" w:cstheme="minorHAnsi"/>
          <w:b/>
          <w:bCs/>
        </w:rPr>
        <w:t xml:space="preserve">Example 3: </w:t>
      </w:r>
      <w:r w:rsidRPr="003C4132">
        <w:rPr>
          <w:rFonts w:asciiTheme="minorHAnsi" w:hAnsiTheme="minorHAnsi" w:cstheme="minorHAnsi"/>
        </w:rPr>
        <w:t xml:space="preserve">MNZT &gt;= </w:t>
      </w:r>
      <w:r w:rsidR="00261DF7" w:rsidRPr="003C4132">
        <w:rPr>
          <w:rFonts w:asciiTheme="minorHAnsi" w:hAnsiTheme="minorHAnsi" w:cstheme="minorHAnsi"/>
        </w:rPr>
        <w:t xml:space="preserve">Ramp Up Period  </w:t>
      </w:r>
      <w:r w:rsidRPr="003C4132">
        <w:rPr>
          <w:rFonts w:asciiTheme="minorHAnsi" w:hAnsiTheme="minorHAnsi" w:cstheme="minorHAnsi"/>
        </w:rPr>
        <w:t>AND</w:t>
      </w:r>
      <w:r w:rsidR="00261DF7" w:rsidRPr="003C4132">
        <w:rPr>
          <w:rFonts w:asciiTheme="minorHAnsi" w:hAnsiTheme="minorHAnsi" w:cstheme="minorHAnsi"/>
        </w:rPr>
        <w:t xml:space="preserve"> </w:t>
      </w:r>
      <w:r w:rsidRPr="003C4132">
        <w:rPr>
          <w:rFonts w:asciiTheme="minorHAnsi" w:hAnsiTheme="minorHAnsi" w:cstheme="minorHAnsi"/>
        </w:rPr>
        <w:t xml:space="preserve"> </w:t>
      </w:r>
      <w:r w:rsidR="00261DF7" w:rsidRPr="003C4132">
        <w:rPr>
          <w:rFonts w:asciiTheme="minorHAnsi" w:hAnsiTheme="minorHAnsi" w:cstheme="minorHAnsi"/>
        </w:rPr>
        <w:t>Ramp up period</w:t>
      </w:r>
      <w:r w:rsidRPr="003C4132">
        <w:rPr>
          <w:rFonts w:asciiTheme="minorHAnsi" w:hAnsiTheme="minorHAnsi" w:cstheme="minorHAnsi"/>
        </w:rPr>
        <w:t xml:space="preserve"> &gt;</w:t>
      </w:r>
      <w:r w:rsidR="00261DF7" w:rsidRPr="003C4132">
        <w:rPr>
          <w:rFonts w:asciiTheme="minorHAnsi" w:hAnsiTheme="minorHAnsi" w:cstheme="minorHAnsi"/>
        </w:rPr>
        <w:t xml:space="preserve"> </w:t>
      </w:r>
      <w:r w:rsidRPr="003C4132">
        <w:rPr>
          <w:rFonts w:asciiTheme="minorHAnsi" w:hAnsiTheme="minorHAnsi" w:cstheme="minorHAnsi"/>
        </w:rPr>
        <w:t xml:space="preserve">(MNZT </w:t>
      </w:r>
      <w:r w:rsidR="00261DF7" w:rsidRPr="003C4132">
        <w:rPr>
          <w:rFonts w:asciiTheme="minorHAnsi" w:hAnsiTheme="minorHAnsi" w:cstheme="minorHAnsi"/>
        </w:rPr>
        <w:t>– Ramp Down Period</w:t>
      </w:r>
      <w:r w:rsidRPr="003C4132">
        <w:rPr>
          <w:rFonts w:asciiTheme="minorHAnsi" w:hAnsiTheme="minorHAnsi" w:cstheme="minorHAnsi"/>
        </w:rPr>
        <w:t>)</w:t>
      </w:r>
      <w:r w:rsidR="00C81118" w:rsidRPr="003C4132">
        <w:rPr>
          <w:rFonts w:asciiTheme="minorHAnsi" w:hAnsiTheme="minorHAnsi" w:cstheme="minorHAnsi"/>
        </w:rPr>
        <w:t xml:space="preserve"> </w:t>
      </w:r>
      <w:r w:rsidR="00862396" w:rsidRPr="003C4132">
        <w:rPr>
          <w:rFonts w:asciiTheme="minorHAnsi" w:hAnsiTheme="minorHAnsi" w:cstheme="minorHAnsi"/>
        </w:rPr>
        <w:t xml:space="preserve"> </w:t>
      </w:r>
      <w:r w:rsidR="00C81118" w:rsidRPr="003C4132">
        <w:rPr>
          <w:rFonts w:asciiTheme="minorHAnsi" w:hAnsiTheme="minorHAnsi" w:cstheme="minorHAnsi"/>
        </w:rPr>
        <w:t>[</w:t>
      </w:r>
      <w:r w:rsidR="00862396" w:rsidRPr="003C4132">
        <w:rPr>
          <w:rFonts w:asciiTheme="minorHAnsi" w:hAnsiTheme="minorHAnsi" w:cstheme="minorHAnsi"/>
        </w:rPr>
        <w:t>w</w:t>
      </w:r>
      <w:r w:rsidR="00C81118" w:rsidRPr="003C4132">
        <w:rPr>
          <w:rFonts w:asciiTheme="minorHAnsi" w:hAnsiTheme="minorHAnsi" w:cstheme="minorHAnsi"/>
        </w:rPr>
        <w:t>here</w:t>
      </w:r>
      <w:r w:rsidR="00862396" w:rsidRPr="003C4132">
        <w:rPr>
          <w:rFonts w:asciiTheme="minorHAnsi" w:hAnsiTheme="minorHAnsi" w:cstheme="minorHAnsi"/>
        </w:rPr>
        <w:t>,</w:t>
      </w:r>
      <w:r w:rsidR="00C81118" w:rsidRPr="003C4132">
        <w:rPr>
          <w:rFonts w:asciiTheme="minorHAnsi" w:hAnsiTheme="minorHAnsi" w:cstheme="minorHAnsi"/>
        </w:rPr>
        <w:t xml:space="preserve"> </w:t>
      </w:r>
      <w:r w:rsidR="00C81118" w:rsidRPr="003C4132">
        <w:rPr>
          <w:rFonts w:asciiTheme="minorHAnsi" w:hAnsiTheme="minorHAnsi" w:cstheme="minorHAnsi"/>
          <w:b/>
          <w:bCs/>
        </w:rPr>
        <w:t>Ramp down period</w:t>
      </w:r>
      <w:r w:rsidR="00862396" w:rsidRPr="003C4132">
        <w:rPr>
          <w:rFonts w:asciiTheme="minorHAnsi" w:hAnsiTheme="minorHAnsi" w:cstheme="minorHAnsi"/>
        </w:rPr>
        <w:t xml:space="preserve"> = Dispatched MW / Ramp down rate]</w:t>
      </w:r>
    </w:p>
    <w:p w14:paraId="27C818EF" w14:textId="408A461D" w:rsidR="00694669" w:rsidRPr="003C4132" w:rsidRDefault="00694669" w:rsidP="00694669">
      <w:pPr>
        <w:ind w:left="360"/>
        <w:jc w:val="both"/>
        <w:rPr>
          <w:rFonts w:asciiTheme="minorHAnsi" w:hAnsiTheme="minorHAnsi" w:cstheme="minorHAnsi"/>
        </w:rPr>
      </w:pPr>
      <w:r w:rsidRPr="003C4132">
        <w:rPr>
          <w:rFonts w:asciiTheme="minorHAnsi" w:hAnsiTheme="minorHAnsi" w:cstheme="minorHAnsi"/>
        </w:rPr>
        <w:t xml:space="preserve">Suppose, Instruction sent at 10:00, Dispatched MW = 100, MNZT = 3 mins, RUR = 50, RDR = 50, </w:t>
      </w:r>
      <w:r w:rsidR="00DB1118">
        <w:rPr>
          <w:rFonts w:asciiTheme="minorHAnsi" w:hAnsiTheme="minorHAnsi" w:cstheme="minorHAnsi"/>
        </w:rPr>
        <w:t>Response Time</w:t>
      </w:r>
      <w:r w:rsidR="00DB1118" w:rsidRPr="008B1E61">
        <w:rPr>
          <w:rFonts w:asciiTheme="minorHAnsi" w:hAnsiTheme="minorHAnsi" w:cstheme="minorHAnsi"/>
        </w:rPr>
        <w:t xml:space="preserve"> </w:t>
      </w:r>
      <w:r w:rsidRPr="003C4132">
        <w:rPr>
          <w:rFonts w:asciiTheme="minorHAnsi" w:hAnsiTheme="minorHAnsi" w:cstheme="minorHAnsi"/>
        </w:rPr>
        <w:t>= 2.</w:t>
      </w:r>
    </w:p>
    <w:p w14:paraId="4C8D812B" w14:textId="3749B03D" w:rsidR="00694669" w:rsidRPr="003C4132" w:rsidRDefault="00694669">
      <w:pPr>
        <w:ind w:left="360"/>
        <w:jc w:val="both"/>
        <w:rPr>
          <w:rFonts w:asciiTheme="minorHAnsi" w:hAnsiTheme="minorHAnsi" w:cstheme="minorHAnsi"/>
        </w:rPr>
      </w:pPr>
      <w:r w:rsidRPr="003C4132">
        <w:rPr>
          <w:rFonts w:asciiTheme="minorHAnsi" w:hAnsiTheme="minorHAnsi" w:cstheme="minorHAnsi"/>
        </w:rPr>
        <w:t>Therefore, as per calculations,</w:t>
      </w:r>
      <w:r w:rsidR="00623387" w:rsidRPr="003C4132">
        <w:rPr>
          <w:rFonts w:asciiTheme="minorHAnsi" w:hAnsiTheme="minorHAnsi" w:cstheme="minorHAnsi"/>
        </w:rPr>
        <w:t xml:space="preserve"> </w:t>
      </w:r>
      <w:r w:rsidRPr="003C4132">
        <w:rPr>
          <w:rFonts w:asciiTheme="minorHAnsi" w:hAnsiTheme="minorHAnsi" w:cstheme="minorHAnsi"/>
        </w:rPr>
        <w:t xml:space="preserve">CT = 1.5. Hence, the instruction will become ceaseable 1.5 mins past 10:02:00 (Dispatch time + </w:t>
      </w:r>
      <w:r w:rsidR="00DB1118">
        <w:rPr>
          <w:rFonts w:asciiTheme="minorHAnsi" w:hAnsiTheme="minorHAnsi" w:cstheme="minorHAnsi"/>
        </w:rPr>
        <w:t>Response Time</w:t>
      </w:r>
      <w:r w:rsidRPr="003C4132">
        <w:rPr>
          <w:rFonts w:asciiTheme="minorHAnsi" w:hAnsiTheme="minorHAnsi" w:cstheme="minorHAnsi"/>
        </w:rPr>
        <w:t>) and when MW is 75.</w:t>
      </w:r>
    </w:p>
    <w:p w14:paraId="5DA54D4E" w14:textId="77777777" w:rsidR="00E16C4A" w:rsidRPr="003C4132" w:rsidRDefault="00E16C4A" w:rsidP="003C4132">
      <w:pPr>
        <w:ind w:left="0"/>
        <w:jc w:val="both"/>
        <w:rPr>
          <w:rFonts w:asciiTheme="minorHAnsi" w:hAnsiTheme="minorHAnsi" w:cstheme="minorHAnsi"/>
          <w:sz w:val="8"/>
          <w:szCs w:val="8"/>
        </w:rPr>
      </w:pPr>
    </w:p>
    <w:p w14:paraId="2DA247DF" w14:textId="5A4C256B" w:rsidR="00694669" w:rsidRPr="003C4132" w:rsidRDefault="00694669" w:rsidP="00694669">
      <w:pPr>
        <w:ind w:left="360"/>
        <w:jc w:val="both"/>
        <w:rPr>
          <w:rFonts w:asciiTheme="minorHAnsi" w:hAnsiTheme="minorHAnsi" w:cstheme="minorHAnsi"/>
        </w:rPr>
      </w:pPr>
      <w:r w:rsidRPr="003C4132">
        <w:rPr>
          <w:rFonts w:asciiTheme="minorHAnsi" w:hAnsiTheme="minorHAnsi" w:cstheme="minorHAnsi"/>
          <w:b/>
          <w:bCs/>
        </w:rPr>
        <w:t xml:space="preserve">Example 4: </w:t>
      </w:r>
      <w:r w:rsidRPr="003C4132">
        <w:rPr>
          <w:rFonts w:asciiTheme="minorHAnsi" w:hAnsiTheme="minorHAnsi" w:cstheme="minorHAnsi"/>
        </w:rPr>
        <w:t xml:space="preserve">MNZT &gt;= </w:t>
      </w:r>
      <w:r w:rsidR="00261DF7" w:rsidRPr="003C4132">
        <w:rPr>
          <w:rFonts w:asciiTheme="minorHAnsi" w:hAnsiTheme="minorHAnsi" w:cstheme="minorHAnsi"/>
        </w:rPr>
        <w:t>Ramp up period</w:t>
      </w:r>
      <w:r w:rsidRPr="003C4132">
        <w:rPr>
          <w:rFonts w:asciiTheme="minorHAnsi" w:hAnsiTheme="minorHAnsi" w:cstheme="minorHAnsi"/>
        </w:rPr>
        <w:t xml:space="preserve"> </w:t>
      </w:r>
      <w:r w:rsidR="00261DF7" w:rsidRPr="003C4132">
        <w:rPr>
          <w:rFonts w:asciiTheme="minorHAnsi" w:hAnsiTheme="minorHAnsi" w:cstheme="minorHAnsi"/>
        </w:rPr>
        <w:t xml:space="preserve"> </w:t>
      </w:r>
      <w:r w:rsidRPr="003C4132">
        <w:rPr>
          <w:rFonts w:asciiTheme="minorHAnsi" w:hAnsiTheme="minorHAnsi" w:cstheme="minorHAnsi"/>
        </w:rPr>
        <w:t>AND</w:t>
      </w:r>
      <w:r w:rsidR="00261DF7" w:rsidRPr="003C4132">
        <w:rPr>
          <w:rFonts w:asciiTheme="minorHAnsi" w:hAnsiTheme="minorHAnsi" w:cstheme="minorHAnsi"/>
        </w:rPr>
        <w:t xml:space="preserve"> </w:t>
      </w:r>
      <w:r w:rsidRPr="003C4132">
        <w:rPr>
          <w:rFonts w:asciiTheme="minorHAnsi" w:hAnsiTheme="minorHAnsi" w:cstheme="minorHAnsi"/>
        </w:rPr>
        <w:t xml:space="preserve"> </w:t>
      </w:r>
      <w:r w:rsidR="00261DF7" w:rsidRPr="003C4132">
        <w:rPr>
          <w:rFonts w:asciiTheme="minorHAnsi" w:hAnsiTheme="minorHAnsi" w:cstheme="minorHAnsi"/>
        </w:rPr>
        <w:t>Ramp up period</w:t>
      </w:r>
      <w:r w:rsidRPr="003C4132">
        <w:rPr>
          <w:rFonts w:asciiTheme="minorHAnsi" w:hAnsiTheme="minorHAnsi" w:cstheme="minorHAnsi"/>
        </w:rPr>
        <w:t xml:space="preserve"> &lt;=</w:t>
      </w:r>
      <w:r w:rsidR="00261DF7" w:rsidRPr="003C4132">
        <w:rPr>
          <w:rFonts w:asciiTheme="minorHAnsi" w:hAnsiTheme="minorHAnsi" w:cstheme="minorHAnsi"/>
        </w:rPr>
        <w:t xml:space="preserve"> </w:t>
      </w:r>
      <w:r w:rsidRPr="003C4132">
        <w:rPr>
          <w:rFonts w:asciiTheme="minorHAnsi" w:hAnsiTheme="minorHAnsi" w:cstheme="minorHAnsi"/>
        </w:rPr>
        <w:t xml:space="preserve">(MNZT </w:t>
      </w:r>
      <w:r w:rsidR="00261DF7" w:rsidRPr="003C4132">
        <w:rPr>
          <w:rFonts w:asciiTheme="minorHAnsi" w:hAnsiTheme="minorHAnsi" w:cstheme="minorHAnsi"/>
        </w:rPr>
        <w:t>–</w:t>
      </w:r>
      <w:r w:rsidRPr="003C4132">
        <w:rPr>
          <w:rFonts w:asciiTheme="minorHAnsi" w:hAnsiTheme="minorHAnsi" w:cstheme="minorHAnsi"/>
        </w:rPr>
        <w:t xml:space="preserve"> </w:t>
      </w:r>
      <w:r w:rsidR="00261DF7" w:rsidRPr="003C4132">
        <w:rPr>
          <w:rFonts w:asciiTheme="minorHAnsi" w:hAnsiTheme="minorHAnsi" w:cstheme="minorHAnsi"/>
        </w:rPr>
        <w:t>Ramp down period</w:t>
      </w:r>
      <w:r w:rsidRPr="003C4132">
        <w:rPr>
          <w:rFonts w:asciiTheme="minorHAnsi" w:hAnsiTheme="minorHAnsi" w:cstheme="minorHAnsi"/>
        </w:rPr>
        <w:t>)</w:t>
      </w:r>
    </w:p>
    <w:p w14:paraId="267FA9BD" w14:textId="75FFDEC0" w:rsidR="00694669" w:rsidRPr="003C4132" w:rsidRDefault="00694669" w:rsidP="00694669">
      <w:pPr>
        <w:ind w:left="360"/>
        <w:jc w:val="both"/>
        <w:rPr>
          <w:rFonts w:asciiTheme="minorHAnsi" w:hAnsiTheme="minorHAnsi" w:cstheme="minorHAnsi"/>
        </w:rPr>
      </w:pPr>
      <w:r w:rsidRPr="003C4132">
        <w:rPr>
          <w:rFonts w:asciiTheme="minorHAnsi" w:hAnsiTheme="minorHAnsi" w:cstheme="minorHAnsi"/>
        </w:rPr>
        <w:t xml:space="preserve">Suppose, Instruction sent at 10:00, Dispatched MW = 90, MNZT = 7 mins, RUR = 39, RDR = 39, </w:t>
      </w:r>
      <w:r w:rsidR="00DB1118">
        <w:rPr>
          <w:rFonts w:asciiTheme="minorHAnsi" w:hAnsiTheme="minorHAnsi" w:cstheme="minorHAnsi"/>
        </w:rPr>
        <w:t>Response Time</w:t>
      </w:r>
      <w:r w:rsidR="00DB1118" w:rsidRPr="008B1E61">
        <w:rPr>
          <w:rFonts w:asciiTheme="minorHAnsi" w:hAnsiTheme="minorHAnsi" w:cstheme="minorHAnsi"/>
        </w:rPr>
        <w:t xml:space="preserve"> </w:t>
      </w:r>
      <w:r w:rsidRPr="003C4132">
        <w:rPr>
          <w:rFonts w:asciiTheme="minorHAnsi" w:hAnsiTheme="minorHAnsi" w:cstheme="minorHAnsi"/>
        </w:rPr>
        <w:t>= 2.</w:t>
      </w:r>
    </w:p>
    <w:p w14:paraId="237AEDA5" w14:textId="607CC87A" w:rsidR="00E16C4A" w:rsidRPr="003C4132" w:rsidRDefault="00694669">
      <w:pPr>
        <w:ind w:left="360"/>
        <w:jc w:val="both"/>
        <w:rPr>
          <w:rFonts w:asciiTheme="minorHAnsi" w:hAnsiTheme="minorHAnsi" w:cstheme="minorHAnsi"/>
          <w:b/>
          <w:bCs/>
        </w:rPr>
      </w:pPr>
      <w:r w:rsidRPr="003C4132">
        <w:rPr>
          <w:rFonts w:asciiTheme="minorHAnsi" w:hAnsiTheme="minorHAnsi" w:cstheme="minorHAnsi"/>
        </w:rPr>
        <w:lastRenderedPageBreak/>
        <w:t xml:space="preserve">Therefore, as per calculations, CT = 4.7. Hence, the instruction will become ceaseable 4.7 mins (i.e., 4 mins. 42 seconds) past 10:02:00 (Dispatch time + </w:t>
      </w:r>
      <w:r w:rsidR="00DB1118">
        <w:rPr>
          <w:rFonts w:asciiTheme="minorHAnsi" w:hAnsiTheme="minorHAnsi" w:cstheme="minorHAnsi"/>
        </w:rPr>
        <w:t>Response Time</w:t>
      </w:r>
      <w:r w:rsidRPr="003C4132">
        <w:rPr>
          <w:rFonts w:asciiTheme="minorHAnsi" w:hAnsiTheme="minorHAnsi" w:cstheme="minorHAnsi"/>
        </w:rPr>
        <w:t>) and when MW is at full load.</w:t>
      </w:r>
    </w:p>
    <w:p w14:paraId="17E1B9AA" w14:textId="77777777" w:rsidR="008A38FD" w:rsidRPr="00B978E9" w:rsidRDefault="008A38FD">
      <w:pPr>
        <w:ind w:left="360"/>
        <w:jc w:val="both"/>
        <w:rPr>
          <w:rFonts w:asciiTheme="minorHAnsi" w:hAnsiTheme="minorHAnsi" w:cstheme="minorHAnsi"/>
        </w:rPr>
      </w:pPr>
      <w:r>
        <w:rPr>
          <w:rFonts w:asciiTheme="minorHAnsi" w:hAnsiTheme="minorHAnsi" w:cstheme="minorHAnsi"/>
        </w:rPr>
        <w:t xml:space="preserve">National Grid will have provision </w:t>
      </w:r>
      <w:r w:rsidR="00DB38B9">
        <w:rPr>
          <w:rFonts w:asciiTheme="minorHAnsi" w:hAnsiTheme="minorHAnsi" w:cstheme="minorHAnsi"/>
        </w:rPr>
        <w:t xml:space="preserve">for emergency </w:t>
      </w:r>
      <w:r>
        <w:rPr>
          <w:rFonts w:asciiTheme="minorHAnsi" w:hAnsiTheme="minorHAnsi" w:cstheme="minorHAnsi"/>
        </w:rPr>
        <w:t xml:space="preserve">cease </w:t>
      </w:r>
      <w:r w:rsidR="00DB38B9">
        <w:rPr>
          <w:rFonts w:asciiTheme="minorHAnsi" w:hAnsiTheme="minorHAnsi" w:cstheme="minorHAnsi"/>
        </w:rPr>
        <w:t xml:space="preserve">where it will send the cease </w:t>
      </w:r>
      <w:r>
        <w:rPr>
          <w:rFonts w:asciiTheme="minorHAnsi" w:hAnsiTheme="minorHAnsi" w:cstheme="minorHAnsi"/>
        </w:rPr>
        <w:t>instruction before minimum non</w:t>
      </w:r>
      <w:r w:rsidRPr="00B978E9">
        <w:rPr>
          <w:rFonts w:asciiTheme="minorHAnsi" w:hAnsiTheme="minorHAnsi" w:cstheme="minorHAnsi"/>
        </w:rPr>
        <w:t>-zero time is past</w:t>
      </w:r>
      <w:r w:rsidR="00DB38B9" w:rsidRPr="00B978E9">
        <w:rPr>
          <w:rFonts w:asciiTheme="minorHAnsi" w:hAnsiTheme="minorHAnsi" w:cstheme="minorHAnsi"/>
        </w:rPr>
        <w:t>.</w:t>
      </w:r>
      <w:r w:rsidRPr="00B978E9">
        <w:rPr>
          <w:rFonts w:asciiTheme="minorHAnsi" w:hAnsiTheme="minorHAnsi" w:cstheme="minorHAnsi"/>
        </w:rPr>
        <w:t xml:space="preserve"> </w:t>
      </w:r>
      <w:r w:rsidR="00DB38B9" w:rsidRPr="00B978E9">
        <w:rPr>
          <w:rFonts w:asciiTheme="minorHAnsi" w:hAnsiTheme="minorHAnsi" w:cstheme="minorHAnsi"/>
        </w:rPr>
        <w:t>The DUI will have an ‘E-’</w:t>
      </w:r>
      <w:r w:rsidR="00C6583B" w:rsidRPr="00B978E9">
        <w:rPr>
          <w:rFonts w:asciiTheme="minorHAnsi" w:hAnsiTheme="minorHAnsi" w:cstheme="minorHAnsi"/>
        </w:rPr>
        <w:t xml:space="preserve"> to indicate it is an emergency cease. </w:t>
      </w:r>
    </w:p>
    <w:p w14:paraId="1176D231" w14:textId="61936335" w:rsidR="008A38FD" w:rsidRPr="00F955CD" w:rsidRDefault="008A38FD">
      <w:pPr>
        <w:ind w:left="360"/>
        <w:jc w:val="both"/>
        <w:rPr>
          <w:rFonts w:asciiTheme="minorHAnsi" w:hAnsiTheme="minorHAnsi" w:cstheme="minorHAnsi"/>
        </w:rPr>
      </w:pPr>
      <w:r w:rsidRPr="00B978E9">
        <w:rPr>
          <w:rFonts w:asciiTheme="minorHAnsi" w:hAnsiTheme="minorHAnsi" w:cstheme="minorHAnsi"/>
        </w:rPr>
        <w:t xml:space="preserve">In the circumstances when </w:t>
      </w:r>
      <w:r w:rsidR="00FB1F39" w:rsidRPr="00B978E9">
        <w:rPr>
          <w:rFonts w:asciiTheme="minorHAnsi" w:hAnsiTheme="minorHAnsi" w:cstheme="minorHAnsi"/>
        </w:rPr>
        <w:t xml:space="preserve">Service Provider sends emergency redeclaration and the contract is </w:t>
      </w:r>
      <w:r w:rsidR="00C6583B" w:rsidRPr="00B978E9">
        <w:rPr>
          <w:rFonts w:asciiTheme="minorHAnsi" w:hAnsiTheme="minorHAnsi" w:cstheme="minorHAnsi"/>
        </w:rPr>
        <w:t>d</w:t>
      </w:r>
      <w:r w:rsidR="00FB1F39" w:rsidRPr="00B978E9">
        <w:rPr>
          <w:rFonts w:asciiTheme="minorHAnsi" w:hAnsiTheme="minorHAnsi" w:cstheme="minorHAnsi"/>
        </w:rPr>
        <w:t>ispatch</w:t>
      </w:r>
      <w:r w:rsidR="00C6583B" w:rsidRPr="00B978E9">
        <w:rPr>
          <w:rFonts w:asciiTheme="minorHAnsi" w:hAnsiTheme="minorHAnsi" w:cstheme="minorHAnsi"/>
        </w:rPr>
        <w:t xml:space="preserve">ed, </w:t>
      </w:r>
      <w:r w:rsidR="001C1048" w:rsidRPr="00B978E9">
        <w:rPr>
          <w:rFonts w:asciiTheme="minorHAnsi" w:hAnsiTheme="minorHAnsi" w:cstheme="minorHAnsi"/>
        </w:rPr>
        <w:t>NG will</w:t>
      </w:r>
      <w:r w:rsidR="00D007BC" w:rsidRPr="00692813">
        <w:rPr>
          <w:rFonts w:asciiTheme="minorHAnsi" w:hAnsiTheme="minorHAnsi" w:cstheme="minorHAnsi"/>
        </w:rPr>
        <w:t xml:space="preserve"> </w:t>
      </w:r>
      <w:r w:rsidR="001C1048" w:rsidRPr="00B978E9">
        <w:rPr>
          <w:rFonts w:asciiTheme="minorHAnsi" w:hAnsiTheme="minorHAnsi" w:cstheme="minorHAnsi"/>
        </w:rPr>
        <w:t xml:space="preserve">send cease instruction </w:t>
      </w:r>
      <w:r w:rsidR="00D007BC" w:rsidRPr="00692813">
        <w:rPr>
          <w:rFonts w:asciiTheme="minorHAnsi" w:hAnsiTheme="minorHAnsi" w:cstheme="minorHAnsi"/>
        </w:rPr>
        <w:t xml:space="preserve">and it is deemed that the contract is auto ceased. </w:t>
      </w:r>
      <w:r w:rsidR="00C6583B" w:rsidRPr="00B978E9">
        <w:rPr>
          <w:rFonts w:asciiTheme="minorHAnsi" w:hAnsiTheme="minorHAnsi" w:cstheme="minorHAnsi"/>
        </w:rPr>
        <w:t xml:space="preserve">irrespective of whether the contract </w:t>
      </w:r>
      <w:r w:rsidR="00C6583B" w:rsidRPr="00D45487">
        <w:rPr>
          <w:rFonts w:asciiTheme="minorHAnsi" w:hAnsiTheme="minorHAnsi" w:cstheme="minorHAnsi"/>
        </w:rPr>
        <w:t>has past the minimum non-zero time</w:t>
      </w:r>
      <w:r w:rsidR="001C1048" w:rsidRPr="00D45487">
        <w:rPr>
          <w:rFonts w:asciiTheme="minorHAnsi" w:hAnsiTheme="minorHAnsi" w:cstheme="minorHAnsi"/>
        </w:rPr>
        <w:t>.</w:t>
      </w:r>
      <w:r w:rsidR="00C6583B" w:rsidRPr="00D45487">
        <w:rPr>
          <w:rFonts w:asciiTheme="minorHAnsi" w:hAnsiTheme="minorHAnsi" w:cstheme="minorHAnsi"/>
        </w:rPr>
        <w:t xml:space="preserve"> </w:t>
      </w:r>
      <w:r w:rsidR="00546A66" w:rsidRPr="00D45487">
        <w:rPr>
          <w:rFonts w:asciiTheme="minorHAnsi" w:hAnsiTheme="minorHAnsi" w:cstheme="minorHAnsi"/>
        </w:rPr>
        <w:t>It is assumed that a unit will not continue running after a service provider has initia</w:t>
      </w:r>
      <w:r w:rsidR="001C3230">
        <w:rPr>
          <w:rFonts w:asciiTheme="minorHAnsi" w:hAnsiTheme="minorHAnsi" w:cstheme="minorHAnsi"/>
        </w:rPr>
        <w:t>ted</w:t>
      </w:r>
      <w:r w:rsidR="00546A66" w:rsidRPr="00D45487">
        <w:rPr>
          <w:rFonts w:asciiTheme="minorHAnsi" w:hAnsiTheme="minorHAnsi" w:cstheme="minorHAnsi"/>
        </w:rPr>
        <w:t xml:space="preserve"> an emergency </w:t>
      </w:r>
      <w:proofErr w:type="spellStart"/>
      <w:r w:rsidR="001C61F9" w:rsidRPr="00C445B6">
        <w:rPr>
          <w:rFonts w:asciiTheme="minorHAnsi" w:hAnsiTheme="minorHAnsi" w:cstheme="minorHAnsi"/>
        </w:rPr>
        <w:t>redec</w:t>
      </w:r>
      <w:proofErr w:type="spellEnd"/>
      <w:r w:rsidR="001C61F9" w:rsidRPr="00C445B6">
        <w:rPr>
          <w:rFonts w:asciiTheme="minorHAnsi" w:hAnsiTheme="minorHAnsi" w:cstheme="minorHAnsi"/>
        </w:rPr>
        <w:t xml:space="preserve"> </w:t>
      </w:r>
      <w:r w:rsidR="00546A66" w:rsidRPr="00C445B6">
        <w:rPr>
          <w:rFonts w:asciiTheme="minorHAnsi" w:hAnsiTheme="minorHAnsi" w:cstheme="minorHAnsi"/>
        </w:rPr>
        <w:t xml:space="preserve">during dispatch. </w:t>
      </w:r>
      <w:r w:rsidR="00D81785" w:rsidRPr="00D81785">
        <w:rPr>
          <w:rFonts w:asciiTheme="minorHAnsi" w:hAnsiTheme="minorHAnsi" w:cstheme="minorHAnsi"/>
        </w:rPr>
        <w:t>N</w:t>
      </w:r>
      <w:r w:rsidR="00D81785">
        <w:rPr>
          <w:rFonts w:asciiTheme="minorHAnsi" w:hAnsiTheme="minorHAnsi" w:cstheme="minorHAnsi"/>
        </w:rPr>
        <w:t xml:space="preserve">ational </w:t>
      </w:r>
      <w:r w:rsidR="00D81785" w:rsidRPr="00D81785">
        <w:rPr>
          <w:rFonts w:asciiTheme="minorHAnsi" w:hAnsiTheme="minorHAnsi" w:cstheme="minorHAnsi"/>
        </w:rPr>
        <w:t>G</w:t>
      </w:r>
      <w:r w:rsidR="00D81785">
        <w:rPr>
          <w:rFonts w:asciiTheme="minorHAnsi" w:hAnsiTheme="minorHAnsi" w:cstheme="minorHAnsi"/>
        </w:rPr>
        <w:t>rid</w:t>
      </w:r>
      <w:r w:rsidR="00D81785" w:rsidRPr="00D81785">
        <w:rPr>
          <w:rFonts w:asciiTheme="minorHAnsi" w:hAnsiTheme="minorHAnsi" w:cstheme="minorHAnsi"/>
        </w:rPr>
        <w:t xml:space="preserve"> </w:t>
      </w:r>
      <w:r w:rsidR="00D81785">
        <w:rPr>
          <w:rFonts w:asciiTheme="minorHAnsi" w:hAnsiTheme="minorHAnsi" w:cstheme="minorHAnsi"/>
        </w:rPr>
        <w:t xml:space="preserve">will </w:t>
      </w:r>
      <w:r w:rsidR="00D81785" w:rsidRPr="00D81785">
        <w:rPr>
          <w:rFonts w:asciiTheme="minorHAnsi" w:hAnsiTheme="minorHAnsi" w:cstheme="minorHAnsi"/>
        </w:rPr>
        <w:t xml:space="preserve">expect </w:t>
      </w:r>
      <w:r w:rsidR="00D81785">
        <w:rPr>
          <w:rFonts w:asciiTheme="minorHAnsi" w:hAnsiTheme="minorHAnsi" w:cstheme="minorHAnsi"/>
        </w:rPr>
        <w:t xml:space="preserve">the </w:t>
      </w:r>
      <w:r w:rsidR="00D81785" w:rsidRPr="00D81785">
        <w:rPr>
          <w:rFonts w:asciiTheme="minorHAnsi" w:hAnsiTheme="minorHAnsi" w:cstheme="minorHAnsi"/>
        </w:rPr>
        <w:t>S</w:t>
      </w:r>
      <w:r w:rsidR="00D81785">
        <w:rPr>
          <w:rFonts w:asciiTheme="minorHAnsi" w:hAnsiTheme="minorHAnsi" w:cstheme="minorHAnsi"/>
        </w:rPr>
        <w:t xml:space="preserve">ervice </w:t>
      </w:r>
      <w:r w:rsidR="00D81785" w:rsidRPr="00D81785">
        <w:rPr>
          <w:rFonts w:asciiTheme="minorHAnsi" w:hAnsiTheme="minorHAnsi" w:cstheme="minorHAnsi"/>
        </w:rPr>
        <w:t>P</w:t>
      </w:r>
      <w:r w:rsidR="00D81785">
        <w:rPr>
          <w:rFonts w:asciiTheme="minorHAnsi" w:hAnsiTheme="minorHAnsi" w:cstheme="minorHAnsi"/>
        </w:rPr>
        <w:t>rovider</w:t>
      </w:r>
      <w:r w:rsidR="00D81785" w:rsidRPr="00D81785">
        <w:rPr>
          <w:rFonts w:asciiTheme="minorHAnsi" w:hAnsiTheme="minorHAnsi" w:cstheme="minorHAnsi"/>
        </w:rPr>
        <w:t xml:space="preserve"> to send a cease confirmation back.</w:t>
      </w:r>
    </w:p>
    <w:p w14:paraId="166A6E4E" w14:textId="77777777" w:rsidR="00F30B0F" w:rsidRPr="00D17349" w:rsidRDefault="00F30B0F" w:rsidP="00F30B0F">
      <w:pPr>
        <w:tabs>
          <w:tab w:val="left" w:pos="2212"/>
        </w:tabs>
        <w:ind w:left="0" w:firstLine="360"/>
        <w:jc w:val="both"/>
        <w:rPr>
          <w:rFonts w:asciiTheme="minorHAnsi" w:hAnsiTheme="minorHAnsi" w:cstheme="minorHAnsi"/>
          <w:b/>
        </w:rPr>
      </w:pPr>
      <w:r w:rsidRPr="00D17349">
        <w:rPr>
          <w:rFonts w:asciiTheme="minorHAnsi" w:hAnsiTheme="minorHAnsi" w:cstheme="minorHAnsi"/>
          <w:b/>
        </w:rPr>
        <w:t>XSD Rejections:</w:t>
      </w:r>
    </w:p>
    <w:p w14:paraId="531E141A" w14:textId="77777777" w:rsidR="0049548A" w:rsidRDefault="0049548A" w:rsidP="00FA6EFC">
      <w:pPr>
        <w:numPr>
          <w:ilvl w:val="0"/>
          <w:numId w:val="10"/>
        </w:numPr>
        <w:ind w:left="720"/>
        <w:jc w:val="both"/>
        <w:rPr>
          <w:rFonts w:asciiTheme="minorHAnsi" w:hAnsiTheme="minorHAnsi" w:cstheme="minorHAnsi"/>
        </w:rPr>
      </w:pPr>
      <w:r w:rsidRPr="00F955CD">
        <w:rPr>
          <w:rFonts w:asciiTheme="minorHAnsi" w:hAnsiTheme="minorHAnsi" w:cstheme="minorHAnsi"/>
        </w:rPr>
        <w:t>If ServiceType is not fr</w:t>
      </w:r>
      <w:r w:rsidR="00796B6B" w:rsidRPr="00F955CD">
        <w:rPr>
          <w:rFonts w:asciiTheme="minorHAnsi" w:hAnsiTheme="minorHAnsi" w:cstheme="minorHAnsi"/>
        </w:rPr>
        <w:t xml:space="preserve">om the list or missing value, </w:t>
      </w:r>
      <w:r w:rsidRPr="00F955CD">
        <w:rPr>
          <w:rFonts w:asciiTheme="minorHAnsi" w:hAnsiTheme="minorHAnsi" w:cstheme="minorHAnsi"/>
        </w:rPr>
        <w:t>NG expects SP to throw 500 Internal Server Error as XSD validation failure</w:t>
      </w:r>
    </w:p>
    <w:p w14:paraId="4FAC7BE8" w14:textId="1903199B" w:rsidR="00F30B0F" w:rsidRPr="001234E1" w:rsidRDefault="00F30B0F" w:rsidP="001452A9">
      <w:pPr>
        <w:numPr>
          <w:ilvl w:val="0"/>
          <w:numId w:val="10"/>
        </w:numPr>
        <w:ind w:left="720"/>
        <w:jc w:val="both"/>
        <w:rPr>
          <w:rFonts w:asciiTheme="minorHAnsi" w:hAnsiTheme="minorHAnsi" w:cstheme="minorHAnsi"/>
        </w:rPr>
      </w:pPr>
      <w:r w:rsidRPr="00F955CD">
        <w:rPr>
          <w:rFonts w:asciiTheme="minorHAnsi" w:hAnsiTheme="minorHAnsi" w:cstheme="minorHAnsi"/>
        </w:rPr>
        <w:t xml:space="preserve">If DUI is missing, </w:t>
      </w:r>
      <w:r w:rsidRPr="00FA6EFC">
        <w:rPr>
          <w:rFonts w:asciiTheme="minorHAnsi" w:hAnsiTheme="minorHAnsi" w:cstheme="minorHAnsi"/>
        </w:rPr>
        <w:t>NG expects SP to throw 500 Internal Server Error as XSD validation failure</w:t>
      </w:r>
    </w:p>
    <w:p w14:paraId="271A567D" w14:textId="77777777" w:rsidR="0049548A" w:rsidRDefault="0049548A" w:rsidP="00FA6EFC">
      <w:pPr>
        <w:numPr>
          <w:ilvl w:val="0"/>
          <w:numId w:val="10"/>
        </w:numPr>
        <w:ind w:left="720"/>
        <w:jc w:val="both"/>
        <w:rPr>
          <w:rFonts w:asciiTheme="minorHAnsi" w:hAnsiTheme="minorHAnsi" w:cstheme="minorHAnsi"/>
        </w:rPr>
      </w:pPr>
      <w:r w:rsidRPr="00F955CD">
        <w:rPr>
          <w:rFonts w:asciiTheme="minorHAnsi" w:hAnsiTheme="minorHAnsi" w:cstheme="minorHAnsi"/>
        </w:rPr>
        <w:t xml:space="preserve">If </w:t>
      </w:r>
      <w:proofErr w:type="spellStart"/>
      <w:r w:rsidRPr="00F955CD">
        <w:rPr>
          <w:rFonts w:asciiTheme="minorHAnsi" w:hAnsiTheme="minorHAnsi" w:cstheme="minorHAnsi"/>
        </w:rPr>
        <w:t>ContractID</w:t>
      </w:r>
      <w:proofErr w:type="spellEnd"/>
      <w:r w:rsidRPr="00F955CD">
        <w:rPr>
          <w:rFonts w:asciiTheme="minorHAnsi" w:hAnsiTheme="minorHAnsi" w:cstheme="minorHAnsi"/>
        </w:rPr>
        <w:t xml:space="preserve"> is missing, NG expects SP to throw 500 Internal Server Error as XSD validation failure</w:t>
      </w:r>
    </w:p>
    <w:p w14:paraId="3874BFC5" w14:textId="77777777" w:rsidR="00F30B0F" w:rsidRPr="00F955CD" w:rsidRDefault="00F30B0F" w:rsidP="00F30B0F">
      <w:pPr>
        <w:numPr>
          <w:ilvl w:val="0"/>
          <w:numId w:val="10"/>
        </w:numPr>
        <w:ind w:left="720"/>
        <w:jc w:val="both"/>
        <w:rPr>
          <w:rFonts w:asciiTheme="minorHAnsi" w:hAnsiTheme="minorHAnsi" w:cstheme="minorHAnsi"/>
        </w:rPr>
      </w:pPr>
      <w:r w:rsidRPr="00F955CD">
        <w:rPr>
          <w:rFonts w:asciiTheme="minorHAnsi" w:hAnsiTheme="minorHAnsi" w:cstheme="minorHAnsi"/>
        </w:rPr>
        <w:t>If Instruction is different to that of XSD or missing, NG expects SP to throw 500 Internal Server Error as XSD validation failure</w:t>
      </w:r>
    </w:p>
    <w:p w14:paraId="71EDB18B" w14:textId="77777777" w:rsidR="00F30B0F" w:rsidRPr="00F955CD" w:rsidRDefault="00F30B0F" w:rsidP="00F30B0F">
      <w:pPr>
        <w:numPr>
          <w:ilvl w:val="0"/>
          <w:numId w:val="10"/>
        </w:numPr>
        <w:ind w:left="720"/>
        <w:jc w:val="both"/>
        <w:rPr>
          <w:rFonts w:asciiTheme="minorHAnsi" w:hAnsiTheme="minorHAnsi" w:cstheme="minorHAnsi"/>
        </w:rPr>
      </w:pPr>
      <w:r w:rsidRPr="00F955CD">
        <w:rPr>
          <w:rFonts w:asciiTheme="minorHAnsi" w:hAnsiTheme="minorHAnsi" w:cstheme="minorHAnsi"/>
        </w:rPr>
        <w:t xml:space="preserve">If DateTimeStamp is missing in the xml, NG expects SP to throw 500 Internal Server Error as XSD validation failure </w:t>
      </w:r>
    </w:p>
    <w:p w14:paraId="46C11E8D" w14:textId="77777777" w:rsidR="00F30B0F" w:rsidRPr="001452A9" w:rsidRDefault="00F30B0F" w:rsidP="001452A9">
      <w:pPr>
        <w:ind w:left="360"/>
        <w:jc w:val="both"/>
        <w:rPr>
          <w:rFonts w:asciiTheme="minorHAnsi" w:hAnsiTheme="minorHAnsi" w:cstheme="minorHAnsi"/>
          <w:b/>
        </w:rPr>
      </w:pPr>
      <w:r w:rsidRPr="001452A9">
        <w:rPr>
          <w:rFonts w:asciiTheme="minorHAnsi" w:hAnsiTheme="minorHAnsi" w:cstheme="minorHAnsi"/>
          <w:b/>
        </w:rPr>
        <w:t>Error Codes:</w:t>
      </w:r>
    </w:p>
    <w:p w14:paraId="055BA9E2" w14:textId="77777777" w:rsidR="0049548A" w:rsidRPr="00F955CD" w:rsidRDefault="0049548A" w:rsidP="00FA6EFC">
      <w:pPr>
        <w:numPr>
          <w:ilvl w:val="0"/>
          <w:numId w:val="10"/>
        </w:numPr>
        <w:ind w:left="720"/>
        <w:jc w:val="both"/>
        <w:rPr>
          <w:rFonts w:asciiTheme="minorHAnsi" w:hAnsiTheme="minorHAnsi" w:cstheme="minorHAnsi"/>
        </w:rPr>
      </w:pPr>
      <w:proofErr w:type="spellStart"/>
      <w:r w:rsidRPr="00F955CD">
        <w:rPr>
          <w:rFonts w:asciiTheme="minorHAnsi" w:hAnsiTheme="minorHAnsi" w:cstheme="minorHAnsi"/>
        </w:rPr>
        <w:t>ContractID</w:t>
      </w:r>
      <w:proofErr w:type="spellEnd"/>
      <w:r w:rsidRPr="00F955CD">
        <w:rPr>
          <w:rFonts w:asciiTheme="minorHAnsi" w:hAnsiTheme="minorHAnsi" w:cstheme="minorHAnsi"/>
        </w:rPr>
        <w:t xml:space="preserve"> is not valid, </w:t>
      </w:r>
      <w:r w:rsidRPr="00FA6EFC">
        <w:rPr>
          <w:rFonts w:asciiTheme="minorHAnsi" w:hAnsiTheme="minorHAnsi" w:cstheme="minorHAnsi"/>
        </w:rPr>
        <w:t xml:space="preserve">NG expects SP to send </w:t>
      </w:r>
      <w:r w:rsidR="002A1FD9" w:rsidRPr="00FA6EFC">
        <w:rPr>
          <w:rFonts w:asciiTheme="minorHAnsi" w:hAnsiTheme="minorHAnsi" w:cstheme="minorHAnsi"/>
        </w:rPr>
        <w:t>Dispatch / Cease confirmation rejection with the error code ‘DCS_Error1’</w:t>
      </w:r>
      <w:r w:rsidRPr="00F955CD">
        <w:rPr>
          <w:rFonts w:asciiTheme="minorHAnsi" w:hAnsiTheme="minorHAnsi" w:cstheme="minorHAnsi"/>
        </w:rPr>
        <w:t xml:space="preserve"> </w:t>
      </w:r>
    </w:p>
    <w:p w14:paraId="5D58D18A" w14:textId="77777777" w:rsidR="0049548A" w:rsidRPr="00963A63" w:rsidRDefault="0049548A" w:rsidP="00FA6EFC">
      <w:pPr>
        <w:numPr>
          <w:ilvl w:val="0"/>
          <w:numId w:val="10"/>
        </w:numPr>
        <w:ind w:left="720"/>
        <w:jc w:val="both"/>
        <w:rPr>
          <w:rFonts w:asciiTheme="minorHAnsi" w:hAnsiTheme="minorHAnsi" w:cstheme="minorHAnsi"/>
        </w:rPr>
      </w:pPr>
      <w:r w:rsidRPr="00F955CD">
        <w:rPr>
          <w:rFonts w:asciiTheme="minorHAnsi" w:hAnsiTheme="minorHAnsi" w:cstheme="minorHAnsi"/>
        </w:rPr>
        <w:t xml:space="preserve">If </w:t>
      </w:r>
      <w:proofErr w:type="spellStart"/>
      <w:r w:rsidRPr="00F955CD">
        <w:rPr>
          <w:rFonts w:asciiTheme="minorHAnsi" w:hAnsiTheme="minorHAnsi" w:cstheme="minorHAnsi"/>
        </w:rPr>
        <w:t>VolumeRequested</w:t>
      </w:r>
      <w:proofErr w:type="spellEnd"/>
      <w:r w:rsidRPr="00F955CD">
        <w:rPr>
          <w:rFonts w:asciiTheme="minorHAnsi" w:hAnsiTheme="minorHAnsi" w:cstheme="minorHAnsi"/>
        </w:rPr>
        <w:t xml:space="preserve"> is different to the Contracted </w:t>
      </w:r>
      <w:r w:rsidRPr="00FA6EFC">
        <w:rPr>
          <w:rFonts w:asciiTheme="minorHAnsi" w:hAnsiTheme="minorHAnsi" w:cstheme="minorHAnsi"/>
        </w:rPr>
        <w:t xml:space="preserve">Value, NG expects SP to send </w:t>
      </w:r>
      <w:r w:rsidR="002A1FD9" w:rsidRPr="00FA6EFC">
        <w:rPr>
          <w:rFonts w:asciiTheme="minorHAnsi" w:hAnsiTheme="minorHAnsi" w:cstheme="minorHAnsi"/>
        </w:rPr>
        <w:t>Dispatch / Cease confirmation rejection with the error code ‘DCS_Error2’</w:t>
      </w:r>
    </w:p>
    <w:p w14:paraId="70308F79" w14:textId="77777777" w:rsidR="0049548A" w:rsidRPr="00831860" w:rsidRDefault="0049548A" w:rsidP="00FA6EFC">
      <w:pPr>
        <w:numPr>
          <w:ilvl w:val="0"/>
          <w:numId w:val="10"/>
        </w:numPr>
        <w:ind w:left="720"/>
        <w:jc w:val="both"/>
        <w:rPr>
          <w:rFonts w:asciiTheme="minorHAnsi" w:hAnsiTheme="minorHAnsi" w:cstheme="minorHAnsi"/>
        </w:rPr>
      </w:pPr>
      <w:r w:rsidRPr="00C14AD7">
        <w:rPr>
          <w:rFonts w:asciiTheme="minorHAnsi" w:hAnsiTheme="minorHAnsi" w:cstheme="minorHAnsi"/>
        </w:rPr>
        <w:t xml:space="preserve">If </w:t>
      </w:r>
      <w:r w:rsidR="00C14AD7" w:rsidRPr="0093713F">
        <w:rPr>
          <w:rFonts w:asciiTheme="minorHAnsi" w:hAnsiTheme="minorHAnsi" w:cstheme="minorHAnsi"/>
        </w:rPr>
        <w:t xml:space="preserve">the absolute difference between National Grid’s </w:t>
      </w:r>
      <w:r w:rsidRPr="00C14AD7">
        <w:rPr>
          <w:rFonts w:asciiTheme="minorHAnsi" w:hAnsiTheme="minorHAnsi" w:cstheme="minorHAnsi"/>
        </w:rPr>
        <w:t xml:space="preserve">DateTimeStamp </w:t>
      </w:r>
      <w:r w:rsidR="00C14AD7" w:rsidRPr="0093713F">
        <w:rPr>
          <w:rFonts w:asciiTheme="minorHAnsi" w:hAnsiTheme="minorHAnsi" w:cstheme="minorHAnsi"/>
        </w:rPr>
        <w:t xml:space="preserve">and Service Provider’s current system time (in UTC) </w:t>
      </w:r>
      <w:r w:rsidRPr="00C14AD7">
        <w:rPr>
          <w:rFonts w:asciiTheme="minorHAnsi" w:hAnsiTheme="minorHAnsi" w:cstheme="minorHAnsi"/>
        </w:rPr>
        <w:t xml:space="preserve">is </w:t>
      </w:r>
      <w:r w:rsidR="00314E33" w:rsidRPr="00C14AD7">
        <w:rPr>
          <w:rFonts w:asciiTheme="minorHAnsi" w:hAnsiTheme="minorHAnsi" w:cstheme="minorHAnsi"/>
        </w:rPr>
        <w:t xml:space="preserve">greater than </w:t>
      </w:r>
      <w:r w:rsidR="00B453B2">
        <w:rPr>
          <w:rFonts w:asciiTheme="minorHAnsi" w:hAnsiTheme="minorHAnsi" w:cstheme="minorHAnsi"/>
        </w:rPr>
        <w:t>1 min</w:t>
      </w:r>
      <w:r w:rsidRPr="00C14AD7">
        <w:rPr>
          <w:rFonts w:asciiTheme="minorHAnsi" w:hAnsiTheme="minorHAnsi" w:cstheme="minorHAnsi"/>
        </w:rPr>
        <w:t xml:space="preserve">, NG </w:t>
      </w:r>
      <w:r w:rsidR="002A1FD9" w:rsidRPr="00C14AD7">
        <w:rPr>
          <w:rFonts w:asciiTheme="minorHAnsi" w:hAnsiTheme="minorHAnsi" w:cstheme="minorHAnsi"/>
        </w:rPr>
        <w:t>expects S</w:t>
      </w:r>
      <w:r w:rsidR="000A6608" w:rsidRPr="00C14AD7">
        <w:rPr>
          <w:rFonts w:asciiTheme="minorHAnsi" w:hAnsiTheme="minorHAnsi" w:cstheme="minorHAnsi"/>
        </w:rPr>
        <w:t>P</w:t>
      </w:r>
      <w:r w:rsidR="002A1FD9" w:rsidRPr="00C14AD7">
        <w:rPr>
          <w:rFonts w:asciiTheme="minorHAnsi" w:hAnsiTheme="minorHAnsi" w:cstheme="minorHAnsi"/>
        </w:rPr>
        <w:t xml:space="preserve"> to send Dispatch / Cease confirmation rejection with the error code ‘DCS_Error3’</w:t>
      </w:r>
    </w:p>
    <w:p w14:paraId="11FCF76A" w14:textId="77777777" w:rsidR="009E355A" w:rsidRPr="00F955CD" w:rsidRDefault="009E355A" w:rsidP="00FA6EFC">
      <w:pPr>
        <w:numPr>
          <w:ilvl w:val="0"/>
          <w:numId w:val="10"/>
        </w:numPr>
        <w:ind w:left="720"/>
        <w:jc w:val="both"/>
        <w:rPr>
          <w:rFonts w:asciiTheme="minorHAnsi" w:hAnsiTheme="minorHAnsi" w:cstheme="minorHAnsi"/>
        </w:rPr>
      </w:pPr>
      <w:r>
        <w:rPr>
          <w:rFonts w:asciiTheme="minorHAnsi" w:hAnsiTheme="minorHAnsi" w:cstheme="minorHAnsi"/>
        </w:rPr>
        <w:t xml:space="preserve">If </w:t>
      </w:r>
      <w:proofErr w:type="spellStart"/>
      <w:r>
        <w:rPr>
          <w:rFonts w:asciiTheme="minorHAnsi" w:hAnsiTheme="minorHAnsi" w:cstheme="minorHAnsi"/>
        </w:rPr>
        <w:t>ContractID</w:t>
      </w:r>
      <w:proofErr w:type="spellEnd"/>
      <w:r>
        <w:rPr>
          <w:rFonts w:asciiTheme="minorHAnsi" w:hAnsiTheme="minorHAnsi" w:cstheme="minorHAnsi"/>
        </w:rPr>
        <w:t xml:space="preserve"> is not matching to that of ServiceType, NG expects SP to send Dispatch / Cease confirmation rejection with the error code ‘DCS_Error4’</w:t>
      </w:r>
    </w:p>
    <w:p w14:paraId="6193F836" w14:textId="6E51D68C" w:rsidR="00CF0091" w:rsidRPr="00F955CD" w:rsidRDefault="00CF0091">
      <w:pPr>
        <w:ind w:left="360"/>
        <w:jc w:val="both"/>
        <w:rPr>
          <w:rFonts w:asciiTheme="minorHAnsi" w:hAnsiTheme="minorHAnsi" w:cstheme="minorHAnsi"/>
        </w:rPr>
      </w:pPr>
      <w:r w:rsidRPr="00FA6EFC">
        <w:rPr>
          <w:rFonts w:asciiTheme="minorHAnsi" w:hAnsiTheme="minorHAnsi" w:cstheme="minorHAnsi"/>
        </w:rPr>
        <w:t>In the situation where NG did not get a 200 ok response back when the instruction has been sent, NG may trigger a manual process to investigate the reason for non-respons</w:t>
      </w:r>
      <w:r w:rsidRPr="003B3C1C">
        <w:rPr>
          <w:rFonts w:asciiTheme="minorHAnsi" w:hAnsiTheme="minorHAnsi" w:cstheme="minorHAnsi"/>
        </w:rPr>
        <w:t>e.</w:t>
      </w:r>
    </w:p>
    <w:p w14:paraId="04A620B0" w14:textId="77777777" w:rsidR="00835396" w:rsidRPr="00F955CD" w:rsidRDefault="008B5159" w:rsidP="00284C0E">
      <w:pPr>
        <w:pStyle w:val="Heading2"/>
      </w:pPr>
      <w:bookmarkStart w:id="38" w:name="_Toc509587197"/>
      <w:bookmarkStart w:id="39" w:name="_Toc505793627"/>
      <w:bookmarkStart w:id="40" w:name="_Toc505793629"/>
      <w:bookmarkStart w:id="41" w:name="_Toc505793630"/>
      <w:bookmarkStart w:id="42" w:name="_Toc497914807"/>
      <w:bookmarkStart w:id="43" w:name="_Toc502659094"/>
      <w:bookmarkEnd w:id="38"/>
      <w:bookmarkEnd w:id="39"/>
      <w:bookmarkEnd w:id="40"/>
      <w:bookmarkEnd w:id="41"/>
      <w:r>
        <w:t xml:space="preserve"> </w:t>
      </w:r>
      <w:bookmarkStart w:id="44" w:name="_Toc513812798"/>
      <w:bookmarkStart w:id="45" w:name="_Toc26803396"/>
      <w:r w:rsidR="00A547CF" w:rsidRPr="00F955CD">
        <w:t xml:space="preserve">Dispatch / Cease </w:t>
      </w:r>
      <w:r w:rsidR="00835396" w:rsidRPr="00F955CD">
        <w:t>Confirmation Service</w:t>
      </w:r>
      <w:bookmarkEnd w:id="42"/>
      <w:bookmarkEnd w:id="43"/>
      <w:bookmarkEnd w:id="44"/>
      <w:bookmarkEnd w:id="45"/>
    </w:p>
    <w:p w14:paraId="7440B715" w14:textId="77777777"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t xml:space="preserve">If National Grid did not get a confirmation </w:t>
      </w:r>
      <w:r w:rsidR="002A1FD9" w:rsidRPr="00F955CD">
        <w:rPr>
          <w:rFonts w:asciiTheme="minorHAnsi" w:hAnsiTheme="minorHAnsi" w:cstheme="minorHAnsi"/>
        </w:rPr>
        <w:t xml:space="preserve">(after </w:t>
      </w:r>
      <w:r w:rsidR="000A6608" w:rsidRPr="00F955CD">
        <w:rPr>
          <w:rFonts w:asciiTheme="minorHAnsi" w:hAnsiTheme="minorHAnsi" w:cstheme="minorHAnsi"/>
        </w:rPr>
        <w:t>receiving</w:t>
      </w:r>
      <w:r w:rsidR="002A1FD9" w:rsidRPr="00F955CD">
        <w:rPr>
          <w:rFonts w:asciiTheme="minorHAnsi" w:hAnsiTheme="minorHAnsi" w:cstheme="minorHAnsi"/>
        </w:rPr>
        <w:t xml:space="preserve"> a 200 ok response to the dispatch instruction that has been sent by NG) </w:t>
      </w:r>
      <w:r w:rsidRPr="00F955CD">
        <w:rPr>
          <w:rFonts w:asciiTheme="minorHAnsi" w:hAnsiTheme="minorHAnsi" w:cstheme="minorHAnsi"/>
        </w:rPr>
        <w:t xml:space="preserve">past 10 seconds from the dispatch instruction, </w:t>
      </w:r>
      <w:r w:rsidRPr="008B5159">
        <w:rPr>
          <w:rFonts w:asciiTheme="minorHAnsi" w:hAnsiTheme="minorHAnsi" w:cstheme="minorHAnsi"/>
        </w:rPr>
        <w:t xml:space="preserve">it will be deemed that the Service Provider is not available to dispatch at that point in time </w:t>
      </w:r>
      <w:r w:rsidR="009E355A">
        <w:rPr>
          <w:rFonts w:asciiTheme="minorHAnsi" w:hAnsiTheme="minorHAnsi" w:cstheme="minorHAnsi"/>
        </w:rPr>
        <w:t xml:space="preserve">the </w:t>
      </w:r>
      <w:r w:rsidR="00B63466">
        <w:rPr>
          <w:rFonts w:asciiTheme="minorHAnsi" w:hAnsiTheme="minorHAnsi" w:cstheme="minorHAnsi"/>
        </w:rPr>
        <w:t>contract will be made unavailable till the end of that particular availability window.</w:t>
      </w:r>
      <w:r w:rsidR="009E355A">
        <w:rPr>
          <w:rFonts w:asciiTheme="minorHAnsi" w:hAnsiTheme="minorHAnsi" w:cstheme="minorHAnsi"/>
        </w:rPr>
        <w:t xml:space="preserve"> </w:t>
      </w:r>
    </w:p>
    <w:p w14:paraId="71BC94D7" w14:textId="77777777" w:rsidR="0049548A" w:rsidRPr="00F955CD" w:rsidRDefault="0049548A" w:rsidP="00CB21D1">
      <w:pPr>
        <w:ind w:left="360"/>
        <w:jc w:val="both"/>
        <w:rPr>
          <w:rFonts w:asciiTheme="minorHAnsi" w:hAnsiTheme="minorHAnsi" w:cstheme="minorHAnsi"/>
        </w:rPr>
      </w:pPr>
      <w:r w:rsidRPr="008B5159">
        <w:rPr>
          <w:rFonts w:asciiTheme="minorHAnsi" w:hAnsiTheme="minorHAnsi" w:cstheme="minorHAnsi"/>
        </w:rPr>
        <w:t xml:space="preserve">If National Grid did </w:t>
      </w:r>
      <w:r w:rsidRPr="00B0125C">
        <w:rPr>
          <w:rFonts w:asciiTheme="minorHAnsi" w:hAnsiTheme="minorHAnsi" w:cstheme="minorHAnsi"/>
        </w:rPr>
        <w:t xml:space="preserve">not get a confirmation </w:t>
      </w:r>
      <w:r w:rsidR="002A1FD9" w:rsidRPr="00B0125C">
        <w:rPr>
          <w:rFonts w:asciiTheme="minorHAnsi" w:hAnsiTheme="minorHAnsi" w:cstheme="minorHAnsi"/>
        </w:rPr>
        <w:t xml:space="preserve">(after </w:t>
      </w:r>
      <w:r w:rsidR="000A6608" w:rsidRPr="00B0125C">
        <w:rPr>
          <w:rFonts w:asciiTheme="minorHAnsi" w:hAnsiTheme="minorHAnsi" w:cstheme="minorHAnsi"/>
        </w:rPr>
        <w:t>receiving</w:t>
      </w:r>
      <w:r w:rsidR="002A1FD9" w:rsidRPr="00B0125C">
        <w:rPr>
          <w:rFonts w:asciiTheme="minorHAnsi" w:hAnsiTheme="minorHAnsi" w:cstheme="minorHAnsi"/>
        </w:rPr>
        <w:t xml:space="preserve"> a </w:t>
      </w:r>
      <w:proofErr w:type="gramStart"/>
      <w:r w:rsidR="002A1FD9" w:rsidRPr="00B0125C">
        <w:rPr>
          <w:rFonts w:asciiTheme="minorHAnsi" w:hAnsiTheme="minorHAnsi" w:cstheme="minorHAnsi"/>
        </w:rPr>
        <w:t>200 ok</w:t>
      </w:r>
      <w:proofErr w:type="gramEnd"/>
      <w:r w:rsidR="002A1FD9" w:rsidRPr="00B0125C">
        <w:rPr>
          <w:rFonts w:asciiTheme="minorHAnsi" w:hAnsiTheme="minorHAnsi" w:cstheme="minorHAnsi"/>
        </w:rPr>
        <w:t xml:space="preserve"> response to the cease instruction that has been sent by NG) </w:t>
      </w:r>
      <w:r w:rsidRPr="00B0125C">
        <w:rPr>
          <w:rFonts w:asciiTheme="minorHAnsi" w:hAnsiTheme="minorHAnsi" w:cstheme="minorHAnsi"/>
        </w:rPr>
        <w:t>past 10 seconds from</w:t>
      </w:r>
      <w:r w:rsidRPr="008B5159">
        <w:rPr>
          <w:rFonts w:asciiTheme="minorHAnsi" w:hAnsiTheme="minorHAnsi" w:cstheme="minorHAnsi"/>
        </w:rPr>
        <w:t xml:space="preserve"> the cease instruction, it will be deemed that the Service Provider has ceased the contract.</w:t>
      </w:r>
      <w:r w:rsidRPr="00F955CD">
        <w:rPr>
          <w:rFonts w:asciiTheme="minorHAnsi" w:hAnsiTheme="minorHAnsi" w:cstheme="minorHAnsi"/>
        </w:rPr>
        <w:t xml:space="preserve"> </w:t>
      </w:r>
    </w:p>
    <w:p w14:paraId="6AA6F1D1" w14:textId="77777777"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t xml:space="preserve">The same DUI should be sent for both Dispatch and Cease instructions. At any point in time, there will be only one active DUI per </w:t>
      </w:r>
      <w:proofErr w:type="spellStart"/>
      <w:r w:rsidRPr="00F955CD">
        <w:rPr>
          <w:rFonts w:asciiTheme="minorHAnsi" w:hAnsiTheme="minorHAnsi" w:cstheme="minorHAnsi"/>
        </w:rPr>
        <w:t>ContractID</w:t>
      </w:r>
      <w:proofErr w:type="spellEnd"/>
      <w:r w:rsidRPr="00F955CD">
        <w:rPr>
          <w:rFonts w:asciiTheme="minorHAnsi" w:hAnsiTheme="minorHAnsi" w:cstheme="minorHAnsi"/>
        </w:rPr>
        <w:t>.</w:t>
      </w:r>
    </w:p>
    <w:p w14:paraId="2197C68E" w14:textId="77777777" w:rsidR="00CC6CEB" w:rsidRPr="00D17349" w:rsidRDefault="00CC6CEB" w:rsidP="00CC6CEB">
      <w:pPr>
        <w:tabs>
          <w:tab w:val="left" w:pos="2212"/>
        </w:tabs>
        <w:ind w:left="0" w:firstLine="360"/>
        <w:jc w:val="both"/>
        <w:rPr>
          <w:rFonts w:asciiTheme="minorHAnsi" w:hAnsiTheme="minorHAnsi" w:cstheme="minorHAnsi"/>
          <w:b/>
        </w:rPr>
      </w:pPr>
      <w:r w:rsidRPr="00D17349">
        <w:rPr>
          <w:rFonts w:asciiTheme="minorHAnsi" w:hAnsiTheme="minorHAnsi" w:cstheme="minorHAnsi"/>
          <w:b/>
        </w:rPr>
        <w:lastRenderedPageBreak/>
        <w:t>XSD Rejections:</w:t>
      </w:r>
    </w:p>
    <w:p w14:paraId="36A3CE9C" w14:textId="54A0A115" w:rsidR="00F30B0F" w:rsidRPr="00E16C4A" w:rsidRDefault="00F30B0F" w:rsidP="003C4132">
      <w:pPr>
        <w:numPr>
          <w:ilvl w:val="0"/>
          <w:numId w:val="11"/>
        </w:numPr>
        <w:jc w:val="both"/>
        <w:rPr>
          <w:rFonts w:asciiTheme="minorHAnsi" w:hAnsiTheme="minorHAnsi" w:cstheme="minorHAnsi"/>
        </w:rPr>
      </w:pPr>
      <w:r w:rsidRPr="00F955CD">
        <w:rPr>
          <w:rFonts w:asciiTheme="minorHAnsi" w:hAnsiTheme="minorHAnsi" w:cstheme="minorHAnsi"/>
        </w:rPr>
        <w:t xml:space="preserve">If the ResponseCode is different to that of XSD, NG Middleware rejects the same via XSD validation and SP should be getting a 500 Internal Server Error response back. The response will also provide the details of the error.  </w:t>
      </w:r>
    </w:p>
    <w:p w14:paraId="5E816FCE" w14:textId="6AF44483" w:rsidR="00CC6CEB" w:rsidRPr="001452A9" w:rsidRDefault="00CC6CEB" w:rsidP="003C4132">
      <w:pPr>
        <w:ind w:left="0" w:firstLine="360"/>
        <w:jc w:val="both"/>
        <w:rPr>
          <w:rFonts w:asciiTheme="minorHAnsi" w:hAnsiTheme="minorHAnsi" w:cstheme="minorHAnsi"/>
          <w:b/>
        </w:rPr>
      </w:pPr>
      <w:r w:rsidRPr="001452A9">
        <w:rPr>
          <w:rFonts w:asciiTheme="minorHAnsi" w:hAnsiTheme="minorHAnsi" w:cstheme="minorHAnsi"/>
          <w:b/>
        </w:rPr>
        <w:t>Other Rejections:</w:t>
      </w:r>
    </w:p>
    <w:p w14:paraId="26AB1B56" w14:textId="77777777" w:rsidR="00F30B0F" w:rsidRDefault="0049548A" w:rsidP="00F30B0F">
      <w:pPr>
        <w:numPr>
          <w:ilvl w:val="0"/>
          <w:numId w:val="11"/>
        </w:numPr>
        <w:jc w:val="both"/>
        <w:rPr>
          <w:rFonts w:asciiTheme="minorHAnsi" w:hAnsiTheme="minorHAnsi" w:cstheme="minorHAnsi"/>
        </w:rPr>
      </w:pPr>
      <w:r w:rsidRPr="00F955CD">
        <w:rPr>
          <w:rFonts w:asciiTheme="minorHAnsi" w:hAnsiTheme="minorHAnsi" w:cstheme="minorHAnsi"/>
        </w:rPr>
        <w:t xml:space="preserve">If Instruction </w:t>
      </w:r>
      <w:r w:rsidR="00982075">
        <w:rPr>
          <w:rFonts w:asciiTheme="minorHAnsi" w:hAnsiTheme="minorHAnsi" w:cstheme="minorHAnsi"/>
        </w:rPr>
        <w:t xml:space="preserve">(START or STOP) </w:t>
      </w:r>
      <w:r w:rsidRPr="00F955CD">
        <w:rPr>
          <w:rFonts w:asciiTheme="minorHAnsi" w:hAnsiTheme="minorHAnsi" w:cstheme="minorHAnsi"/>
        </w:rPr>
        <w:t xml:space="preserve">is not matching to the dispatch/cease xml payload National Grid has sent, NG will reject the confirmation with </w:t>
      </w:r>
      <w:r w:rsidR="00FA7607">
        <w:rPr>
          <w:rFonts w:asciiTheme="minorHAnsi" w:hAnsiTheme="minorHAnsi" w:cstheme="minorHAnsi"/>
        </w:rPr>
        <w:t>backend error message</w:t>
      </w:r>
      <w:r w:rsidR="00B719AA">
        <w:rPr>
          <w:rFonts w:asciiTheme="minorHAnsi" w:hAnsiTheme="minorHAnsi" w:cstheme="minorHAnsi"/>
        </w:rPr>
        <w:t xml:space="preserve"> “Unexpected 'STOP</w:t>
      </w:r>
      <w:r w:rsidR="00B719AA" w:rsidRPr="00B719AA">
        <w:rPr>
          <w:rFonts w:asciiTheme="minorHAnsi" w:hAnsiTheme="minorHAnsi" w:cstheme="minorHAnsi"/>
        </w:rPr>
        <w:t>' instruction type received</w:t>
      </w:r>
      <w:r w:rsidR="00B719AA">
        <w:rPr>
          <w:rFonts w:asciiTheme="minorHAnsi" w:hAnsiTheme="minorHAnsi" w:cstheme="minorHAnsi"/>
        </w:rPr>
        <w:t>” when START is sent in dispatch/cease instruction or “</w:t>
      </w:r>
      <w:r w:rsidR="00B719AA" w:rsidRPr="00B719AA">
        <w:rPr>
          <w:rFonts w:asciiTheme="minorHAnsi" w:hAnsiTheme="minorHAnsi" w:cstheme="minorHAnsi"/>
        </w:rPr>
        <w:t>Unexpected 'S</w:t>
      </w:r>
      <w:r w:rsidR="00B719AA">
        <w:rPr>
          <w:rFonts w:asciiTheme="minorHAnsi" w:hAnsiTheme="minorHAnsi" w:cstheme="minorHAnsi"/>
        </w:rPr>
        <w:t>TART' instruction type received” message when STOP is sent in dispatch/cease instruction</w:t>
      </w:r>
      <w:r w:rsidRPr="00F955CD">
        <w:rPr>
          <w:rFonts w:asciiTheme="minorHAnsi" w:hAnsiTheme="minorHAnsi" w:cstheme="minorHAnsi"/>
        </w:rPr>
        <w:t xml:space="preserve"> </w:t>
      </w:r>
    </w:p>
    <w:p w14:paraId="184EE3DB" w14:textId="1C4CB411" w:rsidR="0049548A" w:rsidRPr="00DC63DD" w:rsidRDefault="00F30B0F" w:rsidP="00DC63DD">
      <w:pPr>
        <w:numPr>
          <w:ilvl w:val="0"/>
          <w:numId w:val="11"/>
        </w:numPr>
        <w:jc w:val="both"/>
        <w:rPr>
          <w:rFonts w:asciiTheme="minorHAnsi" w:hAnsiTheme="minorHAnsi" w:cstheme="minorHAnsi"/>
        </w:rPr>
      </w:pPr>
      <w:r w:rsidRPr="00F955CD">
        <w:rPr>
          <w:rFonts w:asciiTheme="minorHAnsi" w:hAnsiTheme="minorHAnsi" w:cstheme="minorHAnsi"/>
        </w:rPr>
        <w:t xml:space="preserve">If </w:t>
      </w:r>
      <w:proofErr w:type="spellStart"/>
      <w:r w:rsidRPr="00F955CD">
        <w:rPr>
          <w:rFonts w:asciiTheme="minorHAnsi" w:hAnsiTheme="minorHAnsi" w:cstheme="minorHAnsi"/>
        </w:rPr>
        <w:t>ContractID</w:t>
      </w:r>
      <w:proofErr w:type="spellEnd"/>
      <w:r w:rsidRPr="00F955CD">
        <w:rPr>
          <w:rFonts w:asciiTheme="minorHAnsi" w:hAnsiTheme="minorHAnsi" w:cstheme="minorHAnsi"/>
        </w:rPr>
        <w:t xml:space="preserve"> </w:t>
      </w:r>
      <w:r w:rsidRPr="00FA6EFC">
        <w:rPr>
          <w:rFonts w:asciiTheme="minorHAnsi" w:hAnsiTheme="minorHAnsi" w:cstheme="minorHAnsi"/>
        </w:rPr>
        <w:t xml:space="preserve">is not matching to the dispatch/cease xml payload National Grid has sent, NG will reject the confirmation with </w:t>
      </w:r>
      <w:r>
        <w:rPr>
          <w:rFonts w:asciiTheme="minorHAnsi" w:hAnsiTheme="minorHAnsi" w:cstheme="minorHAnsi"/>
        </w:rPr>
        <w:t xml:space="preserve">backend error message ‘Invalid </w:t>
      </w:r>
      <w:proofErr w:type="spellStart"/>
      <w:r>
        <w:rPr>
          <w:rFonts w:asciiTheme="minorHAnsi" w:hAnsiTheme="minorHAnsi" w:cstheme="minorHAnsi"/>
        </w:rPr>
        <w:t>ContractID</w:t>
      </w:r>
      <w:proofErr w:type="spellEnd"/>
      <w:r w:rsidRPr="00FA6EFC">
        <w:rPr>
          <w:rFonts w:asciiTheme="minorHAnsi" w:hAnsiTheme="minorHAnsi" w:cstheme="minorHAnsi"/>
        </w:rPr>
        <w:t>’ in the response</w:t>
      </w:r>
      <w:r w:rsidRPr="00F955CD">
        <w:rPr>
          <w:rFonts w:asciiTheme="minorHAnsi" w:hAnsiTheme="minorHAnsi" w:cstheme="minorHAnsi"/>
        </w:rPr>
        <w:t xml:space="preserve"> </w:t>
      </w:r>
    </w:p>
    <w:p w14:paraId="711B460E" w14:textId="77777777" w:rsidR="0049548A" w:rsidRPr="00195080" w:rsidRDefault="002A1FD9" w:rsidP="00FA6EFC">
      <w:pPr>
        <w:numPr>
          <w:ilvl w:val="0"/>
          <w:numId w:val="11"/>
        </w:numPr>
        <w:jc w:val="both"/>
        <w:rPr>
          <w:rFonts w:asciiTheme="minorHAnsi" w:hAnsiTheme="minorHAnsi" w:cstheme="minorHAnsi"/>
        </w:rPr>
      </w:pPr>
      <w:r w:rsidRPr="00FA6EFC">
        <w:rPr>
          <w:rFonts w:asciiTheme="minorHAnsi" w:hAnsiTheme="minorHAnsi" w:cstheme="minorHAnsi"/>
        </w:rPr>
        <w:t xml:space="preserve">If </w:t>
      </w:r>
      <w:r w:rsidR="0049548A" w:rsidRPr="00FA6EFC">
        <w:rPr>
          <w:rFonts w:asciiTheme="minorHAnsi" w:hAnsiTheme="minorHAnsi" w:cstheme="minorHAnsi"/>
        </w:rPr>
        <w:t>Err</w:t>
      </w:r>
      <w:r w:rsidR="0049548A" w:rsidRPr="00B453B2">
        <w:rPr>
          <w:rFonts w:asciiTheme="minorHAnsi" w:hAnsiTheme="minorHAnsi" w:cstheme="minorHAnsi"/>
        </w:rPr>
        <w:t>orCode</w:t>
      </w:r>
      <w:r w:rsidRPr="00B453B2">
        <w:rPr>
          <w:rFonts w:asciiTheme="minorHAnsi" w:hAnsiTheme="minorHAnsi" w:cstheme="minorHAnsi"/>
        </w:rPr>
        <w:t xml:space="preserve"> is different to that of the list mentioned in section 3.6, NG will reject the confirmation with </w:t>
      </w:r>
      <w:r w:rsidR="00FA7607" w:rsidRPr="009A6E46">
        <w:rPr>
          <w:rFonts w:asciiTheme="minorHAnsi" w:hAnsiTheme="minorHAnsi" w:cstheme="minorHAnsi"/>
        </w:rPr>
        <w:t>backend error message</w:t>
      </w:r>
      <w:r w:rsidR="00B719AA" w:rsidRPr="009A6E46">
        <w:rPr>
          <w:rFonts w:asciiTheme="minorHAnsi" w:hAnsiTheme="minorHAnsi" w:cstheme="minorHAnsi"/>
        </w:rPr>
        <w:t xml:space="preserve"> ‘Invalid ErrorCode</w:t>
      </w:r>
      <w:r w:rsidRPr="009A6E46">
        <w:rPr>
          <w:rFonts w:asciiTheme="minorHAnsi" w:hAnsiTheme="minorHAnsi" w:cstheme="minorHAnsi"/>
        </w:rPr>
        <w:t>’</w:t>
      </w:r>
      <w:r w:rsidR="00B719AA" w:rsidRPr="00195080">
        <w:rPr>
          <w:rFonts w:asciiTheme="minorHAnsi" w:hAnsiTheme="minorHAnsi" w:cstheme="minorHAnsi"/>
        </w:rPr>
        <w:t xml:space="preserve"> </w:t>
      </w:r>
      <w:r w:rsidRPr="00195080">
        <w:rPr>
          <w:rFonts w:asciiTheme="minorHAnsi" w:hAnsiTheme="minorHAnsi" w:cstheme="minorHAnsi"/>
        </w:rPr>
        <w:t>in the response</w:t>
      </w:r>
    </w:p>
    <w:p w14:paraId="3E5B6F9D" w14:textId="77777777" w:rsidR="0049548A" w:rsidRPr="009A6E46" w:rsidRDefault="0049548A" w:rsidP="00FA6EFC">
      <w:pPr>
        <w:numPr>
          <w:ilvl w:val="0"/>
          <w:numId w:val="11"/>
        </w:numPr>
        <w:jc w:val="both"/>
        <w:rPr>
          <w:rFonts w:asciiTheme="minorHAnsi" w:hAnsiTheme="minorHAnsi" w:cstheme="minorHAnsi"/>
        </w:rPr>
      </w:pPr>
      <w:r w:rsidRPr="00195080">
        <w:rPr>
          <w:rFonts w:asciiTheme="minorHAnsi" w:hAnsiTheme="minorHAnsi" w:cstheme="minorHAnsi"/>
        </w:rPr>
        <w:t>If</w:t>
      </w:r>
      <w:r w:rsidR="002A1FD9" w:rsidRPr="00195080">
        <w:rPr>
          <w:rFonts w:asciiTheme="minorHAnsi" w:hAnsiTheme="minorHAnsi" w:cstheme="minorHAnsi"/>
        </w:rPr>
        <w:t xml:space="preserve"> </w:t>
      </w:r>
      <w:r w:rsidR="00C14AD7" w:rsidRPr="0093713F">
        <w:rPr>
          <w:rFonts w:asciiTheme="minorHAnsi" w:hAnsiTheme="minorHAnsi" w:cstheme="minorHAnsi"/>
        </w:rPr>
        <w:t xml:space="preserve">the absolute difference between Service Provider </w:t>
      </w:r>
      <w:r w:rsidR="002A1FD9" w:rsidRPr="00B453B2">
        <w:rPr>
          <w:rFonts w:asciiTheme="minorHAnsi" w:hAnsiTheme="minorHAnsi" w:cstheme="minorHAnsi"/>
        </w:rPr>
        <w:t xml:space="preserve">DateTimeStamp </w:t>
      </w:r>
      <w:r w:rsidR="00C14AD7" w:rsidRPr="0093713F">
        <w:rPr>
          <w:rFonts w:asciiTheme="minorHAnsi" w:hAnsiTheme="minorHAnsi" w:cstheme="minorHAnsi"/>
        </w:rPr>
        <w:t xml:space="preserve">and National Grid’s current system time (in UTC) </w:t>
      </w:r>
      <w:r w:rsidR="002A1FD9" w:rsidRPr="00B453B2">
        <w:rPr>
          <w:rFonts w:asciiTheme="minorHAnsi" w:hAnsiTheme="minorHAnsi" w:cstheme="minorHAnsi"/>
        </w:rPr>
        <w:t xml:space="preserve">is </w:t>
      </w:r>
      <w:r w:rsidR="00C14AD7" w:rsidRPr="0093713F">
        <w:rPr>
          <w:rFonts w:asciiTheme="minorHAnsi" w:hAnsiTheme="minorHAnsi" w:cstheme="minorHAnsi"/>
        </w:rPr>
        <w:t>greater than 1 min</w:t>
      </w:r>
      <w:r w:rsidR="002A1FD9" w:rsidRPr="00B453B2">
        <w:rPr>
          <w:rFonts w:asciiTheme="minorHAnsi" w:hAnsiTheme="minorHAnsi" w:cstheme="minorHAnsi"/>
        </w:rPr>
        <w:t xml:space="preserve">, NG will reject the confirmation with </w:t>
      </w:r>
      <w:r w:rsidR="00FA7607" w:rsidRPr="00B453B2">
        <w:rPr>
          <w:rFonts w:asciiTheme="minorHAnsi" w:hAnsiTheme="minorHAnsi" w:cstheme="minorHAnsi"/>
        </w:rPr>
        <w:t>backend error message</w:t>
      </w:r>
      <w:r w:rsidR="00B719AA" w:rsidRPr="009A6E46">
        <w:rPr>
          <w:rFonts w:asciiTheme="minorHAnsi" w:hAnsiTheme="minorHAnsi" w:cstheme="minorHAnsi"/>
        </w:rPr>
        <w:t xml:space="preserve"> ‘Invalid DateTimeStamp</w:t>
      </w:r>
      <w:r w:rsidR="002A1FD9" w:rsidRPr="009A6E46">
        <w:rPr>
          <w:rFonts w:asciiTheme="minorHAnsi" w:hAnsiTheme="minorHAnsi" w:cstheme="minorHAnsi"/>
        </w:rPr>
        <w:t>’</w:t>
      </w:r>
      <w:r w:rsidR="00B719AA" w:rsidRPr="009A6E46">
        <w:rPr>
          <w:rFonts w:asciiTheme="minorHAnsi" w:hAnsiTheme="minorHAnsi" w:cstheme="minorHAnsi"/>
        </w:rPr>
        <w:t xml:space="preserve"> </w:t>
      </w:r>
      <w:r w:rsidR="002A1FD9" w:rsidRPr="009A6E46">
        <w:rPr>
          <w:rFonts w:asciiTheme="minorHAnsi" w:hAnsiTheme="minorHAnsi" w:cstheme="minorHAnsi"/>
        </w:rPr>
        <w:t>in the response</w:t>
      </w:r>
    </w:p>
    <w:p w14:paraId="54D59C7F" w14:textId="77777777" w:rsidR="00B719AA" w:rsidRDefault="00B719AA" w:rsidP="00FA6EFC">
      <w:pPr>
        <w:numPr>
          <w:ilvl w:val="0"/>
          <w:numId w:val="11"/>
        </w:numPr>
        <w:jc w:val="both"/>
        <w:rPr>
          <w:rFonts w:asciiTheme="minorHAnsi" w:hAnsiTheme="minorHAnsi" w:cstheme="minorHAnsi"/>
        </w:rPr>
      </w:pPr>
      <w:r>
        <w:rPr>
          <w:rFonts w:asciiTheme="minorHAnsi" w:hAnsiTheme="minorHAnsi" w:cstheme="minorHAnsi"/>
        </w:rPr>
        <w:t xml:space="preserve">If DUI is not matching to the dispatch/cease xml payload </w:t>
      </w:r>
      <w:r w:rsidRPr="00B719AA">
        <w:rPr>
          <w:rFonts w:asciiTheme="minorHAnsi" w:hAnsiTheme="minorHAnsi" w:cstheme="minorHAnsi"/>
        </w:rPr>
        <w:t>National Grid</w:t>
      </w:r>
      <w:r>
        <w:rPr>
          <w:rFonts w:asciiTheme="minorHAnsi" w:hAnsiTheme="minorHAnsi" w:cstheme="minorHAnsi"/>
        </w:rPr>
        <w:t xml:space="preserve"> has sent, NG will reject the confirmation with </w:t>
      </w:r>
      <w:r w:rsidR="00FA7607">
        <w:rPr>
          <w:rFonts w:asciiTheme="minorHAnsi" w:hAnsiTheme="minorHAnsi" w:cstheme="minorHAnsi"/>
        </w:rPr>
        <w:t>backend error message</w:t>
      </w:r>
      <w:r>
        <w:rPr>
          <w:rFonts w:asciiTheme="minorHAnsi" w:hAnsiTheme="minorHAnsi" w:cstheme="minorHAnsi"/>
        </w:rPr>
        <w:t xml:space="preserve"> ‘Invalid DUI’ in the response </w:t>
      </w:r>
    </w:p>
    <w:p w14:paraId="21E19266" w14:textId="77777777" w:rsidR="009E355A" w:rsidRPr="00982075" w:rsidRDefault="009E355A" w:rsidP="00FA7607">
      <w:pPr>
        <w:numPr>
          <w:ilvl w:val="0"/>
          <w:numId w:val="11"/>
        </w:numPr>
        <w:jc w:val="both"/>
        <w:rPr>
          <w:rFonts w:asciiTheme="minorHAnsi" w:hAnsiTheme="minorHAnsi" w:cstheme="minorHAnsi"/>
        </w:rPr>
      </w:pPr>
      <w:r>
        <w:rPr>
          <w:rFonts w:asciiTheme="minorHAnsi" w:hAnsiTheme="minorHAnsi" w:cstheme="minorHAnsi"/>
        </w:rPr>
        <w:t xml:space="preserve">If Dispatch / Cease confirmation is received after 10 seconds, </w:t>
      </w:r>
      <w:r w:rsidR="00625062">
        <w:rPr>
          <w:rFonts w:asciiTheme="minorHAnsi" w:hAnsiTheme="minorHAnsi" w:cstheme="minorHAnsi"/>
        </w:rPr>
        <w:t xml:space="preserve">NG will reject the confirmation with </w:t>
      </w:r>
      <w:r w:rsidR="00FA7607" w:rsidRPr="00FA7607">
        <w:rPr>
          <w:rFonts w:asciiTheme="minorHAnsi" w:hAnsiTheme="minorHAnsi" w:cstheme="minorHAnsi"/>
        </w:rPr>
        <w:t xml:space="preserve">backend error message </w:t>
      </w:r>
      <w:r w:rsidR="00625062">
        <w:rPr>
          <w:rFonts w:asciiTheme="minorHAnsi" w:hAnsiTheme="minorHAnsi" w:cstheme="minorHAnsi"/>
        </w:rPr>
        <w:t>‘SLA breach’ in the response.</w:t>
      </w:r>
    </w:p>
    <w:p w14:paraId="65BA19DC" w14:textId="77777777" w:rsidR="00835396" w:rsidRPr="00F955CD" w:rsidRDefault="00DE5264" w:rsidP="00284C0E">
      <w:pPr>
        <w:pStyle w:val="Heading2"/>
      </w:pPr>
      <w:bookmarkStart w:id="46" w:name="_Toc497914810"/>
      <w:bookmarkStart w:id="47" w:name="_Toc502659095"/>
      <w:bookmarkStart w:id="48" w:name="_Toc247544221"/>
      <w:bookmarkEnd w:id="18"/>
      <w:r>
        <w:t xml:space="preserve"> </w:t>
      </w:r>
      <w:bookmarkStart w:id="49" w:name="_Toc513812799"/>
      <w:bookmarkStart w:id="50" w:name="_Toc26803397"/>
      <w:r w:rsidR="00835396" w:rsidRPr="00F955CD">
        <w:t>Realtime Metering Service</w:t>
      </w:r>
      <w:bookmarkEnd w:id="46"/>
      <w:bookmarkEnd w:id="47"/>
      <w:bookmarkEnd w:id="49"/>
      <w:bookmarkEnd w:id="50"/>
    </w:p>
    <w:p w14:paraId="2F7EFFB7" w14:textId="77777777"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t>National Grid expects to get meter readings once every 15 seconds (at 00:00:00, 00:00:15, 00:00:30 and 00:00</w:t>
      </w:r>
      <w:r w:rsidR="00AA248F">
        <w:rPr>
          <w:rFonts w:asciiTheme="minorHAnsi" w:hAnsiTheme="minorHAnsi" w:cstheme="minorHAnsi"/>
        </w:rPr>
        <w:t>:</w:t>
      </w:r>
      <w:r w:rsidRPr="00F955CD">
        <w:rPr>
          <w:rFonts w:asciiTheme="minorHAnsi" w:hAnsiTheme="minorHAnsi" w:cstheme="minorHAnsi"/>
        </w:rPr>
        <w:t xml:space="preserve">45) in every minute. </w:t>
      </w:r>
    </w:p>
    <w:p w14:paraId="3624CD72" w14:textId="77777777" w:rsidR="0049548A" w:rsidRPr="00F955CD" w:rsidRDefault="0049548A" w:rsidP="00CB21D1">
      <w:pPr>
        <w:ind w:left="360"/>
        <w:jc w:val="both"/>
        <w:rPr>
          <w:rFonts w:asciiTheme="minorHAnsi" w:hAnsiTheme="minorHAnsi" w:cstheme="minorHAnsi"/>
        </w:rPr>
      </w:pPr>
      <w:r w:rsidRPr="00F955CD">
        <w:rPr>
          <w:rFonts w:asciiTheme="minorHAnsi" w:hAnsiTheme="minorHAnsi" w:cstheme="minorHAnsi"/>
        </w:rPr>
        <w:t xml:space="preserve">NG expects SPs to provide the average meter reading between the time (e.g. </w:t>
      </w:r>
      <w:r w:rsidR="000A6608" w:rsidRPr="00F955CD">
        <w:rPr>
          <w:rFonts w:asciiTheme="minorHAnsi" w:hAnsiTheme="minorHAnsi" w:cstheme="minorHAnsi"/>
        </w:rPr>
        <w:t>at</w:t>
      </w:r>
      <w:r w:rsidRPr="00F955CD">
        <w:rPr>
          <w:rFonts w:asciiTheme="minorHAnsi" w:hAnsiTheme="minorHAnsi" w:cstheme="minorHAnsi"/>
        </w:rPr>
        <w:t xml:space="preserve"> 00:00:15, take the average of all meter readings between 00:00:00 and 00:00:15) </w:t>
      </w:r>
    </w:p>
    <w:p w14:paraId="3CEA7092" w14:textId="77777777" w:rsidR="0049548A" w:rsidRPr="00F955CD" w:rsidRDefault="0049548A" w:rsidP="0093713F">
      <w:pPr>
        <w:ind w:left="360"/>
        <w:jc w:val="both"/>
        <w:rPr>
          <w:rFonts w:asciiTheme="minorHAnsi" w:hAnsiTheme="minorHAnsi" w:cstheme="minorHAnsi"/>
        </w:rPr>
      </w:pPr>
      <w:r w:rsidRPr="00F955CD">
        <w:rPr>
          <w:rFonts w:asciiTheme="minorHAnsi" w:hAnsiTheme="minorHAnsi" w:cstheme="minorHAnsi"/>
        </w:rPr>
        <w:t xml:space="preserve">One meter read should be provided per contract. Sum of all the meter reads attached to the contract should be provided in the meter read. </w:t>
      </w:r>
      <w:r w:rsidR="0068481F">
        <w:rPr>
          <w:rFonts w:asciiTheme="minorHAnsi" w:hAnsiTheme="minorHAnsi" w:cstheme="minorHAnsi"/>
        </w:rPr>
        <w:t>RTM payload should be received by NG within 10 sec from the time it is sent from Service Provider.</w:t>
      </w:r>
    </w:p>
    <w:p w14:paraId="08ED68EF" w14:textId="77777777" w:rsidR="002A1FD9" w:rsidRDefault="002A1FD9" w:rsidP="002A1FD9">
      <w:pPr>
        <w:ind w:left="360"/>
        <w:jc w:val="both"/>
        <w:rPr>
          <w:rFonts w:asciiTheme="minorHAnsi" w:hAnsiTheme="minorHAnsi" w:cstheme="minorHAnsi"/>
        </w:rPr>
      </w:pPr>
      <w:r w:rsidRPr="00F955CD">
        <w:rPr>
          <w:rFonts w:asciiTheme="minorHAnsi" w:hAnsiTheme="minorHAnsi" w:cstheme="minorHAnsi"/>
        </w:rPr>
        <w:t xml:space="preserve">As RTM is used by National Grid to gauge the </w:t>
      </w:r>
      <w:r w:rsidR="000A6608" w:rsidRPr="00F955CD">
        <w:rPr>
          <w:rFonts w:asciiTheme="minorHAnsi" w:hAnsiTheme="minorHAnsi" w:cstheme="minorHAnsi"/>
        </w:rPr>
        <w:t>heartbeat</w:t>
      </w:r>
      <w:r w:rsidRPr="00F955CD">
        <w:rPr>
          <w:rFonts w:asciiTheme="minorHAnsi" w:hAnsiTheme="minorHAnsi" w:cstheme="minorHAnsi"/>
        </w:rPr>
        <w:t xml:space="preserve"> of Service Provider’s comms, we would consider the contract to be unavailable to dispatch, if</w:t>
      </w:r>
    </w:p>
    <w:p w14:paraId="16DF4EC7" w14:textId="77777777" w:rsidR="007C2438" w:rsidRPr="001452A9" w:rsidRDefault="007C2438" w:rsidP="002A1FD9">
      <w:pPr>
        <w:ind w:left="360"/>
        <w:jc w:val="both"/>
        <w:rPr>
          <w:rFonts w:asciiTheme="minorHAnsi" w:hAnsiTheme="minorHAnsi" w:cstheme="minorHAnsi"/>
          <w:b/>
        </w:rPr>
      </w:pPr>
      <w:r w:rsidRPr="001452A9">
        <w:rPr>
          <w:rFonts w:asciiTheme="minorHAnsi" w:hAnsiTheme="minorHAnsi" w:cstheme="minorHAnsi"/>
          <w:b/>
        </w:rPr>
        <w:t>Error Codes:</w:t>
      </w:r>
    </w:p>
    <w:p w14:paraId="0FDDD361" w14:textId="77777777" w:rsidR="002A1FD9" w:rsidRPr="00F955CD" w:rsidRDefault="002A1FD9" w:rsidP="00FA6EFC">
      <w:pPr>
        <w:numPr>
          <w:ilvl w:val="0"/>
          <w:numId w:val="16"/>
        </w:numPr>
        <w:jc w:val="both"/>
        <w:rPr>
          <w:rFonts w:asciiTheme="minorHAnsi" w:hAnsiTheme="minorHAnsi" w:cstheme="minorHAnsi"/>
        </w:rPr>
      </w:pPr>
      <w:r w:rsidRPr="00F955CD">
        <w:rPr>
          <w:rFonts w:asciiTheme="minorHAnsi" w:hAnsiTheme="minorHAnsi" w:cstheme="minorHAnsi"/>
        </w:rPr>
        <w:t xml:space="preserve">National Grid does not receive any RTM in the last 2 minutes (i.e. 8 for Fast Reserve and </w:t>
      </w:r>
      <w:proofErr w:type="spellStart"/>
      <w:r w:rsidRPr="00F955CD">
        <w:rPr>
          <w:rFonts w:asciiTheme="minorHAnsi" w:hAnsiTheme="minorHAnsi" w:cstheme="minorHAnsi"/>
        </w:rPr>
        <w:t>Opt</w:t>
      </w:r>
      <w:proofErr w:type="spellEnd"/>
      <w:r w:rsidRPr="00F955CD">
        <w:rPr>
          <w:rFonts w:asciiTheme="minorHAnsi" w:hAnsiTheme="minorHAnsi" w:cstheme="minorHAnsi"/>
        </w:rPr>
        <w:t xml:space="preserve"> Fast Reserve)</w:t>
      </w:r>
      <w:r w:rsidR="0024381C" w:rsidRPr="00F955CD">
        <w:rPr>
          <w:rFonts w:asciiTheme="minorHAnsi" w:hAnsiTheme="minorHAnsi" w:cstheme="minorHAnsi"/>
        </w:rPr>
        <w:t xml:space="preserve">, </w:t>
      </w:r>
      <w:r w:rsidR="0024381C" w:rsidRPr="00FA6EFC">
        <w:rPr>
          <w:rFonts w:asciiTheme="minorHAnsi" w:hAnsiTheme="minorHAnsi" w:cstheme="minorHAnsi"/>
        </w:rPr>
        <w:t>RTM NACK will be sent with an error code ‘RTM_Error1’</w:t>
      </w:r>
    </w:p>
    <w:p w14:paraId="4C02F4B9" w14:textId="77777777" w:rsidR="002A1FD9" w:rsidRPr="00FA6EFC" w:rsidRDefault="00065D82" w:rsidP="00FA6EFC">
      <w:pPr>
        <w:numPr>
          <w:ilvl w:val="0"/>
          <w:numId w:val="16"/>
        </w:numPr>
        <w:jc w:val="both"/>
        <w:rPr>
          <w:rFonts w:asciiTheme="minorHAnsi" w:hAnsiTheme="minorHAnsi" w:cstheme="minorHAnsi"/>
        </w:rPr>
      </w:pPr>
      <w:r w:rsidRPr="00FA6EFC">
        <w:rPr>
          <w:rFonts w:asciiTheme="minorHAnsi" w:hAnsiTheme="minorHAnsi" w:cstheme="minorHAnsi"/>
        </w:rPr>
        <w:t>t</w:t>
      </w:r>
      <w:r w:rsidR="002A1FD9" w:rsidRPr="00FA6EFC">
        <w:rPr>
          <w:rFonts w:asciiTheme="minorHAnsi" w:hAnsiTheme="minorHAnsi" w:cstheme="minorHAnsi"/>
        </w:rPr>
        <w:t xml:space="preserve">he values of </w:t>
      </w:r>
      <w:proofErr w:type="spellStart"/>
      <w:r w:rsidR="002A1FD9" w:rsidRPr="00FA6EFC">
        <w:rPr>
          <w:rFonts w:asciiTheme="minorHAnsi" w:hAnsiTheme="minorHAnsi" w:cstheme="minorHAnsi"/>
        </w:rPr>
        <w:t>DateTimeOfMeterReading</w:t>
      </w:r>
      <w:proofErr w:type="spellEnd"/>
      <w:r w:rsidR="002A1FD9" w:rsidRPr="00FA6EFC">
        <w:rPr>
          <w:rFonts w:asciiTheme="minorHAnsi" w:hAnsiTheme="minorHAnsi" w:cstheme="minorHAnsi"/>
        </w:rPr>
        <w:t xml:space="preserve"> received in the last 2 minutes are all duplicate</w:t>
      </w:r>
      <w:r w:rsidRPr="00FA6EFC">
        <w:rPr>
          <w:rFonts w:asciiTheme="minorHAnsi" w:hAnsiTheme="minorHAnsi" w:cstheme="minorHAnsi"/>
        </w:rPr>
        <w:t>, RTM NACK will be sent with an error code ‘RTM_Error2’</w:t>
      </w:r>
      <w:r w:rsidR="002A1FD9" w:rsidRPr="00FA6EFC">
        <w:rPr>
          <w:rFonts w:asciiTheme="minorHAnsi" w:hAnsiTheme="minorHAnsi" w:cstheme="minorHAnsi"/>
        </w:rPr>
        <w:t xml:space="preserve"> </w:t>
      </w:r>
    </w:p>
    <w:p w14:paraId="287337CC" w14:textId="77777777" w:rsidR="002A1FD9" w:rsidRPr="00FA6EFC" w:rsidRDefault="002A1FD9" w:rsidP="00FA6EFC">
      <w:pPr>
        <w:numPr>
          <w:ilvl w:val="0"/>
          <w:numId w:val="16"/>
        </w:numPr>
        <w:jc w:val="both"/>
        <w:rPr>
          <w:rFonts w:asciiTheme="minorHAnsi" w:hAnsiTheme="minorHAnsi" w:cstheme="minorHAnsi"/>
        </w:rPr>
      </w:pPr>
      <w:r w:rsidRPr="00FA6EFC">
        <w:rPr>
          <w:rFonts w:asciiTheme="minorHAnsi" w:hAnsiTheme="minorHAnsi" w:cstheme="minorHAnsi"/>
        </w:rPr>
        <w:t>The values of DateTimeStamp received in the last 2 minutes are all duplicate</w:t>
      </w:r>
      <w:r w:rsidR="00065D82" w:rsidRPr="00FA6EFC">
        <w:rPr>
          <w:rFonts w:asciiTheme="minorHAnsi" w:hAnsiTheme="minorHAnsi" w:cstheme="minorHAnsi"/>
        </w:rPr>
        <w:t>, RTM NACK will be sent with an error code ‘RTM_Error3’</w:t>
      </w:r>
      <w:r w:rsidRPr="00FA6EFC">
        <w:rPr>
          <w:rFonts w:asciiTheme="minorHAnsi" w:hAnsiTheme="minorHAnsi" w:cstheme="minorHAnsi"/>
        </w:rPr>
        <w:t xml:space="preserve"> </w:t>
      </w:r>
    </w:p>
    <w:p w14:paraId="673057BC" w14:textId="77777777" w:rsidR="002A1FD9" w:rsidRDefault="00065D82" w:rsidP="00CB21D1">
      <w:pPr>
        <w:ind w:left="360"/>
        <w:jc w:val="both"/>
        <w:rPr>
          <w:rFonts w:asciiTheme="minorHAnsi" w:hAnsiTheme="minorHAnsi" w:cstheme="minorHAnsi"/>
        </w:rPr>
      </w:pPr>
      <w:r w:rsidRPr="00F955CD">
        <w:rPr>
          <w:rFonts w:asciiTheme="minorHAnsi" w:hAnsiTheme="minorHAnsi" w:cstheme="minorHAnsi"/>
        </w:rPr>
        <w:t xml:space="preserve">The other exceptions are handled as follows. Until the point NG gets a valid RTM back, the contract will be unavailable as per the </w:t>
      </w:r>
      <w:proofErr w:type="gramStart"/>
      <w:r w:rsidRPr="00F955CD">
        <w:rPr>
          <w:rFonts w:asciiTheme="minorHAnsi" w:hAnsiTheme="minorHAnsi" w:cstheme="minorHAnsi"/>
        </w:rPr>
        <w:t>above mentioned</w:t>
      </w:r>
      <w:proofErr w:type="gramEnd"/>
      <w:r w:rsidRPr="00F955CD">
        <w:rPr>
          <w:rFonts w:asciiTheme="minorHAnsi" w:hAnsiTheme="minorHAnsi" w:cstheme="minorHAnsi"/>
        </w:rPr>
        <w:t xml:space="preserve"> logic.  </w:t>
      </w:r>
    </w:p>
    <w:p w14:paraId="6C2EE7AA" w14:textId="5B2F2E5A" w:rsidR="00DC63DD" w:rsidRPr="001452A9" w:rsidRDefault="007C2438" w:rsidP="001452A9">
      <w:pPr>
        <w:tabs>
          <w:tab w:val="left" w:pos="2212"/>
        </w:tabs>
        <w:ind w:left="0"/>
        <w:jc w:val="both"/>
        <w:rPr>
          <w:rFonts w:asciiTheme="minorHAnsi" w:hAnsiTheme="minorHAnsi" w:cstheme="minorHAnsi"/>
          <w:b/>
        </w:rPr>
      </w:pPr>
      <w:r w:rsidRPr="00D17349">
        <w:rPr>
          <w:rFonts w:asciiTheme="minorHAnsi" w:hAnsiTheme="minorHAnsi" w:cstheme="minorHAnsi"/>
          <w:b/>
        </w:rPr>
        <w:t>XSD Rejections:</w:t>
      </w:r>
    </w:p>
    <w:p w14:paraId="334DD0DD" w14:textId="723818B1" w:rsidR="0049548A" w:rsidRPr="001452A9" w:rsidRDefault="0049548A" w:rsidP="001452A9">
      <w:pPr>
        <w:pStyle w:val="ListParagraph"/>
        <w:numPr>
          <w:ilvl w:val="0"/>
          <w:numId w:val="62"/>
        </w:numPr>
        <w:jc w:val="both"/>
        <w:rPr>
          <w:rFonts w:asciiTheme="minorHAnsi" w:hAnsiTheme="minorHAnsi" w:cstheme="minorHAnsi"/>
        </w:rPr>
      </w:pPr>
      <w:r w:rsidRPr="001452A9">
        <w:rPr>
          <w:rFonts w:asciiTheme="minorHAnsi" w:hAnsiTheme="minorHAnsi" w:cstheme="minorHAnsi"/>
        </w:rPr>
        <w:lastRenderedPageBreak/>
        <w:t>If ServiceType is not from the list</w:t>
      </w:r>
      <w:r w:rsidR="000A6608" w:rsidRPr="001452A9">
        <w:rPr>
          <w:rFonts w:asciiTheme="minorHAnsi" w:hAnsiTheme="minorHAnsi" w:cstheme="minorHAnsi"/>
        </w:rPr>
        <w:t xml:space="preserve"> or missing value, </w:t>
      </w:r>
      <w:r w:rsidRPr="001452A9">
        <w:rPr>
          <w:rFonts w:asciiTheme="minorHAnsi" w:hAnsiTheme="minorHAnsi" w:cstheme="minorHAnsi"/>
        </w:rPr>
        <w:t xml:space="preserve">NG Middleware rejects the same via XSD validation and SP should be getting a 500 Internal Server Error response back. The response will </w:t>
      </w:r>
      <w:r w:rsidR="00065D82" w:rsidRPr="001452A9">
        <w:rPr>
          <w:rFonts w:asciiTheme="minorHAnsi" w:hAnsiTheme="minorHAnsi" w:cstheme="minorHAnsi"/>
        </w:rPr>
        <w:t xml:space="preserve">also </w:t>
      </w:r>
      <w:r w:rsidRPr="001452A9">
        <w:rPr>
          <w:rFonts w:asciiTheme="minorHAnsi" w:hAnsiTheme="minorHAnsi" w:cstheme="minorHAnsi"/>
        </w:rPr>
        <w:t xml:space="preserve">provide the details of the error. </w:t>
      </w:r>
    </w:p>
    <w:p w14:paraId="190B347E" w14:textId="77777777" w:rsidR="00085E83" w:rsidRDefault="000A6608" w:rsidP="001452A9">
      <w:pPr>
        <w:pStyle w:val="ListParagraph"/>
        <w:numPr>
          <w:ilvl w:val="0"/>
          <w:numId w:val="62"/>
        </w:numPr>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is missing, NG Middleware rejects the same via XSD validation and SP should be getting a 500 Internal Server Error response back. The response will also provide the details of the error. </w:t>
      </w:r>
    </w:p>
    <w:p w14:paraId="0BEF031C" w14:textId="0768580A" w:rsidR="00085E83" w:rsidRDefault="00085E83" w:rsidP="001452A9">
      <w:pPr>
        <w:pStyle w:val="ListParagraph"/>
        <w:numPr>
          <w:ilvl w:val="0"/>
          <w:numId w:val="62"/>
        </w:numPr>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DateTimeOfMeterReading</w:t>
      </w:r>
      <w:proofErr w:type="spellEnd"/>
      <w:r w:rsidRPr="001452A9">
        <w:rPr>
          <w:rFonts w:asciiTheme="minorHAnsi" w:hAnsiTheme="minorHAnsi" w:cstheme="minorHAnsi"/>
        </w:rPr>
        <w:t xml:space="preserve"> is missing, NG Middleware rejects the same via XSD validation and SP should be getting a 500 Internal Server Error response back. The response will also provide the details of the error.</w:t>
      </w:r>
    </w:p>
    <w:p w14:paraId="1029524B" w14:textId="2C0D4756" w:rsidR="007C2438" w:rsidRPr="001452A9" w:rsidRDefault="007C2438" w:rsidP="001452A9">
      <w:pPr>
        <w:ind w:left="0"/>
        <w:rPr>
          <w:b/>
        </w:rPr>
      </w:pPr>
      <w:r w:rsidRPr="001452A9">
        <w:rPr>
          <w:rFonts w:asciiTheme="minorHAnsi" w:hAnsiTheme="minorHAnsi" w:cstheme="minorHAnsi"/>
          <w:b/>
        </w:rPr>
        <w:t>Other Rejections:</w:t>
      </w:r>
    </w:p>
    <w:p w14:paraId="1C46BCD3" w14:textId="5F6990E2" w:rsidR="0049548A" w:rsidRDefault="0049548A" w:rsidP="001452A9">
      <w:pPr>
        <w:numPr>
          <w:ilvl w:val="0"/>
          <w:numId w:val="62"/>
        </w:numPr>
        <w:jc w:val="both"/>
        <w:rPr>
          <w:rFonts w:asciiTheme="minorHAnsi" w:hAnsiTheme="minorHAnsi" w:cstheme="minorHAnsi"/>
        </w:rPr>
      </w:pPr>
      <w:r w:rsidRPr="00F955CD">
        <w:rPr>
          <w:rFonts w:asciiTheme="minorHAnsi" w:hAnsiTheme="minorHAnsi" w:cstheme="minorHAnsi"/>
        </w:rPr>
        <w:t xml:space="preserve">If </w:t>
      </w:r>
      <w:proofErr w:type="spellStart"/>
      <w:r w:rsidRPr="00FA6EFC">
        <w:rPr>
          <w:rFonts w:asciiTheme="minorHAnsi" w:hAnsiTheme="minorHAnsi" w:cstheme="minorHAnsi"/>
        </w:rPr>
        <w:t>ContractID</w:t>
      </w:r>
      <w:proofErr w:type="spellEnd"/>
      <w:r w:rsidRPr="00FA6EFC">
        <w:rPr>
          <w:rFonts w:asciiTheme="minorHAnsi" w:hAnsiTheme="minorHAnsi" w:cstheme="minorHAnsi"/>
        </w:rPr>
        <w:t xml:space="preserve"> is not mapped to the appropriate ServiceType selected</w:t>
      </w:r>
      <w:r w:rsidR="00065D82" w:rsidRPr="00FA6EFC">
        <w:rPr>
          <w:rFonts w:asciiTheme="minorHAnsi" w:hAnsiTheme="minorHAnsi" w:cstheme="minorHAnsi"/>
        </w:rPr>
        <w:t xml:space="preserve">, NG will reject the RTM with </w:t>
      </w:r>
      <w:r w:rsidR="00FA7607" w:rsidRPr="00FA7607">
        <w:t xml:space="preserve"> </w:t>
      </w:r>
      <w:r w:rsidR="00FA7607" w:rsidRPr="00FA7607">
        <w:rPr>
          <w:rFonts w:asciiTheme="minorHAnsi" w:hAnsiTheme="minorHAnsi" w:cstheme="minorHAnsi"/>
        </w:rPr>
        <w:t>backend error message</w:t>
      </w:r>
      <w:r w:rsidR="00B719AA">
        <w:rPr>
          <w:rFonts w:asciiTheme="minorHAnsi" w:hAnsiTheme="minorHAnsi" w:cstheme="minorHAnsi"/>
        </w:rPr>
        <w:t xml:space="preserve"> ‘</w:t>
      </w:r>
      <w:proofErr w:type="spellStart"/>
      <w:r w:rsidR="00B719AA">
        <w:rPr>
          <w:rFonts w:asciiTheme="minorHAnsi" w:hAnsiTheme="minorHAnsi" w:cstheme="minorHAnsi"/>
        </w:rPr>
        <w:t>ContractID</w:t>
      </w:r>
      <w:proofErr w:type="spellEnd"/>
      <w:r w:rsidR="00B719AA">
        <w:rPr>
          <w:rFonts w:asciiTheme="minorHAnsi" w:hAnsiTheme="minorHAnsi" w:cstheme="minorHAnsi"/>
        </w:rPr>
        <w:t xml:space="preserve"> not matching to ServiceType</w:t>
      </w:r>
      <w:r w:rsidR="00065D82" w:rsidRPr="00FA6EFC">
        <w:rPr>
          <w:rFonts w:asciiTheme="minorHAnsi" w:hAnsiTheme="minorHAnsi" w:cstheme="minorHAnsi"/>
        </w:rPr>
        <w:t>’ in the response</w:t>
      </w:r>
    </w:p>
    <w:p w14:paraId="3DF25211" w14:textId="2B0C44A8" w:rsidR="00CC6CEB" w:rsidRPr="00C9677D" w:rsidRDefault="00CC6CEB" w:rsidP="001452A9">
      <w:pPr>
        <w:numPr>
          <w:ilvl w:val="0"/>
          <w:numId w:val="62"/>
        </w:numPr>
        <w:jc w:val="both"/>
        <w:rPr>
          <w:rFonts w:asciiTheme="minorHAnsi" w:hAnsiTheme="minorHAnsi" w:cstheme="minorHAnsi"/>
        </w:rPr>
      </w:pPr>
      <w:r w:rsidRPr="00F955CD">
        <w:rPr>
          <w:rFonts w:asciiTheme="minorHAnsi" w:hAnsiTheme="minorHAnsi" w:cstheme="minorHAnsi"/>
        </w:rPr>
        <w:t xml:space="preserve">If </w:t>
      </w:r>
      <w:proofErr w:type="spellStart"/>
      <w:r w:rsidRPr="00FA6EFC">
        <w:rPr>
          <w:rFonts w:asciiTheme="minorHAnsi" w:hAnsiTheme="minorHAnsi" w:cstheme="minorHAnsi"/>
        </w:rPr>
        <w:t>ContractID</w:t>
      </w:r>
      <w:proofErr w:type="spellEnd"/>
      <w:r w:rsidRPr="00FA6EFC">
        <w:rPr>
          <w:rFonts w:asciiTheme="minorHAnsi" w:hAnsiTheme="minorHAnsi" w:cstheme="minorHAnsi"/>
        </w:rPr>
        <w:t xml:space="preserve"> value differs to what has been set up in PAS application, NG will reject the RTM with </w:t>
      </w:r>
      <w:r w:rsidRPr="00FA7607">
        <w:rPr>
          <w:rFonts w:asciiTheme="minorHAnsi" w:hAnsiTheme="minorHAnsi" w:cstheme="minorHAnsi"/>
        </w:rPr>
        <w:t>backend error message</w:t>
      </w:r>
      <w:r w:rsidRPr="00FA7607" w:rsidDel="00FA7607">
        <w:rPr>
          <w:rFonts w:asciiTheme="minorHAnsi" w:hAnsiTheme="minorHAnsi" w:cstheme="minorHAnsi"/>
        </w:rPr>
        <w:t xml:space="preserve"> </w:t>
      </w:r>
      <w:r>
        <w:rPr>
          <w:rFonts w:asciiTheme="minorHAnsi" w:hAnsiTheme="minorHAnsi" w:cstheme="minorHAnsi"/>
        </w:rPr>
        <w:t xml:space="preserve">‘Invalid </w:t>
      </w:r>
      <w:proofErr w:type="spellStart"/>
      <w:r>
        <w:rPr>
          <w:rFonts w:asciiTheme="minorHAnsi" w:hAnsiTheme="minorHAnsi" w:cstheme="minorHAnsi"/>
        </w:rPr>
        <w:t>ContractID</w:t>
      </w:r>
      <w:proofErr w:type="spellEnd"/>
      <w:r w:rsidRPr="00FA6EFC">
        <w:rPr>
          <w:rFonts w:asciiTheme="minorHAnsi" w:hAnsiTheme="minorHAnsi" w:cstheme="minorHAnsi"/>
        </w:rPr>
        <w:t>’ in the response</w:t>
      </w:r>
    </w:p>
    <w:p w14:paraId="706ABD10" w14:textId="77777777" w:rsidR="000A6608" w:rsidRPr="00B453B2" w:rsidRDefault="000A6608" w:rsidP="001452A9">
      <w:pPr>
        <w:numPr>
          <w:ilvl w:val="0"/>
          <w:numId w:val="62"/>
        </w:numPr>
        <w:jc w:val="both"/>
        <w:rPr>
          <w:rFonts w:asciiTheme="minorHAnsi" w:hAnsiTheme="minorHAnsi" w:cstheme="minorHAnsi"/>
        </w:rPr>
      </w:pPr>
      <w:r w:rsidRPr="00C14AD7">
        <w:rPr>
          <w:rFonts w:asciiTheme="minorHAnsi" w:hAnsiTheme="minorHAnsi" w:cstheme="minorHAnsi"/>
        </w:rPr>
        <w:t xml:space="preserve">If </w:t>
      </w:r>
      <w:r w:rsidR="00C14AD7" w:rsidRPr="0093713F">
        <w:rPr>
          <w:rFonts w:asciiTheme="minorHAnsi" w:hAnsiTheme="minorHAnsi" w:cstheme="minorHAnsi"/>
        </w:rPr>
        <w:t xml:space="preserve">the absolute difference between </w:t>
      </w:r>
      <w:proofErr w:type="spellStart"/>
      <w:r w:rsidRPr="00C14AD7">
        <w:rPr>
          <w:rFonts w:asciiTheme="minorHAnsi" w:hAnsiTheme="minorHAnsi" w:cstheme="minorHAnsi"/>
        </w:rPr>
        <w:t>DateTimeOfMeterReading</w:t>
      </w:r>
      <w:proofErr w:type="spellEnd"/>
      <w:r w:rsidRPr="00C14AD7">
        <w:rPr>
          <w:rFonts w:asciiTheme="minorHAnsi" w:hAnsiTheme="minorHAnsi" w:cstheme="minorHAnsi"/>
        </w:rPr>
        <w:t xml:space="preserve"> </w:t>
      </w:r>
      <w:r w:rsidR="00C14AD7" w:rsidRPr="0093713F">
        <w:rPr>
          <w:rFonts w:asciiTheme="minorHAnsi" w:hAnsiTheme="minorHAnsi" w:cstheme="minorHAnsi"/>
        </w:rPr>
        <w:t xml:space="preserve">and </w:t>
      </w:r>
      <w:proofErr w:type="spellStart"/>
      <w:r w:rsidR="00C14AD7" w:rsidRPr="0093713F">
        <w:rPr>
          <w:rFonts w:asciiTheme="minorHAnsi" w:hAnsiTheme="minorHAnsi" w:cstheme="minorHAnsi"/>
        </w:rPr>
        <w:t>DateTimeStamp</w:t>
      </w:r>
      <w:proofErr w:type="spellEnd"/>
      <w:r w:rsidR="00C14AD7" w:rsidRPr="0093713F">
        <w:rPr>
          <w:rFonts w:asciiTheme="minorHAnsi" w:hAnsiTheme="minorHAnsi" w:cstheme="minorHAnsi"/>
        </w:rPr>
        <w:t xml:space="preserve"> </w:t>
      </w:r>
      <w:r w:rsidRPr="00C14AD7">
        <w:rPr>
          <w:rFonts w:asciiTheme="minorHAnsi" w:hAnsiTheme="minorHAnsi" w:cstheme="minorHAnsi"/>
        </w:rPr>
        <w:t xml:space="preserve">is </w:t>
      </w:r>
      <w:r w:rsidR="00C14AD7" w:rsidRPr="0093713F">
        <w:rPr>
          <w:rFonts w:asciiTheme="minorHAnsi" w:hAnsiTheme="minorHAnsi" w:cstheme="minorHAnsi"/>
        </w:rPr>
        <w:t xml:space="preserve">greater than </w:t>
      </w:r>
      <w:r w:rsidR="00B453B2">
        <w:rPr>
          <w:rFonts w:asciiTheme="minorHAnsi" w:hAnsiTheme="minorHAnsi" w:cstheme="minorHAnsi"/>
        </w:rPr>
        <w:t>30</w:t>
      </w:r>
      <w:r w:rsidR="00300977" w:rsidRPr="008A4364">
        <w:rPr>
          <w:rFonts w:asciiTheme="minorHAnsi" w:hAnsiTheme="minorHAnsi" w:cstheme="minorHAnsi"/>
        </w:rPr>
        <w:t xml:space="preserve"> sec</w:t>
      </w:r>
      <w:r w:rsidRPr="008A4364">
        <w:rPr>
          <w:rFonts w:asciiTheme="minorHAnsi" w:hAnsiTheme="minorHAnsi" w:cstheme="minorHAnsi"/>
        </w:rPr>
        <w:t xml:space="preserve">, NG will reject the RTM with </w:t>
      </w:r>
      <w:r w:rsidR="00FA7607" w:rsidRPr="0075524A">
        <w:rPr>
          <w:rFonts w:asciiTheme="minorHAnsi" w:hAnsiTheme="minorHAnsi" w:cstheme="minorHAnsi"/>
        </w:rPr>
        <w:t>backend error message</w:t>
      </w:r>
      <w:r w:rsidR="00FA7607" w:rsidRPr="00B453B2" w:rsidDel="00FA7607">
        <w:rPr>
          <w:rFonts w:asciiTheme="minorHAnsi" w:hAnsiTheme="minorHAnsi" w:cstheme="minorHAnsi"/>
        </w:rPr>
        <w:t xml:space="preserve"> </w:t>
      </w:r>
      <w:r w:rsidR="00B719AA" w:rsidRPr="00B453B2">
        <w:rPr>
          <w:rFonts w:asciiTheme="minorHAnsi" w:hAnsiTheme="minorHAnsi" w:cstheme="minorHAnsi"/>
        </w:rPr>
        <w:t>‘</w:t>
      </w:r>
      <w:r w:rsidR="00195080">
        <w:rPr>
          <w:rFonts w:asciiTheme="minorHAnsi" w:hAnsiTheme="minorHAnsi" w:cstheme="minorHAnsi"/>
        </w:rPr>
        <w:t xml:space="preserve">Invalid </w:t>
      </w:r>
      <w:proofErr w:type="spellStart"/>
      <w:r w:rsidR="00B719AA" w:rsidRPr="00B453B2">
        <w:rPr>
          <w:rFonts w:asciiTheme="minorHAnsi" w:hAnsiTheme="minorHAnsi" w:cstheme="minorHAnsi"/>
        </w:rPr>
        <w:t>DateTimeOfMeterReading</w:t>
      </w:r>
      <w:proofErr w:type="spellEnd"/>
      <w:r w:rsidRPr="00B453B2">
        <w:rPr>
          <w:rFonts w:asciiTheme="minorHAnsi" w:hAnsiTheme="minorHAnsi" w:cstheme="minorHAnsi"/>
        </w:rPr>
        <w:t>’</w:t>
      </w:r>
      <w:r w:rsidR="00B719AA" w:rsidRPr="00B453B2">
        <w:rPr>
          <w:rFonts w:asciiTheme="minorHAnsi" w:hAnsiTheme="minorHAnsi" w:cstheme="minorHAnsi"/>
        </w:rPr>
        <w:t xml:space="preserve"> </w:t>
      </w:r>
      <w:r w:rsidRPr="00B453B2">
        <w:rPr>
          <w:rFonts w:asciiTheme="minorHAnsi" w:hAnsiTheme="minorHAnsi" w:cstheme="minorHAnsi"/>
        </w:rPr>
        <w:t>in the response</w:t>
      </w:r>
    </w:p>
    <w:p w14:paraId="49E3FFA7" w14:textId="77777777" w:rsidR="000A6608" w:rsidRPr="00F955CD" w:rsidRDefault="000A6608" w:rsidP="001452A9">
      <w:pPr>
        <w:numPr>
          <w:ilvl w:val="0"/>
          <w:numId w:val="62"/>
        </w:numPr>
        <w:jc w:val="both"/>
        <w:rPr>
          <w:rFonts w:asciiTheme="minorHAnsi" w:hAnsiTheme="minorHAnsi" w:cstheme="minorHAnsi"/>
        </w:rPr>
      </w:pPr>
      <w:r w:rsidRPr="00F955CD">
        <w:rPr>
          <w:rFonts w:asciiTheme="minorHAnsi" w:hAnsiTheme="minorHAnsi" w:cstheme="minorHAnsi"/>
        </w:rPr>
        <w:t xml:space="preserve">If </w:t>
      </w:r>
      <w:proofErr w:type="spellStart"/>
      <w:r w:rsidRPr="00F955CD">
        <w:rPr>
          <w:rFonts w:asciiTheme="minorHAnsi" w:hAnsiTheme="minorHAnsi" w:cstheme="minorHAnsi"/>
        </w:rPr>
        <w:t>MeterReading</w:t>
      </w:r>
      <w:proofErr w:type="spellEnd"/>
      <w:r w:rsidRPr="00F955CD">
        <w:rPr>
          <w:rFonts w:asciiTheme="minorHAnsi" w:hAnsiTheme="minorHAnsi" w:cstheme="minorHAnsi"/>
        </w:rPr>
        <w:t xml:space="preserve"> is missing, NG Middleware rejects the same via XSD validation and SP should be getting a 500 Internal Server Error response back. The response will also provide the details of the error.</w:t>
      </w:r>
    </w:p>
    <w:p w14:paraId="4AD398C9" w14:textId="77777777" w:rsidR="000A6608" w:rsidRPr="009A6E46" w:rsidRDefault="000A6608" w:rsidP="001452A9">
      <w:pPr>
        <w:numPr>
          <w:ilvl w:val="0"/>
          <w:numId w:val="62"/>
        </w:numPr>
        <w:jc w:val="both"/>
        <w:rPr>
          <w:rFonts w:asciiTheme="minorHAnsi" w:hAnsiTheme="minorHAnsi" w:cstheme="minorHAnsi"/>
        </w:rPr>
      </w:pPr>
      <w:r w:rsidRPr="00F955CD">
        <w:rPr>
          <w:rFonts w:asciiTheme="minorHAnsi" w:hAnsiTheme="minorHAnsi" w:cstheme="minorHAnsi"/>
        </w:rPr>
        <w:t>If DateTimeStamp is missing, NG Middleware rejects t</w:t>
      </w:r>
      <w:r w:rsidRPr="00B453B2">
        <w:rPr>
          <w:rFonts w:asciiTheme="minorHAnsi" w:hAnsiTheme="minorHAnsi" w:cstheme="minorHAnsi"/>
        </w:rPr>
        <w:t>he same via XSD validation and SP should be getting a 500 Internal Server Error response back. The response will also pr</w:t>
      </w:r>
      <w:r w:rsidRPr="009A6E46">
        <w:rPr>
          <w:rFonts w:asciiTheme="minorHAnsi" w:hAnsiTheme="minorHAnsi" w:cstheme="minorHAnsi"/>
        </w:rPr>
        <w:t>ovide the details of the error.</w:t>
      </w:r>
    </w:p>
    <w:p w14:paraId="32993F2C" w14:textId="77777777" w:rsidR="0049548A" w:rsidRPr="0075524A" w:rsidRDefault="0049548A" w:rsidP="001452A9">
      <w:pPr>
        <w:numPr>
          <w:ilvl w:val="0"/>
          <w:numId w:val="62"/>
        </w:numPr>
        <w:jc w:val="both"/>
        <w:rPr>
          <w:rFonts w:asciiTheme="minorHAnsi" w:hAnsiTheme="minorHAnsi" w:cstheme="minorHAnsi"/>
        </w:rPr>
      </w:pPr>
      <w:r w:rsidRPr="009A6E46">
        <w:rPr>
          <w:rFonts w:asciiTheme="minorHAnsi" w:hAnsiTheme="minorHAnsi" w:cstheme="minorHAnsi"/>
        </w:rPr>
        <w:t xml:space="preserve">If </w:t>
      </w:r>
      <w:r w:rsidR="00C14AD7" w:rsidRPr="0093713F">
        <w:rPr>
          <w:rFonts w:asciiTheme="minorHAnsi" w:hAnsiTheme="minorHAnsi" w:cstheme="minorHAnsi"/>
        </w:rPr>
        <w:t xml:space="preserve">the absolute difference between Service Provider </w:t>
      </w:r>
      <w:r w:rsidRPr="00B453B2">
        <w:rPr>
          <w:rFonts w:asciiTheme="minorHAnsi" w:hAnsiTheme="minorHAnsi" w:cstheme="minorHAnsi"/>
        </w:rPr>
        <w:t xml:space="preserve">DateTimeStamp </w:t>
      </w:r>
      <w:r w:rsidR="00C14AD7" w:rsidRPr="0093713F">
        <w:rPr>
          <w:rFonts w:asciiTheme="minorHAnsi" w:hAnsiTheme="minorHAnsi" w:cstheme="minorHAnsi"/>
        </w:rPr>
        <w:t xml:space="preserve">and National Grid’s current system time (in UTC) </w:t>
      </w:r>
      <w:r w:rsidRPr="00B453B2">
        <w:rPr>
          <w:rFonts w:asciiTheme="minorHAnsi" w:hAnsiTheme="minorHAnsi" w:cstheme="minorHAnsi"/>
        </w:rPr>
        <w:t xml:space="preserve">is </w:t>
      </w:r>
      <w:r w:rsidR="00C14AD7" w:rsidRPr="0093713F">
        <w:rPr>
          <w:rFonts w:asciiTheme="minorHAnsi" w:hAnsiTheme="minorHAnsi" w:cstheme="minorHAnsi"/>
        </w:rPr>
        <w:t xml:space="preserve">greater than </w:t>
      </w:r>
      <w:r w:rsidR="00300977" w:rsidRPr="009A6E46">
        <w:rPr>
          <w:rFonts w:asciiTheme="minorHAnsi" w:hAnsiTheme="minorHAnsi" w:cstheme="minorHAnsi"/>
        </w:rPr>
        <w:t>1 min</w:t>
      </w:r>
      <w:r w:rsidR="00065D82" w:rsidRPr="00195080">
        <w:rPr>
          <w:rFonts w:asciiTheme="minorHAnsi" w:hAnsiTheme="minorHAnsi" w:cstheme="minorHAnsi"/>
        </w:rPr>
        <w:t xml:space="preserve">, NG will reject the RTM with </w:t>
      </w:r>
      <w:r w:rsidR="00FA7607" w:rsidRPr="00195080">
        <w:rPr>
          <w:rFonts w:asciiTheme="minorHAnsi" w:hAnsiTheme="minorHAnsi" w:cstheme="minorHAnsi"/>
        </w:rPr>
        <w:t>backend error message</w:t>
      </w:r>
      <w:r w:rsidR="00FA7607" w:rsidRPr="00195080" w:rsidDel="00FA7607">
        <w:rPr>
          <w:rFonts w:asciiTheme="minorHAnsi" w:hAnsiTheme="minorHAnsi" w:cstheme="minorHAnsi"/>
        </w:rPr>
        <w:t xml:space="preserve"> </w:t>
      </w:r>
      <w:r w:rsidR="00B719AA" w:rsidRPr="00195080">
        <w:rPr>
          <w:rFonts w:asciiTheme="minorHAnsi" w:hAnsiTheme="minorHAnsi" w:cstheme="minorHAnsi"/>
        </w:rPr>
        <w:t>‘</w:t>
      </w:r>
      <w:r w:rsidR="00195080">
        <w:rPr>
          <w:rFonts w:asciiTheme="minorHAnsi" w:hAnsiTheme="minorHAnsi" w:cstheme="minorHAnsi"/>
        </w:rPr>
        <w:t xml:space="preserve">Invalid </w:t>
      </w:r>
      <w:r w:rsidR="00B719AA" w:rsidRPr="00195080">
        <w:rPr>
          <w:rFonts w:asciiTheme="minorHAnsi" w:hAnsiTheme="minorHAnsi" w:cstheme="minorHAnsi"/>
        </w:rPr>
        <w:t>DateTimeStamp</w:t>
      </w:r>
      <w:r w:rsidR="00065D82" w:rsidRPr="00195080">
        <w:rPr>
          <w:rFonts w:asciiTheme="minorHAnsi" w:hAnsiTheme="minorHAnsi" w:cstheme="minorHAnsi"/>
        </w:rPr>
        <w:t>’</w:t>
      </w:r>
      <w:r w:rsidR="00B719AA" w:rsidRPr="00195080">
        <w:rPr>
          <w:rFonts w:asciiTheme="minorHAnsi" w:hAnsiTheme="minorHAnsi" w:cstheme="minorHAnsi"/>
        </w:rPr>
        <w:t xml:space="preserve"> </w:t>
      </w:r>
      <w:r w:rsidR="00065D82" w:rsidRPr="00195080">
        <w:rPr>
          <w:rFonts w:asciiTheme="minorHAnsi" w:hAnsiTheme="minorHAnsi" w:cstheme="minorHAnsi"/>
        </w:rPr>
        <w:t>in the respon</w:t>
      </w:r>
      <w:r w:rsidR="00065D82" w:rsidRPr="0075524A">
        <w:rPr>
          <w:rFonts w:asciiTheme="minorHAnsi" w:hAnsiTheme="minorHAnsi" w:cstheme="minorHAnsi"/>
        </w:rPr>
        <w:t>se</w:t>
      </w:r>
    </w:p>
    <w:p w14:paraId="3C1940E5" w14:textId="77777777" w:rsidR="002A1FD9" w:rsidRPr="004074CF" w:rsidRDefault="00065D82" w:rsidP="001452A9">
      <w:pPr>
        <w:numPr>
          <w:ilvl w:val="0"/>
          <w:numId w:val="62"/>
        </w:numPr>
        <w:jc w:val="both"/>
        <w:rPr>
          <w:rFonts w:asciiTheme="minorHAnsi" w:hAnsiTheme="minorHAnsi" w:cstheme="minorHAnsi"/>
        </w:rPr>
      </w:pPr>
      <w:r w:rsidRPr="004074CF">
        <w:rPr>
          <w:rFonts w:asciiTheme="minorHAnsi" w:hAnsiTheme="minorHAnsi" w:cstheme="minorHAnsi"/>
        </w:rPr>
        <w:t xml:space="preserve">If </w:t>
      </w:r>
      <w:proofErr w:type="spellStart"/>
      <w:r w:rsidR="009010EA" w:rsidRPr="00982075">
        <w:rPr>
          <w:rFonts w:asciiTheme="minorHAnsi" w:hAnsiTheme="minorHAnsi" w:cstheme="minorHAnsi"/>
        </w:rPr>
        <w:t>DateTimeOfMeterReading</w:t>
      </w:r>
      <w:proofErr w:type="spellEnd"/>
      <w:r w:rsidR="009010EA" w:rsidRPr="00982075">
        <w:rPr>
          <w:rFonts w:asciiTheme="minorHAnsi" w:hAnsiTheme="minorHAnsi" w:cstheme="minorHAnsi"/>
        </w:rPr>
        <w:t xml:space="preserve"> </w:t>
      </w:r>
      <w:r w:rsidR="00992799" w:rsidRPr="0093713F">
        <w:rPr>
          <w:rFonts w:asciiTheme="minorHAnsi" w:hAnsiTheme="minorHAnsi" w:cstheme="minorHAnsi"/>
        </w:rPr>
        <w:t xml:space="preserve">is not </w:t>
      </w:r>
      <w:r w:rsidR="002A1FD9" w:rsidRPr="004074CF">
        <w:rPr>
          <w:rFonts w:asciiTheme="minorHAnsi" w:hAnsiTheme="minorHAnsi" w:cstheme="minorHAnsi"/>
        </w:rPr>
        <w:t xml:space="preserve">at 00:00:00, 00:00:15, 00:00:30 </w:t>
      </w:r>
      <w:r w:rsidR="00992799" w:rsidRPr="0093713F">
        <w:rPr>
          <w:rFonts w:asciiTheme="minorHAnsi" w:hAnsiTheme="minorHAnsi" w:cstheme="minorHAnsi"/>
        </w:rPr>
        <w:t xml:space="preserve">or </w:t>
      </w:r>
      <w:r w:rsidR="002A1FD9" w:rsidRPr="004074CF">
        <w:rPr>
          <w:rFonts w:asciiTheme="minorHAnsi" w:hAnsiTheme="minorHAnsi" w:cstheme="minorHAnsi"/>
        </w:rPr>
        <w:t>00:00</w:t>
      </w:r>
      <w:r w:rsidR="003A5BF2">
        <w:rPr>
          <w:rFonts w:asciiTheme="minorHAnsi" w:hAnsiTheme="minorHAnsi" w:cstheme="minorHAnsi"/>
        </w:rPr>
        <w:t>:</w:t>
      </w:r>
      <w:r w:rsidR="002A1FD9" w:rsidRPr="004074CF">
        <w:rPr>
          <w:rFonts w:asciiTheme="minorHAnsi" w:hAnsiTheme="minorHAnsi" w:cstheme="minorHAnsi"/>
        </w:rPr>
        <w:t>45 in every minute</w:t>
      </w:r>
      <w:r w:rsidRPr="004074CF">
        <w:rPr>
          <w:rFonts w:asciiTheme="minorHAnsi" w:hAnsiTheme="minorHAnsi" w:cstheme="minorHAnsi"/>
        </w:rPr>
        <w:t>, NG will reject the RTM with ‘</w:t>
      </w:r>
      <w:proofErr w:type="spellStart"/>
      <w:r w:rsidR="009010EA" w:rsidRPr="00982075">
        <w:rPr>
          <w:rFonts w:asciiTheme="minorHAnsi" w:hAnsiTheme="minorHAnsi" w:cstheme="minorHAnsi"/>
        </w:rPr>
        <w:t>DateTimeOfMeterReading</w:t>
      </w:r>
      <w:proofErr w:type="spellEnd"/>
      <w:r w:rsidR="009010EA" w:rsidRPr="00982075">
        <w:rPr>
          <w:rFonts w:asciiTheme="minorHAnsi" w:hAnsiTheme="minorHAnsi" w:cstheme="minorHAnsi"/>
        </w:rPr>
        <w:t xml:space="preserve"> </w:t>
      </w:r>
      <w:r w:rsidR="00992799" w:rsidRPr="0093713F">
        <w:rPr>
          <w:rFonts w:asciiTheme="minorHAnsi" w:hAnsiTheme="minorHAnsi" w:cstheme="minorHAnsi"/>
        </w:rPr>
        <w:t>is not in 15 seconds’</w:t>
      </w:r>
      <w:r w:rsidRPr="004074CF">
        <w:rPr>
          <w:rFonts w:asciiTheme="minorHAnsi" w:hAnsiTheme="minorHAnsi" w:cstheme="minorHAnsi"/>
        </w:rPr>
        <w:t xml:space="preserve"> in the response</w:t>
      </w:r>
      <w:r w:rsidR="002A1FD9" w:rsidRPr="004074CF">
        <w:rPr>
          <w:rFonts w:asciiTheme="minorHAnsi" w:hAnsiTheme="minorHAnsi" w:cstheme="minorHAnsi"/>
        </w:rPr>
        <w:t xml:space="preserve"> </w:t>
      </w:r>
    </w:p>
    <w:p w14:paraId="2FDB56BA" w14:textId="77777777" w:rsidR="003643C4" w:rsidRPr="00FA6EFC" w:rsidRDefault="003643C4" w:rsidP="001452A9">
      <w:pPr>
        <w:numPr>
          <w:ilvl w:val="0"/>
          <w:numId w:val="62"/>
        </w:numPr>
        <w:jc w:val="both"/>
        <w:rPr>
          <w:rFonts w:asciiTheme="minorHAnsi" w:hAnsiTheme="minorHAnsi" w:cstheme="minorHAnsi"/>
        </w:rPr>
      </w:pPr>
      <w:r w:rsidRPr="00FA6EFC">
        <w:rPr>
          <w:rFonts w:asciiTheme="minorHAnsi" w:hAnsiTheme="minorHAnsi" w:cstheme="minorHAnsi"/>
        </w:rPr>
        <w:t xml:space="preserve">If </w:t>
      </w:r>
      <w:proofErr w:type="spellStart"/>
      <w:r w:rsidR="00F97073" w:rsidRPr="00FA6EFC">
        <w:rPr>
          <w:rFonts w:asciiTheme="minorHAnsi" w:hAnsiTheme="minorHAnsi" w:cstheme="minorHAnsi"/>
        </w:rPr>
        <w:t>DateTimeOfMeterReading</w:t>
      </w:r>
      <w:proofErr w:type="spellEnd"/>
      <w:r w:rsidRPr="00FA6EFC">
        <w:rPr>
          <w:rFonts w:asciiTheme="minorHAnsi" w:hAnsiTheme="minorHAnsi" w:cstheme="minorHAnsi"/>
        </w:rPr>
        <w:t xml:space="preserve"> is after the contract end date</w:t>
      </w:r>
      <w:r w:rsidR="00065D82" w:rsidRPr="00FA6EFC">
        <w:rPr>
          <w:rFonts w:asciiTheme="minorHAnsi" w:hAnsiTheme="minorHAnsi" w:cstheme="minorHAnsi"/>
        </w:rPr>
        <w:t xml:space="preserve">, NG will reject the RTM with </w:t>
      </w:r>
      <w:r w:rsidR="00992799" w:rsidRPr="00992799">
        <w:t xml:space="preserve"> </w:t>
      </w:r>
      <w:r w:rsidR="00992799" w:rsidRPr="00992799">
        <w:rPr>
          <w:rFonts w:asciiTheme="minorHAnsi" w:hAnsiTheme="minorHAnsi" w:cstheme="minorHAnsi"/>
        </w:rPr>
        <w:t>backend error message</w:t>
      </w:r>
      <w:r w:rsidR="00B719AA">
        <w:rPr>
          <w:rFonts w:asciiTheme="minorHAnsi" w:hAnsiTheme="minorHAnsi" w:cstheme="minorHAnsi"/>
        </w:rPr>
        <w:t xml:space="preserve"> ‘</w:t>
      </w:r>
      <w:proofErr w:type="spellStart"/>
      <w:r w:rsidR="00B719AA">
        <w:rPr>
          <w:rFonts w:asciiTheme="minorHAnsi" w:hAnsiTheme="minorHAnsi" w:cstheme="minorHAnsi"/>
        </w:rPr>
        <w:t>DateTimeOfMeterReading</w:t>
      </w:r>
      <w:proofErr w:type="spellEnd"/>
      <w:r w:rsidR="00B719AA">
        <w:rPr>
          <w:rFonts w:asciiTheme="minorHAnsi" w:hAnsiTheme="minorHAnsi" w:cstheme="minorHAnsi"/>
        </w:rPr>
        <w:t xml:space="preserve"> is after Contract end date</w:t>
      </w:r>
      <w:r w:rsidR="00065D82" w:rsidRPr="00FA6EFC">
        <w:rPr>
          <w:rFonts w:asciiTheme="minorHAnsi" w:hAnsiTheme="minorHAnsi" w:cstheme="minorHAnsi"/>
        </w:rPr>
        <w:t>’</w:t>
      </w:r>
      <w:r w:rsidR="00B719AA">
        <w:rPr>
          <w:rFonts w:asciiTheme="minorHAnsi" w:hAnsiTheme="minorHAnsi" w:cstheme="minorHAnsi"/>
        </w:rPr>
        <w:t xml:space="preserve"> </w:t>
      </w:r>
      <w:r w:rsidR="00065D82" w:rsidRPr="00FA6EFC">
        <w:rPr>
          <w:rFonts w:asciiTheme="minorHAnsi" w:hAnsiTheme="minorHAnsi" w:cstheme="minorHAnsi"/>
        </w:rPr>
        <w:t>in the response</w:t>
      </w:r>
    </w:p>
    <w:p w14:paraId="0C9AE6A1" w14:textId="77777777" w:rsidR="0049548A" w:rsidRPr="00F955CD" w:rsidRDefault="0049548A" w:rsidP="00835396">
      <w:pPr>
        <w:jc w:val="both"/>
        <w:rPr>
          <w:rFonts w:asciiTheme="minorHAnsi" w:hAnsiTheme="minorHAnsi" w:cstheme="minorHAnsi"/>
        </w:rPr>
      </w:pPr>
    </w:p>
    <w:p w14:paraId="2D8E65C9" w14:textId="77777777" w:rsidR="00A547CF" w:rsidRPr="00F955CD" w:rsidRDefault="00DE5264" w:rsidP="00284C0E">
      <w:pPr>
        <w:pStyle w:val="Heading2"/>
      </w:pPr>
      <w:bookmarkStart w:id="51" w:name="_Toc506917883"/>
      <w:bookmarkStart w:id="52" w:name="_Toc502659096"/>
      <w:bookmarkStart w:id="53" w:name="_Toc497914813"/>
      <w:bookmarkEnd w:id="51"/>
      <w:r>
        <w:t xml:space="preserve"> </w:t>
      </w:r>
      <w:bookmarkStart w:id="54" w:name="_Toc513812800"/>
      <w:bookmarkStart w:id="55" w:name="_Toc26803398"/>
      <w:r w:rsidR="003C41E5" w:rsidRPr="00F955CD">
        <w:t>Realtime Metering Negative Acknowledgement</w:t>
      </w:r>
      <w:r w:rsidR="00A547CF" w:rsidRPr="00F955CD">
        <w:t xml:space="preserve"> Service</w:t>
      </w:r>
      <w:bookmarkEnd w:id="52"/>
      <w:bookmarkEnd w:id="54"/>
      <w:bookmarkEnd w:id="55"/>
    </w:p>
    <w:p w14:paraId="4AE3ABCE" w14:textId="77777777" w:rsidR="002030BA" w:rsidRPr="00D17349" w:rsidRDefault="002030BA" w:rsidP="001452A9">
      <w:pPr>
        <w:tabs>
          <w:tab w:val="left" w:pos="2212"/>
        </w:tabs>
        <w:ind w:left="0"/>
        <w:jc w:val="both"/>
        <w:rPr>
          <w:rFonts w:asciiTheme="minorHAnsi" w:hAnsiTheme="minorHAnsi" w:cstheme="minorHAnsi"/>
          <w:b/>
        </w:rPr>
      </w:pPr>
      <w:r w:rsidRPr="00D17349">
        <w:rPr>
          <w:rFonts w:asciiTheme="minorHAnsi" w:hAnsiTheme="minorHAnsi" w:cstheme="minorHAnsi"/>
          <w:b/>
        </w:rPr>
        <w:t>XSD Rejections:</w:t>
      </w:r>
    </w:p>
    <w:p w14:paraId="714717C3" w14:textId="0AC86B64" w:rsidR="00B903A6" w:rsidRPr="001452A9" w:rsidRDefault="002030BA" w:rsidP="001452A9">
      <w:pPr>
        <w:pStyle w:val="ListParagraph"/>
        <w:numPr>
          <w:ilvl w:val="0"/>
          <w:numId w:val="61"/>
        </w:numPr>
        <w:jc w:val="both"/>
        <w:rPr>
          <w:rFonts w:asciiTheme="minorHAnsi" w:hAnsiTheme="minorHAnsi" w:cstheme="minorHAnsi"/>
        </w:rPr>
      </w:pPr>
      <w:r w:rsidRPr="00F955CD" w:rsidDel="002030BA">
        <w:rPr>
          <w:rFonts w:asciiTheme="minorHAnsi" w:hAnsiTheme="minorHAnsi" w:cstheme="minorHAnsi"/>
          <w:b/>
        </w:rPr>
        <w:t xml:space="preserve"> </w:t>
      </w:r>
      <w:r w:rsidR="00B903A6" w:rsidRPr="001452A9">
        <w:rPr>
          <w:rFonts w:asciiTheme="minorHAnsi" w:hAnsiTheme="minorHAnsi" w:cstheme="minorHAnsi"/>
        </w:rPr>
        <w:t>If ServiceType is not from the list</w:t>
      </w:r>
      <w:r w:rsidR="00796B6B" w:rsidRPr="001452A9">
        <w:rPr>
          <w:rFonts w:asciiTheme="minorHAnsi" w:hAnsiTheme="minorHAnsi" w:cstheme="minorHAnsi"/>
        </w:rPr>
        <w:t xml:space="preserve"> or missing</w:t>
      </w:r>
      <w:r w:rsidR="00065D82" w:rsidRPr="001452A9">
        <w:rPr>
          <w:rFonts w:asciiTheme="minorHAnsi" w:hAnsiTheme="minorHAnsi" w:cstheme="minorHAnsi"/>
        </w:rPr>
        <w:t xml:space="preserve">, </w:t>
      </w:r>
      <w:r w:rsidR="00796B6B" w:rsidRPr="001452A9">
        <w:rPr>
          <w:rFonts w:asciiTheme="minorHAnsi" w:hAnsiTheme="minorHAnsi" w:cstheme="minorHAnsi"/>
        </w:rPr>
        <w:t>NG expects SP to throw 500 Internal Server Error as XSD validation failure</w:t>
      </w:r>
    </w:p>
    <w:p w14:paraId="4F67922B" w14:textId="77777777" w:rsidR="00796B6B" w:rsidRPr="001452A9" w:rsidRDefault="00B903A6" w:rsidP="001452A9">
      <w:pPr>
        <w:pStyle w:val="ListParagraph"/>
        <w:numPr>
          <w:ilvl w:val="0"/>
          <w:numId w:val="61"/>
        </w:numPr>
        <w:jc w:val="both"/>
        <w:rPr>
          <w:rFonts w:asciiTheme="minorHAnsi" w:hAnsiTheme="minorHAnsi" w:cstheme="minorHAnsi"/>
        </w:rPr>
      </w:pP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is </w:t>
      </w:r>
      <w:r w:rsidR="00796B6B" w:rsidRPr="001452A9">
        <w:rPr>
          <w:rFonts w:asciiTheme="minorHAnsi" w:hAnsiTheme="minorHAnsi" w:cstheme="minorHAnsi"/>
        </w:rPr>
        <w:t>missing, NG expects SP to throw 500 Internal Server Error as XSD validation failure</w:t>
      </w:r>
    </w:p>
    <w:p w14:paraId="0CCE50FD" w14:textId="77777777" w:rsidR="00FB1F39" w:rsidRPr="001452A9" w:rsidRDefault="00FB1F39" w:rsidP="001452A9">
      <w:pPr>
        <w:pStyle w:val="ListParagraph"/>
        <w:numPr>
          <w:ilvl w:val="0"/>
          <w:numId w:val="61"/>
        </w:numPr>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does not match to that of ServiceType, NG expects S</w:t>
      </w:r>
      <w:r w:rsidR="0067656A" w:rsidRPr="001452A9">
        <w:rPr>
          <w:rFonts w:asciiTheme="minorHAnsi" w:hAnsiTheme="minorHAnsi" w:cstheme="minorHAnsi"/>
        </w:rPr>
        <w:t>P</w:t>
      </w:r>
      <w:r w:rsidRPr="001452A9">
        <w:rPr>
          <w:rFonts w:asciiTheme="minorHAnsi" w:hAnsiTheme="minorHAnsi" w:cstheme="minorHAnsi"/>
        </w:rPr>
        <w:t xml:space="preserve"> to send backend error message ‘</w:t>
      </w:r>
      <w:proofErr w:type="spellStart"/>
      <w:r w:rsidR="0067656A" w:rsidRPr="001452A9">
        <w:rPr>
          <w:rFonts w:asciiTheme="minorHAnsi" w:hAnsiTheme="minorHAnsi" w:cstheme="minorHAnsi"/>
        </w:rPr>
        <w:t>ContractID</w:t>
      </w:r>
      <w:proofErr w:type="spellEnd"/>
      <w:r w:rsidR="0067656A" w:rsidRPr="001452A9">
        <w:rPr>
          <w:rFonts w:asciiTheme="minorHAnsi" w:hAnsiTheme="minorHAnsi" w:cstheme="minorHAnsi"/>
        </w:rPr>
        <w:t xml:space="preserve"> not matching to ServiceType’ in the response</w:t>
      </w:r>
    </w:p>
    <w:p w14:paraId="6205B687" w14:textId="77777777" w:rsidR="009552A1" w:rsidRPr="001452A9" w:rsidRDefault="009552A1" w:rsidP="001452A9">
      <w:pPr>
        <w:pStyle w:val="ListParagraph"/>
        <w:numPr>
          <w:ilvl w:val="0"/>
          <w:numId w:val="61"/>
        </w:numPr>
        <w:jc w:val="both"/>
        <w:rPr>
          <w:rFonts w:asciiTheme="minorHAnsi" w:hAnsiTheme="minorHAnsi" w:cstheme="minorHAnsi"/>
        </w:rPr>
      </w:pPr>
      <w:r w:rsidRPr="001452A9">
        <w:rPr>
          <w:rFonts w:asciiTheme="minorHAnsi" w:hAnsiTheme="minorHAnsi" w:cstheme="minorHAnsi"/>
        </w:rPr>
        <w:t xml:space="preserve">If StartDateTime or EndDateTime is </w:t>
      </w:r>
      <w:r w:rsidR="000A6608" w:rsidRPr="001452A9">
        <w:rPr>
          <w:rFonts w:asciiTheme="minorHAnsi" w:hAnsiTheme="minorHAnsi" w:cstheme="minorHAnsi"/>
        </w:rPr>
        <w:t>missing</w:t>
      </w:r>
      <w:r w:rsidRPr="001452A9">
        <w:rPr>
          <w:rFonts w:asciiTheme="minorHAnsi" w:hAnsiTheme="minorHAnsi" w:cstheme="minorHAnsi"/>
        </w:rPr>
        <w:t>, NG expects SP to throw 500 Internal Server Error as XSD validation failure</w:t>
      </w:r>
    </w:p>
    <w:p w14:paraId="56B73D44" w14:textId="77777777" w:rsidR="009552A1" w:rsidRPr="001452A9" w:rsidRDefault="009552A1" w:rsidP="001452A9">
      <w:pPr>
        <w:pStyle w:val="ListParagraph"/>
        <w:numPr>
          <w:ilvl w:val="0"/>
          <w:numId w:val="61"/>
        </w:numPr>
        <w:jc w:val="both"/>
        <w:rPr>
          <w:rFonts w:asciiTheme="minorHAnsi" w:hAnsiTheme="minorHAnsi" w:cstheme="minorHAnsi"/>
        </w:rPr>
      </w:pPr>
      <w:r w:rsidRPr="001452A9">
        <w:rPr>
          <w:rFonts w:asciiTheme="minorHAnsi" w:hAnsiTheme="minorHAnsi" w:cstheme="minorHAnsi"/>
        </w:rPr>
        <w:t>If DateTimeStamp is missing, NG expects SP to throw 500 Internal Server Error as XSD validation failure</w:t>
      </w:r>
    </w:p>
    <w:p w14:paraId="4EB62F45" w14:textId="77777777" w:rsidR="002030BA" w:rsidRPr="001452A9" w:rsidRDefault="002030BA" w:rsidP="001452A9">
      <w:pPr>
        <w:ind w:left="0"/>
        <w:jc w:val="both"/>
        <w:rPr>
          <w:rFonts w:asciiTheme="minorHAnsi" w:hAnsiTheme="minorHAnsi" w:cstheme="minorHAnsi"/>
          <w:b/>
        </w:rPr>
      </w:pPr>
      <w:r w:rsidRPr="001452A9">
        <w:rPr>
          <w:rFonts w:asciiTheme="minorHAnsi" w:hAnsiTheme="minorHAnsi" w:cstheme="minorHAnsi"/>
          <w:b/>
        </w:rPr>
        <w:t xml:space="preserve">Other Responses: </w:t>
      </w:r>
    </w:p>
    <w:p w14:paraId="7B93F9C1" w14:textId="063017D4" w:rsidR="00B903A6" w:rsidRPr="001452A9" w:rsidRDefault="002030BA" w:rsidP="001452A9">
      <w:pPr>
        <w:pStyle w:val="ListParagraph"/>
        <w:numPr>
          <w:ilvl w:val="0"/>
          <w:numId w:val="61"/>
        </w:numPr>
        <w:jc w:val="both"/>
        <w:rPr>
          <w:rFonts w:asciiTheme="minorHAnsi" w:hAnsiTheme="minorHAnsi" w:cstheme="minorHAnsi"/>
        </w:rPr>
      </w:pPr>
      <w:r w:rsidRPr="001452A9">
        <w:rPr>
          <w:rFonts w:asciiTheme="minorHAnsi" w:hAnsiTheme="minorHAnsi" w:cstheme="minorHAnsi"/>
        </w:rPr>
        <w:lastRenderedPageBreak/>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is not valid, NG expects SP to send backend error message ‘Invalid </w:t>
      </w:r>
      <w:proofErr w:type="spellStart"/>
      <w:r w:rsidRPr="001452A9">
        <w:rPr>
          <w:rFonts w:asciiTheme="minorHAnsi" w:hAnsiTheme="minorHAnsi" w:cstheme="minorHAnsi"/>
        </w:rPr>
        <w:t>ContractID’</w:t>
      </w:r>
      <w:r w:rsidR="00796B6B" w:rsidRPr="001452A9">
        <w:rPr>
          <w:rFonts w:asciiTheme="minorHAnsi" w:hAnsiTheme="minorHAnsi" w:cstheme="minorHAnsi"/>
        </w:rPr>
        <w:t>If</w:t>
      </w:r>
      <w:proofErr w:type="spellEnd"/>
      <w:r w:rsidR="00796B6B" w:rsidRPr="001452A9">
        <w:rPr>
          <w:rFonts w:asciiTheme="minorHAnsi" w:hAnsiTheme="minorHAnsi" w:cstheme="minorHAnsi"/>
        </w:rPr>
        <w:t xml:space="preserve"> </w:t>
      </w:r>
      <w:r w:rsidR="00C14AD7" w:rsidRPr="001452A9">
        <w:rPr>
          <w:rFonts w:asciiTheme="minorHAnsi" w:hAnsiTheme="minorHAnsi" w:cstheme="minorHAnsi"/>
        </w:rPr>
        <w:t>th</w:t>
      </w:r>
      <w:r w:rsidR="00CD03D9" w:rsidRPr="001452A9">
        <w:rPr>
          <w:rFonts w:asciiTheme="minorHAnsi" w:hAnsiTheme="minorHAnsi" w:cstheme="minorHAnsi"/>
        </w:rPr>
        <w:t>e</w:t>
      </w:r>
      <w:r w:rsidR="00C14AD7" w:rsidRPr="001452A9">
        <w:rPr>
          <w:rFonts w:asciiTheme="minorHAnsi" w:hAnsiTheme="minorHAnsi" w:cstheme="minorHAnsi"/>
        </w:rPr>
        <w:t xml:space="preserve"> absolute difference between Nat</w:t>
      </w:r>
      <w:r w:rsidR="00CD03D9" w:rsidRPr="001452A9">
        <w:rPr>
          <w:rFonts w:asciiTheme="minorHAnsi" w:hAnsiTheme="minorHAnsi" w:cstheme="minorHAnsi"/>
        </w:rPr>
        <w:t>i</w:t>
      </w:r>
      <w:r w:rsidR="00C14AD7" w:rsidRPr="001452A9">
        <w:rPr>
          <w:rFonts w:asciiTheme="minorHAnsi" w:hAnsiTheme="minorHAnsi" w:cstheme="minorHAnsi"/>
        </w:rPr>
        <w:t xml:space="preserve">onal Grid </w:t>
      </w:r>
      <w:r w:rsidR="00B903A6" w:rsidRPr="001452A9">
        <w:rPr>
          <w:rFonts w:asciiTheme="minorHAnsi" w:hAnsiTheme="minorHAnsi" w:cstheme="minorHAnsi"/>
        </w:rPr>
        <w:t xml:space="preserve">DateTimeStamp </w:t>
      </w:r>
      <w:r w:rsidR="00C14AD7" w:rsidRPr="001452A9">
        <w:rPr>
          <w:rFonts w:asciiTheme="minorHAnsi" w:hAnsiTheme="minorHAnsi" w:cstheme="minorHAnsi"/>
        </w:rPr>
        <w:t xml:space="preserve">and Service Provider current system time (in UTC) </w:t>
      </w:r>
      <w:r w:rsidR="00B903A6" w:rsidRPr="001452A9">
        <w:rPr>
          <w:rFonts w:asciiTheme="minorHAnsi" w:hAnsiTheme="minorHAnsi" w:cstheme="minorHAnsi"/>
        </w:rPr>
        <w:t xml:space="preserve">is </w:t>
      </w:r>
      <w:r w:rsidR="00C14AD7" w:rsidRPr="001452A9">
        <w:rPr>
          <w:rFonts w:asciiTheme="minorHAnsi" w:hAnsiTheme="minorHAnsi" w:cstheme="minorHAnsi"/>
        </w:rPr>
        <w:t xml:space="preserve">greater than </w:t>
      </w:r>
      <w:r w:rsidR="005742F3" w:rsidRPr="001452A9">
        <w:rPr>
          <w:rFonts w:asciiTheme="minorHAnsi" w:hAnsiTheme="minorHAnsi" w:cstheme="minorHAnsi"/>
        </w:rPr>
        <w:t>1 min</w:t>
      </w:r>
      <w:r w:rsidR="00796B6B" w:rsidRPr="001452A9">
        <w:rPr>
          <w:rFonts w:asciiTheme="minorHAnsi" w:hAnsiTheme="minorHAnsi" w:cstheme="minorHAnsi"/>
        </w:rPr>
        <w:t>, NG expects SP to send backend error message</w:t>
      </w:r>
      <w:r w:rsidR="005A1629" w:rsidRPr="001452A9">
        <w:rPr>
          <w:rFonts w:asciiTheme="minorHAnsi" w:hAnsiTheme="minorHAnsi" w:cstheme="minorHAnsi"/>
        </w:rPr>
        <w:t xml:space="preserve"> ‘</w:t>
      </w:r>
      <w:r w:rsidR="00195080" w:rsidRPr="001452A9">
        <w:rPr>
          <w:rFonts w:asciiTheme="minorHAnsi" w:hAnsiTheme="minorHAnsi" w:cstheme="minorHAnsi"/>
        </w:rPr>
        <w:t xml:space="preserve">Invalid </w:t>
      </w:r>
      <w:r w:rsidR="005A1629" w:rsidRPr="001452A9">
        <w:rPr>
          <w:rFonts w:asciiTheme="minorHAnsi" w:hAnsiTheme="minorHAnsi" w:cstheme="minorHAnsi"/>
        </w:rPr>
        <w:t>DateTimeStamp’</w:t>
      </w:r>
    </w:p>
    <w:p w14:paraId="76E15C24" w14:textId="77777777" w:rsidR="007C2438" w:rsidRPr="00061BF0" w:rsidRDefault="007C2438" w:rsidP="001452A9">
      <w:pPr>
        <w:ind w:left="0"/>
        <w:jc w:val="both"/>
        <w:rPr>
          <w:rFonts w:asciiTheme="minorHAnsi" w:hAnsiTheme="minorHAnsi" w:cstheme="minorHAnsi"/>
          <w:b/>
        </w:rPr>
      </w:pPr>
      <w:r w:rsidRPr="00061BF0">
        <w:rPr>
          <w:rFonts w:asciiTheme="minorHAnsi" w:hAnsiTheme="minorHAnsi" w:cstheme="minorHAnsi"/>
          <w:b/>
        </w:rPr>
        <w:t>Deprecated:</w:t>
      </w:r>
    </w:p>
    <w:p w14:paraId="3E98DB2C" w14:textId="77777777" w:rsidR="007C2438" w:rsidRDefault="007C2438" w:rsidP="007C2438">
      <w:pPr>
        <w:ind w:left="0"/>
        <w:jc w:val="both"/>
        <w:rPr>
          <w:rFonts w:asciiTheme="minorHAnsi" w:hAnsiTheme="minorHAnsi" w:cstheme="minorHAnsi"/>
        </w:rPr>
      </w:pPr>
      <w:r>
        <w:rPr>
          <w:rFonts w:asciiTheme="minorHAnsi" w:hAnsiTheme="minorHAnsi" w:cstheme="minorHAnsi"/>
        </w:rPr>
        <w:t xml:space="preserve">The below error has been deprecated, as it is </w:t>
      </w:r>
      <w:proofErr w:type="spellStart"/>
      <w:r>
        <w:rPr>
          <w:rFonts w:asciiTheme="minorHAnsi" w:hAnsiTheme="minorHAnsi" w:cstheme="minorHAnsi"/>
        </w:rPr>
        <w:t>believe</w:t>
      </w:r>
      <w:proofErr w:type="spellEnd"/>
      <w:r>
        <w:rPr>
          <w:rFonts w:asciiTheme="minorHAnsi" w:hAnsiTheme="minorHAnsi" w:cstheme="minorHAnsi"/>
        </w:rPr>
        <w:t xml:space="preserve"> to cause an </w:t>
      </w:r>
      <w:proofErr w:type="spellStart"/>
      <w:r>
        <w:rPr>
          <w:rFonts w:asciiTheme="minorHAnsi" w:hAnsiTheme="minorHAnsi" w:cstheme="minorHAnsi"/>
        </w:rPr>
        <w:t>unnecassry</w:t>
      </w:r>
      <w:proofErr w:type="spellEnd"/>
      <w:r>
        <w:rPr>
          <w:rFonts w:asciiTheme="minorHAnsi" w:hAnsiTheme="minorHAnsi" w:cstheme="minorHAnsi"/>
        </w:rPr>
        <w:t xml:space="preserve"> overhead on </w:t>
      </w:r>
      <w:proofErr w:type="gramStart"/>
      <w:r>
        <w:rPr>
          <w:rFonts w:asciiTheme="minorHAnsi" w:hAnsiTheme="minorHAnsi" w:cstheme="minorHAnsi"/>
        </w:rPr>
        <w:t>managing  Error</w:t>
      </w:r>
      <w:proofErr w:type="gramEnd"/>
      <w:r>
        <w:rPr>
          <w:rFonts w:asciiTheme="minorHAnsi" w:hAnsiTheme="minorHAnsi" w:cstheme="minorHAnsi"/>
        </w:rPr>
        <w:t xml:space="preserve"> codes for providers. If this has already been developed there is no harm however is not recommended for future development.</w:t>
      </w:r>
    </w:p>
    <w:p w14:paraId="375C7FD8" w14:textId="315095F2" w:rsidR="007C2438" w:rsidRPr="00EB22B6" w:rsidRDefault="007C2438" w:rsidP="003C4132">
      <w:pPr>
        <w:numPr>
          <w:ilvl w:val="0"/>
          <w:numId w:val="50"/>
        </w:numPr>
        <w:jc w:val="both"/>
        <w:rPr>
          <w:rFonts w:asciiTheme="minorHAnsi" w:hAnsiTheme="minorHAnsi" w:cstheme="minorHAnsi"/>
        </w:rPr>
      </w:pPr>
      <w:r w:rsidRPr="00F955CD">
        <w:rPr>
          <w:rFonts w:asciiTheme="minorHAnsi" w:hAnsiTheme="minorHAnsi" w:cstheme="minorHAnsi"/>
        </w:rPr>
        <w:t>If ErrorCode not in the list as mentioned in section 3.8, NG expects SP to send backend error message</w:t>
      </w:r>
      <w:r>
        <w:rPr>
          <w:rFonts w:asciiTheme="minorHAnsi" w:hAnsiTheme="minorHAnsi" w:cstheme="minorHAnsi"/>
        </w:rPr>
        <w:t xml:space="preserve"> ‘Invalid </w:t>
      </w:r>
      <w:proofErr w:type="spellStart"/>
      <w:r>
        <w:rPr>
          <w:rFonts w:asciiTheme="minorHAnsi" w:hAnsiTheme="minorHAnsi" w:cstheme="minorHAnsi"/>
        </w:rPr>
        <w:t>ErrorCode</w:t>
      </w:r>
      <w:proofErr w:type="spellEnd"/>
      <w:r>
        <w:rPr>
          <w:rFonts w:asciiTheme="minorHAnsi" w:hAnsiTheme="minorHAnsi" w:cstheme="minorHAnsi"/>
        </w:rPr>
        <w:t>’</w:t>
      </w:r>
    </w:p>
    <w:p w14:paraId="72A156A9" w14:textId="77777777" w:rsidR="00835396" w:rsidRPr="0075524A" w:rsidRDefault="00835396" w:rsidP="00284C0E">
      <w:pPr>
        <w:pStyle w:val="Heading2"/>
      </w:pPr>
      <w:bookmarkStart w:id="56" w:name="_Toc502659097"/>
      <w:bookmarkStart w:id="57" w:name="_Toc513812801"/>
      <w:bookmarkStart w:id="58" w:name="_Toc26803399"/>
      <w:r w:rsidRPr="0075524A">
        <w:t>Settlement Metering Service</w:t>
      </w:r>
      <w:bookmarkEnd w:id="53"/>
      <w:bookmarkEnd w:id="56"/>
      <w:bookmarkEnd w:id="57"/>
      <w:bookmarkEnd w:id="58"/>
    </w:p>
    <w:p w14:paraId="32867F64" w14:textId="77777777" w:rsidR="00B903A6" w:rsidRPr="00F955CD" w:rsidRDefault="00B903A6" w:rsidP="001452A9">
      <w:pPr>
        <w:ind w:left="360"/>
        <w:jc w:val="both"/>
        <w:rPr>
          <w:rFonts w:asciiTheme="minorHAnsi" w:hAnsiTheme="minorHAnsi" w:cstheme="minorHAnsi"/>
        </w:rPr>
      </w:pPr>
      <w:r w:rsidRPr="00F955CD">
        <w:rPr>
          <w:rFonts w:asciiTheme="minorHAnsi" w:hAnsiTheme="minorHAnsi" w:cstheme="minorHAnsi"/>
        </w:rPr>
        <w:t>Th</w:t>
      </w:r>
      <w:r w:rsidRPr="00F72652">
        <w:rPr>
          <w:rFonts w:asciiTheme="minorHAnsi" w:hAnsiTheme="minorHAnsi" w:cstheme="minorHAnsi"/>
        </w:rPr>
        <w:t xml:space="preserve">e settlement meter reads should be submitted for the previous </w:t>
      </w:r>
      <w:r w:rsidR="00347E29" w:rsidRPr="00F72652">
        <w:rPr>
          <w:rFonts w:asciiTheme="minorHAnsi" w:hAnsiTheme="minorHAnsi" w:cstheme="minorHAnsi"/>
        </w:rPr>
        <w:t xml:space="preserve">operational </w:t>
      </w:r>
      <w:r w:rsidRPr="00F72652">
        <w:rPr>
          <w:rFonts w:asciiTheme="minorHAnsi" w:hAnsiTheme="minorHAnsi" w:cstheme="minorHAnsi"/>
        </w:rPr>
        <w:t xml:space="preserve">day starting from previous day </w:t>
      </w:r>
      <w:r w:rsidR="001C61F9">
        <w:rPr>
          <w:rFonts w:asciiTheme="minorHAnsi" w:hAnsiTheme="minorHAnsi" w:cstheme="minorHAnsi"/>
        </w:rPr>
        <w:t>23</w:t>
      </w:r>
      <w:r w:rsidRPr="00F72652">
        <w:rPr>
          <w:rFonts w:asciiTheme="minorHAnsi" w:hAnsiTheme="minorHAnsi" w:cstheme="minorHAnsi"/>
        </w:rPr>
        <w:t xml:space="preserve">:00:00 </w:t>
      </w:r>
      <w:r w:rsidR="00347E29" w:rsidRPr="0093713F">
        <w:rPr>
          <w:rFonts w:asciiTheme="minorHAnsi" w:hAnsiTheme="minorHAnsi" w:cstheme="minorHAnsi"/>
        </w:rPr>
        <w:t xml:space="preserve">(local time) </w:t>
      </w:r>
      <w:r w:rsidRPr="00F72652">
        <w:rPr>
          <w:rFonts w:asciiTheme="minorHAnsi" w:hAnsiTheme="minorHAnsi" w:cstheme="minorHAnsi"/>
        </w:rPr>
        <w:t xml:space="preserve">to current day </w:t>
      </w:r>
      <w:r w:rsidR="001C61F9">
        <w:rPr>
          <w:rFonts w:asciiTheme="minorHAnsi" w:hAnsiTheme="minorHAnsi" w:cstheme="minorHAnsi"/>
        </w:rPr>
        <w:t>23</w:t>
      </w:r>
      <w:r w:rsidRPr="00F72652">
        <w:rPr>
          <w:rFonts w:asciiTheme="minorHAnsi" w:hAnsiTheme="minorHAnsi" w:cstheme="minorHAnsi"/>
        </w:rPr>
        <w:t>:00:00</w:t>
      </w:r>
      <w:r w:rsidR="00347E29" w:rsidRPr="00F72652">
        <w:rPr>
          <w:rFonts w:asciiTheme="minorHAnsi" w:hAnsiTheme="minorHAnsi" w:cstheme="minorHAnsi"/>
        </w:rPr>
        <w:t xml:space="preserve"> (local </w:t>
      </w:r>
      <w:r w:rsidR="00347E29" w:rsidRPr="00347E29">
        <w:rPr>
          <w:rFonts w:asciiTheme="minorHAnsi" w:hAnsiTheme="minorHAnsi" w:cstheme="minorHAnsi"/>
        </w:rPr>
        <w:t>time)</w:t>
      </w:r>
      <w:r w:rsidRPr="00347E29">
        <w:rPr>
          <w:rFonts w:asciiTheme="minorHAnsi" w:hAnsiTheme="minorHAnsi" w:cstheme="minorHAnsi"/>
        </w:rPr>
        <w:t xml:space="preserve"> </w:t>
      </w:r>
      <w:r w:rsidR="00347E29" w:rsidRPr="00347E29">
        <w:rPr>
          <w:rFonts w:asciiTheme="minorHAnsi" w:hAnsiTheme="minorHAnsi" w:cstheme="minorHAnsi"/>
        </w:rPr>
        <w:t>by</w:t>
      </w:r>
      <w:r w:rsidRPr="00347E29">
        <w:rPr>
          <w:rFonts w:asciiTheme="minorHAnsi" w:hAnsiTheme="minorHAnsi" w:cstheme="minorHAnsi"/>
        </w:rPr>
        <w:t xml:space="preserve"> </w:t>
      </w:r>
      <w:r w:rsidR="00347E29" w:rsidRPr="00347E29">
        <w:rPr>
          <w:rFonts w:asciiTheme="minorHAnsi" w:hAnsiTheme="minorHAnsi" w:cstheme="minorHAnsi"/>
        </w:rPr>
        <w:t>07</w:t>
      </w:r>
      <w:r w:rsidRPr="00347E29">
        <w:rPr>
          <w:rFonts w:asciiTheme="minorHAnsi" w:hAnsiTheme="minorHAnsi" w:cstheme="minorHAnsi"/>
        </w:rPr>
        <w:t xml:space="preserve">:00 </w:t>
      </w:r>
      <w:r w:rsidR="004D4C0B" w:rsidRPr="00347E29">
        <w:rPr>
          <w:rFonts w:asciiTheme="minorHAnsi" w:hAnsiTheme="minorHAnsi" w:cstheme="minorHAnsi"/>
        </w:rPr>
        <w:t xml:space="preserve">(local time) </w:t>
      </w:r>
      <w:r w:rsidRPr="00347E29">
        <w:rPr>
          <w:rFonts w:asciiTheme="minorHAnsi" w:hAnsiTheme="minorHAnsi" w:cstheme="minorHAnsi"/>
        </w:rPr>
        <w:t xml:space="preserve">on the current day. For example, on 07 April 2018 at </w:t>
      </w:r>
      <w:r w:rsidR="00347E29" w:rsidRPr="00347E29">
        <w:rPr>
          <w:rFonts w:asciiTheme="minorHAnsi" w:hAnsiTheme="minorHAnsi" w:cstheme="minorHAnsi"/>
        </w:rPr>
        <w:t>07</w:t>
      </w:r>
      <w:r w:rsidRPr="00347E29">
        <w:rPr>
          <w:rFonts w:asciiTheme="minorHAnsi" w:hAnsiTheme="minorHAnsi" w:cstheme="minorHAnsi"/>
        </w:rPr>
        <w:t xml:space="preserve">:00, NG would expect the SPs to submit the meter reads between </w:t>
      </w:r>
      <w:r w:rsidR="001C61F9">
        <w:rPr>
          <w:rFonts w:asciiTheme="minorHAnsi" w:hAnsiTheme="minorHAnsi" w:cstheme="minorHAnsi"/>
        </w:rPr>
        <w:t>23</w:t>
      </w:r>
      <w:r w:rsidRPr="00F72652">
        <w:rPr>
          <w:rFonts w:asciiTheme="minorHAnsi" w:hAnsiTheme="minorHAnsi" w:cstheme="minorHAnsi"/>
        </w:rPr>
        <w:t xml:space="preserve">:00:00 on 06 April 2018 to </w:t>
      </w:r>
      <w:r w:rsidR="001C61F9">
        <w:rPr>
          <w:rFonts w:asciiTheme="minorHAnsi" w:hAnsiTheme="minorHAnsi" w:cstheme="minorHAnsi"/>
        </w:rPr>
        <w:t>22</w:t>
      </w:r>
      <w:r w:rsidRPr="00F72652">
        <w:rPr>
          <w:rFonts w:asciiTheme="minorHAnsi" w:hAnsiTheme="minorHAnsi" w:cstheme="minorHAnsi"/>
        </w:rPr>
        <w:t>:</w:t>
      </w:r>
      <w:r w:rsidR="00347E29">
        <w:rPr>
          <w:rFonts w:asciiTheme="minorHAnsi" w:hAnsiTheme="minorHAnsi" w:cstheme="minorHAnsi"/>
        </w:rPr>
        <w:t>59</w:t>
      </w:r>
      <w:r w:rsidRPr="00F72652">
        <w:rPr>
          <w:rFonts w:asciiTheme="minorHAnsi" w:hAnsiTheme="minorHAnsi" w:cstheme="minorHAnsi"/>
        </w:rPr>
        <w:t>:00 on 07 April 2018. So, NG would expect to see 144</w:t>
      </w:r>
      <w:r w:rsidR="00347E29">
        <w:rPr>
          <w:rFonts w:asciiTheme="minorHAnsi" w:hAnsiTheme="minorHAnsi" w:cstheme="minorHAnsi"/>
        </w:rPr>
        <w:t>0</w:t>
      </w:r>
      <w:r w:rsidRPr="00F72652">
        <w:rPr>
          <w:rFonts w:asciiTheme="minorHAnsi" w:hAnsiTheme="minorHAnsi" w:cstheme="minorHAnsi"/>
        </w:rPr>
        <w:t xml:space="preserve"> meter reads every </w:t>
      </w:r>
      <w:r w:rsidR="00347E29" w:rsidRPr="00347E29">
        <w:rPr>
          <w:rFonts w:asciiTheme="minorHAnsi" w:hAnsiTheme="minorHAnsi" w:cstheme="minorHAnsi"/>
        </w:rPr>
        <w:t xml:space="preserve">normal </w:t>
      </w:r>
      <w:r w:rsidRPr="00347E29">
        <w:rPr>
          <w:rFonts w:asciiTheme="minorHAnsi" w:hAnsiTheme="minorHAnsi" w:cstheme="minorHAnsi"/>
        </w:rPr>
        <w:t>day.</w:t>
      </w:r>
    </w:p>
    <w:p w14:paraId="6CD1EBAD" w14:textId="77777777" w:rsidR="00B903A6" w:rsidRPr="00F955CD" w:rsidRDefault="000A6608" w:rsidP="001452A9">
      <w:pPr>
        <w:ind w:left="360"/>
        <w:jc w:val="both"/>
        <w:rPr>
          <w:rFonts w:asciiTheme="minorHAnsi" w:hAnsiTheme="minorHAnsi" w:cstheme="minorHAnsi"/>
        </w:rPr>
      </w:pPr>
      <w:r w:rsidRPr="00F955CD">
        <w:rPr>
          <w:rFonts w:asciiTheme="minorHAnsi" w:hAnsiTheme="minorHAnsi" w:cstheme="minorHAnsi"/>
        </w:rPr>
        <w:t xml:space="preserve">The meter read should be </w:t>
      </w:r>
      <w:r w:rsidR="00B903A6" w:rsidRPr="00F955CD">
        <w:rPr>
          <w:rFonts w:asciiTheme="minorHAnsi" w:hAnsiTheme="minorHAnsi" w:cstheme="minorHAnsi"/>
        </w:rPr>
        <w:t>the average read in a minute</w:t>
      </w:r>
      <w:r w:rsidRPr="00F955CD">
        <w:rPr>
          <w:rFonts w:asciiTheme="minorHAnsi" w:hAnsiTheme="minorHAnsi" w:cstheme="minorHAnsi"/>
        </w:rPr>
        <w:t>.</w:t>
      </w:r>
      <w:r w:rsidR="00347E29">
        <w:rPr>
          <w:rFonts w:asciiTheme="minorHAnsi" w:hAnsiTheme="minorHAnsi" w:cstheme="minorHAnsi"/>
        </w:rPr>
        <w:t xml:space="preserve"> For example, the meter read on 04:30:00 should be the average of meter reads from 04:29:00 to 04:30:00.</w:t>
      </w:r>
    </w:p>
    <w:p w14:paraId="4C4B4F92" w14:textId="77777777" w:rsidR="000A6608" w:rsidRPr="00F955CD" w:rsidRDefault="000A6608" w:rsidP="001452A9">
      <w:pPr>
        <w:ind w:left="360"/>
        <w:jc w:val="both"/>
        <w:rPr>
          <w:rFonts w:asciiTheme="minorHAnsi" w:hAnsiTheme="minorHAnsi" w:cstheme="minorHAnsi"/>
        </w:rPr>
      </w:pPr>
      <w:r w:rsidRPr="00F955CD">
        <w:rPr>
          <w:rFonts w:asciiTheme="minorHAnsi" w:hAnsiTheme="minorHAnsi" w:cstheme="minorHAnsi"/>
        </w:rPr>
        <w:t>Each meter reading should be submitted in a separate meter reading window tag.</w:t>
      </w:r>
    </w:p>
    <w:p w14:paraId="11BF0CB0" w14:textId="77777777" w:rsidR="00E42D9E" w:rsidRPr="00D17349" w:rsidRDefault="00E42D9E" w:rsidP="001452A9">
      <w:pPr>
        <w:tabs>
          <w:tab w:val="left" w:pos="2212"/>
        </w:tabs>
        <w:ind w:left="0" w:firstLine="360"/>
        <w:jc w:val="both"/>
        <w:rPr>
          <w:rFonts w:asciiTheme="minorHAnsi" w:hAnsiTheme="minorHAnsi" w:cstheme="minorHAnsi"/>
          <w:b/>
        </w:rPr>
      </w:pPr>
      <w:r w:rsidRPr="00D17349">
        <w:rPr>
          <w:rFonts w:asciiTheme="minorHAnsi" w:hAnsiTheme="minorHAnsi" w:cstheme="minorHAnsi"/>
          <w:b/>
        </w:rPr>
        <w:t>XSD Rejections:</w:t>
      </w:r>
    </w:p>
    <w:p w14:paraId="69566D2A" w14:textId="77777777" w:rsidR="000A6608" w:rsidRPr="001452A9" w:rsidRDefault="000A6608" w:rsidP="001452A9">
      <w:pPr>
        <w:pStyle w:val="ListParagraph"/>
        <w:numPr>
          <w:ilvl w:val="0"/>
          <w:numId w:val="48"/>
        </w:numPr>
        <w:ind w:left="936"/>
        <w:jc w:val="both"/>
        <w:rPr>
          <w:rFonts w:asciiTheme="minorHAnsi" w:hAnsiTheme="minorHAnsi" w:cstheme="minorHAnsi"/>
        </w:rPr>
      </w:pPr>
      <w:r w:rsidRPr="001452A9">
        <w:rPr>
          <w:rFonts w:asciiTheme="minorHAnsi" w:hAnsiTheme="minorHAnsi" w:cstheme="minorHAnsi"/>
        </w:rPr>
        <w:t xml:space="preserve">If ServiceType is not from the list or missing value, NG Middleware rejects the same via XSD validation and SP should be getting a 500 Internal Server Error response back. The response will also provide the details of the error. </w:t>
      </w:r>
    </w:p>
    <w:p w14:paraId="33A6D96E" w14:textId="77777777" w:rsidR="000A6608" w:rsidRPr="001452A9" w:rsidRDefault="000A6608" w:rsidP="001452A9">
      <w:pPr>
        <w:pStyle w:val="ListParagraph"/>
        <w:numPr>
          <w:ilvl w:val="0"/>
          <w:numId w:val="48"/>
        </w:numPr>
        <w:ind w:left="936"/>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is missing, NG Middleware rejects the same via XSD validation and SP should be getting a 500 Internal Server Error response back. The response will also provide the details of the error. </w:t>
      </w:r>
    </w:p>
    <w:p w14:paraId="261A5A86" w14:textId="77777777" w:rsidR="000A6608" w:rsidRPr="001452A9" w:rsidRDefault="000A6608" w:rsidP="001452A9">
      <w:pPr>
        <w:pStyle w:val="ListParagraph"/>
        <w:numPr>
          <w:ilvl w:val="0"/>
          <w:numId w:val="48"/>
        </w:numPr>
        <w:ind w:left="936"/>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DateTimeOfMeterReading</w:t>
      </w:r>
      <w:proofErr w:type="spellEnd"/>
      <w:r w:rsidRPr="001452A9">
        <w:rPr>
          <w:rFonts w:asciiTheme="minorHAnsi" w:hAnsiTheme="minorHAnsi" w:cstheme="minorHAnsi"/>
        </w:rPr>
        <w:t xml:space="preserve"> is missing, NG Middleware rejects the same via XSD validation and SP should be getting a 500 Internal Server Error response back. The response will also provide the details of the error.</w:t>
      </w:r>
    </w:p>
    <w:p w14:paraId="5C0F8026" w14:textId="77777777" w:rsidR="00E42D9E" w:rsidRPr="001452A9" w:rsidRDefault="000A6608" w:rsidP="001452A9">
      <w:pPr>
        <w:pStyle w:val="ListParagraph"/>
        <w:numPr>
          <w:ilvl w:val="0"/>
          <w:numId w:val="48"/>
        </w:numPr>
        <w:ind w:left="936"/>
        <w:jc w:val="both"/>
        <w:rPr>
          <w:rFonts w:asciiTheme="minorHAnsi" w:hAnsiTheme="minorHAnsi" w:cstheme="minorHAnsi"/>
        </w:rPr>
      </w:pPr>
      <w:r w:rsidRPr="001452A9">
        <w:rPr>
          <w:rFonts w:asciiTheme="minorHAnsi" w:hAnsiTheme="minorHAnsi" w:cstheme="minorHAnsi"/>
        </w:rPr>
        <w:t>If DateTimeStamp is missing, NG Middleware rejects the same via XSD validation and SP should be getting a 500 Internal Server Error response back. The response will also provide the details of the error.</w:t>
      </w:r>
    </w:p>
    <w:p w14:paraId="59B417DB" w14:textId="77777777" w:rsidR="00E42D9E" w:rsidRDefault="00E42D9E" w:rsidP="001452A9">
      <w:pPr>
        <w:ind w:left="0"/>
        <w:jc w:val="both"/>
        <w:rPr>
          <w:rFonts w:asciiTheme="minorHAnsi" w:hAnsiTheme="minorHAnsi" w:cstheme="minorHAnsi"/>
          <w:b/>
        </w:rPr>
      </w:pPr>
      <w:r w:rsidRPr="001452A9">
        <w:rPr>
          <w:rFonts w:asciiTheme="minorHAnsi" w:hAnsiTheme="minorHAnsi" w:cstheme="minorHAnsi"/>
          <w:b/>
        </w:rPr>
        <w:t xml:space="preserve">Other Responses: </w:t>
      </w:r>
    </w:p>
    <w:p w14:paraId="50BAEE9A" w14:textId="1669098E" w:rsidR="00E42D9E" w:rsidRPr="001452A9" w:rsidRDefault="00E42D9E" w:rsidP="001452A9">
      <w:pPr>
        <w:pStyle w:val="ListParagraph"/>
        <w:numPr>
          <w:ilvl w:val="0"/>
          <w:numId w:val="48"/>
        </w:numPr>
        <w:ind w:left="936"/>
        <w:jc w:val="both"/>
        <w:rPr>
          <w:rFonts w:asciiTheme="minorHAnsi" w:hAnsiTheme="minorHAnsi" w:cstheme="minorHAnsi"/>
          <w:b/>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value differs to what has been set up in PAS application, NG will reject the payload with bad request ‘Invalid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in the response</w:t>
      </w:r>
    </w:p>
    <w:p w14:paraId="2E606EE0" w14:textId="77777777" w:rsidR="00E42D9E" w:rsidRPr="001452A9" w:rsidRDefault="00E42D9E" w:rsidP="001452A9">
      <w:pPr>
        <w:ind w:left="0"/>
        <w:jc w:val="both"/>
        <w:rPr>
          <w:rFonts w:asciiTheme="minorHAnsi" w:hAnsiTheme="minorHAnsi" w:cstheme="minorHAnsi"/>
          <w:b/>
        </w:rPr>
      </w:pPr>
      <w:r w:rsidRPr="00D17349">
        <w:rPr>
          <w:rFonts w:asciiTheme="minorHAnsi" w:hAnsiTheme="minorHAnsi" w:cstheme="minorHAnsi"/>
          <w:b/>
        </w:rPr>
        <w:t>Error Code Responses:</w:t>
      </w:r>
    </w:p>
    <w:p w14:paraId="448A548D" w14:textId="77777777" w:rsidR="00E42D9E" w:rsidRPr="001452A9" w:rsidRDefault="00E42D9E" w:rsidP="001452A9">
      <w:pPr>
        <w:pStyle w:val="ListParagraph"/>
        <w:numPr>
          <w:ilvl w:val="0"/>
          <w:numId w:val="48"/>
        </w:numPr>
        <w:ind w:left="936"/>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ContractID</w:t>
      </w:r>
      <w:proofErr w:type="spellEnd"/>
      <w:r w:rsidRPr="001452A9">
        <w:rPr>
          <w:rFonts w:asciiTheme="minorHAnsi" w:hAnsiTheme="minorHAnsi" w:cstheme="minorHAnsi"/>
        </w:rPr>
        <w:t xml:space="preserve"> is not mapped to the appropriate ServiceType selected, NG will send a rejection in the settlement metering confirmation with ‘SS_Error2’ in the reason field</w:t>
      </w:r>
    </w:p>
    <w:p w14:paraId="09DA8283" w14:textId="77777777" w:rsidR="000A6608" w:rsidRPr="001452A9" w:rsidRDefault="000A6608" w:rsidP="001452A9">
      <w:pPr>
        <w:pStyle w:val="ListParagraph"/>
        <w:numPr>
          <w:ilvl w:val="0"/>
          <w:numId w:val="48"/>
        </w:numPr>
        <w:ind w:left="936"/>
        <w:jc w:val="both"/>
        <w:rPr>
          <w:rFonts w:asciiTheme="minorHAnsi" w:hAnsiTheme="minorHAnsi" w:cstheme="minorHAnsi"/>
        </w:rPr>
      </w:pPr>
      <w:r w:rsidRPr="001452A9">
        <w:rPr>
          <w:rFonts w:asciiTheme="minorHAnsi" w:hAnsiTheme="minorHAnsi" w:cstheme="minorHAnsi"/>
        </w:rPr>
        <w:t xml:space="preserve">If </w:t>
      </w:r>
      <w:r w:rsidR="00833B15" w:rsidRPr="001452A9">
        <w:rPr>
          <w:rFonts w:asciiTheme="minorHAnsi" w:hAnsiTheme="minorHAnsi" w:cstheme="minorHAnsi"/>
        </w:rPr>
        <w:t xml:space="preserve">any </w:t>
      </w:r>
      <w:proofErr w:type="spellStart"/>
      <w:r w:rsidR="00F97073" w:rsidRPr="001452A9">
        <w:rPr>
          <w:rFonts w:asciiTheme="minorHAnsi" w:hAnsiTheme="minorHAnsi" w:cstheme="minorHAnsi"/>
        </w:rPr>
        <w:t>DateTimeOfMeterReading</w:t>
      </w:r>
      <w:proofErr w:type="spellEnd"/>
      <w:r w:rsidRPr="001452A9">
        <w:rPr>
          <w:rFonts w:asciiTheme="minorHAnsi" w:hAnsiTheme="minorHAnsi" w:cstheme="minorHAnsi"/>
        </w:rPr>
        <w:t xml:space="preserve"> is after the contract end date, NG will </w:t>
      </w:r>
      <w:r w:rsidR="00833B15" w:rsidRPr="001452A9">
        <w:rPr>
          <w:rFonts w:asciiTheme="minorHAnsi" w:hAnsiTheme="minorHAnsi" w:cstheme="minorHAnsi"/>
        </w:rPr>
        <w:t>send a rejection in the settlement metering confirmation with ‘SS_Error4’ in the reason field</w:t>
      </w:r>
    </w:p>
    <w:p w14:paraId="1ECD948A" w14:textId="56A05531" w:rsidR="00833B15" w:rsidRPr="001452A9" w:rsidRDefault="00833B15" w:rsidP="001452A9">
      <w:pPr>
        <w:pStyle w:val="ListParagraph"/>
        <w:numPr>
          <w:ilvl w:val="0"/>
          <w:numId w:val="48"/>
        </w:numPr>
        <w:ind w:left="936"/>
        <w:jc w:val="both"/>
        <w:rPr>
          <w:rFonts w:asciiTheme="minorHAnsi" w:hAnsiTheme="minorHAnsi" w:cstheme="minorHAnsi"/>
        </w:rPr>
      </w:pPr>
      <w:r w:rsidRPr="001452A9">
        <w:rPr>
          <w:rFonts w:asciiTheme="minorHAnsi" w:hAnsiTheme="minorHAnsi" w:cstheme="minorHAnsi"/>
        </w:rPr>
        <w:t xml:space="preserve">If the </w:t>
      </w:r>
      <w:r w:rsidR="00C14AD7" w:rsidRPr="001452A9">
        <w:rPr>
          <w:rFonts w:asciiTheme="minorHAnsi" w:hAnsiTheme="minorHAnsi" w:cstheme="minorHAnsi"/>
        </w:rPr>
        <w:t xml:space="preserve">absolute </w:t>
      </w:r>
      <w:r w:rsidRPr="001452A9">
        <w:rPr>
          <w:rFonts w:asciiTheme="minorHAnsi" w:hAnsiTheme="minorHAnsi" w:cstheme="minorHAnsi"/>
        </w:rPr>
        <w:t xml:space="preserve">difference between SP DateTimeStamp and National Grids current system time (in UTC) is greater than </w:t>
      </w:r>
      <w:proofErr w:type="gramStart"/>
      <w:r w:rsidRPr="001452A9">
        <w:rPr>
          <w:rFonts w:asciiTheme="minorHAnsi" w:hAnsiTheme="minorHAnsi" w:cstheme="minorHAnsi"/>
        </w:rPr>
        <w:t>one minute</w:t>
      </w:r>
      <w:proofErr w:type="gramEnd"/>
      <w:r w:rsidRPr="001452A9">
        <w:rPr>
          <w:rFonts w:asciiTheme="minorHAnsi" w:hAnsiTheme="minorHAnsi" w:cstheme="minorHAnsi"/>
        </w:rPr>
        <w:t xml:space="preserve"> NG will send </w:t>
      </w:r>
      <w:proofErr w:type="spellStart"/>
      <w:r w:rsidR="00442F78">
        <w:rPr>
          <w:rFonts w:asciiTheme="minorHAnsi" w:hAnsiTheme="minorHAnsi" w:cstheme="minorHAnsi"/>
        </w:rPr>
        <w:t>settlement</w:t>
      </w:r>
      <w:r w:rsidRPr="001452A9">
        <w:rPr>
          <w:rFonts w:asciiTheme="minorHAnsi" w:hAnsiTheme="minorHAnsi" w:cstheme="minorHAnsi"/>
        </w:rPr>
        <w:t>confirmation</w:t>
      </w:r>
      <w:proofErr w:type="spellEnd"/>
      <w:r w:rsidRPr="001452A9">
        <w:rPr>
          <w:rFonts w:asciiTheme="minorHAnsi" w:hAnsiTheme="minorHAnsi" w:cstheme="minorHAnsi"/>
        </w:rPr>
        <w:t xml:space="preserve"> rejection with the error code ‘SS_Error5’</w:t>
      </w:r>
    </w:p>
    <w:p w14:paraId="4FC82768" w14:textId="77777777" w:rsidR="00833B15" w:rsidRPr="001452A9" w:rsidRDefault="00833B15" w:rsidP="001452A9">
      <w:pPr>
        <w:pStyle w:val="ListParagraph"/>
        <w:numPr>
          <w:ilvl w:val="0"/>
          <w:numId w:val="48"/>
        </w:numPr>
        <w:ind w:left="936"/>
        <w:jc w:val="both"/>
        <w:rPr>
          <w:rFonts w:asciiTheme="minorHAnsi" w:hAnsiTheme="minorHAnsi" w:cstheme="minorHAnsi"/>
        </w:rPr>
      </w:pPr>
      <w:r w:rsidRPr="001452A9">
        <w:rPr>
          <w:rFonts w:asciiTheme="minorHAnsi" w:hAnsiTheme="minorHAnsi" w:cstheme="minorHAnsi"/>
        </w:rPr>
        <w:t xml:space="preserve">If </w:t>
      </w:r>
      <w:proofErr w:type="spellStart"/>
      <w:r w:rsidRPr="001452A9">
        <w:rPr>
          <w:rFonts w:asciiTheme="minorHAnsi" w:hAnsiTheme="minorHAnsi" w:cstheme="minorHAnsi"/>
        </w:rPr>
        <w:t>MeterReading</w:t>
      </w:r>
      <w:proofErr w:type="spellEnd"/>
      <w:r w:rsidRPr="001452A9">
        <w:rPr>
          <w:rFonts w:asciiTheme="minorHAnsi" w:hAnsiTheme="minorHAnsi" w:cstheme="minorHAnsi"/>
        </w:rPr>
        <w:t xml:space="preserve"> is missing, NG will send a Rejection in the Settlement Metering Confirmation with ‘SS_Error6’ in the reason field</w:t>
      </w:r>
    </w:p>
    <w:p w14:paraId="4C9CA03D" w14:textId="77777777" w:rsidR="00833B15" w:rsidRPr="001452A9" w:rsidRDefault="00833B15" w:rsidP="001452A9">
      <w:pPr>
        <w:pStyle w:val="ListParagraph"/>
        <w:numPr>
          <w:ilvl w:val="0"/>
          <w:numId w:val="48"/>
        </w:numPr>
        <w:ind w:left="936"/>
        <w:jc w:val="both"/>
        <w:rPr>
          <w:rFonts w:asciiTheme="minorHAnsi" w:hAnsiTheme="minorHAnsi" w:cstheme="minorHAnsi"/>
        </w:rPr>
      </w:pPr>
      <w:r w:rsidRPr="001452A9">
        <w:rPr>
          <w:rFonts w:asciiTheme="minorHAnsi" w:hAnsiTheme="minorHAnsi" w:cstheme="minorHAnsi"/>
        </w:rPr>
        <w:lastRenderedPageBreak/>
        <w:t>If an unspecified error occurs , NG will send a Rejection in the Settlement Metering Confirmation with ‘SS_Error99’ in the reason field</w:t>
      </w:r>
    </w:p>
    <w:p w14:paraId="61335C83" w14:textId="345BDD4F" w:rsidR="00124E38" w:rsidRPr="00F955CD" w:rsidRDefault="004074CF" w:rsidP="0062311E">
      <w:pPr>
        <w:ind w:left="0"/>
        <w:jc w:val="both"/>
        <w:rPr>
          <w:rFonts w:asciiTheme="minorHAnsi" w:hAnsiTheme="minorHAnsi" w:cstheme="minorHAnsi"/>
        </w:rPr>
      </w:pPr>
      <w:r w:rsidRPr="0093713F">
        <w:rPr>
          <w:rFonts w:asciiTheme="minorHAnsi" w:hAnsiTheme="minorHAnsi" w:cstheme="minorHAnsi"/>
        </w:rPr>
        <w:t>There will be manual data validations which are not part of this document.</w:t>
      </w:r>
      <w:bookmarkStart w:id="59" w:name="_Toc497914816"/>
    </w:p>
    <w:p w14:paraId="0A70F7EB" w14:textId="77777777" w:rsidR="001C0133" w:rsidRPr="00FA6EFC" w:rsidRDefault="001C0133" w:rsidP="00284C0E">
      <w:pPr>
        <w:pStyle w:val="Heading2"/>
      </w:pPr>
      <w:bookmarkStart w:id="60" w:name="_Toc505793666"/>
      <w:bookmarkStart w:id="61" w:name="_Toc505793667"/>
      <w:bookmarkStart w:id="62" w:name="_Toc502659099"/>
      <w:bookmarkStart w:id="63" w:name="_Toc513812802"/>
      <w:bookmarkStart w:id="64" w:name="_Toc26803400"/>
      <w:bookmarkEnd w:id="59"/>
      <w:bookmarkEnd w:id="60"/>
      <w:bookmarkEnd w:id="61"/>
      <w:r w:rsidRPr="00FA6EFC">
        <w:t>Settlement Metering Confirmation Service</w:t>
      </w:r>
      <w:bookmarkEnd w:id="62"/>
      <w:bookmarkEnd w:id="63"/>
      <w:bookmarkEnd w:id="64"/>
    </w:p>
    <w:p w14:paraId="2AE39C2F" w14:textId="77777777" w:rsidR="00833B15" w:rsidRDefault="00833B15" w:rsidP="001452A9">
      <w:pPr>
        <w:ind w:left="576"/>
        <w:jc w:val="both"/>
        <w:rPr>
          <w:rFonts w:asciiTheme="minorHAnsi" w:hAnsiTheme="minorHAnsi" w:cstheme="minorHAnsi"/>
        </w:rPr>
      </w:pPr>
      <w:r>
        <w:rPr>
          <w:rFonts w:asciiTheme="minorHAnsi" w:hAnsiTheme="minorHAnsi" w:cstheme="minorHAnsi"/>
        </w:rPr>
        <w:t>The purpose of this web service is to provide an asynchronous response to the Settlement metering submissions. Service provides will receive a Settlement Confirmation message after submitting Settlement metering. This will have an ‘ACCEPTED’ meaning the submission was valid or ‘REJECTED’  meaning one of the errors mentioned above happened.</w:t>
      </w:r>
    </w:p>
    <w:p w14:paraId="7C6E9D5B" w14:textId="2A1C49D2" w:rsidR="00B903A6" w:rsidRDefault="000A6608" w:rsidP="001452A9">
      <w:pPr>
        <w:ind w:left="576"/>
        <w:jc w:val="both"/>
        <w:rPr>
          <w:rFonts w:asciiTheme="minorHAnsi" w:hAnsiTheme="minorHAnsi" w:cstheme="minorHAnsi"/>
          <w:b/>
        </w:rPr>
      </w:pPr>
      <w:r w:rsidRPr="00FA6EFC">
        <w:rPr>
          <w:rFonts w:asciiTheme="minorHAnsi" w:hAnsiTheme="minorHAnsi" w:cstheme="minorHAnsi"/>
        </w:rPr>
        <w:t>In case of multiple errors, the reason will be given separately</w:t>
      </w:r>
      <w:r w:rsidRPr="00F955CD">
        <w:rPr>
          <w:rFonts w:asciiTheme="minorHAnsi" w:hAnsiTheme="minorHAnsi" w:cstheme="minorHAnsi"/>
        </w:rPr>
        <w:t xml:space="preserve"> </w:t>
      </w:r>
      <w:r w:rsidR="00833B15">
        <w:rPr>
          <w:rFonts w:asciiTheme="minorHAnsi" w:hAnsiTheme="minorHAnsi" w:cstheme="minorHAnsi"/>
        </w:rPr>
        <w:t>.</w:t>
      </w:r>
    </w:p>
    <w:p w14:paraId="5B5BAF1E" w14:textId="301EDB09" w:rsidR="00F24FDC" w:rsidRPr="00F955CD" w:rsidRDefault="00FE32EF" w:rsidP="001452A9">
      <w:pPr>
        <w:tabs>
          <w:tab w:val="left" w:pos="2212"/>
        </w:tabs>
        <w:ind w:left="0" w:firstLine="360"/>
        <w:jc w:val="both"/>
        <w:rPr>
          <w:rFonts w:asciiTheme="minorHAnsi" w:hAnsiTheme="minorHAnsi" w:cstheme="minorHAnsi"/>
          <w:b/>
        </w:rPr>
      </w:pPr>
      <w:r w:rsidRPr="00D17349">
        <w:rPr>
          <w:rFonts w:asciiTheme="minorHAnsi" w:hAnsiTheme="minorHAnsi" w:cstheme="minorHAnsi"/>
          <w:b/>
        </w:rPr>
        <w:t>XSD Rejections:</w:t>
      </w:r>
    </w:p>
    <w:p w14:paraId="647C7D55" w14:textId="77777777" w:rsidR="000A6608" w:rsidRPr="00F72652" w:rsidRDefault="000A6608" w:rsidP="00FA6EFC">
      <w:pPr>
        <w:numPr>
          <w:ilvl w:val="0"/>
          <w:numId w:val="15"/>
        </w:numPr>
        <w:jc w:val="both"/>
        <w:rPr>
          <w:rFonts w:asciiTheme="minorHAnsi" w:hAnsiTheme="minorHAnsi" w:cstheme="minorHAnsi"/>
        </w:rPr>
      </w:pPr>
      <w:r w:rsidRPr="00F72652">
        <w:rPr>
          <w:rFonts w:asciiTheme="minorHAnsi" w:hAnsiTheme="minorHAnsi" w:cstheme="minorHAnsi"/>
        </w:rPr>
        <w:t>If ServiceType is not from the list or missing, NG expects SP to throw 500 Internal Server Error as XSD validation failure</w:t>
      </w:r>
    </w:p>
    <w:p w14:paraId="16E103D8" w14:textId="77777777" w:rsidR="000A6608" w:rsidRPr="00F72652" w:rsidRDefault="0067656A" w:rsidP="00FA6EFC">
      <w:pPr>
        <w:numPr>
          <w:ilvl w:val="0"/>
          <w:numId w:val="15"/>
        </w:numPr>
        <w:jc w:val="both"/>
        <w:rPr>
          <w:rFonts w:asciiTheme="minorHAnsi" w:hAnsiTheme="minorHAnsi" w:cstheme="minorHAnsi"/>
        </w:rPr>
      </w:pPr>
      <w:r>
        <w:rPr>
          <w:rFonts w:asciiTheme="minorHAnsi" w:hAnsiTheme="minorHAnsi" w:cstheme="minorHAnsi"/>
        </w:rPr>
        <w:t xml:space="preserve">If </w:t>
      </w:r>
      <w:proofErr w:type="spellStart"/>
      <w:r w:rsidR="000A6608" w:rsidRPr="00F72652">
        <w:rPr>
          <w:rFonts w:asciiTheme="minorHAnsi" w:hAnsiTheme="minorHAnsi" w:cstheme="minorHAnsi"/>
        </w:rPr>
        <w:t>ContractID</w:t>
      </w:r>
      <w:proofErr w:type="spellEnd"/>
      <w:r w:rsidR="000A6608" w:rsidRPr="00F72652">
        <w:rPr>
          <w:rFonts w:asciiTheme="minorHAnsi" w:hAnsiTheme="minorHAnsi" w:cstheme="minorHAnsi"/>
        </w:rPr>
        <w:t xml:space="preserve"> is missing, NG expects SP to throw 500 Internal Server Error as XSD validation failure</w:t>
      </w:r>
    </w:p>
    <w:p w14:paraId="7CB0EC53" w14:textId="77777777" w:rsidR="00FE32EF" w:rsidRDefault="00CD03D9" w:rsidP="00FE32EF">
      <w:pPr>
        <w:numPr>
          <w:ilvl w:val="0"/>
          <w:numId w:val="15"/>
        </w:numPr>
        <w:jc w:val="both"/>
        <w:rPr>
          <w:rFonts w:asciiTheme="minorHAnsi" w:hAnsiTheme="minorHAnsi" w:cstheme="minorHAnsi"/>
        </w:rPr>
      </w:pPr>
      <w:r>
        <w:rPr>
          <w:rFonts w:asciiTheme="minorHAnsi" w:hAnsiTheme="minorHAnsi" w:cstheme="minorHAnsi"/>
        </w:rPr>
        <w:t xml:space="preserve">If Confirmation is missing or different to the enumerated values, </w:t>
      </w:r>
      <w:r w:rsidRPr="00C06B24">
        <w:rPr>
          <w:rFonts w:asciiTheme="minorHAnsi" w:hAnsiTheme="minorHAnsi" w:cstheme="minorHAnsi"/>
        </w:rPr>
        <w:t>National Grid expects Service Provider to throw 500 Internal Server Error as XSD validation failure</w:t>
      </w:r>
    </w:p>
    <w:p w14:paraId="2A673559" w14:textId="77777777" w:rsidR="00FE32EF" w:rsidRPr="0080359A" w:rsidRDefault="00FE32EF" w:rsidP="00FE32EF">
      <w:pPr>
        <w:numPr>
          <w:ilvl w:val="0"/>
          <w:numId w:val="15"/>
        </w:numPr>
        <w:jc w:val="both"/>
        <w:rPr>
          <w:rFonts w:asciiTheme="minorHAnsi" w:hAnsiTheme="minorHAnsi" w:cstheme="minorHAnsi"/>
        </w:rPr>
      </w:pPr>
      <w:r w:rsidRPr="00F72652">
        <w:rPr>
          <w:rFonts w:asciiTheme="minorHAnsi" w:hAnsiTheme="minorHAnsi" w:cstheme="minorHAnsi"/>
        </w:rPr>
        <w:t>If DateTimeStamp is missing</w:t>
      </w:r>
      <w:r w:rsidRPr="0080359A">
        <w:rPr>
          <w:rFonts w:asciiTheme="minorHAnsi" w:hAnsiTheme="minorHAnsi" w:cstheme="minorHAnsi"/>
        </w:rPr>
        <w:t>, NG expects SP to throw 500 Internal Server Error as XSD validation failure</w:t>
      </w:r>
    </w:p>
    <w:p w14:paraId="5557F07E" w14:textId="77777777" w:rsidR="001452A9" w:rsidRPr="0062311E" w:rsidRDefault="00FE32EF" w:rsidP="0062311E">
      <w:pPr>
        <w:jc w:val="both"/>
        <w:rPr>
          <w:rFonts w:asciiTheme="minorHAnsi" w:hAnsiTheme="minorHAnsi" w:cstheme="minorHAnsi"/>
        </w:rPr>
      </w:pPr>
      <w:r w:rsidRPr="001452A9">
        <w:rPr>
          <w:rFonts w:asciiTheme="minorHAnsi" w:hAnsiTheme="minorHAnsi" w:cstheme="minorHAnsi"/>
          <w:b/>
        </w:rPr>
        <w:t xml:space="preserve">Other Responses: </w:t>
      </w:r>
    </w:p>
    <w:p w14:paraId="1ADD0D65" w14:textId="29B1FFD8" w:rsidR="000A6608" w:rsidRDefault="000A6608" w:rsidP="00FA6EFC">
      <w:pPr>
        <w:numPr>
          <w:ilvl w:val="0"/>
          <w:numId w:val="15"/>
        </w:numPr>
        <w:jc w:val="both"/>
        <w:rPr>
          <w:rFonts w:asciiTheme="minorHAnsi" w:hAnsiTheme="minorHAnsi" w:cstheme="minorHAnsi"/>
        </w:rPr>
      </w:pPr>
      <w:r w:rsidRPr="00831860">
        <w:rPr>
          <w:rFonts w:asciiTheme="minorHAnsi" w:hAnsiTheme="minorHAnsi" w:cstheme="minorHAnsi"/>
        </w:rPr>
        <w:t xml:space="preserve">If </w:t>
      </w:r>
      <w:r w:rsidR="00C14AD7" w:rsidRPr="0093713F">
        <w:rPr>
          <w:rFonts w:asciiTheme="minorHAnsi" w:hAnsiTheme="minorHAnsi" w:cstheme="minorHAnsi"/>
        </w:rPr>
        <w:t xml:space="preserve">the absolute difference between National Grid </w:t>
      </w:r>
      <w:r w:rsidRPr="0080359A">
        <w:rPr>
          <w:rFonts w:asciiTheme="minorHAnsi" w:hAnsiTheme="minorHAnsi" w:cstheme="minorHAnsi"/>
        </w:rPr>
        <w:t xml:space="preserve">DateTimeStamp </w:t>
      </w:r>
      <w:r w:rsidR="00C14AD7" w:rsidRPr="0093713F">
        <w:rPr>
          <w:rFonts w:asciiTheme="minorHAnsi" w:hAnsiTheme="minorHAnsi" w:cstheme="minorHAnsi"/>
        </w:rPr>
        <w:t xml:space="preserve">and Service Provider </w:t>
      </w:r>
      <w:r w:rsidR="0080359A" w:rsidRPr="0093713F">
        <w:rPr>
          <w:rFonts w:asciiTheme="minorHAnsi" w:hAnsiTheme="minorHAnsi" w:cstheme="minorHAnsi"/>
        </w:rPr>
        <w:t xml:space="preserve">current system time </w:t>
      </w:r>
      <w:r w:rsidRPr="0080359A">
        <w:rPr>
          <w:rFonts w:asciiTheme="minorHAnsi" w:hAnsiTheme="minorHAnsi" w:cstheme="minorHAnsi"/>
        </w:rPr>
        <w:t xml:space="preserve">is </w:t>
      </w:r>
      <w:r w:rsidR="0080359A" w:rsidRPr="0093713F">
        <w:rPr>
          <w:rFonts w:asciiTheme="minorHAnsi" w:hAnsiTheme="minorHAnsi" w:cstheme="minorHAnsi"/>
        </w:rPr>
        <w:t>greater than 1 min</w:t>
      </w:r>
      <w:r w:rsidRPr="00831860">
        <w:rPr>
          <w:rFonts w:asciiTheme="minorHAnsi" w:hAnsiTheme="minorHAnsi" w:cstheme="minorHAnsi"/>
        </w:rPr>
        <w:t>, NG expects SP to send backend error message</w:t>
      </w:r>
      <w:r w:rsidR="0067656A" w:rsidRPr="00831860">
        <w:rPr>
          <w:rFonts w:asciiTheme="minorHAnsi" w:hAnsiTheme="minorHAnsi" w:cstheme="minorHAnsi"/>
        </w:rPr>
        <w:t xml:space="preserve"> ‘</w:t>
      </w:r>
      <w:r w:rsidR="00195080">
        <w:rPr>
          <w:rFonts w:asciiTheme="minorHAnsi" w:hAnsiTheme="minorHAnsi" w:cstheme="minorHAnsi"/>
        </w:rPr>
        <w:t xml:space="preserve">Invalid </w:t>
      </w:r>
      <w:r w:rsidR="0067656A" w:rsidRPr="00831860">
        <w:rPr>
          <w:rFonts w:asciiTheme="minorHAnsi" w:hAnsiTheme="minorHAnsi" w:cstheme="minorHAnsi"/>
        </w:rPr>
        <w:t>DateTimeStamp’</w:t>
      </w:r>
    </w:p>
    <w:p w14:paraId="2D57A293" w14:textId="77777777" w:rsidR="00E42D9E" w:rsidRDefault="00E42D9E" w:rsidP="00FA6EFC">
      <w:pPr>
        <w:numPr>
          <w:ilvl w:val="0"/>
          <w:numId w:val="15"/>
        </w:numPr>
        <w:jc w:val="both"/>
        <w:rPr>
          <w:rFonts w:asciiTheme="minorHAnsi" w:hAnsiTheme="minorHAnsi" w:cstheme="minorHAnsi"/>
        </w:rPr>
      </w:pPr>
      <w:r w:rsidRPr="00F72652">
        <w:rPr>
          <w:rFonts w:asciiTheme="minorHAnsi" w:hAnsiTheme="minorHAnsi" w:cstheme="minorHAnsi"/>
        </w:rPr>
        <w:t xml:space="preserve">If </w:t>
      </w:r>
      <w:proofErr w:type="spellStart"/>
      <w:r w:rsidRPr="00F72652">
        <w:rPr>
          <w:rFonts w:asciiTheme="minorHAnsi" w:hAnsiTheme="minorHAnsi" w:cstheme="minorHAnsi"/>
        </w:rPr>
        <w:t>ContractID</w:t>
      </w:r>
      <w:proofErr w:type="spellEnd"/>
      <w:r w:rsidRPr="00F72652">
        <w:rPr>
          <w:rFonts w:asciiTheme="minorHAnsi" w:hAnsiTheme="minorHAnsi" w:cstheme="minorHAnsi"/>
        </w:rPr>
        <w:t xml:space="preserve"> is not valid, NG expects SP to send backend error message</w:t>
      </w:r>
      <w:r>
        <w:rPr>
          <w:rFonts w:asciiTheme="minorHAnsi" w:hAnsiTheme="minorHAnsi" w:cstheme="minorHAnsi"/>
        </w:rPr>
        <w:t xml:space="preserve"> ‘Invalid </w:t>
      </w:r>
      <w:proofErr w:type="spellStart"/>
      <w:r>
        <w:rPr>
          <w:rFonts w:asciiTheme="minorHAnsi" w:hAnsiTheme="minorHAnsi" w:cstheme="minorHAnsi"/>
        </w:rPr>
        <w:t>ContractID</w:t>
      </w:r>
      <w:proofErr w:type="spellEnd"/>
      <w:r>
        <w:rPr>
          <w:rFonts w:asciiTheme="minorHAnsi" w:hAnsiTheme="minorHAnsi" w:cstheme="minorHAnsi"/>
        </w:rPr>
        <w:t>’</w:t>
      </w:r>
    </w:p>
    <w:p w14:paraId="1604B4CD" w14:textId="77777777" w:rsidR="00310BF7" w:rsidRPr="008A4364" w:rsidRDefault="00310BF7" w:rsidP="00310BF7">
      <w:pPr>
        <w:ind w:left="1080"/>
        <w:jc w:val="both"/>
        <w:rPr>
          <w:rFonts w:asciiTheme="minorHAnsi" w:hAnsiTheme="minorHAnsi" w:cstheme="minorHAnsi"/>
        </w:rPr>
      </w:pPr>
    </w:p>
    <w:p w14:paraId="4D98D651" w14:textId="77777777" w:rsidR="00B903A6" w:rsidRDefault="003B78C3" w:rsidP="001452A9">
      <w:pPr>
        <w:pStyle w:val="Heading1"/>
      </w:pPr>
      <w:bookmarkStart w:id="65" w:name="_Toc26803401"/>
      <w:r>
        <w:t>Window Crossover</w:t>
      </w:r>
      <w:bookmarkEnd w:id="65"/>
    </w:p>
    <w:p w14:paraId="3D9B528B" w14:textId="77777777" w:rsidR="00D71F27" w:rsidRDefault="00D71F27" w:rsidP="001452A9">
      <w:pPr>
        <w:pStyle w:val="Heading2"/>
        <w:rPr>
          <w:bCs/>
        </w:rPr>
      </w:pPr>
      <w:bookmarkStart w:id="66" w:name="_Toc26803405"/>
      <w:bookmarkStart w:id="67" w:name="_Toc513812803"/>
      <w:bookmarkStart w:id="68" w:name="_Toc502659100"/>
      <w:bookmarkStart w:id="69" w:name="_Toc266191278"/>
      <w:bookmarkStart w:id="70" w:name="_Toc266886107"/>
      <w:bookmarkStart w:id="71" w:name="_Toc497914819"/>
      <w:bookmarkEnd w:id="48"/>
      <w:r w:rsidRPr="00D71F27">
        <w:rPr>
          <w:bCs/>
        </w:rPr>
        <w:t>Known Scenarios currently not covered in ASDP</w:t>
      </w:r>
      <w:bookmarkEnd w:id="66"/>
    </w:p>
    <w:p w14:paraId="0ABA66F5" w14:textId="77777777" w:rsidR="00D71F27" w:rsidRPr="00D71F27" w:rsidRDefault="00D71F27" w:rsidP="001452A9">
      <w:pPr>
        <w:ind w:left="576"/>
        <w:rPr>
          <w:lang w:val="en-GB"/>
        </w:rPr>
      </w:pPr>
      <w:r w:rsidRPr="00D71F27">
        <w:rPr>
          <w:b/>
          <w:bCs/>
          <w:lang w:val="en-GB"/>
        </w:rPr>
        <w:t>Crossing from Firm into Optional Window:</w:t>
      </w:r>
    </w:p>
    <w:p w14:paraId="2C0C6AEB" w14:textId="6AC5B1CF" w:rsidR="00D71F27" w:rsidRPr="001452A9" w:rsidRDefault="00D71F27" w:rsidP="001452A9">
      <w:pPr>
        <w:ind w:left="576"/>
        <w:rPr>
          <w:rFonts w:asciiTheme="minorHAnsi" w:hAnsiTheme="minorHAnsi"/>
          <w:lang w:val="en-GB"/>
        </w:rPr>
      </w:pPr>
      <w:r w:rsidRPr="001452A9">
        <w:rPr>
          <w:rFonts w:asciiTheme="minorHAnsi" w:hAnsiTheme="minorHAnsi"/>
          <w:lang w:val="en-GB"/>
        </w:rPr>
        <w:t xml:space="preserve">When Instruction is </w:t>
      </w:r>
      <w:proofErr w:type="gramStart"/>
      <w:r w:rsidRPr="001452A9">
        <w:rPr>
          <w:rFonts w:asciiTheme="minorHAnsi" w:hAnsiTheme="minorHAnsi"/>
          <w:lang w:val="en-GB"/>
        </w:rPr>
        <w:t>ran</w:t>
      </w:r>
      <w:proofErr w:type="gramEnd"/>
      <w:r w:rsidRPr="001452A9">
        <w:rPr>
          <w:rFonts w:asciiTheme="minorHAnsi" w:hAnsiTheme="minorHAnsi"/>
          <w:lang w:val="en-GB"/>
        </w:rPr>
        <w:t xml:space="preserve"> from a Firm window into an optional A</w:t>
      </w:r>
      <w:r w:rsidR="00075E33" w:rsidRPr="001452A9">
        <w:rPr>
          <w:rFonts w:asciiTheme="minorHAnsi" w:hAnsiTheme="minorHAnsi"/>
          <w:lang w:val="en-GB"/>
        </w:rPr>
        <w:t xml:space="preserve">SDP will </w:t>
      </w:r>
      <w:r w:rsidRPr="001452A9">
        <w:rPr>
          <w:rFonts w:asciiTheme="minorHAnsi" w:hAnsiTheme="minorHAnsi"/>
          <w:u w:val="single"/>
          <w:lang w:val="en-GB"/>
        </w:rPr>
        <w:t>not</w:t>
      </w:r>
      <w:r w:rsidRPr="001452A9">
        <w:rPr>
          <w:rFonts w:asciiTheme="minorHAnsi" w:hAnsiTheme="minorHAnsi"/>
          <w:lang w:val="en-GB"/>
        </w:rPr>
        <w:t xml:space="preserve"> send an arming instruction.  We are seeking further clarification from  the contracts team how to proceed.</w:t>
      </w:r>
    </w:p>
    <w:p w14:paraId="736E8FC3" w14:textId="77777777" w:rsidR="00D71F27" w:rsidRPr="00D71F27" w:rsidRDefault="00D71F27" w:rsidP="001452A9">
      <w:r w:rsidRPr="00D71F27">
        <w:rPr>
          <w:noProof/>
          <w:lang w:val="en-GB" w:eastAsia="en-GB"/>
        </w:rPr>
        <w:drawing>
          <wp:anchor distT="0" distB="0" distL="114300" distR="114300" simplePos="0" relativeHeight="251670528" behindDoc="0" locked="0" layoutInCell="1" allowOverlap="1" wp14:anchorId="3A1ED7E2" wp14:editId="6E81EB27">
            <wp:simplePos x="0" y="0"/>
            <wp:positionH relativeFrom="column">
              <wp:posOffset>383452</wp:posOffset>
            </wp:positionH>
            <wp:positionV relativeFrom="paragraph">
              <wp:posOffset>163808</wp:posOffset>
            </wp:positionV>
            <wp:extent cx="3963449" cy="1690577"/>
            <wp:effectExtent l="0" t="0" r="0" b="508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3449" cy="1690577"/>
                    </a:xfrm>
                    <a:prstGeom prst="rect">
                      <a:avLst/>
                    </a:prstGeom>
                    <a:noFill/>
                    <a:ln>
                      <a:noFill/>
                    </a:ln>
                  </pic:spPr>
                </pic:pic>
              </a:graphicData>
            </a:graphic>
          </wp:anchor>
        </w:drawing>
      </w:r>
    </w:p>
    <w:p w14:paraId="6FB69B3B" w14:textId="2CB69054" w:rsidR="00C445B6" w:rsidRDefault="00C445B6" w:rsidP="003C4132">
      <w:pPr>
        <w:ind w:left="0"/>
        <w:jc w:val="both"/>
        <w:rPr>
          <w:rFonts w:asciiTheme="minorHAnsi" w:hAnsiTheme="minorHAnsi" w:cstheme="minorHAnsi"/>
        </w:rPr>
      </w:pPr>
    </w:p>
    <w:p w14:paraId="3D22D043" w14:textId="77777777" w:rsidR="00B27125" w:rsidRDefault="00B27125">
      <w:pPr>
        <w:ind w:left="0"/>
        <w:jc w:val="both"/>
        <w:rPr>
          <w:rFonts w:asciiTheme="minorHAnsi" w:hAnsiTheme="minorHAnsi" w:cstheme="minorHAnsi"/>
        </w:rPr>
      </w:pPr>
    </w:p>
    <w:p w14:paraId="3A530F34" w14:textId="77777777" w:rsidR="00B27125" w:rsidRDefault="00B27125">
      <w:pPr>
        <w:ind w:left="0"/>
        <w:jc w:val="both"/>
        <w:rPr>
          <w:rFonts w:asciiTheme="minorHAnsi" w:hAnsiTheme="minorHAnsi" w:cstheme="minorHAnsi"/>
        </w:rPr>
      </w:pPr>
    </w:p>
    <w:p w14:paraId="51EDDFB9" w14:textId="77777777" w:rsidR="00B27125" w:rsidRDefault="00B27125">
      <w:pPr>
        <w:ind w:left="0"/>
        <w:jc w:val="both"/>
        <w:rPr>
          <w:rFonts w:asciiTheme="minorHAnsi" w:hAnsiTheme="minorHAnsi" w:cstheme="minorHAnsi"/>
        </w:rPr>
      </w:pPr>
    </w:p>
    <w:p w14:paraId="52C587DB" w14:textId="77777777" w:rsidR="00B27125" w:rsidRDefault="00B27125">
      <w:pPr>
        <w:ind w:left="0"/>
        <w:jc w:val="both"/>
        <w:rPr>
          <w:rFonts w:asciiTheme="minorHAnsi" w:hAnsiTheme="minorHAnsi" w:cstheme="minorHAnsi"/>
        </w:rPr>
      </w:pPr>
    </w:p>
    <w:p w14:paraId="4E2A6977" w14:textId="77777777" w:rsidR="00B27125" w:rsidRDefault="00B27125">
      <w:pPr>
        <w:ind w:left="0"/>
        <w:jc w:val="both"/>
        <w:rPr>
          <w:rFonts w:asciiTheme="minorHAnsi" w:hAnsiTheme="minorHAnsi" w:cstheme="minorHAnsi"/>
        </w:rPr>
      </w:pPr>
    </w:p>
    <w:p w14:paraId="0ACC7386" w14:textId="77777777" w:rsidR="00B27125" w:rsidRDefault="00B27125">
      <w:pPr>
        <w:ind w:left="0"/>
        <w:jc w:val="both"/>
        <w:rPr>
          <w:rFonts w:asciiTheme="minorHAnsi" w:hAnsiTheme="minorHAnsi" w:cstheme="minorHAnsi"/>
        </w:rPr>
      </w:pPr>
    </w:p>
    <w:p w14:paraId="4023E267" w14:textId="72CBBFC1" w:rsidR="003B78C3" w:rsidRDefault="00D71F27" w:rsidP="003C4132">
      <w:pPr>
        <w:ind w:left="360"/>
        <w:jc w:val="both"/>
        <w:rPr>
          <w:rFonts w:asciiTheme="minorHAnsi" w:hAnsiTheme="minorHAnsi" w:cstheme="minorHAnsi"/>
        </w:rPr>
      </w:pPr>
      <w:r w:rsidRPr="001452A9">
        <w:rPr>
          <w:rFonts w:asciiTheme="minorHAnsi" w:hAnsiTheme="minorHAnsi" w:cstheme="minorHAnsi"/>
        </w:rPr>
        <w:lastRenderedPageBreak/>
        <w:t>Following the cease above in the optional window, providers should wait for an arm nomination when needed from the ENCC.  NB Settlements will be made aware of ‘missing’ nomination in the example above.</w:t>
      </w:r>
    </w:p>
    <w:p w14:paraId="6C016452" w14:textId="77777777" w:rsidR="00EB22B6" w:rsidRDefault="00EB22B6" w:rsidP="003C4132">
      <w:pPr>
        <w:ind w:left="0"/>
        <w:jc w:val="both"/>
      </w:pPr>
    </w:p>
    <w:p w14:paraId="3BB164AE" w14:textId="77777777" w:rsidR="00460C80" w:rsidRDefault="00460C80" w:rsidP="00C80FD3">
      <w:pPr>
        <w:pStyle w:val="Heading1"/>
        <w:rPr>
          <w:rFonts w:asciiTheme="minorHAnsi" w:hAnsiTheme="minorHAnsi" w:cstheme="minorHAnsi"/>
        </w:rPr>
      </w:pPr>
      <w:bookmarkStart w:id="72" w:name="_Toc26803406"/>
      <w:r w:rsidRPr="00F955CD">
        <w:rPr>
          <w:rFonts w:asciiTheme="minorHAnsi" w:hAnsiTheme="minorHAnsi" w:cstheme="minorHAnsi"/>
        </w:rPr>
        <w:t xml:space="preserve">Security </w:t>
      </w:r>
      <w:r w:rsidR="00B903A6" w:rsidRPr="00F955CD">
        <w:rPr>
          <w:rFonts w:asciiTheme="minorHAnsi" w:hAnsiTheme="minorHAnsi" w:cstheme="minorHAnsi"/>
        </w:rPr>
        <w:t>rules and exceptions</w:t>
      </w:r>
      <w:bookmarkEnd w:id="67"/>
      <w:bookmarkEnd w:id="72"/>
      <w:r w:rsidR="00B903A6" w:rsidRPr="00F955CD">
        <w:rPr>
          <w:rFonts w:asciiTheme="minorHAnsi" w:hAnsiTheme="minorHAnsi" w:cstheme="minorHAnsi"/>
        </w:rPr>
        <w:t xml:space="preserve"> </w:t>
      </w:r>
      <w:bookmarkEnd w:id="68"/>
    </w:p>
    <w:p w14:paraId="31DB119E" w14:textId="68965F49" w:rsidR="00DE5264" w:rsidRDefault="00833B15" w:rsidP="0062311E">
      <w:pPr>
        <w:ind w:left="360"/>
        <w:jc w:val="both"/>
        <w:rPr>
          <w:rFonts w:asciiTheme="minorHAnsi" w:hAnsiTheme="minorHAnsi" w:cstheme="minorHAnsi"/>
        </w:rPr>
      </w:pPr>
      <w:r>
        <w:rPr>
          <w:rFonts w:asciiTheme="minorHAnsi" w:hAnsiTheme="minorHAnsi" w:cstheme="minorHAnsi"/>
        </w:rPr>
        <w:t xml:space="preserve">As </w:t>
      </w:r>
      <w:r w:rsidR="00831860">
        <w:rPr>
          <w:rFonts w:asciiTheme="minorHAnsi" w:hAnsiTheme="minorHAnsi" w:cstheme="minorHAnsi"/>
        </w:rPr>
        <w:t>of</w:t>
      </w:r>
      <w:r>
        <w:rPr>
          <w:rFonts w:asciiTheme="minorHAnsi" w:hAnsiTheme="minorHAnsi" w:cstheme="minorHAnsi"/>
        </w:rPr>
        <w:t xml:space="preserve"> Technical Specifications v4.0, NG is expecting all the webservices to be authenticated with usernames and passwords. Each Service Provider will have one set of username and password pair i.e. if Service Provider has multiple contracts across any ancillary service types, NG will provide a single pair of username and password across all contract ids.  If SP sends incorrect username and password or if there is a combination mismatch to the username password to that of contract id in the web services, NG will send the appropriate error (will be only 500 error code when sending backend error exception and for XSD validation failure). It is expected for SPs to send the same to NG.</w:t>
      </w:r>
      <w:bookmarkStart w:id="73" w:name="_Toc502659104"/>
      <w:bookmarkStart w:id="74" w:name="_Toc498362553"/>
      <w:bookmarkEnd w:id="69"/>
      <w:bookmarkEnd w:id="70"/>
      <w:bookmarkEnd w:id="71"/>
    </w:p>
    <w:p w14:paraId="6BD25320" w14:textId="77777777" w:rsidR="00EB22B6" w:rsidRDefault="00EB22B6" w:rsidP="0062311E">
      <w:pPr>
        <w:ind w:left="360"/>
        <w:jc w:val="both"/>
      </w:pPr>
    </w:p>
    <w:p w14:paraId="3C3FAFBE" w14:textId="77777777" w:rsidR="004C1601" w:rsidRDefault="004C1601" w:rsidP="00B903A6">
      <w:pPr>
        <w:pStyle w:val="Heading1"/>
        <w:rPr>
          <w:rFonts w:asciiTheme="minorHAnsi" w:hAnsiTheme="minorHAnsi" w:cstheme="minorHAnsi"/>
        </w:rPr>
      </w:pPr>
      <w:bookmarkStart w:id="75" w:name="_Toc26803407"/>
      <w:bookmarkStart w:id="76" w:name="_Toc513812804"/>
      <w:r>
        <w:rPr>
          <w:rFonts w:asciiTheme="minorHAnsi" w:hAnsiTheme="minorHAnsi" w:cstheme="minorHAnsi"/>
        </w:rPr>
        <w:t>Previous Changes</w:t>
      </w:r>
      <w:bookmarkEnd w:id="75"/>
    </w:p>
    <w:p w14:paraId="7245E197" w14:textId="77777777" w:rsidR="004C1601" w:rsidRPr="001452A9" w:rsidRDefault="004C1601" w:rsidP="001452A9">
      <w:pPr>
        <w:ind w:left="360"/>
        <w:rPr>
          <w:rFonts w:asciiTheme="minorHAnsi" w:hAnsiTheme="minorHAnsi" w:cstheme="minorHAnsi"/>
        </w:rPr>
      </w:pPr>
      <w:r w:rsidRPr="001452A9">
        <w:rPr>
          <w:rFonts w:asciiTheme="minorHAnsi" w:hAnsiTheme="minorHAnsi" w:cstheme="minorHAnsi"/>
        </w:rPr>
        <w:t>This section is used to show previous changes to help understand the previous major changes without looking</w:t>
      </w:r>
    </w:p>
    <w:p w14:paraId="7DEC4853" w14:textId="77777777" w:rsidR="004C1601" w:rsidRPr="001234E1" w:rsidRDefault="004C1601" w:rsidP="001452A9">
      <w:pPr>
        <w:ind w:left="360"/>
        <w:rPr>
          <w:rFonts w:asciiTheme="minorHAnsi" w:hAnsiTheme="minorHAnsi" w:cstheme="minorHAnsi"/>
        </w:rPr>
      </w:pPr>
      <w:r w:rsidRPr="001452A9">
        <w:rPr>
          <w:rFonts w:asciiTheme="minorHAnsi" w:hAnsiTheme="minorHAnsi" w:cstheme="minorHAnsi"/>
        </w:rPr>
        <w:t>through every version of the BLD.</w:t>
      </w:r>
    </w:p>
    <w:p w14:paraId="6C9F9CB3" w14:textId="77777777" w:rsidR="004C1601" w:rsidRDefault="004C1601" w:rsidP="004C1601">
      <w:pPr>
        <w:pStyle w:val="Heading2"/>
      </w:pPr>
      <w:bookmarkStart w:id="77" w:name="_2019_OCP_FR"/>
      <w:bookmarkStart w:id="78" w:name="_Toc26803408"/>
      <w:bookmarkEnd w:id="77"/>
      <w:r>
        <w:t>2019 OCP FR Changes:</w:t>
      </w:r>
      <w:bookmarkEnd w:id="78"/>
    </w:p>
    <w:p w14:paraId="424B654E" w14:textId="77777777" w:rsidR="004C1601" w:rsidRDefault="004C1601" w:rsidP="001452A9">
      <w:pPr>
        <w:ind w:left="360"/>
        <w:jc w:val="both"/>
        <w:rPr>
          <w:rFonts w:asciiTheme="minorHAnsi" w:hAnsiTheme="minorHAnsi" w:cstheme="minorHAnsi"/>
        </w:rPr>
      </w:pPr>
      <w:r>
        <w:rPr>
          <w:rFonts w:asciiTheme="minorHAnsi" w:hAnsiTheme="minorHAnsi" w:cstheme="minorHAnsi"/>
        </w:rPr>
        <w:t>From time to time the Fast Reserve contracts between Service Providers and National Grid are being amended to upgrade the service. The changes mentioned below are only those which will affect the way in which PAS functions or how Service Providers’ systems relevant to PAS will be impacted.</w:t>
      </w:r>
    </w:p>
    <w:p w14:paraId="617A38ED" w14:textId="77777777" w:rsidR="004C1601" w:rsidRDefault="004C1601" w:rsidP="001452A9">
      <w:pPr>
        <w:ind w:left="360"/>
        <w:jc w:val="both"/>
        <w:rPr>
          <w:rFonts w:asciiTheme="minorHAnsi" w:hAnsiTheme="minorHAnsi" w:cstheme="minorHAnsi"/>
        </w:rPr>
      </w:pPr>
      <w:r>
        <w:rPr>
          <w:rFonts w:asciiTheme="minorHAnsi" w:hAnsiTheme="minorHAnsi" w:cstheme="minorHAnsi"/>
        </w:rPr>
        <w:t>The go-live date of the change is specified as 25</w:t>
      </w:r>
      <w:r w:rsidRPr="0093713F">
        <w:rPr>
          <w:rFonts w:asciiTheme="minorHAnsi" w:hAnsiTheme="minorHAnsi" w:cstheme="minorHAnsi"/>
          <w:vertAlign w:val="superscript"/>
        </w:rPr>
        <w:t>th</w:t>
      </w:r>
      <w:r>
        <w:rPr>
          <w:rFonts w:asciiTheme="minorHAnsi" w:hAnsiTheme="minorHAnsi" w:cstheme="minorHAnsi"/>
        </w:rPr>
        <w:t xml:space="preserve"> March 2019</w:t>
      </w:r>
    </w:p>
    <w:p w14:paraId="28E6C2E7" w14:textId="77777777" w:rsidR="004C1601" w:rsidRDefault="004C1601" w:rsidP="001452A9">
      <w:pPr>
        <w:ind w:left="360"/>
        <w:jc w:val="both"/>
        <w:rPr>
          <w:rFonts w:asciiTheme="minorHAnsi" w:hAnsiTheme="minorHAnsi" w:cstheme="minorHAnsi"/>
        </w:rPr>
      </w:pPr>
      <w:r>
        <w:rPr>
          <w:rFonts w:asciiTheme="minorHAnsi" w:hAnsiTheme="minorHAnsi" w:cstheme="minorHAnsi"/>
        </w:rPr>
        <w:t>Changes:</w:t>
      </w:r>
    </w:p>
    <w:p w14:paraId="37CFD37D" w14:textId="77777777" w:rsidR="004C1601" w:rsidRPr="001E01EE" w:rsidRDefault="004C1601" w:rsidP="001452A9">
      <w:pPr>
        <w:pStyle w:val="ListParagraph"/>
        <w:numPr>
          <w:ilvl w:val="0"/>
          <w:numId w:val="42"/>
        </w:numPr>
        <w:ind w:left="1080"/>
        <w:jc w:val="both"/>
        <w:rPr>
          <w:rFonts w:asciiTheme="minorHAnsi" w:hAnsiTheme="minorHAnsi" w:cstheme="minorHAnsi"/>
        </w:rPr>
      </w:pPr>
      <w:r>
        <w:rPr>
          <w:rFonts w:asciiTheme="minorHAnsi" w:hAnsiTheme="minorHAnsi" w:cstheme="minorHAnsi"/>
        </w:rPr>
        <w:t>Change of Operational day from 05:00 – 05:00 to</w:t>
      </w:r>
      <w:r w:rsidRPr="001E01EE">
        <w:rPr>
          <w:rFonts w:asciiTheme="minorHAnsi" w:hAnsiTheme="minorHAnsi" w:cstheme="minorHAnsi"/>
        </w:rPr>
        <w:t xml:space="preserve"> 23:00 - 23:00</w:t>
      </w:r>
      <w:r>
        <w:rPr>
          <w:rFonts w:asciiTheme="minorHAnsi" w:hAnsiTheme="minorHAnsi" w:cstheme="minorHAnsi"/>
        </w:rPr>
        <w:t xml:space="preserve"> (local time)</w:t>
      </w:r>
    </w:p>
    <w:p w14:paraId="3AF12566" w14:textId="77777777" w:rsidR="004C1601" w:rsidRPr="001E01EE" w:rsidRDefault="004C1601" w:rsidP="001452A9">
      <w:pPr>
        <w:pStyle w:val="ListParagraph"/>
        <w:numPr>
          <w:ilvl w:val="0"/>
          <w:numId w:val="42"/>
        </w:numPr>
        <w:ind w:left="1080"/>
        <w:jc w:val="both"/>
        <w:rPr>
          <w:rFonts w:asciiTheme="minorHAnsi" w:hAnsiTheme="minorHAnsi" w:cstheme="minorHAnsi"/>
        </w:rPr>
      </w:pPr>
      <w:r w:rsidRPr="001E01EE">
        <w:rPr>
          <w:rFonts w:asciiTheme="minorHAnsi" w:hAnsiTheme="minorHAnsi" w:cstheme="minorHAnsi"/>
        </w:rPr>
        <w:t xml:space="preserve">Change in </w:t>
      </w:r>
      <w:r>
        <w:rPr>
          <w:rFonts w:asciiTheme="minorHAnsi" w:hAnsiTheme="minorHAnsi" w:cstheme="minorHAnsi"/>
        </w:rPr>
        <w:t xml:space="preserve">the time when </w:t>
      </w:r>
      <w:r w:rsidRPr="001E01EE">
        <w:rPr>
          <w:rFonts w:asciiTheme="minorHAnsi" w:hAnsiTheme="minorHAnsi" w:cstheme="minorHAnsi"/>
        </w:rPr>
        <w:t xml:space="preserve">nomination </w:t>
      </w:r>
      <w:r>
        <w:rPr>
          <w:rFonts w:asciiTheme="minorHAnsi" w:hAnsiTheme="minorHAnsi" w:cstheme="minorHAnsi"/>
        </w:rPr>
        <w:t xml:space="preserve">gets armed or disarmed - from 5 minutes </w:t>
      </w:r>
      <w:r w:rsidRPr="001E01EE">
        <w:rPr>
          <w:rFonts w:asciiTheme="minorHAnsi" w:hAnsiTheme="minorHAnsi" w:cstheme="minorHAnsi"/>
        </w:rPr>
        <w:t>to 2 minutes</w:t>
      </w:r>
      <w:r>
        <w:rPr>
          <w:rFonts w:asciiTheme="minorHAnsi" w:hAnsiTheme="minorHAnsi" w:cstheme="minorHAnsi"/>
        </w:rPr>
        <w:t>. This means when National Grid sends a nomination arm request the start time will be in 2 minutes time. Including when a disarm message is sent the end time of the nomination message will be in 2 minutes time.</w:t>
      </w:r>
    </w:p>
    <w:p w14:paraId="50347C5E" w14:textId="77777777" w:rsidR="004C1601" w:rsidRPr="001E01EE" w:rsidRDefault="004C1601" w:rsidP="001452A9">
      <w:pPr>
        <w:pStyle w:val="ListParagraph"/>
        <w:numPr>
          <w:ilvl w:val="0"/>
          <w:numId w:val="42"/>
        </w:numPr>
        <w:ind w:left="1080"/>
        <w:jc w:val="both"/>
        <w:rPr>
          <w:rFonts w:asciiTheme="minorHAnsi" w:hAnsiTheme="minorHAnsi" w:cstheme="minorHAnsi"/>
        </w:rPr>
      </w:pPr>
      <w:r w:rsidRPr="001E01EE">
        <w:rPr>
          <w:rFonts w:asciiTheme="minorHAnsi" w:hAnsiTheme="minorHAnsi" w:cstheme="minorHAnsi"/>
        </w:rPr>
        <w:t>Introduction of a minimum nomination time</w:t>
      </w:r>
      <w:r>
        <w:rPr>
          <w:rFonts w:asciiTheme="minorHAnsi" w:hAnsiTheme="minorHAnsi" w:cstheme="minorHAnsi"/>
        </w:rPr>
        <w:t xml:space="preserve">. This is a contract parameter which once specified will act as a minimum time for which the contract will be nominated for as per the definition in section 3.5 </w:t>
      </w:r>
    </w:p>
    <w:p w14:paraId="0893F27A" w14:textId="77777777" w:rsidR="004C1601" w:rsidRDefault="004C1601" w:rsidP="001452A9">
      <w:pPr>
        <w:pStyle w:val="ListParagraph"/>
        <w:numPr>
          <w:ilvl w:val="0"/>
          <w:numId w:val="42"/>
        </w:numPr>
        <w:ind w:left="1080"/>
        <w:jc w:val="both"/>
        <w:rPr>
          <w:rFonts w:asciiTheme="minorHAnsi" w:hAnsiTheme="minorHAnsi" w:cstheme="minorHAnsi"/>
        </w:rPr>
      </w:pPr>
      <w:r w:rsidRPr="001E01EE">
        <w:rPr>
          <w:rFonts w:asciiTheme="minorHAnsi" w:hAnsiTheme="minorHAnsi" w:cstheme="minorHAnsi"/>
        </w:rPr>
        <w:t>Introduction of dynamic price changes</w:t>
      </w:r>
      <w:r>
        <w:rPr>
          <w:rFonts w:asciiTheme="minorHAnsi" w:hAnsiTheme="minorHAnsi" w:cstheme="minorHAnsi"/>
        </w:rPr>
        <w:t xml:space="preserve"> to optional windows through web services given a </w:t>
      </w:r>
      <w:proofErr w:type="spellStart"/>
      <w:proofErr w:type="gramStart"/>
      <w:r>
        <w:rPr>
          <w:rFonts w:asciiTheme="minorHAnsi" w:hAnsiTheme="minorHAnsi" w:cstheme="minorHAnsi"/>
        </w:rPr>
        <w:t>weeks</w:t>
      </w:r>
      <w:proofErr w:type="gramEnd"/>
      <w:r>
        <w:rPr>
          <w:rFonts w:asciiTheme="minorHAnsi" w:hAnsiTheme="minorHAnsi" w:cstheme="minorHAnsi"/>
        </w:rPr>
        <w:t xml:space="preserve"> notice</w:t>
      </w:r>
      <w:proofErr w:type="spellEnd"/>
      <w:r>
        <w:rPr>
          <w:rFonts w:asciiTheme="minorHAnsi" w:hAnsiTheme="minorHAnsi" w:cstheme="minorHAnsi"/>
        </w:rPr>
        <w:t xml:space="preserve"> as described in section 3.3</w:t>
      </w:r>
    </w:p>
    <w:p w14:paraId="2EC9DB02" w14:textId="77777777" w:rsidR="004C1601" w:rsidRDefault="004C1601" w:rsidP="001452A9">
      <w:pPr>
        <w:ind w:left="360"/>
        <w:jc w:val="both"/>
        <w:rPr>
          <w:rFonts w:asciiTheme="minorHAnsi" w:hAnsiTheme="minorHAnsi" w:cstheme="minorHAnsi"/>
        </w:rPr>
      </w:pPr>
      <w:r>
        <w:rPr>
          <w:rFonts w:asciiTheme="minorHAnsi" w:hAnsiTheme="minorHAnsi" w:cstheme="minorHAnsi"/>
        </w:rPr>
        <w:t>Potential Impacts to Service Providers:</w:t>
      </w:r>
    </w:p>
    <w:p w14:paraId="10E3A768" w14:textId="77777777" w:rsidR="004C1601" w:rsidRDefault="004C1601" w:rsidP="001452A9">
      <w:pPr>
        <w:ind w:left="360"/>
        <w:jc w:val="both"/>
        <w:rPr>
          <w:rFonts w:asciiTheme="minorHAnsi" w:hAnsiTheme="minorHAnsi" w:cstheme="minorHAnsi"/>
        </w:rPr>
      </w:pPr>
      <w:r w:rsidRPr="00692813">
        <w:rPr>
          <w:rFonts w:asciiTheme="minorHAnsi" w:hAnsiTheme="minorHAnsi" w:cstheme="minorHAnsi"/>
          <w:b/>
        </w:rPr>
        <w:t>Change one:</w:t>
      </w:r>
      <w:r w:rsidRPr="0011386F">
        <w:rPr>
          <w:rFonts w:asciiTheme="minorHAnsi" w:hAnsiTheme="minorHAnsi" w:cstheme="minorHAnsi"/>
        </w:rPr>
        <w:t xml:space="preserve"> The main functionality currently tied to operational day is the max usages per operational day </w:t>
      </w:r>
      <w:proofErr w:type="spellStart"/>
      <w:r w:rsidRPr="00692813">
        <w:rPr>
          <w:rFonts w:asciiTheme="minorHAnsi" w:hAnsiTheme="minorHAnsi" w:cstheme="minorHAnsi"/>
        </w:rPr>
        <w:t>i.e.</w:t>
      </w:r>
      <w:r w:rsidRPr="0011386F">
        <w:rPr>
          <w:rFonts w:asciiTheme="minorHAnsi" w:hAnsiTheme="minorHAnsi" w:cstheme="minorHAnsi"/>
        </w:rPr>
        <w:t>when</w:t>
      </w:r>
      <w:proofErr w:type="spellEnd"/>
      <w:r w:rsidRPr="0011386F">
        <w:rPr>
          <w:rFonts w:asciiTheme="minorHAnsi" w:hAnsiTheme="minorHAnsi" w:cstheme="minorHAnsi"/>
        </w:rPr>
        <w:t xml:space="preserve"> a </w:t>
      </w:r>
      <w:proofErr w:type="spellStart"/>
      <w:r w:rsidRPr="0011386F">
        <w:rPr>
          <w:rFonts w:asciiTheme="minorHAnsi" w:hAnsiTheme="minorHAnsi" w:cstheme="minorHAnsi"/>
        </w:rPr>
        <w:t>utilisation</w:t>
      </w:r>
      <w:proofErr w:type="spellEnd"/>
      <w:r w:rsidRPr="0011386F">
        <w:rPr>
          <w:rFonts w:asciiTheme="minorHAnsi" w:hAnsiTheme="minorHAnsi" w:cstheme="minorHAnsi"/>
        </w:rPr>
        <w:t xml:space="preserve"> limit for either MWH or count is reached. From  National </w:t>
      </w:r>
      <w:r w:rsidRPr="00692813">
        <w:rPr>
          <w:rFonts w:asciiTheme="minorHAnsi" w:hAnsiTheme="minorHAnsi" w:cstheme="minorHAnsi"/>
        </w:rPr>
        <w:t>G</w:t>
      </w:r>
      <w:r w:rsidRPr="0011386F">
        <w:rPr>
          <w:rFonts w:asciiTheme="minorHAnsi" w:hAnsiTheme="minorHAnsi" w:cstheme="minorHAnsi"/>
        </w:rPr>
        <w:t>rid side</w:t>
      </w:r>
      <w:r w:rsidRPr="00692813">
        <w:rPr>
          <w:rFonts w:asciiTheme="minorHAnsi" w:hAnsiTheme="minorHAnsi" w:cstheme="minorHAnsi"/>
        </w:rPr>
        <w:t>,</w:t>
      </w:r>
      <w:r w:rsidRPr="0011386F">
        <w:rPr>
          <w:rFonts w:asciiTheme="minorHAnsi" w:hAnsiTheme="minorHAnsi" w:cstheme="minorHAnsi"/>
        </w:rPr>
        <w:t xml:space="preserve"> once the unit has reached or exceed a </w:t>
      </w:r>
      <w:proofErr w:type="spellStart"/>
      <w:r w:rsidRPr="0011386F">
        <w:rPr>
          <w:rFonts w:asciiTheme="minorHAnsi" w:hAnsiTheme="minorHAnsi" w:cstheme="minorHAnsi"/>
        </w:rPr>
        <w:t>utilisation</w:t>
      </w:r>
      <w:proofErr w:type="spellEnd"/>
      <w:r w:rsidRPr="0011386F">
        <w:rPr>
          <w:rFonts w:asciiTheme="minorHAnsi" w:hAnsiTheme="minorHAnsi" w:cstheme="minorHAnsi"/>
        </w:rPr>
        <w:t xml:space="preserve"> limit for the Operation day</w:t>
      </w:r>
      <w:r>
        <w:rPr>
          <w:rFonts w:asciiTheme="minorHAnsi" w:hAnsiTheme="minorHAnsi" w:cstheme="minorHAnsi"/>
        </w:rPr>
        <w:t xml:space="preserve"> post cease instruction,</w:t>
      </w:r>
      <w:r w:rsidRPr="0011386F">
        <w:rPr>
          <w:rFonts w:asciiTheme="minorHAnsi" w:hAnsiTheme="minorHAnsi" w:cstheme="minorHAnsi"/>
        </w:rPr>
        <w:t xml:space="preserve"> it will be marked as unavailable for dispatch until the next operational day. </w:t>
      </w:r>
    </w:p>
    <w:p w14:paraId="089A05CB" w14:textId="7E0E2B47" w:rsidR="004C1601" w:rsidRDefault="004C1601" w:rsidP="001452A9">
      <w:pPr>
        <w:ind w:left="360"/>
        <w:jc w:val="both"/>
        <w:rPr>
          <w:rFonts w:asciiTheme="minorHAnsi" w:hAnsiTheme="minorHAnsi" w:cstheme="minorHAnsi"/>
        </w:rPr>
      </w:pPr>
      <w:r>
        <w:rPr>
          <w:rFonts w:asciiTheme="minorHAnsi" w:hAnsiTheme="minorHAnsi" w:cstheme="minorHAnsi"/>
        </w:rPr>
        <w:t xml:space="preserve">If a service provider has hard coded any </w:t>
      </w:r>
      <w:proofErr w:type="spellStart"/>
      <w:r>
        <w:rPr>
          <w:rFonts w:asciiTheme="minorHAnsi" w:hAnsiTheme="minorHAnsi" w:cstheme="minorHAnsi"/>
        </w:rPr>
        <w:t>utilisation</w:t>
      </w:r>
      <w:proofErr w:type="spellEnd"/>
      <w:r>
        <w:rPr>
          <w:rFonts w:asciiTheme="minorHAnsi" w:hAnsiTheme="minorHAnsi" w:cstheme="minorHAnsi"/>
        </w:rPr>
        <w:t xml:space="preserve"> limits in their system with operational day then this change will impact their system. If operational day is configurable or not </w:t>
      </w:r>
      <w:proofErr w:type="gramStart"/>
      <w:r>
        <w:rPr>
          <w:rFonts w:asciiTheme="minorHAnsi" w:hAnsiTheme="minorHAnsi" w:cstheme="minorHAnsi"/>
        </w:rPr>
        <w:t>used</w:t>
      </w:r>
      <w:proofErr w:type="gramEnd"/>
      <w:r>
        <w:rPr>
          <w:rFonts w:asciiTheme="minorHAnsi" w:hAnsiTheme="minorHAnsi" w:cstheme="minorHAnsi"/>
        </w:rPr>
        <w:t xml:space="preserve"> then no change is required.</w:t>
      </w:r>
    </w:p>
    <w:p w14:paraId="17DCFB64" w14:textId="77777777" w:rsidR="004C1601" w:rsidRDefault="004C1601" w:rsidP="001452A9">
      <w:pPr>
        <w:ind w:left="360"/>
        <w:jc w:val="both"/>
        <w:rPr>
          <w:rFonts w:asciiTheme="minorHAnsi" w:hAnsiTheme="minorHAnsi" w:cstheme="minorHAnsi"/>
        </w:rPr>
      </w:pPr>
      <w:r w:rsidRPr="00692813">
        <w:rPr>
          <w:rFonts w:asciiTheme="minorHAnsi" w:hAnsiTheme="minorHAnsi" w:cstheme="minorHAnsi"/>
          <w:b/>
        </w:rPr>
        <w:t>Change two:</w:t>
      </w:r>
      <w:r>
        <w:rPr>
          <w:rFonts w:asciiTheme="minorHAnsi" w:hAnsiTheme="minorHAnsi" w:cstheme="minorHAnsi"/>
        </w:rPr>
        <w:t xml:space="preserve"> The only way this will impact service providers is if they have implemented any functionality which is requires the arm time to be around 5 minutes in the future or have an operation issue with arming and disarming in 2 minutes.</w:t>
      </w:r>
    </w:p>
    <w:p w14:paraId="13A4D91D" w14:textId="77777777" w:rsidR="004C1601" w:rsidRDefault="004C1601" w:rsidP="001452A9">
      <w:pPr>
        <w:ind w:left="360"/>
        <w:jc w:val="both"/>
        <w:rPr>
          <w:rFonts w:asciiTheme="minorHAnsi" w:hAnsiTheme="minorHAnsi" w:cstheme="minorHAnsi"/>
        </w:rPr>
      </w:pPr>
      <w:r w:rsidRPr="00692813">
        <w:rPr>
          <w:rFonts w:asciiTheme="minorHAnsi" w:hAnsiTheme="minorHAnsi" w:cstheme="minorHAnsi"/>
          <w:b/>
        </w:rPr>
        <w:lastRenderedPageBreak/>
        <w:t>Change three:</w:t>
      </w:r>
      <w:r>
        <w:rPr>
          <w:rFonts w:asciiTheme="minorHAnsi" w:hAnsiTheme="minorHAnsi" w:cstheme="minorHAnsi"/>
        </w:rPr>
        <w:t xml:space="preserve"> It is not recommended that anything is developed for minimum nomination time in the Service Providers systems. In the event if Service Provider wants to build validation on their side, they could use error code 99 or email the support box if any issues are faced during minimum nomination time.</w:t>
      </w:r>
    </w:p>
    <w:p w14:paraId="3629E056" w14:textId="77777777" w:rsidR="004C1601" w:rsidRDefault="004C1601" w:rsidP="001452A9">
      <w:pPr>
        <w:ind w:left="360"/>
        <w:jc w:val="both"/>
        <w:rPr>
          <w:rFonts w:asciiTheme="minorHAnsi" w:hAnsiTheme="minorHAnsi" w:cstheme="minorHAnsi"/>
        </w:rPr>
      </w:pPr>
      <w:r w:rsidRPr="00692813">
        <w:rPr>
          <w:rFonts w:asciiTheme="minorHAnsi" w:hAnsiTheme="minorHAnsi" w:cstheme="minorHAnsi"/>
          <w:b/>
        </w:rPr>
        <w:t>Change four:</w:t>
      </w:r>
      <w:r w:rsidRPr="00D04226">
        <w:rPr>
          <w:rFonts w:asciiTheme="minorHAnsi" w:hAnsiTheme="minorHAnsi" w:cstheme="minorHAnsi"/>
        </w:rPr>
        <w:t xml:space="preserve"> The change had been implemented as to provide no impact to S</w:t>
      </w:r>
      <w:r w:rsidRPr="00D007BC">
        <w:rPr>
          <w:rFonts w:asciiTheme="minorHAnsi" w:hAnsiTheme="minorHAnsi" w:cstheme="minorHAnsi"/>
        </w:rPr>
        <w:t xml:space="preserve">ervice </w:t>
      </w:r>
      <w:r w:rsidRPr="00970049">
        <w:rPr>
          <w:rFonts w:asciiTheme="minorHAnsi" w:hAnsiTheme="minorHAnsi" w:cstheme="minorHAnsi"/>
        </w:rPr>
        <w:t>P</w:t>
      </w:r>
      <w:r w:rsidRPr="00DC7131">
        <w:rPr>
          <w:rFonts w:asciiTheme="minorHAnsi" w:hAnsiTheme="minorHAnsi" w:cstheme="minorHAnsi"/>
        </w:rPr>
        <w:t xml:space="preserve">roviders in the current availability setup. </w:t>
      </w:r>
      <w:r w:rsidRPr="00057130">
        <w:rPr>
          <w:rFonts w:asciiTheme="minorHAnsi" w:hAnsiTheme="minorHAnsi" w:cstheme="minorHAnsi"/>
        </w:rPr>
        <w:t xml:space="preserve">Further detail is included in the availability section. If a </w:t>
      </w:r>
      <w:r w:rsidRPr="00AE5D24">
        <w:rPr>
          <w:rFonts w:asciiTheme="minorHAnsi" w:hAnsiTheme="minorHAnsi" w:cstheme="minorHAnsi"/>
        </w:rPr>
        <w:t>S</w:t>
      </w:r>
      <w:r w:rsidRPr="00647307">
        <w:rPr>
          <w:rFonts w:asciiTheme="minorHAnsi" w:hAnsiTheme="minorHAnsi" w:cstheme="minorHAnsi"/>
        </w:rPr>
        <w:t xml:space="preserve">ervice </w:t>
      </w:r>
      <w:r w:rsidRPr="00D04226">
        <w:rPr>
          <w:rFonts w:asciiTheme="minorHAnsi" w:hAnsiTheme="minorHAnsi" w:cstheme="minorHAnsi"/>
        </w:rPr>
        <w:t xml:space="preserve">Provider does not wish to implement this functionality they are able to send the changes in prices for optional through current process given a </w:t>
      </w:r>
      <w:proofErr w:type="spellStart"/>
      <w:proofErr w:type="gramStart"/>
      <w:r w:rsidRPr="00D04226">
        <w:rPr>
          <w:rFonts w:asciiTheme="minorHAnsi" w:hAnsiTheme="minorHAnsi" w:cstheme="minorHAnsi"/>
        </w:rPr>
        <w:t>weeks</w:t>
      </w:r>
      <w:proofErr w:type="gramEnd"/>
      <w:r w:rsidRPr="00D04226">
        <w:rPr>
          <w:rFonts w:asciiTheme="minorHAnsi" w:hAnsiTheme="minorHAnsi" w:cstheme="minorHAnsi"/>
        </w:rPr>
        <w:t xml:space="preserve"> notice</w:t>
      </w:r>
      <w:proofErr w:type="spellEnd"/>
      <w:r w:rsidRPr="00D04226">
        <w:rPr>
          <w:rFonts w:asciiTheme="minorHAnsi" w:hAnsiTheme="minorHAnsi" w:cstheme="minorHAnsi"/>
        </w:rPr>
        <w:t>.</w:t>
      </w:r>
    </w:p>
    <w:p w14:paraId="7F9022EC" w14:textId="77777777" w:rsidR="004C1601" w:rsidRDefault="004C1601" w:rsidP="001452A9"/>
    <w:p w14:paraId="5798B636" w14:textId="77777777" w:rsidR="004C1601" w:rsidRPr="001452A9" w:rsidRDefault="004C1601" w:rsidP="001452A9"/>
    <w:p w14:paraId="189326D6" w14:textId="77777777" w:rsidR="001A5303" w:rsidRDefault="001E4913" w:rsidP="00B903A6">
      <w:pPr>
        <w:pStyle w:val="Heading1"/>
        <w:rPr>
          <w:rFonts w:asciiTheme="minorHAnsi" w:hAnsiTheme="minorHAnsi" w:cstheme="minorHAnsi"/>
        </w:rPr>
      </w:pPr>
      <w:bookmarkStart w:id="79" w:name="_Toc26803409"/>
      <w:r w:rsidRPr="00F955CD">
        <w:rPr>
          <w:rFonts w:asciiTheme="minorHAnsi" w:hAnsiTheme="minorHAnsi" w:cstheme="minorHAnsi"/>
        </w:rPr>
        <w:t>Appendix</w:t>
      </w:r>
      <w:bookmarkEnd w:id="73"/>
      <w:bookmarkEnd w:id="74"/>
      <w:bookmarkEnd w:id="76"/>
      <w:bookmarkEnd w:id="79"/>
    </w:p>
    <w:p w14:paraId="6AD11E9F" w14:textId="4D5F205B" w:rsidR="00645B83" w:rsidRPr="00F955CD" w:rsidRDefault="001A5303" w:rsidP="0062311E">
      <w:r>
        <w:rPr>
          <w:rFonts w:asciiTheme="minorHAnsi" w:hAnsiTheme="minorHAnsi" w:cstheme="minorHAnsi"/>
        </w:rPr>
        <w:t xml:space="preserve"> </w:t>
      </w:r>
      <w:r>
        <w:t>This is blank</w:t>
      </w:r>
      <w:r w:rsidR="001E4913" w:rsidRPr="00F955CD">
        <w:t xml:space="preserve"> </w:t>
      </w:r>
    </w:p>
    <w:sectPr w:rsidR="00645B83" w:rsidRPr="00F955CD" w:rsidSect="00DE201C">
      <w:headerReference w:type="default" r:id="rId14"/>
      <w:footerReference w:type="default" r:id="rId15"/>
      <w:type w:val="oddPage"/>
      <w:pgSz w:w="12240" w:h="15840" w:code="1"/>
      <w:pgMar w:top="1135" w:right="720"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F0AFB" w14:textId="77777777" w:rsidR="00517BBD" w:rsidRDefault="00517BBD" w:rsidP="00611A04">
      <w:pPr>
        <w:pStyle w:val="TableText"/>
      </w:pPr>
      <w:r>
        <w:separator/>
      </w:r>
    </w:p>
  </w:endnote>
  <w:endnote w:type="continuationSeparator" w:id="0">
    <w:p w14:paraId="63146A64" w14:textId="77777777" w:rsidR="00517BBD" w:rsidRDefault="00517BBD" w:rsidP="00611A04">
      <w:pPr>
        <w:pStyle w:val="TableText"/>
      </w:pPr>
      <w:r>
        <w:continuationSeparator/>
      </w:r>
    </w:p>
  </w:endnote>
  <w:endnote w:type="continuationNotice" w:id="1">
    <w:p w14:paraId="0EAF5C93" w14:textId="77777777" w:rsidR="00517BBD" w:rsidRDefault="00517BB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B76A" w14:textId="1E9B68B2" w:rsidR="007514A9" w:rsidRDefault="007514A9" w:rsidP="009B0AAA">
    <w:pPr>
      <w:pStyle w:val="Footer"/>
      <w:pBdr>
        <w:top w:val="single" w:sz="4" w:space="0" w:color="auto"/>
      </w:pBdr>
      <w:tabs>
        <w:tab w:val="clear" w:pos="9639"/>
        <w:tab w:val="right" w:pos="10780"/>
      </w:tabs>
      <w:rPr>
        <w:lang w:val="fr-FR"/>
      </w:rPr>
    </w:pPr>
    <w:proofErr w:type="gramStart"/>
    <w:r>
      <w:rPr>
        <w:lang w:val="fr-FR"/>
      </w:rPr>
      <w:t>Date:</w:t>
    </w:r>
    <w:proofErr w:type="gramEnd"/>
    <w:r w:rsidR="00675596">
      <w:rPr>
        <w:lang w:val="fr-FR"/>
      </w:rPr>
      <w:t>25</w:t>
    </w:r>
    <w:r>
      <w:rPr>
        <w:lang w:val="fr-FR"/>
      </w:rPr>
      <w:t>/08/2020</w:t>
    </w:r>
    <w:r>
      <w:rPr>
        <w:lang w:val="fr-FR"/>
      </w:rPr>
      <w:tab/>
      <w:t xml:space="preserve">page </w:t>
    </w:r>
    <w:r>
      <w:rPr>
        <w:rStyle w:val="PageNumber"/>
      </w:rPr>
      <w:fldChar w:fldCharType="begin"/>
    </w:r>
    <w:r w:rsidRPr="005F333B">
      <w:rPr>
        <w:rStyle w:val="PageNumber"/>
        <w:lang w:val="fr-FR"/>
      </w:rPr>
      <w:instrText xml:space="preserve"> PAGE </w:instrText>
    </w:r>
    <w:r>
      <w:rPr>
        <w:rStyle w:val="PageNumber"/>
      </w:rPr>
      <w:fldChar w:fldCharType="separate"/>
    </w:r>
    <w:r>
      <w:rPr>
        <w:rStyle w:val="PageNumber"/>
        <w:noProof/>
        <w:lang w:val="fr-F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0BB56522" w14:textId="330FCF88" w:rsidR="007514A9" w:rsidRPr="009B0AAA" w:rsidRDefault="007514A9" w:rsidP="009B0AAA">
    <w:pPr>
      <w:pStyle w:val="Footer"/>
      <w:pBdr>
        <w:top w:val="single" w:sz="4" w:space="0" w:color="auto"/>
      </w:pBdr>
      <w:tabs>
        <w:tab w:val="clear" w:pos="9639"/>
        <w:tab w:val="right" w:pos="10780"/>
      </w:tabs>
      <w:rPr>
        <w:lang w:val="fr-FR"/>
      </w:rPr>
    </w:pPr>
    <w:proofErr w:type="gramStart"/>
    <w:r w:rsidRPr="00717F9A">
      <w:rPr>
        <w:lang w:val="fr-FR"/>
      </w:rPr>
      <w:t>Ver</w:t>
    </w:r>
    <w:r>
      <w:rPr>
        <w:lang w:val="fr-FR"/>
      </w:rPr>
      <w:t>sion:</w:t>
    </w:r>
    <w:proofErr w:type="gramEnd"/>
    <w:r>
      <w:rPr>
        <w:lang w:val="fr-FR"/>
      </w:rPr>
      <w:t xml:space="preserve"> 1.</w:t>
    </w:r>
    <w:r w:rsidR="00675596">
      <w:rPr>
        <w:lang w:val="fr-FR"/>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1CBDC" w14:textId="77777777" w:rsidR="00517BBD" w:rsidRDefault="00517BBD" w:rsidP="00611A04">
      <w:pPr>
        <w:pStyle w:val="TableText"/>
      </w:pPr>
      <w:r>
        <w:separator/>
      </w:r>
    </w:p>
  </w:footnote>
  <w:footnote w:type="continuationSeparator" w:id="0">
    <w:p w14:paraId="7E063331" w14:textId="77777777" w:rsidR="00517BBD" w:rsidRDefault="00517BBD" w:rsidP="00611A04">
      <w:pPr>
        <w:pStyle w:val="TableText"/>
      </w:pPr>
      <w:r>
        <w:continuationSeparator/>
      </w:r>
    </w:p>
  </w:footnote>
  <w:footnote w:type="continuationNotice" w:id="1">
    <w:p w14:paraId="0BEEA521" w14:textId="77777777" w:rsidR="00517BBD" w:rsidRDefault="00517BB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AA13" w14:textId="77777777" w:rsidR="007514A9" w:rsidRPr="009B0AAA" w:rsidRDefault="007514A9" w:rsidP="009B0AAA">
    <w:pPr>
      <w:pStyle w:val="Header"/>
      <w:pBdr>
        <w:bottom w:val="none" w:sz="0" w:space="0" w:color="auto"/>
      </w:pBdr>
      <w:ind w:left="0"/>
      <w:jc w:val="left"/>
      <w:rPr>
        <w:i w:val="0"/>
      </w:rPr>
    </w:pPr>
    <w:r w:rsidRPr="00D335F9">
      <w:rPr>
        <w:noProof/>
        <w:lang w:val="en-GB" w:eastAsia="en-GB"/>
      </w:rPr>
      <w:drawing>
        <wp:anchor distT="0" distB="0" distL="114300" distR="114300" simplePos="0" relativeHeight="251659264" behindDoc="0" locked="1" layoutInCell="1" allowOverlap="1" wp14:anchorId="2A001803" wp14:editId="60A5F438">
          <wp:simplePos x="0" y="0"/>
          <wp:positionH relativeFrom="column">
            <wp:posOffset>-149860</wp:posOffset>
          </wp:positionH>
          <wp:positionV relativeFrom="page">
            <wp:posOffset>281305</wp:posOffset>
          </wp:positionV>
          <wp:extent cx="2051685" cy="305435"/>
          <wp:effectExtent l="0" t="0" r="5715" b="0"/>
          <wp:wrapNone/>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1685" cy="3054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C10"/>
    <w:multiLevelType w:val="hybridMultilevel"/>
    <w:tmpl w:val="8ABAA30C"/>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984F97"/>
    <w:multiLevelType w:val="hybridMultilevel"/>
    <w:tmpl w:val="EE70D598"/>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96211"/>
    <w:multiLevelType w:val="hybridMultilevel"/>
    <w:tmpl w:val="D43EDCEC"/>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040E73"/>
    <w:multiLevelType w:val="singleLevel"/>
    <w:tmpl w:val="CF662E14"/>
    <w:lvl w:ilvl="0">
      <w:start w:val="1"/>
      <w:numFmt w:val="bullet"/>
      <w:pStyle w:val="ListBullet2"/>
      <w:lvlText w:val=""/>
      <w:lvlJc w:val="left"/>
      <w:pPr>
        <w:tabs>
          <w:tab w:val="num" w:pos="360"/>
        </w:tabs>
        <w:ind w:left="360" w:hanging="360"/>
      </w:pPr>
      <w:rPr>
        <w:rFonts w:ascii="Symbol" w:hAnsi="Symbol" w:hint="default"/>
        <w:sz w:val="18"/>
      </w:rPr>
    </w:lvl>
  </w:abstractNum>
  <w:abstractNum w:abstractNumId="4" w15:restartNumberingAfterBreak="0">
    <w:nsid w:val="0B7004D1"/>
    <w:multiLevelType w:val="singleLevel"/>
    <w:tmpl w:val="C11270D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CCB7B2A"/>
    <w:multiLevelType w:val="hybridMultilevel"/>
    <w:tmpl w:val="AC88839E"/>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0A7C00"/>
    <w:multiLevelType w:val="hybridMultilevel"/>
    <w:tmpl w:val="DC961510"/>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A06A95"/>
    <w:multiLevelType w:val="hybridMultilevel"/>
    <w:tmpl w:val="AC88839E"/>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29C0E9B"/>
    <w:multiLevelType w:val="hybridMultilevel"/>
    <w:tmpl w:val="A9A24C0C"/>
    <w:lvl w:ilvl="0" w:tplc="DFC2CA28">
      <w:start w:val="1"/>
      <w:numFmt w:val="decimal"/>
      <w:lvlText w:val="%1."/>
      <w:lvlJc w:val="left"/>
      <w:pPr>
        <w:ind w:left="1080" w:hanging="360"/>
      </w:pPr>
      <w:rPr>
        <w:rFonts w:hint="default"/>
      </w:rPr>
    </w:lvl>
    <w:lvl w:ilvl="1" w:tplc="D1400388">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E2235F"/>
    <w:multiLevelType w:val="hybridMultilevel"/>
    <w:tmpl w:val="D43EDCEC"/>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D3203D"/>
    <w:multiLevelType w:val="hybridMultilevel"/>
    <w:tmpl w:val="F8B83144"/>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9C40AE"/>
    <w:multiLevelType w:val="hybridMultilevel"/>
    <w:tmpl w:val="8B92D252"/>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6ED1249"/>
    <w:multiLevelType w:val="hybridMultilevel"/>
    <w:tmpl w:val="AC9439D4"/>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2F36B5"/>
    <w:multiLevelType w:val="hybridMultilevel"/>
    <w:tmpl w:val="13CCFFB0"/>
    <w:lvl w:ilvl="0" w:tplc="803CDD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0D75EED"/>
    <w:multiLevelType w:val="hybridMultilevel"/>
    <w:tmpl w:val="AC88839E"/>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8E4B59"/>
    <w:multiLevelType w:val="hybridMultilevel"/>
    <w:tmpl w:val="C636A4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A40878"/>
    <w:multiLevelType w:val="hybridMultilevel"/>
    <w:tmpl w:val="D43EDCEC"/>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6822E5"/>
    <w:multiLevelType w:val="hybridMultilevel"/>
    <w:tmpl w:val="670CCC90"/>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D81302A"/>
    <w:multiLevelType w:val="hybridMultilevel"/>
    <w:tmpl w:val="AC88839E"/>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DF65835"/>
    <w:multiLevelType w:val="hybridMultilevel"/>
    <w:tmpl w:val="AF5006AA"/>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ED2095"/>
    <w:multiLevelType w:val="hybridMultilevel"/>
    <w:tmpl w:val="8ABAA30C"/>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23779A4"/>
    <w:multiLevelType w:val="hybridMultilevel"/>
    <w:tmpl w:val="AF5006AA"/>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597A6F"/>
    <w:multiLevelType w:val="hybridMultilevel"/>
    <w:tmpl w:val="A9A24C0C"/>
    <w:lvl w:ilvl="0" w:tplc="DFC2CA28">
      <w:start w:val="1"/>
      <w:numFmt w:val="decimal"/>
      <w:lvlText w:val="%1."/>
      <w:lvlJc w:val="left"/>
      <w:pPr>
        <w:ind w:left="1080" w:hanging="360"/>
      </w:pPr>
      <w:rPr>
        <w:rFonts w:hint="default"/>
      </w:rPr>
    </w:lvl>
    <w:lvl w:ilvl="1" w:tplc="D1400388">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3E7250E"/>
    <w:multiLevelType w:val="hybridMultilevel"/>
    <w:tmpl w:val="C590C4CC"/>
    <w:lvl w:ilvl="0" w:tplc="DFC2CA28">
      <w:start w:val="1"/>
      <w:numFmt w:val="decimal"/>
      <w:lvlText w:val="%1."/>
      <w:lvlJc w:val="left"/>
      <w:pPr>
        <w:ind w:left="1080" w:hanging="360"/>
      </w:pPr>
      <w:rPr>
        <w:rFonts w:hint="default"/>
      </w:rPr>
    </w:lvl>
    <w:lvl w:ilvl="1" w:tplc="478AE644">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5614F87"/>
    <w:multiLevelType w:val="hybridMultilevel"/>
    <w:tmpl w:val="A9A24C0C"/>
    <w:lvl w:ilvl="0" w:tplc="DFC2CA28">
      <w:start w:val="1"/>
      <w:numFmt w:val="decimal"/>
      <w:lvlText w:val="%1."/>
      <w:lvlJc w:val="left"/>
      <w:pPr>
        <w:ind w:left="720" w:hanging="360"/>
      </w:pPr>
      <w:rPr>
        <w:rFonts w:hint="default"/>
      </w:rPr>
    </w:lvl>
    <w:lvl w:ilvl="1" w:tplc="D140038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375BAA"/>
    <w:multiLevelType w:val="hybridMultilevel"/>
    <w:tmpl w:val="BD725FF2"/>
    <w:lvl w:ilvl="0" w:tplc="B33CA228">
      <w:start w:val="1"/>
      <w:numFmt w:val="bullet"/>
      <w:pStyle w:val="bullet"/>
      <w:lvlText w:val=""/>
      <w:lvlJc w:val="left"/>
      <w:pPr>
        <w:tabs>
          <w:tab w:val="num" w:pos="1440"/>
        </w:tabs>
        <w:ind w:left="1440" w:hanging="360"/>
      </w:pPr>
      <w:rPr>
        <w:rFonts w:ascii="Symbol" w:hAnsi="Symbol" w:hint="default"/>
      </w:rPr>
    </w:lvl>
    <w:lvl w:ilvl="1" w:tplc="57CA4F06" w:tentative="1">
      <w:start w:val="1"/>
      <w:numFmt w:val="bullet"/>
      <w:lvlText w:val="o"/>
      <w:lvlJc w:val="left"/>
      <w:pPr>
        <w:tabs>
          <w:tab w:val="num" w:pos="2160"/>
        </w:tabs>
        <w:ind w:left="2160" w:hanging="360"/>
      </w:pPr>
      <w:rPr>
        <w:rFonts w:ascii="Courier New" w:hAnsi="Courier New" w:hint="default"/>
      </w:rPr>
    </w:lvl>
    <w:lvl w:ilvl="2" w:tplc="1BAC0E0A" w:tentative="1">
      <w:start w:val="1"/>
      <w:numFmt w:val="bullet"/>
      <w:lvlText w:val=""/>
      <w:lvlJc w:val="left"/>
      <w:pPr>
        <w:tabs>
          <w:tab w:val="num" w:pos="2880"/>
        </w:tabs>
        <w:ind w:left="2880" w:hanging="360"/>
      </w:pPr>
      <w:rPr>
        <w:rFonts w:ascii="Wingdings" w:hAnsi="Wingdings" w:hint="default"/>
      </w:rPr>
    </w:lvl>
    <w:lvl w:ilvl="3" w:tplc="1570BD9A" w:tentative="1">
      <w:start w:val="1"/>
      <w:numFmt w:val="bullet"/>
      <w:lvlText w:val=""/>
      <w:lvlJc w:val="left"/>
      <w:pPr>
        <w:tabs>
          <w:tab w:val="num" w:pos="3600"/>
        </w:tabs>
        <w:ind w:left="3600" w:hanging="360"/>
      </w:pPr>
      <w:rPr>
        <w:rFonts w:ascii="Symbol" w:hAnsi="Symbol" w:hint="default"/>
      </w:rPr>
    </w:lvl>
    <w:lvl w:ilvl="4" w:tplc="550ABDE0" w:tentative="1">
      <w:start w:val="1"/>
      <w:numFmt w:val="bullet"/>
      <w:lvlText w:val="o"/>
      <w:lvlJc w:val="left"/>
      <w:pPr>
        <w:tabs>
          <w:tab w:val="num" w:pos="4320"/>
        </w:tabs>
        <w:ind w:left="4320" w:hanging="360"/>
      </w:pPr>
      <w:rPr>
        <w:rFonts w:ascii="Courier New" w:hAnsi="Courier New" w:hint="default"/>
      </w:rPr>
    </w:lvl>
    <w:lvl w:ilvl="5" w:tplc="F2BCCE82" w:tentative="1">
      <w:start w:val="1"/>
      <w:numFmt w:val="bullet"/>
      <w:lvlText w:val=""/>
      <w:lvlJc w:val="left"/>
      <w:pPr>
        <w:tabs>
          <w:tab w:val="num" w:pos="5040"/>
        </w:tabs>
        <w:ind w:left="5040" w:hanging="360"/>
      </w:pPr>
      <w:rPr>
        <w:rFonts w:ascii="Wingdings" w:hAnsi="Wingdings" w:hint="default"/>
      </w:rPr>
    </w:lvl>
    <w:lvl w:ilvl="6" w:tplc="D730D634" w:tentative="1">
      <w:start w:val="1"/>
      <w:numFmt w:val="bullet"/>
      <w:lvlText w:val=""/>
      <w:lvlJc w:val="left"/>
      <w:pPr>
        <w:tabs>
          <w:tab w:val="num" w:pos="5760"/>
        </w:tabs>
        <w:ind w:left="5760" w:hanging="360"/>
      </w:pPr>
      <w:rPr>
        <w:rFonts w:ascii="Symbol" w:hAnsi="Symbol" w:hint="default"/>
      </w:rPr>
    </w:lvl>
    <w:lvl w:ilvl="7" w:tplc="13E45308" w:tentative="1">
      <w:start w:val="1"/>
      <w:numFmt w:val="bullet"/>
      <w:lvlText w:val="o"/>
      <w:lvlJc w:val="left"/>
      <w:pPr>
        <w:tabs>
          <w:tab w:val="num" w:pos="6480"/>
        </w:tabs>
        <w:ind w:left="6480" w:hanging="360"/>
      </w:pPr>
      <w:rPr>
        <w:rFonts w:ascii="Courier New" w:hAnsi="Courier New" w:hint="default"/>
      </w:rPr>
    </w:lvl>
    <w:lvl w:ilvl="8" w:tplc="DA966C5A"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23A4DEF"/>
    <w:multiLevelType w:val="hybridMultilevel"/>
    <w:tmpl w:val="AC88839E"/>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C3114E5"/>
    <w:multiLevelType w:val="hybridMultilevel"/>
    <w:tmpl w:val="670CCC90"/>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D332A30"/>
    <w:multiLevelType w:val="hybridMultilevel"/>
    <w:tmpl w:val="A1E09980"/>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B11615"/>
    <w:multiLevelType w:val="hybridMultilevel"/>
    <w:tmpl w:val="C44AC7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F871857"/>
    <w:multiLevelType w:val="hybridMultilevel"/>
    <w:tmpl w:val="137CCE78"/>
    <w:lvl w:ilvl="0" w:tplc="DFC2CA28">
      <w:start w:val="1"/>
      <w:numFmt w:val="decimal"/>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2947E6"/>
    <w:multiLevelType w:val="hybridMultilevel"/>
    <w:tmpl w:val="72FA3C38"/>
    <w:lvl w:ilvl="0" w:tplc="B358B85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3524E4"/>
    <w:multiLevelType w:val="hybridMultilevel"/>
    <w:tmpl w:val="AC88839E"/>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C414CE"/>
    <w:multiLevelType w:val="hybridMultilevel"/>
    <w:tmpl w:val="D43EDCEC"/>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2044D9"/>
    <w:multiLevelType w:val="hybridMultilevel"/>
    <w:tmpl w:val="6A3AB8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A01D4"/>
    <w:multiLevelType w:val="hybridMultilevel"/>
    <w:tmpl w:val="D43EDCEC"/>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A20FCA"/>
    <w:multiLevelType w:val="hybridMultilevel"/>
    <w:tmpl w:val="337CAA70"/>
    <w:lvl w:ilvl="0" w:tplc="330848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BF90F1E"/>
    <w:multiLevelType w:val="hybridMultilevel"/>
    <w:tmpl w:val="670CCC90"/>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D1475EC"/>
    <w:multiLevelType w:val="hybridMultilevel"/>
    <w:tmpl w:val="8ABAA30C"/>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E0E6557"/>
    <w:multiLevelType w:val="hybridMultilevel"/>
    <w:tmpl w:val="1F6E1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D86EB2"/>
    <w:multiLevelType w:val="multilevel"/>
    <w:tmpl w:val="989E4E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175655B"/>
    <w:multiLevelType w:val="hybridMultilevel"/>
    <w:tmpl w:val="401A6F52"/>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BE49F7"/>
    <w:multiLevelType w:val="multilevel"/>
    <w:tmpl w:val="89505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26D21E1"/>
    <w:multiLevelType w:val="hybridMultilevel"/>
    <w:tmpl w:val="3A82D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D91CD5"/>
    <w:multiLevelType w:val="hybridMultilevel"/>
    <w:tmpl w:val="6C0C8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5E0903"/>
    <w:multiLevelType w:val="hybridMultilevel"/>
    <w:tmpl w:val="337CAA70"/>
    <w:lvl w:ilvl="0" w:tplc="330848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56F63CF"/>
    <w:multiLevelType w:val="hybridMultilevel"/>
    <w:tmpl w:val="AF5006AA"/>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0B2B83"/>
    <w:multiLevelType w:val="hybridMultilevel"/>
    <w:tmpl w:val="D9B0D572"/>
    <w:lvl w:ilvl="0" w:tplc="DFC2CA28">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EB35C70"/>
    <w:multiLevelType w:val="hybridMultilevel"/>
    <w:tmpl w:val="334EBBC2"/>
    <w:lvl w:ilvl="0" w:tplc="24FC247C">
      <w:start w:val="1"/>
      <w:numFmt w:val="bullet"/>
      <w:pStyle w:val="bulletsub"/>
      <w:lvlText w:val="–"/>
      <w:lvlJc w:val="left"/>
      <w:pPr>
        <w:tabs>
          <w:tab w:val="num" w:pos="1440"/>
        </w:tabs>
        <w:ind w:left="1440" w:hanging="360"/>
      </w:pPr>
      <w:rPr>
        <w:rFonts w:ascii="Garamond" w:hAnsi="Garamond" w:hint="default"/>
      </w:rPr>
    </w:lvl>
    <w:lvl w:ilvl="1" w:tplc="236EAB9C" w:tentative="1">
      <w:start w:val="1"/>
      <w:numFmt w:val="bullet"/>
      <w:lvlText w:val="o"/>
      <w:lvlJc w:val="left"/>
      <w:pPr>
        <w:tabs>
          <w:tab w:val="num" w:pos="2160"/>
        </w:tabs>
        <w:ind w:left="2160" w:hanging="360"/>
      </w:pPr>
      <w:rPr>
        <w:rFonts w:ascii="Courier New" w:hAnsi="Courier New" w:hint="default"/>
      </w:rPr>
    </w:lvl>
    <w:lvl w:ilvl="2" w:tplc="FC18D7B2" w:tentative="1">
      <w:start w:val="1"/>
      <w:numFmt w:val="bullet"/>
      <w:lvlText w:val=""/>
      <w:lvlJc w:val="left"/>
      <w:pPr>
        <w:tabs>
          <w:tab w:val="num" w:pos="2880"/>
        </w:tabs>
        <w:ind w:left="2880" w:hanging="360"/>
      </w:pPr>
      <w:rPr>
        <w:rFonts w:ascii="Wingdings" w:hAnsi="Wingdings" w:hint="default"/>
      </w:rPr>
    </w:lvl>
    <w:lvl w:ilvl="3" w:tplc="407EB236" w:tentative="1">
      <w:start w:val="1"/>
      <w:numFmt w:val="bullet"/>
      <w:lvlText w:val=""/>
      <w:lvlJc w:val="left"/>
      <w:pPr>
        <w:tabs>
          <w:tab w:val="num" w:pos="3600"/>
        </w:tabs>
        <w:ind w:left="3600" w:hanging="360"/>
      </w:pPr>
      <w:rPr>
        <w:rFonts w:ascii="Symbol" w:hAnsi="Symbol" w:hint="default"/>
      </w:rPr>
    </w:lvl>
    <w:lvl w:ilvl="4" w:tplc="5FAA602C" w:tentative="1">
      <w:start w:val="1"/>
      <w:numFmt w:val="bullet"/>
      <w:lvlText w:val="o"/>
      <w:lvlJc w:val="left"/>
      <w:pPr>
        <w:tabs>
          <w:tab w:val="num" w:pos="4320"/>
        </w:tabs>
        <w:ind w:left="4320" w:hanging="360"/>
      </w:pPr>
      <w:rPr>
        <w:rFonts w:ascii="Courier New" w:hAnsi="Courier New" w:hint="default"/>
      </w:rPr>
    </w:lvl>
    <w:lvl w:ilvl="5" w:tplc="EF5ADBDA" w:tentative="1">
      <w:start w:val="1"/>
      <w:numFmt w:val="bullet"/>
      <w:lvlText w:val=""/>
      <w:lvlJc w:val="left"/>
      <w:pPr>
        <w:tabs>
          <w:tab w:val="num" w:pos="5040"/>
        </w:tabs>
        <w:ind w:left="5040" w:hanging="360"/>
      </w:pPr>
      <w:rPr>
        <w:rFonts w:ascii="Wingdings" w:hAnsi="Wingdings" w:hint="default"/>
      </w:rPr>
    </w:lvl>
    <w:lvl w:ilvl="6" w:tplc="C3B0D858" w:tentative="1">
      <w:start w:val="1"/>
      <w:numFmt w:val="bullet"/>
      <w:lvlText w:val=""/>
      <w:lvlJc w:val="left"/>
      <w:pPr>
        <w:tabs>
          <w:tab w:val="num" w:pos="5760"/>
        </w:tabs>
        <w:ind w:left="5760" w:hanging="360"/>
      </w:pPr>
      <w:rPr>
        <w:rFonts w:ascii="Symbol" w:hAnsi="Symbol" w:hint="default"/>
      </w:rPr>
    </w:lvl>
    <w:lvl w:ilvl="7" w:tplc="250CBDE8" w:tentative="1">
      <w:start w:val="1"/>
      <w:numFmt w:val="bullet"/>
      <w:lvlText w:val="o"/>
      <w:lvlJc w:val="left"/>
      <w:pPr>
        <w:tabs>
          <w:tab w:val="num" w:pos="6480"/>
        </w:tabs>
        <w:ind w:left="6480" w:hanging="360"/>
      </w:pPr>
      <w:rPr>
        <w:rFonts w:ascii="Courier New" w:hAnsi="Courier New" w:hint="default"/>
      </w:rPr>
    </w:lvl>
    <w:lvl w:ilvl="8" w:tplc="0E80897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5"/>
  </w:num>
  <w:num w:numId="4">
    <w:abstractNumId w:val="48"/>
  </w:num>
  <w:num w:numId="5">
    <w:abstractNumId w:val="40"/>
  </w:num>
  <w:num w:numId="6">
    <w:abstractNumId w:val="9"/>
  </w:num>
  <w:num w:numId="7">
    <w:abstractNumId w:val="7"/>
  </w:num>
  <w:num w:numId="8">
    <w:abstractNumId w:val="21"/>
  </w:num>
  <w:num w:numId="9">
    <w:abstractNumId w:val="37"/>
  </w:num>
  <w:num w:numId="10">
    <w:abstractNumId w:val="11"/>
  </w:num>
  <w:num w:numId="11">
    <w:abstractNumId w:val="31"/>
  </w:num>
  <w:num w:numId="12">
    <w:abstractNumId w:val="12"/>
  </w:num>
  <w:num w:numId="13">
    <w:abstractNumId w:val="8"/>
  </w:num>
  <w:num w:numId="14">
    <w:abstractNumId w:val="20"/>
  </w:num>
  <w:num w:numId="15">
    <w:abstractNumId w:val="23"/>
  </w:num>
  <w:num w:numId="16">
    <w:abstractNumId w:val="43"/>
  </w:num>
  <w:num w:numId="17">
    <w:abstractNumId w:val="29"/>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
  </w:num>
  <w:num w:numId="33">
    <w:abstractNumId w:val="41"/>
  </w:num>
  <w:num w:numId="34">
    <w:abstractNumId w:val="35"/>
  </w:num>
  <w:num w:numId="35">
    <w:abstractNumId w:val="28"/>
  </w:num>
  <w:num w:numId="36">
    <w:abstractNumId w:val="10"/>
  </w:num>
  <w:num w:numId="37">
    <w:abstractNumId w:val="32"/>
  </w:num>
  <w:num w:numId="38">
    <w:abstractNumId w:val="14"/>
  </w:num>
  <w:num w:numId="39">
    <w:abstractNumId w:val="46"/>
  </w:num>
  <w:num w:numId="40">
    <w:abstractNumId w:val="19"/>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13"/>
  </w:num>
  <w:num w:numId="44">
    <w:abstractNumId w:val="45"/>
  </w:num>
  <w:num w:numId="45">
    <w:abstractNumId w:val="36"/>
  </w:num>
  <w:num w:numId="46">
    <w:abstractNumId w:val="0"/>
  </w:num>
  <w:num w:numId="47">
    <w:abstractNumId w:val="38"/>
  </w:num>
  <w:num w:numId="48">
    <w:abstractNumId w:val="47"/>
  </w:num>
  <w:num w:numId="49">
    <w:abstractNumId w:val="22"/>
  </w:num>
  <w:num w:numId="50">
    <w:abstractNumId w:val="24"/>
  </w:num>
  <w:num w:numId="51">
    <w:abstractNumId w:val="5"/>
  </w:num>
  <w:num w:numId="52">
    <w:abstractNumId w:val="26"/>
  </w:num>
  <w:num w:numId="53">
    <w:abstractNumId w:val="18"/>
  </w:num>
  <w:num w:numId="54">
    <w:abstractNumId w:val="1"/>
  </w:num>
  <w:num w:numId="55">
    <w:abstractNumId w:val="27"/>
  </w:num>
  <w:num w:numId="56">
    <w:abstractNumId w:val="17"/>
  </w:num>
  <w:num w:numId="57">
    <w:abstractNumId w:val="30"/>
  </w:num>
  <w:num w:numId="58">
    <w:abstractNumId w:val="16"/>
  </w:num>
  <w:num w:numId="59">
    <w:abstractNumId w:val="33"/>
  </w:num>
  <w:num w:numId="60">
    <w:abstractNumId w:val="6"/>
  </w:num>
  <w:num w:numId="61">
    <w:abstractNumId w:val="39"/>
  </w:num>
  <w:num w:numId="62">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8" w:dllVersion="513"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F9A"/>
    <w:rsid w:val="000001D8"/>
    <w:rsid w:val="0000056E"/>
    <w:rsid w:val="00001CDA"/>
    <w:rsid w:val="00002005"/>
    <w:rsid w:val="000071C0"/>
    <w:rsid w:val="00010B3E"/>
    <w:rsid w:val="00012BB0"/>
    <w:rsid w:val="0001372F"/>
    <w:rsid w:val="00015102"/>
    <w:rsid w:val="00015829"/>
    <w:rsid w:val="000159EE"/>
    <w:rsid w:val="000165D3"/>
    <w:rsid w:val="00017270"/>
    <w:rsid w:val="000218FA"/>
    <w:rsid w:val="00024772"/>
    <w:rsid w:val="0002575A"/>
    <w:rsid w:val="000276B7"/>
    <w:rsid w:val="00033AFA"/>
    <w:rsid w:val="00034EC2"/>
    <w:rsid w:val="0003623D"/>
    <w:rsid w:val="00036819"/>
    <w:rsid w:val="00037B87"/>
    <w:rsid w:val="000425A2"/>
    <w:rsid w:val="0004461F"/>
    <w:rsid w:val="0004765B"/>
    <w:rsid w:val="00051C49"/>
    <w:rsid w:val="000533B1"/>
    <w:rsid w:val="00053A2E"/>
    <w:rsid w:val="00053FE2"/>
    <w:rsid w:val="00054509"/>
    <w:rsid w:val="00054691"/>
    <w:rsid w:val="0005534E"/>
    <w:rsid w:val="00056F2A"/>
    <w:rsid w:val="00057130"/>
    <w:rsid w:val="000574C4"/>
    <w:rsid w:val="000579E2"/>
    <w:rsid w:val="000601B9"/>
    <w:rsid w:val="00060655"/>
    <w:rsid w:val="000607A8"/>
    <w:rsid w:val="000617E3"/>
    <w:rsid w:val="00061F07"/>
    <w:rsid w:val="000631A8"/>
    <w:rsid w:val="00063DA4"/>
    <w:rsid w:val="00064E47"/>
    <w:rsid w:val="00065336"/>
    <w:rsid w:val="00065D82"/>
    <w:rsid w:val="000664A6"/>
    <w:rsid w:val="000667B7"/>
    <w:rsid w:val="00067940"/>
    <w:rsid w:val="00070825"/>
    <w:rsid w:val="00071398"/>
    <w:rsid w:val="0007234E"/>
    <w:rsid w:val="000744DE"/>
    <w:rsid w:val="00074710"/>
    <w:rsid w:val="00074E5C"/>
    <w:rsid w:val="00075D8E"/>
    <w:rsid w:val="00075E33"/>
    <w:rsid w:val="000772B5"/>
    <w:rsid w:val="00077507"/>
    <w:rsid w:val="0008073A"/>
    <w:rsid w:val="00082475"/>
    <w:rsid w:val="00083A58"/>
    <w:rsid w:val="00083D3C"/>
    <w:rsid w:val="00084022"/>
    <w:rsid w:val="00084806"/>
    <w:rsid w:val="00085E83"/>
    <w:rsid w:val="00090DE5"/>
    <w:rsid w:val="00092C65"/>
    <w:rsid w:val="0009496B"/>
    <w:rsid w:val="0009598A"/>
    <w:rsid w:val="00097630"/>
    <w:rsid w:val="0009776B"/>
    <w:rsid w:val="000A0E2E"/>
    <w:rsid w:val="000A2536"/>
    <w:rsid w:val="000A339F"/>
    <w:rsid w:val="000A3BF2"/>
    <w:rsid w:val="000A60DA"/>
    <w:rsid w:val="000A6608"/>
    <w:rsid w:val="000A6A19"/>
    <w:rsid w:val="000A7613"/>
    <w:rsid w:val="000B04AF"/>
    <w:rsid w:val="000B45F3"/>
    <w:rsid w:val="000B55E8"/>
    <w:rsid w:val="000B66B6"/>
    <w:rsid w:val="000C141F"/>
    <w:rsid w:val="000C2121"/>
    <w:rsid w:val="000C389D"/>
    <w:rsid w:val="000D02AB"/>
    <w:rsid w:val="000D0D2F"/>
    <w:rsid w:val="000D1A85"/>
    <w:rsid w:val="000D3DB5"/>
    <w:rsid w:val="000D3F59"/>
    <w:rsid w:val="000D4584"/>
    <w:rsid w:val="000D5B1E"/>
    <w:rsid w:val="000D79BD"/>
    <w:rsid w:val="000D7AA5"/>
    <w:rsid w:val="000E099E"/>
    <w:rsid w:val="000E0AE0"/>
    <w:rsid w:val="000E2210"/>
    <w:rsid w:val="000E23BB"/>
    <w:rsid w:val="000E3777"/>
    <w:rsid w:val="000E41A1"/>
    <w:rsid w:val="000E4235"/>
    <w:rsid w:val="000E4943"/>
    <w:rsid w:val="000E50EB"/>
    <w:rsid w:val="000E5796"/>
    <w:rsid w:val="000E6644"/>
    <w:rsid w:val="000F1149"/>
    <w:rsid w:val="000F5676"/>
    <w:rsid w:val="000F6584"/>
    <w:rsid w:val="0010383A"/>
    <w:rsid w:val="00103AEC"/>
    <w:rsid w:val="00103F21"/>
    <w:rsid w:val="001040F2"/>
    <w:rsid w:val="00104DEC"/>
    <w:rsid w:val="00104E75"/>
    <w:rsid w:val="001056AB"/>
    <w:rsid w:val="00107D4B"/>
    <w:rsid w:val="0011224B"/>
    <w:rsid w:val="0011386F"/>
    <w:rsid w:val="001156A7"/>
    <w:rsid w:val="001161C5"/>
    <w:rsid w:val="00116DC3"/>
    <w:rsid w:val="001202E4"/>
    <w:rsid w:val="00121D2F"/>
    <w:rsid w:val="00121DBD"/>
    <w:rsid w:val="00121F7A"/>
    <w:rsid w:val="0012230B"/>
    <w:rsid w:val="0012250C"/>
    <w:rsid w:val="00122B76"/>
    <w:rsid w:val="001234E1"/>
    <w:rsid w:val="00124C7E"/>
    <w:rsid w:val="00124E38"/>
    <w:rsid w:val="0013297E"/>
    <w:rsid w:val="001347D5"/>
    <w:rsid w:val="001360A2"/>
    <w:rsid w:val="00136A02"/>
    <w:rsid w:val="00140DC5"/>
    <w:rsid w:val="001425F4"/>
    <w:rsid w:val="001452A9"/>
    <w:rsid w:val="00146981"/>
    <w:rsid w:val="0014730A"/>
    <w:rsid w:val="00147317"/>
    <w:rsid w:val="00152D47"/>
    <w:rsid w:val="00152FBE"/>
    <w:rsid w:val="001537B3"/>
    <w:rsid w:val="00154FE9"/>
    <w:rsid w:val="00156C2E"/>
    <w:rsid w:val="0015797E"/>
    <w:rsid w:val="00157CF6"/>
    <w:rsid w:val="00157E7D"/>
    <w:rsid w:val="00161BC6"/>
    <w:rsid w:val="00161FA3"/>
    <w:rsid w:val="0016203E"/>
    <w:rsid w:val="001637F9"/>
    <w:rsid w:val="001653B5"/>
    <w:rsid w:val="00167E13"/>
    <w:rsid w:val="00171D73"/>
    <w:rsid w:val="001720D8"/>
    <w:rsid w:val="0017451C"/>
    <w:rsid w:val="0017565B"/>
    <w:rsid w:val="00175A73"/>
    <w:rsid w:val="00180565"/>
    <w:rsid w:val="00181486"/>
    <w:rsid w:val="00181F0A"/>
    <w:rsid w:val="0018232C"/>
    <w:rsid w:val="00183C9E"/>
    <w:rsid w:val="001871B7"/>
    <w:rsid w:val="001905A4"/>
    <w:rsid w:val="0019075F"/>
    <w:rsid w:val="001915DE"/>
    <w:rsid w:val="00195080"/>
    <w:rsid w:val="001958DD"/>
    <w:rsid w:val="00195C55"/>
    <w:rsid w:val="00197254"/>
    <w:rsid w:val="001972AB"/>
    <w:rsid w:val="001973A4"/>
    <w:rsid w:val="001A01D9"/>
    <w:rsid w:val="001A0472"/>
    <w:rsid w:val="001A5303"/>
    <w:rsid w:val="001A671A"/>
    <w:rsid w:val="001B1CEB"/>
    <w:rsid w:val="001B48C5"/>
    <w:rsid w:val="001B5AEB"/>
    <w:rsid w:val="001C0133"/>
    <w:rsid w:val="001C0495"/>
    <w:rsid w:val="001C1048"/>
    <w:rsid w:val="001C1CE7"/>
    <w:rsid w:val="001C2CDD"/>
    <w:rsid w:val="001C2FD1"/>
    <w:rsid w:val="001C3230"/>
    <w:rsid w:val="001C4F43"/>
    <w:rsid w:val="001C5BEF"/>
    <w:rsid w:val="001C5E31"/>
    <w:rsid w:val="001C61F9"/>
    <w:rsid w:val="001C794F"/>
    <w:rsid w:val="001D084F"/>
    <w:rsid w:val="001D5AB0"/>
    <w:rsid w:val="001E01EE"/>
    <w:rsid w:val="001E092D"/>
    <w:rsid w:val="001E16B4"/>
    <w:rsid w:val="001E235D"/>
    <w:rsid w:val="001E329F"/>
    <w:rsid w:val="001E46FE"/>
    <w:rsid w:val="001E4913"/>
    <w:rsid w:val="001E5F56"/>
    <w:rsid w:val="001E66D5"/>
    <w:rsid w:val="001E76A3"/>
    <w:rsid w:val="001E7CE7"/>
    <w:rsid w:val="001F1652"/>
    <w:rsid w:val="001F2B95"/>
    <w:rsid w:val="001F3210"/>
    <w:rsid w:val="001F4B1F"/>
    <w:rsid w:val="001F4C3E"/>
    <w:rsid w:val="001F59BE"/>
    <w:rsid w:val="00200D39"/>
    <w:rsid w:val="00202E87"/>
    <w:rsid w:val="002030BA"/>
    <w:rsid w:val="00204280"/>
    <w:rsid w:val="002043BB"/>
    <w:rsid w:val="00205CD1"/>
    <w:rsid w:val="002156D5"/>
    <w:rsid w:val="00220114"/>
    <w:rsid w:val="002204AC"/>
    <w:rsid w:val="00221707"/>
    <w:rsid w:val="00222F71"/>
    <w:rsid w:val="002234AD"/>
    <w:rsid w:val="00223BE6"/>
    <w:rsid w:val="002305E9"/>
    <w:rsid w:val="00234037"/>
    <w:rsid w:val="0023559E"/>
    <w:rsid w:val="002407A6"/>
    <w:rsid w:val="00242584"/>
    <w:rsid w:val="00242D7B"/>
    <w:rsid w:val="0024381C"/>
    <w:rsid w:val="00245288"/>
    <w:rsid w:val="002455DC"/>
    <w:rsid w:val="00247785"/>
    <w:rsid w:val="00250556"/>
    <w:rsid w:val="00250D9A"/>
    <w:rsid w:val="00251510"/>
    <w:rsid w:val="0025156E"/>
    <w:rsid w:val="00252E8E"/>
    <w:rsid w:val="00252FCC"/>
    <w:rsid w:val="00255659"/>
    <w:rsid w:val="002561DA"/>
    <w:rsid w:val="00256AE2"/>
    <w:rsid w:val="00257EC1"/>
    <w:rsid w:val="00261DF7"/>
    <w:rsid w:val="002625D4"/>
    <w:rsid w:val="00262C23"/>
    <w:rsid w:val="002632B4"/>
    <w:rsid w:val="00266BD3"/>
    <w:rsid w:val="002672AB"/>
    <w:rsid w:val="00267992"/>
    <w:rsid w:val="002715EF"/>
    <w:rsid w:val="002720A6"/>
    <w:rsid w:val="00272FDC"/>
    <w:rsid w:val="0027387B"/>
    <w:rsid w:val="00273D8A"/>
    <w:rsid w:val="00273E3E"/>
    <w:rsid w:val="00282107"/>
    <w:rsid w:val="00282A9D"/>
    <w:rsid w:val="00283B09"/>
    <w:rsid w:val="00283B63"/>
    <w:rsid w:val="00284C0E"/>
    <w:rsid w:val="00284CAE"/>
    <w:rsid w:val="00284E14"/>
    <w:rsid w:val="00286FD1"/>
    <w:rsid w:val="00287622"/>
    <w:rsid w:val="00290E95"/>
    <w:rsid w:val="002915E5"/>
    <w:rsid w:val="002923EE"/>
    <w:rsid w:val="002924C7"/>
    <w:rsid w:val="00293163"/>
    <w:rsid w:val="0029731A"/>
    <w:rsid w:val="002A1156"/>
    <w:rsid w:val="002A1DF1"/>
    <w:rsid w:val="002A1E8C"/>
    <w:rsid w:val="002A1FD9"/>
    <w:rsid w:val="002A3D26"/>
    <w:rsid w:val="002A3E41"/>
    <w:rsid w:val="002A60BC"/>
    <w:rsid w:val="002A6680"/>
    <w:rsid w:val="002A7E71"/>
    <w:rsid w:val="002B39ED"/>
    <w:rsid w:val="002B400E"/>
    <w:rsid w:val="002B42AE"/>
    <w:rsid w:val="002B4CB4"/>
    <w:rsid w:val="002B5214"/>
    <w:rsid w:val="002B5383"/>
    <w:rsid w:val="002B5703"/>
    <w:rsid w:val="002B577E"/>
    <w:rsid w:val="002B64F9"/>
    <w:rsid w:val="002B7951"/>
    <w:rsid w:val="002C442E"/>
    <w:rsid w:val="002C4A31"/>
    <w:rsid w:val="002C5D8A"/>
    <w:rsid w:val="002C69A8"/>
    <w:rsid w:val="002C737E"/>
    <w:rsid w:val="002D0205"/>
    <w:rsid w:val="002D02E9"/>
    <w:rsid w:val="002D53DC"/>
    <w:rsid w:val="002D5E13"/>
    <w:rsid w:val="002E0C80"/>
    <w:rsid w:val="002E1240"/>
    <w:rsid w:val="002E4E17"/>
    <w:rsid w:val="002E4E66"/>
    <w:rsid w:val="002E673A"/>
    <w:rsid w:val="002E6C3D"/>
    <w:rsid w:val="002F1EC4"/>
    <w:rsid w:val="002F4196"/>
    <w:rsid w:val="002F4FEF"/>
    <w:rsid w:val="002F5CD5"/>
    <w:rsid w:val="002F6DDA"/>
    <w:rsid w:val="0030058C"/>
    <w:rsid w:val="00300977"/>
    <w:rsid w:val="00301920"/>
    <w:rsid w:val="00301999"/>
    <w:rsid w:val="00302DD8"/>
    <w:rsid w:val="00303ADA"/>
    <w:rsid w:val="003047D2"/>
    <w:rsid w:val="00305094"/>
    <w:rsid w:val="003050BD"/>
    <w:rsid w:val="00305720"/>
    <w:rsid w:val="00305A92"/>
    <w:rsid w:val="00305FA9"/>
    <w:rsid w:val="0030663A"/>
    <w:rsid w:val="003069D2"/>
    <w:rsid w:val="00306F38"/>
    <w:rsid w:val="00310BF7"/>
    <w:rsid w:val="00312342"/>
    <w:rsid w:val="00314E33"/>
    <w:rsid w:val="00315467"/>
    <w:rsid w:val="0031576E"/>
    <w:rsid w:val="0031614F"/>
    <w:rsid w:val="00316A4C"/>
    <w:rsid w:val="00317D6A"/>
    <w:rsid w:val="00317FF2"/>
    <w:rsid w:val="0032139D"/>
    <w:rsid w:val="00324271"/>
    <w:rsid w:val="0032480F"/>
    <w:rsid w:val="00331056"/>
    <w:rsid w:val="003316C6"/>
    <w:rsid w:val="00331944"/>
    <w:rsid w:val="003327CC"/>
    <w:rsid w:val="00332E72"/>
    <w:rsid w:val="0033628E"/>
    <w:rsid w:val="00336B57"/>
    <w:rsid w:val="00340894"/>
    <w:rsid w:val="00344935"/>
    <w:rsid w:val="00344D74"/>
    <w:rsid w:val="003456F0"/>
    <w:rsid w:val="00347732"/>
    <w:rsid w:val="00347BAD"/>
    <w:rsid w:val="00347E29"/>
    <w:rsid w:val="003504F1"/>
    <w:rsid w:val="00351356"/>
    <w:rsid w:val="003540E0"/>
    <w:rsid w:val="00354469"/>
    <w:rsid w:val="00356B3D"/>
    <w:rsid w:val="003616FA"/>
    <w:rsid w:val="003624F4"/>
    <w:rsid w:val="003643C4"/>
    <w:rsid w:val="00364EA4"/>
    <w:rsid w:val="00364FC8"/>
    <w:rsid w:val="00365100"/>
    <w:rsid w:val="00365C98"/>
    <w:rsid w:val="00365F43"/>
    <w:rsid w:val="0036625F"/>
    <w:rsid w:val="003672B5"/>
    <w:rsid w:val="003678B5"/>
    <w:rsid w:val="003702E7"/>
    <w:rsid w:val="003723A8"/>
    <w:rsid w:val="00372D8D"/>
    <w:rsid w:val="003750E2"/>
    <w:rsid w:val="00375895"/>
    <w:rsid w:val="003776B7"/>
    <w:rsid w:val="003807B1"/>
    <w:rsid w:val="00381210"/>
    <w:rsid w:val="00381CB7"/>
    <w:rsid w:val="00382606"/>
    <w:rsid w:val="00383CB7"/>
    <w:rsid w:val="00385F9D"/>
    <w:rsid w:val="00386C41"/>
    <w:rsid w:val="00387470"/>
    <w:rsid w:val="003874C3"/>
    <w:rsid w:val="0038758D"/>
    <w:rsid w:val="00387AAA"/>
    <w:rsid w:val="0039032E"/>
    <w:rsid w:val="00390EEF"/>
    <w:rsid w:val="00392476"/>
    <w:rsid w:val="00392AB8"/>
    <w:rsid w:val="00393026"/>
    <w:rsid w:val="0039319D"/>
    <w:rsid w:val="00395767"/>
    <w:rsid w:val="003A2A53"/>
    <w:rsid w:val="003A5BF2"/>
    <w:rsid w:val="003A6217"/>
    <w:rsid w:val="003A6FF9"/>
    <w:rsid w:val="003A7DC6"/>
    <w:rsid w:val="003B0805"/>
    <w:rsid w:val="003B1D28"/>
    <w:rsid w:val="003B1ECD"/>
    <w:rsid w:val="003B2CA5"/>
    <w:rsid w:val="003B3C1C"/>
    <w:rsid w:val="003B78C3"/>
    <w:rsid w:val="003C23F9"/>
    <w:rsid w:val="003C4132"/>
    <w:rsid w:val="003C41E5"/>
    <w:rsid w:val="003C64E9"/>
    <w:rsid w:val="003C6725"/>
    <w:rsid w:val="003C7222"/>
    <w:rsid w:val="003D3E12"/>
    <w:rsid w:val="003D4E3B"/>
    <w:rsid w:val="003D5B34"/>
    <w:rsid w:val="003E5A3C"/>
    <w:rsid w:val="003E62AF"/>
    <w:rsid w:val="003E6B6B"/>
    <w:rsid w:val="003E6ED0"/>
    <w:rsid w:val="003E700B"/>
    <w:rsid w:val="003F191F"/>
    <w:rsid w:val="003F1A52"/>
    <w:rsid w:val="003F391D"/>
    <w:rsid w:val="003F46C5"/>
    <w:rsid w:val="003F5731"/>
    <w:rsid w:val="003F6236"/>
    <w:rsid w:val="003F6BEC"/>
    <w:rsid w:val="0040199F"/>
    <w:rsid w:val="004028DB"/>
    <w:rsid w:val="00402F46"/>
    <w:rsid w:val="004053F8"/>
    <w:rsid w:val="00405F4F"/>
    <w:rsid w:val="00405F66"/>
    <w:rsid w:val="004074CF"/>
    <w:rsid w:val="00410003"/>
    <w:rsid w:val="00411D61"/>
    <w:rsid w:val="00413CF8"/>
    <w:rsid w:val="00414104"/>
    <w:rsid w:val="004150E1"/>
    <w:rsid w:val="00415794"/>
    <w:rsid w:val="0041588A"/>
    <w:rsid w:val="004164BE"/>
    <w:rsid w:val="00422A52"/>
    <w:rsid w:val="00423B7B"/>
    <w:rsid w:val="004314A6"/>
    <w:rsid w:val="004318F5"/>
    <w:rsid w:val="00432005"/>
    <w:rsid w:val="004321B8"/>
    <w:rsid w:val="00432B05"/>
    <w:rsid w:val="00434015"/>
    <w:rsid w:val="0043435B"/>
    <w:rsid w:val="00435EC6"/>
    <w:rsid w:val="0044073E"/>
    <w:rsid w:val="00441166"/>
    <w:rsid w:val="00442E31"/>
    <w:rsid w:val="00442F78"/>
    <w:rsid w:val="004457E7"/>
    <w:rsid w:val="00445917"/>
    <w:rsid w:val="00446124"/>
    <w:rsid w:val="004508FF"/>
    <w:rsid w:val="004511CF"/>
    <w:rsid w:val="0045169C"/>
    <w:rsid w:val="00454877"/>
    <w:rsid w:val="00454DA2"/>
    <w:rsid w:val="004550E2"/>
    <w:rsid w:val="00455E51"/>
    <w:rsid w:val="004573EB"/>
    <w:rsid w:val="00457EAB"/>
    <w:rsid w:val="00460C80"/>
    <w:rsid w:val="00461CBB"/>
    <w:rsid w:val="004623FE"/>
    <w:rsid w:val="00467053"/>
    <w:rsid w:val="004673B2"/>
    <w:rsid w:val="00473797"/>
    <w:rsid w:val="00474131"/>
    <w:rsid w:val="00474349"/>
    <w:rsid w:val="00474FD4"/>
    <w:rsid w:val="00475C4E"/>
    <w:rsid w:val="00481D53"/>
    <w:rsid w:val="00482E23"/>
    <w:rsid w:val="0048793C"/>
    <w:rsid w:val="00491C0B"/>
    <w:rsid w:val="00493F32"/>
    <w:rsid w:val="0049548A"/>
    <w:rsid w:val="0049631D"/>
    <w:rsid w:val="00496F00"/>
    <w:rsid w:val="00497D19"/>
    <w:rsid w:val="00497ED0"/>
    <w:rsid w:val="004A080F"/>
    <w:rsid w:val="004A143B"/>
    <w:rsid w:val="004A30F6"/>
    <w:rsid w:val="004A689F"/>
    <w:rsid w:val="004A6C5D"/>
    <w:rsid w:val="004A7085"/>
    <w:rsid w:val="004A7517"/>
    <w:rsid w:val="004B3DAE"/>
    <w:rsid w:val="004B44DD"/>
    <w:rsid w:val="004B4966"/>
    <w:rsid w:val="004C1601"/>
    <w:rsid w:val="004C3696"/>
    <w:rsid w:val="004C50F6"/>
    <w:rsid w:val="004C6C17"/>
    <w:rsid w:val="004D0FD1"/>
    <w:rsid w:val="004D3A19"/>
    <w:rsid w:val="004D4C0B"/>
    <w:rsid w:val="004D7D90"/>
    <w:rsid w:val="004E075F"/>
    <w:rsid w:val="004E178B"/>
    <w:rsid w:val="004E3CFD"/>
    <w:rsid w:val="004E4F1B"/>
    <w:rsid w:val="004E74DE"/>
    <w:rsid w:val="004F11A4"/>
    <w:rsid w:val="004F1F6F"/>
    <w:rsid w:val="004F2143"/>
    <w:rsid w:val="004F2203"/>
    <w:rsid w:val="004F2765"/>
    <w:rsid w:val="004F48E1"/>
    <w:rsid w:val="004F6081"/>
    <w:rsid w:val="004F6848"/>
    <w:rsid w:val="004F74C2"/>
    <w:rsid w:val="004F79B3"/>
    <w:rsid w:val="004F7B7E"/>
    <w:rsid w:val="004F7BF9"/>
    <w:rsid w:val="005016AF"/>
    <w:rsid w:val="00504306"/>
    <w:rsid w:val="00504CA7"/>
    <w:rsid w:val="00504E8C"/>
    <w:rsid w:val="005079E7"/>
    <w:rsid w:val="005144CC"/>
    <w:rsid w:val="005168E5"/>
    <w:rsid w:val="00517BBD"/>
    <w:rsid w:val="00517CF1"/>
    <w:rsid w:val="00517D1D"/>
    <w:rsid w:val="005209B9"/>
    <w:rsid w:val="00522412"/>
    <w:rsid w:val="00522684"/>
    <w:rsid w:val="00522C93"/>
    <w:rsid w:val="00527864"/>
    <w:rsid w:val="00527C52"/>
    <w:rsid w:val="00527D1E"/>
    <w:rsid w:val="00527D9D"/>
    <w:rsid w:val="00532418"/>
    <w:rsid w:val="005360E3"/>
    <w:rsid w:val="00543530"/>
    <w:rsid w:val="00543B12"/>
    <w:rsid w:val="00545539"/>
    <w:rsid w:val="00546A66"/>
    <w:rsid w:val="0054727C"/>
    <w:rsid w:val="00547A2D"/>
    <w:rsid w:val="00547C93"/>
    <w:rsid w:val="005527CD"/>
    <w:rsid w:val="00555A59"/>
    <w:rsid w:val="0055611B"/>
    <w:rsid w:val="00556691"/>
    <w:rsid w:val="005566CD"/>
    <w:rsid w:val="00557C17"/>
    <w:rsid w:val="00557CF7"/>
    <w:rsid w:val="0056189D"/>
    <w:rsid w:val="005618C8"/>
    <w:rsid w:val="00562AFE"/>
    <w:rsid w:val="00564F79"/>
    <w:rsid w:val="00565EB3"/>
    <w:rsid w:val="00566F57"/>
    <w:rsid w:val="00570B92"/>
    <w:rsid w:val="005717E8"/>
    <w:rsid w:val="00571C86"/>
    <w:rsid w:val="005742F3"/>
    <w:rsid w:val="0057440A"/>
    <w:rsid w:val="00576565"/>
    <w:rsid w:val="0058119F"/>
    <w:rsid w:val="00581446"/>
    <w:rsid w:val="00582497"/>
    <w:rsid w:val="005835CE"/>
    <w:rsid w:val="00584220"/>
    <w:rsid w:val="00587EE7"/>
    <w:rsid w:val="00593558"/>
    <w:rsid w:val="00594A17"/>
    <w:rsid w:val="00595F4D"/>
    <w:rsid w:val="00596523"/>
    <w:rsid w:val="005A0396"/>
    <w:rsid w:val="005A10E3"/>
    <w:rsid w:val="005A111D"/>
    <w:rsid w:val="005A12FE"/>
    <w:rsid w:val="005A1629"/>
    <w:rsid w:val="005A208B"/>
    <w:rsid w:val="005A2BAF"/>
    <w:rsid w:val="005A2DF2"/>
    <w:rsid w:val="005A6C89"/>
    <w:rsid w:val="005A76A1"/>
    <w:rsid w:val="005B1132"/>
    <w:rsid w:val="005B213D"/>
    <w:rsid w:val="005B2157"/>
    <w:rsid w:val="005B34DB"/>
    <w:rsid w:val="005B39FF"/>
    <w:rsid w:val="005B4C13"/>
    <w:rsid w:val="005B5066"/>
    <w:rsid w:val="005B511C"/>
    <w:rsid w:val="005B7848"/>
    <w:rsid w:val="005B7CD6"/>
    <w:rsid w:val="005C1F82"/>
    <w:rsid w:val="005C260A"/>
    <w:rsid w:val="005C2F26"/>
    <w:rsid w:val="005C2F77"/>
    <w:rsid w:val="005C4641"/>
    <w:rsid w:val="005C4AF5"/>
    <w:rsid w:val="005C4EAA"/>
    <w:rsid w:val="005C5792"/>
    <w:rsid w:val="005C6CA4"/>
    <w:rsid w:val="005C73AE"/>
    <w:rsid w:val="005D032A"/>
    <w:rsid w:val="005D05DF"/>
    <w:rsid w:val="005D20C5"/>
    <w:rsid w:val="005D24FF"/>
    <w:rsid w:val="005D35BA"/>
    <w:rsid w:val="005D3C5E"/>
    <w:rsid w:val="005D6A63"/>
    <w:rsid w:val="005E191E"/>
    <w:rsid w:val="005E2255"/>
    <w:rsid w:val="005E2B41"/>
    <w:rsid w:val="005E66BF"/>
    <w:rsid w:val="005E77A7"/>
    <w:rsid w:val="005F055E"/>
    <w:rsid w:val="005F13BC"/>
    <w:rsid w:val="005F14F1"/>
    <w:rsid w:val="005F236D"/>
    <w:rsid w:val="005F31D7"/>
    <w:rsid w:val="005F333B"/>
    <w:rsid w:val="005F41FB"/>
    <w:rsid w:val="005F4C82"/>
    <w:rsid w:val="005F5148"/>
    <w:rsid w:val="005F7C0A"/>
    <w:rsid w:val="00600825"/>
    <w:rsid w:val="00600FA9"/>
    <w:rsid w:val="00602D75"/>
    <w:rsid w:val="0060411C"/>
    <w:rsid w:val="006044ED"/>
    <w:rsid w:val="00606ED2"/>
    <w:rsid w:val="00607309"/>
    <w:rsid w:val="00607CA2"/>
    <w:rsid w:val="00610B76"/>
    <w:rsid w:val="0061161E"/>
    <w:rsid w:val="006116B3"/>
    <w:rsid w:val="00611A04"/>
    <w:rsid w:val="00613425"/>
    <w:rsid w:val="006139A4"/>
    <w:rsid w:val="00616A1F"/>
    <w:rsid w:val="006179F3"/>
    <w:rsid w:val="006202DF"/>
    <w:rsid w:val="006219E8"/>
    <w:rsid w:val="0062311E"/>
    <w:rsid w:val="00623387"/>
    <w:rsid w:val="0062444A"/>
    <w:rsid w:val="00624607"/>
    <w:rsid w:val="00624AFB"/>
    <w:rsid w:val="00625062"/>
    <w:rsid w:val="006255A2"/>
    <w:rsid w:val="0062661E"/>
    <w:rsid w:val="00627584"/>
    <w:rsid w:val="00627EC4"/>
    <w:rsid w:val="0063188B"/>
    <w:rsid w:val="00632C4B"/>
    <w:rsid w:val="00633890"/>
    <w:rsid w:val="00633895"/>
    <w:rsid w:val="00634D0A"/>
    <w:rsid w:val="00635136"/>
    <w:rsid w:val="006377AE"/>
    <w:rsid w:val="00637C6E"/>
    <w:rsid w:val="006421F7"/>
    <w:rsid w:val="00642DE8"/>
    <w:rsid w:val="00643739"/>
    <w:rsid w:val="00644218"/>
    <w:rsid w:val="00645AAF"/>
    <w:rsid w:val="00645B83"/>
    <w:rsid w:val="00645FDB"/>
    <w:rsid w:val="00646DCE"/>
    <w:rsid w:val="00647307"/>
    <w:rsid w:val="006473BC"/>
    <w:rsid w:val="006473D4"/>
    <w:rsid w:val="0064754A"/>
    <w:rsid w:val="00650115"/>
    <w:rsid w:val="006501E9"/>
    <w:rsid w:val="00650AA5"/>
    <w:rsid w:val="00650C9B"/>
    <w:rsid w:val="00651699"/>
    <w:rsid w:val="00653026"/>
    <w:rsid w:val="00653F6F"/>
    <w:rsid w:val="00655069"/>
    <w:rsid w:val="00657438"/>
    <w:rsid w:val="00660328"/>
    <w:rsid w:val="00661ADA"/>
    <w:rsid w:val="00662085"/>
    <w:rsid w:val="00662176"/>
    <w:rsid w:val="00662622"/>
    <w:rsid w:val="006637B5"/>
    <w:rsid w:val="00663DBD"/>
    <w:rsid w:val="006640BD"/>
    <w:rsid w:val="0066474C"/>
    <w:rsid w:val="006678D3"/>
    <w:rsid w:val="006704E1"/>
    <w:rsid w:val="006711FA"/>
    <w:rsid w:val="006716A2"/>
    <w:rsid w:val="006723DD"/>
    <w:rsid w:val="006744CF"/>
    <w:rsid w:val="0067471B"/>
    <w:rsid w:val="00675596"/>
    <w:rsid w:val="0067631A"/>
    <w:rsid w:val="0067656A"/>
    <w:rsid w:val="00676DB4"/>
    <w:rsid w:val="0068091C"/>
    <w:rsid w:val="0068236C"/>
    <w:rsid w:val="0068481F"/>
    <w:rsid w:val="0068487A"/>
    <w:rsid w:val="006861B3"/>
    <w:rsid w:val="00690BE4"/>
    <w:rsid w:val="00691033"/>
    <w:rsid w:val="00691521"/>
    <w:rsid w:val="00692813"/>
    <w:rsid w:val="00694669"/>
    <w:rsid w:val="0069723A"/>
    <w:rsid w:val="00697419"/>
    <w:rsid w:val="00697F47"/>
    <w:rsid w:val="006A3000"/>
    <w:rsid w:val="006A737D"/>
    <w:rsid w:val="006B21AC"/>
    <w:rsid w:val="006B2EBE"/>
    <w:rsid w:val="006B3F3F"/>
    <w:rsid w:val="006B4F98"/>
    <w:rsid w:val="006C0B69"/>
    <w:rsid w:val="006C0E19"/>
    <w:rsid w:val="006C1DB0"/>
    <w:rsid w:val="006C1DB3"/>
    <w:rsid w:val="006C557A"/>
    <w:rsid w:val="006C56B1"/>
    <w:rsid w:val="006C681F"/>
    <w:rsid w:val="006D2AC8"/>
    <w:rsid w:val="006D2BB2"/>
    <w:rsid w:val="006D3ED7"/>
    <w:rsid w:val="006D5D5F"/>
    <w:rsid w:val="006D6B4F"/>
    <w:rsid w:val="006D6BBF"/>
    <w:rsid w:val="006E0F7A"/>
    <w:rsid w:val="006E46DD"/>
    <w:rsid w:val="006E4C89"/>
    <w:rsid w:val="006E58A4"/>
    <w:rsid w:val="006E6929"/>
    <w:rsid w:val="006E7485"/>
    <w:rsid w:val="006F058E"/>
    <w:rsid w:val="006F284C"/>
    <w:rsid w:val="006F3BDB"/>
    <w:rsid w:val="006F5508"/>
    <w:rsid w:val="00700D78"/>
    <w:rsid w:val="00701F0B"/>
    <w:rsid w:val="00701FB6"/>
    <w:rsid w:val="007031B7"/>
    <w:rsid w:val="00704869"/>
    <w:rsid w:val="007048AB"/>
    <w:rsid w:val="00704EC2"/>
    <w:rsid w:val="007050AF"/>
    <w:rsid w:val="007050E6"/>
    <w:rsid w:val="00706718"/>
    <w:rsid w:val="00706F7C"/>
    <w:rsid w:val="00707C1A"/>
    <w:rsid w:val="00711E6A"/>
    <w:rsid w:val="0071233A"/>
    <w:rsid w:val="00713E7A"/>
    <w:rsid w:val="00714A2C"/>
    <w:rsid w:val="00715D20"/>
    <w:rsid w:val="00717136"/>
    <w:rsid w:val="007173BE"/>
    <w:rsid w:val="00717F9A"/>
    <w:rsid w:val="00720C85"/>
    <w:rsid w:val="00723140"/>
    <w:rsid w:val="00723443"/>
    <w:rsid w:val="0072462C"/>
    <w:rsid w:val="00726CE3"/>
    <w:rsid w:val="00730042"/>
    <w:rsid w:val="00734B82"/>
    <w:rsid w:val="00734EAC"/>
    <w:rsid w:val="00736B5C"/>
    <w:rsid w:val="007370ED"/>
    <w:rsid w:val="00737FA8"/>
    <w:rsid w:val="00741150"/>
    <w:rsid w:val="007414F7"/>
    <w:rsid w:val="00741A1F"/>
    <w:rsid w:val="00743110"/>
    <w:rsid w:val="00743659"/>
    <w:rsid w:val="007445B3"/>
    <w:rsid w:val="007454BC"/>
    <w:rsid w:val="0074564B"/>
    <w:rsid w:val="00746593"/>
    <w:rsid w:val="00746A39"/>
    <w:rsid w:val="00746BFE"/>
    <w:rsid w:val="00747FA1"/>
    <w:rsid w:val="00747FB4"/>
    <w:rsid w:val="007514A9"/>
    <w:rsid w:val="0075524A"/>
    <w:rsid w:val="00755EEB"/>
    <w:rsid w:val="007579F9"/>
    <w:rsid w:val="00760C69"/>
    <w:rsid w:val="00760CBB"/>
    <w:rsid w:val="007640B5"/>
    <w:rsid w:val="00766584"/>
    <w:rsid w:val="0076738C"/>
    <w:rsid w:val="00771408"/>
    <w:rsid w:val="00771B36"/>
    <w:rsid w:val="007742E8"/>
    <w:rsid w:val="00774777"/>
    <w:rsid w:val="00775E81"/>
    <w:rsid w:val="00776943"/>
    <w:rsid w:val="007770A5"/>
    <w:rsid w:val="00777173"/>
    <w:rsid w:val="00780AA5"/>
    <w:rsid w:val="007812C7"/>
    <w:rsid w:val="00783B8D"/>
    <w:rsid w:val="00784801"/>
    <w:rsid w:val="00784F05"/>
    <w:rsid w:val="007853CC"/>
    <w:rsid w:val="00786068"/>
    <w:rsid w:val="00787CE7"/>
    <w:rsid w:val="007911A2"/>
    <w:rsid w:val="00796B6B"/>
    <w:rsid w:val="007A0B16"/>
    <w:rsid w:val="007A5691"/>
    <w:rsid w:val="007A6E48"/>
    <w:rsid w:val="007A722C"/>
    <w:rsid w:val="007B07A0"/>
    <w:rsid w:val="007B1571"/>
    <w:rsid w:val="007B16E6"/>
    <w:rsid w:val="007B1C28"/>
    <w:rsid w:val="007B1CC8"/>
    <w:rsid w:val="007B20CD"/>
    <w:rsid w:val="007B2365"/>
    <w:rsid w:val="007B26B8"/>
    <w:rsid w:val="007B6449"/>
    <w:rsid w:val="007B7392"/>
    <w:rsid w:val="007B7FEA"/>
    <w:rsid w:val="007C03AE"/>
    <w:rsid w:val="007C0A4A"/>
    <w:rsid w:val="007C2438"/>
    <w:rsid w:val="007C2784"/>
    <w:rsid w:val="007C2A6E"/>
    <w:rsid w:val="007C49F5"/>
    <w:rsid w:val="007C4C18"/>
    <w:rsid w:val="007C4D81"/>
    <w:rsid w:val="007D0F06"/>
    <w:rsid w:val="007D2C1B"/>
    <w:rsid w:val="007D2D6F"/>
    <w:rsid w:val="007D4FC7"/>
    <w:rsid w:val="007D7259"/>
    <w:rsid w:val="007E0402"/>
    <w:rsid w:val="007E21FB"/>
    <w:rsid w:val="007E2A92"/>
    <w:rsid w:val="007E51C3"/>
    <w:rsid w:val="007E57C0"/>
    <w:rsid w:val="007E5C95"/>
    <w:rsid w:val="007E5F4F"/>
    <w:rsid w:val="007E7F7D"/>
    <w:rsid w:val="007F0BE1"/>
    <w:rsid w:val="007F0D20"/>
    <w:rsid w:val="007F1420"/>
    <w:rsid w:val="007F164D"/>
    <w:rsid w:val="007F1CEE"/>
    <w:rsid w:val="007F38E8"/>
    <w:rsid w:val="007F458B"/>
    <w:rsid w:val="007F796F"/>
    <w:rsid w:val="007F7ACE"/>
    <w:rsid w:val="00800746"/>
    <w:rsid w:val="00801A3A"/>
    <w:rsid w:val="008030E2"/>
    <w:rsid w:val="0080359A"/>
    <w:rsid w:val="00803ABA"/>
    <w:rsid w:val="00803B27"/>
    <w:rsid w:val="00804A3B"/>
    <w:rsid w:val="008061EB"/>
    <w:rsid w:val="008067F9"/>
    <w:rsid w:val="0080728A"/>
    <w:rsid w:val="00810BCD"/>
    <w:rsid w:val="00813801"/>
    <w:rsid w:val="008165E0"/>
    <w:rsid w:val="008177F5"/>
    <w:rsid w:val="00817EA2"/>
    <w:rsid w:val="00820A2C"/>
    <w:rsid w:val="00820F26"/>
    <w:rsid w:val="00822507"/>
    <w:rsid w:val="00831860"/>
    <w:rsid w:val="0083325D"/>
    <w:rsid w:val="00833B15"/>
    <w:rsid w:val="00833FC9"/>
    <w:rsid w:val="00835396"/>
    <w:rsid w:val="00837053"/>
    <w:rsid w:val="00840460"/>
    <w:rsid w:val="008428A1"/>
    <w:rsid w:val="00844322"/>
    <w:rsid w:val="0084446A"/>
    <w:rsid w:val="00844700"/>
    <w:rsid w:val="0084520A"/>
    <w:rsid w:val="00845CD6"/>
    <w:rsid w:val="0084775C"/>
    <w:rsid w:val="0085157B"/>
    <w:rsid w:val="00852973"/>
    <w:rsid w:val="0085424E"/>
    <w:rsid w:val="00854E39"/>
    <w:rsid w:val="00855E6F"/>
    <w:rsid w:val="0085695B"/>
    <w:rsid w:val="00860510"/>
    <w:rsid w:val="00862396"/>
    <w:rsid w:val="008642F7"/>
    <w:rsid w:val="00867892"/>
    <w:rsid w:val="0087104B"/>
    <w:rsid w:val="00873E72"/>
    <w:rsid w:val="00875CEA"/>
    <w:rsid w:val="008761D0"/>
    <w:rsid w:val="00876FFF"/>
    <w:rsid w:val="008779BF"/>
    <w:rsid w:val="0088085C"/>
    <w:rsid w:val="00881E40"/>
    <w:rsid w:val="00883216"/>
    <w:rsid w:val="00883B90"/>
    <w:rsid w:val="008857D5"/>
    <w:rsid w:val="00891670"/>
    <w:rsid w:val="00891941"/>
    <w:rsid w:val="00892322"/>
    <w:rsid w:val="00892A21"/>
    <w:rsid w:val="00892D20"/>
    <w:rsid w:val="00894034"/>
    <w:rsid w:val="00897552"/>
    <w:rsid w:val="008A0CE1"/>
    <w:rsid w:val="008A2ADC"/>
    <w:rsid w:val="008A38FD"/>
    <w:rsid w:val="008A4303"/>
    <w:rsid w:val="008A4364"/>
    <w:rsid w:val="008A4849"/>
    <w:rsid w:val="008A54C1"/>
    <w:rsid w:val="008A61A4"/>
    <w:rsid w:val="008A64D1"/>
    <w:rsid w:val="008B000D"/>
    <w:rsid w:val="008B1A67"/>
    <w:rsid w:val="008B246B"/>
    <w:rsid w:val="008B373A"/>
    <w:rsid w:val="008B39BA"/>
    <w:rsid w:val="008B4189"/>
    <w:rsid w:val="008B5159"/>
    <w:rsid w:val="008B669F"/>
    <w:rsid w:val="008B67DA"/>
    <w:rsid w:val="008B6856"/>
    <w:rsid w:val="008C171E"/>
    <w:rsid w:val="008C18E3"/>
    <w:rsid w:val="008C2439"/>
    <w:rsid w:val="008C2F1F"/>
    <w:rsid w:val="008C3763"/>
    <w:rsid w:val="008C42EB"/>
    <w:rsid w:val="008C7324"/>
    <w:rsid w:val="008D00A3"/>
    <w:rsid w:val="008D0CA3"/>
    <w:rsid w:val="008D150B"/>
    <w:rsid w:val="008D233D"/>
    <w:rsid w:val="008D2D3F"/>
    <w:rsid w:val="008D3A66"/>
    <w:rsid w:val="008D40CB"/>
    <w:rsid w:val="008D465B"/>
    <w:rsid w:val="008D6518"/>
    <w:rsid w:val="008D7259"/>
    <w:rsid w:val="008D784D"/>
    <w:rsid w:val="008D79E9"/>
    <w:rsid w:val="008E07BA"/>
    <w:rsid w:val="008E2206"/>
    <w:rsid w:val="008E2B62"/>
    <w:rsid w:val="008E30EE"/>
    <w:rsid w:val="008E3573"/>
    <w:rsid w:val="008E4CAC"/>
    <w:rsid w:val="008E5D8C"/>
    <w:rsid w:val="008E6044"/>
    <w:rsid w:val="008E7E61"/>
    <w:rsid w:val="008F0129"/>
    <w:rsid w:val="008F2C3F"/>
    <w:rsid w:val="008F6102"/>
    <w:rsid w:val="008F77EA"/>
    <w:rsid w:val="009010EA"/>
    <w:rsid w:val="00901FC5"/>
    <w:rsid w:val="009034A0"/>
    <w:rsid w:val="0090469B"/>
    <w:rsid w:val="0090480B"/>
    <w:rsid w:val="009049FB"/>
    <w:rsid w:val="00904ADC"/>
    <w:rsid w:val="009057FC"/>
    <w:rsid w:val="009059BF"/>
    <w:rsid w:val="00905C65"/>
    <w:rsid w:val="00906021"/>
    <w:rsid w:val="00910983"/>
    <w:rsid w:val="00911A39"/>
    <w:rsid w:val="00912558"/>
    <w:rsid w:val="009141FE"/>
    <w:rsid w:val="009144BE"/>
    <w:rsid w:val="00915075"/>
    <w:rsid w:val="009153D6"/>
    <w:rsid w:val="009156DB"/>
    <w:rsid w:val="00916CAD"/>
    <w:rsid w:val="00917B02"/>
    <w:rsid w:val="00920C7F"/>
    <w:rsid w:val="00922193"/>
    <w:rsid w:val="00922F9B"/>
    <w:rsid w:val="00924ECB"/>
    <w:rsid w:val="00925CDC"/>
    <w:rsid w:val="0092749D"/>
    <w:rsid w:val="00930AC5"/>
    <w:rsid w:val="009318C1"/>
    <w:rsid w:val="00931CB5"/>
    <w:rsid w:val="009335B9"/>
    <w:rsid w:val="00935FC5"/>
    <w:rsid w:val="0093713F"/>
    <w:rsid w:val="00937C79"/>
    <w:rsid w:val="0094002A"/>
    <w:rsid w:val="00940167"/>
    <w:rsid w:val="00940336"/>
    <w:rsid w:val="00941567"/>
    <w:rsid w:val="00942D31"/>
    <w:rsid w:val="00943EB9"/>
    <w:rsid w:val="0094429C"/>
    <w:rsid w:val="00944DB3"/>
    <w:rsid w:val="0094511C"/>
    <w:rsid w:val="009456AE"/>
    <w:rsid w:val="00945EBD"/>
    <w:rsid w:val="0094614C"/>
    <w:rsid w:val="00946A86"/>
    <w:rsid w:val="00952192"/>
    <w:rsid w:val="00952B0B"/>
    <w:rsid w:val="009551B2"/>
    <w:rsid w:val="009552A1"/>
    <w:rsid w:val="00955845"/>
    <w:rsid w:val="009602CA"/>
    <w:rsid w:val="00960C41"/>
    <w:rsid w:val="00963A63"/>
    <w:rsid w:val="00966DC7"/>
    <w:rsid w:val="00967D67"/>
    <w:rsid w:val="0097001D"/>
    <w:rsid w:val="00970049"/>
    <w:rsid w:val="00971260"/>
    <w:rsid w:val="00972188"/>
    <w:rsid w:val="0097275A"/>
    <w:rsid w:val="00973EC3"/>
    <w:rsid w:val="00975A2E"/>
    <w:rsid w:val="00975B81"/>
    <w:rsid w:val="00976230"/>
    <w:rsid w:val="00976B7D"/>
    <w:rsid w:val="00977967"/>
    <w:rsid w:val="00982075"/>
    <w:rsid w:val="00983C98"/>
    <w:rsid w:val="0098458D"/>
    <w:rsid w:val="009853E0"/>
    <w:rsid w:val="00986F4A"/>
    <w:rsid w:val="00986F60"/>
    <w:rsid w:val="00987C6C"/>
    <w:rsid w:val="0099053C"/>
    <w:rsid w:val="00990846"/>
    <w:rsid w:val="00990CA1"/>
    <w:rsid w:val="00991BD5"/>
    <w:rsid w:val="00992799"/>
    <w:rsid w:val="00994942"/>
    <w:rsid w:val="00994C64"/>
    <w:rsid w:val="009951C0"/>
    <w:rsid w:val="00995B87"/>
    <w:rsid w:val="009A0410"/>
    <w:rsid w:val="009A119F"/>
    <w:rsid w:val="009A1986"/>
    <w:rsid w:val="009A35B3"/>
    <w:rsid w:val="009A3FF2"/>
    <w:rsid w:val="009A4B2B"/>
    <w:rsid w:val="009A4F5B"/>
    <w:rsid w:val="009A547B"/>
    <w:rsid w:val="009A5527"/>
    <w:rsid w:val="009A5E5E"/>
    <w:rsid w:val="009A6E46"/>
    <w:rsid w:val="009A7CEB"/>
    <w:rsid w:val="009B02AC"/>
    <w:rsid w:val="009B0AAA"/>
    <w:rsid w:val="009B1EF3"/>
    <w:rsid w:val="009B2CB3"/>
    <w:rsid w:val="009B3311"/>
    <w:rsid w:val="009B3D54"/>
    <w:rsid w:val="009B3DB6"/>
    <w:rsid w:val="009B40ED"/>
    <w:rsid w:val="009B65AA"/>
    <w:rsid w:val="009C1919"/>
    <w:rsid w:val="009C3D1D"/>
    <w:rsid w:val="009C3F0B"/>
    <w:rsid w:val="009C554F"/>
    <w:rsid w:val="009C7CED"/>
    <w:rsid w:val="009D016B"/>
    <w:rsid w:val="009D098E"/>
    <w:rsid w:val="009D1981"/>
    <w:rsid w:val="009D4228"/>
    <w:rsid w:val="009D6EE6"/>
    <w:rsid w:val="009D779C"/>
    <w:rsid w:val="009D780E"/>
    <w:rsid w:val="009E0EEB"/>
    <w:rsid w:val="009E355A"/>
    <w:rsid w:val="009E36B0"/>
    <w:rsid w:val="009E725C"/>
    <w:rsid w:val="009F01FB"/>
    <w:rsid w:val="009F0D1A"/>
    <w:rsid w:val="009F4CFC"/>
    <w:rsid w:val="009F6589"/>
    <w:rsid w:val="009F662F"/>
    <w:rsid w:val="009F7801"/>
    <w:rsid w:val="00A001E0"/>
    <w:rsid w:val="00A0100B"/>
    <w:rsid w:val="00A018B0"/>
    <w:rsid w:val="00A0216B"/>
    <w:rsid w:val="00A0277B"/>
    <w:rsid w:val="00A03E75"/>
    <w:rsid w:val="00A0473D"/>
    <w:rsid w:val="00A05E3B"/>
    <w:rsid w:val="00A07110"/>
    <w:rsid w:val="00A1157A"/>
    <w:rsid w:val="00A13F63"/>
    <w:rsid w:val="00A150AB"/>
    <w:rsid w:val="00A1535E"/>
    <w:rsid w:val="00A15A3F"/>
    <w:rsid w:val="00A1624D"/>
    <w:rsid w:val="00A219C3"/>
    <w:rsid w:val="00A221EF"/>
    <w:rsid w:val="00A22AB6"/>
    <w:rsid w:val="00A23FB5"/>
    <w:rsid w:val="00A2444E"/>
    <w:rsid w:val="00A264CA"/>
    <w:rsid w:val="00A2653C"/>
    <w:rsid w:val="00A276A2"/>
    <w:rsid w:val="00A276AF"/>
    <w:rsid w:val="00A312B2"/>
    <w:rsid w:val="00A36878"/>
    <w:rsid w:val="00A376CC"/>
    <w:rsid w:val="00A40148"/>
    <w:rsid w:val="00A4351A"/>
    <w:rsid w:val="00A43F8B"/>
    <w:rsid w:val="00A507CC"/>
    <w:rsid w:val="00A51D9F"/>
    <w:rsid w:val="00A52501"/>
    <w:rsid w:val="00A53970"/>
    <w:rsid w:val="00A547CF"/>
    <w:rsid w:val="00A5578E"/>
    <w:rsid w:val="00A57827"/>
    <w:rsid w:val="00A6097F"/>
    <w:rsid w:val="00A61617"/>
    <w:rsid w:val="00A61805"/>
    <w:rsid w:val="00A623F8"/>
    <w:rsid w:val="00A629BD"/>
    <w:rsid w:val="00A64EB2"/>
    <w:rsid w:val="00A65EBF"/>
    <w:rsid w:val="00A6701D"/>
    <w:rsid w:val="00A67225"/>
    <w:rsid w:val="00A67637"/>
    <w:rsid w:val="00A71126"/>
    <w:rsid w:val="00A71D70"/>
    <w:rsid w:val="00A71F79"/>
    <w:rsid w:val="00A7209C"/>
    <w:rsid w:val="00A726DA"/>
    <w:rsid w:val="00A72FA6"/>
    <w:rsid w:val="00A74215"/>
    <w:rsid w:val="00A7783F"/>
    <w:rsid w:val="00A805B4"/>
    <w:rsid w:val="00A81CFE"/>
    <w:rsid w:val="00A85018"/>
    <w:rsid w:val="00A91387"/>
    <w:rsid w:val="00A93463"/>
    <w:rsid w:val="00A953FF"/>
    <w:rsid w:val="00A960F7"/>
    <w:rsid w:val="00A9616B"/>
    <w:rsid w:val="00A96613"/>
    <w:rsid w:val="00A9702E"/>
    <w:rsid w:val="00A97580"/>
    <w:rsid w:val="00A97B4D"/>
    <w:rsid w:val="00AA033C"/>
    <w:rsid w:val="00AA15E1"/>
    <w:rsid w:val="00AA248F"/>
    <w:rsid w:val="00AA2BEB"/>
    <w:rsid w:val="00AA33A6"/>
    <w:rsid w:val="00AA3597"/>
    <w:rsid w:val="00AA4F7D"/>
    <w:rsid w:val="00AA5E79"/>
    <w:rsid w:val="00AB0582"/>
    <w:rsid w:val="00AB1725"/>
    <w:rsid w:val="00AB19F5"/>
    <w:rsid w:val="00AB2235"/>
    <w:rsid w:val="00AB342A"/>
    <w:rsid w:val="00AB499C"/>
    <w:rsid w:val="00AB5D94"/>
    <w:rsid w:val="00AB6208"/>
    <w:rsid w:val="00AB7757"/>
    <w:rsid w:val="00AC0643"/>
    <w:rsid w:val="00AC1160"/>
    <w:rsid w:val="00AC3975"/>
    <w:rsid w:val="00AC427C"/>
    <w:rsid w:val="00AC6662"/>
    <w:rsid w:val="00AC6E2D"/>
    <w:rsid w:val="00AD140D"/>
    <w:rsid w:val="00AD172F"/>
    <w:rsid w:val="00AD253B"/>
    <w:rsid w:val="00AD3D7F"/>
    <w:rsid w:val="00AD45D1"/>
    <w:rsid w:val="00AD517B"/>
    <w:rsid w:val="00AD53E5"/>
    <w:rsid w:val="00AD5A37"/>
    <w:rsid w:val="00AD5A7F"/>
    <w:rsid w:val="00AD5D70"/>
    <w:rsid w:val="00AD6080"/>
    <w:rsid w:val="00AE0DAE"/>
    <w:rsid w:val="00AE2513"/>
    <w:rsid w:val="00AE2897"/>
    <w:rsid w:val="00AE2F88"/>
    <w:rsid w:val="00AE35DF"/>
    <w:rsid w:val="00AE3FBF"/>
    <w:rsid w:val="00AE4E0A"/>
    <w:rsid w:val="00AE5D24"/>
    <w:rsid w:val="00AE6CBE"/>
    <w:rsid w:val="00AE73AB"/>
    <w:rsid w:val="00AF2459"/>
    <w:rsid w:val="00AF27FA"/>
    <w:rsid w:val="00AF3709"/>
    <w:rsid w:val="00AF4463"/>
    <w:rsid w:val="00AF4DD5"/>
    <w:rsid w:val="00AF595D"/>
    <w:rsid w:val="00AF70CE"/>
    <w:rsid w:val="00AF7615"/>
    <w:rsid w:val="00AF7865"/>
    <w:rsid w:val="00AF7AE9"/>
    <w:rsid w:val="00AF7F52"/>
    <w:rsid w:val="00B0125C"/>
    <w:rsid w:val="00B01B0F"/>
    <w:rsid w:val="00B02342"/>
    <w:rsid w:val="00B02A33"/>
    <w:rsid w:val="00B0372B"/>
    <w:rsid w:val="00B03A7D"/>
    <w:rsid w:val="00B040E0"/>
    <w:rsid w:val="00B06FEB"/>
    <w:rsid w:val="00B10590"/>
    <w:rsid w:val="00B10929"/>
    <w:rsid w:val="00B10AC4"/>
    <w:rsid w:val="00B10B28"/>
    <w:rsid w:val="00B10F45"/>
    <w:rsid w:val="00B12601"/>
    <w:rsid w:val="00B13B84"/>
    <w:rsid w:val="00B14260"/>
    <w:rsid w:val="00B14EC8"/>
    <w:rsid w:val="00B15DF4"/>
    <w:rsid w:val="00B15ED2"/>
    <w:rsid w:val="00B23EEA"/>
    <w:rsid w:val="00B24966"/>
    <w:rsid w:val="00B25790"/>
    <w:rsid w:val="00B27125"/>
    <w:rsid w:val="00B274C7"/>
    <w:rsid w:val="00B30ED8"/>
    <w:rsid w:val="00B32109"/>
    <w:rsid w:val="00B3438E"/>
    <w:rsid w:val="00B35A68"/>
    <w:rsid w:val="00B35D0F"/>
    <w:rsid w:val="00B373F0"/>
    <w:rsid w:val="00B40329"/>
    <w:rsid w:val="00B43FA9"/>
    <w:rsid w:val="00B4408F"/>
    <w:rsid w:val="00B44C80"/>
    <w:rsid w:val="00B453B2"/>
    <w:rsid w:val="00B467AC"/>
    <w:rsid w:val="00B4704A"/>
    <w:rsid w:val="00B47231"/>
    <w:rsid w:val="00B479EA"/>
    <w:rsid w:val="00B53C3C"/>
    <w:rsid w:val="00B53C9C"/>
    <w:rsid w:val="00B55B02"/>
    <w:rsid w:val="00B569D2"/>
    <w:rsid w:val="00B57C2F"/>
    <w:rsid w:val="00B619B6"/>
    <w:rsid w:val="00B61A79"/>
    <w:rsid w:val="00B6291F"/>
    <w:rsid w:val="00B62E80"/>
    <w:rsid w:val="00B63466"/>
    <w:rsid w:val="00B64D76"/>
    <w:rsid w:val="00B65134"/>
    <w:rsid w:val="00B65895"/>
    <w:rsid w:val="00B65B6D"/>
    <w:rsid w:val="00B67F95"/>
    <w:rsid w:val="00B70052"/>
    <w:rsid w:val="00B719AA"/>
    <w:rsid w:val="00B71A84"/>
    <w:rsid w:val="00B7324E"/>
    <w:rsid w:val="00B73C6C"/>
    <w:rsid w:val="00B75657"/>
    <w:rsid w:val="00B7687F"/>
    <w:rsid w:val="00B76A1A"/>
    <w:rsid w:val="00B76AE8"/>
    <w:rsid w:val="00B771C7"/>
    <w:rsid w:val="00B772DB"/>
    <w:rsid w:val="00B77F41"/>
    <w:rsid w:val="00B839A6"/>
    <w:rsid w:val="00B8495B"/>
    <w:rsid w:val="00B85DBB"/>
    <w:rsid w:val="00B87A72"/>
    <w:rsid w:val="00B87E3E"/>
    <w:rsid w:val="00B903A6"/>
    <w:rsid w:val="00B9113C"/>
    <w:rsid w:val="00B92B7A"/>
    <w:rsid w:val="00B92C94"/>
    <w:rsid w:val="00B93069"/>
    <w:rsid w:val="00B94EEA"/>
    <w:rsid w:val="00B978E9"/>
    <w:rsid w:val="00BA084C"/>
    <w:rsid w:val="00BA0E83"/>
    <w:rsid w:val="00BA0F95"/>
    <w:rsid w:val="00BA1940"/>
    <w:rsid w:val="00BA1EF9"/>
    <w:rsid w:val="00BA4C37"/>
    <w:rsid w:val="00BA7CB3"/>
    <w:rsid w:val="00BB0282"/>
    <w:rsid w:val="00BB10B3"/>
    <w:rsid w:val="00BB1A7E"/>
    <w:rsid w:val="00BB1E12"/>
    <w:rsid w:val="00BB20F5"/>
    <w:rsid w:val="00BB2EF9"/>
    <w:rsid w:val="00BB3945"/>
    <w:rsid w:val="00BB4BE8"/>
    <w:rsid w:val="00BB7338"/>
    <w:rsid w:val="00BB7E67"/>
    <w:rsid w:val="00BB7E7E"/>
    <w:rsid w:val="00BC0F97"/>
    <w:rsid w:val="00BC2BCE"/>
    <w:rsid w:val="00BC3796"/>
    <w:rsid w:val="00BC4DF3"/>
    <w:rsid w:val="00BC525F"/>
    <w:rsid w:val="00BC5324"/>
    <w:rsid w:val="00BC7007"/>
    <w:rsid w:val="00BD39DF"/>
    <w:rsid w:val="00BD584D"/>
    <w:rsid w:val="00BD71BE"/>
    <w:rsid w:val="00BE0036"/>
    <w:rsid w:val="00BE1D8E"/>
    <w:rsid w:val="00BE2A13"/>
    <w:rsid w:val="00BE2F9E"/>
    <w:rsid w:val="00BE3865"/>
    <w:rsid w:val="00BE3B02"/>
    <w:rsid w:val="00BE53A8"/>
    <w:rsid w:val="00BE549D"/>
    <w:rsid w:val="00BE7C2A"/>
    <w:rsid w:val="00BE7E0C"/>
    <w:rsid w:val="00BF0887"/>
    <w:rsid w:val="00BF259D"/>
    <w:rsid w:val="00BF2AF7"/>
    <w:rsid w:val="00BF3A9C"/>
    <w:rsid w:val="00BF53C4"/>
    <w:rsid w:val="00BF54D0"/>
    <w:rsid w:val="00BF5BAC"/>
    <w:rsid w:val="00BF655F"/>
    <w:rsid w:val="00BF69A3"/>
    <w:rsid w:val="00BF6DD2"/>
    <w:rsid w:val="00BF7B0C"/>
    <w:rsid w:val="00BF7DFE"/>
    <w:rsid w:val="00C00379"/>
    <w:rsid w:val="00C03A9D"/>
    <w:rsid w:val="00C053C8"/>
    <w:rsid w:val="00C05C7F"/>
    <w:rsid w:val="00C12885"/>
    <w:rsid w:val="00C14AD7"/>
    <w:rsid w:val="00C16E07"/>
    <w:rsid w:val="00C20424"/>
    <w:rsid w:val="00C21FBF"/>
    <w:rsid w:val="00C22286"/>
    <w:rsid w:val="00C22964"/>
    <w:rsid w:val="00C251C5"/>
    <w:rsid w:val="00C31B75"/>
    <w:rsid w:val="00C348ED"/>
    <w:rsid w:val="00C360CA"/>
    <w:rsid w:val="00C36DAE"/>
    <w:rsid w:val="00C37346"/>
    <w:rsid w:val="00C445B6"/>
    <w:rsid w:val="00C44A4C"/>
    <w:rsid w:val="00C45EF5"/>
    <w:rsid w:val="00C50812"/>
    <w:rsid w:val="00C51B6B"/>
    <w:rsid w:val="00C53B4F"/>
    <w:rsid w:val="00C5508B"/>
    <w:rsid w:val="00C55604"/>
    <w:rsid w:val="00C55820"/>
    <w:rsid w:val="00C55A56"/>
    <w:rsid w:val="00C55E95"/>
    <w:rsid w:val="00C56C31"/>
    <w:rsid w:val="00C56EFD"/>
    <w:rsid w:val="00C606EC"/>
    <w:rsid w:val="00C60E47"/>
    <w:rsid w:val="00C63CE6"/>
    <w:rsid w:val="00C64B6C"/>
    <w:rsid w:val="00C6583B"/>
    <w:rsid w:val="00C66021"/>
    <w:rsid w:val="00C67313"/>
    <w:rsid w:val="00C67706"/>
    <w:rsid w:val="00C716FF"/>
    <w:rsid w:val="00C71A48"/>
    <w:rsid w:val="00C72852"/>
    <w:rsid w:val="00C753DA"/>
    <w:rsid w:val="00C770EF"/>
    <w:rsid w:val="00C774E5"/>
    <w:rsid w:val="00C77BBA"/>
    <w:rsid w:val="00C77EB8"/>
    <w:rsid w:val="00C80FD3"/>
    <w:rsid w:val="00C81118"/>
    <w:rsid w:val="00C82E22"/>
    <w:rsid w:val="00C841C5"/>
    <w:rsid w:val="00C84613"/>
    <w:rsid w:val="00C84D3B"/>
    <w:rsid w:val="00C85827"/>
    <w:rsid w:val="00C85C9E"/>
    <w:rsid w:val="00C86981"/>
    <w:rsid w:val="00C87FF7"/>
    <w:rsid w:val="00C91AFE"/>
    <w:rsid w:val="00C9225F"/>
    <w:rsid w:val="00C92260"/>
    <w:rsid w:val="00C9266C"/>
    <w:rsid w:val="00C93786"/>
    <w:rsid w:val="00C953D5"/>
    <w:rsid w:val="00C9677D"/>
    <w:rsid w:val="00CA1964"/>
    <w:rsid w:val="00CA2748"/>
    <w:rsid w:val="00CA32FE"/>
    <w:rsid w:val="00CA4872"/>
    <w:rsid w:val="00CA6BF7"/>
    <w:rsid w:val="00CA7B1C"/>
    <w:rsid w:val="00CB08F4"/>
    <w:rsid w:val="00CB1FB2"/>
    <w:rsid w:val="00CB21D1"/>
    <w:rsid w:val="00CB21E5"/>
    <w:rsid w:val="00CB30A7"/>
    <w:rsid w:val="00CB3FD3"/>
    <w:rsid w:val="00CB482D"/>
    <w:rsid w:val="00CB5282"/>
    <w:rsid w:val="00CB569F"/>
    <w:rsid w:val="00CB6B33"/>
    <w:rsid w:val="00CB6F87"/>
    <w:rsid w:val="00CB74BC"/>
    <w:rsid w:val="00CB7840"/>
    <w:rsid w:val="00CC13CD"/>
    <w:rsid w:val="00CC1955"/>
    <w:rsid w:val="00CC1CDD"/>
    <w:rsid w:val="00CC23C3"/>
    <w:rsid w:val="00CC34B7"/>
    <w:rsid w:val="00CC45AA"/>
    <w:rsid w:val="00CC4C90"/>
    <w:rsid w:val="00CC554E"/>
    <w:rsid w:val="00CC59EB"/>
    <w:rsid w:val="00CC6CEB"/>
    <w:rsid w:val="00CD00CE"/>
    <w:rsid w:val="00CD0171"/>
    <w:rsid w:val="00CD03D9"/>
    <w:rsid w:val="00CD03E4"/>
    <w:rsid w:val="00CD03F0"/>
    <w:rsid w:val="00CD2925"/>
    <w:rsid w:val="00CD52B8"/>
    <w:rsid w:val="00CD6CB3"/>
    <w:rsid w:val="00CD7E8B"/>
    <w:rsid w:val="00CE12B8"/>
    <w:rsid w:val="00CE1950"/>
    <w:rsid w:val="00CE1A3E"/>
    <w:rsid w:val="00CE1C45"/>
    <w:rsid w:val="00CE2F26"/>
    <w:rsid w:val="00CE344E"/>
    <w:rsid w:val="00CE34B0"/>
    <w:rsid w:val="00CE3520"/>
    <w:rsid w:val="00CE6DB6"/>
    <w:rsid w:val="00CE746D"/>
    <w:rsid w:val="00CF0091"/>
    <w:rsid w:val="00CF1792"/>
    <w:rsid w:val="00CF4792"/>
    <w:rsid w:val="00CF4FD4"/>
    <w:rsid w:val="00CF53DA"/>
    <w:rsid w:val="00CF798B"/>
    <w:rsid w:val="00CF7DF6"/>
    <w:rsid w:val="00D007BC"/>
    <w:rsid w:val="00D009F9"/>
    <w:rsid w:val="00D00E85"/>
    <w:rsid w:val="00D02CFB"/>
    <w:rsid w:val="00D04226"/>
    <w:rsid w:val="00D0514F"/>
    <w:rsid w:val="00D05B70"/>
    <w:rsid w:val="00D05C29"/>
    <w:rsid w:val="00D121E7"/>
    <w:rsid w:val="00D127DA"/>
    <w:rsid w:val="00D13005"/>
    <w:rsid w:val="00D1402A"/>
    <w:rsid w:val="00D155E3"/>
    <w:rsid w:val="00D15B63"/>
    <w:rsid w:val="00D15EB5"/>
    <w:rsid w:val="00D16D42"/>
    <w:rsid w:val="00D1724B"/>
    <w:rsid w:val="00D232B6"/>
    <w:rsid w:val="00D24197"/>
    <w:rsid w:val="00D26296"/>
    <w:rsid w:val="00D27658"/>
    <w:rsid w:val="00D27ADC"/>
    <w:rsid w:val="00D30168"/>
    <w:rsid w:val="00D319F7"/>
    <w:rsid w:val="00D323EF"/>
    <w:rsid w:val="00D32629"/>
    <w:rsid w:val="00D330B4"/>
    <w:rsid w:val="00D36C55"/>
    <w:rsid w:val="00D36CF2"/>
    <w:rsid w:val="00D4174E"/>
    <w:rsid w:val="00D421A2"/>
    <w:rsid w:val="00D4276E"/>
    <w:rsid w:val="00D45487"/>
    <w:rsid w:val="00D46372"/>
    <w:rsid w:val="00D47733"/>
    <w:rsid w:val="00D47DF3"/>
    <w:rsid w:val="00D47E09"/>
    <w:rsid w:val="00D512F3"/>
    <w:rsid w:val="00D51ED0"/>
    <w:rsid w:val="00D54159"/>
    <w:rsid w:val="00D55827"/>
    <w:rsid w:val="00D55976"/>
    <w:rsid w:val="00D55CEB"/>
    <w:rsid w:val="00D603EB"/>
    <w:rsid w:val="00D604BA"/>
    <w:rsid w:val="00D6113F"/>
    <w:rsid w:val="00D61646"/>
    <w:rsid w:val="00D61CEF"/>
    <w:rsid w:val="00D61E70"/>
    <w:rsid w:val="00D6203E"/>
    <w:rsid w:val="00D6376E"/>
    <w:rsid w:val="00D64779"/>
    <w:rsid w:val="00D649D0"/>
    <w:rsid w:val="00D649DA"/>
    <w:rsid w:val="00D6543A"/>
    <w:rsid w:val="00D67A89"/>
    <w:rsid w:val="00D71F27"/>
    <w:rsid w:val="00D72AC0"/>
    <w:rsid w:val="00D736EC"/>
    <w:rsid w:val="00D80F4F"/>
    <w:rsid w:val="00D81785"/>
    <w:rsid w:val="00D81A05"/>
    <w:rsid w:val="00D82492"/>
    <w:rsid w:val="00D851B7"/>
    <w:rsid w:val="00D867A1"/>
    <w:rsid w:val="00D8764C"/>
    <w:rsid w:val="00D91249"/>
    <w:rsid w:val="00D92E5F"/>
    <w:rsid w:val="00D94DFB"/>
    <w:rsid w:val="00D9692D"/>
    <w:rsid w:val="00DA0AC8"/>
    <w:rsid w:val="00DA0F05"/>
    <w:rsid w:val="00DA2EA4"/>
    <w:rsid w:val="00DA3DA8"/>
    <w:rsid w:val="00DA556F"/>
    <w:rsid w:val="00DA5D45"/>
    <w:rsid w:val="00DA64EC"/>
    <w:rsid w:val="00DA6886"/>
    <w:rsid w:val="00DA68AE"/>
    <w:rsid w:val="00DB1118"/>
    <w:rsid w:val="00DB133E"/>
    <w:rsid w:val="00DB1EFE"/>
    <w:rsid w:val="00DB24BE"/>
    <w:rsid w:val="00DB35C1"/>
    <w:rsid w:val="00DB38B9"/>
    <w:rsid w:val="00DB48EE"/>
    <w:rsid w:val="00DB4A16"/>
    <w:rsid w:val="00DB4E30"/>
    <w:rsid w:val="00DB5461"/>
    <w:rsid w:val="00DB5C58"/>
    <w:rsid w:val="00DB63C0"/>
    <w:rsid w:val="00DB69C4"/>
    <w:rsid w:val="00DB7F6F"/>
    <w:rsid w:val="00DC0E86"/>
    <w:rsid w:val="00DC29B6"/>
    <w:rsid w:val="00DC63DD"/>
    <w:rsid w:val="00DC7131"/>
    <w:rsid w:val="00DD0BA5"/>
    <w:rsid w:val="00DD3A4C"/>
    <w:rsid w:val="00DD4CFB"/>
    <w:rsid w:val="00DD6FA2"/>
    <w:rsid w:val="00DE15AA"/>
    <w:rsid w:val="00DE201C"/>
    <w:rsid w:val="00DE4100"/>
    <w:rsid w:val="00DE47E7"/>
    <w:rsid w:val="00DE5264"/>
    <w:rsid w:val="00DF1CB2"/>
    <w:rsid w:val="00DF2FFF"/>
    <w:rsid w:val="00DF3EBF"/>
    <w:rsid w:val="00DF404C"/>
    <w:rsid w:val="00DF4263"/>
    <w:rsid w:val="00DF7E1E"/>
    <w:rsid w:val="00E018CB"/>
    <w:rsid w:val="00E036B0"/>
    <w:rsid w:val="00E05753"/>
    <w:rsid w:val="00E062DC"/>
    <w:rsid w:val="00E068A4"/>
    <w:rsid w:val="00E07623"/>
    <w:rsid w:val="00E077FE"/>
    <w:rsid w:val="00E15130"/>
    <w:rsid w:val="00E159BB"/>
    <w:rsid w:val="00E15F15"/>
    <w:rsid w:val="00E16C4A"/>
    <w:rsid w:val="00E21DF0"/>
    <w:rsid w:val="00E23113"/>
    <w:rsid w:val="00E23DF4"/>
    <w:rsid w:val="00E24A98"/>
    <w:rsid w:val="00E25E37"/>
    <w:rsid w:val="00E26806"/>
    <w:rsid w:val="00E26C9D"/>
    <w:rsid w:val="00E30524"/>
    <w:rsid w:val="00E30FF6"/>
    <w:rsid w:val="00E32F4F"/>
    <w:rsid w:val="00E35FC6"/>
    <w:rsid w:val="00E37000"/>
    <w:rsid w:val="00E40E2D"/>
    <w:rsid w:val="00E413EC"/>
    <w:rsid w:val="00E42D9E"/>
    <w:rsid w:val="00E42DBC"/>
    <w:rsid w:val="00E43701"/>
    <w:rsid w:val="00E508E9"/>
    <w:rsid w:val="00E50EBA"/>
    <w:rsid w:val="00E528B9"/>
    <w:rsid w:val="00E53402"/>
    <w:rsid w:val="00E53D02"/>
    <w:rsid w:val="00E540E4"/>
    <w:rsid w:val="00E5433F"/>
    <w:rsid w:val="00E556B8"/>
    <w:rsid w:val="00E60389"/>
    <w:rsid w:val="00E60591"/>
    <w:rsid w:val="00E60E99"/>
    <w:rsid w:val="00E62A82"/>
    <w:rsid w:val="00E65EE6"/>
    <w:rsid w:val="00E67DCB"/>
    <w:rsid w:val="00E705A3"/>
    <w:rsid w:val="00E71FAB"/>
    <w:rsid w:val="00E73F52"/>
    <w:rsid w:val="00E747FA"/>
    <w:rsid w:val="00E74EEF"/>
    <w:rsid w:val="00E75637"/>
    <w:rsid w:val="00E777EE"/>
    <w:rsid w:val="00E779FE"/>
    <w:rsid w:val="00E82EF0"/>
    <w:rsid w:val="00E87BDA"/>
    <w:rsid w:val="00E90CFE"/>
    <w:rsid w:val="00E91D70"/>
    <w:rsid w:val="00E9283E"/>
    <w:rsid w:val="00E94941"/>
    <w:rsid w:val="00E9629F"/>
    <w:rsid w:val="00E977B3"/>
    <w:rsid w:val="00EA71E5"/>
    <w:rsid w:val="00EA7AC2"/>
    <w:rsid w:val="00EB15B6"/>
    <w:rsid w:val="00EB22B6"/>
    <w:rsid w:val="00EB249A"/>
    <w:rsid w:val="00EB2E00"/>
    <w:rsid w:val="00EB49D7"/>
    <w:rsid w:val="00EB67A6"/>
    <w:rsid w:val="00EB6AD0"/>
    <w:rsid w:val="00EC093B"/>
    <w:rsid w:val="00EC15D7"/>
    <w:rsid w:val="00EC44AC"/>
    <w:rsid w:val="00EC5875"/>
    <w:rsid w:val="00EC5D5F"/>
    <w:rsid w:val="00EC5DF1"/>
    <w:rsid w:val="00EC6AEA"/>
    <w:rsid w:val="00ED0D66"/>
    <w:rsid w:val="00ED2E10"/>
    <w:rsid w:val="00ED4B3B"/>
    <w:rsid w:val="00ED4B42"/>
    <w:rsid w:val="00ED4C9B"/>
    <w:rsid w:val="00ED4F3A"/>
    <w:rsid w:val="00ED64B8"/>
    <w:rsid w:val="00EE0467"/>
    <w:rsid w:val="00EE0CAC"/>
    <w:rsid w:val="00EE141B"/>
    <w:rsid w:val="00EE2AE9"/>
    <w:rsid w:val="00EE33AB"/>
    <w:rsid w:val="00EE7D82"/>
    <w:rsid w:val="00EF3F0E"/>
    <w:rsid w:val="00EF438E"/>
    <w:rsid w:val="00EF45AF"/>
    <w:rsid w:val="00EF547E"/>
    <w:rsid w:val="00EF5A03"/>
    <w:rsid w:val="00EF7444"/>
    <w:rsid w:val="00EF7C3F"/>
    <w:rsid w:val="00F00DFF"/>
    <w:rsid w:val="00F03E63"/>
    <w:rsid w:val="00F04DA4"/>
    <w:rsid w:val="00F06562"/>
    <w:rsid w:val="00F1002D"/>
    <w:rsid w:val="00F10294"/>
    <w:rsid w:val="00F1417B"/>
    <w:rsid w:val="00F151B4"/>
    <w:rsid w:val="00F15661"/>
    <w:rsid w:val="00F15EC1"/>
    <w:rsid w:val="00F176B9"/>
    <w:rsid w:val="00F17888"/>
    <w:rsid w:val="00F17E4A"/>
    <w:rsid w:val="00F212EB"/>
    <w:rsid w:val="00F23925"/>
    <w:rsid w:val="00F248F3"/>
    <w:rsid w:val="00F24FDC"/>
    <w:rsid w:val="00F267AB"/>
    <w:rsid w:val="00F267E4"/>
    <w:rsid w:val="00F30857"/>
    <w:rsid w:val="00F30B0F"/>
    <w:rsid w:val="00F31340"/>
    <w:rsid w:val="00F323BC"/>
    <w:rsid w:val="00F3343E"/>
    <w:rsid w:val="00F33637"/>
    <w:rsid w:val="00F34C62"/>
    <w:rsid w:val="00F35198"/>
    <w:rsid w:val="00F401B0"/>
    <w:rsid w:val="00F4037C"/>
    <w:rsid w:val="00F41959"/>
    <w:rsid w:val="00F43670"/>
    <w:rsid w:val="00F44457"/>
    <w:rsid w:val="00F44B74"/>
    <w:rsid w:val="00F4543F"/>
    <w:rsid w:val="00F45AA0"/>
    <w:rsid w:val="00F46F64"/>
    <w:rsid w:val="00F525BE"/>
    <w:rsid w:val="00F53024"/>
    <w:rsid w:val="00F5349B"/>
    <w:rsid w:val="00F54A52"/>
    <w:rsid w:val="00F54C4D"/>
    <w:rsid w:val="00F555A6"/>
    <w:rsid w:val="00F557FD"/>
    <w:rsid w:val="00F55A1C"/>
    <w:rsid w:val="00F570F8"/>
    <w:rsid w:val="00F57672"/>
    <w:rsid w:val="00F607D9"/>
    <w:rsid w:val="00F61683"/>
    <w:rsid w:val="00F62669"/>
    <w:rsid w:val="00F62B87"/>
    <w:rsid w:val="00F658CC"/>
    <w:rsid w:val="00F65D9B"/>
    <w:rsid w:val="00F666C1"/>
    <w:rsid w:val="00F66B97"/>
    <w:rsid w:val="00F72652"/>
    <w:rsid w:val="00F74DA5"/>
    <w:rsid w:val="00F75758"/>
    <w:rsid w:val="00F75EAE"/>
    <w:rsid w:val="00F7668F"/>
    <w:rsid w:val="00F775BB"/>
    <w:rsid w:val="00F775DA"/>
    <w:rsid w:val="00F804AF"/>
    <w:rsid w:val="00F80515"/>
    <w:rsid w:val="00F81E1D"/>
    <w:rsid w:val="00F82C62"/>
    <w:rsid w:val="00F86B41"/>
    <w:rsid w:val="00F86D89"/>
    <w:rsid w:val="00F86EEF"/>
    <w:rsid w:val="00F8789D"/>
    <w:rsid w:val="00F87A9F"/>
    <w:rsid w:val="00F91057"/>
    <w:rsid w:val="00F91176"/>
    <w:rsid w:val="00F93187"/>
    <w:rsid w:val="00F94981"/>
    <w:rsid w:val="00F955CD"/>
    <w:rsid w:val="00F95CFB"/>
    <w:rsid w:val="00F965DC"/>
    <w:rsid w:val="00F97073"/>
    <w:rsid w:val="00F979DA"/>
    <w:rsid w:val="00FA0B95"/>
    <w:rsid w:val="00FA0EDE"/>
    <w:rsid w:val="00FA2699"/>
    <w:rsid w:val="00FA428D"/>
    <w:rsid w:val="00FA452E"/>
    <w:rsid w:val="00FA45BA"/>
    <w:rsid w:val="00FA5F2E"/>
    <w:rsid w:val="00FA63EC"/>
    <w:rsid w:val="00FA6C30"/>
    <w:rsid w:val="00FA6EFC"/>
    <w:rsid w:val="00FA7607"/>
    <w:rsid w:val="00FA7823"/>
    <w:rsid w:val="00FB0E3D"/>
    <w:rsid w:val="00FB1B45"/>
    <w:rsid w:val="00FB1F39"/>
    <w:rsid w:val="00FB2CF6"/>
    <w:rsid w:val="00FB5238"/>
    <w:rsid w:val="00FB718D"/>
    <w:rsid w:val="00FB7ED4"/>
    <w:rsid w:val="00FC127F"/>
    <w:rsid w:val="00FC4CBA"/>
    <w:rsid w:val="00FC4DA3"/>
    <w:rsid w:val="00FC5684"/>
    <w:rsid w:val="00FC75FB"/>
    <w:rsid w:val="00FC77E2"/>
    <w:rsid w:val="00FC7B1D"/>
    <w:rsid w:val="00FD20AA"/>
    <w:rsid w:val="00FD28C0"/>
    <w:rsid w:val="00FD29D8"/>
    <w:rsid w:val="00FD4409"/>
    <w:rsid w:val="00FD450A"/>
    <w:rsid w:val="00FD5934"/>
    <w:rsid w:val="00FD597A"/>
    <w:rsid w:val="00FD67C8"/>
    <w:rsid w:val="00FD69C8"/>
    <w:rsid w:val="00FD6DF9"/>
    <w:rsid w:val="00FE0B79"/>
    <w:rsid w:val="00FE107C"/>
    <w:rsid w:val="00FE32EF"/>
    <w:rsid w:val="00FE34E2"/>
    <w:rsid w:val="00FE6893"/>
    <w:rsid w:val="00FE7E62"/>
    <w:rsid w:val="00FF00BA"/>
    <w:rsid w:val="00FF2E91"/>
    <w:rsid w:val="00FF4CB0"/>
    <w:rsid w:val="00FF4ED9"/>
    <w:rsid w:val="00FF6375"/>
    <w:rsid w:val="00FF744E"/>
    <w:rsid w:val="00FF7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56708"/>
  <w15:docId w15:val="{B72CAABE-7FC0-4066-BF09-D5306045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5AB0"/>
    <w:pPr>
      <w:spacing w:before="120"/>
      <w:ind w:left="720"/>
    </w:pPr>
    <w:rPr>
      <w:sz w:val="22"/>
      <w:lang w:val="en-US" w:eastAsia="en-US"/>
    </w:rPr>
  </w:style>
  <w:style w:type="paragraph" w:styleId="Heading1">
    <w:name w:val="heading 1"/>
    <w:basedOn w:val="Normal"/>
    <w:next w:val="Normal"/>
    <w:link w:val="Heading1Char"/>
    <w:autoRedefine/>
    <w:qFormat/>
    <w:rsid w:val="002715EF"/>
    <w:pPr>
      <w:keepNext/>
      <w:numPr>
        <w:numId w:val="5"/>
      </w:numPr>
      <w:spacing w:before="0"/>
      <w:jc w:val="both"/>
      <w:outlineLvl w:val="0"/>
    </w:pPr>
    <w:rPr>
      <w:rFonts w:ascii="Calibri" w:hAnsi="Calibri" w:cs="Calibri"/>
      <w:b/>
      <w:sz w:val="32"/>
      <w:szCs w:val="32"/>
    </w:rPr>
  </w:style>
  <w:style w:type="paragraph" w:styleId="Heading2">
    <w:name w:val="heading 2"/>
    <w:basedOn w:val="Heading1"/>
    <w:next w:val="Normal"/>
    <w:autoRedefine/>
    <w:qFormat/>
    <w:rsid w:val="00284C0E"/>
    <w:pPr>
      <w:keepLines/>
      <w:numPr>
        <w:ilvl w:val="1"/>
      </w:numPr>
      <w:spacing w:before="240"/>
      <w:ind w:right="180"/>
      <w:outlineLvl w:val="1"/>
    </w:pPr>
    <w:rPr>
      <w:sz w:val="28"/>
      <w:szCs w:val="24"/>
    </w:rPr>
  </w:style>
  <w:style w:type="paragraph" w:styleId="Heading3">
    <w:name w:val="heading 3"/>
    <w:basedOn w:val="Heading2"/>
    <w:next w:val="Normal"/>
    <w:autoRedefine/>
    <w:qFormat/>
    <w:rsid w:val="002715EF"/>
    <w:pPr>
      <w:numPr>
        <w:ilvl w:val="2"/>
      </w:numPr>
      <w:spacing w:before="120"/>
      <w:outlineLvl w:val="2"/>
    </w:pPr>
    <w:rPr>
      <w:sz w:val="22"/>
    </w:rPr>
  </w:style>
  <w:style w:type="paragraph" w:styleId="Heading4">
    <w:name w:val="heading 4"/>
    <w:basedOn w:val="Heading3"/>
    <w:next w:val="Normal"/>
    <w:autoRedefine/>
    <w:qFormat/>
    <w:rsid w:val="002715EF"/>
    <w:pPr>
      <w:numPr>
        <w:ilvl w:val="3"/>
      </w:numPr>
      <w:outlineLvl w:val="3"/>
    </w:pPr>
    <w:rPr>
      <w:sz w:val="24"/>
    </w:rPr>
  </w:style>
  <w:style w:type="paragraph" w:styleId="Heading5">
    <w:name w:val="heading 5"/>
    <w:basedOn w:val="Normal"/>
    <w:next w:val="Normal"/>
    <w:qFormat/>
    <w:rsid w:val="002715EF"/>
    <w:pPr>
      <w:keepNext/>
      <w:widowControl w:val="0"/>
      <w:numPr>
        <w:ilvl w:val="4"/>
        <w:numId w:val="5"/>
      </w:numPr>
      <w:spacing w:before="0"/>
      <w:outlineLvl w:val="4"/>
    </w:pPr>
    <w:rPr>
      <w:b/>
      <w:sz w:val="20"/>
    </w:rPr>
  </w:style>
  <w:style w:type="paragraph" w:styleId="Heading6">
    <w:name w:val="heading 6"/>
    <w:basedOn w:val="Normal"/>
    <w:next w:val="NormalIndent"/>
    <w:qFormat/>
    <w:rsid w:val="002715EF"/>
    <w:pPr>
      <w:numPr>
        <w:ilvl w:val="5"/>
        <w:numId w:val="5"/>
      </w:numPr>
      <w:spacing w:before="0"/>
      <w:outlineLvl w:val="5"/>
    </w:pPr>
    <w:rPr>
      <w:rFonts w:ascii="Times" w:hAnsi="Times"/>
      <w:sz w:val="24"/>
      <w:szCs w:val="24"/>
      <w:u w:val="single"/>
      <w:lang w:val="en-GB" w:eastAsia="en-GB"/>
    </w:rPr>
  </w:style>
  <w:style w:type="paragraph" w:styleId="Heading7">
    <w:name w:val="heading 7"/>
    <w:basedOn w:val="Normal"/>
    <w:next w:val="NormalIndent"/>
    <w:qFormat/>
    <w:rsid w:val="002715EF"/>
    <w:pPr>
      <w:numPr>
        <w:ilvl w:val="6"/>
        <w:numId w:val="5"/>
      </w:numPr>
      <w:spacing w:before="0"/>
      <w:outlineLvl w:val="6"/>
    </w:pPr>
    <w:rPr>
      <w:rFonts w:ascii="Times" w:hAnsi="Times"/>
      <w:i/>
      <w:sz w:val="24"/>
      <w:szCs w:val="24"/>
      <w:lang w:val="en-GB" w:eastAsia="en-GB"/>
    </w:rPr>
  </w:style>
  <w:style w:type="paragraph" w:styleId="Heading8">
    <w:name w:val="heading 8"/>
    <w:basedOn w:val="Normal"/>
    <w:next w:val="NormalIndent"/>
    <w:qFormat/>
    <w:rsid w:val="002715EF"/>
    <w:pPr>
      <w:numPr>
        <w:ilvl w:val="7"/>
        <w:numId w:val="5"/>
      </w:numPr>
      <w:spacing w:before="0"/>
      <w:outlineLvl w:val="7"/>
    </w:pPr>
    <w:rPr>
      <w:rFonts w:ascii="Times" w:hAnsi="Times"/>
      <w:i/>
      <w:sz w:val="24"/>
      <w:szCs w:val="24"/>
      <w:lang w:val="en-GB" w:eastAsia="en-GB"/>
    </w:rPr>
  </w:style>
  <w:style w:type="paragraph" w:styleId="Heading9">
    <w:name w:val="heading 9"/>
    <w:basedOn w:val="Normal"/>
    <w:next w:val="NormalIndent"/>
    <w:qFormat/>
    <w:rsid w:val="002715EF"/>
    <w:pPr>
      <w:numPr>
        <w:ilvl w:val="8"/>
        <w:numId w:val="5"/>
      </w:numPr>
      <w:spacing w:before="0"/>
      <w:outlineLvl w:val="8"/>
    </w:pPr>
    <w:rPr>
      <w:rFonts w:ascii="Times" w:hAnsi="Times"/>
      <w:i/>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Footer">
    <w:name w:val="footer"/>
    <w:basedOn w:val="Normal"/>
    <w:pPr>
      <w:pBdr>
        <w:top w:val="single" w:sz="4" w:space="1" w:color="auto"/>
      </w:pBdr>
      <w:tabs>
        <w:tab w:val="center" w:pos="5387"/>
        <w:tab w:val="right" w:pos="9639"/>
      </w:tabs>
      <w:ind w:left="0"/>
    </w:pPr>
    <w:rPr>
      <w:rFonts w:ascii="Arial" w:hAnsi="Arial"/>
      <w:i/>
      <w:sz w:val="16"/>
    </w:rPr>
  </w:style>
  <w:style w:type="paragraph" w:styleId="Header">
    <w:name w:val="header"/>
    <w:basedOn w:val="Normal"/>
    <w:pPr>
      <w:pBdr>
        <w:bottom w:val="single" w:sz="4" w:space="1" w:color="auto"/>
      </w:pBdr>
      <w:tabs>
        <w:tab w:val="center" w:pos="5387"/>
        <w:tab w:val="right" w:pos="9639"/>
      </w:tabs>
      <w:spacing w:before="100"/>
      <w:ind w:left="1985"/>
      <w:jc w:val="both"/>
    </w:pPr>
    <w:rPr>
      <w:rFonts w:ascii="Arial" w:hAnsi="Arial"/>
      <w:i/>
      <w:snapToGrid w:val="0"/>
      <w:sz w:val="16"/>
    </w:rPr>
  </w:style>
  <w:style w:type="paragraph" w:customStyle="1" w:styleId="SubTitle">
    <w:name w:val="Sub Title"/>
    <w:basedOn w:val="Title"/>
    <w:pPr>
      <w:pBdr>
        <w:bottom w:val="none" w:sz="0" w:space="0" w:color="auto"/>
      </w:pBdr>
      <w:spacing w:before="200"/>
    </w:pPr>
    <w:rPr>
      <w:i/>
      <w:sz w:val="40"/>
    </w:rPr>
  </w:style>
  <w:style w:type="paragraph" w:styleId="Title">
    <w:name w:val="Title"/>
    <w:basedOn w:val="Normal"/>
    <w:qFormat/>
    <w:pPr>
      <w:pBdr>
        <w:bottom w:val="single" w:sz="12" w:space="12" w:color="auto"/>
      </w:pBdr>
      <w:spacing w:before="480"/>
      <w:ind w:left="3398"/>
    </w:pPr>
    <w:rPr>
      <w:b/>
      <w:sz w:val="56"/>
    </w:rPr>
  </w:style>
  <w:style w:type="paragraph" w:customStyle="1" w:styleId="TableText">
    <w:name w:val="Table Text"/>
    <w:basedOn w:val="Normal"/>
    <w:link w:val="TableTextChar"/>
    <w:pPr>
      <w:spacing w:before="60" w:after="20"/>
      <w:ind w:left="0"/>
    </w:pPr>
    <w:rPr>
      <w:rFonts w:ascii="Arial" w:hAnsi="Arial"/>
      <w:sz w:val="16"/>
    </w:rPr>
  </w:style>
  <w:style w:type="paragraph" w:customStyle="1" w:styleId="HiddenTitle">
    <w:name w:val="Hidden Title"/>
    <w:basedOn w:val="Normal"/>
    <w:pPr>
      <w:spacing w:after="120"/>
      <w:ind w:left="0"/>
      <w:outlineLvl w:val="0"/>
    </w:pPr>
    <w:rPr>
      <w:bCs/>
      <w:i/>
      <w:iCs/>
      <w:lang w:val="en-GB"/>
    </w:rPr>
  </w:style>
  <w:style w:type="paragraph" w:styleId="TOC1">
    <w:name w:val="toc 1"/>
    <w:basedOn w:val="Normal"/>
    <w:next w:val="Normal"/>
    <w:autoRedefine/>
    <w:uiPriority w:val="39"/>
    <w:pPr>
      <w:spacing w:after="120"/>
      <w:ind w:left="0"/>
    </w:pPr>
    <w:rPr>
      <w:b/>
      <w:caps/>
    </w:rPr>
  </w:style>
  <w:style w:type="paragraph" w:customStyle="1" w:styleId="TableHeading">
    <w:name w:val="Table Heading"/>
    <w:basedOn w:val="TableText"/>
    <w:rPr>
      <w:b/>
      <w:caps/>
      <w:sz w:val="18"/>
    </w:rPr>
  </w:style>
  <w:style w:type="paragraph" w:styleId="TOC2">
    <w:name w:val="toc 2"/>
    <w:basedOn w:val="Normal"/>
    <w:next w:val="Normal"/>
    <w:autoRedefine/>
    <w:uiPriority w:val="39"/>
    <w:pPr>
      <w:spacing w:before="0"/>
      <w:ind w:left="200"/>
    </w:pPr>
    <w:rPr>
      <w:smallCaps/>
    </w:rPr>
  </w:style>
  <w:style w:type="paragraph" w:styleId="TOC3">
    <w:name w:val="toc 3"/>
    <w:basedOn w:val="Normal"/>
    <w:next w:val="Normal"/>
    <w:autoRedefine/>
    <w:uiPriority w:val="39"/>
    <w:pPr>
      <w:spacing w:before="0"/>
      <w:ind w:left="400"/>
    </w:pPr>
    <w:rPr>
      <w:i/>
    </w:rPr>
  </w:style>
  <w:style w:type="paragraph" w:styleId="TOC4">
    <w:name w:val="toc 4"/>
    <w:basedOn w:val="Normal"/>
    <w:next w:val="Normal"/>
    <w:autoRedefine/>
    <w:semiHidden/>
    <w:pPr>
      <w:spacing w:before="0"/>
      <w:ind w:left="600"/>
    </w:pPr>
    <w:rPr>
      <w:sz w:val="18"/>
    </w:rPr>
  </w:style>
  <w:style w:type="paragraph" w:styleId="TOC5">
    <w:name w:val="toc 5"/>
    <w:basedOn w:val="Normal"/>
    <w:next w:val="Normal"/>
    <w:autoRedefine/>
    <w:semiHidden/>
    <w:pPr>
      <w:spacing w:before="0"/>
      <w:ind w:left="800"/>
    </w:pPr>
    <w:rPr>
      <w:sz w:val="18"/>
    </w:rPr>
  </w:style>
  <w:style w:type="paragraph" w:styleId="TOC6">
    <w:name w:val="toc 6"/>
    <w:basedOn w:val="Normal"/>
    <w:next w:val="Normal"/>
    <w:autoRedefine/>
    <w:semiHidden/>
    <w:pPr>
      <w:spacing w:before="0"/>
      <w:ind w:left="1000"/>
    </w:pPr>
    <w:rPr>
      <w:sz w:val="18"/>
    </w:rPr>
  </w:style>
  <w:style w:type="paragraph" w:styleId="TOC7">
    <w:name w:val="toc 7"/>
    <w:basedOn w:val="Normal"/>
    <w:next w:val="Normal"/>
    <w:autoRedefine/>
    <w:semiHidden/>
    <w:pPr>
      <w:spacing w:before="0"/>
      <w:ind w:left="1200"/>
    </w:pPr>
    <w:rPr>
      <w:sz w:val="18"/>
    </w:rPr>
  </w:style>
  <w:style w:type="paragraph" w:styleId="TOC8">
    <w:name w:val="toc 8"/>
    <w:basedOn w:val="Normal"/>
    <w:next w:val="Normal"/>
    <w:autoRedefine/>
    <w:semiHidden/>
    <w:pPr>
      <w:spacing w:before="0"/>
      <w:ind w:left="1400"/>
    </w:pPr>
    <w:rPr>
      <w:sz w:val="18"/>
    </w:rPr>
  </w:style>
  <w:style w:type="paragraph" w:styleId="TOC9">
    <w:name w:val="toc 9"/>
    <w:basedOn w:val="Normal"/>
    <w:next w:val="Normal"/>
    <w:autoRedefine/>
    <w:semiHidden/>
    <w:pPr>
      <w:spacing w:before="0"/>
      <w:ind w:left="1600"/>
    </w:pPr>
    <w:rPr>
      <w:sz w:val="18"/>
    </w:rPr>
  </w:style>
  <w:style w:type="paragraph" w:styleId="BodyTextIndent">
    <w:name w:val="Body Text Indent"/>
    <w:basedOn w:val="Normal"/>
  </w:style>
  <w:style w:type="paragraph" w:styleId="ListBullet">
    <w:name w:val="List Bullet"/>
    <w:basedOn w:val="List"/>
    <w:autoRedefine/>
    <w:pPr>
      <w:keepLines/>
      <w:numPr>
        <w:numId w:val="1"/>
      </w:numPr>
      <w:tabs>
        <w:tab w:val="clear" w:pos="360"/>
      </w:tabs>
      <w:spacing w:before="40" w:line="240" w:lineRule="exact"/>
      <w:ind w:left="1304" w:hanging="340"/>
    </w:pPr>
    <w:rPr>
      <w:color w:val="000000"/>
    </w:rPr>
  </w:style>
  <w:style w:type="paragraph" w:styleId="List">
    <w:name w:val="List"/>
    <w:basedOn w:val="Normal"/>
    <w:pPr>
      <w:ind w:left="283" w:hanging="283"/>
    </w:pPr>
  </w:style>
  <w:style w:type="paragraph" w:styleId="ListBullet2">
    <w:name w:val="List Bullet 2"/>
    <w:basedOn w:val="ListBullet"/>
    <w:autoRedefine/>
    <w:pPr>
      <w:numPr>
        <w:numId w:val="2"/>
      </w:numPr>
      <w:spacing w:before="20"/>
      <w:ind w:left="1775" w:hanging="357"/>
    </w:pPr>
  </w:style>
  <w:style w:type="paragraph" w:styleId="NormalIndent">
    <w:name w:val="Normal Indent"/>
    <w:basedOn w:val="Normal"/>
    <w:pPr>
      <w:spacing w:before="60" w:line="240" w:lineRule="exact"/>
      <w:ind w:left="1304"/>
    </w:pPr>
  </w:style>
  <w:style w:type="paragraph" w:styleId="DocumentMap">
    <w:name w:val="Document Map"/>
    <w:basedOn w:val="Normal"/>
    <w:semiHidden/>
    <w:pPr>
      <w:shd w:val="clear" w:color="auto" w:fill="000080"/>
    </w:pPr>
    <w:rPr>
      <w:rFonts w:ascii="Tahoma" w:hAnsi="Tahoma"/>
      <w:sz w:val="16"/>
    </w:rPr>
  </w:style>
  <w:style w:type="character" w:customStyle="1" w:styleId="MethodsName">
    <w:name w:val="MethodsName"/>
    <w:rPr>
      <w:b/>
      <w:i/>
    </w:rPr>
  </w:style>
  <w:style w:type="character" w:customStyle="1" w:styleId="MethodsNameLink">
    <w:name w:val="MethodsNameLink"/>
    <w:rPr>
      <w:b/>
      <w:i/>
      <w:color w:val="0000FF"/>
      <w:u w:val="single"/>
    </w:rPr>
  </w:style>
  <w:style w:type="paragraph" w:customStyle="1" w:styleId="bullet">
    <w:name w:val="bullet"/>
    <w:basedOn w:val="Normal"/>
    <w:pPr>
      <w:numPr>
        <w:numId w:val="3"/>
      </w:numPr>
      <w:tabs>
        <w:tab w:val="clear" w:pos="1440"/>
      </w:tabs>
      <w:ind w:left="1080"/>
    </w:pPr>
  </w:style>
  <w:style w:type="paragraph" w:customStyle="1" w:styleId="bulletsub">
    <w:name w:val="bullet_sub"/>
    <w:basedOn w:val="bullet"/>
    <w:pPr>
      <w:numPr>
        <w:numId w:val="4"/>
      </w:numPr>
      <w:tabs>
        <w:tab w:val="clear" w:pos="1440"/>
      </w:tabs>
      <w:spacing w:before="60"/>
    </w:pPr>
  </w:style>
  <w:style w:type="paragraph" w:styleId="BodyTextIndent3">
    <w:name w:val="Body Text Indent 3"/>
    <w:basedOn w:val="Normal"/>
    <w:rPr>
      <w:i/>
      <w:iCs/>
      <w:color w:val="0000FF"/>
    </w:rPr>
  </w:style>
  <w:style w:type="paragraph" w:customStyle="1" w:styleId="table">
    <w:name w:val="table"/>
    <w:pPr>
      <w:keepNext/>
      <w:keepLines/>
      <w:widowControl w:val="0"/>
      <w:spacing w:before="60" w:after="60"/>
    </w:pPr>
    <w:rPr>
      <w:rFonts w:ascii="Arial Narrow" w:hAnsi="Arial Narrow"/>
      <w:lang w:val="en-US" w:eastAsia="en-US"/>
    </w:rPr>
  </w:style>
  <w:style w:type="character" w:styleId="CommentReference">
    <w:name w:val="annotation reference"/>
    <w:uiPriority w:val="99"/>
    <w:semiHidden/>
    <w:rPr>
      <w:sz w:val="16"/>
      <w:szCs w:val="16"/>
    </w:rPr>
  </w:style>
  <w:style w:type="paragraph" w:styleId="BodyTextIndent2">
    <w:name w:val="Body Text Indent 2"/>
    <w:basedOn w:val="Normal"/>
    <w:rsid w:val="002715EF"/>
    <w:pPr>
      <w:tabs>
        <w:tab w:val="left" w:pos="3600"/>
      </w:tabs>
      <w:spacing w:before="0"/>
      <w:ind w:left="3600"/>
    </w:pPr>
    <w:rPr>
      <w:rFonts w:ascii="Arial" w:hAnsi="Arial"/>
      <w:sz w:val="20"/>
    </w:rPr>
  </w:style>
  <w:style w:type="character" w:styleId="PageNumber">
    <w:name w:val="page number"/>
    <w:basedOn w:val="DefaultParagraphFont"/>
  </w:style>
  <w:style w:type="paragraph" w:styleId="CommentText">
    <w:name w:val="annotation text"/>
    <w:basedOn w:val="Normal"/>
    <w:link w:val="CommentTextChar"/>
    <w:uiPriority w:val="99"/>
    <w:semiHidden/>
    <w:pPr>
      <w:spacing w:before="0"/>
      <w:ind w:left="0"/>
    </w:pPr>
    <w:rPr>
      <w:sz w:val="20"/>
    </w:rPr>
  </w:style>
  <w:style w:type="paragraph" w:styleId="BalloonText">
    <w:name w:val="Balloon Text"/>
    <w:basedOn w:val="Normal"/>
    <w:semiHidden/>
    <w:rsid w:val="00717F9A"/>
    <w:rPr>
      <w:rFonts w:ascii="Tahoma" w:hAnsi="Tahoma" w:cs="Tahoma"/>
      <w:sz w:val="16"/>
      <w:szCs w:val="16"/>
    </w:rPr>
  </w:style>
  <w:style w:type="table" w:styleId="TableGrid">
    <w:name w:val="Table Grid"/>
    <w:basedOn w:val="TableNormal"/>
    <w:uiPriority w:val="59"/>
    <w:rsid w:val="00DD0BA5"/>
    <w:pPr>
      <w:spacing w:before="120"/>
      <w:ind w:left="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779FE"/>
    <w:pPr>
      <w:spacing w:before="120"/>
      <w:ind w:left="720"/>
      <w:jc w:val="both"/>
    </w:pPr>
    <w:rPr>
      <w:b/>
      <w:bCs/>
    </w:rPr>
  </w:style>
  <w:style w:type="character" w:customStyle="1" w:styleId="CommentTextChar">
    <w:name w:val="Comment Text Char"/>
    <w:link w:val="CommentText"/>
    <w:uiPriority w:val="99"/>
    <w:semiHidden/>
    <w:rsid w:val="00E779FE"/>
    <w:rPr>
      <w:lang w:val="en-US" w:eastAsia="en-US"/>
    </w:rPr>
  </w:style>
  <w:style w:type="character" w:customStyle="1" w:styleId="CommentSubjectChar">
    <w:name w:val="Comment Subject Char"/>
    <w:basedOn w:val="CommentTextChar"/>
    <w:link w:val="CommentSubject"/>
    <w:rsid w:val="00E779FE"/>
    <w:rPr>
      <w:lang w:val="en-US" w:eastAsia="en-US"/>
    </w:rPr>
  </w:style>
  <w:style w:type="paragraph" w:customStyle="1" w:styleId="AppendixHeader">
    <w:name w:val="Appendix Header"/>
    <w:basedOn w:val="Normal"/>
    <w:rsid w:val="002715EF"/>
    <w:pPr>
      <w:pBdr>
        <w:top w:val="single" w:sz="12" w:space="0" w:color="000000"/>
        <w:left w:val="single" w:sz="12" w:space="0" w:color="000000"/>
        <w:bottom w:val="single" w:sz="12" w:space="0" w:color="000000"/>
        <w:right w:val="single" w:sz="12" w:space="0" w:color="000000"/>
      </w:pBdr>
      <w:tabs>
        <w:tab w:val="left" w:pos="284"/>
      </w:tabs>
      <w:spacing w:before="0"/>
      <w:ind w:left="2665" w:right="57"/>
      <w:jc w:val="right"/>
    </w:pPr>
    <w:rPr>
      <w:b/>
      <w:sz w:val="36"/>
      <w:lang w:val="en-GB"/>
    </w:rPr>
  </w:style>
  <w:style w:type="character" w:customStyle="1" w:styleId="HighlightedVariable">
    <w:name w:val="Highlighted Variable"/>
    <w:rsid w:val="008B67DA"/>
    <w:rPr>
      <w:color w:val="0000FF"/>
    </w:rPr>
  </w:style>
  <w:style w:type="character" w:customStyle="1" w:styleId="TableTextChar">
    <w:name w:val="Table Text Char"/>
    <w:link w:val="TableText"/>
    <w:rsid w:val="008B67DA"/>
    <w:rPr>
      <w:rFonts w:ascii="Arial" w:hAnsi="Arial"/>
      <w:sz w:val="16"/>
      <w:lang w:val="en-US" w:eastAsia="en-US" w:bidi="ar-SA"/>
    </w:rPr>
  </w:style>
  <w:style w:type="paragraph" w:styleId="BodyText">
    <w:name w:val="Body Text"/>
    <w:aliases w:val="Body Text Char Char,Body Text10 Char Char,Body Text10,bt,heading_txt,CV Body Text,bodytxy2,One Page Summary,jtext,John1,Body Text 1,contents,RFQ Text,RFQ,body text,t,sp,Resume Text,text,sbs,block text,bt4,body text4,bt5,body text5,bt1,body tex"/>
    <w:basedOn w:val="Normal"/>
    <w:link w:val="BodyTextChar"/>
    <w:rsid w:val="00B85DBB"/>
    <w:pPr>
      <w:spacing w:after="120"/>
    </w:pPr>
  </w:style>
  <w:style w:type="paragraph" w:customStyle="1" w:styleId="HeadingBar">
    <w:name w:val="Heading Bar"/>
    <w:basedOn w:val="Normal"/>
    <w:next w:val="Heading3"/>
    <w:rsid w:val="00B85DBB"/>
    <w:pPr>
      <w:keepNext/>
      <w:keepLines/>
      <w:shd w:val="solid" w:color="auto" w:fill="auto"/>
      <w:spacing w:before="240"/>
      <w:ind w:left="0" w:right="7920"/>
    </w:pPr>
    <w:rPr>
      <w:color w:val="FFFFFF"/>
      <w:sz w:val="8"/>
      <w:szCs w:val="24"/>
      <w:lang w:val="en-GB" w:eastAsia="en-GB"/>
    </w:rPr>
  </w:style>
  <w:style w:type="paragraph" w:customStyle="1" w:styleId="StyleHeading3Arial">
    <w:name w:val="Style Heading 3 + Arial"/>
    <w:basedOn w:val="Heading3"/>
    <w:autoRedefine/>
    <w:rsid w:val="00B85DBB"/>
    <w:pPr>
      <w:numPr>
        <w:ilvl w:val="0"/>
        <w:numId w:val="0"/>
      </w:numPr>
      <w:spacing w:after="120"/>
    </w:pPr>
    <w:rPr>
      <w:rFonts w:ascii="Book Antiqua" w:hAnsi="Book Antiqua" w:cs="Arial"/>
      <w:bCs/>
      <w:sz w:val="24"/>
      <w:lang w:val="en-GB" w:eastAsia="en-GB"/>
    </w:rPr>
  </w:style>
  <w:style w:type="character" w:customStyle="1" w:styleId="Heading1Char">
    <w:name w:val="Heading 1 Char"/>
    <w:link w:val="Heading1"/>
    <w:rsid w:val="00BE549D"/>
    <w:rPr>
      <w:rFonts w:ascii="Calibri" w:hAnsi="Calibri" w:cs="Calibri"/>
      <w:b/>
      <w:sz w:val="32"/>
      <w:szCs w:val="32"/>
      <w:lang w:val="en-US" w:eastAsia="en-US"/>
    </w:rPr>
  </w:style>
  <w:style w:type="paragraph" w:styleId="ListParagraph">
    <w:name w:val="List Paragraph"/>
    <w:basedOn w:val="Normal"/>
    <w:uiPriority w:val="34"/>
    <w:qFormat/>
    <w:rsid w:val="005B39FF"/>
    <w:pPr>
      <w:spacing w:before="0" w:after="200" w:line="276" w:lineRule="auto"/>
      <w:contextualSpacing/>
    </w:pPr>
    <w:rPr>
      <w:rFonts w:ascii="Calibri" w:eastAsia="Calibri" w:hAnsi="Calibri"/>
      <w:szCs w:val="22"/>
      <w:lang w:val="en-GB"/>
    </w:rPr>
  </w:style>
  <w:style w:type="character" w:styleId="FollowedHyperlink">
    <w:name w:val="FollowedHyperlink"/>
    <w:rsid w:val="00714A2C"/>
    <w:rPr>
      <w:color w:val="800080"/>
      <w:u w:val="single"/>
    </w:rPr>
  </w:style>
  <w:style w:type="character" w:customStyle="1" w:styleId="BodyTextChar">
    <w:name w:val="Body Text Char"/>
    <w:aliases w:val="Body Text Char Char Char,Body Text10 Char Char Char,Body Text10 Char,bt Char,heading_txt Char,CV Body Text Char,bodytxy2 Char,One Page Summary Char,jtext Char,John1 Char,Body Text 1 Char,contents Char,RFQ Text Char,RFQ Char,body text Char"/>
    <w:link w:val="BodyText"/>
    <w:rsid w:val="005B5066"/>
    <w:rPr>
      <w:sz w:val="22"/>
      <w:lang w:val="en-US" w:eastAsia="en-US"/>
    </w:rPr>
  </w:style>
  <w:style w:type="table" w:customStyle="1" w:styleId="GridTable4-Accent111">
    <w:name w:val="Grid Table 4 - Accent 111"/>
    <w:basedOn w:val="TableNormal"/>
    <w:uiPriority w:val="49"/>
    <w:rsid w:val="00645AAF"/>
    <w:rPr>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Strong">
    <w:name w:val="Strong"/>
    <w:qFormat/>
    <w:rsid w:val="00835396"/>
    <w:rPr>
      <w:b/>
      <w:bCs/>
    </w:rPr>
  </w:style>
  <w:style w:type="paragraph" w:styleId="HTMLPreformatted">
    <w:name w:val="HTML Preformatted"/>
    <w:basedOn w:val="Normal"/>
    <w:link w:val="HTMLPreformattedChar"/>
    <w:uiPriority w:val="99"/>
    <w:unhideWhenUsed/>
    <w:rsid w:val="00645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pPr>
    <w:rPr>
      <w:rFonts w:ascii="Courier New" w:hAnsi="Courier New" w:cs="Courier New"/>
      <w:sz w:val="20"/>
      <w:lang w:val="en-GB" w:eastAsia="en-GB"/>
    </w:rPr>
  </w:style>
  <w:style w:type="character" w:customStyle="1" w:styleId="HTMLPreformattedChar">
    <w:name w:val="HTML Preformatted Char"/>
    <w:link w:val="HTMLPreformatted"/>
    <w:uiPriority w:val="99"/>
    <w:rsid w:val="00645B83"/>
    <w:rPr>
      <w:rFonts w:ascii="Courier New" w:hAnsi="Courier New" w:cs="Courier New"/>
    </w:rPr>
  </w:style>
  <w:style w:type="paragraph" w:styleId="Caption">
    <w:name w:val="caption"/>
    <w:basedOn w:val="Normal"/>
    <w:next w:val="Normal"/>
    <w:unhideWhenUsed/>
    <w:qFormat/>
    <w:rsid w:val="003776B7"/>
    <w:rPr>
      <w:b/>
      <w:bCs/>
      <w:sz w:val="20"/>
    </w:rPr>
  </w:style>
  <w:style w:type="character" w:styleId="Emphasis">
    <w:name w:val="Emphasis"/>
    <w:basedOn w:val="DefaultParagraphFont"/>
    <w:qFormat/>
    <w:rsid w:val="00BF3A9C"/>
    <w:rPr>
      <w:i/>
      <w:iCs/>
    </w:rPr>
  </w:style>
  <w:style w:type="paragraph" w:styleId="Revision">
    <w:name w:val="Revision"/>
    <w:hidden/>
    <w:uiPriority w:val="99"/>
    <w:semiHidden/>
    <w:rsid w:val="00B14EC8"/>
    <w:rPr>
      <w:sz w:val="22"/>
      <w:lang w:val="en-US" w:eastAsia="en-US"/>
    </w:rPr>
  </w:style>
  <w:style w:type="character" w:customStyle="1" w:styleId="html-attribute">
    <w:name w:val="html-attribute"/>
    <w:basedOn w:val="DefaultParagraphFont"/>
    <w:rsid w:val="00256AE2"/>
  </w:style>
  <w:style w:type="character" w:customStyle="1" w:styleId="html-attribute-name">
    <w:name w:val="html-attribute-name"/>
    <w:basedOn w:val="DefaultParagraphFont"/>
    <w:rsid w:val="00256AE2"/>
  </w:style>
  <w:style w:type="character" w:customStyle="1" w:styleId="html-attribute-value">
    <w:name w:val="html-attribute-value"/>
    <w:basedOn w:val="DefaultParagraphFont"/>
    <w:rsid w:val="00256AE2"/>
  </w:style>
  <w:style w:type="character" w:customStyle="1" w:styleId="html-tag">
    <w:name w:val="html-tag"/>
    <w:basedOn w:val="DefaultParagraphFont"/>
    <w:rsid w:val="007050E6"/>
  </w:style>
  <w:style w:type="character" w:customStyle="1" w:styleId="comment">
    <w:name w:val="comment"/>
    <w:basedOn w:val="DefaultParagraphFont"/>
    <w:rsid w:val="007050E6"/>
  </w:style>
  <w:style w:type="paragraph" w:customStyle="1" w:styleId="Default">
    <w:name w:val="Default"/>
    <w:rsid w:val="0056189D"/>
    <w:pPr>
      <w:autoSpaceDE w:val="0"/>
      <w:autoSpaceDN w:val="0"/>
      <w:adjustRightInd w:val="0"/>
    </w:pPr>
    <w:rPr>
      <w:color w:val="000000"/>
      <w:sz w:val="24"/>
      <w:szCs w:val="24"/>
    </w:rPr>
  </w:style>
  <w:style w:type="paragraph" w:customStyle="1" w:styleId="Cover">
    <w:name w:val="Cover"/>
    <w:next w:val="Normal"/>
    <w:uiPriority w:val="26"/>
    <w:qFormat/>
    <w:rsid w:val="00A9616B"/>
    <w:pPr>
      <w:framePr w:w="8108" w:wrap="notBeside" w:vAnchor="page" w:hAnchor="page" w:x="1589" w:y="1589" w:anchorLock="1"/>
      <w:ind w:right="306"/>
    </w:pPr>
    <w:rPr>
      <w:rFonts w:asciiTheme="majorHAnsi" w:eastAsiaTheme="minorHAnsi" w:hAnsiTheme="majorHAnsi" w:cstheme="minorBidi"/>
      <w:b/>
      <w:color w:val="4F81BD" w:themeColor="accent1"/>
      <w:sz w:val="44"/>
      <w:lang w:eastAsia="en-US"/>
    </w:rPr>
  </w:style>
  <w:style w:type="character" w:styleId="UnresolvedMention">
    <w:name w:val="Unresolved Mention"/>
    <w:basedOn w:val="DefaultParagraphFont"/>
    <w:uiPriority w:val="99"/>
    <w:semiHidden/>
    <w:unhideWhenUsed/>
    <w:rsid w:val="00E16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852">
      <w:bodyDiv w:val="1"/>
      <w:marLeft w:val="0"/>
      <w:marRight w:val="0"/>
      <w:marTop w:val="0"/>
      <w:marBottom w:val="0"/>
      <w:divBdr>
        <w:top w:val="none" w:sz="0" w:space="0" w:color="auto"/>
        <w:left w:val="none" w:sz="0" w:space="0" w:color="auto"/>
        <w:bottom w:val="none" w:sz="0" w:space="0" w:color="auto"/>
        <w:right w:val="none" w:sz="0" w:space="0" w:color="auto"/>
      </w:divBdr>
      <w:divsChild>
        <w:div w:id="2095515715">
          <w:marLeft w:val="0"/>
          <w:marRight w:val="0"/>
          <w:marTop w:val="0"/>
          <w:marBottom w:val="0"/>
          <w:divBdr>
            <w:top w:val="none" w:sz="0" w:space="0" w:color="auto"/>
            <w:left w:val="none" w:sz="0" w:space="0" w:color="auto"/>
            <w:bottom w:val="none" w:sz="0" w:space="0" w:color="auto"/>
            <w:right w:val="none" w:sz="0" w:space="0" w:color="auto"/>
          </w:divBdr>
        </w:div>
      </w:divsChild>
    </w:div>
    <w:div w:id="40520794">
      <w:bodyDiv w:val="1"/>
      <w:marLeft w:val="0"/>
      <w:marRight w:val="0"/>
      <w:marTop w:val="0"/>
      <w:marBottom w:val="0"/>
      <w:divBdr>
        <w:top w:val="none" w:sz="0" w:space="0" w:color="auto"/>
        <w:left w:val="none" w:sz="0" w:space="0" w:color="auto"/>
        <w:bottom w:val="none" w:sz="0" w:space="0" w:color="auto"/>
        <w:right w:val="none" w:sz="0" w:space="0" w:color="auto"/>
      </w:divBdr>
    </w:div>
    <w:div w:id="65230275">
      <w:bodyDiv w:val="1"/>
      <w:marLeft w:val="0"/>
      <w:marRight w:val="0"/>
      <w:marTop w:val="0"/>
      <w:marBottom w:val="0"/>
      <w:divBdr>
        <w:top w:val="none" w:sz="0" w:space="0" w:color="auto"/>
        <w:left w:val="none" w:sz="0" w:space="0" w:color="auto"/>
        <w:bottom w:val="none" w:sz="0" w:space="0" w:color="auto"/>
        <w:right w:val="none" w:sz="0" w:space="0" w:color="auto"/>
      </w:divBdr>
    </w:div>
    <w:div w:id="79181229">
      <w:bodyDiv w:val="1"/>
      <w:marLeft w:val="0"/>
      <w:marRight w:val="0"/>
      <w:marTop w:val="0"/>
      <w:marBottom w:val="0"/>
      <w:divBdr>
        <w:top w:val="none" w:sz="0" w:space="0" w:color="auto"/>
        <w:left w:val="none" w:sz="0" w:space="0" w:color="auto"/>
        <w:bottom w:val="none" w:sz="0" w:space="0" w:color="auto"/>
        <w:right w:val="none" w:sz="0" w:space="0" w:color="auto"/>
      </w:divBdr>
    </w:div>
    <w:div w:id="147133577">
      <w:bodyDiv w:val="1"/>
      <w:marLeft w:val="0"/>
      <w:marRight w:val="0"/>
      <w:marTop w:val="0"/>
      <w:marBottom w:val="0"/>
      <w:divBdr>
        <w:top w:val="none" w:sz="0" w:space="0" w:color="auto"/>
        <w:left w:val="none" w:sz="0" w:space="0" w:color="auto"/>
        <w:bottom w:val="none" w:sz="0" w:space="0" w:color="auto"/>
        <w:right w:val="none" w:sz="0" w:space="0" w:color="auto"/>
      </w:divBdr>
    </w:div>
    <w:div w:id="168369619">
      <w:bodyDiv w:val="1"/>
      <w:marLeft w:val="0"/>
      <w:marRight w:val="0"/>
      <w:marTop w:val="0"/>
      <w:marBottom w:val="0"/>
      <w:divBdr>
        <w:top w:val="none" w:sz="0" w:space="0" w:color="auto"/>
        <w:left w:val="none" w:sz="0" w:space="0" w:color="auto"/>
        <w:bottom w:val="none" w:sz="0" w:space="0" w:color="auto"/>
        <w:right w:val="none" w:sz="0" w:space="0" w:color="auto"/>
      </w:divBdr>
    </w:div>
    <w:div w:id="212542684">
      <w:bodyDiv w:val="1"/>
      <w:marLeft w:val="0"/>
      <w:marRight w:val="0"/>
      <w:marTop w:val="0"/>
      <w:marBottom w:val="0"/>
      <w:divBdr>
        <w:top w:val="none" w:sz="0" w:space="0" w:color="auto"/>
        <w:left w:val="none" w:sz="0" w:space="0" w:color="auto"/>
        <w:bottom w:val="none" w:sz="0" w:space="0" w:color="auto"/>
        <w:right w:val="none" w:sz="0" w:space="0" w:color="auto"/>
      </w:divBdr>
    </w:div>
    <w:div w:id="249656146">
      <w:bodyDiv w:val="1"/>
      <w:marLeft w:val="0"/>
      <w:marRight w:val="0"/>
      <w:marTop w:val="0"/>
      <w:marBottom w:val="0"/>
      <w:divBdr>
        <w:top w:val="none" w:sz="0" w:space="0" w:color="auto"/>
        <w:left w:val="none" w:sz="0" w:space="0" w:color="auto"/>
        <w:bottom w:val="none" w:sz="0" w:space="0" w:color="auto"/>
        <w:right w:val="none" w:sz="0" w:space="0" w:color="auto"/>
      </w:divBdr>
    </w:div>
    <w:div w:id="259220478">
      <w:bodyDiv w:val="1"/>
      <w:marLeft w:val="0"/>
      <w:marRight w:val="0"/>
      <w:marTop w:val="0"/>
      <w:marBottom w:val="0"/>
      <w:divBdr>
        <w:top w:val="none" w:sz="0" w:space="0" w:color="auto"/>
        <w:left w:val="none" w:sz="0" w:space="0" w:color="auto"/>
        <w:bottom w:val="none" w:sz="0" w:space="0" w:color="auto"/>
        <w:right w:val="none" w:sz="0" w:space="0" w:color="auto"/>
      </w:divBdr>
    </w:div>
    <w:div w:id="296958126">
      <w:bodyDiv w:val="1"/>
      <w:marLeft w:val="0"/>
      <w:marRight w:val="0"/>
      <w:marTop w:val="0"/>
      <w:marBottom w:val="0"/>
      <w:divBdr>
        <w:top w:val="none" w:sz="0" w:space="0" w:color="auto"/>
        <w:left w:val="none" w:sz="0" w:space="0" w:color="auto"/>
        <w:bottom w:val="none" w:sz="0" w:space="0" w:color="auto"/>
        <w:right w:val="none" w:sz="0" w:space="0" w:color="auto"/>
      </w:divBdr>
    </w:div>
    <w:div w:id="348336602">
      <w:bodyDiv w:val="1"/>
      <w:marLeft w:val="0"/>
      <w:marRight w:val="0"/>
      <w:marTop w:val="0"/>
      <w:marBottom w:val="0"/>
      <w:divBdr>
        <w:top w:val="none" w:sz="0" w:space="0" w:color="auto"/>
        <w:left w:val="none" w:sz="0" w:space="0" w:color="auto"/>
        <w:bottom w:val="none" w:sz="0" w:space="0" w:color="auto"/>
        <w:right w:val="none" w:sz="0" w:space="0" w:color="auto"/>
      </w:divBdr>
    </w:div>
    <w:div w:id="369232316">
      <w:bodyDiv w:val="1"/>
      <w:marLeft w:val="0"/>
      <w:marRight w:val="0"/>
      <w:marTop w:val="0"/>
      <w:marBottom w:val="0"/>
      <w:divBdr>
        <w:top w:val="none" w:sz="0" w:space="0" w:color="auto"/>
        <w:left w:val="none" w:sz="0" w:space="0" w:color="auto"/>
        <w:bottom w:val="none" w:sz="0" w:space="0" w:color="auto"/>
        <w:right w:val="none" w:sz="0" w:space="0" w:color="auto"/>
      </w:divBdr>
      <w:divsChild>
        <w:div w:id="302780407">
          <w:marLeft w:val="0"/>
          <w:marRight w:val="0"/>
          <w:marTop w:val="0"/>
          <w:marBottom w:val="0"/>
          <w:divBdr>
            <w:top w:val="none" w:sz="0" w:space="0" w:color="auto"/>
            <w:left w:val="none" w:sz="0" w:space="0" w:color="auto"/>
            <w:bottom w:val="none" w:sz="0" w:space="0" w:color="auto"/>
            <w:right w:val="none" w:sz="0" w:space="0" w:color="auto"/>
          </w:divBdr>
        </w:div>
      </w:divsChild>
    </w:div>
    <w:div w:id="402072580">
      <w:bodyDiv w:val="1"/>
      <w:marLeft w:val="0"/>
      <w:marRight w:val="0"/>
      <w:marTop w:val="0"/>
      <w:marBottom w:val="0"/>
      <w:divBdr>
        <w:top w:val="none" w:sz="0" w:space="0" w:color="auto"/>
        <w:left w:val="none" w:sz="0" w:space="0" w:color="auto"/>
        <w:bottom w:val="none" w:sz="0" w:space="0" w:color="auto"/>
        <w:right w:val="none" w:sz="0" w:space="0" w:color="auto"/>
      </w:divBdr>
    </w:div>
    <w:div w:id="512959644">
      <w:bodyDiv w:val="1"/>
      <w:marLeft w:val="0"/>
      <w:marRight w:val="0"/>
      <w:marTop w:val="0"/>
      <w:marBottom w:val="0"/>
      <w:divBdr>
        <w:top w:val="none" w:sz="0" w:space="0" w:color="auto"/>
        <w:left w:val="none" w:sz="0" w:space="0" w:color="auto"/>
        <w:bottom w:val="none" w:sz="0" w:space="0" w:color="auto"/>
        <w:right w:val="none" w:sz="0" w:space="0" w:color="auto"/>
      </w:divBdr>
    </w:div>
    <w:div w:id="525606730">
      <w:bodyDiv w:val="1"/>
      <w:marLeft w:val="0"/>
      <w:marRight w:val="0"/>
      <w:marTop w:val="0"/>
      <w:marBottom w:val="0"/>
      <w:divBdr>
        <w:top w:val="none" w:sz="0" w:space="0" w:color="auto"/>
        <w:left w:val="none" w:sz="0" w:space="0" w:color="auto"/>
        <w:bottom w:val="none" w:sz="0" w:space="0" w:color="auto"/>
        <w:right w:val="none" w:sz="0" w:space="0" w:color="auto"/>
      </w:divBdr>
    </w:div>
    <w:div w:id="551502510">
      <w:bodyDiv w:val="1"/>
      <w:marLeft w:val="0"/>
      <w:marRight w:val="0"/>
      <w:marTop w:val="0"/>
      <w:marBottom w:val="0"/>
      <w:divBdr>
        <w:top w:val="none" w:sz="0" w:space="0" w:color="auto"/>
        <w:left w:val="none" w:sz="0" w:space="0" w:color="auto"/>
        <w:bottom w:val="none" w:sz="0" w:space="0" w:color="auto"/>
        <w:right w:val="none" w:sz="0" w:space="0" w:color="auto"/>
      </w:divBdr>
    </w:div>
    <w:div w:id="567110322">
      <w:bodyDiv w:val="1"/>
      <w:marLeft w:val="0"/>
      <w:marRight w:val="0"/>
      <w:marTop w:val="0"/>
      <w:marBottom w:val="0"/>
      <w:divBdr>
        <w:top w:val="none" w:sz="0" w:space="0" w:color="auto"/>
        <w:left w:val="none" w:sz="0" w:space="0" w:color="auto"/>
        <w:bottom w:val="none" w:sz="0" w:space="0" w:color="auto"/>
        <w:right w:val="none" w:sz="0" w:space="0" w:color="auto"/>
      </w:divBdr>
    </w:div>
    <w:div w:id="567497476">
      <w:bodyDiv w:val="1"/>
      <w:marLeft w:val="0"/>
      <w:marRight w:val="0"/>
      <w:marTop w:val="0"/>
      <w:marBottom w:val="0"/>
      <w:divBdr>
        <w:top w:val="none" w:sz="0" w:space="0" w:color="auto"/>
        <w:left w:val="none" w:sz="0" w:space="0" w:color="auto"/>
        <w:bottom w:val="none" w:sz="0" w:space="0" w:color="auto"/>
        <w:right w:val="none" w:sz="0" w:space="0" w:color="auto"/>
      </w:divBdr>
    </w:div>
    <w:div w:id="580144055">
      <w:bodyDiv w:val="1"/>
      <w:marLeft w:val="0"/>
      <w:marRight w:val="0"/>
      <w:marTop w:val="0"/>
      <w:marBottom w:val="0"/>
      <w:divBdr>
        <w:top w:val="none" w:sz="0" w:space="0" w:color="auto"/>
        <w:left w:val="none" w:sz="0" w:space="0" w:color="auto"/>
        <w:bottom w:val="none" w:sz="0" w:space="0" w:color="auto"/>
        <w:right w:val="none" w:sz="0" w:space="0" w:color="auto"/>
      </w:divBdr>
    </w:div>
    <w:div w:id="641620012">
      <w:bodyDiv w:val="1"/>
      <w:marLeft w:val="0"/>
      <w:marRight w:val="0"/>
      <w:marTop w:val="0"/>
      <w:marBottom w:val="0"/>
      <w:divBdr>
        <w:top w:val="none" w:sz="0" w:space="0" w:color="auto"/>
        <w:left w:val="none" w:sz="0" w:space="0" w:color="auto"/>
        <w:bottom w:val="none" w:sz="0" w:space="0" w:color="auto"/>
        <w:right w:val="none" w:sz="0" w:space="0" w:color="auto"/>
      </w:divBdr>
    </w:div>
    <w:div w:id="646713100">
      <w:bodyDiv w:val="1"/>
      <w:marLeft w:val="0"/>
      <w:marRight w:val="0"/>
      <w:marTop w:val="0"/>
      <w:marBottom w:val="0"/>
      <w:divBdr>
        <w:top w:val="none" w:sz="0" w:space="0" w:color="auto"/>
        <w:left w:val="none" w:sz="0" w:space="0" w:color="auto"/>
        <w:bottom w:val="none" w:sz="0" w:space="0" w:color="auto"/>
        <w:right w:val="none" w:sz="0" w:space="0" w:color="auto"/>
      </w:divBdr>
    </w:div>
    <w:div w:id="681934807">
      <w:bodyDiv w:val="1"/>
      <w:marLeft w:val="0"/>
      <w:marRight w:val="0"/>
      <w:marTop w:val="0"/>
      <w:marBottom w:val="0"/>
      <w:divBdr>
        <w:top w:val="none" w:sz="0" w:space="0" w:color="auto"/>
        <w:left w:val="none" w:sz="0" w:space="0" w:color="auto"/>
        <w:bottom w:val="none" w:sz="0" w:space="0" w:color="auto"/>
        <w:right w:val="none" w:sz="0" w:space="0" w:color="auto"/>
      </w:divBdr>
    </w:div>
    <w:div w:id="748312753">
      <w:bodyDiv w:val="1"/>
      <w:marLeft w:val="0"/>
      <w:marRight w:val="0"/>
      <w:marTop w:val="0"/>
      <w:marBottom w:val="0"/>
      <w:divBdr>
        <w:top w:val="none" w:sz="0" w:space="0" w:color="auto"/>
        <w:left w:val="none" w:sz="0" w:space="0" w:color="auto"/>
        <w:bottom w:val="none" w:sz="0" w:space="0" w:color="auto"/>
        <w:right w:val="none" w:sz="0" w:space="0" w:color="auto"/>
      </w:divBdr>
    </w:div>
    <w:div w:id="776339781">
      <w:bodyDiv w:val="1"/>
      <w:marLeft w:val="0"/>
      <w:marRight w:val="0"/>
      <w:marTop w:val="0"/>
      <w:marBottom w:val="0"/>
      <w:divBdr>
        <w:top w:val="none" w:sz="0" w:space="0" w:color="auto"/>
        <w:left w:val="none" w:sz="0" w:space="0" w:color="auto"/>
        <w:bottom w:val="none" w:sz="0" w:space="0" w:color="auto"/>
        <w:right w:val="none" w:sz="0" w:space="0" w:color="auto"/>
      </w:divBdr>
    </w:div>
    <w:div w:id="828981005">
      <w:bodyDiv w:val="1"/>
      <w:marLeft w:val="0"/>
      <w:marRight w:val="0"/>
      <w:marTop w:val="0"/>
      <w:marBottom w:val="0"/>
      <w:divBdr>
        <w:top w:val="none" w:sz="0" w:space="0" w:color="auto"/>
        <w:left w:val="none" w:sz="0" w:space="0" w:color="auto"/>
        <w:bottom w:val="none" w:sz="0" w:space="0" w:color="auto"/>
        <w:right w:val="none" w:sz="0" w:space="0" w:color="auto"/>
      </w:divBdr>
    </w:div>
    <w:div w:id="851340468">
      <w:bodyDiv w:val="1"/>
      <w:marLeft w:val="0"/>
      <w:marRight w:val="0"/>
      <w:marTop w:val="0"/>
      <w:marBottom w:val="0"/>
      <w:divBdr>
        <w:top w:val="none" w:sz="0" w:space="0" w:color="auto"/>
        <w:left w:val="none" w:sz="0" w:space="0" w:color="auto"/>
        <w:bottom w:val="none" w:sz="0" w:space="0" w:color="auto"/>
        <w:right w:val="none" w:sz="0" w:space="0" w:color="auto"/>
      </w:divBdr>
    </w:div>
    <w:div w:id="863205228">
      <w:bodyDiv w:val="1"/>
      <w:marLeft w:val="0"/>
      <w:marRight w:val="0"/>
      <w:marTop w:val="0"/>
      <w:marBottom w:val="0"/>
      <w:divBdr>
        <w:top w:val="none" w:sz="0" w:space="0" w:color="auto"/>
        <w:left w:val="none" w:sz="0" w:space="0" w:color="auto"/>
        <w:bottom w:val="none" w:sz="0" w:space="0" w:color="auto"/>
        <w:right w:val="none" w:sz="0" w:space="0" w:color="auto"/>
      </w:divBdr>
    </w:div>
    <w:div w:id="966473335">
      <w:bodyDiv w:val="1"/>
      <w:marLeft w:val="0"/>
      <w:marRight w:val="0"/>
      <w:marTop w:val="0"/>
      <w:marBottom w:val="0"/>
      <w:divBdr>
        <w:top w:val="none" w:sz="0" w:space="0" w:color="auto"/>
        <w:left w:val="none" w:sz="0" w:space="0" w:color="auto"/>
        <w:bottom w:val="none" w:sz="0" w:space="0" w:color="auto"/>
        <w:right w:val="none" w:sz="0" w:space="0" w:color="auto"/>
      </w:divBdr>
    </w:div>
    <w:div w:id="981540207">
      <w:bodyDiv w:val="1"/>
      <w:marLeft w:val="0"/>
      <w:marRight w:val="0"/>
      <w:marTop w:val="0"/>
      <w:marBottom w:val="0"/>
      <w:divBdr>
        <w:top w:val="none" w:sz="0" w:space="0" w:color="auto"/>
        <w:left w:val="none" w:sz="0" w:space="0" w:color="auto"/>
        <w:bottom w:val="none" w:sz="0" w:space="0" w:color="auto"/>
        <w:right w:val="none" w:sz="0" w:space="0" w:color="auto"/>
      </w:divBdr>
    </w:div>
    <w:div w:id="1027677619">
      <w:bodyDiv w:val="1"/>
      <w:marLeft w:val="0"/>
      <w:marRight w:val="0"/>
      <w:marTop w:val="0"/>
      <w:marBottom w:val="0"/>
      <w:divBdr>
        <w:top w:val="none" w:sz="0" w:space="0" w:color="auto"/>
        <w:left w:val="none" w:sz="0" w:space="0" w:color="auto"/>
        <w:bottom w:val="none" w:sz="0" w:space="0" w:color="auto"/>
        <w:right w:val="none" w:sz="0" w:space="0" w:color="auto"/>
      </w:divBdr>
      <w:divsChild>
        <w:div w:id="1669863490">
          <w:marLeft w:val="0"/>
          <w:marRight w:val="0"/>
          <w:marTop w:val="0"/>
          <w:marBottom w:val="0"/>
          <w:divBdr>
            <w:top w:val="none" w:sz="0" w:space="0" w:color="auto"/>
            <w:left w:val="none" w:sz="0" w:space="0" w:color="auto"/>
            <w:bottom w:val="none" w:sz="0" w:space="0" w:color="auto"/>
            <w:right w:val="none" w:sz="0" w:space="0" w:color="auto"/>
          </w:divBdr>
        </w:div>
      </w:divsChild>
    </w:div>
    <w:div w:id="1040591554">
      <w:bodyDiv w:val="1"/>
      <w:marLeft w:val="0"/>
      <w:marRight w:val="0"/>
      <w:marTop w:val="0"/>
      <w:marBottom w:val="0"/>
      <w:divBdr>
        <w:top w:val="none" w:sz="0" w:space="0" w:color="auto"/>
        <w:left w:val="none" w:sz="0" w:space="0" w:color="auto"/>
        <w:bottom w:val="none" w:sz="0" w:space="0" w:color="auto"/>
        <w:right w:val="none" w:sz="0" w:space="0" w:color="auto"/>
      </w:divBdr>
    </w:div>
    <w:div w:id="1068377920">
      <w:bodyDiv w:val="1"/>
      <w:marLeft w:val="0"/>
      <w:marRight w:val="0"/>
      <w:marTop w:val="0"/>
      <w:marBottom w:val="0"/>
      <w:divBdr>
        <w:top w:val="none" w:sz="0" w:space="0" w:color="auto"/>
        <w:left w:val="none" w:sz="0" w:space="0" w:color="auto"/>
        <w:bottom w:val="none" w:sz="0" w:space="0" w:color="auto"/>
        <w:right w:val="none" w:sz="0" w:space="0" w:color="auto"/>
      </w:divBdr>
    </w:div>
    <w:div w:id="1084180985">
      <w:bodyDiv w:val="1"/>
      <w:marLeft w:val="0"/>
      <w:marRight w:val="0"/>
      <w:marTop w:val="0"/>
      <w:marBottom w:val="0"/>
      <w:divBdr>
        <w:top w:val="none" w:sz="0" w:space="0" w:color="auto"/>
        <w:left w:val="none" w:sz="0" w:space="0" w:color="auto"/>
        <w:bottom w:val="none" w:sz="0" w:space="0" w:color="auto"/>
        <w:right w:val="none" w:sz="0" w:space="0" w:color="auto"/>
      </w:divBdr>
      <w:divsChild>
        <w:div w:id="377170338">
          <w:marLeft w:val="0"/>
          <w:marRight w:val="0"/>
          <w:marTop w:val="0"/>
          <w:marBottom w:val="0"/>
          <w:divBdr>
            <w:top w:val="none" w:sz="0" w:space="0" w:color="auto"/>
            <w:left w:val="none" w:sz="0" w:space="0" w:color="auto"/>
            <w:bottom w:val="none" w:sz="0" w:space="0" w:color="auto"/>
            <w:right w:val="none" w:sz="0" w:space="0" w:color="auto"/>
          </w:divBdr>
        </w:div>
      </w:divsChild>
    </w:div>
    <w:div w:id="1120150558">
      <w:bodyDiv w:val="1"/>
      <w:marLeft w:val="0"/>
      <w:marRight w:val="0"/>
      <w:marTop w:val="0"/>
      <w:marBottom w:val="0"/>
      <w:divBdr>
        <w:top w:val="none" w:sz="0" w:space="0" w:color="auto"/>
        <w:left w:val="none" w:sz="0" w:space="0" w:color="auto"/>
        <w:bottom w:val="none" w:sz="0" w:space="0" w:color="auto"/>
        <w:right w:val="none" w:sz="0" w:space="0" w:color="auto"/>
      </w:divBdr>
    </w:div>
    <w:div w:id="1191065290">
      <w:bodyDiv w:val="1"/>
      <w:marLeft w:val="0"/>
      <w:marRight w:val="0"/>
      <w:marTop w:val="0"/>
      <w:marBottom w:val="0"/>
      <w:divBdr>
        <w:top w:val="none" w:sz="0" w:space="0" w:color="auto"/>
        <w:left w:val="none" w:sz="0" w:space="0" w:color="auto"/>
        <w:bottom w:val="none" w:sz="0" w:space="0" w:color="auto"/>
        <w:right w:val="none" w:sz="0" w:space="0" w:color="auto"/>
      </w:divBdr>
    </w:div>
    <w:div w:id="1228300832">
      <w:bodyDiv w:val="1"/>
      <w:marLeft w:val="0"/>
      <w:marRight w:val="0"/>
      <w:marTop w:val="0"/>
      <w:marBottom w:val="0"/>
      <w:divBdr>
        <w:top w:val="none" w:sz="0" w:space="0" w:color="auto"/>
        <w:left w:val="none" w:sz="0" w:space="0" w:color="auto"/>
        <w:bottom w:val="none" w:sz="0" w:space="0" w:color="auto"/>
        <w:right w:val="none" w:sz="0" w:space="0" w:color="auto"/>
      </w:divBdr>
    </w:div>
    <w:div w:id="1303583992">
      <w:bodyDiv w:val="1"/>
      <w:marLeft w:val="0"/>
      <w:marRight w:val="0"/>
      <w:marTop w:val="0"/>
      <w:marBottom w:val="0"/>
      <w:divBdr>
        <w:top w:val="none" w:sz="0" w:space="0" w:color="auto"/>
        <w:left w:val="none" w:sz="0" w:space="0" w:color="auto"/>
        <w:bottom w:val="none" w:sz="0" w:space="0" w:color="auto"/>
        <w:right w:val="none" w:sz="0" w:space="0" w:color="auto"/>
      </w:divBdr>
    </w:div>
    <w:div w:id="1371151064">
      <w:bodyDiv w:val="1"/>
      <w:marLeft w:val="0"/>
      <w:marRight w:val="0"/>
      <w:marTop w:val="0"/>
      <w:marBottom w:val="0"/>
      <w:divBdr>
        <w:top w:val="none" w:sz="0" w:space="0" w:color="auto"/>
        <w:left w:val="none" w:sz="0" w:space="0" w:color="auto"/>
        <w:bottom w:val="none" w:sz="0" w:space="0" w:color="auto"/>
        <w:right w:val="none" w:sz="0" w:space="0" w:color="auto"/>
      </w:divBdr>
    </w:div>
    <w:div w:id="1454397398">
      <w:bodyDiv w:val="1"/>
      <w:marLeft w:val="0"/>
      <w:marRight w:val="0"/>
      <w:marTop w:val="0"/>
      <w:marBottom w:val="0"/>
      <w:divBdr>
        <w:top w:val="none" w:sz="0" w:space="0" w:color="auto"/>
        <w:left w:val="none" w:sz="0" w:space="0" w:color="auto"/>
        <w:bottom w:val="none" w:sz="0" w:space="0" w:color="auto"/>
        <w:right w:val="none" w:sz="0" w:space="0" w:color="auto"/>
      </w:divBdr>
      <w:divsChild>
        <w:div w:id="115026121">
          <w:marLeft w:val="150"/>
          <w:marRight w:val="150"/>
          <w:marTop w:val="150"/>
          <w:marBottom w:val="150"/>
          <w:divBdr>
            <w:top w:val="none" w:sz="0" w:space="0" w:color="auto"/>
            <w:left w:val="none" w:sz="0" w:space="0" w:color="auto"/>
            <w:bottom w:val="single" w:sz="12" w:space="4" w:color="000000"/>
            <w:right w:val="none" w:sz="0" w:space="0" w:color="auto"/>
          </w:divBdr>
        </w:div>
        <w:div w:id="2133592053">
          <w:marLeft w:val="300"/>
          <w:marRight w:val="0"/>
          <w:marTop w:val="240"/>
          <w:marBottom w:val="0"/>
          <w:divBdr>
            <w:top w:val="none" w:sz="0" w:space="0" w:color="auto"/>
            <w:left w:val="none" w:sz="0" w:space="0" w:color="auto"/>
            <w:bottom w:val="none" w:sz="0" w:space="0" w:color="auto"/>
            <w:right w:val="none" w:sz="0" w:space="0" w:color="auto"/>
          </w:divBdr>
          <w:divsChild>
            <w:div w:id="1824932612">
              <w:marLeft w:val="0"/>
              <w:marRight w:val="0"/>
              <w:marTop w:val="0"/>
              <w:marBottom w:val="0"/>
              <w:divBdr>
                <w:top w:val="none" w:sz="0" w:space="0" w:color="auto"/>
                <w:left w:val="none" w:sz="0" w:space="0" w:color="auto"/>
                <w:bottom w:val="none" w:sz="0" w:space="0" w:color="auto"/>
                <w:right w:val="none" w:sz="0" w:space="0" w:color="auto"/>
              </w:divBdr>
              <w:divsChild>
                <w:div w:id="639698704">
                  <w:marLeft w:val="0"/>
                  <w:marRight w:val="0"/>
                  <w:marTop w:val="0"/>
                  <w:marBottom w:val="0"/>
                  <w:divBdr>
                    <w:top w:val="none" w:sz="0" w:space="0" w:color="auto"/>
                    <w:left w:val="none" w:sz="0" w:space="0" w:color="auto"/>
                    <w:bottom w:val="none" w:sz="0" w:space="0" w:color="auto"/>
                    <w:right w:val="none" w:sz="0" w:space="0" w:color="auto"/>
                  </w:divBdr>
                  <w:divsChild>
                    <w:div w:id="910237007">
                      <w:marLeft w:val="0"/>
                      <w:marRight w:val="0"/>
                      <w:marTop w:val="0"/>
                      <w:marBottom w:val="0"/>
                      <w:divBdr>
                        <w:top w:val="none" w:sz="0" w:space="0" w:color="auto"/>
                        <w:left w:val="none" w:sz="0" w:space="0" w:color="auto"/>
                        <w:bottom w:val="none" w:sz="0" w:space="0" w:color="auto"/>
                        <w:right w:val="none" w:sz="0" w:space="0" w:color="auto"/>
                      </w:divBdr>
                    </w:div>
                    <w:div w:id="477917582">
                      <w:marLeft w:val="240"/>
                      <w:marRight w:val="0"/>
                      <w:marTop w:val="0"/>
                      <w:marBottom w:val="0"/>
                      <w:divBdr>
                        <w:top w:val="none" w:sz="0" w:space="0" w:color="auto"/>
                        <w:left w:val="none" w:sz="0" w:space="0" w:color="auto"/>
                        <w:bottom w:val="none" w:sz="0" w:space="0" w:color="auto"/>
                        <w:right w:val="none" w:sz="0" w:space="0" w:color="auto"/>
                      </w:divBdr>
                      <w:divsChild>
                        <w:div w:id="2013482417">
                          <w:marLeft w:val="0"/>
                          <w:marRight w:val="0"/>
                          <w:marTop w:val="0"/>
                          <w:marBottom w:val="0"/>
                          <w:divBdr>
                            <w:top w:val="none" w:sz="0" w:space="0" w:color="auto"/>
                            <w:left w:val="none" w:sz="0" w:space="0" w:color="auto"/>
                            <w:bottom w:val="none" w:sz="0" w:space="0" w:color="auto"/>
                            <w:right w:val="none" w:sz="0" w:space="0" w:color="auto"/>
                          </w:divBdr>
                          <w:divsChild>
                            <w:div w:id="561327694">
                              <w:marLeft w:val="0"/>
                              <w:marRight w:val="0"/>
                              <w:marTop w:val="0"/>
                              <w:marBottom w:val="0"/>
                              <w:divBdr>
                                <w:top w:val="none" w:sz="0" w:space="0" w:color="auto"/>
                                <w:left w:val="none" w:sz="0" w:space="0" w:color="auto"/>
                                <w:bottom w:val="none" w:sz="0" w:space="0" w:color="auto"/>
                                <w:right w:val="none" w:sz="0" w:space="0" w:color="auto"/>
                              </w:divBdr>
                              <w:divsChild>
                                <w:div w:id="2146268736">
                                  <w:marLeft w:val="0"/>
                                  <w:marRight w:val="0"/>
                                  <w:marTop w:val="0"/>
                                  <w:marBottom w:val="0"/>
                                  <w:divBdr>
                                    <w:top w:val="none" w:sz="0" w:space="0" w:color="auto"/>
                                    <w:left w:val="none" w:sz="0" w:space="0" w:color="auto"/>
                                    <w:bottom w:val="none" w:sz="0" w:space="0" w:color="auto"/>
                                    <w:right w:val="none" w:sz="0" w:space="0" w:color="auto"/>
                                  </w:divBdr>
                                </w:div>
                                <w:div w:id="402146381">
                                  <w:marLeft w:val="240"/>
                                  <w:marRight w:val="0"/>
                                  <w:marTop w:val="0"/>
                                  <w:marBottom w:val="0"/>
                                  <w:divBdr>
                                    <w:top w:val="none" w:sz="0" w:space="0" w:color="auto"/>
                                    <w:left w:val="none" w:sz="0" w:space="0" w:color="auto"/>
                                    <w:bottom w:val="none" w:sz="0" w:space="0" w:color="auto"/>
                                    <w:right w:val="none" w:sz="0" w:space="0" w:color="auto"/>
                                  </w:divBdr>
                                </w:div>
                                <w:div w:id="1723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4695">
                          <w:marLeft w:val="0"/>
                          <w:marRight w:val="0"/>
                          <w:marTop w:val="0"/>
                          <w:marBottom w:val="0"/>
                          <w:divBdr>
                            <w:top w:val="none" w:sz="0" w:space="0" w:color="auto"/>
                            <w:left w:val="none" w:sz="0" w:space="0" w:color="auto"/>
                            <w:bottom w:val="none" w:sz="0" w:space="0" w:color="auto"/>
                            <w:right w:val="none" w:sz="0" w:space="0" w:color="auto"/>
                          </w:divBdr>
                          <w:divsChild>
                            <w:div w:id="1059397381">
                              <w:marLeft w:val="0"/>
                              <w:marRight w:val="0"/>
                              <w:marTop w:val="0"/>
                              <w:marBottom w:val="0"/>
                              <w:divBdr>
                                <w:top w:val="none" w:sz="0" w:space="0" w:color="auto"/>
                                <w:left w:val="none" w:sz="0" w:space="0" w:color="auto"/>
                                <w:bottom w:val="none" w:sz="0" w:space="0" w:color="auto"/>
                                <w:right w:val="none" w:sz="0" w:space="0" w:color="auto"/>
                              </w:divBdr>
                              <w:divsChild>
                                <w:div w:id="665549749">
                                  <w:marLeft w:val="0"/>
                                  <w:marRight w:val="0"/>
                                  <w:marTop w:val="0"/>
                                  <w:marBottom w:val="0"/>
                                  <w:divBdr>
                                    <w:top w:val="none" w:sz="0" w:space="0" w:color="auto"/>
                                    <w:left w:val="none" w:sz="0" w:space="0" w:color="auto"/>
                                    <w:bottom w:val="none" w:sz="0" w:space="0" w:color="auto"/>
                                    <w:right w:val="none" w:sz="0" w:space="0" w:color="auto"/>
                                  </w:divBdr>
                                </w:div>
                                <w:div w:id="669869775">
                                  <w:marLeft w:val="240"/>
                                  <w:marRight w:val="0"/>
                                  <w:marTop w:val="0"/>
                                  <w:marBottom w:val="0"/>
                                  <w:divBdr>
                                    <w:top w:val="none" w:sz="0" w:space="0" w:color="auto"/>
                                    <w:left w:val="none" w:sz="0" w:space="0" w:color="auto"/>
                                    <w:bottom w:val="none" w:sz="0" w:space="0" w:color="auto"/>
                                    <w:right w:val="none" w:sz="0" w:space="0" w:color="auto"/>
                                  </w:divBdr>
                                  <w:divsChild>
                                    <w:div w:id="360016284">
                                      <w:marLeft w:val="0"/>
                                      <w:marRight w:val="0"/>
                                      <w:marTop w:val="0"/>
                                      <w:marBottom w:val="0"/>
                                      <w:divBdr>
                                        <w:top w:val="none" w:sz="0" w:space="0" w:color="auto"/>
                                        <w:left w:val="none" w:sz="0" w:space="0" w:color="auto"/>
                                        <w:bottom w:val="none" w:sz="0" w:space="0" w:color="auto"/>
                                        <w:right w:val="none" w:sz="0" w:space="0" w:color="auto"/>
                                      </w:divBdr>
                                      <w:divsChild>
                                        <w:div w:id="684287137">
                                          <w:marLeft w:val="0"/>
                                          <w:marRight w:val="0"/>
                                          <w:marTop w:val="0"/>
                                          <w:marBottom w:val="0"/>
                                          <w:divBdr>
                                            <w:top w:val="none" w:sz="0" w:space="0" w:color="auto"/>
                                            <w:left w:val="none" w:sz="0" w:space="0" w:color="auto"/>
                                            <w:bottom w:val="none" w:sz="0" w:space="0" w:color="auto"/>
                                            <w:right w:val="none" w:sz="0" w:space="0" w:color="auto"/>
                                          </w:divBdr>
                                          <w:divsChild>
                                            <w:div w:id="2081293169">
                                              <w:marLeft w:val="0"/>
                                              <w:marRight w:val="0"/>
                                              <w:marTop w:val="0"/>
                                              <w:marBottom w:val="0"/>
                                              <w:divBdr>
                                                <w:top w:val="none" w:sz="0" w:space="0" w:color="auto"/>
                                                <w:left w:val="none" w:sz="0" w:space="0" w:color="auto"/>
                                                <w:bottom w:val="none" w:sz="0" w:space="0" w:color="auto"/>
                                                <w:right w:val="none" w:sz="0" w:space="0" w:color="auto"/>
                                              </w:divBdr>
                                            </w:div>
                                            <w:div w:id="1504540735">
                                              <w:marLeft w:val="240"/>
                                              <w:marRight w:val="0"/>
                                              <w:marTop w:val="0"/>
                                              <w:marBottom w:val="0"/>
                                              <w:divBdr>
                                                <w:top w:val="none" w:sz="0" w:space="0" w:color="auto"/>
                                                <w:left w:val="none" w:sz="0" w:space="0" w:color="auto"/>
                                                <w:bottom w:val="none" w:sz="0" w:space="0" w:color="auto"/>
                                                <w:right w:val="none" w:sz="0" w:space="0" w:color="auto"/>
                                              </w:divBdr>
                                              <w:divsChild>
                                                <w:div w:id="1752239076">
                                                  <w:marLeft w:val="0"/>
                                                  <w:marRight w:val="0"/>
                                                  <w:marTop w:val="0"/>
                                                  <w:marBottom w:val="0"/>
                                                  <w:divBdr>
                                                    <w:top w:val="none" w:sz="0" w:space="0" w:color="auto"/>
                                                    <w:left w:val="none" w:sz="0" w:space="0" w:color="auto"/>
                                                    <w:bottom w:val="none" w:sz="0" w:space="0" w:color="auto"/>
                                                    <w:right w:val="none" w:sz="0" w:space="0" w:color="auto"/>
                                                  </w:divBdr>
                                                  <w:divsChild>
                                                    <w:div w:id="53047296">
                                                      <w:marLeft w:val="0"/>
                                                      <w:marRight w:val="0"/>
                                                      <w:marTop w:val="0"/>
                                                      <w:marBottom w:val="0"/>
                                                      <w:divBdr>
                                                        <w:top w:val="none" w:sz="0" w:space="0" w:color="auto"/>
                                                        <w:left w:val="none" w:sz="0" w:space="0" w:color="auto"/>
                                                        <w:bottom w:val="none" w:sz="0" w:space="0" w:color="auto"/>
                                                        <w:right w:val="none" w:sz="0" w:space="0" w:color="auto"/>
                                                      </w:divBdr>
                                                      <w:divsChild>
                                                        <w:div w:id="63063510">
                                                          <w:marLeft w:val="0"/>
                                                          <w:marRight w:val="0"/>
                                                          <w:marTop w:val="0"/>
                                                          <w:marBottom w:val="0"/>
                                                          <w:divBdr>
                                                            <w:top w:val="none" w:sz="0" w:space="0" w:color="auto"/>
                                                            <w:left w:val="none" w:sz="0" w:space="0" w:color="auto"/>
                                                            <w:bottom w:val="none" w:sz="0" w:space="0" w:color="auto"/>
                                                            <w:right w:val="none" w:sz="0" w:space="0" w:color="auto"/>
                                                          </w:divBdr>
                                                        </w:div>
                                                        <w:div w:id="417023664">
                                                          <w:marLeft w:val="240"/>
                                                          <w:marRight w:val="0"/>
                                                          <w:marTop w:val="0"/>
                                                          <w:marBottom w:val="0"/>
                                                          <w:divBdr>
                                                            <w:top w:val="none" w:sz="0" w:space="0" w:color="auto"/>
                                                            <w:left w:val="none" w:sz="0" w:space="0" w:color="auto"/>
                                                            <w:bottom w:val="none" w:sz="0" w:space="0" w:color="auto"/>
                                                            <w:right w:val="none" w:sz="0" w:space="0" w:color="auto"/>
                                                          </w:divBdr>
                                                          <w:divsChild>
                                                            <w:div w:id="243951327">
                                                              <w:marLeft w:val="0"/>
                                                              <w:marRight w:val="0"/>
                                                              <w:marTop w:val="0"/>
                                                              <w:marBottom w:val="0"/>
                                                              <w:divBdr>
                                                                <w:top w:val="none" w:sz="0" w:space="0" w:color="auto"/>
                                                                <w:left w:val="none" w:sz="0" w:space="0" w:color="auto"/>
                                                                <w:bottom w:val="none" w:sz="0" w:space="0" w:color="auto"/>
                                                                <w:right w:val="none" w:sz="0" w:space="0" w:color="auto"/>
                                                              </w:divBdr>
                                                              <w:divsChild>
                                                                <w:div w:id="894925803">
                                                                  <w:marLeft w:val="0"/>
                                                                  <w:marRight w:val="0"/>
                                                                  <w:marTop w:val="0"/>
                                                                  <w:marBottom w:val="0"/>
                                                                  <w:divBdr>
                                                                    <w:top w:val="none" w:sz="0" w:space="0" w:color="auto"/>
                                                                    <w:left w:val="none" w:sz="0" w:space="0" w:color="auto"/>
                                                                    <w:bottom w:val="none" w:sz="0" w:space="0" w:color="auto"/>
                                                                    <w:right w:val="none" w:sz="0" w:space="0" w:color="auto"/>
                                                                  </w:divBdr>
                                                                  <w:divsChild>
                                                                    <w:div w:id="863444330">
                                                                      <w:marLeft w:val="0"/>
                                                                      <w:marRight w:val="0"/>
                                                                      <w:marTop w:val="0"/>
                                                                      <w:marBottom w:val="0"/>
                                                                      <w:divBdr>
                                                                        <w:top w:val="none" w:sz="0" w:space="0" w:color="auto"/>
                                                                        <w:left w:val="none" w:sz="0" w:space="0" w:color="auto"/>
                                                                        <w:bottom w:val="none" w:sz="0" w:space="0" w:color="auto"/>
                                                                        <w:right w:val="none" w:sz="0" w:space="0" w:color="auto"/>
                                                                      </w:divBdr>
                                                                    </w:div>
                                                                    <w:div w:id="415634063">
                                                                      <w:marLeft w:val="240"/>
                                                                      <w:marRight w:val="0"/>
                                                                      <w:marTop w:val="0"/>
                                                                      <w:marBottom w:val="0"/>
                                                                      <w:divBdr>
                                                                        <w:top w:val="none" w:sz="0" w:space="0" w:color="auto"/>
                                                                        <w:left w:val="none" w:sz="0" w:space="0" w:color="auto"/>
                                                                        <w:bottom w:val="none" w:sz="0" w:space="0" w:color="auto"/>
                                                                        <w:right w:val="none" w:sz="0" w:space="0" w:color="auto"/>
                                                                      </w:divBdr>
                                                                      <w:divsChild>
                                                                        <w:div w:id="2050765519">
                                                                          <w:marLeft w:val="0"/>
                                                                          <w:marRight w:val="0"/>
                                                                          <w:marTop w:val="0"/>
                                                                          <w:marBottom w:val="0"/>
                                                                          <w:divBdr>
                                                                            <w:top w:val="none" w:sz="0" w:space="0" w:color="auto"/>
                                                                            <w:left w:val="none" w:sz="0" w:space="0" w:color="auto"/>
                                                                            <w:bottom w:val="none" w:sz="0" w:space="0" w:color="auto"/>
                                                                            <w:right w:val="none" w:sz="0" w:space="0" w:color="auto"/>
                                                                          </w:divBdr>
                                                                        </w:div>
                                                                        <w:div w:id="1175191856">
                                                                          <w:marLeft w:val="0"/>
                                                                          <w:marRight w:val="0"/>
                                                                          <w:marTop w:val="0"/>
                                                                          <w:marBottom w:val="0"/>
                                                                          <w:divBdr>
                                                                            <w:top w:val="none" w:sz="0" w:space="0" w:color="auto"/>
                                                                            <w:left w:val="none" w:sz="0" w:space="0" w:color="auto"/>
                                                                            <w:bottom w:val="none" w:sz="0" w:space="0" w:color="auto"/>
                                                                            <w:right w:val="none" w:sz="0" w:space="0" w:color="auto"/>
                                                                          </w:divBdr>
                                                                        </w:div>
                                                                      </w:divsChild>
                                                                    </w:div>
                                                                    <w:div w:id="1681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2119">
                                                  <w:marLeft w:val="0"/>
                                                  <w:marRight w:val="0"/>
                                                  <w:marTop w:val="0"/>
                                                  <w:marBottom w:val="0"/>
                                                  <w:divBdr>
                                                    <w:top w:val="none" w:sz="0" w:space="0" w:color="auto"/>
                                                    <w:left w:val="none" w:sz="0" w:space="0" w:color="auto"/>
                                                    <w:bottom w:val="none" w:sz="0" w:space="0" w:color="auto"/>
                                                    <w:right w:val="none" w:sz="0" w:space="0" w:color="auto"/>
                                                  </w:divBdr>
                                                  <w:divsChild>
                                                    <w:div w:id="448863859">
                                                      <w:marLeft w:val="0"/>
                                                      <w:marRight w:val="0"/>
                                                      <w:marTop w:val="0"/>
                                                      <w:marBottom w:val="0"/>
                                                      <w:divBdr>
                                                        <w:top w:val="none" w:sz="0" w:space="0" w:color="auto"/>
                                                        <w:left w:val="none" w:sz="0" w:space="0" w:color="auto"/>
                                                        <w:bottom w:val="none" w:sz="0" w:space="0" w:color="auto"/>
                                                        <w:right w:val="none" w:sz="0" w:space="0" w:color="auto"/>
                                                      </w:divBdr>
                                                      <w:divsChild>
                                                        <w:div w:id="1212619280">
                                                          <w:marLeft w:val="0"/>
                                                          <w:marRight w:val="0"/>
                                                          <w:marTop w:val="0"/>
                                                          <w:marBottom w:val="0"/>
                                                          <w:divBdr>
                                                            <w:top w:val="none" w:sz="0" w:space="0" w:color="auto"/>
                                                            <w:left w:val="none" w:sz="0" w:space="0" w:color="auto"/>
                                                            <w:bottom w:val="none" w:sz="0" w:space="0" w:color="auto"/>
                                                            <w:right w:val="none" w:sz="0" w:space="0" w:color="auto"/>
                                                          </w:divBdr>
                                                        </w:div>
                                                        <w:div w:id="1889993903">
                                                          <w:marLeft w:val="240"/>
                                                          <w:marRight w:val="0"/>
                                                          <w:marTop w:val="0"/>
                                                          <w:marBottom w:val="0"/>
                                                          <w:divBdr>
                                                            <w:top w:val="none" w:sz="0" w:space="0" w:color="auto"/>
                                                            <w:left w:val="none" w:sz="0" w:space="0" w:color="auto"/>
                                                            <w:bottom w:val="none" w:sz="0" w:space="0" w:color="auto"/>
                                                            <w:right w:val="none" w:sz="0" w:space="0" w:color="auto"/>
                                                          </w:divBdr>
                                                          <w:divsChild>
                                                            <w:div w:id="1484658165">
                                                              <w:marLeft w:val="0"/>
                                                              <w:marRight w:val="0"/>
                                                              <w:marTop w:val="0"/>
                                                              <w:marBottom w:val="0"/>
                                                              <w:divBdr>
                                                                <w:top w:val="none" w:sz="0" w:space="0" w:color="auto"/>
                                                                <w:left w:val="none" w:sz="0" w:space="0" w:color="auto"/>
                                                                <w:bottom w:val="none" w:sz="0" w:space="0" w:color="auto"/>
                                                                <w:right w:val="none" w:sz="0" w:space="0" w:color="auto"/>
                                                              </w:divBdr>
                                                              <w:divsChild>
                                                                <w:div w:id="1721780632">
                                                                  <w:marLeft w:val="0"/>
                                                                  <w:marRight w:val="0"/>
                                                                  <w:marTop w:val="0"/>
                                                                  <w:marBottom w:val="0"/>
                                                                  <w:divBdr>
                                                                    <w:top w:val="none" w:sz="0" w:space="0" w:color="auto"/>
                                                                    <w:left w:val="none" w:sz="0" w:space="0" w:color="auto"/>
                                                                    <w:bottom w:val="none" w:sz="0" w:space="0" w:color="auto"/>
                                                                    <w:right w:val="none" w:sz="0" w:space="0" w:color="auto"/>
                                                                  </w:divBdr>
                                                                  <w:divsChild>
                                                                    <w:div w:id="1648778497">
                                                                      <w:marLeft w:val="0"/>
                                                                      <w:marRight w:val="0"/>
                                                                      <w:marTop w:val="0"/>
                                                                      <w:marBottom w:val="0"/>
                                                                      <w:divBdr>
                                                                        <w:top w:val="none" w:sz="0" w:space="0" w:color="auto"/>
                                                                        <w:left w:val="none" w:sz="0" w:space="0" w:color="auto"/>
                                                                        <w:bottom w:val="none" w:sz="0" w:space="0" w:color="auto"/>
                                                                        <w:right w:val="none" w:sz="0" w:space="0" w:color="auto"/>
                                                                      </w:divBdr>
                                                                    </w:div>
                                                                    <w:div w:id="942765507">
                                                                      <w:marLeft w:val="240"/>
                                                                      <w:marRight w:val="0"/>
                                                                      <w:marTop w:val="0"/>
                                                                      <w:marBottom w:val="0"/>
                                                                      <w:divBdr>
                                                                        <w:top w:val="none" w:sz="0" w:space="0" w:color="auto"/>
                                                                        <w:left w:val="none" w:sz="0" w:space="0" w:color="auto"/>
                                                                        <w:bottom w:val="none" w:sz="0" w:space="0" w:color="auto"/>
                                                                        <w:right w:val="none" w:sz="0" w:space="0" w:color="auto"/>
                                                                      </w:divBdr>
                                                                      <w:divsChild>
                                                                        <w:div w:id="578027839">
                                                                          <w:marLeft w:val="0"/>
                                                                          <w:marRight w:val="0"/>
                                                                          <w:marTop w:val="0"/>
                                                                          <w:marBottom w:val="0"/>
                                                                          <w:divBdr>
                                                                            <w:top w:val="none" w:sz="0" w:space="0" w:color="auto"/>
                                                                            <w:left w:val="none" w:sz="0" w:space="0" w:color="auto"/>
                                                                            <w:bottom w:val="none" w:sz="0" w:space="0" w:color="auto"/>
                                                                            <w:right w:val="none" w:sz="0" w:space="0" w:color="auto"/>
                                                                          </w:divBdr>
                                                                        </w:div>
                                                                        <w:div w:id="1323315512">
                                                                          <w:marLeft w:val="0"/>
                                                                          <w:marRight w:val="0"/>
                                                                          <w:marTop w:val="0"/>
                                                                          <w:marBottom w:val="0"/>
                                                                          <w:divBdr>
                                                                            <w:top w:val="none" w:sz="0" w:space="0" w:color="auto"/>
                                                                            <w:left w:val="none" w:sz="0" w:space="0" w:color="auto"/>
                                                                            <w:bottom w:val="none" w:sz="0" w:space="0" w:color="auto"/>
                                                                            <w:right w:val="none" w:sz="0" w:space="0" w:color="auto"/>
                                                                          </w:divBdr>
                                                                        </w:div>
                                                                      </w:divsChild>
                                                                    </w:div>
                                                                    <w:div w:id="16044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2883">
                                                  <w:marLeft w:val="0"/>
                                                  <w:marRight w:val="0"/>
                                                  <w:marTop w:val="0"/>
                                                  <w:marBottom w:val="0"/>
                                                  <w:divBdr>
                                                    <w:top w:val="none" w:sz="0" w:space="0" w:color="auto"/>
                                                    <w:left w:val="none" w:sz="0" w:space="0" w:color="auto"/>
                                                    <w:bottom w:val="none" w:sz="0" w:space="0" w:color="auto"/>
                                                    <w:right w:val="none" w:sz="0" w:space="0" w:color="auto"/>
                                                  </w:divBdr>
                                                  <w:divsChild>
                                                    <w:div w:id="2012022391">
                                                      <w:marLeft w:val="0"/>
                                                      <w:marRight w:val="0"/>
                                                      <w:marTop w:val="0"/>
                                                      <w:marBottom w:val="0"/>
                                                      <w:divBdr>
                                                        <w:top w:val="none" w:sz="0" w:space="0" w:color="auto"/>
                                                        <w:left w:val="none" w:sz="0" w:space="0" w:color="auto"/>
                                                        <w:bottom w:val="none" w:sz="0" w:space="0" w:color="auto"/>
                                                        <w:right w:val="none" w:sz="0" w:space="0" w:color="auto"/>
                                                      </w:divBdr>
                                                      <w:divsChild>
                                                        <w:div w:id="1333214572">
                                                          <w:marLeft w:val="0"/>
                                                          <w:marRight w:val="0"/>
                                                          <w:marTop w:val="0"/>
                                                          <w:marBottom w:val="0"/>
                                                          <w:divBdr>
                                                            <w:top w:val="none" w:sz="0" w:space="0" w:color="auto"/>
                                                            <w:left w:val="none" w:sz="0" w:space="0" w:color="auto"/>
                                                            <w:bottom w:val="none" w:sz="0" w:space="0" w:color="auto"/>
                                                            <w:right w:val="none" w:sz="0" w:space="0" w:color="auto"/>
                                                          </w:divBdr>
                                                        </w:div>
                                                        <w:div w:id="133178388">
                                                          <w:marLeft w:val="240"/>
                                                          <w:marRight w:val="0"/>
                                                          <w:marTop w:val="0"/>
                                                          <w:marBottom w:val="0"/>
                                                          <w:divBdr>
                                                            <w:top w:val="none" w:sz="0" w:space="0" w:color="auto"/>
                                                            <w:left w:val="none" w:sz="0" w:space="0" w:color="auto"/>
                                                            <w:bottom w:val="none" w:sz="0" w:space="0" w:color="auto"/>
                                                            <w:right w:val="none" w:sz="0" w:space="0" w:color="auto"/>
                                                          </w:divBdr>
                                                          <w:divsChild>
                                                            <w:div w:id="772549498">
                                                              <w:marLeft w:val="0"/>
                                                              <w:marRight w:val="0"/>
                                                              <w:marTop w:val="0"/>
                                                              <w:marBottom w:val="0"/>
                                                              <w:divBdr>
                                                                <w:top w:val="none" w:sz="0" w:space="0" w:color="auto"/>
                                                                <w:left w:val="none" w:sz="0" w:space="0" w:color="auto"/>
                                                                <w:bottom w:val="none" w:sz="0" w:space="0" w:color="auto"/>
                                                                <w:right w:val="none" w:sz="0" w:space="0" w:color="auto"/>
                                                              </w:divBdr>
                                                              <w:divsChild>
                                                                <w:div w:id="2133399388">
                                                                  <w:marLeft w:val="0"/>
                                                                  <w:marRight w:val="0"/>
                                                                  <w:marTop w:val="0"/>
                                                                  <w:marBottom w:val="0"/>
                                                                  <w:divBdr>
                                                                    <w:top w:val="none" w:sz="0" w:space="0" w:color="auto"/>
                                                                    <w:left w:val="none" w:sz="0" w:space="0" w:color="auto"/>
                                                                    <w:bottom w:val="none" w:sz="0" w:space="0" w:color="auto"/>
                                                                    <w:right w:val="none" w:sz="0" w:space="0" w:color="auto"/>
                                                                  </w:divBdr>
                                                                  <w:divsChild>
                                                                    <w:div w:id="1940873969">
                                                                      <w:marLeft w:val="0"/>
                                                                      <w:marRight w:val="0"/>
                                                                      <w:marTop w:val="0"/>
                                                                      <w:marBottom w:val="0"/>
                                                                      <w:divBdr>
                                                                        <w:top w:val="none" w:sz="0" w:space="0" w:color="auto"/>
                                                                        <w:left w:val="none" w:sz="0" w:space="0" w:color="auto"/>
                                                                        <w:bottom w:val="none" w:sz="0" w:space="0" w:color="auto"/>
                                                                        <w:right w:val="none" w:sz="0" w:space="0" w:color="auto"/>
                                                                      </w:divBdr>
                                                                    </w:div>
                                                                    <w:div w:id="1278026914">
                                                                      <w:marLeft w:val="240"/>
                                                                      <w:marRight w:val="0"/>
                                                                      <w:marTop w:val="0"/>
                                                                      <w:marBottom w:val="0"/>
                                                                      <w:divBdr>
                                                                        <w:top w:val="none" w:sz="0" w:space="0" w:color="auto"/>
                                                                        <w:left w:val="none" w:sz="0" w:space="0" w:color="auto"/>
                                                                        <w:bottom w:val="none" w:sz="0" w:space="0" w:color="auto"/>
                                                                        <w:right w:val="none" w:sz="0" w:space="0" w:color="auto"/>
                                                                      </w:divBdr>
                                                                      <w:divsChild>
                                                                        <w:div w:id="1451899288">
                                                                          <w:marLeft w:val="0"/>
                                                                          <w:marRight w:val="0"/>
                                                                          <w:marTop w:val="0"/>
                                                                          <w:marBottom w:val="0"/>
                                                                          <w:divBdr>
                                                                            <w:top w:val="none" w:sz="0" w:space="0" w:color="auto"/>
                                                                            <w:left w:val="none" w:sz="0" w:space="0" w:color="auto"/>
                                                                            <w:bottom w:val="none" w:sz="0" w:space="0" w:color="auto"/>
                                                                            <w:right w:val="none" w:sz="0" w:space="0" w:color="auto"/>
                                                                          </w:divBdr>
                                                                        </w:div>
                                                                        <w:div w:id="417139727">
                                                                          <w:marLeft w:val="0"/>
                                                                          <w:marRight w:val="0"/>
                                                                          <w:marTop w:val="0"/>
                                                                          <w:marBottom w:val="0"/>
                                                                          <w:divBdr>
                                                                            <w:top w:val="none" w:sz="0" w:space="0" w:color="auto"/>
                                                                            <w:left w:val="none" w:sz="0" w:space="0" w:color="auto"/>
                                                                            <w:bottom w:val="none" w:sz="0" w:space="0" w:color="auto"/>
                                                                            <w:right w:val="none" w:sz="0" w:space="0" w:color="auto"/>
                                                                          </w:divBdr>
                                                                        </w:div>
                                                                        <w:div w:id="563298764">
                                                                          <w:marLeft w:val="0"/>
                                                                          <w:marRight w:val="0"/>
                                                                          <w:marTop w:val="0"/>
                                                                          <w:marBottom w:val="0"/>
                                                                          <w:divBdr>
                                                                            <w:top w:val="none" w:sz="0" w:space="0" w:color="auto"/>
                                                                            <w:left w:val="none" w:sz="0" w:space="0" w:color="auto"/>
                                                                            <w:bottom w:val="none" w:sz="0" w:space="0" w:color="auto"/>
                                                                            <w:right w:val="none" w:sz="0" w:space="0" w:color="auto"/>
                                                                          </w:divBdr>
                                                                        </w:div>
                                                                        <w:div w:id="1388721020">
                                                                          <w:marLeft w:val="0"/>
                                                                          <w:marRight w:val="0"/>
                                                                          <w:marTop w:val="0"/>
                                                                          <w:marBottom w:val="0"/>
                                                                          <w:divBdr>
                                                                            <w:top w:val="none" w:sz="0" w:space="0" w:color="auto"/>
                                                                            <w:left w:val="none" w:sz="0" w:space="0" w:color="auto"/>
                                                                            <w:bottom w:val="none" w:sz="0" w:space="0" w:color="auto"/>
                                                                            <w:right w:val="none" w:sz="0" w:space="0" w:color="auto"/>
                                                                          </w:divBdr>
                                                                        </w:div>
                                                                        <w:div w:id="918446963">
                                                                          <w:marLeft w:val="0"/>
                                                                          <w:marRight w:val="0"/>
                                                                          <w:marTop w:val="0"/>
                                                                          <w:marBottom w:val="0"/>
                                                                          <w:divBdr>
                                                                            <w:top w:val="none" w:sz="0" w:space="0" w:color="auto"/>
                                                                            <w:left w:val="none" w:sz="0" w:space="0" w:color="auto"/>
                                                                            <w:bottom w:val="none" w:sz="0" w:space="0" w:color="auto"/>
                                                                            <w:right w:val="none" w:sz="0" w:space="0" w:color="auto"/>
                                                                          </w:divBdr>
                                                                        </w:div>
                                                                      </w:divsChild>
                                                                    </w:div>
                                                                    <w:div w:id="18710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6095">
                                                  <w:marLeft w:val="0"/>
                                                  <w:marRight w:val="0"/>
                                                  <w:marTop w:val="0"/>
                                                  <w:marBottom w:val="0"/>
                                                  <w:divBdr>
                                                    <w:top w:val="none" w:sz="0" w:space="0" w:color="auto"/>
                                                    <w:left w:val="none" w:sz="0" w:space="0" w:color="auto"/>
                                                    <w:bottom w:val="none" w:sz="0" w:space="0" w:color="auto"/>
                                                    <w:right w:val="none" w:sz="0" w:space="0" w:color="auto"/>
                                                  </w:divBdr>
                                                  <w:divsChild>
                                                    <w:div w:id="1268273019">
                                                      <w:marLeft w:val="0"/>
                                                      <w:marRight w:val="0"/>
                                                      <w:marTop w:val="0"/>
                                                      <w:marBottom w:val="0"/>
                                                      <w:divBdr>
                                                        <w:top w:val="none" w:sz="0" w:space="0" w:color="auto"/>
                                                        <w:left w:val="none" w:sz="0" w:space="0" w:color="auto"/>
                                                        <w:bottom w:val="none" w:sz="0" w:space="0" w:color="auto"/>
                                                        <w:right w:val="none" w:sz="0" w:space="0" w:color="auto"/>
                                                      </w:divBdr>
                                                      <w:divsChild>
                                                        <w:div w:id="1993554858">
                                                          <w:marLeft w:val="0"/>
                                                          <w:marRight w:val="0"/>
                                                          <w:marTop w:val="0"/>
                                                          <w:marBottom w:val="0"/>
                                                          <w:divBdr>
                                                            <w:top w:val="none" w:sz="0" w:space="0" w:color="auto"/>
                                                            <w:left w:val="none" w:sz="0" w:space="0" w:color="auto"/>
                                                            <w:bottom w:val="none" w:sz="0" w:space="0" w:color="auto"/>
                                                            <w:right w:val="none" w:sz="0" w:space="0" w:color="auto"/>
                                                          </w:divBdr>
                                                        </w:div>
                                                        <w:div w:id="1066300525">
                                                          <w:marLeft w:val="240"/>
                                                          <w:marRight w:val="0"/>
                                                          <w:marTop w:val="0"/>
                                                          <w:marBottom w:val="0"/>
                                                          <w:divBdr>
                                                            <w:top w:val="none" w:sz="0" w:space="0" w:color="auto"/>
                                                            <w:left w:val="none" w:sz="0" w:space="0" w:color="auto"/>
                                                            <w:bottom w:val="none" w:sz="0" w:space="0" w:color="auto"/>
                                                            <w:right w:val="none" w:sz="0" w:space="0" w:color="auto"/>
                                                          </w:divBdr>
                                                          <w:divsChild>
                                                            <w:div w:id="1254972057">
                                                              <w:marLeft w:val="0"/>
                                                              <w:marRight w:val="0"/>
                                                              <w:marTop w:val="0"/>
                                                              <w:marBottom w:val="0"/>
                                                              <w:divBdr>
                                                                <w:top w:val="none" w:sz="0" w:space="0" w:color="auto"/>
                                                                <w:left w:val="none" w:sz="0" w:space="0" w:color="auto"/>
                                                                <w:bottom w:val="none" w:sz="0" w:space="0" w:color="auto"/>
                                                                <w:right w:val="none" w:sz="0" w:space="0" w:color="auto"/>
                                                              </w:divBdr>
                                                              <w:divsChild>
                                                                <w:div w:id="597755736">
                                                                  <w:marLeft w:val="0"/>
                                                                  <w:marRight w:val="0"/>
                                                                  <w:marTop w:val="0"/>
                                                                  <w:marBottom w:val="0"/>
                                                                  <w:divBdr>
                                                                    <w:top w:val="none" w:sz="0" w:space="0" w:color="auto"/>
                                                                    <w:left w:val="none" w:sz="0" w:space="0" w:color="auto"/>
                                                                    <w:bottom w:val="none" w:sz="0" w:space="0" w:color="auto"/>
                                                                    <w:right w:val="none" w:sz="0" w:space="0" w:color="auto"/>
                                                                  </w:divBdr>
                                                                  <w:divsChild>
                                                                    <w:div w:id="84351972">
                                                                      <w:marLeft w:val="0"/>
                                                                      <w:marRight w:val="0"/>
                                                                      <w:marTop w:val="0"/>
                                                                      <w:marBottom w:val="0"/>
                                                                      <w:divBdr>
                                                                        <w:top w:val="none" w:sz="0" w:space="0" w:color="auto"/>
                                                                        <w:left w:val="none" w:sz="0" w:space="0" w:color="auto"/>
                                                                        <w:bottom w:val="none" w:sz="0" w:space="0" w:color="auto"/>
                                                                        <w:right w:val="none" w:sz="0" w:space="0" w:color="auto"/>
                                                                      </w:divBdr>
                                                                    </w:div>
                                                                    <w:div w:id="834684490">
                                                                      <w:marLeft w:val="240"/>
                                                                      <w:marRight w:val="0"/>
                                                                      <w:marTop w:val="0"/>
                                                                      <w:marBottom w:val="0"/>
                                                                      <w:divBdr>
                                                                        <w:top w:val="none" w:sz="0" w:space="0" w:color="auto"/>
                                                                        <w:left w:val="none" w:sz="0" w:space="0" w:color="auto"/>
                                                                        <w:bottom w:val="none" w:sz="0" w:space="0" w:color="auto"/>
                                                                        <w:right w:val="none" w:sz="0" w:space="0" w:color="auto"/>
                                                                      </w:divBdr>
                                                                      <w:divsChild>
                                                                        <w:div w:id="1605729590">
                                                                          <w:marLeft w:val="0"/>
                                                                          <w:marRight w:val="0"/>
                                                                          <w:marTop w:val="0"/>
                                                                          <w:marBottom w:val="0"/>
                                                                          <w:divBdr>
                                                                            <w:top w:val="none" w:sz="0" w:space="0" w:color="auto"/>
                                                                            <w:left w:val="none" w:sz="0" w:space="0" w:color="auto"/>
                                                                            <w:bottom w:val="none" w:sz="0" w:space="0" w:color="auto"/>
                                                                            <w:right w:val="none" w:sz="0" w:space="0" w:color="auto"/>
                                                                          </w:divBdr>
                                                                          <w:divsChild>
                                                                            <w:div w:id="1578829580">
                                                                              <w:marLeft w:val="0"/>
                                                                              <w:marRight w:val="0"/>
                                                                              <w:marTop w:val="0"/>
                                                                              <w:marBottom w:val="0"/>
                                                                              <w:divBdr>
                                                                                <w:top w:val="none" w:sz="0" w:space="0" w:color="auto"/>
                                                                                <w:left w:val="none" w:sz="0" w:space="0" w:color="auto"/>
                                                                                <w:bottom w:val="none" w:sz="0" w:space="0" w:color="auto"/>
                                                                                <w:right w:val="none" w:sz="0" w:space="0" w:color="auto"/>
                                                                              </w:divBdr>
                                                                              <w:divsChild>
                                                                                <w:div w:id="37710751">
                                                                                  <w:marLeft w:val="0"/>
                                                                                  <w:marRight w:val="0"/>
                                                                                  <w:marTop w:val="0"/>
                                                                                  <w:marBottom w:val="0"/>
                                                                                  <w:divBdr>
                                                                                    <w:top w:val="none" w:sz="0" w:space="0" w:color="auto"/>
                                                                                    <w:left w:val="none" w:sz="0" w:space="0" w:color="auto"/>
                                                                                    <w:bottom w:val="none" w:sz="0" w:space="0" w:color="auto"/>
                                                                                    <w:right w:val="none" w:sz="0" w:space="0" w:color="auto"/>
                                                                                  </w:divBdr>
                                                                                </w:div>
                                                                                <w:div w:id="1598292805">
                                                                                  <w:marLeft w:val="240"/>
                                                                                  <w:marRight w:val="0"/>
                                                                                  <w:marTop w:val="0"/>
                                                                                  <w:marBottom w:val="0"/>
                                                                                  <w:divBdr>
                                                                                    <w:top w:val="none" w:sz="0" w:space="0" w:color="auto"/>
                                                                                    <w:left w:val="none" w:sz="0" w:space="0" w:color="auto"/>
                                                                                    <w:bottom w:val="none" w:sz="0" w:space="0" w:color="auto"/>
                                                                                    <w:right w:val="none" w:sz="0" w:space="0" w:color="auto"/>
                                                                                  </w:divBdr>
                                                                                  <w:divsChild>
                                                                                    <w:div w:id="1733459063">
                                                                                      <w:marLeft w:val="0"/>
                                                                                      <w:marRight w:val="0"/>
                                                                                      <w:marTop w:val="0"/>
                                                                                      <w:marBottom w:val="0"/>
                                                                                      <w:divBdr>
                                                                                        <w:top w:val="none" w:sz="0" w:space="0" w:color="auto"/>
                                                                                        <w:left w:val="none" w:sz="0" w:space="0" w:color="auto"/>
                                                                                        <w:bottom w:val="none" w:sz="0" w:space="0" w:color="auto"/>
                                                                                        <w:right w:val="none" w:sz="0" w:space="0" w:color="auto"/>
                                                                                      </w:divBdr>
                                                                                    </w:div>
                                                                                    <w:div w:id="224342054">
                                                                                      <w:marLeft w:val="0"/>
                                                                                      <w:marRight w:val="0"/>
                                                                                      <w:marTop w:val="0"/>
                                                                                      <w:marBottom w:val="0"/>
                                                                                      <w:divBdr>
                                                                                        <w:top w:val="none" w:sz="0" w:space="0" w:color="auto"/>
                                                                                        <w:left w:val="none" w:sz="0" w:space="0" w:color="auto"/>
                                                                                        <w:bottom w:val="none" w:sz="0" w:space="0" w:color="auto"/>
                                                                                        <w:right w:val="none" w:sz="0" w:space="0" w:color="auto"/>
                                                                                      </w:divBdr>
                                                                                    </w:div>
                                                                                    <w:div w:id="1237979363">
                                                                                      <w:marLeft w:val="0"/>
                                                                                      <w:marRight w:val="0"/>
                                                                                      <w:marTop w:val="0"/>
                                                                                      <w:marBottom w:val="0"/>
                                                                                      <w:divBdr>
                                                                                        <w:top w:val="none" w:sz="0" w:space="0" w:color="auto"/>
                                                                                        <w:left w:val="none" w:sz="0" w:space="0" w:color="auto"/>
                                                                                        <w:bottom w:val="none" w:sz="0" w:space="0" w:color="auto"/>
                                                                                        <w:right w:val="none" w:sz="0" w:space="0" w:color="auto"/>
                                                                                      </w:divBdr>
                                                                                    </w:div>
                                                                                    <w:div w:id="1878817106">
                                                                                      <w:marLeft w:val="0"/>
                                                                                      <w:marRight w:val="0"/>
                                                                                      <w:marTop w:val="0"/>
                                                                                      <w:marBottom w:val="0"/>
                                                                                      <w:divBdr>
                                                                                        <w:top w:val="none" w:sz="0" w:space="0" w:color="auto"/>
                                                                                        <w:left w:val="none" w:sz="0" w:space="0" w:color="auto"/>
                                                                                        <w:bottom w:val="none" w:sz="0" w:space="0" w:color="auto"/>
                                                                                        <w:right w:val="none" w:sz="0" w:space="0" w:color="auto"/>
                                                                                      </w:divBdr>
                                                                                    </w:div>
                                                                                  </w:divsChild>
                                                                                </w:div>
                                                                                <w:div w:id="18775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4163">
                          <w:marLeft w:val="0"/>
                          <w:marRight w:val="0"/>
                          <w:marTop w:val="0"/>
                          <w:marBottom w:val="0"/>
                          <w:divBdr>
                            <w:top w:val="none" w:sz="0" w:space="0" w:color="auto"/>
                            <w:left w:val="none" w:sz="0" w:space="0" w:color="auto"/>
                            <w:bottom w:val="none" w:sz="0" w:space="0" w:color="auto"/>
                            <w:right w:val="none" w:sz="0" w:space="0" w:color="auto"/>
                          </w:divBdr>
                          <w:divsChild>
                            <w:div w:id="289752693">
                              <w:marLeft w:val="0"/>
                              <w:marRight w:val="0"/>
                              <w:marTop w:val="0"/>
                              <w:marBottom w:val="0"/>
                              <w:divBdr>
                                <w:top w:val="none" w:sz="0" w:space="0" w:color="auto"/>
                                <w:left w:val="none" w:sz="0" w:space="0" w:color="auto"/>
                                <w:bottom w:val="none" w:sz="0" w:space="0" w:color="auto"/>
                                <w:right w:val="none" w:sz="0" w:space="0" w:color="auto"/>
                              </w:divBdr>
                              <w:divsChild>
                                <w:div w:id="60518602">
                                  <w:marLeft w:val="0"/>
                                  <w:marRight w:val="0"/>
                                  <w:marTop w:val="0"/>
                                  <w:marBottom w:val="0"/>
                                  <w:divBdr>
                                    <w:top w:val="none" w:sz="0" w:space="0" w:color="auto"/>
                                    <w:left w:val="none" w:sz="0" w:space="0" w:color="auto"/>
                                    <w:bottom w:val="none" w:sz="0" w:space="0" w:color="auto"/>
                                    <w:right w:val="none" w:sz="0" w:space="0" w:color="auto"/>
                                  </w:divBdr>
                                </w:div>
                                <w:div w:id="1581213648">
                                  <w:marLeft w:val="240"/>
                                  <w:marRight w:val="0"/>
                                  <w:marTop w:val="0"/>
                                  <w:marBottom w:val="0"/>
                                  <w:divBdr>
                                    <w:top w:val="none" w:sz="0" w:space="0" w:color="auto"/>
                                    <w:left w:val="none" w:sz="0" w:space="0" w:color="auto"/>
                                    <w:bottom w:val="none" w:sz="0" w:space="0" w:color="auto"/>
                                    <w:right w:val="none" w:sz="0" w:space="0" w:color="auto"/>
                                  </w:divBdr>
                                  <w:divsChild>
                                    <w:div w:id="699479116">
                                      <w:marLeft w:val="0"/>
                                      <w:marRight w:val="0"/>
                                      <w:marTop w:val="0"/>
                                      <w:marBottom w:val="0"/>
                                      <w:divBdr>
                                        <w:top w:val="none" w:sz="0" w:space="0" w:color="auto"/>
                                        <w:left w:val="none" w:sz="0" w:space="0" w:color="auto"/>
                                        <w:bottom w:val="none" w:sz="0" w:space="0" w:color="auto"/>
                                        <w:right w:val="none" w:sz="0" w:space="0" w:color="auto"/>
                                      </w:divBdr>
                                    </w:div>
                                  </w:divsChild>
                                </w:div>
                                <w:div w:id="7928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6716">
                          <w:marLeft w:val="0"/>
                          <w:marRight w:val="0"/>
                          <w:marTop w:val="0"/>
                          <w:marBottom w:val="0"/>
                          <w:divBdr>
                            <w:top w:val="none" w:sz="0" w:space="0" w:color="auto"/>
                            <w:left w:val="none" w:sz="0" w:space="0" w:color="auto"/>
                            <w:bottom w:val="none" w:sz="0" w:space="0" w:color="auto"/>
                            <w:right w:val="none" w:sz="0" w:space="0" w:color="auto"/>
                          </w:divBdr>
                        </w:div>
                        <w:div w:id="1050377407">
                          <w:marLeft w:val="0"/>
                          <w:marRight w:val="0"/>
                          <w:marTop w:val="0"/>
                          <w:marBottom w:val="0"/>
                          <w:divBdr>
                            <w:top w:val="none" w:sz="0" w:space="0" w:color="auto"/>
                            <w:left w:val="none" w:sz="0" w:space="0" w:color="auto"/>
                            <w:bottom w:val="none" w:sz="0" w:space="0" w:color="auto"/>
                            <w:right w:val="none" w:sz="0" w:space="0" w:color="auto"/>
                          </w:divBdr>
                          <w:divsChild>
                            <w:div w:id="650838558">
                              <w:marLeft w:val="0"/>
                              <w:marRight w:val="0"/>
                              <w:marTop w:val="0"/>
                              <w:marBottom w:val="0"/>
                              <w:divBdr>
                                <w:top w:val="none" w:sz="0" w:space="0" w:color="auto"/>
                                <w:left w:val="none" w:sz="0" w:space="0" w:color="auto"/>
                                <w:bottom w:val="none" w:sz="0" w:space="0" w:color="auto"/>
                                <w:right w:val="none" w:sz="0" w:space="0" w:color="auto"/>
                              </w:divBdr>
                              <w:divsChild>
                                <w:div w:id="67269229">
                                  <w:marLeft w:val="0"/>
                                  <w:marRight w:val="0"/>
                                  <w:marTop w:val="0"/>
                                  <w:marBottom w:val="0"/>
                                  <w:divBdr>
                                    <w:top w:val="none" w:sz="0" w:space="0" w:color="auto"/>
                                    <w:left w:val="none" w:sz="0" w:space="0" w:color="auto"/>
                                    <w:bottom w:val="none" w:sz="0" w:space="0" w:color="auto"/>
                                    <w:right w:val="none" w:sz="0" w:space="0" w:color="auto"/>
                                  </w:divBdr>
                                </w:div>
                                <w:div w:id="750270355">
                                  <w:marLeft w:val="240"/>
                                  <w:marRight w:val="0"/>
                                  <w:marTop w:val="0"/>
                                  <w:marBottom w:val="0"/>
                                  <w:divBdr>
                                    <w:top w:val="none" w:sz="0" w:space="0" w:color="auto"/>
                                    <w:left w:val="none" w:sz="0" w:space="0" w:color="auto"/>
                                    <w:bottom w:val="none" w:sz="0" w:space="0" w:color="auto"/>
                                    <w:right w:val="none" w:sz="0" w:space="0" w:color="auto"/>
                                  </w:divBdr>
                                  <w:divsChild>
                                    <w:div w:id="380599583">
                                      <w:marLeft w:val="0"/>
                                      <w:marRight w:val="0"/>
                                      <w:marTop w:val="0"/>
                                      <w:marBottom w:val="0"/>
                                      <w:divBdr>
                                        <w:top w:val="none" w:sz="0" w:space="0" w:color="auto"/>
                                        <w:left w:val="none" w:sz="0" w:space="0" w:color="auto"/>
                                        <w:bottom w:val="none" w:sz="0" w:space="0" w:color="auto"/>
                                        <w:right w:val="none" w:sz="0" w:space="0" w:color="auto"/>
                                      </w:divBdr>
                                      <w:divsChild>
                                        <w:div w:id="1254317620">
                                          <w:marLeft w:val="0"/>
                                          <w:marRight w:val="0"/>
                                          <w:marTop w:val="0"/>
                                          <w:marBottom w:val="0"/>
                                          <w:divBdr>
                                            <w:top w:val="none" w:sz="0" w:space="0" w:color="auto"/>
                                            <w:left w:val="none" w:sz="0" w:space="0" w:color="auto"/>
                                            <w:bottom w:val="none" w:sz="0" w:space="0" w:color="auto"/>
                                            <w:right w:val="none" w:sz="0" w:space="0" w:color="auto"/>
                                          </w:divBdr>
                                          <w:divsChild>
                                            <w:div w:id="1593050474">
                                              <w:marLeft w:val="0"/>
                                              <w:marRight w:val="0"/>
                                              <w:marTop w:val="0"/>
                                              <w:marBottom w:val="0"/>
                                              <w:divBdr>
                                                <w:top w:val="none" w:sz="0" w:space="0" w:color="auto"/>
                                                <w:left w:val="none" w:sz="0" w:space="0" w:color="auto"/>
                                                <w:bottom w:val="none" w:sz="0" w:space="0" w:color="auto"/>
                                                <w:right w:val="none" w:sz="0" w:space="0" w:color="auto"/>
                                              </w:divBdr>
                                            </w:div>
                                            <w:div w:id="615909383">
                                              <w:marLeft w:val="240"/>
                                              <w:marRight w:val="0"/>
                                              <w:marTop w:val="0"/>
                                              <w:marBottom w:val="0"/>
                                              <w:divBdr>
                                                <w:top w:val="none" w:sz="0" w:space="0" w:color="auto"/>
                                                <w:left w:val="none" w:sz="0" w:space="0" w:color="auto"/>
                                                <w:bottom w:val="none" w:sz="0" w:space="0" w:color="auto"/>
                                                <w:right w:val="none" w:sz="0" w:space="0" w:color="auto"/>
                                              </w:divBdr>
                                              <w:divsChild>
                                                <w:div w:id="747775892">
                                                  <w:marLeft w:val="0"/>
                                                  <w:marRight w:val="0"/>
                                                  <w:marTop w:val="0"/>
                                                  <w:marBottom w:val="0"/>
                                                  <w:divBdr>
                                                    <w:top w:val="none" w:sz="0" w:space="0" w:color="auto"/>
                                                    <w:left w:val="none" w:sz="0" w:space="0" w:color="auto"/>
                                                    <w:bottom w:val="none" w:sz="0" w:space="0" w:color="auto"/>
                                                    <w:right w:val="none" w:sz="0" w:space="0" w:color="auto"/>
                                                  </w:divBdr>
                                                </w:div>
                                                <w:div w:id="1934392757">
                                                  <w:marLeft w:val="0"/>
                                                  <w:marRight w:val="0"/>
                                                  <w:marTop w:val="0"/>
                                                  <w:marBottom w:val="0"/>
                                                  <w:divBdr>
                                                    <w:top w:val="none" w:sz="0" w:space="0" w:color="auto"/>
                                                    <w:left w:val="none" w:sz="0" w:space="0" w:color="auto"/>
                                                    <w:bottom w:val="none" w:sz="0" w:space="0" w:color="auto"/>
                                                    <w:right w:val="none" w:sz="0" w:space="0" w:color="auto"/>
                                                  </w:divBdr>
                                                </w:div>
                                              </w:divsChild>
                                            </w:div>
                                            <w:div w:id="19803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266">
                          <w:marLeft w:val="0"/>
                          <w:marRight w:val="0"/>
                          <w:marTop w:val="0"/>
                          <w:marBottom w:val="0"/>
                          <w:divBdr>
                            <w:top w:val="none" w:sz="0" w:space="0" w:color="auto"/>
                            <w:left w:val="none" w:sz="0" w:space="0" w:color="auto"/>
                            <w:bottom w:val="none" w:sz="0" w:space="0" w:color="auto"/>
                            <w:right w:val="none" w:sz="0" w:space="0" w:color="auto"/>
                          </w:divBdr>
                          <w:divsChild>
                            <w:div w:id="1060979241">
                              <w:marLeft w:val="0"/>
                              <w:marRight w:val="0"/>
                              <w:marTop w:val="0"/>
                              <w:marBottom w:val="0"/>
                              <w:divBdr>
                                <w:top w:val="none" w:sz="0" w:space="0" w:color="auto"/>
                                <w:left w:val="none" w:sz="0" w:space="0" w:color="auto"/>
                                <w:bottom w:val="none" w:sz="0" w:space="0" w:color="auto"/>
                                <w:right w:val="none" w:sz="0" w:space="0" w:color="auto"/>
                              </w:divBdr>
                              <w:divsChild>
                                <w:div w:id="1269661291">
                                  <w:marLeft w:val="0"/>
                                  <w:marRight w:val="0"/>
                                  <w:marTop w:val="0"/>
                                  <w:marBottom w:val="0"/>
                                  <w:divBdr>
                                    <w:top w:val="none" w:sz="0" w:space="0" w:color="auto"/>
                                    <w:left w:val="none" w:sz="0" w:space="0" w:color="auto"/>
                                    <w:bottom w:val="none" w:sz="0" w:space="0" w:color="auto"/>
                                    <w:right w:val="none" w:sz="0" w:space="0" w:color="auto"/>
                                  </w:divBdr>
                                </w:div>
                                <w:div w:id="1197621978">
                                  <w:marLeft w:val="240"/>
                                  <w:marRight w:val="0"/>
                                  <w:marTop w:val="0"/>
                                  <w:marBottom w:val="0"/>
                                  <w:divBdr>
                                    <w:top w:val="none" w:sz="0" w:space="0" w:color="auto"/>
                                    <w:left w:val="none" w:sz="0" w:space="0" w:color="auto"/>
                                    <w:bottom w:val="none" w:sz="0" w:space="0" w:color="auto"/>
                                    <w:right w:val="none" w:sz="0" w:space="0" w:color="auto"/>
                                  </w:divBdr>
                                  <w:divsChild>
                                    <w:div w:id="1893035832">
                                      <w:marLeft w:val="0"/>
                                      <w:marRight w:val="0"/>
                                      <w:marTop w:val="0"/>
                                      <w:marBottom w:val="0"/>
                                      <w:divBdr>
                                        <w:top w:val="none" w:sz="0" w:space="0" w:color="auto"/>
                                        <w:left w:val="none" w:sz="0" w:space="0" w:color="auto"/>
                                        <w:bottom w:val="none" w:sz="0" w:space="0" w:color="auto"/>
                                        <w:right w:val="none" w:sz="0" w:space="0" w:color="auto"/>
                                      </w:divBdr>
                                    </w:div>
                                    <w:div w:id="1417483581">
                                      <w:marLeft w:val="0"/>
                                      <w:marRight w:val="0"/>
                                      <w:marTop w:val="0"/>
                                      <w:marBottom w:val="0"/>
                                      <w:divBdr>
                                        <w:top w:val="none" w:sz="0" w:space="0" w:color="auto"/>
                                        <w:left w:val="none" w:sz="0" w:space="0" w:color="auto"/>
                                        <w:bottom w:val="none" w:sz="0" w:space="0" w:color="auto"/>
                                        <w:right w:val="none" w:sz="0" w:space="0" w:color="auto"/>
                                      </w:divBdr>
                                      <w:divsChild>
                                        <w:div w:id="1538738854">
                                          <w:marLeft w:val="0"/>
                                          <w:marRight w:val="0"/>
                                          <w:marTop w:val="0"/>
                                          <w:marBottom w:val="0"/>
                                          <w:divBdr>
                                            <w:top w:val="none" w:sz="0" w:space="0" w:color="auto"/>
                                            <w:left w:val="none" w:sz="0" w:space="0" w:color="auto"/>
                                            <w:bottom w:val="none" w:sz="0" w:space="0" w:color="auto"/>
                                            <w:right w:val="none" w:sz="0" w:space="0" w:color="auto"/>
                                          </w:divBdr>
                                          <w:divsChild>
                                            <w:div w:id="1476992947">
                                              <w:marLeft w:val="0"/>
                                              <w:marRight w:val="0"/>
                                              <w:marTop w:val="0"/>
                                              <w:marBottom w:val="0"/>
                                              <w:divBdr>
                                                <w:top w:val="none" w:sz="0" w:space="0" w:color="auto"/>
                                                <w:left w:val="none" w:sz="0" w:space="0" w:color="auto"/>
                                                <w:bottom w:val="none" w:sz="0" w:space="0" w:color="auto"/>
                                                <w:right w:val="none" w:sz="0" w:space="0" w:color="auto"/>
                                              </w:divBdr>
                                            </w:div>
                                            <w:div w:id="1134836293">
                                              <w:marLeft w:val="240"/>
                                              <w:marRight w:val="0"/>
                                              <w:marTop w:val="0"/>
                                              <w:marBottom w:val="0"/>
                                              <w:divBdr>
                                                <w:top w:val="none" w:sz="0" w:space="0" w:color="auto"/>
                                                <w:left w:val="none" w:sz="0" w:space="0" w:color="auto"/>
                                                <w:bottom w:val="none" w:sz="0" w:space="0" w:color="auto"/>
                                                <w:right w:val="none" w:sz="0" w:space="0" w:color="auto"/>
                                              </w:divBdr>
                                              <w:divsChild>
                                                <w:div w:id="800422458">
                                                  <w:marLeft w:val="0"/>
                                                  <w:marRight w:val="0"/>
                                                  <w:marTop w:val="0"/>
                                                  <w:marBottom w:val="0"/>
                                                  <w:divBdr>
                                                    <w:top w:val="none" w:sz="0" w:space="0" w:color="auto"/>
                                                    <w:left w:val="none" w:sz="0" w:space="0" w:color="auto"/>
                                                    <w:bottom w:val="none" w:sz="0" w:space="0" w:color="auto"/>
                                                    <w:right w:val="none" w:sz="0" w:space="0" w:color="auto"/>
                                                  </w:divBdr>
                                                </w:div>
                                                <w:div w:id="1569001127">
                                                  <w:marLeft w:val="0"/>
                                                  <w:marRight w:val="0"/>
                                                  <w:marTop w:val="0"/>
                                                  <w:marBottom w:val="0"/>
                                                  <w:divBdr>
                                                    <w:top w:val="none" w:sz="0" w:space="0" w:color="auto"/>
                                                    <w:left w:val="none" w:sz="0" w:space="0" w:color="auto"/>
                                                    <w:bottom w:val="none" w:sz="0" w:space="0" w:color="auto"/>
                                                    <w:right w:val="none" w:sz="0" w:space="0" w:color="auto"/>
                                                  </w:divBdr>
                                                  <w:divsChild>
                                                    <w:div w:id="1410423290">
                                                      <w:marLeft w:val="0"/>
                                                      <w:marRight w:val="0"/>
                                                      <w:marTop w:val="0"/>
                                                      <w:marBottom w:val="0"/>
                                                      <w:divBdr>
                                                        <w:top w:val="none" w:sz="0" w:space="0" w:color="auto"/>
                                                        <w:left w:val="none" w:sz="0" w:space="0" w:color="auto"/>
                                                        <w:bottom w:val="none" w:sz="0" w:space="0" w:color="auto"/>
                                                        <w:right w:val="none" w:sz="0" w:space="0" w:color="auto"/>
                                                      </w:divBdr>
                                                      <w:divsChild>
                                                        <w:div w:id="868029989">
                                                          <w:marLeft w:val="0"/>
                                                          <w:marRight w:val="0"/>
                                                          <w:marTop w:val="0"/>
                                                          <w:marBottom w:val="0"/>
                                                          <w:divBdr>
                                                            <w:top w:val="none" w:sz="0" w:space="0" w:color="auto"/>
                                                            <w:left w:val="none" w:sz="0" w:space="0" w:color="auto"/>
                                                            <w:bottom w:val="none" w:sz="0" w:space="0" w:color="auto"/>
                                                            <w:right w:val="none" w:sz="0" w:space="0" w:color="auto"/>
                                                          </w:divBdr>
                                                        </w:div>
                                                        <w:div w:id="2041082437">
                                                          <w:marLeft w:val="240"/>
                                                          <w:marRight w:val="0"/>
                                                          <w:marTop w:val="0"/>
                                                          <w:marBottom w:val="0"/>
                                                          <w:divBdr>
                                                            <w:top w:val="none" w:sz="0" w:space="0" w:color="auto"/>
                                                            <w:left w:val="none" w:sz="0" w:space="0" w:color="auto"/>
                                                            <w:bottom w:val="none" w:sz="0" w:space="0" w:color="auto"/>
                                                            <w:right w:val="none" w:sz="0" w:space="0" w:color="auto"/>
                                                          </w:divBdr>
                                                          <w:divsChild>
                                                            <w:div w:id="178206340">
                                                              <w:marLeft w:val="0"/>
                                                              <w:marRight w:val="0"/>
                                                              <w:marTop w:val="0"/>
                                                              <w:marBottom w:val="0"/>
                                                              <w:divBdr>
                                                                <w:top w:val="none" w:sz="0" w:space="0" w:color="auto"/>
                                                                <w:left w:val="none" w:sz="0" w:space="0" w:color="auto"/>
                                                                <w:bottom w:val="none" w:sz="0" w:space="0" w:color="auto"/>
                                                                <w:right w:val="none" w:sz="0" w:space="0" w:color="auto"/>
                                                              </w:divBdr>
                                                            </w:div>
                                                          </w:divsChild>
                                                        </w:div>
                                                        <w:div w:id="16690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3780">
                                                  <w:marLeft w:val="0"/>
                                                  <w:marRight w:val="0"/>
                                                  <w:marTop w:val="0"/>
                                                  <w:marBottom w:val="0"/>
                                                  <w:divBdr>
                                                    <w:top w:val="none" w:sz="0" w:space="0" w:color="auto"/>
                                                    <w:left w:val="none" w:sz="0" w:space="0" w:color="auto"/>
                                                    <w:bottom w:val="none" w:sz="0" w:space="0" w:color="auto"/>
                                                    <w:right w:val="none" w:sz="0" w:space="0" w:color="auto"/>
                                                  </w:divBdr>
                                                  <w:divsChild>
                                                    <w:div w:id="785125075">
                                                      <w:marLeft w:val="0"/>
                                                      <w:marRight w:val="0"/>
                                                      <w:marTop w:val="0"/>
                                                      <w:marBottom w:val="0"/>
                                                      <w:divBdr>
                                                        <w:top w:val="none" w:sz="0" w:space="0" w:color="auto"/>
                                                        <w:left w:val="none" w:sz="0" w:space="0" w:color="auto"/>
                                                        <w:bottom w:val="none" w:sz="0" w:space="0" w:color="auto"/>
                                                        <w:right w:val="none" w:sz="0" w:space="0" w:color="auto"/>
                                                      </w:divBdr>
                                                      <w:divsChild>
                                                        <w:div w:id="811481711">
                                                          <w:marLeft w:val="0"/>
                                                          <w:marRight w:val="0"/>
                                                          <w:marTop w:val="0"/>
                                                          <w:marBottom w:val="0"/>
                                                          <w:divBdr>
                                                            <w:top w:val="none" w:sz="0" w:space="0" w:color="auto"/>
                                                            <w:left w:val="none" w:sz="0" w:space="0" w:color="auto"/>
                                                            <w:bottom w:val="none" w:sz="0" w:space="0" w:color="auto"/>
                                                            <w:right w:val="none" w:sz="0" w:space="0" w:color="auto"/>
                                                          </w:divBdr>
                                                        </w:div>
                                                        <w:div w:id="1199975583">
                                                          <w:marLeft w:val="240"/>
                                                          <w:marRight w:val="0"/>
                                                          <w:marTop w:val="0"/>
                                                          <w:marBottom w:val="0"/>
                                                          <w:divBdr>
                                                            <w:top w:val="none" w:sz="0" w:space="0" w:color="auto"/>
                                                            <w:left w:val="none" w:sz="0" w:space="0" w:color="auto"/>
                                                            <w:bottom w:val="none" w:sz="0" w:space="0" w:color="auto"/>
                                                            <w:right w:val="none" w:sz="0" w:space="0" w:color="auto"/>
                                                          </w:divBdr>
                                                          <w:divsChild>
                                                            <w:div w:id="1605579324">
                                                              <w:marLeft w:val="0"/>
                                                              <w:marRight w:val="0"/>
                                                              <w:marTop w:val="0"/>
                                                              <w:marBottom w:val="0"/>
                                                              <w:divBdr>
                                                                <w:top w:val="none" w:sz="0" w:space="0" w:color="auto"/>
                                                                <w:left w:val="none" w:sz="0" w:space="0" w:color="auto"/>
                                                                <w:bottom w:val="none" w:sz="0" w:space="0" w:color="auto"/>
                                                                <w:right w:val="none" w:sz="0" w:space="0" w:color="auto"/>
                                                              </w:divBdr>
                                                            </w:div>
                                                          </w:divsChild>
                                                        </w:div>
                                                        <w:div w:id="14552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7551">
                          <w:marLeft w:val="0"/>
                          <w:marRight w:val="0"/>
                          <w:marTop w:val="0"/>
                          <w:marBottom w:val="0"/>
                          <w:divBdr>
                            <w:top w:val="none" w:sz="0" w:space="0" w:color="auto"/>
                            <w:left w:val="none" w:sz="0" w:space="0" w:color="auto"/>
                            <w:bottom w:val="none" w:sz="0" w:space="0" w:color="auto"/>
                            <w:right w:val="none" w:sz="0" w:space="0" w:color="auto"/>
                          </w:divBdr>
                          <w:divsChild>
                            <w:div w:id="212543929">
                              <w:marLeft w:val="0"/>
                              <w:marRight w:val="0"/>
                              <w:marTop w:val="0"/>
                              <w:marBottom w:val="0"/>
                              <w:divBdr>
                                <w:top w:val="none" w:sz="0" w:space="0" w:color="auto"/>
                                <w:left w:val="none" w:sz="0" w:space="0" w:color="auto"/>
                                <w:bottom w:val="none" w:sz="0" w:space="0" w:color="auto"/>
                                <w:right w:val="none" w:sz="0" w:space="0" w:color="auto"/>
                              </w:divBdr>
                              <w:divsChild>
                                <w:div w:id="214397486">
                                  <w:marLeft w:val="0"/>
                                  <w:marRight w:val="0"/>
                                  <w:marTop w:val="0"/>
                                  <w:marBottom w:val="0"/>
                                  <w:divBdr>
                                    <w:top w:val="none" w:sz="0" w:space="0" w:color="auto"/>
                                    <w:left w:val="none" w:sz="0" w:space="0" w:color="auto"/>
                                    <w:bottom w:val="none" w:sz="0" w:space="0" w:color="auto"/>
                                    <w:right w:val="none" w:sz="0" w:space="0" w:color="auto"/>
                                  </w:divBdr>
                                </w:div>
                                <w:div w:id="1616448371">
                                  <w:marLeft w:val="240"/>
                                  <w:marRight w:val="0"/>
                                  <w:marTop w:val="0"/>
                                  <w:marBottom w:val="0"/>
                                  <w:divBdr>
                                    <w:top w:val="none" w:sz="0" w:space="0" w:color="auto"/>
                                    <w:left w:val="none" w:sz="0" w:space="0" w:color="auto"/>
                                    <w:bottom w:val="none" w:sz="0" w:space="0" w:color="auto"/>
                                    <w:right w:val="none" w:sz="0" w:space="0" w:color="auto"/>
                                  </w:divBdr>
                                  <w:divsChild>
                                    <w:div w:id="79759800">
                                      <w:marLeft w:val="0"/>
                                      <w:marRight w:val="0"/>
                                      <w:marTop w:val="0"/>
                                      <w:marBottom w:val="0"/>
                                      <w:divBdr>
                                        <w:top w:val="none" w:sz="0" w:space="0" w:color="auto"/>
                                        <w:left w:val="none" w:sz="0" w:space="0" w:color="auto"/>
                                        <w:bottom w:val="none" w:sz="0" w:space="0" w:color="auto"/>
                                        <w:right w:val="none" w:sz="0" w:space="0" w:color="auto"/>
                                      </w:divBdr>
                                      <w:divsChild>
                                        <w:div w:id="1401906340">
                                          <w:marLeft w:val="0"/>
                                          <w:marRight w:val="0"/>
                                          <w:marTop w:val="0"/>
                                          <w:marBottom w:val="0"/>
                                          <w:divBdr>
                                            <w:top w:val="none" w:sz="0" w:space="0" w:color="auto"/>
                                            <w:left w:val="none" w:sz="0" w:space="0" w:color="auto"/>
                                            <w:bottom w:val="none" w:sz="0" w:space="0" w:color="auto"/>
                                            <w:right w:val="none" w:sz="0" w:space="0" w:color="auto"/>
                                          </w:divBdr>
                                          <w:divsChild>
                                            <w:div w:id="1912344467">
                                              <w:marLeft w:val="0"/>
                                              <w:marRight w:val="0"/>
                                              <w:marTop w:val="0"/>
                                              <w:marBottom w:val="0"/>
                                              <w:divBdr>
                                                <w:top w:val="none" w:sz="0" w:space="0" w:color="auto"/>
                                                <w:left w:val="none" w:sz="0" w:space="0" w:color="auto"/>
                                                <w:bottom w:val="none" w:sz="0" w:space="0" w:color="auto"/>
                                                <w:right w:val="none" w:sz="0" w:space="0" w:color="auto"/>
                                              </w:divBdr>
                                            </w:div>
                                            <w:div w:id="892473055">
                                              <w:marLeft w:val="240"/>
                                              <w:marRight w:val="0"/>
                                              <w:marTop w:val="0"/>
                                              <w:marBottom w:val="0"/>
                                              <w:divBdr>
                                                <w:top w:val="none" w:sz="0" w:space="0" w:color="auto"/>
                                                <w:left w:val="none" w:sz="0" w:space="0" w:color="auto"/>
                                                <w:bottom w:val="none" w:sz="0" w:space="0" w:color="auto"/>
                                                <w:right w:val="none" w:sz="0" w:space="0" w:color="auto"/>
                                              </w:divBdr>
                                              <w:divsChild>
                                                <w:div w:id="134108437">
                                                  <w:marLeft w:val="0"/>
                                                  <w:marRight w:val="0"/>
                                                  <w:marTop w:val="0"/>
                                                  <w:marBottom w:val="0"/>
                                                  <w:divBdr>
                                                    <w:top w:val="none" w:sz="0" w:space="0" w:color="auto"/>
                                                    <w:left w:val="none" w:sz="0" w:space="0" w:color="auto"/>
                                                    <w:bottom w:val="none" w:sz="0" w:space="0" w:color="auto"/>
                                                    <w:right w:val="none" w:sz="0" w:space="0" w:color="auto"/>
                                                  </w:divBdr>
                                                </w:div>
                                              </w:divsChild>
                                            </w:div>
                                            <w:div w:id="98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27871">
      <w:bodyDiv w:val="1"/>
      <w:marLeft w:val="0"/>
      <w:marRight w:val="0"/>
      <w:marTop w:val="0"/>
      <w:marBottom w:val="0"/>
      <w:divBdr>
        <w:top w:val="none" w:sz="0" w:space="0" w:color="auto"/>
        <w:left w:val="none" w:sz="0" w:space="0" w:color="auto"/>
        <w:bottom w:val="none" w:sz="0" w:space="0" w:color="auto"/>
        <w:right w:val="none" w:sz="0" w:space="0" w:color="auto"/>
      </w:divBdr>
    </w:div>
    <w:div w:id="1565483892">
      <w:bodyDiv w:val="1"/>
      <w:marLeft w:val="0"/>
      <w:marRight w:val="0"/>
      <w:marTop w:val="0"/>
      <w:marBottom w:val="0"/>
      <w:divBdr>
        <w:top w:val="none" w:sz="0" w:space="0" w:color="auto"/>
        <w:left w:val="none" w:sz="0" w:space="0" w:color="auto"/>
        <w:bottom w:val="none" w:sz="0" w:space="0" w:color="auto"/>
        <w:right w:val="none" w:sz="0" w:space="0" w:color="auto"/>
      </w:divBdr>
    </w:div>
    <w:div w:id="1573660182">
      <w:bodyDiv w:val="1"/>
      <w:marLeft w:val="0"/>
      <w:marRight w:val="0"/>
      <w:marTop w:val="0"/>
      <w:marBottom w:val="0"/>
      <w:divBdr>
        <w:top w:val="none" w:sz="0" w:space="0" w:color="auto"/>
        <w:left w:val="none" w:sz="0" w:space="0" w:color="auto"/>
        <w:bottom w:val="none" w:sz="0" w:space="0" w:color="auto"/>
        <w:right w:val="none" w:sz="0" w:space="0" w:color="auto"/>
      </w:divBdr>
    </w:div>
    <w:div w:id="1577276918">
      <w:bodyDiv w:val="1"/>
      <w:marLeft w:val="0"/>
      <w:marRight w:val="0"/>
      <w:marTop w:val="0"/>
      <w:marBottom w:val="0"/>
      <w:divBdr>
        <w:top w:val="none" w:sz="0" w:space="0" w:color="auto"/>
        <w:left w:val="none" w:sz="0" w:space="0" w:color="auto"/>
        <w:bottom w:val="none" w:sz="0" w:space="0" w:color="auto"/>
        <w:right w:val="none" w:sz="0" w:space="0" w:color="auto"/>
      </w:divBdr>
      <w:divsChild>
        <w:div w:id="1334604804">
          <w:marLeft w:val="0"/>
          <w:marRight w:val="0"/>
          <w:marTop w:val="0"/>
          <w:marBottom w:val="0"/>
          <w:divBdr>
            <w:top w:val="none" w:sz="0" w:space="0" w:color="auto"/>
            <w:left w:val="none" w:sz="0" w:space="0" w:color="auto"/>
            <w:bottom w:val="none" w:sz="0" w:space="0" w:color="auto"/>
            <w:right w:val="none" w:sz="0" w:space="0" w:color="auto"/>
          </w:divBdr>
        </w:div>
      </w:divsChild>
    </w:div>
    <w:div w:id="1591740915">
      <w:bodyDiv w:val="1"/>
      <w:marLeft w:val="0"/>
      <w:marRight w:val="0"/>
      <w:marTop w:val="0"/>
      <w:marBottom w:val="0"/>
      <w:divBdr>
        <w:top w:val="none" w:sz="0" w:space="0" w:color="auto"/>
        <w:left w:val="none" w:sz="0" w:space="0" w:color="auto"/>
        <w:bottom w:val="none" w:sz="0" w:space="0" w:color="auto"/>
        <w:right w:val="none" w:sz="0" w:space="0" w:color="auto"/>
      </w:divBdr>
    </w:div>
    <w:div w:id="1603535348">
      <w:bodyDiv w:val="1"/>
      <w:marLeft w:val="0"/>
      <w:marRight w:val="0"/>
      <w:marTop w:val="0"/>
      <w:marBottom w:val="0"/>
      <w:divBdr>
        <w:top w:val="none" w:sz="0" w:space="0" w:color="auto"/>
        <w:left w:val="none" w:sz="0" w:space="0" w:color="auto"/>
        <w:bottom w:val="none" w:sz="0" w:space="0" w:color="auto"/>
        <w:right w:val="none" w:sz="0" w:space="0" w:color="auto"/>
      </w:divBdr>
    </w:div>
    <w:div w:id="1610044933">
      <w:bodyDiv w:val="1"/>
      <w:marLeft w:val="0"/>
      <w:marRight w:val="0"/>
      <w:marTop w:val="0"/>
      <w:marBottom w:val="0"/>
      <w:divBdr>
        <w:top w:val="none" w:sz="0" w:space="0" w:color="auto"/>
        <w:left w:val="none" w:sz="0" w:space="0" w:color="auto"/>
        <w:bottom w:val="none" w:sz="0" w:space="0" w:color="auto"/>
        <w:right w:val="none" w:sz="0" w:space="0" w:color="auto"/>
      </w:divBdr>
      <w:divsChild>
        <w:div w:id="1371682759">
          <w:marLeft w:val="0"/>
          <w:marRight w:val="0"/>
          <w:marTop w:val="0"/>
          <w:marBottom w:val="0"/>
          <w:divBdr>
            <w:top w:val="none" w:sz="0" w:space="0" w:color="auto"/>
            <w:left w:val="none" w:sz="0" w:space="0" w:color="auto"/>
            <w:bottom w:val="none" w:sz="0" w:space="0" w:color="auto"/>
            <w:right w:val="none" w:sz="0" w:space="0" w:color="auto"/>
          </w:divBdr>
        </w:div>
      </w:divsChild>
    </w:div>
    <w:div w:id="1644579193">
      <w:bodyDiv w:val="1"/>
      <w:marLeft w:val="0"/>
      <w:marRight w:val="0"/>
      <w:marTop w:val="0"/>
      <w:marBottom w:val="0"/>
      <w:divBdr>
        <w:top w:val="none" w:sz="0" w:space="0" w:color="auto"/>
        <w:left w:val="none" w:sz="0" w:space="0" w:color="auto"/>
        <w:bottom w:val="none" w:sz="0" w:space="0" w:color="auto"/>
        <w:right w:val="none" w:sz="0" w:space="0" w:color="auto"/>
      </w:divBdr>
    </w:div>
    <w:div w:id="1661999759">
      <w:bodyDiv w:val="1"/>
      <w:marLeft w:val="0"/>
      <w:marRight w:val="0"/>
      <w:marTop w:val="0"/>
      <w:marBottom w:val="0"/>
      <w:divBdr>
        <w:top w:val="none" w:sz="0" w:space="0" w:color="auto"/>
        <w:left w:val="none" w:sz="0" w:space="0" w:color="auto"/>
        <w:bottom w:val="none" w:sz="0" w:space="0" w:color="auto"/>
        <w:right w:val="none" w:sz="0" w:space="0" w:color="auto"/>
      </w:divBdr>
    </w:div>
    <w:div w:id="1665011511">
      <w:bodyDiv w:val="1"/>
      <w:marLeft w:val="0"/>
      <w:marRight w:val="0"/>
      <w:marTop w:val="0"/>
      <w:marBottom w:val="0"/>
      <w:divBdr>
        <w:top w:val="none" w:sz="0" w:space="0" w:color="auto"/>
        <w:left w:val="none" w:sz="0" w:space="0" w:color="auto"/>
        <w:bottom w:val="none" w:sz="0" w:space="0" w:color="auto"/>
        <w:right w:val="none" w:sz="0" w:space="0" w:color="auto"/>
      </w:divBdr>
    </w:div>
    <w:div w:id="1775400633">
      <w:bodyDiv w:val="1"/>
      <w:marLeft w:val="0"/>
      <w:marRight w:val="0"/>
      <w:marTop w:val="0"/>
      <w:marBottom w:val="0"/>
      <w:divBdr>
        <w:top w:val="none" w:sz="0" w:space="0" w:color="auto"/>
        <w:left w:val="none" w:sz="0" w:space="0" w:color="auto"/>
        <w:bottom w:val="none" w:sz="0" w:space="0" w:color="auto"/>
        <w:right w:val="none" w:sz="0" w:space="0" w:color="auto"/>
      </w:divBdr>
    </w:div>
    <w:div w:id="1799763256">
      <w:bodyDiv w:val="1"/>
      <w:marLeft w:val="0"/>
      <w:marRight w:val="0"/>
      <w:marTop w:val="0"/>
      <w:marBottom w:val="0"/>
      <w:divBdr>
        <w:top w:val="none" w:sz="0" w:space="0" w:color="auto"/>
        <w:left w:val="none" w:sz="0" w:space="0" w:color="auto"/>
        <w:bottom w:val="none" w:sz="0" w:space="0" w:color="auto"/>
        <w:right w:val="none" w:sz="0" w:space="0" w:color="auto"/>
      </w:divBdr>
    </w:div>
    <w:div w:id="1802648992">
      <w:bodyDiv w:val="1"/>
      <w:marLeft w:val="0"/>
      <w:marRight w:val="0"/>
      <w:marTop w:val="0"/>
      <w:marBottom w:val="0"/>
      <w:divBdr>
        <w:top w:val="none" w:sz="0" w:space="0" w:color="auto"/>
        <w:left w:val="none" w:sz="0" w:space="0" w:color="auto"/>
        <w:bottom w:val="none" w:sz="0" w:space="0" w:color="auto"/>
        <w:right w:val="none" w:sz="0" w:space="0" w:color="auto"/>
      </w:divBdr>
    </w:div>
    <w:div w:id="1824085513">
      <w:bodyDiv w:val="1"/>
      <w:marLeft w:val="0"/>
      <w:marRight w:val="0"/>
      <w:marTop w:val="0"/>
      <w:marBottom w:val="0"/>
      <w:divBdr>
        <w:top w:val="none" w:sz="0" w:space="0" w:color="auto"/>
        <w:left w:val="none" w:sz="0" w:space="0" w:color="auto"/>
        <w:bottom w:val="none" w:sz="0" w:space="0" w:color="auto"/>
        <w:right w:val="none" w:sz="0" w:space="0" w:color="auto"/>
      </w:divBdr>
    </w:div>
    <w:div w:id="1832714634">
      <w:bodyDiv w:val="1"/>
      <w:marLeft w:val="0"/>
      <w:marRight w:val="0"/>
      <w:marTop w:val="0"/>
      <w:marBottom w:val="0"/>
      <w:divBdr>
        <w:top w:val="none" w:sz="0" w:space="0" w:color="auto"/>
        <w:left w:val="none" w:sz="0" w:space="0" w:color="auto"/>
        <w:bottom w:val="none" w:sz="0" w:space="0" w:color="auto"/>
        <w:right w:val="none" w:sz="0" w:space="0" w:color="auto"/>
      </w:divBdr>
      <w:divsChild>
        <w:div w:id="945430409">
          <w:marLeft w:val="0"/>
          <w:marRight w:val="0"/>
          <w:marTop w:val="0"/>
          <w:marBottom w:val="0"/>
          <w:divBdr>
            <w:top w:val="none" w:sz="0" w:space="0" w:color="auto"/>
            <w:left w:val="none" w:sz="0" w:space="0" w:color="auto"/>
            <w:bottom w:val="none" w:sz="0" w:space="0" w:color="auto"/>
            <w:right w:val="none" w:sz="0" w:space="0" w:color="auto"/>
          </w:divBdr>
        </w:div>
      </w:divsChild>
    </w:div>
    <w:div w:id="1862282187">
      <w:bodyDiv w:val="1"/>
      <w:marLeft w:val="0"/>
      <w:marRight w:val="0"/>
      <w:marTop w:val="0"/>
      <w:marBottom w:val="0"/>
      <w:divBdr>
        <w:top w:val="none" w:sz="0" w:space="0" w:color="auto"/>
        <w:left w:val="none" w:sz="0" w:space="0" w:color="auto"/>
        <w:bottom w:val="none" w:sz="0" w:space="0" w:color="auto"/>
        <w:right w:val="none" w:sz="0" w:space="0" w:color="auto"/>
      </w:divBdr>
      <w:divsChild>
        <w:div w:id="1940216331">
          <w:marLeft w:val="0"/>
          <w:marRight w:val="0"/>
          <w:marTop w:val="0"/>
          <w:marBottom w:val="0"/>
          <w:divBdr>
            <w:top w:val="none" w:sz="0" w:space="0" w:color="auto"/>
            <w:left w:val="none" w:sz="0" w:space="0" w:color="auto"/>
            <w:bottom w:val="none" w:sz="0" w:space="0" w:color="auto"/>
            <w:right w:val="none" w:sz="0" w:space="0" w:color="auto"/>
          </w:divBdr>
        </w:div>
      </w:divsChild>
    </w:div>
    <w:div w:id="1922256978">
      <w:bodyDiv w:val="1"/>
      <w:marLeft w:val="0"/>
      <w:marRight w:val="0"/>
      <w:marTop w:val="0"/>
      <w:marBottom w:val="0"/>
      <w:divBdr>
        <w:top w:val="none" w:sz="0" w:space="0" w:color="auto"/>
        <w:left w:val="none" w:sz="0" w:space="0" w:color="auto"/>
        <w:bottom w:val="none" w:sz="0" w:space="0" w:color="auto"/>
        <w:right w:val="none" w:sz="0" w:space="0" w:color="auto"/>
      </w:divBdr>
    </w:div>
    <w:div w:id="1948544133">
      <w:bodyDiv w:val="1"/>
      <w:marLeft w:val="0"/>
      <w:marRight w:val="0"/>
      <w:marTop w:val="0"/>
      <w:marBottom w:val="0"/>
      <w:divBdr>
        <w:top w:val="none" w:sz="0" w:space="0" w:color="auto"/>
        <w:left w:val="none" w:sz="0" w:space="0" w:color="auto"/>
        <w:bottom w:val="none" w:sz="0" w:space="0" w:color="auto"/>
        <w:right w:val="none" w:sz="0" w:space="0" w:color="auto"/>
      </w:divBdr>
    </w:div>
    <w:div w:id="1957902934">
      <w:bodyDiv w:val="1"/>
      <w:marLeft w:val="0"/>
      <w:marRight w:val="0"/>
      <w:marTop w:val="0"/>
      <w:marBottom w:val="0"/>
      <w:divBdr>
        <w:top w:val="none" w:sz="0" w:space="0" w:color="auto"/>
        <w:left w:val="none" w:sz="0" w:space="0" w:color="auto"/>
        <w:bottom w:val="none" w:sz="0" w:space="0" w:color="auto"/>
        <w:right w:val="none" w:sz="0" w:space="0" w:color="auto"/>
      </w:divBdr>
    </w:div>
    <w:div w:id="1962417142">
      <w:bodyDiv w:val="1"/>
      <w:marLeft w:val="0"/>
      <w:marRight w:val="0"/>
      <w:marTop w:val="0"/>
      <w:marBottom w:val="0"/>
      <w:divBdr>
        <w:top w:val="none" w:sz="0" w:space="0" w:color="auto"/>
        <w:left w:val="none" w:sz="0" w:space="0" w:color="auto"/>
        <w:bottom w:val="none" w:sz="0" w:space="0" w:color="auto"/>
        <w:right w:val="none" w:sz="0" w:space="0" w:color="auto"/>
      </w:divBdr>
    </w:div>
    <w:div w:id="1981110303">
      <w:bodyDiv w:val="1"/>
      <w:marLeft w:val="0"/>
      <w:marRight w:val="0"/>
      <w:marTop w:val="0"/>
      <w:marBottom w:val="0"/>
      <w:divBdr>
        <w:top w:val="none" w:sz="0" w:space="0" w:color="auto"/>
        <w:left w:val="none" w:sz="0" w:space="0" w:color="auto"/>
        <w:bottom w:val="none" w:sz="0" w:space="0" w:color="auto"/>
        <w:right w:val="none" w:sz="0" w:space="0" w:color="auto"/>
      </w:divBdr>
    </w:div>
    <w:div w:id="1984239817">
      <w:bodyDiv w:val="1"/>
      <w:marLeft w:val="0"/>
      <w:marRight w:val="0"/>
      <w:marTop w:val="0"/>
      <w:marBottom w:val="0"/>
      <w:divBdr>
        <w:top w:val="none" w:sz="0" w:space="0" w:color="auto"/>
        <w:left w:val="none" w:sz="0" w:space="0" w:color="auto"/>
        <w:bottom w:val="none" w:sz="0" w:space="0" w:color="auto"/>
        <w:right w:val="none" w:sz="0" w:space="0" w:color="auto"/>
      </w:divBdr>
    </w:div>
    <w:div w:id="2025011893">
      <w:bodyDiv w:val="1"/>
      <w:marLeft w:val="0"/>
      <w:marRight w:val="0"/>
      <w:marTop w:val="0"/>
      <w:marBottom w:val="0"/>
      <w:divBdr>
        <w:top w:val="none" w:sz="0" w:space="0" w:color="auto"/>
        <w:left w:val="none" w:sz="0" w:space="0" w:color="auto"/>
        <w:bottom w:val="none" w:sz="0" w:space="0" w:color="auto"/>
        <w:right w:val="none" w:sz="0" w:space="0" w:color="auto"/>
      </w:divBdr>
    </w:div>
    <w:div w:id="2031566391">
      <w:bodyDiv w:val="1"/>
      <w:marLeft w:val="0"/>
      <w:marRight w:val="0"/>
      <w:marTop w:val="0"/>
      <w:marBottom w:val="0"/>
      <w:divBdr>
        <w:top w:val="none" w:sz="0" w:space="0" w:color="auto"/>
        <w:left w:val="none" w:sz="0" w:space="0" w:color="auto"/>
        <w:bottom w:val="none" w:sz="0" w:space="0" w:color="auto"/>
        <w:right w:val="none" w:sz="0" w:space="0" w:color="auto"/>
      </w:divBdr>
    </w:div>
    <w:div w:id="2043748125">
      <w:bodyDiv w:val="1"/>
      <w:marLeft w:val="0"/>
      <w:marRight w:val="0"/>
      <w:marTop w:val="0"/>
      <w:marBottom w:val="0"/>
      <w:divBdr>
        <w:top w:val="none" w:sz="0" w:space="0" w:color="auto"/>
        <w:left w:val="none" w:sz="0" w:space="0" w:color="auto"/>
        <w:bottom w:val="none" w:sz="0" w:space="0" w:color="auto"/>
        <w:right w:val="none" w:sz="0" w:space="0" w:color="auto"/>
      </w:divBdr>
    </w:div>
    <w:div w:id="2060664886">
      <w:bodyDiv w:val="1"/>
      <w:marLeft w:val="0"/>
      <w:marRight w:val="0"/>
      <w:marTop w:val="0"/>
      <w:marBottom w:val="0"/>
      <w:divBdr>
        <w:top w:val="none" w:sz="0" w:space="0" w:color="auto"/>
        <w:left w:val="none" w:sz="0" w:space="0" w:color="auto"/>
        <w:bottom w:val="none" w:sz="0" w:space="0" w:color="auto"/>
        <w:right w:val="none" w:sz="0" w:space="0" w:color="auto"/>
      </w:divBdr>
    </w:div>
    <w:div w:id="2086225813">
      <w:bodyDiv w:val="1"/>
      <w:marLeft w:val="0"/>
      <w:marRight w:val="0"/>
      <w:marTop w:val="0"/>
      <w:marBottom w:val="0"/>
      <w:divBdr>
        <w:top w:val="none" w:sz="0" w:space="0" w:color="auto"/>
        <w:left w:val="none" w:sz="0" w:space="0" w:color="auto"/>
        <w:bottom w:val="none" w:sz="0" w:space="0" w:color="auto"/>
        <w:right w:val="none" w:sz="0" w:space="0" w:color="auto"/>
      </w:divBdr>
      <w:divsChild>
        <w:div w:id="2027243071">
          <w:marLeft w:val="0"/>
          <w:marRight w:val="0"/>
          <w:marTop w:val="0"/>
          <w:marBottom w:val="0"/>
          <w:divBdr>
            <w:top w:val="none" w:sz="0" w:space="0" w:color="auto"/>
            <w:left w:val="none" w:sz="0" w:space="0" w:color="auto"/>
            <w:bottom w:val="none" w:sz="0" w:space="0" w:color="auto"/>
            <w:right w:val="none" w:sz="0" w:space="0" w:color="auto"/>
          </w:divBdr>
        </w:div>
      </w:divsChild>
    </w:div>
    <w:div w:id="2142574162">
      <w:bodyDiv w:val="1"/>
      <w:marLeft w:val="0"/>
      <w:marRight w:val="0"/>
      <w:marTop w:val="0"/>
      <w:marBottom w:val="0"/>
      <w:divBdr>
        <w:top w:val="none" w:sz="0" w:space="0" w:color="auto"/>
        <w:left w:val="none" w:sz="0" w:space="0" w:color="auto"/>
        <w:bottom w:val="none" w:sz="0" w:space="0" w:color="auto"/>
        <w:right w:val="none" w:sz="0" w:space="0" w:color="auto"/>
      </w:divBdr>
    </w:div>
    <w:div w:id="214561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x.support.pas@nationalgri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x.support.pas@nationalgri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joneslocal\Application%20Data\Microsoft\Templates\CGEY%20Templates\RAPID%20word%20do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686CC21F9BF40A3C8FEDB670F79D9" ma:contentTypeVersion="13" ma:contentTypeDescription="Create a new document." ma:contentTypeScope="" ma:versionID="0d2094674355fc7594c7edb6bc7969b9">
  <xsd:schema xmlns:xsd="http://www.w3.org/2001/XMLSchema" xmlns:xs="http://www.w3.org/2001/XMLSchema" xmlns:p="http://schemas.microsoft.com/office/2006/metadata/properties" xmlns:ns3="298b5188-0384-4edf-b081-4749b00b5a87" xmlns:ns4="56b15df3-b28c-4c1e-a0a6-5a975fed1060" targetNamespace="http://schemas.microsoft.com/office/2006/metadata/properties" ma:root="true" ma:fieldsID="d60fbc7b7bced43437c821f424c14d68" ns3:_="" ns4:_="">
    <xsd:import namespace="298b5188-0384-4edf-b081-4749b00b5a87"/>
    <xsd:import namespace="56b15df3-b28c-4c1e-a0a6-5a975fed10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b5188-0384-4edf-b081-4749b00b5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15df3-b28c-4c1e-a0a6-5a975fed10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E6350-A0E8-4DB7-9E41-E4E98DA3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b5188-0384-4edf-b081-4749b00b5a87"/>
    <ds:schemaRef ds:uri="56b15df3-b28c-4c1e-a0a6-5a975fed1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E71A8-6095-49E5-B1FC-CD2A95FDA7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368C40-8D1E-43DE-B643-40F41C54DC85}">
  <ds:schemaRefs>
    <ds:schemaRef ds:uri="http://schemas.microsoft.com/sharepoint/v3/contenttype/forms"/>
  </ds:schemaRefs>
</ds:datastoreItem>
</file>

<file path=customXml/itemProps4.xml><?xml version="1.0" encoding="utf-8"?>
<ds:datastoreItem xmlns:ds="http://schemas.openxmlformats.org/officeDocument/2006/customXml" ds:itemID="{4CC48C8E-DB1B-471A-BCAD-46BAD7F4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RAPID word doc template.dot</Template>
  <TotalTime>545</TotalTime>
  <Pages>21</Pages>
  <Words>7930</Words>
  <Characters>45203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FR Business Logic Documentation</vt:lpstr>
    </vt:vector>
  </TitlesOfParts>
  <Company>National Grid</Company>
  <LinksUpToDate>false</LinksUpToDate>
  <CharactersWithSpaces>53027</CharactersWithSpaces>
  <SharedDoc>false</SharedDoc>
  <HLinks>
    <vt:vector size="198" baseType="variant">
      <vt:variant>
        <vt:i4>1638451</vt:i4>
      </vt:variant>
      <vt:variant>
        <vt:i4>194</vt:i4>
      </vt:variant>
      <vt:variant>
        <vt:i4>0</vt:i4>
      </vt:variant>
      <vt:variant>
        <vt:i4>5</vt:i4>
      </vt:variant>
      <vt:variant>
        <vt:lpwstr/>
      </vt:variant>
      <vt:variant>
        <vt:lpwstr>_Toc502659116</vt:lpwstr>
      </vt:variant>
      <vt:variant>
        <vt:i4>1638451</vt:i4>
      </vt:variant>
      <vt:variant>
        <vt:i4>188</vt:i4>
      </vt:variant>
      <vt:variant>
        <vt:i4>0</vt:i4>
      </vt:variant>
      <vt:variant>
        <vt:i4>5</vt:i4>
      </vt:variant>
      <vt:variant>
        <vt:lpwstr/>
      </vt:variant>
      <vt:variant>
        <vt:lpwstr>_Toc502659115</vt:lpwstr>
      </vt:variant>
      <vt:variant>
        <vt:i4>1638451</vt:i4>
      </vt:variant>
      <vt:variant>
        <vt:i4>182</vt:i4>
      </vt:variant>
      <vt:variant>
        <vt:i4>0</vt:i4>
      </vt:variant>
      <vt:variant>
        <vt:i4>5</vt:i4>
      </vt:variant>
      <vt:variant>
        <vt:lpwstr/>
      </vt:variant>
      <vt:variant>
        <vt:lpwstr>_Toc502659114</vt:lpwstr>
      </vt:variant>
      <vt:variant>
        <vt:i4>1638451</vt:i4>
      </vt:variant>
      <vt:variant>
        <vt:i4>176</vt:i4>
      </vt:variant>
      <vt:variant>
        <vt:i4>0</vt:i4>
      </vt:variant>
      <vt:variant>
        <vt:i4>5</vt:i4>
      </vt:variant>
      <vt:variant>
        <vt:lpwstr/>
      </vt:variant>
      <vt:variant>
        <vt:lpwstr>_Toc502659113</vt:lpwstr>
      </vt:variant>
      <vt:variant>
        <vt:i4>1638451</vt:i4>
      </vt:variant>
      <vt:variant>
        <vt:i4>170</vt:i4>
      </vt:variant>
      <vt:variant>
        <vt:i4>0</vt:i4>
      </vt:variant>
      <vt:variant>
        <vt:i4>5</vt:i4>
      </vt:variant>
      <vt:variant>
        <vt:lpwstr/>
      </vt:variant>
      <vt:variant>
        <vt:lpwstr>_Toc502659112</vt:lpwstr>
      </vt:variant>
      <vt:variant>
        <vt:i4>1638451</vt:i4>
      </vt:variant>
      <vt:variant>
        <vt:i4>164</vt:i4>
      </vt:variant>
      <vt:variant>
        <vt:i4>0</vt:i4>
      </vt:variant>
      <vt:variant>
        <vt:i4>5</vt:i4>
      </vt:variant>
      <vt:variant>
        <vt:lpwstr/>
      </vt:variant>
      <vt:variant>
        <vt:lpwstr>_Toc502659111</vt:lpwstr>
      </vt:variant>
      <vt:variant>
        <vt:i4>1638451</vt:i4>
      </vt:variant>
      <vt:variant>
        <vt:i4>158</vt:i4>
      </vt:variant>
      <vt:variant>
        <vt:i4>0</vt:i4>
      </vt:variant>
      <vt:variant>
        <vt:i4>5</vt:i4>
      </vt:variant>
      <vt:variant>
        <vt:lpwstr/>
      </vt:variant>
      <vt:variant>
        <vt:lpwstr>_Toc502659110</vt:lpwstr>
      </vt:variant>
      <vt:variant>
        <vt:i4>1572915</vt:i4>
      </vt:variant>
      <vt:variant>
        <vt:i4>152</vt:i4>
      </vt:variant>
      <vt:variant>
        <vt:i4>0</vt:i4>
      </vt:variant>
      <vt:variant>
        <vt:i4>5</vt:i4>
      </vt:variant>
      <vt:variant>
        <vt:lpwstr/>
      </vt:variant>
      <vt:variant>
        <vt:lpwstr>_Toc502659109</vt:lpwstr>
      </vt:variant>
      <vt:variant>
        <vt:i4>1572915</vt:i4>
      </vt:variant>
      <vt:variant>
        <vt:i4>146</vt:i4>
      </vt:variant>
      <vt:variant>
        <vt:i4>0</vt:i4>
      </vt:variant>
      <vt:variant>
        <vt:i4>5</vt:i4>
      </vt:variant>
      <vt:variant>
        <vt:lpwstr/>
      </vt:variant>
      <vt:variant>
        <vt:lpwstr>_Toc502659108</vt:lpwstr>
      </vt:variant>
      <vt:variant>
        <vt:i4>1572915</vt:i4>
      </vt:variant>
      <vt:variant>
        <vt:i4>140</vt:i4>
      </vt:variant>
      <vt:variant>
        <vt:i4>0</vt:i4>
      </vt:variant>
      <vt:variant>
        <vt:i4>5</vt:i4>
      </vt:variant>
      <vt:variant>
        <vt:lpwstr/>
      </vt:variant>
      <vt:variant>
        <vt:lpwstr>_Toc502659107</vt:lpwstr>
      </vt:variant>
      <vt:variant>
        <vt:i4>1572915</vt:i4>
      </vt:variant>
      <vt:variant>
        <vt:i4>134</vt:i4>
      </vt:variant>
      <vt:variant>
        <vt:i4>0</vt:i4>
      </vt:variant>
      <vt:variant>
        <vt:i4>5</vt:i4>
      </vt:variant>
      <vt:variant>
        <vt:lpwstr/>
      </vt:variant>
      <vt:variant>
        <vt:lpwstr>_Toc502659106</vt:lpwstr>
      </vt:variant>
      <vt:variant>
        <vt:i4>1572915</vt:i4>
      </vt:variant>
      <vt:variant>
        <vt:i4>128</vt:i4>
      </vt:variant>
      <vt:variant>
        <vt:i4>0</vt:i4>
      </vt:variant>
      <vt:variant>
        <vt:i4>5</vt:i4>
      </vt:variant>
      <vt:variant>
        <vt:lpwstr/>
      </vt:variant>
      <vt:variant>
        <vt:lpwstr>_Toc502659105</vt:lpwstr>
      </vt:variant>
      <vt:variant>
        <vt:i4>1572915</vt:i4>
      </vt:variant>
      <vt:variant>
        <vt:i4>122</vt:i4>
      </vt:variant>
      <vt:variant>
        <vt:i4>0</vt:i4>
      </vt:variant>
      <vt:variant>
        <vt:i4>5</vt:i4>
      </vt:variant>
      <vt:variant>
        <vt:lpwstr/>
      </vt:variant>
      <vt:variant>
        <vt:lpwstr>_Toc502659104</vt:lpwstr>
      </vt:variant>
      <vt:variant>
        <vt:i4>1572915</vt:i4>
      </vt:variant>
      <vt:variant>
        <vt:i4>116</vt:i4>
      </vt:variant>
      <vt:variant>
        <vt:i4>0</vt:i4>
      </vt:variant>
      <vt:variant>
        <vt:i4>5</vt:i4>
      </vt:variant>
      <vt:variant>
        <vt:lpwstr/>
      </vt:variant>
      <vt:variant>
        <vt:lpwstr>_Toc502659103</vt:lpwstr>
      </vt:variant>
      <vt:variant>
        <vt:i4>1572915</vt:i4>
      </vt:variant>
      <vt:variant>
        <vt:i4>110</vt:i4>
      </vt:variant>
      <vt:variant>
        <vt:i4>0</vt:i4>
      </vt:variant>
      <vt:variant>
        <vt:i4>5</vt:i4>
      </vt:variant>
      <vt:variant>
        <vt:lpwstr/>
      </vt:variant>
      <vt:variant>
        <vt:lpwstr>_Toc502659102</vt:lpwstr>
      </vt:variant>
      <vt:variant>
        <vt:i4>1572915</vt:i4>
      </vt:variant>
      <vt:variant>
        <vt:i4>104</vt:i4>
      </vt:variant>
      <vt:variant>
        <vt:i4>0</vt:i4>
      </vt:variant>
      <vt:variant>
        <vt:i4>5</vt:i4>
      </vt:variant>
      <vt:variant>
        <vt:lpwstr/>
      </vt:variant>
      <vt:variant>
        <vt:lpwstr>_Toc502659101</vt:lpwstr>
      </vt:variant>
      <vt:variant>
        <vt:i4>1572915</vt:i4>
      </vt:variant>
      <vt:variant>
        <vt:i4>98</vt:i4>
      </vt:variant>
      <vt:variant>
        <vt:i4>0</vt:i4>
      </vt:variant>
      <vt:variant>
        <vt:i4>5</vt:i4>
      </vt:variant>
      <vt:variant>
        <vt:lpwstr/>
      </vt:variant>
      <vt:variant>
        <vt:lpwstr>_Toc502659100</vt:lpwstr>
      </vt:variant>
      <vt:variant>
        <vt:i4>1114162</vt:i4>
      </vt:variant>
      <vt:variant>
        <vt:i4>92</vt:i4>
      </vt:variant>
      <vt:variant>
        <vt:i4>0</vt:i4>
      </vt:variant>
      <vt:variant>
        <vt:i4>5</vt:i4>
      </vt:variant>
      <vt:variant>
        <vt:lpwstr/>
      </vt:variant>
      <vt:variant>
        <vt:lpwstr>_Toc502659099</vt:lpwstr>
      </vt:variant>
      <vt:variant>
        <vt:i4>1114162</vt:i4>
      </vt:variant>
      <vt:variant>
        <vt:i4>86</vt:i4>
      </vt:variant>
      <vt:variant>
        <vt:i4>0</vt:i4>
      </vt:variant>
      <vt:variant>
        <vt:i4>5</vt:i4>
      </vt:variant>
      <vt:variant>
        <vt:lpwstr/>
      </vt:variant>
      <vt:variant>
        <vt:lpwstr>_Toc502659098</vt:lpwstr>
      </vt:variant>
      <vt:variant>
        <vt:i4>1114162</vt:i4>
      </vt:variant>
      <vt:variant>
        <vt:i4>80</vt:i4>
      </vt:variant>
      <vt:variant>
        <vt:i4>0</vt:i4>
      </vt:variant>
      <vt:variant>
        <vt:i4>5</vt:i4>
      </vt:variant>
      <vt:variant>
        <vt:lpwstr/>
      </vt:variant>
      <vt:variant>
        <vt:lpwstr>_Toc502659097</vt:lpwstr>
      </vt:variant>
      <vt:variant>
        <vt:i4>1114162</vt:i4>
      </vt:variant>
      <vt:variant>
        <vt:i4>74</vt:i4>
      </vt:variant>
      <vt:variant>
        <vt:i4>0</vt:i4>
      </vt:variant>
      <vt:variant>
        <vt:i4>5</vt:i4>
      </vt:variant>
      <vt:variant>
        <vt:lpwstr/>
      </vt:variant>
      <vt:variant>
        <vt:lpwstr>_Toc502659096</vt:lpwstr>
      </vt:variant>
      <vt:variant>
        <vt:i4>1114162</vt:i4>
      </vt:variant>
      <vt:variant>
        <vt:i4>68</vt:i4>
      </vt:variant>
      <vt:variant>
        <vt:i4>0</vt:i4>
      </vt:variant>
      <vt:variant>
        <vt:i4>5</vt:i4>
      </vt:variant>
      <vt:variant>
        <vt:lpwstr/>
      </vt:variant>
      <vt:variant>
        <vt:lpwstr>_Toc502659095</vt:lpwstr>
      </vt:variant>
      <vt:variant>
        <vt:i4>1114162</vt:i4>
      </vt:variant>
      <vt:variant>
        <vt:i4>62</vt:i4>
      </vt:variant>
      <vt:variant>
        <vt:i4>0</vt:i4>
      </vt:variant>
      <vt:variant>
        <vt:i4>5</vt:i4>
      </vt:variant>
      <vt:variant>
        <vt:lpwstr/>
      </vt:variant>
      <vt:variant>
        <vt:lpwstr>_Toc502659094</vt:lpwstr>
      </vt:variant>
      <vt:variant>
        <vt:i4>1114162</vt:i4>
      </vt:variant>
      <vt:variant>
        <vt:i4>56</vt:i4>
      </vt:variant>
      <vt:variant>
        <vt:i4>0</vt:i4>
      </vt:variant>
      <vt:variant>
        <vt:i4>5</vt:i4>
      </vt:variant>
      <vt:variant>
        <vt:lpwstr/>
      </vt:variant>
      <vt:variant>
        <vt:lpwstr>_Toc502659093</vt:lpwstr>
      </vt:variant>
      <vt:variant>
        <vt:i4>1114162</vt:i4>
      </vt:variant>
      <vt:variant>
        <vt:i4>50</vt:i4>
      </vt:variant>
      <vt:variant>
        <vt:i4>0</vt:i4>
      </vt:variant>
      <vt:variant>
        <vt:i4>5</vt:i4>
      </vt:variant>
      <vt:variant>
        <vt:lpwstr/>
      </vt:variant>
      <vt:variant>
        <vt:lpwstr>_Toc502659092</vt:lpwstr>
      </vt:variant>
      <vt:variant>
        <vt:i4>1114162</vt:i4>
      </vt:variant>
      <vt:variant>
        <vt:i4>44</vt:i4>
      </vt:variant>
      <vt:variant>
        <vt:i4>0</vt:i4>
      </vt:variant>
      <vt:variant>
        <vt:i4>5</vt:i4>
      </vt:variant>
      <vt:variant>
        <vt:lpwstr/>
      </vt:variant>
      <vt:variant>
        <vt:lpwstr>_Toc502659091</vt:lpwstr>
      </vt:variant>
      <vt:variant>
        <vt:i4>1114162</vt:i4>
      </vt:variant>
      <vt:variant>
        <vt:i4>38</vt:i4>
      </vt:variant>
      <vt:variant>
        <vt:i4>0</vt:i4>
      </vt:variant>
      <vt:variant>
        <vt:i4>5</vt:i4>
      </vt:variant>
      <vt:variant>
        <vt:lpwstr/>
      </vt:variant>
      <vt:variant>
        <vt:lpwstr>_Toc502659090</vt:lpwstr>
      </vt:variant>
      <vt:variant>
        <vt:i4>1048626</vt:i4>
      </vt:variant>
      <vt:variant>
        <vt:i4>32</vt:i4>
      </vt:variant>
      <vt:variant>
        <vt:i4>0</vt:i4>
      </vt:variant>
      <vt:variant>
        <vt:i4>5</vt:i4>
      </vt:variant>
      <vt:variant>
        <vt:lpwstr/>
      </vt:variant>
      <vt:variant>
        <vt:lpwstr>_Toc502659089</vt:lpwstr>
      </vt:variant>
      <vt:variant>
        <vt:i4>1048626</vt:i4>
      </vt:variant>
      <vt:variant>
        <vt:i4>26</vt:i4>
      </vt:variant>
      <vt:variant>
        <vt:i4>0</vt:i4>
      </vt:variant>
      <vt:variant>
        <vt:i4>5</vt:i4>
      </vt:variant>
      <vt:variant>
        <vt:lpwstr/>
      </vt:variant>
      <vt:variant>
        <vt:lpwstr>_Toc502659088</vt:lpwstr>
      </vt:variant>
      <vt:variant>
        <vt:i4>1048626</vt:i4>
      </vt:variant>
      <vt:variant>
        <vt:i4>20</vt:i4>
      </vt:variant>
      <vt:variant>
        <vt:i4>0</vt:i4>
      </vt:variant>
      <vt:variant>
        <vt:i4>5</vt:i4>
      </vt:variant>
      <vt:variant>
        <vt:lpwstr/>
      </vt:variant>
      <vt:variant>
        <vt:lpwstr>_Toc502659087</vt:lpwstr>
      </vt:variant>
      <vt:variant>
        <vt:i4>1048626</vt:i4>
      </vt:variant>
      <vt:variant>
        <vt:i4>14</vt:i4>
      </vt:variant>
      <vt:variant>
        <vt:i4>0</vt:i4>
      </vt:variant>
      <vt:variant>
        <vt:i4>5</vt:i4>
      </vt:variant>
      <vt:variant>
        <vt:lpwstr/>
      </vt:variant>
      <vt:variant>
        <vt:lpwstr>_Toc502659086</vt:lpwstr>
      </vt:variant>
      <vt:variant>
        <vt:i4>1048626</vt:i4>
      </vt:variant>
      <vt:variant>
        <vt:i4>8</vt:i4>
      </vt:variant>
      <vt:variant>
        <vt:i4>0</vt:i4>
      </vt:variant>
      <vt:variant>
        <vt:i4>5</vt:i4>
      </vt:variant>
      <vt:variant>
        <vt:lpwstr/>
      </vt:variant>
      <vt:variant>
        <vt:lpwstr>_Toc502659085</vt:lpwstr>
      </vt:variant>
      <vt:variant>
        <vt:i4>1048626</vt:i4>
      </vt:variant>
      <vt:variant>
        <vt:i4>2</vt:i4>
      </vt:variant>
      <vt:variant>
        <vt:i4>0</vt:i4>
      </vt:variant>
      <vt:variant>
        <vt:i4>5</vt:i4>
      </vt:variant>
      <vt:variant>
        <vt:lpwstr/>
      </vt:variant>
      <vt:variant>
        <vt:lpwstr>_Toc502659084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 Business Logic Documentation</dc:title>
  <dc:subject>Interfaces Functional Spec</dc:subject>
  <dc:creator>luke.evans@nationalgrid.com</dc:creator>
  <cp:keywords>BLD</cp:keywords>
  <cp:lastModifiedBy>Dhorat(ESO), Haarith</cp:lastModifiedBy>
  <cp:revision>80</cp:revision>
  <cp:lastPrinted>2018-10-26T15:38:00Z</cp:lastPrinted>
  <dcterms:created xsi:type="dcterms:W3CDTF">2020-08-14T09:47:00Z</dcterms:created>
  <dcterms:modified xsi:type="dcterms:W3CDTF">2020-08-25T12:36:00Z</dcterms:modified>
  <cp:category>Deliverable.Template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hodsName">
    <vt:lpwstr>DELIVER</vt:lpwstr>
  </property>
  <property fmtid="{D5CDD505-2E9C-101B-9397-08002B2CF9AE}" pid="3" name="_NewReviewCycle">
    <vt:lpwstr/>
  </property>
  <property fmtid="{D5CDD505-2E9C-101B-9397-08002B2CF9AE}" pid="4" name="ContentTypeId">
    <vt:lpwstr>0x010100D57686CC21F9BF40A3C8FEDB670F79D9</vt:lpwstr>
  </property>
  <property fmtid="{D5CDD505-2E9C-101B-9397-08002B2CF9AE}" pid="5" name="_AdHocReviewCycleID">
    <vt:i4>897885037</vt:i4>
  </property>
  <property fmtid="{D5CDD505-2E9C-101B-9397-08002B2CF9AE}" pid="6" name="_EmailSubject">
    <vt:lpwstr>FR BLD1.7</vt:lpwstr>
  </property>
  <property fmtid="{D5CDD505-2E9C-101B-9397-08002B2CF9AE}" pid="7" name="_AuthorEmail">
    <vt:lpwstr>Naeem.Shaukat@nationalgrid.com</vt:lpwstr>
  </property>
  <property fmtid="{D5CDD505-2E9C-101B-9397-08002B2CF9AE}" pid="8" name="_AuthorEmailDisplayName">
    <vt:lpwstr>Shaukat, Naeem</vt:lpwstr>
  </property>
  <property fmtid="{D5CDD505-2E9C-101B-9397-08002B2CF9AE}" pid="9" name="_ReviewingToolsShownOnce">
    <vt:lpwstr/>
  </property>
</Properties>
</file>