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C0BD3" w14:textId="52A695FD" w:rsidR="00D67C3E" w:rsidRDefault="000C0CB4" w:rsidP="00E24628">
      <w:pPr>
        <w:pStyle w:val="DocumentTitle"/>
        <w:framePr w:w="10490" w:wrap="notBeside"/>
      </w:pPr>
      <w:r>
        <w:t xml:space="preserve">Appendix </w:t>
      </w:r>
      <w:r w:rsidR="00FA0C97">
        <w:t>1</w:t>
      </w:r>
      <w:r w:rsidR="00DD5B4D">
        <w:t xml:space="preserve">: </w:t>
      </w:r>
      <w:r w:rsidR="00D67C3E">
        <w:t xml:space="preserve">EBGL </w:t>
      </w:r>
      <w:r w:rsidR="003E1B3B">
        <w:t>NCER BSC modification</w:t>
      </w:r>
      <w:r w:rsidR="00D67C3E">
        <w:t xml:space="preserve"> consultation</w:t>
      </w:r>
    </w:p>
    <w:p w14:paraId="1DC4FB74" w14:textId="4CE1CC6B" w:rsidR="006B69AD" w:rsidRPr="00702352" w:rsidRDefault="00DD5B4D" w:rsidP="00E24628">
      <w:pPr>
        <w:pStyle w:val="DocumentTitle"/>
        <w:framePr w:w="10490" w:wrap="notBeside"/>
      </w:pPr>
      <w:r>
        <w:t>Response Proforma</w:t>
      </w:r>
    </w:p>
    <w:p w14:paraId="19673DAD" w14:textId="53A3FC7D" w:rsidR="00DD5B4D" w:rsidRDefault="00DD5B4D" w:rsidP="00DD5B4D">
      <w:pPr>
        <w:pStyle w:val="Heading2"/>
      </w:pPr>
      <w:r>
        <w:t>Response Pro-forma</w:t>
      </w:r>
    </w:p>
    <w:p w14:paraId="28B5DB4F" w14:textId="798264E1" w:rsidR="00DD5B4D" w:rsidRDefault="00DD5B4D" w:rsidP="00DD5B4D">
      <w:pPr>
        <w:pStyle w:val="BodyText"/>
        <w:keepNext/>
      </w:pPr>
      <w:r>
        <w:t>National Grid Electricity System Operator (</w:t>
      </w:r>
      <w:r w:rsidR="00A13650">
        <w:t>National Grid ESO</w:t>
      </w:r>
      <w:r>
        <w:t xml:space="preserve">) invites responses to this consultation by </w:t>
      </w:r>
      <w:r w:rsidR="00FA0C97" w:rsidRPr="00FA0C97">
        <w:rPr>
          <w:b/>
          <w:color w:val="auto"/>
        </w:rPr>
        <w:t>3rd</w:t>
      </w:r>
      <w:r w:rsidR="006B198A" w:rsidRPr="00FA0C97">
        <w:rPr>
          <w:b/>
          <w:color w:val="auto"/>
        </w:rPr>
        <w:t xml:space="preserve"> </w:t>
      </w:r>
      <w:r w:rsidR="001E3141" w:rsidRPr="00FA0C97">
        <w:rPr>
          <w:b/>
          <w:color w:val="auto"/>
        </w:rPr>
        <w:t>May</w:t>
      </w:r>
      <w:r w:rsidRPr="00FA0C97">
        <w:rPr>
          <w:b/>
          <w:color w:val="auto"/>
        </w:rPr>
        <w:t xml:space="preserve"> 20</w:t>
      </w:r>
      <w:r w:rsidR="00F47578" w:rsidRPr="00FA0C97">
        <w:rPr>
          <w:b/>
          <w:color w:val="auto"/>
        </w:rPr>
        <w:t>20</w:t>
      </w:r>
      <w:r>
        <w:t>.  The responses to the specific consultation questions (below) or any other aspect of this consultation can be provided by co</w:t>
      </w:r>
      <w:r w:rsidR="00C949F6">
        <w:t xml:space="preserve">mpleting </w:t>
      </w:r>
      <w:r w:rsidR="002A7DC5">
        <w:t>this</w:t>
      </w:r>
      <w:r w:rsidR="00C949F6">
        <w:t xml:space="preserve"> proforma.</w:t>
      </w:r>
    </w:p>
    <w:p w14:paraId="0E1F2895" w14:textId="65CC2A5A" w:rsidR="00D25D7A" w:rsidRPr="00E32FAE" w:rsidRDefault="00DD5B4D" w:rsidP="00E32FAE">
      <w:pPr>
        <w:rPr>
          <w:color w:val="auto"/>
        </w:rPr>
      </w:pPr>
      <w:r>
        <w:t>Please return the completed proforma to</w:t>
      </w:r>
      <w:r w:rsidR="00E32FAE">
        <w:t xml:space="preserve">: </w:t>
      </w:r>
      <w:hyperlink r:id="rId8" w:history="1">
        <w:r w:rsidR="00E32FAE">
          <w:rPr>
            <w:rStyle w:val="Hyperlink"/>
          </w:rPr>
          <w:t>code.administrator@nationalgrideso.com</w:t>
        </w:r>
      </w:hyperlink>
    </w:p>
    <w:p w14:paraId="3AB2E7F6" w14:textId="5DFF3325" w:rsidR="00DD5B4D" w:rsidRDefault="00DD5B4D" w:rsidP="00DD5B4D">
      <w:pPr>
        <w:pStyle w:val="BodyText"/>
        <w:keepNext/>
      </w:pPr>
    </w:p>
    <w:tbl>
      <w:tblPr>
        <w:tblStyle w:val="NationalGrid"/>
        <w:tblW w:w="0" w:type="auto"/>
        <w:tblLook w:val="04A0" w:firstRow="1" w:lastRow="0" w:firstColumn="1" w:lastColumn="0" w:noHBand="0" w:noVBand="1"/>
      </w:tblPr>
      <w:tblGrid>
        <w:gridCol w:w="2694"/>
        <w:gridCol w:w="7794"/>
      </w:tblGrid>
      <w:tr w:rsidR="00DD5B4D" w14:paraId="39955577" w14:textId="77777777" w:rsidTr="00DD5B4D">
        <w:trPr>
          <w:cnfStyle w:val="100000000000" w:firstRow="1" w:lastRow="0" w:firstColumn="0" w:lastColumn="0" w:oddVBand="0" w:evenVBand="0" w:oddHBand="0" w:evenHBand="0" w:firstRowFirstColumn="0" w:firstRowLastColumn="0" w:lastRowFirstColumn="0" w:lastRowLastColumn="0"/>
        </w:trPr>
        <w:tc>
          <w:tcPr>
            <w:tcW w:w="2694" w:type="dxa"/>
          </w:tcPr>
          <w:p w14:paraId="17D25664" w14:textId="73E331AA" w:rsidR="00DD5B4D" w:rsidRPr="00DD5B4D" w:rsidRDefault="00DD5B4D" w:rsidP="00DD5B4D">
            <w:pPr>
              <w:pStyle w:val="BodyText"/>
              <w:keepNext/>
              <w:rPr>
                <w:b/>
              </w:rPr>
            </w:pPr>
            <w:r w:rsidRPr="00DD5B4D">
              <w:rPr>
                <w:b/>
              </w:rPr>
              <w:t>Respondent:</w:t>
            </w:r>
          </w:p>
        </w:tc>
        <w:tc>
          <w:tcPr>
            <w:tcW w:w="7794" w:type="dxa"/>
          </w:tcPr>
          <w:p w14:paraId="7B48F96A" w14:textId="77777777" w:rsidR="00DD5B4D" w:rsidRDefault="00DD5B4D" w:rsidP="00DD5B4D">
            <w:pPr>
              <w:pStyle w:val="BodyText"/>
              <w:keepNext/>
            </w:pPr>
          </w:p>
        </w:tc>
      </w:tr>
      <w:tr w:rsidR="00DD5B4D" w14:paraId="00F525F7" w14:textId="77777777" w:rsidTr="00DD5B4D">
        <w:tc>
          <w:tcPr>
            <w:tcW w:w="2694" w:type="dxa"/>
          </w:tcPr>
          <w:p w14:paraId="30FC76BF" w14:textId="271D197E" w:rsidR="00DD5B4D" w:rsidRPr="00DD5B4D" w:rsidRDefault="00DD5B4D" w:rsidP="00DD5B4D">
            <w:pPr>
              <w:pStyle w:val="BodyText"/>
              <w:keepNext/>
              <w:rPr>
                <w:b/>
              </w:rPr>
            </w:pPr>
            <w:r w:rsidRPr="00DD5B4D">
              <w:rPr>
                <w:b/>
              </w:rPr>
              <w:t>Company Name:</w:t>
            </w:r>
          </w:p>
        </w:tc>
        <w:tc>
          <w:tcPr>
            <w:tcW w:w="7794" w:type="dxa"/>
          </w:tcPr>
          <w:p w14:paraId="60643FEC" w14:textId="77777777" w:rsidR="00DD5B4D" w:rsidRDefault="00DD5B4D" w:rsidP="00DD5B4D">
            <w:pPr>
              <w:pStyle w:val="BodyText"/>
              <w:keepNext/>
            </w:pPr>
          </w:p>
        </w:tc>
      </w:tr>
      <w:tr w:rsidR="00DD5B4D" w14:paraId="183242C2" w14:textId="77777777" w:rsidTr="00DD5B4D">
        <w:tc>
          <w:tcPr>
            <w:tcW w:w="2694" w:type="dxa"/>
          </w:tcPr>
          <w:p w14:paraId="57BE376A" w14:textId="67111DEB" w:rsidR="00DD5B4D" w:rsidRPr="00DD5B4D" w:rsidRDefault="00DD5B4D" w:rsidP="00DD5B4D">
            <w:pPr>
              <w:pStyle w:val="BodyText"/>
              <w:keepNext/>
              <w:rPr>
                <w:b/>
              </w:rPr>
            </w:pPr>
            <w:r w:rsidRPr="00DD5B4D">
              <w:rPr>
                <w:b/>
              </w:rPr>
              <w:t>Does this response contain confidential information? If yes, please specify</w:t>
            </w:r>
          </w:p>
        </w:tc>
        <w:tc>
          <w:tcPr>
            <w:tcW w:w="7794" w:type="dxa"/>
          </w:tcPr>
          <w:p w14:paraId="3760D0AD" w14:textId="77777777" w:rsidR="00DD5B4D" w:rsidRDefault="00DD5B4D" w:rsidP="00DD5B4D">
            <w:pPr>
              <w:pStyle w:val="BodyText"/>
              <w:keepNext/>
            </w:pPr>
          </w:p>
        </w:tc>
      </w:tr>
    </w:tbl>
    <w:p w14:paraId="2259EE02" w14:textId="77777777" w:rsidR="00DD5B4D" w:rsidRDefault="00DD5B4D" w:rsidP="00DD5B4D">
      <w:pPr>
        <w:pStyle w:val="BodyText"/>
        <w:keepNext/>
      </w:pPr>
    </w:p>
    <w:p w14:paraId="0AB2759F" w14:textId="7FCEFDB9" w:rsidR="00D25D7A" w:rsidRDefault="00DD5B4D" w:rsidP="00DF7557">
      <w:pPr>
        <w:pStyle w:val="Heading2"/>
      </w:pPr>
      <w:r>
        <w:t>Consultation Questions</w:t>
      </w:r>
    </w:p>
    <w:tbl>
      <w:tblPr>
        <w:tblStyle w:val="NationalGrid"/>
        <w:tblW w:w="0" w:type="auto"/>
        <w:tblLook w:val="04A0" w:firstRow="1" w:lastRow="0" w:firstColumn="1" w:lastColumn="0" w:noHBand="0" w:noVBand="1"/>
      </w:tblPr>
      <w:tblGrid>
        <w:gridCol w:w="993"/>
        <w:gridCol w:w="2976"/>
        <w:gridCol w:w="2552"/>
        <w:gridCol w:w="1345"/>
        <w:gridCol w:w="2622"/>
      </w:tblGrid>
      <w:tr w:rsidR="00DD5B4D" w14:paraId="1CD2350B" w14:textId="77777777" w:rsidTr="00467858">
        <w:trPr>
          <w:cnfStyle w:val="100000000000" w:firstRow="1" w:lastRow="0" w:firstColumn="0" w:lastColumn="0" w:oddVBand="0" w:evenVBand="0" w:oddHBand="0" w:evenHBand="0" w:firstRowFirstColumn="0" w:firstRowLastColumn="0" w:lastRowFirstColumn="0" w:lastRowLastColumn="0"/>
        </w:trPr>
        <w:tc>
          <w:tcPr>
            <w:tcW w:w="993" w:type="dxa"/>
          </w:tcPr>
          <w:p w14:paraId="543AA549" w14:textId="12776D52" w:rsidR="00DD5B4D" w:rsidRPr="00B52716" w:rsidRDefault="00DD5B4D" w:rsidP="007F3152">
            <w:pPr>
              <w:pStyle w:val="BodyText"/>
              <w:rPr>
                <w:b/>
              </w:rPr>
            </w:pPr>
            <w:r w:rsidRPr="00B52716">
              <w:rPr>
                <w:b/>
              </w:rPr>
              <w:t>Question No.</w:t>
            </w:r>
          </w:p>
        </w:tc>
        <w:tc>
          <w:tcPr>
            <w:tcW w:w="2976" w:type="dxa"/>
          </w:tcPr>
          <w:p w14:paraId="68E3C76B" w14:textId="0194DC6E" w:rsidR="00DD5B4D" w:rsidRPr="00B52716" w:rsidRDefault="00DD5B4D" w:rsidP="007F3152">
            <w:pPr>
              <w:pStyle w:val="BodyText"/>
              <w:rPr>
                <w:b/>
              </w:rPr>
            </w:pPr>
            <w:r w:rsidRPr="00B52716">
              <w:rPr>
                <w:b/>
              </w:rPr>
              <w:t>Question</w:t>
            </w:r>
          </w:p>
        </w:tc>
        <w:tc>
          <w:tcPr>
            <w:tcW w:w="2552" w:type="dxa"/>
          </w:tcPr>
          <w:p w14:paraId="05665547" w14:textId="005B0D3F" w:rsidR="00DD5B4D" w:rsidRPr="00B52716" w:rsidRDefault="001540E0" w:rsidP="007F3152">
            <w:pPr>
              <w:pStyle w:val="BodyText"/>
              <w:rPr>
                <w:b/>
              </w:rPr>
            </w:pPr>
            <w:r>
              <w:rPr>
                <w:b/>
              </w:rPr>
              <w:t xml:space="preserve">       </w:t>
            </w:r>
            <w:r w:rsidR="00DD5B4D" w:rsidRPr="00B52716">
              <w:rPr>
                <w:b/>
              </w:rPr>
              <w:t>Response (Y/N)</w:t>
            </w:r>
          </w:p>
        </w:tc>
        <w:tc>
          <w:tcPr>
            <w:tcW w:w="3967" w:type="dxa"/>
            <w:gridSpan w:val="2"/>
          </w:tcPr>
          <w:p w14:paraId="41E22C81" w14:textId="2DEA4085" w:rsidR="00DD5B4D" w:rsidRPr="00B52716" w:rsidRDefault="001540E0" w:rsidP="007F3152">
            <w:pPr>
              <w:pStyle w:val="BodyText"/>
              <w:rPr>
                <w:b/>
              </w:rPr>
            </w:pPr>
            <w:r>
              <w:rPr>
                <w:b/>
              </w:rPr>
              <w:t xml:space="preserve">         </w:t>
            </w:r>
            <w:r w:rsidR="00DD5B4D" w:rsidRPr="00B52716">
              <w:rPr>
                <w:b/>
              </w:rPr>
              <w:t>Rationale</w:t>
            </w:r>
          </w:p>
        </w:tc>
      </w:tr>
      <w:tr w:rsidR="00467858" w14:paraId="5A9FAEB0" w14:textId="77777777" w:rsidTr="00467858">
        <w:tc>
          <w:tcPr>
            <w:tcW w:w="993" w:type="dxa"/>
          </w:tcPr>
          <w:p w14:paraId="1C28FA08" w14:textId="77777777" w:rsidR="00467858" w:rsidRPr="00467858" w:rsidRDefault="00467858" w:rsidP="007F3152">
            <w:pPr>
              <w:pStyle w:val="BodyText"/>
            </w:pPr>
            <w:r w:rsidRPr="00467858">
              <w:t xml:space="preserve">1 </w:t>
            </w:r>
          </w:p>
        </w:tc>
        <w:tc>
          <w:tcPr>
            <w:tcW w:w="2976" w:type="dxa"/>
          </w:tcPr>
          <w:p w14:paraId="6B0CB9E1" w14:textId="208E0CA6" w:rsidR="00CC65DB" w:rsidRPr="00467858" w:rsidRDefault="002C5419" w:rsidP="007F3152">
            <w:pPr>
              <w:pStyle w:val="BodyText"/>
            </w:pPr>
            <w:r w:rsidRPr="002C5419">
              <w:rPr>
                <w:rFonts w:eastAsiaTheme="minorEastAsia"/>
                <w:bCs/>
                <w:szCs w:val="22"/>
              </w:rPr>
              <w:t>Do parties disagree with National Grid ESO's view that the BSC modifications identified in this document (which, with the exception of P403, have been approved or implemented under the BSC) should also amend the EBGL Article 18 terms and conditions for balancing and/or the proposed rules and terms and conditions of the NCER? If so, please provide rationale</w:t>
            </w:r>
          </w:p>
        </w:tc>
        <w:tc>
          <w:tcPr>
            <w:tcW w:w="3897" w:type="dxa"/>
            <w:gridSpan w:val="2"/>
          </w:tcPr>
          <w:p w14:paraId="6243D6AF" w14:textId="77777777" w:rsidR="00467858" w:rsidRPr="00467858" w:rsidRDefault="00467858" w:rsidP="007F3152">
            <w:pPr>
              <w:pStyle w:val="BodyText"/>
            </w:pPr>
          </w:p>
        </w:tc>
        <w:tc>
          <w:tcPr>
            <w:tcW w:w="2622" w:type="dxa"/>
          </w:tcPr>
          <w:p w14:paraId="36CFBD58" w14:textId="6A06A65C" w:rsidR="00467858" w:rsidRPr="00467858" w:rsidRDefault="00467858" w:rsidP="007F3152">
            <w:pPr>
              <w:pStyle w:val="BodyText"/>
            </w:pPr>
          </w:p>
        </w:tc>
      </w:tr>
      <w:tr w:rsidR="00467858" w14:paraId="12998461" w14:textId="77777777" w:rsidTr="00467858">
        <w:tc>
          <w:tcPr>
            <w:tcW w:w="993" w:type="dxa"/>
          </w:tcPr>
          <w:p w14:paraId="69AA9F84" w14:textId="77777777" w:rsidR="00467858" w:rsidRPr="00467858" w:rsidRDefault="00467858" w:rsidP="007F3152">
            <w:pPr>
              <w:pStyle w:val="BodyText"/>
            </w:pPr>
            <w:r>
              <w:t>2</w:t>
            </w:r>
          </w:p>
        </w:tc>
        <w:tc>
          <w:tcPr>
            <w:tcW w:w="2976" w:type="dxa"/>
          </w:tcPr>
          <w:p w14:paraId="51B66CE2" w14:textId="3BCE83A2" w:rsidR="00CC65DB" w:rsidRPr="00467858" w:rsidRDefault="00FA0C97" w:rsidP="007F3152">
            <w:pPr>
              <w:pStyle w:val="BodyText"/>
            </w:pPr>
            <w:r w:rsidRPr="00FA0C97">
              <w:t>Would parties like to make any other comments?</w:t>
            </w:r>
          </w:p>
        </w:tc>
        <w:tc>
          <w:tcPr>
            <w:tcW w:w="3897" w:type="dxa"/>
            <w:gridSpan w:val="2"/>
          </w:tcPr>
          <w:p w14:paraId="5E7C0373" w14:textId="77777777" w:rsidR="00467858" w:rsidRPr="00467858" w:rsidRDefault="00467858" w:rsidP="007F3152">
            <w:pPr>
              <w:pStyle w:val="BodyText"/>
            </w:pPr>
          </w:p>
        </w:tc>
        <w:tc>
          <w:tcPr>
            <w:tcW w:w="2622" w:type="dxa"/>
          </w:tcPr>
          <w:p w14:paraId="07278803" w14:textId="7014D134" w:rsidR="00467858" w:rsidRPr="00467858" w:rsidRDefault="00467858" w:rsidP="007F3152">
            <w:pPr>
              <w:pStyle w:val="BodyText"/>
            </w:pPr>
          </w:p>
        </w:tc>
      </w:tr>
    </w:tbl>
    <w:p w14:paraId="3CAF39B9" w14:textId="77777777" w:rsidR="00AA3692" w:rsidRPr="00D25D7A" w:rsidRDefault="00AA3692" w:rsidP="007F3152">
      <w:pPr>
        <w:pStyle w:val="BodyText"/>
      </w:pPr>
      <w:bookmarkStart w:id="0" w:name="_GoBack"/>
      <w:bookmarkEnd w:id="0"/>
    </w:p>
    <w:sectPr w:rsidR="00AA3692" w:rsidRPr="00D25D7A" w:rsidSect="00533D8D">
      <w:headerReference w:type="default" r:id="rId9"/>
      <w:footerReference w:type="default" r:id="rId10"/>
      <w:headerReference w:type="first" r:id="rId11"/>
      <w:footerReference w:type="first" r:id="rId12"/>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5959" w14:textId="77777777" w:rsidR="00181396" w:rsidRDefault="00181396" w:rsidP="00A62BFF">
      <w:pPr>
        <w:spacing w:after="0"/>
      </w:pPr>
      <w:r>
        <w:separator/>
      </w:r>
    </w:p>
  </w:endnote>
  <w:endnote w:type="continuationSeparator" w:id="0">
    <w:p w14:paraId="1CD6D58F" w14:textId="77777777" w:rsidR="00181396" w:rsidRDefault="00181396"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966B4A5" w14:textId="77777777" w:rsidTr="00B26D29">
      <w:tc>
        <w:tcPr>
          <w:tcW w:w="8789" w:type="dxa"/>
          <w:vAlign w:val="bottom"/>
        </w:tcPr>
        <w:p w14:paraId="03385F43" w14:textId="7F568FF8" w:rsidR="00B26D29" w:rsidRDefault="00B26D29" w:rsidP="00DD2F95">
          <w:pPr>
            <w:pStyle w:val="Footer"/>
          </w:pPr>
        </w:p>
      </w:tc>
      <w:tc>
        <w:tcPr>
          <w:tcW w:w="1699" w:type="dxa"/>
          <w:vAlign w:val="bottom"/>
        </w:tcPr>
        <w:p w14:paraId="24AB4444" w14:textId="2891963A"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E03295">
            <w:t>3</w:t>
          </w:r>
          <w:r>
            <w:fldChar w:fldCharType="end"/>
          </w:r>
        </w:p>
      </w:tc>
    </w:tr>
  </w:tbl>
  <w:p w14:paraId="542D0F3B" w14:textId="1820E056"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4BDB58ED" w14:textId="77777777" w:rsidTr="00B17C6A">
      <w:tc>
        <w:tcPr>
          <w:tcW w:w="8789" w:type="dxa"/>
          <w:vAlign w:val="bottom"/>
        </w:tcPr>
        <w:p w14:paraId="637913D5" w14:textId="2D79090B" w:rsidR="00B26D29" w:rsidRDefault="0029281D" w:rsidP="0029281D">
          <w:pPr>
            <w:pStyle w:val="Dateofpapers"/>
          </w:pPr>
          <w:r>
            <w:t xml:space="preserve"> </w:t>
          </w:r>
        </w:p>
      </w:tc>
      <w:tc>
        <w:tcPr>
          <w:tcW w:w="1699" w:type="dxa"/>
          <w:vAlign w:val="bottom"/>
        </w:tcPr>
        <w:p w14:paraId="36FABAC1" w14:textId="49725993"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E03295">
            <w:t>1</w:t>
          </w:r>
          <w:r>
            <w:fldChar w:fldCharType="end"/>
          </w:r>
        </w:p>
      </w:tc>
    </w:tr>
  </w:tbl>
  <w:p w14:paraId="29285E6A" w14:textId="1C0401FE"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E9A1" w14:textId="77777777" w:rsidR="00181396" w:rsidRDefault="00181396" w:rsidP="00A62BFF">
      <w:pPr>
        <w:spacing w:after="0"/>
      </w:pPr>
      <w:r>
        <w:separator/>
      </w:r>
    </w:p>
  </w:footnote>
  <w:footnote w:type="continuationSeparator" w:id="0">
    <w:p w14:paraId="076BE7B7" w14:textId="77777777" w:rsidR="00181396" w:rsidRDefault="00181396"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6473" w14:textId="6B6A110A" w:rsidR="00B26D29" w:rsidRDefault="00FA27D3" w:rsidP="00D256C4">
    <w:pPr>
      <w:pStyle w:val="Header"/>
    </w:pPr>
    <w:r w:rsidRPr="00D335F9">
      <w:rPr>
        <w:lang w:val="en-US"/>
      </w:rPr>
      <w:drawing>
        <wp:anchor distT="0" distB="0" distL="114300" distR="114300" simplePos="0" relativeHeight="251726844" behindDoc="0" locked="1" layoutInCell="1" allowOverlap="1" wp14:anchorId="7990ECFF" wp14:editId="69FB5EA0">
          <wp:simplePos x="0" y="0"/>
          <wp:positionH relativeFrom="column">
            <wp:posOffset>0</wp:posOffset>
          </wp:positionH>
          <wp:positionV relativeFrom="page">
            <wp:posOffset>234315</wp:posOffset>
          </wp:positionV>
          <wp:extent cx="2051685" cy="305435"/>
          <wp:effectExtent l="0" t="0" r="5715" b="0"/>
          <wp:wrapNone/>
          <wp:docPr id="1"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850F" w14:textId="617F92EF" w:rsidR="00B26D29" w:rsidRPr="00A6517C" w:rsidRDefault="00FA27D3" w:rsidP="00D256C4">
    <w:pPr>
      <w:pStyle w:val="Header"/>
    </w:pPr>
    <w:r w:rsidRPr="00D335F9">
      <w:rPr>
        <w:lang w:val="en-US"/>
      </w:rPr>
      <w:drawing>
        <wp:anchor distT="0" distB="0" distL="114300" distR="114300" simplePos="0" relativeHeight="251729919" behindDoc="0" locked="1" layoutInCell="1" allowOverlap="1" wp14:anchorId="62951E3D" wp14:editId="35CBAB83">
          <wp:simplePos x="0" y="0"/>
          <wp:positionH relativeFrom="column">
            <wp:posOffset>-635</wp:posOffset>
          </wp:positionH>
          <wp:positionV relativeFrom="page">
            <wp:posOffset>241935</wp:posOffset>
          </wp:positionV>
          <wp:extent cx="2051685" cy="305435"/>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sidR="00B26D29">
      <w:rPr>
        <w:lang w:val="en-US"/>
      </w:rPr>
      <w:drawing>
        <wp:anchor distT="0" distB="215900" distL="114300" distR="114300" simplePos="0" relativeHeight="251727869" behindDoc="1" locked="1" layoutInCell="1" allowOverlap="1" wp14:anchorId="70603AB5" wp14:editId="4391157D">
          <wp:simplePos x="0" y="0"/>
          <wp:positionH relativeFrom="page">
            <wp:align>left</wp:align>
          </wp:positionH>
          <wp:positionV relativeFrom="page">
            <wp:align>top</wp:align>
          </wp:positionV>
          <wp:extent cx="7555865" cy="2758440"/>
          <wp:effectExtent l="0" t="0" r="6985" b="3810"/>
          <wp:wrapTopAndBottom/>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2"/>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D29">
      <w:rPr>
        <w:lang w:val="en-US"/>
      </w:rPr>
      <w:drawing>
        <wp:anchor distT="0" distB="0" distL="114300" distR="114300" simplePos="0" relativeHeight="251728894" behindDoc="0" locked="0" layoutInCell="1" allowOverlap="1" wp14:anchorId="055F0DD8" wp14:editId="60FEFC16">
          <wp:simplePos x="0" y="0"/>
          <wp:positionH relativeFrom="margin">
            <wp:posOffset>-449580</wp:posOffset>
          </wp:positionH>
          <wp:positionV relativeFrom="paragraph">
            <wp:posOffset>-355600</wp:posOffset>
          </wp:positionV>
          <wp:extent cx="4889500" cy="1327017"/>
          <wp:effectExtent l="0" t="0" r="6350" b="6985"/>
          <wp:wrapNone/>
          <wp:docPr id="128" name="Graphic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0D28A3"/>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E4D27E4"/>
    <w:multiLevelType w:val="hybridMultilevel"/>
    <w:tmpl w:val="2400982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559AE"/>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D7EEC"/>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8" w15:restartNumberingAfterBreak="0">
    <w:nsid w:val="68BC33DB"/>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37A5F5C"/>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E4D1C"/>
    <w:multiLevelType w:val="multilevel"/>
    <w:tmpl w:val="7D7CA560"/>
    <w:numStyleLink w:val="NumberedBulletsList"/>
  </w:abstractNum>
  <w:abstractNum w:abstractNumId="23" w15:restartNumberingAfterBreak="0">
    <w:nsid w:val="795C0032"/>
    <w:multiLevelType w:val="hybridMultilevel"/>
    <w:tmpl w:val="C932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4"/>
  </w:num>
  <w:num w:numId="14">
    <w:abstractNumId w:val="11"/>
  </w:num>
  <w:num w:numId="15">
    <w:abstractNumId w:val="20"/>
  </w:num>
  <w:num w:numId="16">
    <w:abstractNumId w:val="22"/>
  </w:num>
  <w:num w:numId="17">
    <w:abstractNumId w:val="12"/>
  </w:num>
  <w:num w:numId="18">
    <w:abstractNumId w:val="1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10"/>
  </w:num>
  <w:num w:numId="24">
    <w:abstractNumId w:val="21"/>
  </w:num>
  <w:num w:numId="25">
    <w:abstractNumId w:val="15"/>
  </w:num>
  <w:num w:numId="26">
    <w:abstractNumId w:val="16"/>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720"/>
  <w:defaultTableStyle w:val="National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5D"/>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4CE1"/>
    <w:rsid w:val="000B5338"/>
    <w:rsid w:val="000B6756"/>
    <w:rsid w:val="000B6A4C"/>
    <w:rsid w:val="000B7E99"/>
    <w:rsid w:val="000C0CB4"/>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0E0"/>
    <w:rsid w:val="00154713"/>
    <w:rsid w:val="00154C3B"/>
    <w:rsid w:val="00155E29"/>
    <w:rsid w:val="00162ADF"/>
    <w:rsid w:val="0016337B"/>
    <w:rsid w:val="001633EC"/>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396"/>
    <w:rsid w:val="00181B49"/>
    <w:rsid w:val="00182168"/>
    <w:rsid w:val="00186A6D"/>
    <w:rsid w:val="00186DF4"/>
    <w:rsid w:val="00186FE8"/>
    <w:rsid w:val="001917FE"/>
    <w:rsid w:val="001920B4"/>
    <w:rsid w:val="001935DE"/>
    <w:rsid w:val="001938FD"/>
    <w:rsid w:val="00193E2E"/>
    <w:rsid w:val="00193F3F"/>
    <w:rsid w:val="0019567E"/>
    <w:rsid w:val="00195C2B"/>
    <w:rsid w:val="00196281"/>
    <w:rsid w:val="0019677B"/>
    <w:rsid w:val="001A05FC"/>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141"/>
    <w:rsid w:val="001E372F"/>
    <w:rsid w:val="001E4924"/>
    <w:rsid w:val="001E54FC"/>
    <w:rsid w:val="001E6636"/>
    <w:rsid w:val="001E74F3"/>
    <w:rsid w:val="001E7752"/>
    <w:rsid w:val="001F04C9"/>
    <w:rsid w:val="001F101E"/>
    <w:rsid w:val="001F1748"/>
    <w:rsid w:val="001F1D9A"/>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70DDA"/>
    <w:rsid w:val="00271135"/>
    <w:rsid w:val="00272013"/>
    <w:rsid w:val="002720C1"/>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A7DC5"/>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5419"/>
    <w:rsid w:val="002C67B0"/>
    <w:rsid w:val="002C7A80"/>
    <w:rsid w:val="002D02A7"/>
    <w:rsid w:val="002D02FA"/>
    <w:rsid w:val="002D3490"/>
    <w:rsid w:val="002D3503"/>
    <w:rsid w:val="002D4CD5"/>
    <w:rsid w:val="002D5145"/>
    <w:rsid w:val="002D6406"/>
    <w:rsid w:val="002D6BAE"/>
    <w:rsid w:val="002D728B"/>
    <w:rsid w:val="002E0E15"/>
    <w:rsid w:val="002E2BF9"/>
    <w:rsid w:val="002F2693"/>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1B3B"/>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3C1"/>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28B"/>
    <w:rsid w:val="0045595E"/>
    <w:rsid w:val="004602DB"/>
    <w:rsid w:val="0046180F"/>
    <w:rsid w:val="00464A3D"/>
    <w:rsid w:val="00467853"/>
    <w:rsid w:val="00467858"/>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8E"/>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4C11"/>
    <w:rsid w:val="004C5EA5"/>
    <w:rsid w:val="004C5EB3"/>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334A"/>
    <w:rsid w:val="005337E8"/>
    <w:rsid w:val="00533C8E"/>
    <w:rsid w:val="00533D8D"/>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E46"/>
    <w:rsid w:val="005825E6"/>
    <w:rsid w:val="00583222"/>
    <w:rsid w:val="00583DE4"/>
    <w:rsid w:val="005851CE"/>
    <w:rsid w:val="005852D7"/>
    <w:rsid w:val="00587057"/>
    <w:rsid w:val="005879FD"/>
    <w:rsid w:val="00587C4F"/>
    <w:rsid w:val="00590493"/>
    <w:rsid w:val="00590A20"/>
    <w:rsid w:val="00591AD1"/>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91E"/>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544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98A"/>
    <w:rsid w:val="006B53A9"/>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B86"/>
    <w:rsid w:val="00717C5D"/>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4F2E"/>
    <w:rsid w:val="00765226"/>
    <w:rsid w:val="00765520"/>
    <w:rsid w:val="007660D9"/>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2F3"/>
    <w:rsid w:val="00797605"/>
    <w:rsid w:val="00797950"/>
    <w:rsid w:val="007A0004"/>
    <w:rsid w:val="007A0294"/>
    <w:rsid w:val="007A1269"/>
    <w:rsid w:val="007A251E"/>
    <w:rsid w:val="007A268A"/>
    <w:rsid w:val="007A2F71"/>
    <w:rsid w:val="007A329B"/>
    <w:rsid w:val="007A5AB7"/>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5351"/>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4586"/>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04BE"/>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3156"/>
    <w:rsid w:val="00923A5F"/>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29B"/>
    <w:rsid w:val="009717C1"/>
    <w:rsid w:val="00972507"/>
    <w:rsid w:val="009727BF"/>
    <w:rsid w:val="009743E2"/>
    <w:rsid w:val="00974625"/>
    <w:rsid w:val="009753C9"/>
    <w:rsid w:val="00975CFE"/>
    <w:rsid w:val="00976660"/>
    <w:rsid w:val="009772B7"/>
    <w:rsid w:val="00977EC0"/>
    <w:rsid w:val="00980623"/>
    <w:rsid w:val="0098175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627"/>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203F"/>
    <w:rsid w:val="00A13650"/>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6BE5"/>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1375"/>
    <w:rsid w:val="00B52716"/>
    <w:rsid w:val="00B528EA"/>
    <w:rsid w:val="00B54EFE"/>
    <w:rsid w:val="00B552D5"/>
    <w:rsid w:val="00B55BEB"/>
    <w:rsid w:val="00B60E8B"/>
    <w:rsid w:val="00B6242E"/>
    <w:rsid w:val="00B64A73"/>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5CA5"/>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24F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49F6"/>
    <w:rsid w:val="00C950D4"/>
    <w:rsid w:val="00C952D5"/>
    <w:rsid w:val="00CA01C4"/>
    <w:rsid w:val="00CA16A2"/>
    <w:rsid w:val="00CA207B"/>
    <w:rsid w:val="00CA24CB"/>
    <w:rsid w:val="00CA3D0D"/>
    <w:rsid w:val="00CA4A11"/>
    <w:rsid w:val="00CA54AA"/>
    <w:rsid w:val="00CA5B46"/>
    <w:rsid w:val="00CA5CFF"/>
    <w:rsid w:val="00CA6B5E"/>
    <w:rsid w:val="00CA6CAE"/>
    <w:rsid w:val="00CB1005"/>
    <w:rsid w:val="00CB13B8"/>
    <w:rsid w:val="00CB1A2B"/>
    <w:rsid w:val="00CB4321"/>
    <w:rsid w:val="00CB5F37"/>
    <w:rsid w:val="00CC089A"/>
    <w:rsid w:val="00CC20BD"/>
    <w:rsid w:val="00CC395E"/>
    <w:rsid w:val="00CC5851"/>
    <w:rsid w:val="00CC65DB"/>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67C3E"/>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5B4D"/>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295"/>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16FF4"/>
    <w:rsid w:val="00E20324"/>
    <w:rsid w:val="00E20A1E"/>
    <w:rsid w:val="00E219D2"/>
    <w:rsid w:val="00E24628"/>
    <w:rsid w:val="00E26A3B"/>
    <w:rsid w:val="00E305BA"/>
    <w:rsid w:val="00E30654"/>
    <w:rsid w:val="00E30E61"/>
    <w:rsid w:val="00E31C05"/>
    <w:rsid w:val="00E32FAE"/>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47578"/>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3B18"/>
    <w:rsid w:val="00F75C23"/>
    <w:rsid w:val="00F761A6"/>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0C97"/>
    <w:rsid w:val="00FA27D3"/>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8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character" w:styleId="Mention">
    <w:name w:val="Mention"/>
    <w:basedOn w:val="DefaultParagraphFont"/>
    <w:uiPriority w:val="99"/>
    <w:semiHidden/>
    <w:unhideWhenUsed/>
    <w:rsid w:val="00DD5B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e.administrator@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1A91-DB68-451D-99F7-87BEDBCA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2020-04-03T12:59:00Z</dcterms:created>
  <dcterms:modified xsi:type="dcterms:W3CDTF">2020-04-03T13:57:00Z</dcterms:modified>
</cp:coreProperties>
</file>