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8E965" w14:textId="77777777" w:rsidR="00BC2C0E" w:rsidRPr="000E0191" w:rsidRDefault="00573F6A" w:rsidP="00573F6A">
      <w:pPr>
        <w:pStyle w:val="Heading2"/>
        <w:rPr>
          <w:rFonts w:ascii="Arial" w:hAnsi="Arial" w:cs="Arial"/>
          <w:b/>
          <w:color w:val="FFFFFF" w:themeColor="background1"/>
        </w:rPr>
      </w:pPr>
      <w:r w:rsidRPr="000E0191">
        <w:rPr>
          <w:rFonts w:ascii="Arial" w:hAnsi="Arial" w:cs="Arial"/>
          <w:b/>
          <w:color w:val="FFFFFF" w:themeColor="background1"/>
        </w:rPr>
        <w:t>EB GL Article 18</w:t>
      </w:r>
      <w:r w:rsidR="000E0191">
        <w:rPr>
          <w:rFonts w:ascii="Arial" w:hAnsi="Arial" w:cs="Arial"/>
          <w:b/>
          <w:color w:val="FFFFFF" w:themeColor="background1"/>
        </w:rPr>
        <w:t xml:space="preserve"> AM</w:t>
      </w:r>
      <w:r w:rsidR="000E0191" w:rsidRPr="000E0191">
        <w:rPr>
          <w:rFonts w:ascii="Arial" w:hAnsi="Arial" w:cs="Arial"/>
          <w:b/>
          <w:color w:val="FFFFFF" w:themeColor="background1"/>
        </w:rPr>
        <w:t>ENDMENT CONSULTATION</w:t>
      </w:r>
      <w:r w:rsidRPr="000E0191">
        <w:rPr>
          <w:rFonts w:ascii="Arial" w:hAnsi="Arial" w:cs="Arial"/>
          <w:b/>
          <w:color w:val="FFFFFF" w:themeColor="background1"/>
        </w:rPr>
        <w:t xml:space="preserve"> – Response Proforma</w:t>
      </w:r>
    </w:p>
    <w:p w14:paraId="50EEAE31" w14:textId="1291E9F2" w:rsidR="00573F6A" w:rsidRPr="00573F6A" w:rsidRDefault="00071FE2" w:rsidP="00573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NGESO</w:t>
      </w:r>
      <w:r w:rsidR="00573F6A" w:rsidRPr="00573F6A">
        <w:rPr>
          <w:rFonts w:ascii="Arial" w:hAnsi="Arial" w:cs="Arial"/>
        </w:rPr>
        <w:t xml:space="preserve"> invites responses to this consultation by</w:t>
      </w:r>
      <w:r w:rsidR="000911FD">
        <w:rPr>
          <w:rFonts w:ascii="Arial" w:hAnsi="Arial" w:cs="Arial"/>
        </w:rPr>
        <w:t xml:space="preserve"> </w:t>
      </w:r>
      <w:r w:rsidR="000911FD" w:rsidRPr="000911FD">
        <w:rPr>
          <w:rFonts w:ascii="Arial" w:hAnsi="Arial" w:cs="Arial"/>
          <w:b/>
        </w:rPr>
        <w:t>13:00</w:t>
      </w:r>
      <w:r w:rsidR="00573F6A" w:rsidRPr="00071FE2">
        <w:rPr>
          <w:rFonts w:ascii="Arial" w:hAnsi="Arial" w:cs="Arial"/>
          <w:b/>
        </w:rPr>
        <w:t xml:space="preserve"> </w:t>
      </w:r>
      <w:r w:rsidR="000911FD">
        <w:rPr>
          <w:rFonts w:ascii="Arial" w:hAnsi="Arial" w:cs="Arial"/>
          <w:b/>
        </w:rPr>
        <w:t>28</w:t>
      </w:r>
      <w:r w:rsidR="00573F6A" w:rsidRPr="00573F6A">
        <w:rPr>
          <w:rFonts w:ascii="Arial" w:hAnsi="Arial" w:cs="Arial"/>
          <w:b/>
        </w:rPr>
        <w:t>th March 2019</w:t>
      </w:r>
      <w:r w:rsidR="00573F6A" w:rsidRPr="00573F6A">
        <w:rPr>
          <w:rFonts w:ascii="Arial" w:hAnsi="Arial" w:cs="Arial"/>
        </w:rPr>
        <w:t>. The responses to the specific consultation questions (below) or any other aspect of this consultation can be provided by completing the following form.</w:t>
      </w:r>
    </w:p>
    <w:p w14:paraId="6F9D7A38" w14:textId="77777777" w:rsidR="00573F6A" w:rsidRPr="00573F6A" w:rsidRDefault="00573F6A" w:rsidP="00573F6A">
      <w:pPr>
        <w:autoSpaceDE w:val="0"/>
        <w:autoSpaceDN w:val="0"/>
        <w:adjustRightInd w:val="0"/>
        <w:ind w:right="295"/>
        <w:rPr>
          <w:rFonts w:ascii="Arial" w:hAnsi="Arial" w:cs="Arial"/>
          <w:b/>
          <w:bCs/>
          <w:szCs w:val="22"/>
        </w:rPr>
      </w:pPr>
      <w:r w:rsidRPr="00573F6A">
        <w:rPr>
          <w:rFonts w:ascii="Arial" w:hAnsi="Arial" w:cs="Arial"/>
        </w:rPr>
        <w:t>Please complet</w:t>
      </w:r>
      <w:r w:rsidR="00071FE2">
        <w:rPr>
          <w:rFonts w:ascii="Arial" w:hAnsi="Arial" w:cs="Arial"/>
        </w:rPr>
        <w:t>e this form regarding the proposal</w:t>
      </w:r>
      <w:r w:rsidRPr="00573F6A">
        <w:rPr>
          <w:rFonts w:ascii="Arial" w:hAnsi="Arial" w:cs="Arial"/>
        </w:rPr>
        <w:t xml:space="preserve"> titled: “</w:t>
      </w:r>
      <w:r w:rsidR="004D684B" w:rsidRPr="004D684B">
        <w:rPr>
          <w:rFonts w:ascii="Arial" w:hAnsi="Arial" w:cs="Arial"/>
          <w:b/>
          <w:bCs/>
          <w:szCs w:val="22"/>
        </w:rPr>
        <w:t>Electricity Balancing Guideline (EB GL) Article 18: Terms and Conditions related to Balancing</w:t>
      </w:r>
      <w:r w:rsidRPr="00573F6A">
        <w:rPr>
          <w:rFonts w:ascii="Arial" w:hAnsi="Arial" w:cs="Arial"/>
          <w:b/>
          <w:bCs/>
          <w:szCs w:val="22"/>
        </w:rPr>
        <w:t>”.</w:t>
      </w:r>
    </w:p>
    <w:p w14:paraId="0766B02E" w14:textId="77777777" w:rsidR="00573F6A" w:rsidRPr="00573F6A" w:rsidRDefault="00573F6A" w:rsidP="00573F6A">
      <w:pPr>
        <w:rPr>
          <w:rFonts w:ascii="Arial" w:hAnsi="Arial" w:cs="Arial"/>
        </w:rPr>
      </w:pPr>
      <w:r w:rsidRPr="00573F6A">
        <w:rPr>
          <w:rFonts w:ascii="Arial" w:hAnsi="Arial" w:cs="Arial"/>
        </w:rPr>
        <w:t xml:space="preserve">Please return the completed form to </w:t>
      </w:r>
      <w:hyperlink r:id="rId9" w:history="1">
        <w:r w:rsidRPr="00573F6A">
          <w:rPr>
            <w:rStyle w:val="Hyperlink"/>
            <w:rFonts w:ascii="Arial" w:hAnsi="Arial" w:cs="Arial"/>
          </w:rPr>
          <w:t>europeancodes.electricity@nationalgrid.com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880"/>
      </w:tblGrid>
      <w:tr w:rsidR="00573F6A" w:rsidRPr="00573F6A" w14:paraId="03665EE2" w14:textId="77777777" w:rsidTr="009336FB">
        <w:tc>
          <w:tcPr>
            <w:tcW w:w="3240" w:type="dxa"/>
            <w:shd w:val="clear" w:color="auto" w:fill="FFE197"/>
          </w:tcPr>
          <w:p w14:paraId="098195AD" w14:textId="77777777" w:rsidR="00573F6A" w:rsidRPr="00573F6A" w:rsidRDefault="00573F6A" w:rsidP="001E41F6">
            <w:pPr>
              <w:pStyle w:val="RowHeading"/>
              <w:spacing w:after="120"/>
              <w:rPr>
                <w:rFonts w:ascii="Arial" w:hAnsi="Arial" w:cs="Arial"/>
              </w:rPr>
            </w:pPr>
            <w:r w:rsidRPr="00573F6A">
              <w:rPr>
                <w:rFonts w:ascii="Arial" w:hAnsi="Arial" w:cs="Arial"/>
              </w:rPr>
              <w:t>Respondent:</w:t>
            </w:r>
          </w:p>
        </w:tc>
        <w:tc>
          <w:tcPr>
            <w:tcW w:w="5880" w:type="dxa"/>
            <w:shd w:val="clear" w:color="auto" w:fill="auto"/>
          </w:tcPr>
          <w:p w14:paraId="4B57D3D5" w14:textId="77777777" w:rsidR="00573F6A" w:rsidRPr="00573F6A" w:rsidRDefault="00573F6A" w:rsidP="001E41F6">
            <w:pPr>
              <w:spacing w:after="120"/>
              <w:rPr>
                <w:rFonts w:ascii="Arial" w:hAnsi="Arial" w:cs="Arial"/>
                <w:color w:val="000000"/>
              </w:rPr>
            </w:pPr>
          </w:p>
        </w:tc>
      </w:tr>
      <w:tr w:rsidR="00573F6A" w:rsidRPr="00573F6A" w14:paraId="72D15499" w14:textId="77777777" w:rsidTr="009336FB">
        <w:tc>
          <w:tcPr>
            <w:tcW w:w="3240" w:type="dxa"/>
            <w:shd w:val="clear" w:color="auto" w:fill="FFE197"/>
          </w:tcPr>
          <w:p w14:paraId="0952C90A" w14:textId="77777777" w:rsidR="00573F6A" w:rsidRPr="00573F6A" w:rsidRDefault="00573F6A" w:rsidP="001E41F6">
            <w:pPr>
              <w:pStyle w:val="RowHeading"/>
              <w:spacing w:after="120"/>
              <w:rPr>
                <w:rFonts w:ascii="Arial" w:hAnsi="Arial" w:cs="Arial"/>
              </w:rPr>
            </w:pPr>
            <w:r w:rsidRPr="00573F6A">
              <w:rPr>
                <w:rFonts w:ascii="Arial" w:hAnsi="Arial" w:cs="Arial"/>
              </w:rPr>
              <w:t>Company Name:</w:t>
            </w:r>
          </w:p>
        </w:tc>
        <w:tc>
          <w:tcPr>
            <w:tcW w:w="5880" w:type="dxa"/>
            <w:shd w:val="clear" w:color="auto" w:fill="auto"/>
          </w:tcPr>
          <w:p w14:paraId="47F73C4E" w14:textId="77777777" w:rsidR="00573F6A" w:rsidRPr="00573F6A" w:rsidRDefault="00573F6A" w:rsidP="001E41F6">
            <w:pPr>
              <w:spacing w:after="120"/>
              <w:rPr>
                <w:rFonts w:ascii="Arial" w:hAnsi="Arial" w:cs="Arial"/>
                <w:color w:val="000000"/>
              </w:rPr>
            </w:pPr>
          </w:p>
        </w:tc>
      </w:tr>
      <w:tr w:rsidR="00573F6A" w:rsidRPr="00573F6A" w14:paraId="7D6E5E17" w14:textId="77777777" w:rsidTr="009336FB">
        <w:tc>
          <w:tcPr>
            <w:tcW w:w="3240" w:type="dxa"/>
            <w:shd w:val="clear" w:color="auto" w:fill="FFE197"/>
          </w:tcPr>
          <w:p w14:paraId="63A770BC" w14:textId="77777777" w:rsidR="00573F6A" w:rsidRPr="00573F6A" w:rsidRDefault="00573F6A" w:rsidP="001E41F6">
            <w:pPr>
              <w:pStyle w:val="RowHeading"/>
              <w:spacing w:after="120"/>
              <w:rPr>
                <w:rFonts w:ascii="Arial" w:hAnsi="Arial" w:cs="Arial"/>
              </w:rPr>
            </w:pPr>
            <w:r w:rsidRPr="00573F6A">
              <w:rPr>
                <w:rFonts w:ascii="Arial" w:hAnsi="Arial" w:cs="Arial"/>
              </w:rPr>
              <w:t>Does this response contain confidential information? If yes, please specify.</w:t>
            </w:r>
          </w:p>
        </w:tc>
        <w:tc>
          <w:tcPr>
            <w:tcW w:w="5880" w:type="dxa"/>
            <w:shd w:val="clear" w:color="auto" w:fill="auto"/>
          </w:tcPr>
          <w:p w14:paraId="299CBF94" w14:textId="77777777" w:rsidR="00573F6A" w:rsidRPr="00573F6A" w:rsidRDefault="00573F6A" w:rsidP="001E41F6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0E1C8395" w14:textId="77777777" w:rsidR="00573F6A" w:rsidRPr="00573F6A" w:rsidRDefault="00573F6A" w:rsidP="00573F6A">
      <w:pPr>
        <w:rPr>
          <w:rFonts w:ascii="Arial" w:hAnsi="Arial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15"/>
      </w:tblGrid>
      <w:tr w:rsidR="004D684B" w:rsidRPr="00573F6A" w14:paraId="2BD4E512" w14:textId="77777777" w:rsidTr="004D684B">
        <w:trPr>
          <w:tblHeader/>
        </w:trPr>
        <w:tc>
          <w:tcPr>
            <w:tcW w:w="567" w:type="dxa"/>
            <w:shd w:val="clear" w:color="auto" w:fill="FFE197"/>
          </w:tcPr>
          <w:p w14:paraId="76F09BE7" w14:textId="77777777" w:rsidR="004D684B" w:rsidRPr="00573F6A" w:rsidRDefault="004D684B" w:rsidP="001E41F6">
            <w:pPr>
              <w:pStyle w:val="ColumnHeading"/>
              <w:jc w:val="center"/>
              <w:rPr>
                <w:rFonts w:ascii="Arial" w:hAnsi="Arial" w:cs="Arial"/>
                <w:szCs w:val="20"/>
              </w:rPr>
            </w:pPr>
            <w:r w:rsidRPr="00573F6A"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3119" w:type="dxa"/>
            <w:shd w:val="clear" w:color="auto" w:fill="FFE197"/>
          </w:tcPr>
          <w:p w14:paraId="0799F6A4" w14:textId="77777777" w:rsidR="004D684B" w:rsidRPr="00573F6A" w:rsidRDefault="004D684B" w:rsidP="001E41F6">
            <w:pPr>
              <w:pStyle w:val="ColumnHeading"/>
              <w:jc w:val="center"/>
              <w:rPr>
                <w:rFonts w:ascii="Arial" w:hAnsi="Arial" w:cs="Arial"/>
                <w:szCs w:val="20"/>
              </w:rPr>
            </w:pPr>
            <w:r w:rsidRPr="00573F6A">
              <w:rPr>
                <w:rFonts w:ascii="Arial" w:hAnsi="Arial" w:cs="Arial"/>
                <w:szCs w:val="20"/>
              </w:rPr>
              <w:t>Question</w:t>
            </w:r>
          </w:p>
        </w:tc>
        <w:tc>
          <w:tcPr>
            <w:tcW w:w="5415" w:type="dxa"/>
            <w:shd w:val="clear" w:color="auto" w:fill="FFE197"/>
          </w:tcPr>
          <w:p w14:paraId="38979FA9" w14:textId="77777777" w:rsidR="004D684B" w:rsidRPr="00573F6A" w:rsidRDefault="004D684B" w:rsidP="001E41F6">
            <w:pPr>
              <w:pStyle w:val="ColumnHeading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Response</w:t>
            </w:r>
          </w:p>
        </w:tc>
      </w:tr>
      <w:tr w:rsidR="004D684B" w:rsidRPr="00573F6A" w14:paraId="72ED26E8" w14:textId="77777777" w:rsidTr="004D684B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164B2BE" w14:textId="77777777" w:rsidR="004D684B" w:rsidRPr="00573F6A" w:rsidRDefault="004D684B" w:rsidP="001E41F6">
            <w:pPr>
              <w:jc w:val="center"/>
              <w:rPr>
                <w:rFonts w:ascii="Arial" w:hAnsi="Arial" w:cs="Arial"/>
              </w:rPr>
            </w:pPr>
            <w:r w:rsidRPr="00573F6A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F29D647" w14:textId="77777777" w:rsidR="004D684B" w:rsidRDefault="004D684B" w:rsidP="001E41F6">
            <w:pPr>
              <w:rPr>
                <w:rFonts w:ascii="Arial" w:hAnsi="Arial" w:cs="Arial"/>
                <w:iCs/>
              </w:rPr>
            </w:pPr>
            <w:r w:rsidRPr="00573F6A">
              <w:rPr>
                <w:rFonts w:ascii="Arial" w:hAnsi="Arial" w:cs="Arial"/>
                <w:iCs/>
              </w:rPr>
              <w:t xml:space="preserve">Do you agree with </w:t>
            </w:r>
            <w:r>
              <w:rPr>
                <w:rFonts w:ascii="Arial" w:hAnsi="Arial" w:cs="Arial"/>
                <w:iCs/>
              </w:rPr>
              <w:t>the approach taken in the proposal</w:t>
            </w:r>
            <w:r w:rsidRPr="00573F6A">
              <w:rPr>
                <w:rFonts w:ascii="Arial" w:hAnsi="Arial" w:cs="Arial"/>
                <w:iCs/>
              </w:rPr>
              <w:t>?</w:t>
            </w:r>
          </w:p>
          <w:p w14:paraId="7FB739B3" w14:textId="77777777" w:rsidR="002364F3" w:rsidRPr="00573F6A" w:rsidRDefault="002364F3" w:rsidP="001E4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Please provide rationale.</w:t>
            </w:r>
          </w:p>
        </w:tc>
        <w:tc>
          <w:tcPr>
            <w:tcW w:w="5415" w:type="dxa"/>
            <w:shd w:val="clear" w:color="auto" w:fill="auto"/>
          </w:tcPr>
          <w:p w14:paraId="332D7BA5" w14:textId="77777777" w:rsidR="004D684B" w:rsidRPr="00573F6A" w:rsidRDefault="004D684B" w:rsidP="001E41F6">
            <w:pPr>
              <w:rPr>
                <w:rFonts w:ascii="Arial" w:hAnsi="Arial" w:cs="Arial"/>
              </w:rPr>
            </w:pPr>
          </w:p>
        </w:tc>
      </w:tr>
      <w:tr w:rsidR="000E0191" w:rsidRPr="00573F6A" w14:paraId="00C6B647" w14:textId="77777777" w:rsidTr="00F001D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69079E4E" w14:textId="5A2C1AD6" w:rsidR="000E0191" w:rsidRPr="00573F6A" w:rsidRDefault="000911FD" w:rsidP="00F00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6450F7AA" w14:textId="77777777" w:rsidR="000E0191" w:rsidRPr="00573F6A" w:rsidRDefault="000E0191" w:rsidP="00D25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comments on the proposal letter?</w:t>
            </w:r>
            <w:r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113A3317" w14:textId="77777777" w:rsidR="000E0191" w:rsidRPr="00573F6A" w:rsidRDefault="000E0191" w:rsidP="00F001D7">
            <w:pPr>
              <w:rPr>
                <w:rFonts w:ascii="Arial" w:hAnsi="Arial" w:cs="Arial"/>
              </w:rPr>
            </w:pPr>
          </w:p>
        </w:tc>
      </w:tr>
      <w:tr w:rsidR="000B1A9E" w:rsidRPr="00573F6A" w14:paraId="7412E84C" w14:textId="77777777" w:rsidTr="004D684B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624B68C1" w14:textId="4C779B9E" w:rsidR="000B1A9E" w:rsidRPr="00573F6A" w:rsidRDefault="000911FD" w:rsidP="001E41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01FE9F57" w14:textId="77777777" w:rsidR="000B1A9E" w:rsidRDefault="000B1A9E" w:rsidP="002364F3">
            <w:pPr>
              <w:rPr>
                <w:rFonts w:ascii="Arial" w:hAnsi="Arial" w:cs="Arial"/>
                <w:iCs/>
              </w:rPr>
            </w:pPr>
            <w:r w:rsidRPr="00716AE2">
              <w:rPr>
                <w:rFonts w:ascii="Arial" w:hAnsi="Arial" w:cs="Arial"/>
                <w:b/>
                <w:iCs/>
              </w:rPr>
              <w:t>Annex 1</w:t>
            </w:r>
            <w:r>
              <w:rPr>
                <w:rFonts w:ascii="Arial" w:hAnsi="Arial" w:cs="Arial"/>
                <w:iCs/>
              </w:rPr>
              <w:t>: Do you have any comments on the mapping?</w:t>
            </w:r>
            <w:r w:rsidR="002364F3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203388C6" w14:textId="77777777" w:rsidR="000B1A9E" w:rsidRPr="00573F6A" w:rsidRDefault="000B1A9E" w:rsidP="001E41F6">
            <w:pPr>
              <w:rPr>
                <w:rFonts w:ascii="Arial" w:hAnsi="Arial" w:cs="Arial"/>
              </w:rPr>
            </w:pPr>
          </w:p>
        </w:tc>
      </w:tr>
      <w:tr w:rsidR="000B1A9E" w:rsidRPr="00573F6A" w14:paraId="253973D8" w14:textId="77777777" w:rsidTr="004D684B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1466B0AF" w14:textId="4409CCCC" w:rsidR="000B1A9E" w:rsidRPr="00573F6A" w:rsidRDefault="000911FD" w:rsidP="001E41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4294F3D4" w14:textId="77777777" w:rsidR="000B1A9E" w:rsidRDefault="000B1A9E" w:rsidP="000E0191">
            <w:pPr>
              <w:rPr>
                <w:rFonts w:ascii="Arial" w:hAnsi="Arial" w:cs="Arial"/>
                <w:iCs/>
              </w:rPr>
            </w:pPr>
            <w:r w:rsidRPr="00716AE2">
              <w:rPr>
                <w:rFonts w:ascii="Arial" w:hAnsi="Arial" w:cs="Arial"/>
                <w:b/>
                <w:iCs/>
              </w:rPr>
              <w:t>Annex 2:</w:t>
            </w:r>
            <w:r>
              <w:rPr>
                <w:rFonts w:ascii="Arial" w:hAnsi="Arial" w:cs="Arial"/>
                <w:iCs/>
              </w:rPr>
              <w:t xml:space="preserve"> Do you have any comments on the summary of changes to the mapping?</w:t>
            </w:r>
            <w:r w:rsidR="002364F3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675AE614" w14:textId="77777777" w:rsidR="000B1A9E" w:rsidRPr="00573F6A" w:rsidRDefault="000B1A9E" w:rsidP="001E41F6">
            <w:pPr>
              <w:rPr>
                <w:rFonts w:ascii="Arial" w:hAnsi="Arial" w:cs="Arial"/>
              </w:rPr>
            </w:pPr>
          </w:p>
        </w:tc>
      </w:tr>
      <w:tr w:rsidR="000B1A9E" w:rsidRPr="00573F6A" w14:paraId="7C5C5D77" w14:textId="77777777" w:rsidTr="004D684B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81DF27F" w14:textId="459764C7" w:rsidR="000B1A9E" w:rsidRPr="00573F6A" w:rsidRDefault="000911FD" w:rsidP="001E41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1FECC17D" w14:textId="77777777" w:rsidR="000B1A9E" w:rsidRDefault="000B1A9E" w:rsidP="000E0191">
            <w:pPr>
              <w:rPr>
                <w:rFonts w:ascii="Arial" w:hAnsi="Arial" w:cs="Arial"/>
                <w:iCs/>
              </w:rPr>
            </w:pPr>
            <w:r w:rsidRPr="00716AE2">
              <w:rPr>
                <w:rFonts w:ascii="Arial" w:hAnsi="Arial" w:cs="Arial"/>
                <w:b/>
                <w:iCs/>
              </w:rPr>
              <w:t>Annex 3:</w:t>
            </w:r>
            <w:r>
              <w:rPr>
                <w:rFonts w:ascii="Arial" w:hAnsi="Arial" w:cs="Arial"/>
                <w:iCs/>
              </w:rPr>
              <w:t xml:space="preserve"> Do you have any comments on the proposed changes to the code governance process?</w:t>
            </w:r>
            <w:r w:rsidR="002364F3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58C79999" w14:textId="77777777" w:rsidR="000B1A9E" w:rsidRPr="00573F6A" w:rsidRDefault="000B1A9E" w:rsidP="001E41F6">
            <w:pPr>
              <w:rPr>
                <w:rFonts w:ascii="Arial" w:hAnsi="Arial" w:cs="Arial"/>
              </w:rPr>
            </w:pPr>
          </w:p>
        </w:tc>
      </w:tr>
      <w:tr w:rsidR="000B1A9E" w:rsidRPr="00573F6A" w14:paraId="1139DDE9" w14:textId="77777777" w:rsidTr="004D684B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7E7AAB18" w14:textId="38826D07" w:rsidR="000B1A9E" w:rsidRPr="00573F6A" w:rsidRDefault="000911FD" w:rsidP="001E41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14:paraId="4302A424" w14:textId="77777777" w:rsidR="000B1A9E" w:rsidRDefault="000B1A9E" w:rsidP="000E0191">
            <w:pPr>
              <w:rPr>
                <w:rFonts w:ascii="Arial" w:hAnsi="Arial" w:cs="Arial"/>
                <w:iCs/>
              </w:rPr>
            </w:pPr>
            <w:r w:rsidRPr="00716AE2">
              <w:rPr>
                <w:rFonts w:ascii="Arial" w:hAnsi="Arial" w:cs="Arial"/>
                <w:b/>
                <w:iCs/>
              </w:rPr>
              <w:t>Annex 4:</w:t>
            </w:r>
            <w:r>
              <w:rPr>
                <w:rFonts w:ascii="Arial" w:hAnsi="Arial" w:cs="Arial"/>
                <w:iCs/>
              </w:rPr>
              <w:t xml:space="preserve"> Do you have any comments on the proposed changes to the standard contract terms?</w:t>
            </w:r>
            <w:r w:rsidR="002364F3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575FCC9F" w14:textId="77777777" w:rsidR="000B1A9E" w:rsidRPr="00573F6A" w:rsidRDefault="000B1A9E" w:rsidP="001E41F6">
            <w:pPr>
              <w:rPr>
                <w:rFonts w:ascii="Arial" w:hAnsi="Arial" w:cs="Arial"/>
              </w:rPr>
            </w:pPr>
          </w:p>
        </w:tc>
      </w:tr>
      <w:tr w:rsidR="000B1A9E" w:rsidRPr="00573F6A" w14:paraId="6522D86C" w14:textId="77777777" w:rsidTr="004D684B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7402E791" w14:textId="61B3925E" w:rsidR="000B1A9E" w:rsidRPr="00573F6A" w:rsidRDefault="000911FD" w:rsidP="001E41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2E7AA129" w14:textId="77777777" w:rsidR="000B1A9E" w:rsidRDefault="000B1A9E" w:rsidP="000E0191">
            <w:pPr>
              <w:rPr>
                <w:rFonts w:ascii="Arial" w:hAnsi="Arial" w:cs="Arial"/>
                <w:iCs/>
              </w:rPr>
            </w:pPr>
            <w:r w:rsidRPr="00716AE2">
              <w:rPr>
                <w:rFonts w:ascii="Arial" w:hAnsi="Arial" w:cs="Arial"/>
                <w:b/>
                <w:iCs/>
              </w:rPr>
              <w:t>Annex 5:</w:t>
            </w:r>
            <w:r>
              <w:rPr>
                <w:rFonts w:ascii="Arial" w:hAnsi="Arial" w:cs="Arial"/>
                <w:iCs/>
              </w:rPr>
              <w:t xml:space="preserve"> Do you have any comments on the proposed implementation timelines?</w:t>
            </w:r>
            <w:r w:rsidR="002364F3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3185628F" w14:textId="77777777" w:rsidR="000B1A9E" w:rsidRPr="00573F6A" w:rsidRDefault="000B1A9E" w:rsidP="001E41F6">
            <w:pPr>
              <w:rPr>
                <w:rFonts w:ascii="Arial" w:hAnsi="Arial" w:cs="Arial"/>
              </w:rPr>
            </w:pPr>
          </w:p>
        </w:tc>
      </w:tr>
      <w:tr w:rsidR="004D684B" w:rsidRPr="00573F6A" w14:paraId="0C5DC17E" w14:textId="77777777" w:rsidTr="004D684B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04D58439" w14:textId="044D4B27" w:rsidR="004D684B" w:rsidRPr="00573F6A" w:rsidRDefault="000911FD" w:rsidP="00E017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0E3E4225" w14:textId="77777777" w:rsidR="004D684B" w:rsidRPr="00D250BA" w:rsidRDefault="004D684B" w:rsidP="002364F3">
            <w:pPr>
              <w:rPr>
                <w:rFonts w:ascii="Arial" w:hAnsi="Arial" w:cs="Arial"/>
                <w:iCs/>
              </w:rPr>
            </w:pPr>
            <w:r w:rsidRPr="00573F6A">
              <w:rPr>
                <w:rFonts w:ascii="Arial" w:hAnsi="Arial" w:cs="Arial"/>
              </w:rPr>
              <w:t>Do you have any other co</w:t>
            </w:r>
            <w:r w:rsidR="000B1A9E">
              <w:rPr>
                <w:rFonts w:ascii="Arial" w:hAnsi="Arial" w:cs="Arial"/>
              </w:rPr>
              <w:t>mments in relation to the proposal</w:t>
            </w:r>
            <w:r w:rsidRPr="00573F6A">
              <w:rPr>
                <w:rFonts w:ascii="Arial" w:hAnsi="Arial" w:cs="Arial"/>
              </w:rPr>
              <w:t>?</w:t>
            </w:r>
            <w:r w:rsidR="002364F3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057C4B34" w14:textId="77777777" w:rsidR="004D684B" w:rsidRPr="00573F6A" w:rsidRDefault="004D684B" w:rsidP="00E01741">
            <w:pPr>
              <w:rPr>
                <w:rFonts w:ascii="Arial" w:hAnsi="Arial" w:cs="Arial"/>
              </w:rPr>
            </w:pPr>
          </w:p>
        </w:tc>
      </w:tr>
    </w:tbl>
    <w:p w14:paraId="03D4A9B6" w14:textId="77777777" w:rsidR="00573F6A" w:rsidRPr="00573F6A" w:rsidRDefault="00573F6A" w:rsidP="00573F6A">
      <w:pPr>
        <w:rPr>
          <w:rFonts w:ascii="Arial" w:hAnsi="Arial" w:cs="Arial"/>
        </w:rPr>
      </w:pPr>
      <w:bookmarkStart w:id="0" w:name="_GoBack"/>
      <w:bookmarkEnd w:id="0"/>
    </w:p>
    <w:sectPr w:rsidR="00573F6A" w:rsidRPr="00573F6A" w:rsidSect="006222D9">
      <w:footerReference w:type="default" r:id="rId10"/>
      <w:pgSz w:w="11906" w:h="16838"/>
      <w:pgMar w:top="81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96833" w14:textId="77777777" w:rsidR="00A846A2" w:rsidRDefault="00A846A2" w:rsidP="008923F2">
      <w:pPr>
        <w:spacing w:before="0" w:after="0" w:line="240" w:lineRule="auto"/>
      </w:pPr>
      <w:r>
        <w:separator/>
      </w:r>
    </w:p>
  </w:endnote>
  <w:endnote w:type="continuationSeparator" w:id="0">
    <w:p w14:paraId="08BF4013" w14:textId="77777777" w:rsidR="00A846A2" w:rsidRDefault="00A846A2" w:rsidP="008923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5FAB0" w14:textId="077E1C15" w:rsidR="008923F2" w:rsidRPr="00403580" w:rsidRDefault="008923F2" w:rsidP="008923F2">
    <w:pPr>
      <w:pStyle w:val="Footer"/>
      <w:jc w:val="right"/>
      <w:rPr>
        <w:rStyle w:val="PageNumber"/>
        <w:szCs w:val="16"/>
      </w:rPr>
    </w:pPr>
    <w:r w:rsidRPr="00403580">
      <w:rPr>
        <w:rStyle w:val="PageNumber"/>
        <w:szCs w:val="16"/>
      </w:rPr>
      <w:fldChar w:fldCharType="begin"/>
    </w:r>
    <w:r w:rsidRPr="00403580">
      <w:rPr>
        <w:rStyle w:val="PageNumber"/>
        <w:szCs w:val="16"/>
      </w:rPr>
      <w:instrText xml:space="preserve"> PAGE </w:instrText>
    </w:r>
    <w:r w:rsidRPr="00403580">
      <w:rPr>
        <w:rStyle w:val="PageNumber"/>
        <w:szCs w:val="16"/>
      </w:rPr>
      <w:fldChar w:fldCharType="separate"/>
    </w:r>
    <w:r w:rsidR="005F09B0">
      <w:rPr>
        <w:rStyle w:val="PageNumber"/>
        <w:noProof/>
        <w:szCs w:val="16"/>
      </w:rPr>
      <w:t>1</w:t>
    </w:r>
    <w:r w:rsidRPr="00403580">
      <w:rPr>
        <w:rStyle w:val="PageNumber"/>
        <w:szCs w:val="16"/>
      </w:rPr>
      <w:fldChar w:fldCharType="end"/>
    </w:r>
    <w:r w:rsidRPr="00403580">
      <w:rPr>
        <w:rStyle w:val="PageNumber"/>
        <w:szCs w:val="16"/>
      </w:rPr>
      <w:t xml:space="preserve"> of </w:t>
    </w:r>
    <w:r w:rsidRPr="00403580">
      <w:rPr>
        <w:rStyle w:val="PageNumber"/>
        <w:szCs w:val="16"/>
      </w:rPr>
      <w:fldChar w:fldCharType="begin"/>
    </w:r>
    <w:r w:rsidRPr="00403580">
      <w:rPr>
        <w:rStyle w:val="PageNumber"/>
        <w:szCs w:val="16"/>
      </w:rPr>
      <w:instrText xml:space="preserve"> NUMPAGES </w:instrText>
    </w:r>
    <w:r w:rsidRPr="00403580">
      <w:rPr>
        <w:rStyle w:val="PageNumber"/>
        <w:szCs w:val="16"/>
      </w:rPr>
      <w:fldChar w:fldCharType="separate"/>
    </w:r>
    <w:r w:rsidR="005F09B0">
      <w:rPr>
        <w:rStyle w:val="PageNumber"/>
        <w:noProof/>
        <w:szCs w:val="16"/>
      </w:rPr>
      <w:t>2</w:t>
    </w:r>
    <w:r w:rsidRPr="00403580">
      <w:rPr>
        <w:rStyle w:val="PageNumber"/>
        <w:szCs w:val="16"/>
      </w:rPr>
      <w:fldChar w:fldCharType="end"/>
    </w:r>
    <w:r>
      <w:rPr>
        <w:rStyle w:val="PageNumber"/>
        <w:szCs w:val="16"/>
      </w:rPr>
      <w:tab/>
      <w:t>EB GL Article 18</w:t>
    </w:r>
    <w:r w:rsidR="000E0191">
      <w:rPr>
        <w:rStyle w:val="PageNumber"/>
        <w:szCs w:val="16"/>
      </w:rPr>
      <w:t xml:space="preserve"> Amendment Consultation</w:t>
    </w:r>
    <w:r>
      <w:rPr>
        <w:rStyle w:val="PageNumber"/>
        <w:szCs w:val="16"/>
      </w:rPr>
      <w:t xml:space="preserve"> – Response Proforma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EFAB1" w14:textId="77777777" w:rsidR="00A846A2" w:rsidRDefault="00A846A2" w:rsidP="008923F2">
      <w:pPr>
        <w:spacing w:before="0" w:after="0" w:line="240" w:lineRule="auto"/>
      </w:pPr>
      <w:r>
        <w:separator/>
      </w:r>
    </w:p>
  </w:footnote>
  <w:footnote w:type="continuationSeparator" w:id="0">
    <w:p w14:paraId="71B44073" w14:textId="77777777" w:rsidR="00A846A2" w:rsidRDefault="00A846A2" w:rsidP="008923F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6A"/>
    <w:rsid w:val="00071FE2"/>
    <w:rsid w:val="000911FD"/>
    <w:rsid w:val="000B1A9E"/>
    <w:rsid w:val="000B7C0F"/>
    <w:rsid w:val="000E0191"/>
    <w:rsid w:val="001324B0"/>
    <w:rsid w:val="00152582"/>
    <w:rsid w:val="00224D65"/>
    <w:rsid w:val="002364F3"/>
    <w:rsid w:val="004D684B"/>
    <w:rsid w:val="00573F6A"/>
    <w:rsid w:val="005F09B0"/>
    <w:rsid w:val="006222D9"/>
    <w:rsid w:val="00716AE2"/>
    <w:rsid w:val="00716F22"/>
    <w:rsid w:val="00831B11"/>
    <w:rsid w:val="00870530"/>
    <w:rsid w:val="008923F2"/>
    <w:rsid w:val="009336FB"/>
    <w:rsid w:val="00A846A2"/>
    <w:rsid w:val="00BC2C0E"/>
    <w:rsid w:val="00C379D0"/>
    <w:rsid w:val="00CE10F4"/>
    <w:rsid w:val="00D05691"/>
    <w:rsid w:val="00D250BA"/>
    <w:rsid w:val="00DA5E1A"/>
    <w:rsid w:val="00DE515A"/>
    <w:rsid w:val="00E0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6C69"/>
  <w15:chartTrackingRefBased/>
  <w15:docId w15:val="{1F2EA391-6626-4A8B-BDE4-5617F69E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3F6A"/>
  </w:style>
  <w:style w:type="paragraph" w:styleId="Heading1">
    <w:name w:val="heading 1"/>
    <w:basedOn w:val="Normal"/>
    <w:next w:val="Normal"/>
    <w:link w:val="Heading1Char"/>
    <w:uiPriority w:val="9"/>
    <w:qFormat/>
    <w:rsid w:val="00573F6A"/>
    <w:pPr>
      <w:pBdr>
        <w:top w:val="single" w:sz="24" w:space="0" w:color="F26522"/>
        <w:left w:val="single" w:sz="24" w:space="0" w:color="F26522"/>
        <w:bottom w:val="single" w:sz="24" w:space="0" w:color="F26522"/>
        <w:right w:val="single" w:sz="24" w:space="0" w:color="F26522"/>
      </w:pBdr>
      <w:shd w:val="clear" w:color="auto" w:fill="F26522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F6A"/>
    <w:pPr>
      <w:pBdr>
        <w:top w:val="single" w:sz="24" w:space="0" w:color="F26522"/>
        <w:left w:val="single" w:sz="24" w:space="0" w:color="F26522"/>
        <w:bottom w:val="single" w:sz="24" w:space="0" w:color="F26522"/>
        <w:right w:val="single" w:sz="24" w:space="0" w:color="F26522"/>
      </w:pBdr>
      <w:shd w:val="clear" w:color="auto" w:fill="F26522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F6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F6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F6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F6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F6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F6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F6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F6A"/>
    <w:rPr>
      <w:caps/>
      <w:color w:val="FFFFFF" w:themeColor="background1"/>
      <w:spacing w:val="15"/>
      <w:sz w:val="22"/>
      <w:szCs w:val="22"/>
      <w:shd w:val="clear" w:color="auto" w:fill="F26522"/>
    </w:rPr>
  </w:style>
  <w:style w:type="character" w:customStyle="1" w:styleId="Heading2Char">
    <w:name w:val="Heading 2 Char"/>
    <w:basedOn w:val="DefaultParagraphFont"/>
    <w:link w:val="Heading2"/>
    <w:uiPriority w:val="9"/>
    <w:rsid w:val="00573F6A"/>
    <w:rPr>
      <w:caps/>
      <w:spacing w:val="15"/>
      <w:shd w:val="clear" w:color="auto" w:fill="F265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F6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F6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F6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F6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F6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F6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F6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3F6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73F6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3F6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F6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73F6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73F6A"/>
    <w:rPr>
      <w:b/>
      <w:bCs/>
    </w:rPr>
  </w:style>
  <w:style w:type="character" w:styleId="Emphasis">
    <w:name w:val="Emphasis"/>
    <w:uiPriority w:val="20"/>
    <w:qFormat/>
    <w:rsid w:val="00573F6A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573F6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3F6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73F6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F6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F6A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73F6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73F6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73F6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73F6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73F6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3F6A"/>
    <w:pPr>
      <w:outlineLvl w:val="9"/>
    </w:pPr>
  </w:style>
  <w:style w:type="paragraph" w:styleId="ListParagraph">
    <w:name w:val="List Paragraph"/>
    <w:basedOn w:val="Normal"/>
    <w:uiPriority w:val="34"/>
    <w:qFormat/>
    <w:rsid w:val="00573F6A"/>
    <w:pPr>
      <w:ind w:left="720"/>
      <w:contextualSpacing/>
    </w:pPr>
  </w:style>
  <w:style w:type="character" w:styleId="Hyperlink">
    <w:name w:val="Hyperlink"/>
    <w:rsid w:val="00573F6A"/>
    <w:rPr>
      <w:color w:val="0000FF"/>
      <w:u w:val="single"/>
    </w:rPr>
  </w:style>
  <w:style w:type="paragraph" w:customStyle="1" w:styleId="RowHeading">
    <w:name w:val="Row Heading"/>
    <w:rsid w:val="00573F6A"/>
    <w:pPr>
      <w:spacing w:before="0" w:after="0" w:line="240" w:lineRule="auto"/>
    </w:pPr>
    <w:rPr>
      <w:rFonts w:ascii="Tahoma" w:eastAsia="Times New Roman" w:hAnsi="Tahoma" w:cs="Times New Roman"/>
      <w:b/>
      <w:szCs w:val="24"/>
      <w:lang w:eastAsia="en-GB"/>
    </w:rPr>
  </w:style>
  <w:style w:type="paragraph" w:customStyle="1" w:styleId="ColumnHeading">
    <w:name w:val="Column Heading"/>
    <w:rsid w:val="00573F6A"/>
    <w:pPr>
      <w:keepNext/>
      <w:spacing w:before="113" w:after="113" w:line="240" w:lineRule="auto"/>
    </w:pPr>
    <w:rPr>
      <w:rFonts w:ascii="Tahoma" w:eastAsia="Times New Roman" w:hAnsi="Tahoma" w:cs="Times New Roman"/>
      <w:b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23F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3F2"/>
  </w:style>
  <w:style w:type="paragraph" w:styleId="Footer">
    <w:name w:val="footer"/>
    <w:basedOn w:val="Normal"/>
    <w:link w:val="FooterChar"/>
    <w:unhideWhenUsed/>
    <w:rsid w:val="008923F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3F2"/>
  </w:style>
  <w:style w:type="character" w:styleId="PageNumber">
    <w:name w:val="page number"/>
    <w:rsid w:val="008923F2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uropeancodes.electricity@national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887CAC990764DB5CA7BFDDA9E076A" ma:contentTypeVersion="0" ma:contentTypeDescription="Create a new document." ma:contentTypeScope="" ma:versionID="deee7df00dfed72a9464cdb07a4e6a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6B141-6109-49C6-AB29-FF945CCB2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0C452-6C8B-4B73-A512-1619D2A52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4828C1-52F8-4D2E-B4AE-43EE93534230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Lazmin, Zarin</dc:creator>
  <cp:keywords/>
  <dc:description/>
  <cp:lastModifiedBy>Hind (ESO), Sophie</cp:lastModifiedBy>
  <cp:revision>2</cp:revision>
  <dcterms:created xsi:type="dcterms:W3CDTF">2019-02-28T11:31:00Z</dcterms:created>
  <dcterms:modified xsi:type="dcterms:W3CDTF">2019-02-28T11:31:00Z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523156002</vt:i4>
  </property>
  <property fmtid="{D5CDD505-2E9C-101B-9397-08002B2CF9AE}" pid="3" name="_NewReviewCycle">
    <vt:lpwstr/>
  </property>
  <property fmtid="{D5CDD505-2E9C-101B-9397-08002B2CF9AE}" pid="4" name="_EmailSubject">
    <vt:lpwstr>Draft Consultation Q's</vt:lpwstr>
  </property>
  <property fmtid="{D5CDD505-2E9C-101B-9397-08002B2CF9AE}" pid="5" name="_AuthorEmail">
    <vt:lpwstr>Lazmin.Zarin@nationalgrid.com</vt:lpwstr>
  </property>
  <property fmtid="{D5CDD505-2E9C-101B-9397-08002B2CF9AE}" pid="6" name="_AuthorEmailDisplayName">
    <vt:lpwstr>Zarin, Lazmin</vt:lpwstr>
  </property>
  <property fmtid="{D5CDD505-2E9C-101B-9397-08002B2CF9AE}" pid="7" name="_ReviewingToolsShownOnce">
    <vt:lpwstr/>
  </property>
  <property fmtid="{D5CDD505-2E9C-101B-9397-08002B2CF9AE}" pid="8" name="ContentTypeId">
    <vt:lpwstr>0x010100636887CAC990764DB5CA7BFDDA9E076A</vt:lpwstr>
  </property>
</Properties>
</file>