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08A16" w14:textId="73B64AEB" w:rsidR="00571C46" w:rsidRPr="00B12F79" w:rsidRDefault="00EF12C3" w:rsidP="00D9037C">
      <w:pPr>
        <w:pStyle w:val="BodyText"/>
        <w:spacing w:line="276" w:lineRule="auto"/>
        <w:jc w:val="center"/>
        <w:rPr>
          <w:rFonts w:ascii="Verdana" w:hAnsi="Verdana"/>
          <w:b/>
          <w:sz w:val="18"/>
          <w:szCs w:val="18"/>
          <w:u w:val="single"/>
        </w:rPr>
      </w:pPr>
      <w:r>
        <w:rPr>
          <w:rFonts w:ascii="Verdana" w:hAnsi="Verdana"/>
          <w:b/>
          <w:caps/>
          <w:sz w:val="18"/>
          <w:szCs w:val="18"/>
          <w:u w:val="single"/>
        </w:rPr>
        <w:t>m</w:t>
      </w:r>
      <w:r w:rsidR="00571C46" w:rsidRPr="00B12F79">
        <w:rPr>
          <w:rFonts w:ascii="Verdana" w:hAnsi="Verdana"/>
          <w:b/>
          <w:caps/>
          <w:sz w:val="18"/>
          <w:szCs w:val="18"/>
          <w:u w:val="single"/>
        </w:rPr>
        <w:t xml:space="preserve">Dated </w:t>
      </w:r>
      <w:r w:rsidR="00571C46" w:rsidRPr="00B12F79">
        <w:rPr>
          <w:rFonts w:ascii="Verdana" w:hAnsi="Verdana"/>
          <w:b/>
          <w:sz w:val="18"/>
          <w:szCs w:val="18"/>
          <w:u w:val="single"/>
        </w:rPr>
        <w:tab/>
      </w:r>
      <w:r w:rsidR="00571C46" w:rsidRPr="00B12F79">
        <w:rPr>
          <w:rFonts w:ascii="Verdana" w:hAnsi="Verdana"/>
          <w:b/>
          <w:sz w:val="18"/>
          <w:szCs w:val="18"/>
          <w:u w:val="single"/>
        </w:rPr>
        <w:tab/>
      </w:r>
      <w:r w:rsidR="00263022" w:rsidRPr="00B12F79">
        <w:rPr>
          <w:rFonts w:ascii="Verdana" w:hAnsi="Verdana"/>
          <w:b/>
          <w:sz w:val="18"/>
          <w:szCs w:val="18"/>
          <w:u w:val="single"/>
        </w:rPr>
        <w:tab/>
      </w:r>
      <w:r w:rsidR="00571C46" w:rsidRPr="00B12F79">
        <w:rPr>
          <w:rFonts w:ascii="Verdana" w:hAnsi="Verdana"/>
          <w:b/>
          <w:sz w:val="18"/>
          <w:szCs w:val="18"/>
          <w:u w:val="single"/>
        </w:rPr>
        <w:tab/>
      </w:r>
      <w:r w:rsidR="001768AE" w:rsidRPr="00B12F79">
        <w:rPr>
          <w:rFonts w:ascii="Verdana" w:hAnsi="Verdana"/>
          <w:b/>
          <w:sz w:val="18"/>
          <w:szCs w:val="18"/>
          <w:u w:val="single"/>
        </w:rPr>
        <w:t>20</w:t>
      </w:r>
      <w:r w:rsidR="005C7A7B" w:rsidRPr="00B12F79">
        <w:rPr>
          <w:rFonts w:ascii="Verdana" w:hAnsi="Verdana"/>
          <w:b/>
          <w:sz w:val="18"/>
          <w:szCs w:val="18"/>
          <w:u w:val="single"/>
        </w:rPr>
        <w:t>20</w:t>
      </w:r>
    </w:p>
    <w:p w14:paraId="26BE601C" w14:textId="77777777" w:rsidR="00571C46" w:rsidRPr="00B12F79" w:rsidRDefault="00571C46" w:rsidP="00D9037C">
      <w:pPr>
        <w:pStyle w:val="BodyText"/>
        <w:spacing w:line="276" w:lineRule="auto"/>
        <w:rPr>
          <w:rFonts w:ascii="Verdana" w:hAnsi="Verdana"/>
          <w:b/>
          <w:sz w:val="18"/>
          <w:szCs w:val="18"/>
        </w:rPr>
      </w:pPr>
    </w:p>
    <w:p w14:paraId="7079DE26" w14:textId="77777777" w:rsidR="00571C46" w:rsidRPr="00B12F79" w:rsidRDefault="00571C46" w:rsidP="00D9037C">
      <w:pPr>
        <w:pStyle w:val="BodyText"/>
        <w:spacing w:line="276" w:lineRule="auto"/>
        <w:rPr>
          <w:rFonts w:ascii="Verdana" w:hAnsi="Verdana"/>
          <w:b/>
          <w:sz w:val="18"/>
          <w:szCs w:val="18"/>
        </w:rPr>
      </w:pPr>
    </w:p>
    <w:p w14:paraId="0E4C38B1" w14:textId="77777777" w:rsidR="00571C46" w:rsidRPr="00B12F79" w:rsidRDefault="00571C46" w:rsidP="00D9037C">
      <w:pPr>
        <w:pStyle w:val="BodyText"/>
        <w:spacing w:line="276" w:lineRule="auto"/>
        <w:rPr>
          <w:rFonts w:ascii="Verdana" w:hAnsi="Verdana"/>
          <w:b/>
          <w:sz w:val="18"/>
          <w:szCs w:val="18"/>
        </w:rPr>
      </w:pPr>
    </w:p>
    <w:p w14:paraId="1D278C89" w14:textId="77777777" w:rsidR="00571C46" w:rsidRPr="00B12F79" w:rsidRDefault="00571C46" w:rsidP="00D9037C">
      <w:pPr>
        <w:pStyle w:val="BodyText"/>
        <w:spacing w:line="276" w:lineRule="auto"/>
        <w:rPr>
          <w:rFonts w:ascii="Verdana" w:hAnsi="Verdana"/>
          <w:b/>
          <w:sz w:val="18"/>
          <w:szCs w:val="18"/>
        </w:rPr>
      </w:pPr>
    </w:p>
    <w:p w14:paraId="11471A05" w14:textId="77777777" w:rsidR="00571C46" w:rsidRPr="00B12F79" w:rsidRDefault="005C7A7B" w:rsidP="00D9037C">
      <w:pPr>
        <w:pStyle w:val="BodyText"/>
        <w:spacing w:line="276" w:lineRule="auto"/>
        <w:jc w:val="center"/>
        <w:rPr>
          <w:rFonts w:ascii="Verdana" w:hAnsi="Verdana"/>
          <w:b/>
          <w:sz w:val="18"/>
          <w:szCs w:val="18"/>
        </w:rPr>
      </w:pPr>
      <w:r w:rsidRPr="00B12F79">
        <w:rPr>
          <w:rFonts w:ascii="Verdana" w:hAnsi="Verdana"/>
          <w:b/>
          <w:sz w:val="18"/>
          <w:szCs w:val="18"/>
        </w:rPr>
        <w:t>NATIONAL GRID ELECTRICITY SYSTEM OPERATOR LIMITED</w:t>
      </w:r>
    </w:p>
    <w:p w14:paraId="6FBDF8C5" w14:textId="77777777" w:rsidR="00571C46" w:rsidRPr="00B12F79" w:rsidRDefault="00571C46" w:rsidP="00D9037C">
      <w:pPr>
        <w:pStyle w:val="BodyText"/>
        <w:spacing w:line="276" w:lineRule="auto"/>
        <w:jc w:val="center"/>
        <w:rPr>
          <w:rFonts w:ascii="Verdana" w:hAnsi="Verdana"/>
          <w:sz w:val="18"/>
          <w:szCs w:val="18"/>
        </w:rPr>
      </w:pPr>
      <w:r w:rsidRPr="00B12F79">
        <w:rPr>
          <w:rFonts w:ascii="Verdana" w:hAnsi="Verdana"/>
          <w:sz w:val="18"/>
          <w:szCs w:val="18"/>
        </w:rPr>
        <w:t>and</w:t>
      </w:r>
    </w:p>
    <w:p w14:paraId="65FD9E4B" w14:textId="77777777" w:rsidR="00571C46" w:rsidRPr="00B12F79" w:rsidRDefault="00571C46" w:rsidP="00D9037C">
      <w:pPr>
        <w:pStyle w:val="BodyText"/>
        <w:spacing w:line="276" w:lineRule="auto"/>
        <w:jc w:val="center"/>
        <w:rPr>
          <w:rFonts w:ascii="Verdana" w:hAnsi="Verdana"/>
          <w:b/>
          <w:sz w:val="18"/>
          <w:szCs w:val="18"/>
        </w:rPr>
      </w:pPr>
    </w:p>
    <w:p w14:paraId="4DAE7F7B" w14:textId="77777777" w:rsidR="00571C46" w:rsidRPr="00B12F79" w:rsidRDefault="00050579" w:rsidP="00D9037C">
      <w:pPr>
        <w:pStyle w:val="BodyText"/>
        <w:spacing w:line="276" w:lineRule="auto"/>
        <w:jc w:val="center"/>
        <w:rPr>
          <w:rFonts w:ascii="Verdana" w:hAnsi="Verdana"/>
          <w:b/>
          <w:sz w:val="18"/>
          <w:szCs w:val="18"/>
        </w:rPr>
      </w:pPr>
      <w:r w:rsidRPr="00B12F79">
        <w:rPr>
          <w:rFonts w:ascii="Verdana" w:hAnsi="Verdana"/>
          <w:b/>
          <w:sz w:val="18"/>
          <w:szCs w:val="18"/>
          <w:highlight w:val="yellow"/>
        </w:rPr>
        <w:t>[                         ]</w:t>
      </w:r>
    </w:p>
    <w:p w14:paraId="3A5D8287" w14:textId="77777777" w:rsidR="00571C46" w:rsidRPr="00B12F79" w:rsidRDefault="00571C46" w:rsidP="00D9037C">
      <w:pPr>
        <w:pStyle w:val="BodyText"/>
        <w:spacing w:line="276" w:lineRule="auto"/>
        <w:rPr>
          <w:rFonts w:ascii="Verdana" w:hAnsi="Verdana"/>
          <w:b/>
          <w:sz w:val="18"/>
          <w:szCs w:val="18"/>
        </w:rPr>
      </w:pPr>
    </w:p>
    <w:p w14:paraId="30653DA6" w14:textId="77777777" w:rsidR="00571C46" w:rsidRPr="00B12F79" w:rsidRDefault="00571C46" w:rsidP="00D9037C">
      <w:pPr>
        <w:pStyle w:val="BodyText"/>
        <w:spacing w:line="276" w:lineRule="auto"/>
        <w:rPr>
          <w:rFonts w:ascii="Verdana" w:hAnsi="Verdana"/>
          <w:b/>
          <w:sz w:val="18"/>
          <w:szCs w:val="18"/>
        </w:rPr>
      </w:pPr>
    </w:p>
    <w:p w14:paraId="36FAE385" w14:textId="77777777" w:rsidR="00571C46" w:rsidRPr="00B12F79" w:rsidRDefault="00571C46" w:rsidP="00D9037C">
      <w:pPr>
        <w:pStyle w:val="BodyText"/>
        <w:spacing w:line="276" w:lineRule="auto"/>
        <w:rPr>
          <w:rFonts w:ascii="Verdana" w:hAnsi="Verdana"/>
          <w:b/>
          <w:sz w:val="18"/>
          <w:szCs w:val="18"/>
        </w:rPr>
      </w:pPr>
    </w:p>
    <w:p w14:paraId="51F73377" w14:textId="77777777" w:rsidR="00571C46" w:rsidRPr="00B12F79" w:rsidRDefault="00571C46" w:rsidP="00D9037C">
      <w:pPr>
        <w:pStyle w:val="BodyText"/>
        <w:spacing w:line="276" w:lineRule="auto"/>
        <w:rPr>
          <w:rFonts w:ascii="Verdana" w:hAnsi="Verdana"/>
          <w:b/>
          <w:sz w:val="18"/>
          <w:szCs w:val="18"/>
        </w:rPr>
      </w:pPr>
      <w:r w:rsidRPr="00B12F79">
        <w:rPr>
          <w:rFonts w:ascii="Verdana" w:hAnsi="Verdana"/>
          <w:b/>
          <w:sz w:val="18"/>
          <w:szCs w:val="18"/>
        </w:rPr>
        <w:t>______________________________________________________________________</w:t>
      </w:r>
    </w:p>
    <w:p w14:paraId="137E4762" w14:textId="77777777" w:rsidR="000243A1" w:rsidRPr="00B12F79" w:rsidRDefault="00571C46" w:rsidP="00D9037C">
      <w:pPr>
        <w:pStyle w:val="BodyText"/>
        <w:spacing w:line="276" w:lineRule="auto"/>
        <w:jc w:val="center"/>
        <w:rPr>
          <w:rFonts w:ascii="Verdana" w:hAnsi="Verdana"/>
          <w:b/>
          <w:sz w:val="18"/>
          <w:szCs w:val="18"/>
        </w:rPr>
      </w:pPr>
      <w:r w:rsidRPr="00B12F79">
        <w:rPr>
          <w:rFonts w:ascii="Verdana" w:hAnsi="Verdana"/>
          <w:b/>
          <w:sz w:val="18"/>
          <w:szCs w:val="18"/>
        </w:rPr>
        <w:t>COMMERCIAL SERVICES AGREEMENT</w:t>
      </w:r>
      <w:r w:rsidR="000243A1" w:rsidRPr="00B12F79">
        <w:rPr>
          <w:rFonts w:ascii="Verdana" w:hAnsi="Verdana"/>
          <w:b/>
          <w:sz w:val="18"/>
          <w:szCs w:val="18"/>
        </w:rPr>
        <w:t xml:space="preserve"> </w:t>
      </w:r>
      <w:r w:rsidR="00263022" w:rsidRPr="00B12F79">
        <w:rPr>
          <w:rFonts w:ascii="Verdana" w:hAnsi="Verdana"/>
          <w:b/>
          <w:sz w:val="18"/>
          <w:szCs w:val="18"/>
        </w:rPr>
        <w:t>REGARDING</w:t>
      </w:r>
    </w:p>
    <w:p w14:paraId="6E852456" w14:textId="77777777" w:rsidR="00571C46" w:rsidRPr="00B12F79" w:rsidRDefault="005C7A7B" w:rsidP="00D9037C">
      <w:pPr>
        <w:pStyle w:val="BodyText"/>
        <w:spacing w:line="276" w:lineRule="auto"/>
        <w:jc w:val="center"/>
        <w:rPr>
          <w:rFonts w:ascii="Verdana" w:hAnsi="Verdana"/>
          <w:b/>
          <w:i/>
          <w:sz w:val="18"/>
          <w:szCs w:val="18"/>
        </w:rPr>
      </w:pPr>
      <w:r w:rsidRPr="00B12F79">
        <w:rPr>
          <w:rFonts w:ascii="Verdana" w:hAnsi="Verdana"/>
          <w:b/>
          <w:sz w:val="18"/>
          <w:szCs w:val="18"/>
        </w:rPr>
        <w:t>Super SEL</w:t>
      </w:r>
    </w:p>
    <w:p w14:paraId="04CFD7C1" w14:textId="77777777" w:rsidR="00571C46" w:rsidRPr="00B12F79" w:rsidRDefault="00571C46" w:rsidP="00D9037C">
      <w:pPr>
        <w:pStyle w:val="BodyText"/>
        <w:spacing w:line="276" w:lineRule="auto"/>
        <w:rPr>
          <w:rFonts w:ascii="Verdana" w:hAnsi="Verdana"/>
          <w:sz w:val="18"/>
          <w:szCs w:val="18"/>
        </w:rPr>
      </w:pPr>
      <w:r w:rsidRPr="00B12F79">
        <w:rPr>
          <w:rFonts w:ascii="Verdana" w:hAnsi="Verdana"/>
          <w:sz w:val="18"/>
          <w:szCs w:val="18"/>
        </w:rPr>
        <w:t>______________________________________________________________________________</w:t>
      </w:r>
    </w:p>
    <w:p w14:paraId="3494B8CB" w14:textId="77777777" w:rsidR="00571C46" w:rsidRPr="00B12F79" w:rsidRDefault="00571C46" w:rsidP="00D9037C">
      <w:pPr>
        <w:pStyle w:val="BodyText"/>
        <w:spacing w:line="276" w:lineRule="auto"/>
        <w:rPr>
          <w:rFonts w:ascii="Verdana" w:hAnsi="Verdana"/>
          <w:sz w:val="18"/>
          <w:szCs w:val="18"/>
        </w:rPr>
      </w:pPr>
    </w:p>
    <w:p w14:paraId="488207A2" w14:textId="77777777" w:rsidR="00571C46" w:rsidRPr="00B12F79" w:rsidRDefault="00571C46" w:rsidP="00D9037C">
      <w:pPr>
        <w:pStyle w:val="BodyText"/>
        <w:spacing w:line="276" w:lineRule="auto"/>
        <w:jc w:val="center"/>
        <w:rPr>
          <w:rFonts w:ascii="Verdana" w:hAnsi="Verdana"/>
          <w:b/>
          <w:i/>
          <w:sz w:val="18"/>
          <w:szCs w:val="18"/>
        </w:rPr>
      </w:pPr>
      <w:r w:rsidRPr="00B12F79">
        <w:rPr>
          <w:rFonts w:ascii="Verdana" w:hAnsi="Verdana"/>
          <w:b/>
          <w:i/>
          <w:sz w:val="18"/>
          <w:szCs w:val="18"/>
        </w:rPr>
        <w:t xml:space="preserve">Contract Log Number: </w:t>
      </w:r>
      <w:r w:rsidR="00050579" w:rsidRPr="00B12F79">
        <w:rPr>
          <w:rFonts w:ascii="Verdana" w:hAnsi="Verdana"/>
          <w:b/>
          <w:i/>
          <w:sz w:val="18"/>
          <w:szCs w:val="18"/>
          <w:highlight w:val="yellow"/>
        </w:rPr>
        <w:t xml:space="preserve">[     </w:t>
      </w:r>
      <w:proofErr w:type="gramStart"/>
      <w:r w:rsidR="00050579" w:rsidRPr="00B12F79">
        <w:rPr>
          <w:rFonts w:ascii="Verdana" w:hAnsi="Verdana"/>
          <w:b/>
          <w:i/>
          <w:sz w:val="18"/>
          <w:szCs w:val="18"/>
          <w:highlight w:val="yellow"/>
        </w:rPr>
        <w:t xml:space="preserve">  ]</w:t>
      </w:r>
      <w:proofErr w:type="gramEnd"/>
    </w:p>
    <w:p w14:paraId="3F6B9B0F" w14:textId="77777777" w:rsidR="00571C46" w:rsidRPr="00B12F79" w:rsidRDefault="00571C46" w:rsidP="00D9037C">
      <w:pPr>
        <w:pStyle w:val="BodyText"/>
        <w:spacing w:line="276" w:lineRule="auto"/>
        <w:jc w:val="center"/>
        <w:rPr>
          <w:rFonts w:ascii="Verdana" w:hAnsi="Verdana"/>
          <w:b/>
          <w:i/>
          <w:sz w:val="18"/>
          <w:szCs w:val="18"/>
        </w:rPr>
      </w:pPr>
    </w:p>
    <w:p w14:paraId="1E2853AF" w14:textId="77777777" w:rsidR="00263022" w:rsidRPr="00B12F79" w:rsidRDefault="00263022" w:rsidP="00D9037C">
      <w:pPr>
        <w:pStyle w:val="BodyText"/>
        <w:spacing w:line="276" w:lineRule="auto"/>
        <w:jc w:val="center"/>
        <w:rPr>
          <w:rFonts w:ascii="Verdana" w:hAnsi="Verdana"/>
          <w:b/>
          <w:i/>
          <w:sz w:val="18"/>
          <w:szCs w:val="18"/>
        </w:rPr>
      </w:pPr>
    </w:p>
    <w:p w14:paraId="253E5CAF" w14:textId="77777777" w:rsidR="00B3676E" w:rsidRPr="00B12F79" w:rsidRDefault="00B3676E" w:rsidP="00B3676E">
      <w:pPr>
        <w:pStyle w:val="BodyText"/>
        <w:jc w:val="right"/>
        <w:rPr>
          <w:rFonts w:ascii="Verdana" w:hAnsi="Verdana"/>
          <w:b/>
          <w:sz w:val="18"/>
          <w:szCs w:val="18"/>
        </w:rPr>
      </w:pPr>
    </w:p>
    <w:p w14:paraId="5FD0F193" w14:textId="77777777" w:rsidR="00B3676E" w:rsidRPr="00B12F79" w:rsidRDefault="00B3676E" w:rsidP="00B3676E">
      <w:pPr>
        <w:pStyle w:val="BodyText"/>
        <w:jc w:val="right"/>
        <w:rPr>
          <w:rFonts w:ascii="Verdana" w:hAnsi="Verdana"/>
          <w:b/>
          <w:sz w:val="18"/>
          <w:szCs w:val="18"/>
        </w:rPr>
      </w:pPr>
    </w:p>
    <w:p w14:paraId="279C5D62" w14:textId="3D21D045" w:rsidR="00B3676E" w:rsidRPr="00B12F79" w:rsidRDefault="00B3676E" w:rsidP="00B3676E">
      <w:pPr>
        <w:pStyle w:val="BodyText"/>
        <w:jc w:val="right"/>
        <w:rPr>
          <w:rFonts w:ascii="Verdana" w:hAnsi="Verdana"/>
          <w:b/>
          <w:sz w:val="18"/>
          <w:szCs w:val="18"/>
        </w:rPr>
      </w:pPr>
    </w:p>
    <w:p w14:paraId="553FB3A4" w14:textId="77777777" w:rsidR="00B3676E" w:rsidRPr="00B12F79" w:rsidRDefault="00B3676E" w:rsidP="00B3676E">
      <w:pPr>
        <w:pStyle w:val="BodyText"/>
        <w:jc w:val="right"/>
        <w:rPr>
          <w:rFonts w:ascii="Verdana" w:hAnsi="Verdana"/>
          <w:b/>
          <w:sz w:val="18"/>
          <w:szCs w:val="18"/>
        </w:rPr>
      </w:pPr>
    </w:p>
    <w:p w14:paraId="6C5D776C" w14:textId="77777777" w:rsidR="00B3676E" w:rsidRPr="00B12F79" w:rsidRDefault="00B3676E" w:rsidP="00B3676E">
      <w:pPr>
        <w:pStyle w:val="BodyText"/>
        <w:jc w:val="right"/>
        <w:rPr>
          <w:rFonts w:ascii="Verdana" w:hAnsi="Verdana"/>
          <w:b/>
          <w:sz w:val="18"/>
          <w:szCs w:val="18"/>
        </w:rPr>
      </w:pPr>
    </w:p>
    <w:p w14:paraId="0C1F341F" w14:textId="77777777" w:rsidR="00571C46" w:rsidRPr="00B12F79" w:rsidRDefault="00571C46" w:rsidP="00D9037C">
      <w:pPr>
        <w:pStyle w:val="BodyText"/>
        <w:spacing w:line="276" w:lineRule="auto"/>
        <w:jc w:val="center"/>
        <w:rPr>
          <w:rFonts w:ascii="Verdana" w:hAnsi="Verdana"/>
          <w:b/>
          <w:i/>
          <w:sz w:val="18"/>
          <w:szCs w:val="18"/>
        </w:rPr>
        <w:sectPr w:rsidR="00571C46" w:rsidRPr="00B12F79" w:rsidSect="002877E5">
          <w:headerReference w:type="default" r:id="rId9"/>
          <w:footerReference w:type="even" r:id="rId10"/>
          <w:footerReference w:type="default" r:id="rId11"/>
          <w:pgSz w:w="11906" w:h="16838"/>
          <w:pgMar w:top="1440" w:right="1440" w:bottom="1440" w:left="1440" w:header="708" w:footer="708" w:gutter="0"/>
          <w:cols w:space="708"/>
          <w:docGrid w:linePitch="360"/>
        </w:sectPr>
      </w:pPr>
    </w:p>
    <w:p w14:paraId="241F510C" w14:textId="77777777" w:rsidR="00571C46" w:rsidRPr="00B12F79" w:rsidRDefault="00571C46" w:rsidP="00D9037C">
      <w:pPr>
        <w:pStyle w:val="BodyText"/>
        <w:spacing w:line="276" w:lineRule="auto"/>
        <w:rPr>
          <w:rFonts w:ascii="Verdana" w:hAnsi="Verdana"/>
          <w:sz w:val="18"/>
          <w:szCs w:val="18"/>
        </w:rPr>
      </w:pPr>
      <w:r w:rsidRPr="00B12F79">
        <w:rPr>
          <w:rFonts w:ascii="Verdana" w:hAnsi="Verdana"/>
          <w:b/>
          <w:sz w:val="18"/>
          <w:szCs w:val="18"/>
        </w:rPr>
        <w:lastRenderedPageBreak/>
        <w:t>THIS COMMERCIAL SERVICES AGREEMENT</w:t>
      </w:r>
      <w:r w:rsidRPr="00B12F79">
        <w:rPr>
          <w:rFonts w:ascii="Verdana" w:hAnsi="Verdana"/>
          <w:sz w:val="18"/>
          <w:szCs w:val="18"/>
        </w:rPr>
        <w:t xml:space="preserve"> is made the </w:t>
      </w:r>
      <w:r w:rsidRPr="00B12F79">
        <w:rPr>
          <w:rFonts w:ascii="Verdana" w:hAnsi="Verdana"/>
          <w:sz w:val="18"/>
          <w:szCs w:val="18"/>
        </w:rPr>
        <w:tab/>
        <w:t xml:space="preserve"> day of </w:t>
      </w:r>
      <w:r w:rsidRPr="00B12F79">
        <w:rPr>
          <w:rFonts w:ascii="Verdana" w:hAnsi="Verdana"/>
          <w:sz w:val="18"/>
          <w:szCs w:val="18"/>
        </w:rPr>
        <w:tab/>
      </w:r>
      <w:r w:rsidRPr="00B12F79">
        <w:rPr>
          <w:rFonts w:ascii="Verdana" w:hAnsi="Verdana"/>
          <w:sz w:val="18"/>
          <w:szCs w:val="18"/>
        </w:rPr>
        <w:tab/>
        <w:t xml:space="preserve"> </w:t>
      </w:r>
      <w:r w:rsidR="002E15B1" w:rsidRPr="00B12F79">
        <w:rPr>
          <w:rFonts w:ascii="Verdana" w:hAnsi="Verdana"/>
          <w:sz w:val="18"/>
          <w:szCs w:val="18"/>
        </w:rPr>
        <w:t>20</w:t>
      </w:r>
      <w:r w:rsidR="005C7A7B" w:rsidRPr="00B12F79">
        <w:rPr>
          <w:rFonts w:ascii="Verdana" w:hAnsi="Verdana"/>
          <w:sz w:val="18"/>
          <w:szCs w:val="18"/>
        </w:rPr>
        <w:t>20</w:t>
      </w:r>
    </w:p>
    <w:p w14:paraId="6074ED48" w14:textId="77777777" w:rsidR="00571C46" w:rsidRPr="00B12F79" w:rsidRDefault="00571C46" w:rsidP="004D5B90">
      <w:pPr>
        <w:pStyle w:val="BodyText"/>
        <w:spacing w:line="276" w:lineRule="auto"/>
        <w:rPr>
          <w:rFonts w:ascii="Verdana" w:hAnsi="Verdana"/>
          <w:b/>
          <w:sz w:val="18"/>
          <w:szCs w:val="18"/>
        </w:rPr>
      </w:pPr>
      <w:proofErr w:type="gramStart"/>
      <w:r w:rsidRPr="00B12F79">
        <w:rPr>
          <w:rFonts w:ascii="Verdana" w:hAnsi="Verdana"/>
          <w:b/>
          <w:sz w:val="18"/>
          <w:szCs w:val="18"/>
        </w:rPr>
        <w:t>BETWEEN:-</w:t>
      </w:r>
      <w:proofErr w:type="gramEnd"/>
    </w:p>
    <w:p w14:paraId="00BFDEA4" w14:textId="77777777" w:rsidR="00571C46" w:rsidRPr="00B12F79" w:rsidRDefault="005C7A7B" w:rsidP="004D5B90">
      <w:pPr>
        <w:pStyle w:val="Parties1"/>
        <w:tabs>
          <w:tab w:val="clear" w:pos="1021"/>
          <w:tab w:val="left" w:pos="851"/>
        </w:tabs>
        <w:spacing w:line="276" w:lineRule="auto"/>
        <w:rPr>
          <w:rFonts w:ascii="Verdana" w:hAnsi="Verdana"/>
          <w:sz w:val="18"/>
          <w:szCs w:val="18"/>
        </w:rPr>
      </w:pPr>
      <w:r w:rsidRPr="00B12F79">
        <w:rPr>
          <w:rFonts w:ascii="Verdana" w:hAnsi="Verdana"/>
          <w:b/>
          <w:sz w:val="18"/>
          <w:szCs w:val="18"/>
        </w:rPr>
        <w:t>NATIONAL GRID ELECTRICITY SYSTEM OPERATOR LIMITED</w:t>
      </w:r>
      <w:r w:rsidR="00571C46" w:rsidRPr="00B12F79">
        <w:rPr>
          <w:rFonts w:ascii="Verdana" w:hAnsi="Verdana"/>
          <w:sz w:val="18"/>
          <w:szCs w:val="18"/>
        </w:rPr>
        <w:t xml:space="preserve"> a company registered in England with Number </w:t>
      </w:r>
      <w:r w:rsidRPr="00B12F79">
        <w:rPr>
          <w:rFonts w:ascii="Verdana" w:hAnsi="Verdana"/>
          <w:sz w:val="18"/>
          <w:szCs w:val="18"/>
        </w:rPr>
        <w:t xml:space="preserve">11014226 </w:t>
      </w:r>
      <w:r w:rsidR="00571C46" w:rsidRPr="00B12F79">
        <w:rPr>
          <w:rFonts w:ascii="Verdana" w:hAnsi="Verdana"/>
          <w:sz w:val="18"/>
          <w:szCs w:val="18"/>
        </w:rPr>
        <w:t>whose registered office is at 1-3 Strand, London, WC2N 5EH (“</w:t>
      </w:r>
      <w:r w:rsidRPr="00B12F79">
        <w:rPr>
          <w:rFonts w:ascii="Verdana" w:hAnsi="Verdana"/>
          <w:b/>
          <w:sz w:val="18"/>
          <w:szCs w:val="18"/>
        </w:rPr>
        <w:t>NGESO</w:t>
      </w:r>
      <w:r w:rsidR="00571C46" w:rsidRPr="00B12F79">
        <w:rPr>
          <w:rFonts w:ascii="Verdana" w:hAnsi="Verdana"/>
          <w:sz w:val="18"/>
          <w:szCs w:val="18"/>
        </w:rPr>
        <w:t>” which expression shall include its permitted successors and/or assigns);</w:t>
      </w:r>
      <w:r w:rsidR="0051220C" w:rsidRPr="00B12F79">
        <w:rPr>
          <w:rFonts w:ascii="Verdana" w:hAnsi="Verdana"/>
          <w:sz w:val="18"/>
          <w:szCs w:val="18"/>
        </w:rPr>
        <w:t xml:space="preserve"> and</w:t>
      </w:r>
    </w:p>
    <w:p w14:paraId="5BCCFA3D" w14:textId="77777777" w:rsidR="00571C46" w:rsidRPr="00B12F79" w:rsidRDefault="00D538BA" w:rsidP="004D5B90">
      <w:pPr>
        <w:pStyle w:val="Parties1"/>
        <w:tabs>
          <w:tab w:val="clear" w:pos="1021"/>
          <w:tab w:val="left" w:pos="851"/>
        </w:tabs>
        <w:spacing w:line="276" w:lineRule="auto"/>
        <w:rPr>
          <w:rFonts w:ascii="Verdana" w:hAnsi="Verdana"/>
          <w:sz w:val="18"/>
          <w:szCs w:val="18"/>
        </w:rPr>
      </w:pPr>
      <w:r w:rsidRPr="00B12F79">
        <w:rPr>
          <w:rFonts w:ascii="Verdana" w:hAnsi="Verdana"/>
          <w:b/>
          <w:sz w:val="18"/>
          <w:szCs w:val="18"/>
          <w:highlight w:val="yellow"/>
        </w:rPr>
        <w:t xml:space="preserve">[         </w:t>
      </w:r>
      <w:proofErr w:type="gramStart"/>
      <w:r w:rsidRPr="00B12F79">
        <w:rPr>
          <w:rFonts w:ascii="Verdana" w:hAnsi="Verdana"/>
          <w:b/>
          <w:sz w:val="18"/>
          <w:szCs w:val="18"/>
          <w:highlight w:val="yellow"/>
        </w:rPr>
        <w:t xml:space="preserve">  ]</w:t>
      </w:r>
      <w:proofErr w:type="gramEnd"/>
      <w:r w:rsidR="00571C46" w:rsidRPr="00B12F79">
        <w:rPr>
          <w:rFonts w:ascii="Verdana" w:hAnsi="Verdana"/>
          <w:sz w:val="18"/>
          <w:szCs w:val="18"/>
        </w:rPr>
        <w:t xml:space="preserve"> a </w:t>
      </w:r>
      <w:r w:rsidR="005A3AC8" w:rsidRPr="00B12F79">
        <w:rPr>
          <w:rFonts w:ascii="Verdana" w:hAnsi="Verdana"/>
          <w:sz w:val="18"/>
          <w:szCs w:val="18"/>
        </w:rPr>
        <w:t>limited liability partnership</w:t>
      </w:r>
      <w:r w:rsidR="00571C46" w:rsidRPr="00B12F79">
        <w:rPr>
          <w:rFonts w:ascii="Verdana" w:hAnsi="Verdana"/>
          <w:sz w:val="18"/>
          <w:szCs w:val="18"/>
        </w:rPr>
        <w:t xml:space="preserve"> in England with Number </w:t>
      </w:r>
      <w:r w:rsidRPr="00B12F79">
        <w:rPr>
          <w:rFonts w:ascii="Verdana" w:hAnsi="Verdana"/>
          <w:sz w:val="18"/>
          <w:szCs w:val="18"/>
          <w:highlight w:val="yellow"/>
        </w:rPr>
        <w:t>[</w:t>
      </w:r>
      <w:r w:rsidRPr="00B12F79">
        <w:rPr>
          <w:rFonts w:ascii="Verdana" w:hAnsi="Verdana"/>
          <w:bCs/>
          <w:sz w:val="18"/>
          <w:szCs w:val="18"/>
          <w:highlight w:val="yellow"/>
        </w:rPr>
        <w:t xml:space="preserve">        ]</w:t>
      </w:r>
      <w:r w:rsidR="0051220C" w:rsidRPr="00B12F79">
        <w:rPr>
          <w:rFonts w:ascii="Verdana" w:hAnsi="Verdana"/>
          <w:sz w:val="18"/>
          <w:szCs w:val="18"/>
        </w:rPr>
        <w:t xml:space="preserve"> whose registered office is at </w:t>
      </w:r>
      <w:r w:rsidRPr="00B12F79">
        <w:rPr>
          <w:rFonts w:ascii="Verdana" w:hAnsi="Verdana"/>
          <w:sz w:val="18"/>
          <w:szCs w:val="18"/>
          <w:highlight w:val="yellow"/>
        </w:rPr>
        <w:t>[                                                                      ]</w:t>
      </w:r>
      <w:r w:rsidR="00571C46" w:rsidRPr="00B12F79">
        <w:rPr>
          <w:rFonts w:ascii="Verdana" w:hAnsi="Verdana"/>
          <w:sz w:val="18"/>
          <w:szCs w:val="18"/>
        </w:rPr>
        <w:t xml:space="preserve">(the </w:t>
      </w:r>
      <w:r w:rsidR="00600B20" w:rsidRPr="00B12F79">
        <w:rPr>
          <w:rFonts w:ascii="Verdana" w:hAnsi="Verdana"/>
          <w:sz w:val="18"/>
          <w:szCs w:val="18"/>
        </w:rPr>
        <w:t>“</w:t>
      </w:r>
      <w:r w:rsidR="00571C46" w:rsidRPr="00B12F79">
        <w:rPr>
          <w:rFonts w:ascii="Verdana" w:hAnsi="Verdana"/>
          <w:b/>
          <w:sz w:val="18"/>
          <w:szCs w:val="18"/>
        </w:rPr>
        <w:t>Generator</w:t>
      </w:r>
      <w:r w:rsidR="00571C46" w:rsidRPr="00B12F79">
        <w:rPr>
          <w:rFonts w:ascii="Verdana" w:hAnsi="Verdana"/>
          <w:sz w:val="18"/>
          <w:szCs w:val="18"/>
        </w:rPr>
        <w:t>” which expression shall include its permitted successors and/or assigns).</w:t>
      </w:r>
    </w:p>
    <w:p w14:paraId="61A8ECFF" w14:textId="77777777" w:rsidR="00571C46" w:rsidRPr="00B12F79" w:rsidRDefault="00571C46" w:rsidP="00D9037C">
      <w:pPr>
        <w:pStyle w:val="BodyText"/>
        <w:spacing w:line="276" w:lineRule="auto"/>
        <w:jc w:val="left"/>
        <w:rPr>
          <w:rFonts w:ascii="Verdana" w:hAnsi="Verdana"/>
          <w:b/>
          <w:sz w:val="18"/>
          <w:szCs w:val="18"/>
        </w:rPr>
      </w:pPr>
      <w:proofErr w:type="gramStart"/>
      <w:r w:rsidRPr="00B12F79">
        <w:rPr>
          <w:rFonts w:ascii="Verdana" w:hAnsi="Verdana"/>
          <w:b/>
          <w:sz w:val="18"/>
          <w:szCs w:val="18"/>
        </w:rPr>
        <w:t>WHEREAS:-</w:t>
      </w:r>
      <w:proofErr w:type="gramEnd"/>
    </w:p>
    <w:p w14:paraId="6084F168" w14:textId="77777777" w:rsidR="0018714C" w:rsidRPr="00B12F79" w:rsidRDefault="005C7A7B" w:rsidP="00890D45">
      <w:pPr>
        <w:pStyle w:val="Background1"/>
        <w:tabs>
          <w:tab w:val="clear" w:pos="1021"/>
          <w:tab w:val="left" w:pos="851"/>
        </w:tabs>
        <w:spacing w:line="276" w:lineRule="auto"/>
        <w:rPr>
          <w:rFonts w:ascii="Verdana" w:hAnsi="Verdana"/>
          <w:sz w:val="18"/>
          <w:szCs w:val="18"/>
        </w:rPr>
      </w:pPr>
      <w:r w:rsidRPr="00B12F79">
        <w:rPr>
          <w:rFonts w:ascii="Verdana" w:hAnsi="Verdana"/>
          <w:b/>
          <w:sz w:val="18"/>
          <w:szCs w:val="18"/>
        </w:rPr>
        <w:t>NGESO</w:t>
      </w:r>
      <w:r w:rsidR="001A3894" w:rsidRPr="00B12F79">
        <w:rPr>
          <w:rFonts w:ascii="Verdana" w:hAnsi="Verdana"/>
          <w:sz w:val="18"/>
          <w:szCs w:val="18"/>
        </w:rPr>
        <w:t xml:space="preserve"> has a</w:t>
      </w:r>
      <w:r w:rsidR="007F6838" w:rsidRPr="00B12F79">
        <w:rPr>
          <w:rFonts w:ascii="Verdana" w:hAnsi="Verdana"/>
          <w:sz w:val="18"/>
          <w:szCs w:val="18"/>
        </w:rPr>
        <w:t>n ongoing</w:t>
      </w:r>
      <w:r w:rsidR="001A3894" w:rsidRPr="00B12F79">
        <w:rPr>
          <w:rFonts w:ascii="Verdana" w:hAnsi="Verdana"/>
          <w:sz w:val="18"/>
          <w:szCs w:val="18"/>
        </w:rPr>
        <w:t xml:space="preserve"> requirement for </w:t>
      </w:r>
      <w:r w:rsidR="007F6838" w:rsidRPr="00B12F79">
        <w:rPr>
          <w:rFonts w:ascii="Verdana" w:hAnsi="Verdana"/>
          <w:sz w:val="18"/>
          <w:szCs w:val="18"/>
        </w:rPr>
        <w:t>“</w:t>
      </w:r>
      <w:proofErr w:type="spellStart"/>
      <w:r w:rsidR="007F6838" w:rsidRPr="00B12F79">
        <w:rPr>
          <w:rFonts w:ascii="Verdana" w:hAnsi="Verdana"/>
          <w:sz w:val="18"/>
          <w:szCs w:val="18"/>
        </w:rPr>
        <w:t>footroom</w:t>
      </w:r>
      <w:proofErr w:type="spellEnd"/>
      <w:r w:rsidR="007F6838" w:rsidRPr="00B12F79">
        <w:rPr>
          <w:rFonts w:ascii="Verdana" w:hAnsi="Verdana"/>
          <w:sz w:val="18"/>
          <w:szCs w:val="18"/>
        </w:rPr>
        <w:t xml:space="preserve">” from </w:t>
      </w:r>
      <w:r w:rsidR="007F6838" w:rsidRPr="00B12F79">
        <w:rPr>
          <w:rFonts w:ascii="Verdana" w:hAnsi="Verdana"/>
          <w:b/>
          <w:sz w:val="18"/>
          <w:szCs w:val="18"/>
        </w:rPr>
        <w:t>Generating Plant</w:t>
      </w:r>
      <w:r w:rsidR="0018714C" w:rsidRPr="00B12F79">
        <w:rPr>
          <w:rFonts w:ascii="Verdana" w:hAnsi="Verdana"/>
          <w:sz w:val="18"/>
          <w:szCs w:val="18"/>
        </w:rPr>
        <w:t>.</w:t>
      </w:r>
    </w:p>
    <w:p w14:paraId="2898DB17" w14:textId="00FCFE13" w:rsidR="00571C46" w:rsidRPr="00B12F79" w:rsidRDefault="0018714C" w:rsidP="00890D45">
      <w:pPr>
        <w:pStyle w:val="Background1"/>
        <w:tabs>
          <w:tab w:val="clear" w:pos="1021"/>
          <w:tab w:val="left" w:pos="851"/>
        </w:tabs>
        <w:spacing w:line="276" w:lineRule="auto"/>
        <w:rPr>
          <w:rFonts w:ascii="Verdana" w:hAnsi="Verdana"/>
          <w:sz w:val="18"/>
          <w:szCs w:val="18"/>
        </w:rPr>
      </w:pPr>
      <w:r w:rsidRPr="00B12F79">
        <w:rPr>
          <w:rFonts w:ascii="Verdana" w:hAnsi="Verdana"/>
          <w:sz w:val="18"/>
          <w:szCs w:val="18"/>
        </w:rPr>
        <w:t>This</w:t>
      </w:r>
      <w:r w:rsidR="007871FC" w:rsidRPr="00B12F79">
        <w:rPr>
          <w:rFonts w:ascii="Verdana" w:hAnsi="Verdana"/>
          <w:sz w:val="18"/>
          <w:szCs w:val="18"/>
        </w:rPr>
        <w:t xml:space="preserve"> </w:t>
      </w:r>
      <w:r w:rsidR="007871FC" w:rsidRPr="00B12F79">
        <w:rPr>
          <w:rFonts w:ascii="Verdana" w:hAnsi="Verdana"/>
          <w:b/>
          <w:sz w:val="18"/>
          <w:szCs w:val="18"/>
        </w:rPr>
        <w:t>Agreement</w:t>
      </w:r>
      <w:r w:rsidR="007871FC" w:rsidRPr="00B12F79">
        <w:rPr>
          <w:rFonts w:ascii="Verdana" w:hAnsi="Verdana"/>
          <w:sz w:val="18"/>
          <w:szCs w:val="18"/>
        </w:rPr>
        <w:t xml:space="preserve"> sets out </w:t>
      </w:r>
      <w:r w:rsidR="00AC6777" w:rsidRPr="00B12F79">
        <w:rPr>
          <w:rFonts w:ascii="Verdana" w:hAnsi="Verdana"/>
          <w:sz w:val="18"/>
          <w:szCs w:val="18"/>
        </w:rPr>
        <w:t xml:space="preserve">the </w:t>
      </w:r>
      <w:r w:rsidR="007871FC" w:rsidRPr="00B12F79">
        <w:rPr>
          <w:rFonts w:ascii="Verdana" w:hAnsi="Verdana"/>
          <w:sz w:val="18"/>
          <w:szCs w:val="18"/>
        </w:rPr>
        <w:t xml:space="preserve">terms upon which the </w:t>
      </w:r>
      <w:r w:rsidR="007871FC" w:rsidRPr="00B12F79">
        <w:rPr>
          <w:rFonts w:ascii="Verdana" w:hAnsi="Verdana"/>
          <w:b/>
          <w:sz w:val="18"/>
          <w:szCs w:val="18"/>
        </w:rPr>
        <w:t xml:space="preserve">Generator </w:t>
      </w:r>
      <w:r w:rsidR="007871FC" w:rsidRPr="00B12F79">
        <w:rPr>
          <w:rFonts w:ascii="Verdana" w:hAnsi="Verdana"/>
          <w:sz w:val="18"/>
          <w:szCs w:val="18"/>
        </w:rPr>
        <w:t xml:space="preserve">has agreed to </w:t>
      </w:r>
      <w:r w:rsidR="007F6838" w:rsidRPr="00B12F79">
        <w:rPr>
          <w:rFonts w:ascii="Verdana" w:hAnsi="Verdana"/>
          <w:sz w:val="18"/>
          <w:szCs w:val="18"/>
        </w:rPr>
        <w:t>contribute to that requirement by offering terms for the provision of</w:t>
      </w:r>
      <w:r w:rsidR="007871FC" w:rsidRPr="00B12F79">
        <w:rPr>
          <w:rFonts w:ascii="Verdana" w:hAnsi="Verdana"/>
          <w:b/>
          <w:sz w:val="18"/>
          <w:szCs w:val="18"/>
        </w:rPr>
        <w:t xml:space="preserve"> </w:t>
      </w:r>
      <w:r w:rsidR="007871FC" w:rsidRPr="00B12F79">
        <w:rPr>
          <w:rFonts w:ascii="Verdana" w:hAnsi="Verdana"/>
          <w:sz w:val="18"/>
          <w:szCs w:val="18"/>
        </w:rPr>
        <w:t xml:space="preserve">the </w:t>
      </w:r>
      <w:r w:rsidR="008E59F8" w:rsidRPr="00B12F79">
        <w:rPr>
          <w:rFonts w:ascii="Verdana" w:hAnsi="Verdana"/>
          <w:b/>
          <w:sz w:val="18"/>
          <w:szCs w:val="18"/>
        </w:rPr>
        <w:t xml:space="preserve">Super SEL </w:t>
      </w:r>
      <w:r w:rsidR="007871FC" w:rsidRPr="00B12F79">
        <w:rPr>
          <w:rFonts w:ascii="Verdana" w:hAnsi="Verdana"/>
          <w:b/>
          <w:sz w:val="18"/>
          <w:szCs w:val="18"/>
        </w:rPr>
        <w:t>Service</w:t>
      </w:r>
      <w:r w:rsidR="007F6838" w:rsidRPr="00B12F79">
        <w:rPr>
          <w:rFonts w:ascii="Verdana" w:hAnsi="Verdana"/>
          <w:b/>
          <w:sz w:val="18"/>
          <w:szCs w:val="18"/>
        </w:rPr>
        <w:t xml:space="preserve"> </w:t>
      </w:r>
      <w:r w:rsidR="007F6838" w:rsidRPr="00B12F79">
        <w:rPr>
          <w:rFonts w:ascii="Verdana" w:hAnsi="Verdana"/>
          <w:sz w:val="18"/>
          <w:szCs w:val="18"/>
        </w:rPr>
        <w:t xml:space="preserve">from </w:t>
      </w:r>
      <w:r w:rsidRPr="00B12F79">
        <w:rPr>
          <w:rFonts w:ascii="Verdana" w:hAnsi="Verdana"/>
          <w:sz w:val="18"/>
          <w:szCs w:val="18"/>
        </w:rPr>
        <w:t xml:space="preserve">one or more </w:t>
      </w:r>
      <w:r w:rsidRPr="00B12F79">
        <w:rPr>
          <w:rFonts w:ascii="Verdana" w:hAnsi="Verdana"/>
          <w:b/>
          <w:sz w:val="18"/>
          <w:szCs w:val="18"/>
        </w:rPr>
        <w:t>BM</w:t>
      </w:r>
      <w:r w:rsidR="007F6838" w:rsidRPr="00B12F79">
        <w:rPr>
          <w:rFonts w:ascii="Verdana" w:hAnsi="Verdana"/>
          <w:b/>
          <w:sz w:val="18"/>
          <w:szCs w:val="18"/>
        </w:rPr>
        <w:t xml:space="preserve"> Unit</w:t>
      </w:r>
      <w:r w:rsidRPr="00B12F79">
        <w:rPr>
          <w:rFonts w:ascii="Verdana" w:hAnsi="Verdana"/>
          <w:b/>
          <w:sz w:val="18"/>
          <w:szCs w:val="18"/>
        </w:rPr>
        <w:t>s</w:t>
      </w:r>
      <w:r w:rsidR="007F6838" w:rsidRPr="00B12F79">
        <w:rPr>
          <w:rFonts w:ascii="Verdana" w:hAnsi="Verdana"/>
          <w:b/>
          <w:sz w:val="18"/>
          <w:szCs w:val="18"/>
        </w:rPr>
        <w:t xml:space="preserve"> </w:t>
      </w:r>
      <w:r w:rsidR="007F6838" w:rsidRPr="00B12F79">
        <w:rPr>
          <w:rFonts w:ascii="Verdana" w:hAnsi="Verdana"/>
          <w:sz w:val="18"/>
          <w:szCs w:val="18"/>
        </w:rPr>
        <w:t>at the</w:t>
      </w:r>
      <w:r w:rsidR="007F6838" w:rsidRPr="00B12F79">
        <w:rPr>
          <w:rFonts w:ascii="Verdana" w:hAnsi="Verdana"/>
          <w:b/>
          <w:sz w:val="18"/>
          <w:szCs w:val="18"/>
        </w:rPr>
        <w:t xml:space="preserve"> Generator’s </w:t>
      </w:r>
      <w:r w:rsidRPr="00B12F79">
        <w:rPr>
          <w:rFonts w:ascii="Verdana" w:hAnsi="Verdana"/>
          <w:b/>
          <w:sz w:val="18"/>
          <w:szCs w:val="18"/>
        </w:rPr>
        <w:t>Power S</w:t>
      </w:r>
      <w:r w:rsidR="007F6838" w:rsidRPr="00B12F79">
        <w:rPr>
          <w:rFonts w:ascii="Verdana" w:hAnsi="Verdana"/>
          <w:b/>
          <w:sz w:val="18"/>
          <w:szCs w:val="18"/>
        </w:rPr>
        <w:t>tation</w:t>
      </w:r>
      <w:r w:rsidRPr="00B12F79">
        <w:rPr>
          <w:rFonts w:ascii="Verdana" w:hAnsi="Verdana"/>
          <w:sz w:val="18"/>
          <w:szCs w:val="18"/>
        </w:rPr>
        <w:t xml:space="preserve">(s) at </w:t>
      </w:r>
      <w:r w:rsidRPr="00B12F79">
        <w:rPr>
          <w:rFonts w:ascii="Verdana" w:hAnsi="Verdana"/>
          <w:sz w:val="18"/>
          <w:szCs w:val="18"/>
          <w:highlight w:val="yellow"/>
        </w:rPr>
        <w:t xml:space="preserve">[   </w:t>
      </w:r>
      <w:r w:rsidR="00373C5F" w:rsidRPr="00B12F79">
        <w:rPr>
          <w:rFonts w:ascii="Verdana" w:hAnsi="Verdana"/>
          <w:sz w:val="18"/>
          <w:szCs w:val="18"/>
          <w:highlight w:val="yellow"/>
        </w:rPr>
        <w:t xml:space="preserve">   </w:t>
      </w:r>
      <w:proofErr w:type="gramStart"/>
      <w:r w:rsidRPr="00B12F79">
        <w:rPr>
          <w:rFonts w:ascii="Verdana" w:hAnsi="Verdana"/>
          <w:sz w:val="18"/>
          <w:szCs w:val="18"/>
          <w:highlight w:val="yellow"/>
        </w:rPr>
        <w:t xml:space="preserve">  ]</w:t>
      </w:r>
      <w:proofErr w:type="gramEnd"/>
      <w:r w:rsidR="007871FC" w:rsidRPr="00B12F79">
        <w:rPr>
          <w:rFonts w:ascii="Verdana" w:hAnsi="Verdana"/>
          <w:sz w:val="18"/>
          <w:szCs w:val="18"/>
        </w:rPr>
        <w:t xml:space="preserve">.  </w:t>
      </w:r>
    </w:p>
    <w:p w14:paraId="0B19BCC7" w14:textId="77777777" w:rsidR="00571C46" w:rsidRPr="00B12F79" w:rsidRDefault="00571C46" w:rsidP="00D9037C">
      <w:pPr>
        <w:pStyle w:val="BodyText"/>
        <w:spacing w:line="276" w:lineRule="auto"/>
        <w:jc w:val="left"/>
        <w:rPr>
          <w:rFonts w:ascii="Verdana" w:hAnsi="Verdana"/>
          <w:sz w:val="18"/>
          <w:szCs w:val="18"/>
        </w:rPr>
      </w:pPr>
      <w:r w:rsidRPr="00B12F79">
        <w:rPr>
          <w:rFonts w:ascii="Verdana" w:hAnsi="Verdana"/>
          <w:b/>
          <w:sz w:val="18"/>
          <w:szCs w:val="18"/>
        </w:rPr>
        <w:t>NOW IT IS HEREBY AGREED</w:t>
      </w:r>
      <w:r w:rsidRPr="00B12F79">
        <w:rPr>
          <w:rFonts w:ascii="Verdana" w:hAnsi="Verdana"/>
          <w:sz w:val="18"/>
          <w:szCs w:val="18"/>
        </w:rPr>
        <w:t xml:space="preserve"> as </w:t>
      </w:r>
      <w:proofErr w:type="gramStart"/>
      <w:r w:rsidRPr="00B12F79">
        <w:rPr>
          <w:rFonts w:ascii="Verdana" w:hAnsi="Verdana"/>
          <w:sz w:val="18"/>
          <w:szCs w:val="18"/>
        </w:rPr>
        <w:t>follows:-</w:t>
      </w:r>
      <w:proofErr w:type="gramEnd"/>
    </w:p>
    <w:p w14:paraId="756BD357" w14:textId="77777777" w:rsidR="00571C46" w:rsidRPr="00B12F79" w:rsidRDefault="00571C46" w:rsidP="00D9037C">
      <w:pPr>
        <w:pStyle w:val="Level1Heading"/>
        <w:tabs>
          <w:tab w:val="clear" w:pos="1021"/>
          <w:tab w:val="left" w:pos="851"/>
        </w:tabs>
        <w:spacing w:line="276" w:lineRule="auto"/>
        <w:rPr>
          <w:rFonts w:ascii="Verdana" w:hAnsi="Verdana"/>
          <w:sz w:val="18"/>
          <w:szCs w:val="18"/>
        </w:rPr>
      </w:pPr>
      <w:r w:rsidRPr="00B12F79">
        <w:rPr>
          <w:rFonts w:ascii="Verdana" w:hAnsi="Verdana"/>
          <w:sz w:val="18"/>
          <w:szCs w:val="18"/>
        </w:rPr>
        <w:t>Definitions</w:t>
      </w:r>
    </w:p>
    <w:p w14:paraId="4497A186" w14:textId="77777777" w:rsidR="00571C46" w:rsidRPr="00B12F79" w:rsidRDefault="00571C46" w:rsidP="00D9037C">
      <w:pPr>
        <w:pStyle w:val="BodyText1"/>
        <w:tabs>
          <w:tab w:val="clear" w:pos="1021"/>
          <w:tab w:val="left" w:pos="851"/>
        </w:tabs>
        <w:spacing w:line="276" w:lineRule="auto"/>
        <w:rPr>
          <w:rFonts w:ascii="Verdana" w:hAnsi="Verdana"/>
          <w:sz w:val="18"/>
          <w:szCs w:val="18"/>
        </w:rPr>
      </w:pPr>
      <w:r w:rsidRPr="00B12F79">
        <w:rPr>
          <w:rFonts w:ascii="Verdana" w:hAnsi="Verdana"/>
          <w:sz w:val="18"/>
          <w:szCs w:val="18"/>
        </w:rPr>
        <w:t>Unless the subject matter o</w:t>
      </w:r>
      <w:r w:rsidR="00C40330" w:rsidRPr="00B12F79">
        <w:rPr>
          <w:rFonts w:ascii="Verdana" w:hAnsi="Verdana"/>
          <w:sz w:val="18"/>
          <w:szCs w:val="18"/>
        </w:rPr>
        <w:t>therwise requires or is inconsistent therewith or unless expressly defined in Appendix 1, the definitions contained o</w:t>
      </w:r>
      <w:r w:rsidR="005A3AC8" w:rsidRPr="00B12F79">
        <w:rPr>
          <w:rFonts w:ascii="Verdana" w:hAnsi="Verdana"/>
          <w:sz w:val="18"/>
          <w:szCs w:val="18"/>
        </w:rPr>
        <w:t>r</w:t>
      </w:r>
      <w:r w:rsidR="00C40330" w:rsidRPr="00B12F79">
        <w:rPr>
          <w:rFonts w:ascii="Verdana" w:hAnsi="Verdana"/>
          <w:sz w:val="18"/>
          <w:szCs w:val="18"/>
        </w:rPr>
        <w:t xml:space="preserve"> referred to in Section 11 of the </w:t>
      </w:r>
      <w:r w:rsidR="00C40330" w:rsidRPr="00B12F79">
        <w:rPr>
          <w:rFonts w:ascii="Verdana" w:hAnsi="Verdana"/>
          <w:b/>
          <w:sz w:val="18"/>
          <w:szCs w:val="18"/>
        </w:rPr>
        <w:t>Connection and Use of System Code</w:t>
      </w:r>
      <w:r w:rsidR="001B2897" w:rsidRPr="00B12F79">
        <w:rPr>
          <w:rFonts w:ascii="Verdana" w:hAnsi="Verdana"/>
          <w:b/>
          <w:sz w:val="18"/>
          <w:szCs w:val="18"/>
        </w:rPr>
        <w:t xml:space="preserve"> </w:t>
      </w:r>
      <w:r w:rsidR="001B2897" w:rsidRPr="00B12F79">
        <w:rPr>
          <w:rFonts w:ascii="Verdana" w:hAnsi="Verdana"/>
          <w:sz w:val="18"/>
          <w:szCs w:val="18"/>
        </w:rPr>
        <w:t>shall</w:t>
      </w:r>
      <w:r w:rsidR="00C40330" w:rsidRPr="00B12F79">
        <w:rPr>
          <w:rFonts w:ascii="Verdana" w:hAnsi="Verdana"/>
          <w:b/>
          <w:sz w:val="18"/>
          <w:szCs w:val="18"/>
        </w:rPr>
        <w:t xml:space="preserve"> </w:t>
      </w:r>
      <w:r w:rsidR="00C40330" w:rsidRPr="00B12F79">
        <w:rPr>
          <w:rFonts w:ascii="Verdana" w:hAnsi="Verdana"/>
          <w:sz w:val="18"/>
          <w:szCs w:val="18"/>
        </w:rPr>
        <w:t xml:space="preserve">have the same meanings, interpretations and construction in this </w:t>
      </w:r>
      <w:r w:rsidR="00C40330" w:rsidRPr="00B12F79">
        <w:rPr>
          <w:rFonts w:ascii="Verdana" w:hAnsi="Verdana"/>
          <w:b/>
          <w:sz w:val="18"/>
          <w:szCs w:val="18"/>
        </w:rPr>
        <w:t xml:space="preserve">Agreement </w:t>
      </w:r>
      <w:r w:rsidR="00C40330" w:rsidRPr="00B12F79">
        <w:rPr>
          <w:rFonts w:ascii="Verdana" w:hAnsi="Verdana"/>
          <w:sz w:val="18"/>
          <w:szCs w:val="18"/>
        </w:rPr>
        <w:t xml:space="preserve">as though the same were set out in full in this </w:t>
      </w:r>
      <w:r w:rsidR="00C40330" w:rsidRPr="00B12F79">
        <w:rPr>
          <w:rFonts w:ascii="Verdana" w:hAnsi="Verdana"/>
          <w:b/>
          <w:sz w:val="18"/>
          <w:szCs w:val="18"/>
        </w:rPr>
        <w:t>Agreement</w:t>
      </w:r>
      <w:r w:rsidRPr="00B12F79">
        <w:rPr>
          <w:rFonts w:ascii="Verdana" w:hAnsi="Verdana"/>
          <w:sz w:val="18"/>
          <w:szCs w:val="18"/>
        </w:rPr>
        <w:t>.</w:t>
      </w:r>
      <w:r w:rsidR="00C40330" w:rsidRPr="00B12F79">
        <w:rPr>
          <w:rFonts w:ascii="Verdana" w:hAnsi="Verdana"/>
          <w:sz w:val="18"/>
          <w:szCs w:val="18"/>
        </w:rPr>
        <w:t xml:space="preserve"> In addition, the further definitions set out in Appendix 1 to this </w:t>
      </w:r>
      <w:r w:rsidR="00C40330" w:rsidRPr="00B12F79">
        <w:rPr>
          <w:rFonts w:ascii="Verdana" w:hAnsi="Verdana"/>
          <w:b/>
          <w:sz w:val="18"/>
          <w:szCs w:val="18"/>
        </w:rPr>
        <w:t xml:space="preserve">Agreement </w:t>
      </w:r>
      <w:r w:rsidR="00C40330" w:rsidRPr="00B12F79">
        <w:rPr>
          <w:rFonts w:ascii="Verdana" w:hAnsi="Verdana"/>
          <w:sz w:val="18"/>
          <w:szCs w:val="18"/>
        </w:rPr>
        <w:t>shall apply.</w:t>
      </w:r>
    </w:p>
    <w:p w14:paraId="081C6155" w14:textId="77777777" w:rsidR="00571C46" w:rsidRPr="00B12F79" w:rsidRDefault="00571C46" w:rsidP="00D9037C">
      <w:pPr>
        <w:pStyle w:val="Level1Heading"/>
        <w:tabs>
          <w:tab w:val="clear" w:pos="1021"/>
          <w:tab w:val="left" w:pos="851"/>
        </w:tabs>
        <w:spacing w:line="276" w:lineRule="auto"/>
        <w:rPr>
          <w:rFonts w:ascii="Verdana" w:hAnsi="Verdana"/>
          <w:sz w:val="18"/>
          <w:szCs w:val="18"/>
        </w:rPr>
      </w:pPr>
      <w:bookmarkStart w:id="0" w:name="_Ref358648385"/>
      <w:r w:rsidRPr="00B12F79">
        <w:rPr>
          <w:rFonts w:ascii="Verdana" w:hAnsi="Verdana"/>
          <w:sz w:val="18"/>
          <w:szCs w:val="18"/>
        </w:rPr>
        <w:t>Commencement and Term</w:t>
      </w:r>
      <w:bookmarkEnd w:id="0"/>
    </w:p>
    <w:p w14:paraId="43CEB094" w14:textId="1DB272ED" w:rsidR="00571C46" w:rsidRPr="00B12F79" w:rsidRDefault="00571C46" w:rsidP="00D9037C">
      <w:pPr>
        <w:pStyle w:val="Level2Number"/>
        <w:spacing w:line="276" w:lineRule="auto"/>
        <w:ind w:left="851" w:hanging="851"/>
        <w:rPr>
          <w:rFonts w:ascii="Verdana" w:hAnsi="Verdana"/>
          <w:sz w:val="18"/>
          <w:szCs w:val="18"/>
        </w:rPr>
      </w:pPr>
      <w:r w:rsidRPr="00B12F79">
        <w:rPr>
          <w:rFonts w:ascii="Verdana" w:hAnsi="Verdana"/>
          <w:sz w:val="18"/>
          <w:szCs w:val="18"/>
        </w:rPr>
        <w:t xml:space="preserve">This </w:t>
      </w:r>
      <w:r w:rsidRPr="00B12F79">
        <w:rPr>
          <w:rFonts w:ascii="Verdana" w:hAnsi="Verdana"/>
          <w:b/>
          <w:sz w:val="18"/>
          <w:szCs w:val="18"/>
        </w:rPr>
        <w:t>Agreement</w:t>
      </w:r>
      <w:r w:rsidR="00B44D4F" w:rsidRPr="00B12F79">
        <w:rPr>
          <w:rFonts w:ascii="Verdana" w:hAnsi="Verdana"/>
          <w:sz w:val="18"/>
          <w:szCs w:val="18"/>
        </w:rPr>
        <w:t xml:space="preserve"> shall commence</w:t>
      </w:r>
      <w:r w:rsidRPr="00B12F79">
        <w:rPr>
          <w:rFonts w:ascii="Verdana" w:hAnsi="Verdana"/>
          <w:sz w:val="18"/>
          <w:szCs w:val="18"/>
        </w:rPr>
        <w:t xml:space="preserve"> </w:t>
      </w:r>
      <w:r w:rsidR="006A1015" w:rsidRPr="00B12F79">
        <w:rPr>
          <w:rFonts w:ascii="Verdana" w:hAnsi="Verdana"/>
          <w:sz w:val="18"/>
          <w:szCs w:val="18"/>
        </w:rPr>
        <w:t>on</w:t>
      </w:r>
      <w:r w:rsidR="005D712F" w:rsidRPr="00B12F79">
        <w:rPr>
          <w:rFonts w:ascii="Verdana" w:hAnsi="Verdana"/>
          <w:sz w:val="18"/>
          <w:szCs w:val="18"/>
        </w:rPr>
        <w:t xml:space="preserve"> </w:t>
      </w:r>
      <w:r w:rsidRPr="00B12F79">
        <w:rPr>
          <w:rFonts w:ascii="Verdana" w:hAnsi="Verdana"/>
          <w:sz w:val="18"/>
          <w:szCs w:val="18"/>
        </w:rPr>
        <w:t xml:space="preserve">the </w:t>
      </w:r>
      <w:r w:rsidRPr="00B12F79">
        <w:rPr>
          <w:rFonts w:ascii="Verdana" w:hAnsi="Verdana"/>
          <w:b/>
          <w:sz w:val="18"/>
          <w:szCs w:val="18"/>
        </w:rPr>
        <w:t>Effective Date</w:t>
      </w:r>
      <w:r w:rsidRPr="00B12F79">
        <w:rPr>
          <w:rFonts w:ascii="Verdana" w:hAnsi="Verdana"/>
          <w:sz w:val="18"/>
          <w:szCs w:val="18"/>
        </w:rPr>
        <w:t xml:space="preserve"> and shall continue in </w:t>
      </w:r>
      <w:r w:rsidR="00B44D4F" w:rsidRPr="00B12F79">
        <w:rPr>
          <w:rFonts w:ascii="Verdana" w:hAnsi="Verdana"/>
          <w:sz w:val="18"/>
          <w:szCs w:val="18"/>
        </w:rPr>
        <w:t xml:space="preserve">full </w:t>
      </w:r>
      <w:r w:rsidRPr="00B12F79">
        <w:rPr>
          <w:rFonts w:ascii="Verdana" w:hAnsi="Verdana"/>
          <w:sz w:val="18"/>
          <w:szCs w:val="18"/>
        </w:rPr>
        <w:t xml:space="preserve">force and effect </w:t>
      </w:r>
      <w:r w:rsidR="00491F0D" w:rsidRPr="00B12F79">
        <w:rPr>
          <w:rFonts w:ascii="Verdana" w:hAnsi="Verdana"/>
          <w:sz w:val="18"/>
          <w:szCs w:val="18"/>
        </w:rPr>
        <w:t>until</w:t>
      </w:r>
      <w:r w:rsidRPr="00B12F79">
        <w:rPr>
          <w:rFonts w:ascii="Verdana" w:hAnsi="Verdana"/>
          <w:sz w:val="18"/>
          <w:szCs w:val="18"/>
        </w:rPr>
        <w:t xml:space="preserve"> terminat</w:t>
      </w:r>
      <w:r w:rsidR="007F6838" w:rsidRPr="00B12F79">
        <w:rPr>
          <w:rFonts w:ascii="Verdana" w:hAnsi="Verdana"/>
          <w:sz w:val="18"/>
          <w:szCs w:val="18"/>
        </w:rPr>
        <w:t>ed</w:t>
      </w:r>
      <w:r w:rsidRPr="00B12F79">
        <w:rPr>
          <w:rFonts w:ascii="Verdana" w:hAnsi="Verdana"/>
          <w:sz w:val="18"/>
          <w:szCs w:val="18"/>
        </w:rPr>
        <w:t xml:space="preserve"> </w:t>
      </w:r>
      <w:r w:rsidR="00491F0D" w:rsidRPr="00B12F79">
        <w:rPr>
          <w:rFonts w:ascii="Verdana" w:hAnsi="Verdana"/>
          <w:sz w:val="18"/>
          <w:szCs w:val="18"/>
        </w:rPr>
        <w:t xml:space="preserve">by either </w:t>
      </w:r>
      <w:r w:rsidR="00491F0D" w:rsidRPr="00B12F79">
        <w:rPr>
          <w:rFonts w:ascii="Verdana" w:hAnsi="Verdana"/>
          <w:b/>
          <w:sz w:val="18"/>
          <w:szCs w:val="18"/>
        </w:rPr>
        <w:t xml:space="preserve">Party </w:t>
      </w:r>
      <w:r w:rsidR="002846E2" w:rsidRPr="00B12F79">
        <w:rPr>
          <w:rFonts w:ascii="Verdana" w:hAnsi="Verdana"/>
          <w:sz w:val="18"/>
          <w:szCs w:val="18"/>
        </w:rPr>
        <w:t xml:space="preserve">by </w:t>
      </w:r>
      <w:r w:rsidR="00491F0D" w:rsidRPr="00B12F79">
        <w:rPr>
          <w:rFonts w:ascii="Verdana" w:hAnsi="Verdana"/>
          <w:sz w:val="18"/>
          <w:szCs w:val="18"/>
        </w:rPr>
        <w:t xml:space="preserve">giving </w:t>
      </w:r>
      <w:r w:rsidR="002846E2" w:rsidRPr="00B12F79">
        <w:rPr>
          <w:rFonts w:ascii="Verdana" w:hAnsi="Verdana"/>
          <w:sz w:val="18"/>
          <w:szCs w:val="18"/>
        </w:rPr>
        <w:t>not less than</w:t>
      </w:r>
      <w:r w:rsidR="0018714C" w:rsidRPr="00B12F79">
        <w:rPr>
          <w:rFonts w:ascii="Verdana" w:hAnsi="Verdana"/>
          <w:sz w:val="18"/>
          <w:szCs w:val="18"/>
        </w:rPr>
        <w:t xml:space="preserve"> thirty (30)</w:t>
      </w:r>
      <w:r w:rsidR="00E02165" w:rsidRPr="00B12F79">
        <w:rPr>
          <w:rFonts w:ascii="Verdana" w:hAnsi="Verdana"/>
          <w:sz w:val="18"/>
          <w:szCs w:val="18"/>
        </w:rPr>
        <w:t xml:space="preserve"> </w:t>
      </w:r>
      <w:r w:rsidR="00E02165" w:rsidRPr="00B12F79">
        <w:rPr>
          <w:rFonts w:ascii="Verdana" w:hAnsi="Verdana"/>
          <w:b/>
          <w:sz w:val="18"/>
          <w:szCs w:val="18"/>
        </w:rPr>
        <w:t>Days</w:t>
      </w:r>
      <w:r w:rsidR="009B7E70" w:rsidRPr="00B12F79">
        <w:rPr>
          <w:rFonts w:ascii="Verdana" w:hAnsi="Verdana"/>
          <w:b/>
          <w:sz w:val="18"/>
          <w:szCs w:val="18"/>
        </w:rPr>
        <w:t>’</w:t>
      </w:r>
      <w:r w:rsidR="002846E2" w:rsidRPr="00B12F79">
        <w:rPr>
          <w:rFonts w:ascii="Verdana" w:hAnsi="Verdana"/>
          <w:sz w:val="18"/>
          <w:szCs w:val="18"/>
        </w:rPr>
        <w:t xml:space="preserve"> notice in writing </w:t>
      </w:r>
      <w:r w:rsidR="00491F0D" w:rsidRPr="00B12F79">
        <w:rPr>
          <w:rFonts w:ascii="Verdana" w:hAnsi="Verdana"/>
          <w:sz w:val="18"/>
          <w:szCs w:val="18"/>
        </w:rPr>
        <w:t xml:space="preserve">to the other </w:t>
      </w:r>
      <w:r w:rsidR="00491F0D" w:rsidRPr="00B12F79">
        <w:rPr>
          <w:rFonts w:ascii="Verdana" w:hAnsi="Verdana"/>
          <w:b/>
          <w:sz w:val="18"/>
          <w:szCs w:val="18"/>
        </w:rPr>
        <w:t>Party</w:t>
      </w:r>
      <w:r w:rsidR="00491F0D" w:rsidRPr="00B12F79">
        <w:rPr>
          <w:rFonts w:ascii="Verdana" w:hAnsi="Verdana"/>
          <w:sz w:val="18"/>
          <w:szCs w:val="18"/>
        </w:rPr>
        <w:t xml:space="preserve"> (</w:t>
      </w:r>
      <w:r w:rsidR="00491F0D" w:rsidRPr="00B12F79">
        <w:rPr>
          <w:rFonts w:ascii="Verdana" w:hAnsi="Verdana"/>
          <w:b/>
          <w:sz w:val="18"/>
          <w:szCs w:val="18"/>
        </w:rPr>
        <w:t>“Service Term”</w:t>
      </w:r>
      <w:r w:rsidR="00491F0D" w:rsidRPr="00B12F79">
        <w:rPr>
          <w:rFonts w:ascii="Verdana" w:hAnsi="Verdana"/>
          <w:sz w:val="18"/>
          <w:szCs w:val="18"/>
        </w:rPr>
        <w:t>)</w:t>
      </w:r>
      <w:r w:rsidRPr="00B12F79">
        <w:rPr>
          <w:rFonts w:ascii="Verdana" w:hAnsi="Verdana"/>
          <w:sz w:val="18"/>
          <w:szCs w:val="18"/>
        </w:rPr>
        <w:t>.</w:t>
      </w:r>
    </w:p>
    <w:p w14:paraId="6B58E82B" w14:textId="77777777" w:rsidR="00571C46" w:rsidRPr="00B12F79" w:rsidRDefault="00523873" w:rsidP="00D9037C">
      <w:pPr>
        <w:pStyle w:val="Level1Heading"/>
        <w:tabs>
          <w:tab w:val="clear" w:pos="1021"/>
          <w:tab w:val="left" w:pos="851"/>
        </w:tabs>
        <w:spacing w:line="276" w:lineRule="auto"/>
        <w:rPr>
          <w:rFonts w:ascii="Verdana" w:hAnsi="Verdana"/>
          <w:sz w:val="18"/>
          <w:szCs w:val="18"/>
        </w:rPr>
      </w:pPr>
      <w:r w:rsidRPr="00B12F79">
        <w:rPr>
          <w:rFonts w:ascii="Verdana" w:hAnsi="Verdana"/>
          <w:sz w:val="18"/>
          <w:szCs w:val="18"/>
        </w:rPr>
        <w:t>SERVICE PROVISION</w:t>
      </w:r>
    </w:p>
    <w:p w14:paraId="4CCFA19F" w14:textId="61EFB13B" w:rsidR="00571C46" w:rsidRPr="00B12F79" w:rsidRDefault="002E29A6" w:rsidP="00D9037C">
      <w:pPr>
        <w:pStyle w:val="BodyText1"/>
        <w:spacing w:line="276" w:lineRule="auto"/>
        <w:rPr>
          <w:rFonts w:ascii="Verdana" w:hAnsi="Verdana"/>
          <w:b/>
          <w:i/>
          <w:sz w:val="18"/>
          <w:szCs w:val="18"/>
        </w:rPr>
      </w:pPr>
      <w:r w:rsidRPr="00B12F79">
        <w:rPr>
          <w:rFonts w:ascii="Verdana" w:hAnsi="Verdana"/>
          <w:i/>
          <w:sz w:val="18"/>
          <w:szCs w:val="18"/>
        </w:rPr>
        <w:t xml:space="preserve">Provision of the </w:t>
      </w:r>
      <w:r w:rsidR="008E59F8" w:rsidRPr="00B12F79">
        <w:rPr>
          <w:rFonts w:ascii="Verdana" w:hAnsi="Verdana"/>
          <w:b/>
          <w:i/>
          <w:sz w:val="18"/>
          <w:szCs w:val="18"/>
        </w:rPr>
        <w:t xml:space="preserve">Super SEL </w:t>
      </w:r>
      <w:r w:rsidRPr="00B12F79">
        <w:rPr>
          <w:rFonts w:ascii="Verdana" w:hAnsi="Verdana"/>
          <w:b/>
          <w:i/>
          <w:sz w:val="18"/>
          <w:szCs w:val="18"/>
        </w:rPr>
        <w:t>Service</w:t>
      </w:r>
    </w:p>
    <w:p w14:paraId="54782F18" w14:textId="186D6371" w:rsidR="002E29A6" w:rsidRPr="00B12F79" w:rsidRDefault="007654CD" w:rsidP="00F829BC">
      <w:pPr>
        <w:pStyle w:val="Level2Number"/>
        <w:tabs>
          <w:tab w:val="clear" w:pos="2041"/>
          <w:tab w:val="left" w:pos="1701"/>
        </w:tabs>
        <w:spacing w:line="276" w:lineRule="auto"/>
        <w:ind w:left="851" w:hanging="851"/>
        <w:rPr>
          <w:rFonts w:ascii="Verdana" w:hAnsi="Verdana"/>
          <w:sz w:val="18"/>
          <w:szCs w:val="18"/>
        </w:rPr>
      </w:pPr>
      <w:bookmarkStart w:id="1" w:name="_Ref358652716"/>
      <w:bookmarkStart w:id="2" w:name="_Ref418169894"/>
      <w:r w:rsidRPr="00B12F79">
        <w:rPr>
          <w:rFonts w:ascii="Verdana" w:hAnsi="Verdana"/>
          <w:sz w:val="18"/>
          <w:szCs w:val="18"/>
        </w:rPr>
        <w:t xml:space="preserve">Throughout the </w:t>
      </w:r>
      <w:r w:rsidRPr="00B12F79">
        <w:rPr>
          <w:rFonts w:ascii="Verdana" w:hAnsi="Verdana"/>
          <w:b/>
          <w:sz w:val="18"/>
          <w:szCs w:val="18"/>
        </w:rPr>
        <w:t>Service Term</w:t>
      </w:r>
      <w:r w:rsidR="002C51EB" w:rsidRPr="00B12F79">
        <w:rPr>
          <w:rFonts w:ascii="Verdana" w:hAnsi="Verdana"/>
          <w:sz w:val="18"/>
          <w:szCs w:val="18"/>
        </w:rPr>
        <w:t>,</w:t>
      </w:r>
      <w:r w:rsidR="002C51EB" w:rsidRPr="00B12F79">
        <w:rPr>
          <w:rFonts w:ascii="Verdana" w:hAnsi="Verdana"/>
          <w:b/>
          <w:sz w:val="18"/>
          <w:szCs w:val="18"/>
        </w:rPr>
        <w:t xml:space="preserve"> </w:t>
      </w:r>
      <w:r w:rsidR="002E29A6" w:rsidRPr="00B12F79">
        <w:rPr>
          <w:rFonts w:ascii="Verdana" w:hAnsi="Verdana"/>
          <w:sz w:val="18"/>
          <w:szCs w:val="18"/>
        </w:rPr>
        <w:t xml:space="preserve">the </w:t>
      </w:r>
      <w:r w:rsidR="002E29A6" w:rsidRPr="00B12F79">
        <w:rPr>
          <w:rFonts w:ascii="Verdana" w:hAnsi="Verdana"/>
          <w:b/>
          <w:sz w:val="18"/>
          <w:szCs w:val="18"/>
        </w:rPr>
        <w:t xml:space="preserve">Generator </w:t>
      </w:r>
      <w:r w:rsidR="002E29A6" w:rsidRPr="00B12F79">
        <w:rPr>
          <w:rFonts w:ascii="Verdana" w:hAnsi="Verdana"/>
          <w:sz w:val="18"/>
          <w:szCs w:val="18"/>
        </w:rPr>
        <w:t xml:space="preserve">agrees to provide the </w:t>
      </w:r>
      <w:r w:rsidR="008E59F8" w:rsidRPr="00B12F79">
        <w:rPr>
          <w:rFonts w:ascii="Verdana" w:hAnsi="Verdana"/>
          <w:b/>
          <w:sz w:val="18"/>
          <w:szCs w:val="18"/>
        </w:rPr>
        <w:t>Super SEL</w:t>
      </w:r>
      <w:r w:rsidR="002E29A6" w:rsidRPr="00B12F79">
        <w:rPr>
          <w:rFonts w:ascii="Verdana" w:hAnsi="Verdana"/>
          <w:b/>
          <w:sz w:val="18"/>
          <w:szCs w:val="18"/>
        </w:rPr>
        <w:t xml:space="preserve"> Service </w:t>
      </w:r>
      <w:r w:rsidR="002E29A6" w:rsidRPr="00B12F79">
        <w:rPr>
          <w:rFonts w:ascii="Verdana" w:hAnsi="Verdana"/>
          <w:sz w:val="18"/>
          <w:szCs w:val="18"/>
        </w:rPr>
        <w:t xml:space="preserve">upon and subject to the terms and conditions set out herein. </w:t>
      </w:r>
    </w:p>
    <w:p w14:paraId="21B39FDC" w14:textId="77777777" w:rsidR="002E29A6" w:rsidRPr="00B12F79" w:rsidRDefault="0029204E" w:rsidP="002E29A6">
      <w:pPr>
        <w:pStyle w:val="Level2Number"/>
        <w:numPr>
          <w:ilvl w:val="0"/>
          <w:numId w:val="0"/>
        </w:numPr>
        <w:tabs>
          <w:tab w:val="clear" w:pos="2041"/>
          <w:tab w:val="left" w:pos="1701"/>
        </w:tabs>
        <w:spacing w:line="276" w:lineRule="auto"/>
        <w:ind w:left="851"/>
        <w:rPr>
          <w:rFonts w:ascii="Verdana" w:hAnsi="Verdana"/>
          <w:b/>
          <w:i/>
          <w:sz w:val="18"/>
          <w:szCs w:val="18"/>
        </w:rPr>
      </w:pPr>
      <w:r w:rsidRPr="00B12F79">
        <w:rPr>
          <w:rFonts w:ascii="Verdana" w:hAnsi="Verdana"/>
          <w:i/>
          <w:sz w:val="18"/>
          <w:szCs w:val="18"/>
        </w:rPr>
        <w:t>Availability</w:t>
      </w:r>
    </w:p>
    <w:p w14:paraId="3415AFD0" w14:textId="59FE9518" w:rsidR="0018714C" w:rsidRPr="00B12F79" w:rsidRDefault="0029204E" w:rsidP="00A43604">
      <w:pPr>
        <w:pStyle w:val="Level2Number"/>
        <w:tabs>
          <w:tab w:val="clear" w:pos="2041"/>
          <w:tab w:val="left" w:pos="1701"/>
        </w:tabs>
        <w:spacing w:line="276" w:lineRule="auto"/>
        <w:ind w:left="851" w:hanging="851"/>
        <w:rPr>
          <w:rFonts w:ascii="Verdana" w:hAnsi="Verdana"/>
          <w:sz w:val="18"/>
          <w:szCs w:val="18"/>
        </w:rPr>
      </w:pPr>
      <w:r w:rsidRPr="00B12F79">
        <w:rPr>
          <w:rFonts w:ascii="Verdana" w:hAnsi="Verdana"/>
          <w:sz w:val="18"/>
          <w:szCs w:val="18"/>
        </w:rPr>
        <w:t xml:space="preserve">No later than 14:00 hours </w:t>
      </w:r>
      <w:r w:rsidR="001B2897" w:rsidRPr="00B12F79">
        <w:rPr>
          <w:rFonts w:ascii="Verdana" w:hAnsi="Verdana"/>
          <w:sz w:val="18"/>
          <w:szCs w:val="18"/>
        </w:rPr>
        <w:t xml:space="preserve">each </w:t>
      </w:r>
      <w:r w:rsidR="001B2897" w:rsidRPr="00B12F79">
        <w:rPr>
          <w:rFonts w:ascii="Verdana" w:hAnsi="Verdana"/>
          <w:b/>
          <w:sz w:val="18"/>
          <w:szCs w:val="18"/>
        </w:rPr>
        <w:t>Day</w:t>
      </w:r>
      <w:r w:rsidR="00BD7BE0" w:rsidRPr="00B12F79">
        <w:rPr>
          <w:rFonts w:ascii="Verdana" w:hAnsi="Verdana"/>
          <w:sz w:val="18"/>
          <w:szCs w:val="18"/>
        </w:rPr>
        <w:t xml:space="preserve">, </w:t>
      </w:r>
      <w:r w:rsidR="0018714C" w:rsidRPr="00B12F79">
        <w:rPr>
          <w:rFonts w:ascii="Verdana" w:hAnsi="Verdana"/>
          <w:sz w:val="18"/>
          <w:szCs w:val="18"/>
        </w:rPr>
        <w:t xml:space="preserve">for the next following </w:t>
      </w:r>
      <w:r w:rsidR="0018714C" w:rsidRPr="00B12F79">
        <w:rPr>
          <w:rFonts w:ascii="Verdana" w:hAnsi="Verdana"/>
          <w:b/>
          <w:sz w:val="18"/>
          <w:szCs w:val="18"/>
        </w:rPr>
        <w:t xml:space="preserve">Trading Day </w:t>
      </w:r>
      <w:r w:rsidR="0018714C" w:rsidRPr="00B12F79">
        <w:rPr>
          <w:rFonts w:ascii="Verdana" w:hAnsi="Verdana"/>
          <w:sz w:val="18"/>
          <w:szCs w:val="18"/>
        </w:rPr>
        <w:t>and in respect of each</w:t>
      </w:r>
      <w:r w:rsidR="0018714C" w:rsidRPr="00B12F79">
        <w:rPr>
          <w:rFonts w:ascii="Verdana" w:hAnsi="Verdana"/>
          <w:b/>
          <w:sz w:val="18"/>
          <w:szCs w:val="18"/>
        </w:rPr>
        <w:t xml:space="preserve"> Contracted Unit</w:t>
      </w:r>
      <w:r w:rsidR="0018714C" w:rsidRPr="00B12F79">
        <w:rPr>
          <w:rFonts w:ascii="Verdana" w:hAnsi="Verdana"/>
          <w:sz w:val="18"/>
          <w:szCs w:val="18"/>
        </w:rPr>
        <w:t xml:space="preserve">, </w:t>
      </w:r>
      <w:r w:rsidR="00BD7BE0" w:rsidRPr="00B12F79">
        <w:rPr>
          <w:rFonts w:ascii="Verdana" w:hAnsi="Verdana"/>
          <w:sz w:val="18"/>
          <w:szCs w:val="18"/>
        </w:rPr>
        <w:t xml:space="preserve">the </w:t>
      </w:r>
      <w:r w:rsidR="00BD7BE0" w:rsidRPr="00B12F79">
        <w:rPr>
          <w:rFonts w:ascii="Verdana" w:hAnsi="Verdana"/>
          <w:b/>
          <w:sz w:val="18"/>
          <w:szCs w:val="18"/>
        </w:rPr>
        <w:t xml:space="preserve">Generator </w:t>
      </w:r>
      <w:r w:rsidR="00BD7BE0" w:rsidRPr="00B12F79">
        <w:rPr>
          <w:rFonts w:ascii="Verdana" w:hAnsi="Verdana"/>
          <w:sz w:val="18"/>
          <w:szCs w:val="18"/>
        </w:rPr>
        <w:t xml:space="preserve">shall submit to </w:t>
      </w:r>
      <w:r w:rsidR="005C7A7B" w:rsidRPr="00B12F79">
        <w:rPr>
          <w:rFonts w:ascii="Verdana" w:hAnsi="Verdana"/>
          <w:b/>
          <w:sz w:val="18"/>
          <w:szCs w:val="18"/>
        </w:rPr>
        <w:t>NGESO</w:t>
      </w:r>
      <w:r w:rsidR="00BD7BE0" w:rsidRPr="00B12F79">
        <w:rPr>
          <w:rFonts w:ascii="Verdana" w:hAnsi="Verdana"/>
          <w:b/>
          <w:sz w:val="18"/>
          <w:szCs w:val="18"/>
        </w:rPr>
        <w:t xml:space="preserve"> </w:t>
      </w:r>
      <w:r w:rsidR="00D347AB" w:rsidRPr="00B12F79">
        <w:rPr>
          <w:rFonts w:ascii="Verdana" w:hAnsi="Verdana"/>
          <w:sz w:val="18"/>
          <w:szCs w:val="18"/>
        </w:rPr>
        <w:t xml:space="preserve">by email </w:t>
      </w:r>
      <w:r w:rsidR="00BD7BE0" w:rsidRPr="00B12F79">
        <w:rPr>
          <w:rFonts w:ascii="Verdana" w:hAnsi="Verdana"/>
          <w:sz w:val="18"/>
          <w:szCs w:val="18"/>
        </w:rPr>
        <w:t>a report</w:t>
      </w:r>
      <w:r w:rsidR="0094046A" w:rsidRPr="00B12F79">
        <w:rPr>
          <w:rFonts w:ascii="Verdana" w:hAnsi="Verdana"/>
          <w:sz w:val="18"/>
          <w:szCs w:val="18"/>
        </w:rPr>
        <w:t>,</w:t>
      </w:r>
      <w:r w:rsidR="00BD7BE0" w:rsidRPr="00B12F79">
        <w:rPr>
          <w:rFonts w:ascii="Verdana" w:hAnsi="Verdana"/>
          <w:sz w:val="18"/>
          <w:szCs w:val="18"/>
        </w:rPr>
        <w:t xml:space="preserve"> in </w:t>
      </w:r>
      <w:r w:rsidR="00573899" w:rsidRPr="00B12F79">
        <w:rPr>
          <w:rFonts w:ascii="Verdana" w:hAnsi="Verdana"/>
          <w:sz w:val="18"/>
          <w:szCs w:val="18"/>
        </w:rPr>
        <w:t xml:space="preserve">the </w:t>
      </w:r>
      <w:r w:rsidR="00BD7BE0" w:rsidRPr="00B12F79">
        <w:rPr>
          <w:rFonts w:ascii="Verdana" w:hAnsi="Verdana"/>
          <w:sz w:val="18"/>
          <w:szCs w:val="18"/>
        </w:rPr>
        <w:t xml:space="preserve">form </w:t>
      </w:r>
      <w:r w:rsidR="006A1015" w:rsidRPr="00B12F79">
        <w:rPr>
          <w:rFonts w:ascii="Verdana" w:hAnsi="Verdana"/>
          <w:sz w:val="18"/>
          <w:szCs w:val="18"/>
        </w:rPr>
        <w:t>set out</w:t>
      </w:r>
      <w:r w:rsidR="00573899" w:rsidRPr="00B12F79">
        <w:rPr>
          <w:rFonts w:ascii="Verdana" w:hAnsi="Verdana"/>
          <w:b/>
          <w:sz w:val="18"/>
          <w:szCs w:val="18"/>
        </w:rPr>
        <w:t xml:space="preserve"> </w:t>
      </w:r>
      <w:r w:rsidR="00573899" w:rsidRPr="00B12F79">
        <w:rPr>
          <w:rFonts w:ascii="Verdana" w:hAnsi="Verdana"/>
          <w:sz w:val="18"/>
          <w:szCs w:val="18"/>
        </w:rPr>
        <w:t xml:space="preserve">in </w:t>
      </w:r>
      <w:r w:rsidR="00BE539A" w:rsidRPr="00B12F79">
        <w:rPr>
          <w:rFonts w:ascii="Verdana" w:hAnsi="Verdana"/>
          <w:sz w:val="18"/>
          <w:szCs w:val="18"/>
        </w:rPr>
        <w:t>Appendix 2</w:t>
      </w:r>
      <w:r w:rsidR="0094046A" w:rsidRPr="00B12F79">
        <w:rPr>
          <w:rFonts w:ascii="Verdana" w:hAnsi="Verdana"/>
          <w:sz w:val="18"/>
          <w:szCs w:val="18"/>
        </w:rPr>
        <w:t>,</w:t>
      </w:r>
      <w:r w:rsidR="00573899" w:rsidRPr="00B12F79">
        <w:rPr>
          <w:rFonts w:ascii="Verdana" w:hAnsi="Verdana"/>
          <w:sz w:val="18"/>
          <w:szCs w:val="18"/>
        </w:rPr>
        <w:t xml:space="preserve"> </w:t>
      </w:r>
      <w:r w:rsidR="00BD7BE0" w:rsidRPr="00B12F79">
        <w:rPr>
          <w:rFonts w:ascii="Verdana" w:hAnsi="Verdana"/>
          <w:sz w:val="18"/>
          <w:szCs w:val="18"/>
        </w:rPr>
        <w:t xml:space="preserve">specifying the </w:t>
      </w:r>
      <w:r w:rsidR="0094046A" w:rsidRPr="00B12F79">
        <w:rPr>
          <w:rFonts w:ascii="Verdana" w:hAnsi="Verdana"/>
          <w:sz w:val="18"/>
          <w:szCs w:val="18"/>
        </w:rPr>
        <w:t xml:space="preserve">start and end times of any periods of </w:t>
      </w:r>
      <w:r w:rsidR="00BD7BE0" w:rsidRPr="00B12F79">
        <w:rPr>
          <w:rFonts w:ascii="Verdana" w:hAnsi="Verdana"/>
          <w:sz w:val="18"/>
          <w:szCs w:val="18"/>
        </w:rPr>
        <w:t>availability</w:t>
      </w:r>
      <w:r w:rsidR="0041738E" w:rsidRPr="00B12F79">
        <w:rPr>
          <w:rFonts w:ascii="Verdana" w:hAnsi="Verdana"/>
          <w:sz w:val="18"/>
          <w:szCs w:val="18"/>
        </w:rPr>
        <w:t xml:space="preserve"> </w:t>
      </w:r>
      <w:r w:rsidR="001B2897" w:rsidRPr="00B12F79">
        <w:rPr>
          <w:rFonts w:ascii="Verdana" w:hAnsi="Verdana"/>
          <w:sz w:val="18"/>
          <w:szCs w:val="18"/>
        </w:rPr>
        <w:t>of th</w:t>
      </w:r>
      <w:r w:rsidR="0018714C" w:rsidRPr="00B12F79">
        <w:rPr>
          <w:rFonts w:ascii="Verdana" w:hAnsi="Verdana"/>
          <w:sz w:val="18"/>
          <w:szCs w:val="18"/>
        </w:rPr>
        <w:t>at</w:t>
      </w:r>
      <w:r w:rsidR="001B2897" w:rsidRPr="00B12F79">
        <w:rPr>
          <w:rFonts w:ascii="Verdana" w:hAnsi="Verdana"/>
          <w:sz w:val="18"/>
          <w:szCs w:val="18"/>
        </w:rPr>
        <w:t xml:space="preserve"> </w:t>
      </w:r>
      <w:r w:rsidR="001B2897" w:rsidRPr="00B12F79">
        <w:rPr>
          <w:rFonts w:ascii="Verdana" w:hAnsi="Verdana"/>
          <w:b/>
          <w:sz w:val="18"/>
          <w:szCs w:val="18"/>
        </w:rPr>
        <w:t>Contracted Unit</w:t>
      </w:r>
      <w:r w:rsidR="001B2897" w:rsidRPr="00B12F79">
        <w:rPr>
          <w:rFonts w:ascii="Verdana" w:hAnsi="Verdana"/>
          <w:sz w:val="18"/>
          <w:szCs w:val="18"/>
        </w:rPr>
        <w:t xml:space="preserve"> </w:t>
      </w:r>
      <w:r w:rsidR="00BD7BE0" w:rsidRPr="00B12F79">
        <w:rPr>
          <w:rFonts w:ascii="Verdana" w:hAnsi="Verdana"/>
          <w:sz w:val="18"/>
          <w:szCs w:val="18"/>
        </w:rPr>
        <w:t xml:space="preserve">to provide the </w:t>
      </w:r>
      <w:r w:rsidR="008E59F8" w:rsidRPr="00B12F79">
        <w:rPr>
          <w:rFonts w:ascii="Verdana" w:hAnsi="Verdana"/>
          <w:b/>
          <w:sz w:val="18"/>
          <w:szCs w:val="18"/>
        </w:rPr>
        <w:t>Super SEL</w:t>
      </w:r>
      <w:r w:rsidR="00BD7BE0" w:rsidRPr="00B12F79">
        <w:rPr>
          <w:rFonts w:ascii="Verdana" w:hAnsi="Verdana"/>
          <w:b/>
          <w:sz w:val="18"/>
          <w:szCs w:val="18"/>
        </w:rPr>
        <w:t xml:space="preserve"> Service </w:t>
      </w:r>
      <w:r w:rsidR="00EE1E04" w:rsidRPr="00B12F79">
        <w:rPr>
          <w:rFonts w:ascii="Verdana" w:hAnsi="Verdana"/>
          <w:sz w:val="18"/>
          <w:szCs w:val="18"/>
        </w:rPr>
        <w:t>for each</w:t>
      </w:r>
      <w:r w:rsidR="00BD7BE0" w:rsidRPr="00B12F79">
        <w:rPr>
          <w:rFonts w:ascii="Verdana" w:hAnsi="Verdana"/>
          <w:sz w:val="18"/>
          <w:szCs w:val="18"/>
        </w:rPr>
        <w:t xml:space="preserve"> </w:t>
      </w:r>
      <w:r w:rsidR="00BD7BE0" w:rsidRPr="00B12F79">
        <w:rPr>
          <w:rFonts w:ascii="Verdana" w:hAnsi="Verdana"/>
          <w:b/>
          <w:sz w:val="18"/>
          <w:szCs w:val="18"/>
        </w:rPr>
        <w:t>Settlement Period</w:t>
      </w:r>
      <w:r w:rsidR="00D347AB" w:rsidRPr="00B12F79">
        <w:rPr>
          <w:rFonts w:ascii="Verdana" w:hAnsi="Verdana"/>
          <w:sz w:val="18"/>
          <w:szCs w:val="18"/>
        </w:rPr>
        <w:t xml:space="preserve"> </w:t>
      </w:r>
      <w:r w:rsidR="008E59F8" w:rsidRPr="00B12F79">
        <w:rPr>
          <w:rFonts w:ascii="Verdana" w:hAnsi="Verdana"/>
          <w:sz w:val="18"/>
          <w:szCs w:val="18"/>
        </w:rPr>
        <w:t xml:space="preserve">in </w:t>
      </w:r>
      <w:r w:rsidR="0018714C" w:rsidRPr="00B12F79">
        <w:rPr>
          <w:rFonts w:ascii="Verdana" w:hAnsi="Verdana"/>
          <w:sz w:val="18"/>
          <w:szCs w:val="18"/>
        </w:rPr>
        <w:t xml:space="preserve">that </w:t>
      </w:r>
      <w:r w:rsidR="0018714C" w:rsidRPr="00B12F79">
        <w:rPr>
          <w:rFonts w:ascii="Verdana" w:hAnsi="Verdana"/>
          <w:b/>
          <w:sz w:val="18"/>
          <w:szCs w:val="18"/>
        </w:rPr>
        <w:t xml:space="preserve">Trading Day </w:t>
      </w:r>
      <w:r w:rsidR="00D347AB" w:rsidRPr="00B12F79">
        <w:rPr>
          <w:rFonts w:ascii="Verdana" w:hAnsi="Verdana"/>
          <w:sz w:val="18"/>
          <w:szCs w:val="18"/>
        </w:rPr>
        <w:t>(</w:t>
      </w:r>
      <w:r w:rsidR="00D347AB" w:rsidRPr="00B12F79">
        <w:rPr>
          <w:rFonts w:ascii="Verdana" w:hAnsi="Verdana"/>
          <w:b/>
          <w:sz w:val="18"/>
          <w:szCs w:val="18"/>
        </w:rPr>
        <w:t>“Availability Declaration”</w:t>
      </w:r>
      <w:r w:rsidR="00D347AB" w:rsidRPr="00B12F79">
        <w:rPr>
          <w:rFonts w:ascii="Verdana" w:hAnsi="Verdana"/>
          <w:sz w:val="18"/>
          <w:szCs w:val="18"/>
        </w:rPr>
        <w:t>)</w:t>
      </w:r>
      <w:r w:rsidR="00824A7F" w:rsidRPr="00B12F79">
        <w:rPr>
          <w:rFonts w:ascii="Verdana" w:hAnsi="Verdana"/>
          <w:sz w:val="18"/>
          <w:szCs w:val="18"/>
        </w:rPr>
        <w:t>.</w:t>
      </w:r>
      <w:r w:rsidR="00EE1E04" w:rsidRPr="00B12F79">
        <w:rPr>
          <w:rFonts w:ascii="Verdana" w:hAnsi="Verdana"/>
          <w:sz w:val="18"/>
          <w:szCs w:val="18"/>
        </w:rPr>
        <w:t xml:space="preserve"> </w:t>
      </w:r>
      <w:r w:rsidR="00824A7F" w:rsidRPr="00B12F79">
        <w:rPr>
          <w:rFonts w:ascii="Verdana" w:hAnsi="Verdana"/>
          <w:sz w:val="18"/>
          <w:szCs w:val="18"/>
        </w:rPr>
        <w:t xml:space="preserve"> </w:t>
      </w:r>
    </w:p>
    <w:p w14:paraId="0308833B" w14:textId="0EF435F5" w:rsidR="00A43604" w:rsidRPr="00B12F79" w:rsidRDefault="00D347AB" w:rsidP="00A43604">
      <w:pPr>
        <w:pStyle w:val="Level2Number"/>
        <w:tabs>
          <w:tab w:val="clear" w:pos="2041"/>
          <w:tab w:val="left" w:pos="1701"/>
        </w:tabs>
        <w:spacing w:line="276" w:lineRule="auto"/>
        <w:ind w:left="851" w:hanging="851"/>
        <w:rPr>
          <w:rFonts w:ascii="Verdana" w:hAnsi="Verdana"/>
          <w:sz w:val="18"/>
          <w:szCs w:val="18"/>
        </w:rPr>
      </w:pPr>
      <w:r w:rsidRPr="00B12F79">
        <w:rPr>
          <w:rFonts w:ascii="Verdana" w:hAnsi="Verdana"/>
          <w:sz w:val="18"/>
          <w:szCs w:val="18"/>
        </w:rPr>
        <w:t>If no</w:t>
      </w:r>
      <w:r w:rsidR="008E59F8" w:rsidRPr="00B12F79">
        <w:rPr>
          <w:rFonts w:ascii="Verdana" w:hAnsi="Verdana"/>
          <w:sz w:val="18"/>
          <w:szCs w:val="18"/>
        </w:rPr>
        <w:t xml:space="preserve"> properly completed</w:t>
      </w:r>
      <w:r w:rsidRPr="00B12F79">
        <w:rPr>
          <w:rFonts w:ascii="Verdana" w:hAnsi="Verdana"/>
          <w:sz w:val="18"/>
          <w:szCs w:val="18"/>
        </w:rPr>
        <w:t xml:space="preserve"> </w:t>
      </w:r>
      <w:r w:rsidRPr="00B12F79">
        <w:rPr>
          <w:rFonts w:ascii="Verdana" w:hAnsi="Verdana"/>
          <w:b/>
          <w:sz w:val="18"/>
          <w:szCs w:val="18"/>
        </w:rPr>
        <w:t xml:space="preserve">Availability Declaration </w:t>
      </w:r>
      <w:r w:rsidR="00390261" w:rsidRPr="00B12F79">
        <w:rPr>
          <w:rFonts w:ascii="Verdana" w:hAnsi="Verdana"/>
          <w:sz w:val="18"/>
          <w:szCs w:val="18"/>
        </w:rPr>
        <w:t xml:space="preserve">is submitted by </w:t>
      </w:r>
      <w:r w:rsidR="0018714C" w:rsidRPr="00B12F79">
        <w:rPr>
          <w:rFonts w:ascii="Verdana" w:hAnsi="Verdana"/>
          <w:sz w:val="18"/>
          <w:szCs w:val="18"/>
        </w:rPr>
        <w:t>the</w:t>
      </w:r>
      <w:r w:rsidR="00390261" w:rsidRPr="00B12F79">
        <w:rPr>
          <w:rFonts w:ascii="Verdana" w:hAnsi="Verdana"/>
          <w:sz w:val="18"/>
          <w:szCs w:val="18"/>
        </w:rPr>
        <w:t xml:space="preserve"> time</w:t>
      </w:r>
      <w:r w:rsidRPr="00B12F79">
        <w:rPr>
          <w:rFonts w:ascii="Verdana" w:hAnsi="Verdana"/>
          <w:sz w:val="18"/>
          <w:szCs w:val="18"/>
        </w:rPr>
        <w:t xml:space="preserve"> </w:t>
      </w:r>
      <w:r w:rsidR="0018714C" w:rsidRPr="00B12F79">
        <w:rPr>
          <w:rFonts w:ascii="Verdana" w:hAnsi="Verdana"/>
          <w:sz w:val="18"/>
          <w:szCs w:val="18"/>
        </w:rPr>
        <w:t>specified in clause 3.2 then</w:t>
      </w:r>
      <w:r w:rsidRPr="00B12F79">
        <w:rPr>
          <w:rFonts w:ascii="Verdana" w:hAnsi="Verdana"/>
          <w:sz w:val="18"/>
          <w:szCs w:val="18"/>
        </w:rPr>
        <w:t xml:space="preserve">, unless otherwise agreed in writing by </w:t>
      </w:r>
      <w:r w:rsidR="005C7A7B" w:rsidRPr="00B12F79">
        <w:rPr>
          <w:rFonts w:ascii="Verdana" w:hAnsi="Verdana"/>
          <w:b/>
          <w:sz w:val="18"/>
          <w:szCs w:val="18"/>
        </w:rPr>
        <w:t>NGESO</w:t>
      </w:r>
      <w:r w:rsidRPr="00B12F79">
        <w:rPr>
          <w:rFonts w:ascii="Verdana" w:hAnsi="Verdana"/>
          <w:sz w:val="18"/>
          <w:szCs w:val="18"/>
        </w:rPr>
        <w:t xml:space="preserve">, the </w:t>
      </w:r>
      <w:r w:rsidR="008E59F8" w:rsidRPr="00B12F79">
        <w:rPr>
          <w:rFonts w:ascii="Verdana" w:hAnsi="Verdana"/>
          <w:b/>
          <w:sz w:val="18"/>
          <w:szCs w:val="18"/>
        </w:rPr>
        <w:t xml:space="preserve">Super SEL </w:t>
      </w:r>
      <w:r w:rsidRPr="00B12F79">
        <w:rPr>
          <w:rFonts w:ascii="Verdana" w:hAnsi="Verdana"/>
          <w:b/>
          <w:sz w:val="18"/>
          <w:szCs w:val="18"/>
        </w:rPr>
        <w:t xml:space="preserve">Service </w:t>
      </w:r>
      <w:r w:rsidRPr="00B12F79">
        <w:rPr>
          <w:rFonts w:ascii="Verdana" w:hAnsi="Verdana"/>
          <w:sz w:val="18"/>
          <w:szCs w:val="18"/>
        </w:rPr>
        <w:t>shall be deemed to be available</w:t>
      </w:r>
      <w:r w:rsidRPr="00B12F79">
        <w:rPr>
          <w:rFonts w:ascii="Verdana" w:hAnsi="Verdana"/>
          <w:b/>
          <w:sz w:val="18"/>
          <w:szCs w:val="18"/>
        </w:rPr>
        <w:t xml:space="preserve"> </w:t>
      </w:r>
      <w:r w:rsidR="0018714C" w:rsidRPr="00B12F79">
        <w:rPr>
          <w:rFonts w:ascii="Verdana" w:hAnsi="Verdana"/>
          <w:sz w:val="18"/>
          <w:szCs w:val="18"/>
        </w:rPr>
        <w:t xml:space="preserve">in </w:t>
      </w:r>
      <w:r w:rsidRPr="00B12F79">
        <w:rPr>
          <w:rFonts w:ascii="Verdana" w:hAnsi="Verdana"/>
          <w:sz w:val="18"/>
          <w:szCs w:val="18"/>
        </w:rPr>
        <w:t xml:space="preserve">the </w:t>
      </w:r>
      <w:r w:rsidR="008E59F8" w:rsidRPr="00B12F79">
        <w:rPr>
          <w:rFonts w:ascii="Verdana" w:hAnsi="Verdana"/>
          <w:sz w:val="18"/>
          <w:szCs w:val="18"/>
        </w:rPr>
        <w:t>next following</w:t>
      </w:r>
      <w:r w:rsidRPr="00B12F79">
        <w:rPr>
          <w:rFonts w:ascii="Verdana" w:hAnsi="Verdana"/>
          <w:b/>
          <w:sz w:val="18"/>
          <w:szCs w:val="18"/>
        </w:rPr>
        <w:t xml:space="preserve"> </w:t>
      </w:r>
      <w:r w:rsidR="0018714C" w:rsidRPr="00B12F79">
        <w:rPr>
          <w:rFonts w:ascii="Verdana" w:hAnsi="Verdana"/>
          <w:b/>
          <w:sz w:val="18"/>
          <w:szCs w:val="18"/>
        </w:rPr>
        <w:t>Trading Day</w:t>
      </w:r>
      <w:r w:rsidR="00835EC9" w:rsidRPr="00B12F79">
        <w:rPr>
          <w:rFonts w:ascii="Verdana" w:hAnsi="Verdana"/>
          <w:b/>
          <w:sz w:val="18"/>
          <w:szCs w:val="18"/>
        </w:rPr>
        <w:t xml:space="preserve"> </w:t>
      </w:r>
      <w:r w:rsidR="00835EC9" w:rsidRPr="00B12F79">
        <w:rPr>
          <w:rFonts w:ascii="Verdana" w:hAnsi="Verdana"/>
          <w:sz w:val="18"/>
          <w:szCs w:val="18"/>
        </w:rPr>
        <w:t xml:space="preserve">with an </w:t>
      </w:r>
      <w:r w:rsidR="00835EC9" w:rsidRPr="00B12F79">
        <w:rPr>
          <w:rFonts w:ascii="Verdana" w:hAnsi="Verdana"/>
          <w:b/>
          <w:sz w:val="18"/>
          <w:szCs w:val="18"/>
        </w:rPr>
        <w:t xml:space="preserve">Available SEL </w:t>
      </w:r>
      <w:r w:rsidR="00835EC9" w:rsidRPr="00B12F79">
        <w:rPr>
          <w:rFonts w:ascii="Verdana" w:hAnsi="Verdana"/>
          <w:b/>
          <w:sz w:val="18"/>
          <w:szCs w:val="18"/>
        </w:rPr>
        <w:lastRenderedPageBreak/>
        <w:t>Reduction</w:t>
      </w:r>
      <w:r w:rsidR="00835EC9" w:rsidRPr="00B12F79">
        <w:rPr>
          <w:rFonts w:ascii="Verdana" w:hAnsi="Verdana"/>
          <w:sz w:val="18"/>
          <w:szCs w:val="18"/>
        </w:rPr>
        <w:t xml:space="preserve"> as specified in the last</w:t>
      </w:r>
      <w:r w:rsidR="0018714C" w:rsidRPr="00B12F79">
        <w:rPr>
          <w:rFonts w:ascii="Verdana" w:hAnsi="Verdana"/>
          <w:sz w:val="18"/>
          <w:szCs w:val="18"/>
        </w:rPr>
        <w:t xml:space="preserve"> properly completed</w:t>
      </w:r>
      <w:r w:rsidR="00835EC9" w:rsidRPr="00B12F79">
        <w:rPr>
          <w:rFonts w:ascii="Verdana" w:hAnsi="Verdana"/>
          <w:sz w:val="18"/>
          <w:szCs w:val="18"/>
        </w:rPr>
        <w:t xml:space="preserve"> submitted </w:t>
      </w:r>
      <w:r w:rsidR="00835EC9" w:rsidRPr="00B12F79">
        <w:rPr>
          <w:rFonts w:ascii="Verdana" w:hAnsi="Verdana"/>
          <w:b/>
          <w:sz w:val="18"/>
          <w:szCs w:val="18"/>
        </w:rPr>
        <w:t>Availability Declaration</w:t>
      </w:r>
      <w:r w:rsidR="00A43604" w:rsidRPr="00B12F79">
        <w:rPr>
          <w:rFonts w:ascii="Verdana" w:hAnsi="Verdana"/>
          <w:sz w:val="18"/>
          <w:szCs w:val="18"/>
        </w:rPr>
        <w:t>.</w:t>
      </w:r>
    </w:p>
    <w:p w14:paraId="789F2CC5" w14:textId="4C5624AC" w:rsidR="004352DC" w:rsidRPr="00B12F79" w:rsidRDefault="00835EC9" w:rsidP="00835EC9">
      <w:pPr>
        <w:pStyle w:val="Level2Number"/>
        <w:tabs>
          <w:tab w:val="clear" w:pos="2041"/>
          <w:tab w:val="left" w:pos="1701"/>
        </w:tabs>
        <w:spacing w:line="276" w:lineRule="auto"/>
        <w:ind w:left="851" w:hanging="851"/>
        <w:rPr>
          <w:rFonts w:ascii="Verdana" w:hAnsi="Verdana"/>
          <w:sz w:val="18"/>
          <w:szCs w:val="18"/>
        </w:rPr>
      </w:pPr>
      <w:r w:rsidRPr="00B12F79">
        <w:rPr>
          <w:rFonts w:ascii="Verdana" w:hAnsi="Verdana"/>
          <w:sz w:val="18"/>
          <w:szCs w:val="18"/>
        </w:rPr>
        <w:t xml:space="preserve">Each </w:t>
      </w:r>
      <w:r w:rsidRPr="00B12F79">
        <w:rPr>
          <w:rFonts w:ascii="Verdana" w:hAnsi="Verdana"/>
          <w:b/>
          <w:sz w:val="18"/>
          <w:szCs w:val="18"/>
        </w:rPr>
        <w:t>Availability Declaration</w:t>
      </w:r>
      <w:r w:rsidRPr="00B12F79">
        <w:rPr>
          <w:rFonts w:ascii="Verdana" w:hAnsi="Verdana"/>
          <w:sz w:val="18"/>
          <w:szCs w:val="18"/>
        </w:rPr>
        <w:t xml:space="preserve"> shall specify</w:t>
      </w:r>
      <w:r w:rsidR="0094046A" w:rsidRPr="00B12F79">
        <w:rPr>
          <w:rFonts w:ascii="Verdana" w:hAnsi="Verdana"/>
          <w:sz w:val="18"/>
          <w:szCs w:val="18"/>
        </w:rPr>
        <w:t>, for each period of availability,</w:t>
      </w:r>
      <w:r w:rsidRPr="00B12F79">
        <w:rPr>
          <w:rFonts w:ascii="Verdana" w:hAnsi="Verdana"/>
          <w:sz w:val="18"/>
          <w:szCs w:val="18"/>
        </w:rPr>
        <w:t xml:space="preserve"> the </w:t>
      </w:r>
      <w:r w:rsidRPr="00B12F79">
        <w:rPr>
          <w:rFonts w:ascii="Verdana" w:hAnsi="Verdana"/>
          <w:b/>
          <w:sz w:val="18"/>
          <w:szCs w:val="18"/>
        </w:rPr>
        <w:t>Available SEL Reduction</w:t>
      </w:r>
      <w:r w:rsidRPr="00B12F79">
        <w:rPr>
          <w:rFonts w:ascii="Verdana" w:hAnsi="Verdana"/>
          <w:sz w:val="18"/>
          <w:szCs w:val="18"/>
        </w:rPr>
        <w:t xml:space="preserve">, which unless otherwise agreed in writing by </w:t>
      </w:r>
      <w:r w:rsidR="005C7A7B" w:rsidRPr="00B12F79">
        <w:rPr>
          <w:rFonts w:ascii="Verdana" w:hAnsi="Verdana"/>
          <w:b/>
          <w:sz w:val="18"/>
          <w:szCs w:val="18"/>
        </w:rPr>
        <w:t>NGESO</w:t>
      </w:r>
      <w:r w:rsidRPr="00B12F79">
        <w:rPr>
          <w:rFonts w:ascii="Verdana" w:hAnsi="Verdana"/>
          <w:sz w:val="18"/>
          <w:szCs w:val="18"/>
        </w:rPr>
        <w:t xml:space="preserve"> shall be within the </w:t>
      </w:r>
      <w:r w:rsidRPr="00B12F79">
        <w:rPr>
          <w:rFonts w:ascii="Verdana" w:hAnsi="Verdana"/>
          <w:b/>
          <w:sz w:val="18"/>
          <w:szCs w:val="18"/>
        </w:rPr>
        <w:t>SEL Reduction Capability Range</w:t>
      </w:r>
      <w:r w:rsidR="000B6A15" w:rsidRPr="00B12F79">
        <w:rPr>
          <w:rFonts w:ascii="Verdana" w:hAnsi="Verdana"/>
          <w:sz w:val="18"/>
          <w:szCs w:val="18"/>
        </w:rPr>
        <w:t>, together with the associat</w:t>
      </w:r>
      <w:r w:rsidR="00BE539A" w:rsidRPr="00B12F79">
        <w:rPr>
          <w:rFonts w:ascii="Verdana" w:hAnsi="Verdana"/>
          <w:sz w:val="18"/>
          <w:szCs w:val="18"/>
        </w:rPr>
        <w:t>ed other data specified in Appendix 3</w:t>
      </w:r>
      <w:r w:rsidR="000B6A15" w:rsidRPr="00B12F79">
        <w:rPr>
          <w:rFonts w:ascii="Verdana" w:hAnsi="Verdana"/>
          <w:sz w:val="18"/>
          <w:szCs w:val="18"/>
        </w:rPr>
        <w:t>.</w:t>
      </w:r>
    </w:p>
    <w:p w14:paraId="7FD8EDB7" w14:textId="691A17E9" w:rsidR="0018714C" w:rsidRPr="00B12F79" w:rsidRDefault="0018714C" w:rsidP="0018714C">
      <w:pPr>
        <w:pStyle w:val="Level2Heading"/>
        <w:tabs>
          <w:tab w:val="clear" w:pos="1021"/>
          <w:tab w:val="clear" w:pos="2041"/>
          <w:tab w:val="left" w:pos="851"/>
          <w:tab w:val="left" w:pos="1701"/>
        </w:tabs>
        <w:spacing w:line="276" w:lineRule="auto"/>
        <w:ind w:left="851" w:hanging="851"/>
        <w:rPr>
          <w:rFonts w:ascii="Verdana" w:hAnsi="Verdana"/>
          <w:b w:val="0"/>
          <w:sz w:val="18"/>
          <w:szCs w:val="18"/>
        </w:rPr>
      </w:pPr>
      <w:proofErr w:type="gramStart"/>
      <w:r w:rsidRPr="00B12F79">
        <w:rPr>
          <w:rFonts w:ascii="Verdana" w:hAnsi="Verdana"/>
          <w:b w:val="0"/>
          <w:sz w:val="18"/>
          <w:szCs w:val="18"/>
        </w:rPr>
        <w:t>Until such time as</w:t>
      </w:r>
      <w:proofErr w:type="gramEnd"/>
      <w:r w:rsidRPr="00B12F79">
        <w:rPr>
          <w:rFonts w:ascii="Verdana" w:hAnsi="Verdana"/>
          <w:b w:val="0"/>
          <w:sz w:val="18"/>
          <w:szCs w:val="18"/>
        </w:rPr>
        <w:t xml:space="preserve"> a properly completed </w:t>
      </w:r>
      <w:r w:rsidRPr="00B12F79">
        <w:rPr>
          <w:rFonts w:ascii="Verdana" w:hAnsi="Verdana"/>
          <w:sz w:val="18"/>
          <w:szCs w:val="18"/>
        </w:rPr>
        <w:t>Availability Declaration</w:t>
      </w:r>
      <w:r w:rsidRPr="00B12F79">
        <w:rPr>
          <w:rFonts w:ascii="Verdana" w:hAnsi="Verdana"/>
          <w:b w:val="0"/>
          <w:sz w:val="18"/>
          <w:szCs w:val="18"/>
        </w:rPr>
        <w:t xml:space="preserve"> is submitted by the </w:t>
      </w:r>
      <w:r w:rsidRPr="00B12F79">
        <w:rPr>
          <w:rFonts w:ascii="Verdana" w:hAnsi="Verdana"/>
          <w:sz w:val="18"/>
          <w:szCs w:val="18"/>
        </w:rPr>
        <w:t>Generator</w:t>
      </w:r>
      <w:r w:rsidRPr="00B12F79">
        <w:rPr>
          <w:rFonts w:ascii="Verdana" w:hAnsi="Verdana"/>
          <w:b w:val="0"/>
          <w:sz w:val="18"/>
          <w:szCs w:val="18"/>
        </w:rPr>
        <w:t xml:space="preserve"> pursuant to this Clause 3, each </w:t>
      </w:r>
      <w:r w:rsidRPr="00B12F79">
        <w:rPr>
          <w:rFonts w:ascii="Verdana" w:hAnsi="Verdana"/>
          <w:sz w:val="18"/>
          <w:szCs w:val="18"/>
        </w:rPr>
        <w:t>Contracted Unit</w:t>
      </w:r>
      <w:r w:rsidRPr="00B12F79">
        <w:rPr>
          <w:rFonts w:ascii="Verdana" w:hAnsi="Verdana"/>
          <w:b w:val="0"/>
          <w:sz w:val="18"/>
          <w:szCs w:val="18"/>
        </w:rPr>
        <w:t xml:space="preserve"> shall be deemed to be available in each </w:t>
      </w:r>
      <w:r w:rsidRPr="00B12F79">
        <w:rPr>
          <w:rFonts w:ascii="Verdana" w:hAnsi="Verdana"/>
          <w:sz w:val="18"/>
          <w:szCs w:val="18"/>
        </w:rPr>
        <w:t>Trading Day</w:t>
      </w:r>
      <w:r w:rsidRPr="00B12F79">
        <w:rPr>
          <w:rFonts w:ascii="Verdana" w:hAnsi="Verdana"/>
          <w:b w:val="0"/>
          <w:sz w:val="18"/>
          <w:szCs w:val="18"/>
        </w:rPr>
        <w:t xml:space="preserve">, and with an </w:t>
      </w:r>
      <w:r w:rsidRPr="00B12F79">
        <w:rPr>
          <w:rFonts w:ascii="Verdana" w:hAnsi="Verdana"/>
          <w:sz w:val="18"/>
          <w:szCs w:val="18"/>
        </w:rPr>
        <w:t>Available SEL Reduction</w:t>
      </w:r>
      <w:r w:rsidRPr="00B12F79">
        <w:rPr>
          <w:rFonts w:ascii="Verdana" w:hAnsi="Verdana"/>
          <w:b w:val="0"/>
          <w:sz w:val="18"/>
          <w:szCs w:val="18"/>
        </w:rPr>
        <w:t xml:space="preserve">, as specified in any default </w:t>
      </w:r>
      <w:r w:rsidRPr="00B12F79">
        <w:rPr>
          <w:rFonts w:ascii="Verdana" w:hAnsi="Verdana"/>
          <w:sz w:val="18"/>
          <w:szCs w:val="18"/>
        </w:rPr>
        <w:t>Availability Declaration</w:t>
      </w:r>
      <w:r w:rsidRPr="00B12F79">
        <w:rPr>
          <w:rFonts w:ascii="Verdana" w:hAnsi="Verdana"/>
          <w:b w:val="0"/>
          <w:sz w:val="18"/>
          <w:szCs w:val="18"/>
        </w:rPr>
        <w:t xml:space="preserve"> which may be agreed between the </w:t>
      </w:r>
      <w:r w:rsidRPr="00B12F79">
        <w:rPr>
          <w:rFonts w:ascii="Verdana" w:hAnsi="Verdana"/>
          <w:sz w:val="18"/>
          <w:szCs w:val="18"/>
        </w:rPr>
        <w:t xml:space="preserve">Parties </w:t>
      </w:r>
      <w:r w:rsidRPr="00B12F79">
        <w:rPr>
          <w:rFonts w:ascii="Verdana" w:hAnsi="Verdana"/>
          <w:b w:val="0"/>
          <w:sz w:val="18"/>
          <w:szCs w:val="18"/>
        </w:rPr>
        <w:t xml:space="preserve">for such purpose at the date of this </w:t>
      </w:r>
      <w:r w:rsidRPr="00B12F79">
        <w:rPr>
          <w:rFonts w:ascii="Verdana" w:hAnsi="Verdana"/>
          <w:sz w:val="18"/>
          <w:szCs w:val="18"/>
        </w:rPr>
        <w:t>Agreement</w:t>
      </w:r>
      <w:r w:rsidRPr="00B12F79">
        <w:rPr>
          <w:rFonts w:ascii="Verdana" w:hAnsi="Verdana"/>
          <w:b w:val="0"/>
          <w:sz w:val="18"/>
          <w:szCs w:val="18"/>
        </w:rPr>
        <w:t>.</w:t>
      </w:r>
    </w:p>
    <w:p w14:paraId="0D858692" w14:textId="77777777" w:rsidR="0029204E" w:rsidRPr="00B12F79" w:rsidRDefault="0029204E" w:rsidP="0029204E">
      <w:pPr>
        <w:pStyle w:val="Level2Number"/>
        <w:numPr>
          <w:ilvl w:val="0"/>
          <w:numId w:val="0"/>
        </w:numPr>
        <w:tabs>
          <w:tab w:val="clear" w:pos="2041"/>
          <w:tab w:val="left" w:pos="1701"/>
        </w:tabs>
        <w:spacing w:line="276" w:lineRule="auto"/>
        <w:rPr>
          <w:rFonts w:ascii="Verdana" w:hAnsi="Verdana"/>
          <w:b/>
          <w:i/>
          <w:sz w:val="18"/>
          <w:szCs w:val="18"/>
        </w:rPr>
      </w:pPr>
      <w:r w:rsidRPr="00B12F79">
        <w:rPr>
          <w:rFonts w:ascii="Verdana" w:hAnsi="Verdana"/>
          <w:i/>
          <w:sz w:val="18"/>
          <w:szCs w:val="18"/>
        </w:rPr>
        <w:t xml:space="preserve">Instruction by </w:t>
      </w:r>
      <w:r w:rsidR="005C7A7B" w:rsidRPr="00B12F79">
        <w:rPr>
          <w:rFonts w:ascii="Verdana" w:hAnsi="Verdana"/>
          <w:b/>
          <w:i/>
          <w:sz w:val="18"/>
          <w:szCs w:val="18"/>
        </w:rPr>
        <w:t>NGESO</w:t>
      </w:r>
    </w:p>
    <w:p w14:paraId="012C1901" w14:textId="40060937" w:rsidR="00E02440" w:rsidRPr="00B12F79" w:rsidRDefault="00E02440" w:rsidP="00D9037C">
      <w:pPr>
        <w:pStyle w:val="Level2Number"/>
        <w:tabs>
          <w:tab w:val="clear" w:pos="2041"/>
          <w:tab w:val="left" w:pos="1701"/>
        </w:tabs>
        <w:spacing w:line="276" w:lineRule="auto"/>
        <w:ind w:left="851" w:hanging="851"/>
        <w:rPr>
          <w:rFonts w:ascii="Verdana" w:hAnsi="Verdana"/>
          <w:sz w:val="18"/>
          <w:szCs w:val="18"/>
        </w:rPr>
      </w:pPr>
      <w:bookmarkStart w:id="3" w:name="_Ref38457964"/>
      <w:r w:rsidRPr="00B12F79">
        <w:rPr>
          <w:rFonts w:ascii="Verdana" w:hAnsi="Verdana"/>
          <w:sz w:val="18"/>
          <w:szCs w:val="18"/>
        </w:rPr>
        <w:t xml:space="preserve">With respect to any one or more consecutive </w:t>
      </w:r>
      <w:r w:rsidRPr="00B12F79">
        <w:rPr>
          <w:rFonts w:ascii="Verdana" w:hAnsi="Verdana"/>
          <w:b/>
          <w:sz w:val="18"/>
          <w:szCs w:val="18"/>
        </w:rPr>
        <w:t>Settlement Periods</w:t>
      </w:r>
      <w:r w:rsidRPr="00B12F79">
        <w:rPr>
          <w:rFonts w:ascii="Verdana" w:hAnsi="Verdana"/>
          <w:sz w:val="18"/>
          <w:szCs w:val="18"/>
        </w:rPr>
        <w:t xml:space="preserve"> falling in any </w:t>
      </w:r>
      <w:r w:rsidR="00455CC3" w:rsidRPr="00B12F79">
        <w:rPr>
          <w:rFonts w:ascii="Verdana" w:hAnsi="Verdana"/>
          <w:sz w:val="18"/>
          <w:szCs w:val="18"/>
        </w:rPr>
        <w:t xml:space="preserve">period of availability </w:t>
      </w:r>
      <w:r w:rsidRPr="00B12F79">
        <w:rPr>
          <w:rFonts w:ascii="Verdana" w:hAnsi="Verdana"/>
          <w:sz w:val="18"/>
          <w:szCs w:val="18"/>
        </w:rPr>
        <w:t>in any</w:t>
      </w:r>
      <w:r w:rsidRPr="00B12F79">
        <w:rPr>
          <w:rFonts w:ascii="Verdana" w:hAnsi="Verdana"/>
          <w:b/>
          <w:sz w:val="18"/>
          <w:szCs w:val="18"/>
        </w:rPr>
        <w:t xml:space="preserve"> Trading Day </w:t>
      </w:r>
      <w:r w:rsidRPr="00B12F79">
        <w:rPr>
          <w:rFonts w:ascii="Verdana" w:hAnsi="Verdana"/>
          <w:sz w:val="18"/>
          <w:szCs w:val="18"/>
        </w:rPr>
        <w:t>(or in two consecutive such</w:t>
      </w:r>
      <w:r w:rsidRPr="00B12F79">
        <w:rPr>
          <w:rFonts w:ascii="Verdana" w:hAnsi="Verdana"/>
          <w:b/>
          <w:sz w:val="18"/>
          <w:szCs w:val="18"/>
        </w:rPr>
        <w:t xml:space="preserve"> </w:t>
      </w:r>
      <w:r w:rsidR="008A0A4E" w:rsidRPr="00B12F79">
        <w:rPr>
          <w:rFonts w:ascii="Verdana" w:hAnsi="Verdana"/>
          <w:b/>
          <w:sz w:val="18"/>
          <w:szCs w:val="18"/>
        </w:rPr>
        <w:t>Trading D</w:t>
      </w:r>
      <w:r w:rsidRPr="00B12F79">
        <w:rPr>
          <w:rFonts w:ascii="Verdana" w:hAnsi="Verdana"/>
          <w:b/>
          <w:sz w:val="18"/>
          <w:szCs w:val="18"/>
        </w:rPr>
        <w:t>ays</w:t>
      </w:r>
      <w:r w:rsidRPr="00B12F79">
        <w:rPr>
          <w:rFonts w:ascii="Verdana" w:hAnsi="Verdana"/>
          <w:sz w:val="18"/>
          <w:szCs w:val="18"/>
        </w:rPr>
        <w:t xml:space="preserve">) </w:t>
      </w:r>
      <w:r w:rsidR="00602E6A" w:rsidRPr="00B12F79">
        <w:rPr>
          <w:rFonts w:ascii="Verdana" w:hAnsi="Verdana"/>
          <w:sz w:val="18"/>
          <w:szCs w:val="18"/>
        </w:rPr>
        <w:t xml:space="preserve">pursuant to </w:t>
      </w:r>
      <w:r w:rsidR="00835EC9" w:rsidRPr="00B12F79">
        <w:rPr>
          <w:rFonts w:ascii="Verdana" w:hAnsi="Verdana"/>
          <w:sz w:val="18"/>
          <w:szCs w:val="18"/>
        </w:rPr>
        <w:t xml:space="preserve">this </w:t>
      </w:r>
      <w:r w:rsidR="00602E6A" w:rsidRPr="00B12F79">
        <w:rPr>
          <w:rFonts w:ascii="Verdana" w:hAnsi="Verdana"/>
          <w:sz w:val="18"/>
          <w:szCs w:val="18"/>
        </w:rPr>
        <w:t>Clause</w:t>
      </w:r>
      <w:r w:rsidR="00835EC9" w:rsidRPr="00B12F79">
        <w:rPr>
          <w:rFonts w:ascii="Verdana" w:hAnsi="Verdana"/>
          <w:sz w:val="18"/>
          <w:szCs w:val="18"/>
        </w:rPr>
        <w:t xml:space="preserve"> 3</w:t>
      </w:r>
      <w:r w:rsidR="00602E6A" w:rsidRPr="00B12F79">
        <w:rPr>
          <w:rFonts w:ascii="Verdana" w:hAnsi="Verdana"/>
          <w:sz w:val="18"/>
          <w:szCs w:val="18"/>
        </w:rPr>
        <w:t xml:space="preserve">, </w:t>
      </w:r>
      <w:r w:rsidR="005C7A7B" w:rsidRPr="00B12F79">
        <w:rPr>
          <w:rFonts w:ascii="Verdana" w:hAnsi="Verdana"/>
          <w:b/>
          <w:sz w:val="18"/>
          <w:szCs w:val="18"/>
        </w:rPr>
        <w:t>NGESO</w:t>
      </w:r>
      <w:r w:rsidR="00571C46" w:rsidRPr="00B12F79">
        <w:rPr>
          <w:rFonts w:ascii="Verdana" w:hAnsi="Verdana"/>
          <w:sz w:val="18"/>
          <w:szCs w:val="18"/>
        </w:rPr>
        <w:t xml:space="preserve"> ma</w:t>
      </w:r>
      <w:r w:rsidR="00BE539A" w:rsidRPr="00B12F79">
        <w:rPr>
          <w:rFonts w:ascii="Verdana" w:hAnsi="Verdana"/>
          <w:sz w:val="18"/>
          <w:szCs w:val="18"/>
        </w:rPr>
        <w:t xml:space="preserve">y in its absolute discretion, </w:t>
      </w:r>
      <w:r w:rsidR="00571C46" w:rsidRPr="00B12F79">
        <w:rPr>
          <w:rFonts w:ascii="Verdana" w:hAnsi="Verdana"/>
          <w:sz w:val="18"/>
          <w:szCs w:val="18"/>
        </w:rPr>
        <w:t xml:space="preserve">issue to the </w:t>
      </w:r>
      <w:r w:rsidR="00174029" w:rsidRPr="00B12F79">
        <w:rPr>
          <w:rFonts w:ascii="Verdana" w:hAnsi="Verdana"/>
          <w:b/>
          <w:sz w:val="18"/>
          <w:szCs w:val="18"/>
        </w:rPr>
        <w:t>Generator</w:t>
      </w:r>
      <w:r w:rsidR="00571C46" w:rsidRPr="00B12F79">
        <w:rPr>
          <w:rFonts w:ascii="Verdana" w:hAnsi="Verdana"/>
          <w:sz w:val="18"/>
          <w:szCs w:val="18"/>
        </w:rPr>
        <w:t xml:space="preserve"> an</w:t>
      </w:r>
      <w:r w:rsidR="006A1015" w:rsidRPr="00B12F79">
        <w:rPr>
          <w:rFonts w:ascii="Verdana" w:hAnsi="Verdana"/>
          <w:sz w:val="18"/>
          <w:szCs w:val="18"/>
        </w:rPr>
        <w:t xml:space="preserve"> instruction (“</w:t>
      </w:r>
      <w:r w:rsidR="00174029" w:rsidRPr="00B12F79">
        <w:rPr>
          <w:rFonts w:ascii="Verdana" w:hAnsi="Verdana"/>
          <w:b/>
          <w:sz w:val="18"/>
          <w:szCs w:val="18"/>
        </w:rPr>
        <w:t>Instruction</w:t>
      </w:r>
      <w:r w:rsidR="006A1015" w:rsidRPr="00B12F79">
        <w:rPr>
          <w:rFonts w:ascii="Verdana" w:hAnsi="Verdana"/>
          <w:b/>
          <w:sz w:val="18"/>
          <w:szCs w:val="18"/>
        </w:rPr>
        <w:t>”)</w:t>
      </w:r>
      <w:r w:rsidR="00571C46" w:rsidRPr="00B12F79">
        <w:rPr>
          <w:rFonts w:ascii="Verdana" w:hAnsi="Verdana"/>
          <w:sz w:val="18"/>
          <w:szCs w:val="18"/>
        </w:rPr>
        <w:t xml:space="preserve"> </w:t>
      </w:r>
      <w:r w:rsidR="00602E6A" w:rsidRPr="00B12F79">
        <w:rPr>
          <w:rFonts w:ascii="Verdana" w:hAnsi="Verdana"/>
          <w:sz w:val="18"/>
          <w:szCs w:val="18"/>
        </w:rPr>
        <w:t xml:space="preserve">by telephone </w:t>
      </w:r>
      <w:r w:rsidR="00571C46" w:rsidRPr="00B12F79">
        <w:rPr>
          <w:rFonts w:ascii="Verdana" w:hAnsi="Verdana"/>
          <w:sz w:val="18"/>
          <w:szCs w:val="18"/>
        </w:rPr>
        <w:t xml:space="preserve">to provide </w:t>
      </w:r>
      <w:r w:rsidR="00F578BE" w:rsidRPr="00B12F79">
        <w:rPr>
          <w:rFonts w:ascii="Verdana" w:hAnsi="Verdana"/>
          <w:sz w:val="18"/>
          <w:szCs w:val="18"/>
        </w:rPr>
        <w:t xml:space="preserve">the </w:t>
      </w:r>
      <w:r w:rsidR="008E59F8" w:rsidRPr="00B12F79">
        <w:rPr>
          <w:rFonts w:ascii="Verdana" w:hAnsi="Verdana"/>
          <w:b/>
          <w:sz w:val="18"/>
          <w:szCs w:val="18"/>
        </w:rPr>
        <w:t>Super SEL</w:t>
      </w:r>
      <w:r w:rsidR="00F578BE" w:rsidRPr="00B12F79">
        <w:rPr>
          <w:rFonts w:ascii="Verdana" w:hAnsi="Verdana"/>
          <w:b/>
          <w:sz w:val="18"/>
          <w:szCs w:val="18"/>
        </w:rPr>
        <w:t xml:space="preserve"> Service</w:t>
      </w:r>
      <w:r w:rsidR="007D5478" w:rsidRPr="00B12F79">
        <w:rPr>
          <w:rFonts w:ascii="Verdana" w:hAnsi="Verdana"/>
          <w:sz w:val="18"/>
          <w:szCs w:val="18"/>
        </w:rPr>
        <w:t>.</w:t>
      </w:r>
      <w:bookmarkEnd w:id="3"/>
      <w:r w:rsidR="007D5478" w:rsidRPr="00B12F79">
        <w:rPr>
          <w:rFonts w:ascii="Verdana" w:hAnsi="Verdana"/>
          <w:sz w:val="18"/>
          <w:szCs w:val="18"/>
        </w:rPr>
        <w:t xml:space="preserve"> </w:t>
      </w:r>
      <w:bookmarkEnd w:id="1"/>
      <w:bookmarkEnd w:id="2"/>
    </w:p>
    <w:p w14:paraId="568842F7" w14:textId="1B8C8192" w:rsidR="00824A7F" w:rsidRPr="00B12F79" w:rsidRDefault="00AC6777" w:rsidP="00D9037C">
      <w:pPr>
        <w:pStyle w:val="Level2Number"/>
        <w:tabs>
          <w:tab w:val="clear" w:pos="2041"/>
          <w:tab w:val="left" w:pos="1701"/>
        </w:tabs>
        <w:spacing w:line="276" w:lineRule="auto"/>
        <w:ind w:left="851" w:hanging="851"/>
        <w:rPr>
          <w:rFonts w:ascii="Verdana" w:hAnsi="Verdana"/>
          <w:sz w:val="18"/>
          <w:szCs w:val="18"/>
        </w:rPr>
      </w:pPr>
      <w:r w:rsidRPr="00B12F79">
        <w:rPr>
          <w:rFonts w:ascii="Verdana" w:hAnsi="Verdana"/>
          <w:sz w:val="18"/>
          <w:szCs w:val="18"/>
        </w:rPr>
        <w:t>Each</w:t>
      </w:r>
      <w:r w:rsidR="00824A7F" w:rsidRPr="00B12F79">
        <w:rPr>
          <w:rFonts w:ascii="Verdana" w:hAnsi="Verdana"/>
          <w:sz w:val="18"/>
          <w:szCs w:val="18"/>
        </w:rPr>
        <w:t xml:space="preserve"> </w:t>
      </w:r>
      <w:r w:rsidR="00824A7F" w:rsidRPr="00B12F79">
        <w:rPr>
          <w:rFonts w:ascii="Verdana" w:hAnsi="Verdana"/>
          <w:b/>
          <w:sz w:val="18"/>
          <w:szCs w:val="18"/>
        </w:rPr>
        <w:t>Instruction</w:t>
      </w:r>
      <w:r w:rsidRPr="00B12F79">
        <w:rPr>
          <w:rFonts w:ascii="Verdana" w:hAnsi="Verdana"/>
          <w:sz w:val="18"/>
          <w:szCs w:val="18"/>
        </w:rPr>
        <w:t xml:space="preserve"> shall specify</w:t>
      </w:r>
      <w:r w:rsidR="00773F1F" w:rsidRPr="00B12F79">
        <w:rPr>
          <w:rFonts w:ascii="Verdana" w:hAnsi="Verdana"/>
          <w:sz w:val="18"/>
          <w:szCs w:val="18"/>
        </w:rPr>
        <w:t xml:space="preserve"> a period defined by</w:t>
      </w:r>
      <w:r w:rsidR="00824A7F" w:rsidRPr="00B12F79">
        <w:rPr>
          <w:rFonts w:ascii="Verdana" w:hAnsi="Verdana"/>
          <w:sz w:val="18"/>
          <w:szCs w:val="18"/>
        </w:rPr>
        <w:t>:</w:t>
      </w:r>
    </w:p>
    <w:p w14:paraId="447DD2D9" w14:textId="2C892902" w:rsidR="00602E6A" w:rsidRPr="00B12F79" w:rsidRDefault="00602E6A" w:rsidP="00455CC3">
      <w:pPr>
        <w:pStyle w:val="Level3Heading"/>
        <w:tabs>
          <w:tab w:val="clear" w:pos="1021"/>
          <w:tab w:val="clear" w:pos="2041"/>
          <w:tab w:val="left" w:pos="851"/>
          <w:tab w:val="left" w:pos="1701"/>
        </w:tabs>
        <w:spacing w:line="276" w:lineRule="auto"/>
        <w:ind w:left="851" w:hanging="851"/>
        <w:rPr>
          <w:rFonts w:ascii="Verdana" w:hAnsi="Verdana"/>
          <w:b w:val="0"/>
          <w:sz w:val="18"/>
          <w:szCs w:val="18"/>
        </w:rPr>
      </w:pPr>
      <w:bookmarkStart w:id="4" w:name="_Ref38458276"/>
      <w:r w:rsidRPr="00B12F79">
        <w:rPr>
          <w:rFonts w:ascii="Verdana" w:hAnsi="Verdana"/>
          <w:b w:val="0"/>
          <w:sz w:val="18"/>
          <w:szCs w:val="18"/>
        </w:rPr>
        <w:t xml:space="preserve">the start time for delivery of the </w:t>
      </w:r>
      <w:r w:rsidR="008E59F8" w:rsidRPr="00B12F79">
        <w:rPr>
          <w:rFonts w:ascii="Verdana" w:hAnsi="Verdana"/>
          <w:sz w:val="18"/>
          <w:szCs w:val="18"/>
        </w:rPr>
        <w:t xml:space="preserve">Super SEL </w:t>
      </w:r>
      <w:r w:rsidRPr="00B12F79">
        <w:rPr>
          <w:rFonts w:ascii="Verdana" w:hAnsi="Verdana"/>
          <w:sz w:val="18"/>
          <w:szCs w:val="18"/>
        </w:rPr>
        <w:t>Service</w:t>
      </w:r>
      <w:r w:rsidR="00D80871" w:rsidRPr="00B12F79">
        <w:rPr>
          <w:rFonts w:ascii="Verdana" w:hAnsi="Verdana"/>
          <w:b w:val="0"/>
          <w:sz w:val="18"/>
          <w:szCs w:val="18"/>
        </w:rPr>
        <w:t xml:space="preserve"> </w:t>
      </w:r>
      <w:r w:rsidR="000F30A2" w:rsidRPr="00B12F79">
        <w:rPr>
          <w:rFonts w:ascii="Verdana" w:hAnsi="Verdana"/>
          <w:b w:val="0"/>
          <w:sz w:val="18"/>
          <w:szCs w:val="18"/>
        </w:rPr>
        <w:t>which</w:t>
      </w:r>
      <w:r w:rsidR="00D80871" w:rsidRPr="00B12F79">
        <w:rPr>
          <w:rFonts w:ascii="Verdana" w:hAnsi="Verdana"/>
          <w:b w:val="0"/>
          <w:sz w:val="18"/>
          <w:szCs w:val="18"/>
        </w:rPr>
        <w:t xml:space="preserve">, unless </w:t>
      </w:r>
      <w:r w:rsidR="00D80871" w:rsidRPr="00B12F79">
        <w:rPr>
          <w:rFonts w:ascii="Verdana" w:hAnsi="Verdana"/>
          <w:b w:val="0"/>
          <w:sz w:val="18"/>
          <w:szCs w:val="18"/>
          <w:highlight w:val="yellow"/>
        </w:rPr>
        <w:t xml:space="preserve">otherwise </w:t>
      </w:r>
      <w:r w:rsidR="00BE539A" w:rsidRPr="00B12F79">
        <w:rPr>
          <w:rFonts w:ascii="Verdana" w:hAnsi="Verdana"/>
          <w:b w:val="0"/>
          <w:sz w:val="18"/>
          <w:szCs w:val="18"/>
          <w:highlight w:val="yellow"/>
        </w:rPr>
        <w:t xml:space="preserve">specified in the </w:t>
      </w:r>
      <w:r w:rsidR="00BE539A" w:rsidRPr="00B12F79">
        <w:rPr>
          <w:rFonts w:ascii="Verdana" w:hAnsi="Verdana"/>
          <w:sz w:val="18"/>
          <w:szCs w:val="18"/>
          <w:highlight w:val="yellow"/>
        </w:rPr>
        <w:t>Availability Declaration</w:t>
      </w:r>
      <w:r w:rsidR="00BE539A" w:rsidRPr="00B12F79">
        <w:rPr>
          <w:rFonts w:ascii="Verdana" w:hAnsi="Verdana"/>
          <w:b w:val="0"/>
          <w:sz w:val="18"/>
          <w:szCs w:val="18"/>
          <w:highlight w:val="yellow"/>
        </w:rPr>
        <w:t xml:space="preserve"> or</w:t>
      </w:r>
      <w:r w:rsidR="00BE539A" w:rsidRPr="00B12F79">
        <w:rPr>
          <w:rFonts w:ascii="Verdana" w:hAnsi="Verdana"/>
          <w:b w:val="0"/>
          <w:sz w:val="18"/>
          <w:szCs w:val="18"/>
        </w:rPr>
        <w:t xml:space="preserve"> </w:t>
      </w:r>
      <w:r w:rsidR="00D80871" w:rsidRPr="00B12F79">
        <w:rPr>
          <w:rFonts w:ascii="Verdana" w:hAnsi="Verdana"/>
          <w:b w:val="0"/>
          <w:sz w:val="18"/>
          <w:szCs w:val="18"/>
        </w:rPr>
        <w:t xml:space="preserve">agreed between the </w:t>
      </w:r>
      <w:r w:rsidR="00D80871" w:rsidRPr="00B12F79">
        <w:rPr>
          <w:rFonts w:ascii="Verdana" w:hAnsi="Verdana"/>
          <w:sz w:val="18"/>
          <w:szCs w:val="18"/>
        </w:rPr>
        <w:t>Parties</w:t>
      </w:r>
      <w:r w:rsidR="00D80871" w:rsidRPr="00B12F79">
        <w:rPr>
          <w:rFonts w:ascii="Verdana" w:hAnsi="Verdana"/>
          <w:b w:val="0"/>
          <w:sz w:val="18"/>
          <w:szCs w:val="18"/>
        </w:rPr>
        <w:t>, shall</w:t>
      </w:r>
      <w:r w:rsidR="00CA270D" w:rsidRPr="00B12F79">
        <w:rPr>
          <w:rFonts w:ascii="Verdana" w:hAnsi="Verdana"/>
          <w:b w:val="0"/>
          <w:sz w:val="18"/>
          <w:szCs w:val="18"/>
        </w:rPr>
        <w:t xml:space="preserve"> be not</w:t>
      </w:r>
      <w:r w:rsidR="00D80871" w:rsidRPr="00B12F79">
        <w:rPr>
          <w:rFonts w:ascii="Verdana" w:hAnsi="Verdana"/>
          <w:b w:val="0"/>
          <w:sz w:val="18"/>
          <w:szCs w:val="18"/>
        </w:rPr>
        <w:t xml:space="preserve"> less than </w:t>
      </w:r>
      <w:r w:rsidR="0094046A" w:rsidRPr="00B12F79">
        <w:rPr>
          <w:rFonts w:ascii="Verdana" w:hAnsi="Verdana"/>
          <w:b w:val="0"/>
          <w:sz w:val="18"/>
          <w:szCs w:val="18"/>
          <w:highlight w:val="yellow"/>
        </w:rPr>
        <w:t>[</w:t>
      </w:r>
      <w:r w:rsidR="00B12F79" w:rsidRPr="00B12F79">
        <w:rPr>
          <w:rFonts w:ascii="Verdana" w:hAnsi="Verdana"/>
          <w:b w:val="0"/>
          <w:i/>
          <w:sz w:val="18"/>
          <w:szCs w:val="18"/>
          <w:highlight w:val="yellow"/>
        </w:rPr>
        <w:tab/>
      </w:r>
      <w:r w:rsidR="00487285" w:rsidRPr="00B12F79">
        <w:rPr>
          <w:rFonts w:ascii="Verdana" w:hAnsi="Verdana"/>
          <w:b w:val="0"/>
          <w:sz w:val="18"/>
          <w:szCs w:val="18"/>
          <w:highlight w:val="yellow"/>
        </w:rPr>
        <w:t>]</w:t>
      </w:r>
      <w:r w:rsidR="00D80871" w:rsidRPr="00B12F79">
        <w:rPr>
          <w:rFonts w:ascii="Verdana" w:hAnsi="Verdana"/>
          <w:b w:val="0"/>
          <w:sz w:val="18"/>
          <w:szCs w:val="18"/>
        </w:rPr>
        <w:t xml:space="preserve"> hours</w:t>
      </w:r>
      <w:r w:rsidR="00CA270D" w:rsidRPr="00B12F79">
        <w:rPr>
          <w:rFonts w:ascii="Verdana" w:hAnsi="Verdana"/>
          <w:b w:val="0"/>
          <w:sz w:val="18"/>
          <w:szCs w:val="18"/>
        </w:rPr>
        <w:t xml:space="preserve">, and not more than </w:t>
      </w:r>
      <w:r w:rsidR="0094046A" w:rsidRPr="00B12F79">
        <w:rPr>
          <w:rFonts w:ascii="Verdana" w:hAnsi="Verdana"/>
          <w:b w:val="0"/>
          <w:sz w:val="18"/>
          <w:szCs w:val="18"/>
        </w:rPr>
        <w:t>six (</w:t>
      </w:r>
      <w:r w:rsidR="00CA270D" w:rsidRPr="00B12F79">
        <w:rPr>
          <w:rFonts w:ascii="Verdana" w:hAnsi="Verdana"/>
          <w:b w:val="0"/>
          <w:sz w:val="18"/>
          <w:szCs w:val="18"/>
        </w:rPr>
        <w:t>6</w:t>
      </w:r>
      <w:r w:rsidR="0094046A" w:rsidRPr="00B12F79">
        <w:rPr>
          <w:rFonts w:ascii="Verdana" w:hAnsi="Verdana"/>
          <w:b w:val="0"/>
          <w:sz w:val="18"/>
          <w:szCs w:val="18"/>
        </w:rPr>
        <w:t>)</w:t>
      </w:r>
      <w:r w:rsidR="00CA270D" w:rsidRPr="00B12F79">
        <w:rPr>
          <w:rFonts w:ascii="Verdana" w:hAnsi="Verdana"/>
          <w:b w:val="0"/>
          <w:sz w:val="18"/>
          <w:szCs w:val="18"/>
        </w:rPr>
        <w:t xml:space="preserve"> hours, after</w:t>
      </w:r>
      <w:r w:rsidR="000F30A2" w:rsidRPr="00B12F79">
        <w:rPr>
          <w:rFonts w:ascii="Verdana" w:hAnsi="Verdana"/>
          <w:b w:val="0"/>
          <w:sz w:val="18"/>
          <w:szCs w:val="18"/>
        </w:rPr>
        <w:t xml:space="preserve"> the</w:t>
      </w:r>
      <w:r w:rsidR="00CA270D" w:rsidRPr="00B12F79">
        <w:rPr>
          <w:rFonts w:ascii="Verdana" w:hAnsi="Verdana"/>
          <w:b w:val="0"/>
          <w:sz w:val="18"/>
          <w:szCs w:val="18"/>
        </w:rPr>
        <w:t xml:space="preserve"> time of the</w:t>
      </w:r>
      <w:r w:rsidR="000F30A2" w:rsidRPr="00B12F79">
        <w:rPr>
          <w:rFonts w:ascii="Verdana" w:hAnsi="Verdana"/>
          <w:b w:val="0"/>
          <w:sz w:val="18"/>
          <w:szCs w:val="18"/>
        </w:rPr>
        <w:t xml:space="preserve"> </w:t>
      </w:r>
      <w:r w:rsidR="000F30A2" w:rsidRPr="00B12F79">
        <w:rPr>
          <w:rFonts w:ascii="Verdana" w:hAnsi="Verdana"/>
          <w:sz w:val="18"/>
          <w:szCs w:val="18"/>
        </w:rPr>
        <w:t>Instruction</w:t>
      </w:r>
      <w:r w:rsidR="002E70E5" w:rsidRPr="00B12F79">
        <w:rPr>
          <w:rFonts w:ascii="Verdana" w:hAnsi="Verdana"/>
          <w:sz w:val="18"/>
          <w:szCs w:val="18"/>
        </w:rPr>
        <w:t xml:space="preserve"> </w:t>
      </w:r>
      <w:r w:rsidR="002E70E5" w:rsidRPr="00B12F79">
        <w:rPr>
          <w:rFonts w:ascii="Verdana" w:hAnsi="Verdana"/>
          <w:b w:val="0"/>
          <w:sz w:val="18"/>
          <w:szCs w:val="18"/>
        </w:rPr>
        <w:t>(</w:t>
      </w:r>
      <w:r w:rsidR="002E70E5" w:rsidRPr="00B12F79">
        <w:rPr>
          <w:rFonts w:ascii="Verdana" w:hAnsi="Verdana"/>
          <w:sz w:val="18"/>
          <w:szCs w:val="18"/>
        </w:rPr>
        <w:t>“Start Time”</w:t>
      </w:r>
      <w:r w:rsidR="002E70E5" w:rsidRPr="00B12F79">
        <w:rPr>
          <w:rFonts w:ascii="Verdana" w:hAnsi="Verdana"/>
          <w:b w:val="0"/>
          <w:sz w:val="18"/>
          <w:szCs w:val="18"/>
        </w:rPr>
        <w:t>)</w:t>
      </w:r>
      <w:r w:rsidRPr="00B12F79">
        <w:rPr>
          <w:rFonts w:ascii="Verdana" w:hAnsi="Verdana"/>
          <w:b w:val="0"/>
          <w:sz w:val="18"/>
          <w:szCs w:val="18"/>
        </w:rPr>
        <w:t xml:space="preserve">; </w:t>
      </w:r>
      <w:r w:rsidR="00AC6777" w:rsidRPr="00B12F79">
        <w:rPr>
          <w:rFonts w:ascii="Verdana" w:hAnsi="Verdana"/>
          <w:b w:val="0"/>
          <w:sz w:val="18"/>
          <w:szCs w:val="18"/>
        </w:rPr>
        <w:t>and</w:t>
      </w:r>
      <w:bookmarkEnd w:id="4"/>
    </w:p>
    <w:p w14:paraId="2A0EB5DC" w14:textId="040220CF" w:rsidR="00602E6A" w:rsidRPr="00B12F79" w:rsidRDefault="00602E6A" w:rsidP="00BE539A">
      <w:pPr>
        <w:pStyle w:val="Level3Heading"/>
        <w:tabs>
          <w:tab w:val="clear" w:pos="1021"/>
          <w:tab w:val="clear" w:pos="2041"/>
          <w:tab w:val="left" w:pos="851"/>
          <w:tab w:val="left" w:pos="1701"/>
        </w:tabs>
        <w:spacing w:line="276" w:lineRule="auto"/>
        <w:ind w:left="851" w:hanging="851"/>
        <w:rPr>
          <w:rFonts w:ascii="Verdana" w:hAnsi="Verdana"/>
          <w:b w:val="0"/>
          <w:sz w:val="18"/>
          <w:szCs w:val="18"/>
        </w:rPr>
      </w:pPr>
      <w:bookmarkStart w:id="5" w:name="_Ref38457883"/>
      <w:r w:rsidRPr="00B12F79">
        <w:rPr>
          <w:rFonts w:ascii="Verdana" w:hAnsi="Verdana"/>
          <w:b w:val="0"/>
          <w:sz w:val="18"/>
          <w:szCs w:val="18"/>
        </w:rPr>
        <w:t xml:space="preserve">the end time for delivery of the </w:t>
      </w:r>
      <w:r w:rsidR="008E59F8" w:rsidRPr="00B12F79">
        <w:rPr>
          <w:rFonts w:ascii="Verdana" w:hAnsi="Verdana"/>
          <w:sz w:val="18"/>
          <w:szCs w:val="18"/>
        </w:rPr>
        <w:t xml:space="preserve">Super SEL </w:t>
      </w:r>
      <w:r w:rsidRPr="00B12F79">
        <w:rPr>
          <w:rFonts w:ascii="Verdana" w:hAnsi="Verdana"/>
          <w:sz w:val="18"/>
          <w:szCs w:val="18"/>
        </w:rPr>
        <w:t>Service</w:t>
      </w:r>
      <w:r w:rsidR="00F700CD" w:rsidRPr="00B12F79">
        <w:rPr>
          <w:rFonts w:ascii="Verdana" w:hAnsi="Verdana"/>
          <w:sz w:val="18"/>
          <w:szCs w:val="18"/>
        </w:rPr>
        <w:t xml:space="preserve"> </w:t>
      </w:r>
      <w:r w:rsidR="00F700CD" w:rsidRPr="00B12F79">
        <w:rPr>
          <w:rFonts w:ascii="Verdana" w:hAnsi="Verdana"/>
          <w:b w:val="0"/>
          <w:sz w:val="18"/>
          <w:szCs w:val="18"/>
        </w:rPr>
        <w:t>(</w:t>
      </w:r>
      <w:r w:rsidR="00F700CD" w:rsidRPr="00B12F79">
        <w:rPr>
          <w:rFonts w:ascii="Verdana" w:hAnsi="Verdana"/>
          <w:sz w:val="18"/>
          <w:szCs w:val="18"/>
        </w:rPr>
        <w:t>“End Time</w:t>
      </w:r>
      <w:r w:rsidR="00F700CD" w:rsidRPr="00B12F79">
        <w:rPr>
          <w:rFonts w:ascii="Verdana" w:hAnsi="Verdana"/>
          <w:sz w:val="18"/>
          <w:szCs w:val="18"/>
          <w:highlight w:val="yellow"/>
        </w:rPr>
        <w:t>”</w:t>
      </w:r>
      <w:r w:rsidR="00F700CD" w:rsidRPr="00B12F79">
        <w:rPr>
          <w:rFonts w:ascii="Verdana" w:hAnsi="Verdana"/>
          <w:b w:val="0"/>
          <w:sz w:val="18"/>
          <w:szCs w:val="18"/>
          <w:highlight w:val="yellow"/>
        </w:rPr>
        <w:t>)</w:t>
      </w:r>
      <w:r w:rsidR="00BE539A" w:rsidRPr="00B12F79">
        <w:rPr>
          <w:rFonts w:ascii="Verdana" w:hAnsi="Verdana"/>
          <w:b w:val="0"/>
          <w:sz w:val="18"/>
          <w:szCs w:val="18"/>
          <w:highlight w:val="yellow"/>
        </w:rPr>
        <w:t xml:space="preserve">, which shall comply with the prevailing </w:t>
      </w:r>
      <w:r w:rsidR="00BE539A" w:rsidRPr="00B12F79">
        <w:rPr>
          <w:rFonts w:ascii="Verdana" w:hAnsi="Verdana"/>
          <w:sz w:val="18"/>
          <w:szCs w:val="18"/>
          <w:highlight w:val="yellow"/>
        </w:rPr>
        <w:t>Minimum Enactment Period</w:t>
      </w:r>
      <w:r w:rsidR="00BE539A" w:rsidRPr="00B12F79">
        <w:rPr>
          <w:rFonts w:ascii="Verdana" w:hAnsi="Verdana"/>
          <w:b w:val="0"/>
          <w:sz w:val="18"/>
          <w:szCs w:val="18"/>
          <w:highlight w:val="yellow"/>
        </w:rPr>
        <w:t xml:space="preserve"> and </w:t>
      </w:r>
      <w:r w:rsidR="00BE539A" w:rsidRPr="00B12F79">
        <w:rPr>
          <w:rFonts w:ascii="Verdana" w:hAnsi="Verdana"/>
          <w:sz w:val="18"/>
          <w:szCs w:val="18"/>
          <w:highlight w:val="yellow"/>
        </w:rPr>
        <w:t>Maximum Enactment Period</w:t>
      </w:r>
      <w:r w:rsidR="00AC6777" w:rsidRPr="00B12F79">
        <w:rPr>
          <w:rFonts w:ascii="Verdana" w:hAnsi="Verdana"/>
          <w:b w:val="0"/>
          <w:sz w:val="18"/>
          <w:szCs w:val="18"/>
          <w:highlight w:val="yellow"/>
        </w:rPr>
        <w:t>.</w:t>
      </w:r>
      <w:bookmarkEnd w:id="5"/>
    </w:p>
    <w:p w14:paraId="11638966" w14:textId="47E8E3EF" w:rsidR="00602E6A" w:rsidRPr="00B12F79" w:rsidRDefault="005C7A7B" w:rsidP="00AC6777">
      <w:pPr>
        <w:pStyle w:val="Level2Heading"/>
        <w:tabs>
          <w:tab w:val="clear" w:pos="1021"/>
          <w:tab w:val="clear" w:pos="2041"/>
          <w:tab w:val="left" w:pos="851"/>
          <w:tab w:val="left" w:pos="1701"/>
        </w:tabs>
        <w:spacing w:line="276" w:lineRule="auto"/>
        <w:ind w:left="851" w:hanging="851"/>
        <w:rPr>
          <w:rFonts w:ascii="Verdana" w:hAnsi="Verdana"/>
          <w:b w:val="0"/>
          <w:sz w:val="18"/>
          <w:szCs w:val="18"/>
        </w:rPr>
      </w:pPr>
      <w:r w:rsidRPr="00B12F79">
        <w:rPr>
          <w:rFonts w:ascii="Verdana" w:hAnsi="Verdana"/>
          <w:sz w:val="18"/>
          <w:szCs w:val="18"/>
        </w:rPr>
        <w:t>NGESO</w:t>
      </w:r>
      <w:r w:rsidR="00602E6A" w:rsidRPr="00B12F79">
        <w:rPr>
          <w:rFonts w:ascii="Verdana" w:hAnsi="Verdana"/>
          <w:sz w:val="18"/>
          <w:szCs w:val="18"/>
        </w:rPr>
        <w:t xml:space="preserve"> </w:t>
      </w:r>
      <w:r w:rsidR="00602E6A" w:rsidRPr="00B12F79">
        <w:rPr>
          <w:rFonts w:ascii="Verdana" w:hAnsi="Verdana"/>
          <w:b w:val="0"/>
          <w:sz w:val="18"/>
          <w:szCs w:val="18"/>
        </w:rPr>
        <w:t xml:space="preserve">shall send to the </w:t>
      </w:r>
      <w:r w:rsidR="00602E6A" w:rsidRPr="00B12F79">
        <w:rPr>
          <w:rFonts w:ascii="Verdana" w:hAnsi="Verdana"/>
          <w:sz w:val="18"/>
          <w:szCs w:val="18"/>
        </w:rPr>
        <w:t xml:space="preserve">Generator </w:t>
      </w:r>
      <w:r w:rsidR="00602E6A" w:rsidRPr="00B12F79">
        <w:rPr>
          <w:rFonts w:ascii="Verdana" w:hAnsi="Verdana"/>
          <w:b w:val="0"/>
          <w:sz w:val="18"/>
          <w:szCs w:val="18"/>
        </w:rPr>
        <w:t xml:space="preserve">a written record of the </w:t>
      </w:r>
      <w:r w:rsidR="00602E6A" w:rsidRPr="00B12F79">
        <w:rPr>
          <w:rFonts w:ascii="Verdana" w:hAnsi="Verdana"/>
          <w:sz w:val="18"/>
          <w:szCs w:val="18"/>
        </w:rPr>
        <w:t xml:space="preserve">Instruction </w:t>
      </w:r>
      <w:r w:rsidR="00602E6A" w:rsidRPr="00B12F79">
        <w:rPr>
          <w:rFonts w:ascii="Verdana" w:hAnsi="Verdana"/>
          <w:b w:val="0"/>
          <w:sz w:val="18"/>
          <w:szCs w:val="18"/>
        </w:rPr>
        <w:t xml:space="preserve">by email as soon as reasonably practicable following the </w:t>
      </w:r>
      <w:r w:rsidR="00602E6A" w:rsidRPr="00B12F79">
        <w:rPr>
          <w:rFonts w:ascii="Verdana" w:hAnsi="Verdana"/>
          <w:sz w:val="18"/>
          <w:szCs w:val="18"/>
        </w:rPr>
        <w:t>Instruction</w:t>
      </w:r>
      <w:r w:rsidR="00602E6A" w:rsidRPr="00B12F79">
        <w:rPr>
          <w:rFonts w:ascii="Verdana" w:hAnsi="Verdana"/>
          <w:b w:val="0"/>
          <w:sz w:val="18"/>
          <w:szCs w:val="18"/>
        </w:rPr>
        <w:t xml:space="preserve">. The </w:t>
      </w:r>
      <w:r w:rsidR="00602E6A" w:rsidRPr="00B12F79">
        <w:rPr>
          <w:rFonts w:ascii="Verdana" w:hAnsi="Verdana"/>
          <w:sz w:val="18"/>
          <w:szCs w:val="18"/>
        </w:rPr>
        <w:t xml:space="preserve">Parties </w:t>
      </w:r>
      <w:r w:rsidR="00602E6A" w:rsidRPr="00B12F79">
        <w:rPr>
          <w:rFonts w:ascii="Verdana" w:hAnsi="Verdana"/>
          <w:b w:val="0"/>
          <w:sz w:val="18"/>
          <w:szCs w:val="18"/>
        </w:rPr>
        <w:t xml:space="preserve">agree that the telephone instruction shall </w:t>
      </w:r>
      <w:r w:rsidR="009E0473" w:rsidRPr="00B12F79">
        <w:rPr>
          <w:rFonts w:ascii="Verdana" w:hAnsi="Verdana"/>
          <w:b w:val="0"/>
          <w:sz w:val="18"/>
          <w:szCs w:val="18"/>
        </w:rPr>
        <w:t xml:space="preserve">be the </w:t>
      </w:r>
      <w:r w:rsidR="009E0473" w:rsidRPr="00B12F79">
        <w:rPr>
          <w:rFonts w:ascii="Verdana" w:hAnsi="Verdana"/>
          <w:sz w:val="18"/>
          <w:szCs w:val="18"/>
        </w:rPr>
        <w:t>Instruction</w:t>
      </w:r>
      <w:r w:rsidR="00A166AC" w:rsidRPr="00B12F79">
        <w:rPr>
          <w:rFonts w:ascii="Verdana" w:hAnsi="Verdana"/>
          <w:sz w:val="18"/>
          <w:szCs w:val="18"/>
        </w:rPr>
        <w:t xml:space="preserve"> </w:t>
      </w:r>
      <w:r w:rsidR="00A166AC" w:rsidRPr="00B12F79">
        <w:rPr>
          <w:rFonts w:ascii="Verdana" w:hAnsi="Verdana"/>
          <w:b w:val="0"/>
          <w:sz w:val="18"/>
          <w:szCs w:val="18"/>
        </w:rPr>
        <w:t xml:space="preserve">and a failure to send a written record of the </w:t>
      </w:r>
      <w:r w:rsidR="00A166AC" w:rsidRPr="00B12F79">
        <w:rPr>
          <w:rFonts w:ascii="Verdana" w:hAnsi="Verdana"/>
          <w:sz w:val="18"/>
          <w:szCs w:val="18"/>
        </w:rPr>
        <w:t>Instruction</w:t>
      </w:r>
      <w:r w:rsidR="00A166AC" w:rsidRPr="00B12F79">
        <w:rPr>
          <w:rFonts w:ascii="Verdana" w:hAnsi="Verdana"/>
          <w:b w:val="0"/>
          <w:sz w:val="18"/>
          <w:szCs w:val="18"/>
        </w:rPr>
        <w:t xml:space="preserve"> shall not invalidate the </w:t>
      </w:r>
      <w:r w:rsidR="00A166AC" w:rsidRPr="00B12F79">
        <w:rPr>
          <w:rFonts w:ascii="Verdana" w:hAnsi="Verdana"/>
          <w:sz w:val="18"/>
          <w:szCs w:val="18"/>
        </w:rPr>
        <w:t xml:space="preserve">Instruction. </w:t>
      </w:r>
    </w:p>
    <w:p w14:paraId="4C7D1CDE" w14:textId="506002AC" w:rsidR="0094046A" w:rsidRPr="00B12F79" w:rsidRDefault="0094046A" w:rsidP="00AC6777">
      <w:pPr>
        <w:pStyle w:val="Level2Heading"/>
        <w:tabs>
          <w:tab w:val="clear" w:pos="1021"/>
          <w:tab w:val="clear" w:pos="2041"/>
          <w:tab w:val="left" w:pos="851"/>
          <w:tab w:val="left" w:pos="1701"/>
        </w:tabs>
        <w:spacing w:line="276" w:lineRule="auto"/>
        <w:ind w:left="851" w:hanging="851"/>
        <w:rPr>
          <w:rFonts w:ascii="Verdana" w:hAnsi="Verdana"/>
          <w:b w:val="0"/>
          <w:sz w:val="18"/>
          <w:szCs w:val="18"/>
        </w:rPr>
      </w:pPr>
      <w:r w:rsidRPr="00B12F79">
        <w:rPr>
          <w:rFonts w:ascii="Verdana" w:hAnsi="Verdana"/>
          <w:b w:val="0"/>
          <w:sz w:val="18"/>
          <w:szCs w:val="18"/>
        </w:rPr>
        <w:t>For the avoidance of doubt,</w:t>
      </w:r>
      <w:r w:rsidRPr="00B12F79">
        <w:rPr>
          <w:rFonts w:ascii="Verdana" w:hAnsi="Verdana"/>
          <w:sz w:val="18"/>
          <w:szCs w:val="18"/>
        </w:rPr>
        <w:t xml:space="preserve"> NGESO </w:t>
      </w:r>
      <w:r w:rsidRPr="00B12F79">
        <w:rPr>
          <w:rFonts w:ascii="Verdana" w:hAnsi="Verdana"/>
          <w:b w:val="0"/>
          <w:sz w:val="18"/>
          <w:szCs w:val="18"/>
        </w:rPr>
        <w:t>may issue more than</w:t>
      </w:r>
      <w:r w:rsidR="0095608D" w:rsidRPr="00B12F79">
        <w:rPr>
          <w:rFonts w:ascii="Verdana" w:hAnsi="Verdana"/>
          <w:b w:val="0"/>
          <w:sz w:val="18"/>
          <w:szCs w:val="18"/>
        </w:rPr>
        <w:t xml:space="preserve"> one (1)</w:t>
      </w:r>
      <w:r w:rsidRPr="00B12F79">
        <w:rPr>
          <w:rFonts w:ascii="Verdana" w:hAnsi="Verdana"/>
          <w:sz w:val="18"/>
          <w:szCs w:val="18"/>
        </w:rPr>
        <w:t xml:space="preserve"> Instruction </w:t>
      </w:r>
      <w:r w:rsidRPr="00B12F79">
        <w:rPr>
          <w:rFonts w:ascii="Verdana" w:hAnsi="Verdana"/>
          <w:b w:val="0"/>
          <w:sz w:val="18"/>
          <w:szCs w:val="18"/>
        </w:rPr>
        <w:t xml:space="preserve">with respect to any single </w:t>
      </w:r>
      <w:r w:rsidRPr="00B12F79">
        <w:rPr>
          <w:rFonts w:ascii="Verdana" w:hAnsi="Verdana"/>
          <w:sz w:val="18"/>
          <w:szCs w:val="18"/>
        </w:rPr>
        <w:t>Trading Day</w:t>
      </w:r>
      <w:r w:rsidRPr="00B12F79">
        <w:rPr>
          <w:rFonts w:ascii="Verdana" w:hAnsi="Verdana"/>
          <w:b w:val="0"/>
          <w:sz w:val="18"/>
          <w:szCs w:val="18"/>
        </w:rPr>
        <w:t>.</w:t>
      </w:r>
    </w:p>
    <w:p w14:paraId="329AC4AE" w14:textId="77777777" w:rsidR="00571C46" w:rsidRPr="00B12F79" w:rsidRDefault="00433017" w:rsidP="00D9037C">
      <w:pPr>
        <w:pStyle w:val="BodyText1"/>
        <w:spacing w:line="276" w:lineRule="auto"/>
        <w:rPr>
          <w:rFonts w:ascii="Verdana" w:hAnsi="Verdana"/>
          <w:i/>
          <w:sz w:val="18"/>
          <w:szCs w:val="18"/>
        </w:rPr>
      </w:pPr>
      <w:r w:rsidRPr="00B12F79">
        <w:rPr>
          <w:rFonts w:ascii="Verdana" w:hAnsi="Verdana"/>
          <w:i/>
          <w:sz w:val="18"/>
          <w:szCs w:val="18"/>
        </w:rPr>
        <w:t>Required response</w:t>
      </w:r>
      <w:r w:rsidR="00571C46" w:rsidRPr="00B12F79">
        <w:rPr>
          <w:rFonts w:ascii="Verdana" w:hAnsi="Verdana"/>
          <w:i/>
          <w:sz w:val="18"/>
          <w:szCs w:val="18"/>
        </w:rPr>
        <w:t xml:space="preserve"> by </w:t>
      </w:r>
      <w:r w:rsidR="00571C46" w:rsidRPr="00B12F79">
        <w:rPr>
          <w:rFonts w:ascii="Verdana" w:hAnsi="Verdana"/>
          <w:b/>
          <w:i/>
          <w:sz w:val="18"/>
          <w:szCs w:val="18"/>
        </w:rPr>
        <w:t>Generator</w:t>
      </w:r>
    </w:p>
    <w:p w14:paraId="76780AA5" w14:textId="134138C0" w:rsidR="00FD4695" w:rsidRPr="00B12F79" w:rsidRDefault="00571C46" w:rsidP="00455CC3">
      <w:pPr>
        <w:pStyle w:val="Level2Number"/>
        <w:spacing w:line="276" w:lineRule="auto"/>
        <w:ind w:left="851" w:hanging="851"/>
        <w:rPr>
          <w:rFonts w:ascii="Verdana" w:hAnsi="Verdana"/>
          <w:sz w:val="18"/>
          <w:szCs w:val="18"/>
        </w:rPr>
      </w:pPr>
      <w:bookmarkStart w:id="6" w:name="_Ref358647871"/>
      <w:r w:rsidRPr="00B12F79">
        <w:rPr>
          <w:rFonts w:ascii="Verdana" w:hAnsi="Verdana"/>
          <w:sz w:val="18"/>
          <w:szCs w:val="18"/>
        </w:rPr>
        <w:t xml:space="preserve">Following </w:t>
      </w:r>
      <w:r w:rsidR="004C04A0" w:rsidRPr="00B12F79">
        <w:rPr>
          <w:rFonts w:ascii="Verdana" w:hAnsi="Verdana"/>
          <w:sz w:val="18"/>
          <w:szCs w:val="18"/>
        </w:rPr>
        <w:t>the issue</w:t>
      </w:r>
      <w:r w:rsidRPr="00B12F79">
        <w:rPr>
          <w:rFonts w:ascii="Verdana" w:hAnsi="Verdana"/>
          <w:sz w:val="18"/>
          <w:szCs w:val="18"/>
        </w:rPr>
        <w:t xml:space="preserve"> of an </w:t>
      </w:r>
      <w:r w:rsidRPr="00B12F79">
        <w:rPr>
          <w:rFonts w:ascii="Verdana" w:hAnsi="Verdana"/>
          <w:b/>
          <w:sz w:val="18"/>
          <w:szCs w:val="18"/>
        </w:rPr>
        <w:t>Instruction</w:t>
      </w:r>
      <w:r w:rsidRPr="00B12F79">
        <w:rPr>
          <w:rFonts w:ascii="Verdana" w:hAnsi="Verdana"/>
          <w:sz w:val="18"/>
          <w:szCs w:val="18"/>
        </w:rPr>
        <w:t xml:space="preserve"> </w:t>
      </w:r>
      <w:r w:rsidR="004C04A0" w:rsidRPr="00B12F79">
        <w:rPr>
          <w:rFonts w:ascii="Verdana" w:hAnsi="Verdana"/>
          <w:sz w:val="18"/>
          <w:szCs w:val="18"/>
        </w:rPr>
        <w:t>by</w:t>
      </w:r>
      <w:r w:rsidRPr="00B12F79">
        <w:rPr>
          <w:rFonts w:ascii="Verdana" w:hAnsi="Verdana"/>
          <w:sz w:val="18"/>
          <w:szCs w:val="18"/>
        </w:rPr>
        <w:t xml:space="preserve"> </w:t>
      </w:r>
      <w:r w:rsidR="005C7A7B" w:rsidRPr="00B12F79">
        <w:rPr>
          <w:rFonts w:ascii="Verdana" w:hAnsi="Verdana"/>
          <w:b/>
          <w:sz w:val="18"/>
          <w:szCs w:val="18"/>
        </w:rPr>
        <w:t>NGESO</w:t>
      </w:r>
      <w:r w:rsidRPr="00B12F79">
        <w:rPr>
          <w:rFonts w:ascii="Verdana" w:hAnsi="Verdana"/>
          <w:sz w:val="18"/>
          <w:szCs w:val="18"/>
        </w:rPr>
        <w:t xml:space="preserve">, the </w:t>
      </w:r>
      <w:r w:rsidRPr="00B12F79">
        <w:rPr>
          <w:rFonts w:ascii="Verdana" w:hAnsi="Verdana"/>
          <w:b/>
          <w:sz w:val="18"/>
          <w:szCs w:val="18"/>
        </w:rPr>
        <w:t>Generator</w:t>
      </w:r>
      <w:r w:rsidRPr="00B12F79">
        <w:rPr>
          <w:rFonts w:ascii="Verdana" w:hAnsi="Verdana"/>
          <w:sz w:val="18"/>
          <w:szCs w:val="18"/>
        </w:rPr>
        <w:t xml:space="preserve"> shall</w:t>
      </w:r>
      <w:r w:rsidR="00A43604" w:rsidRPr="00B12F79">
        <w:rPr>
          <w:rFonts w:ascii="Verdana" w:hAnsi="Verdana"/>
          <w:sz w:val="18"/>
          <w:szCs w:val="18"/>
        </w:rPr>
        <w:t>:</w:t>
      </w:r>
      <w:bookmarkEnd w:id="6"/>
      <w:r w:rsidR="00A43604" w:rsidRPr="00B12F79">
        <w:rPr>
          <w:rFonts w:ascii="Verdana" w:hAnsi="Verdana"/>
          <w:sz w:val="18"/>
          <w:szCs w:val="18"/>
        </w:rPr>
        <w:t xml:space="preserve"> </w:t>
      </w:r>
    </w:p>
    <w:p w14:paraId="763D480F" w14:textId="287AC417" w:rsidR="00AC6777" w:rsidRPr="00B12F79" w:rsidRDefault="00BE539A" w:rsidP="00455CC3">
      <w:pPr>
        <w:pStyle w:val="Level3Heading"/>
        <w:tabs>
          <w:tab w:val="clear" w:pos="1021"/>
          <w:tab w:val="clear" w:pos="2041"/>
          <w:tab w:val="clear" w:pos="3062"/>
          <w:tab w:val="left" w:pos="851"/>
          <w:tab w:val="left" w:pos="1701"/>
        </w:tabs>
        <w:spacing w:line="276" w:lineRule="auto"/>
        <w:ind w:left="851" w:hanging="851"/>
        <w:rPr>
          <w:rFonts w:ascii="Verdana" w:hAnsi="Verdana"/>
          <w:b w:val="0"/>
          <w:sz w:val="18"/>
          <w:szCs w:val="18"/>
        </w:rPr>
      </w:pPr>
      <w:bookmarkStart w:id="7" w:name="_Ref38458289"/>
      <w:bookmarkStart w:id="8" w:name="_Ref358715203"/>
      <w:r w:rsidRPr="00B12F79">
        <w:rPr>
          <w:rFonts w:ascii="Verdana" w:hAnsi="Verdana"/>
          <w:b w:val="0"/>
          <w:sz w:val="18"/>
          <w:szCs w:val="18"/>
        </w:rPr>
        <w:t>p</w:t>
      </w:r>
      <w:r w:rsidR="00773F1F" w:rsidRPr="00B12F79">
        <w:rPr>
          <w:rFonts w:ascii="Verdana" w:hAnsi="Verdana"/>
          <w:b w:val="0"/>
          <w:sz w:val="18"/>
          <w:szCs w:val="18"/>
        </w:rPr>
        <w:t>r</w:t>
      </w:r>
      <w:r w:rsidRPr="00B12F79">
        <w:rPr>
          <w:rFonts w:ascii="Verdana" w:hAnsi="Verdana"/>
          <w:b w:val="0"/>
          <w:sz w:val="18"/>
          <w:szCs w:val="18"/>
        </w:rPr>
        <w:t xml:space="preserve">ior to the </w:t>
      </w:r>
      <w:r w:rsidRPr="00B12F79">
        <w:rPr>
          <w:rFonts w:ascii="Verdana" w:hAnsi="Verdana"/>
          <w:sz w:val="18"/>
          <w:szCs w:val="18"/>
        </w:rPr>
        <w:t>Start Time</w:t>
      </w:r>
      <w:r w:rsidRPr="00B12F79">
        <w:rPr>
          <w:rFonts w:ascii="Verdana" w:hAnsi="Verdana"/>
          <w:b w:val="0"/>
          <w:sz w:val="18"/>
          <w:szCs w:val="18"/>
        </w:rPr>
        <w:t xml:space="preserve">, </w:t>
      </w:r>
      <w:r w:rsidR="00773F1F" w:rsidRPr="00B12F79">
        <w:rPr>
          <w:rFonts w:ascii="Verdana" w:hAnsi="Verdana"/>
          <w:b w:val="0"/>
          <w:sz w:val="18"/>
          <w:szCs w:val="18"/>
        </w:rPr>
        <w:t xml:space="preserve"> </w:t>
      </w:r>
      <w:r w:rsidR="00AF289D" w:rsidRPr="00B12F79">
        <w:rPr>
          <w:rFonts w:ascii="Verdana" w:hAnsi="Verdana"/>
          <w:b w:val="0"/>
          <w:sz w:val="18"/>
          <w:szCs w:val="18"/>
        </w:rPr>
        <w:t>r</w:t>
      </w:r>
      <w:r w:rsidR="00AC6777" w:rsidRPr="00B12F79">
        <w:rPr>
          <w:rFonts w:ascii="Verdana" w:hAnsi="Verdana"/>
          <w:b w:val="0"/>
          <w:sz w:val="18"/>
          <w:szCs w:val="18"/>
        </w:rPr>
        <w:t>e</w:t>
      </w:r>
      <w:r w:rsidR="00E60B06" w:rsidRPr="00B12F79">
        <w:rPr>
          <w:rFonts w:ascii="Verdana" w:hAnsi="Verdana"/>
          <w:b w:val="0"/>
          <w:sz w:val="18"/>
          <w:szCs w:val="18"/>
        </w:rPr>
        <w:t xml:space="preserve">submit the prevailing </w:t>
      </w:r>
      <w:r w:rsidR="00E60B06" w:rsidRPr="00B12F79">
        <w:rPr>
          <w:rFonts w:ascii="Verdana" w:hAnsi="Verdana"/>
          <w:sz w:val="18"/>
          <w:szCs w:val="18"/>
        </w:rPr>
        <w:t>Dynamic Parameters</w:t>
      </w:r>
      <w:r w:rsidR="00E60B06" w:rsidRPr="00B12F79">
        <w:rPr>
          <w:rFonts w:ascii="Verdana" w:hAnsi="Verdana"/>
          <w:b w:val="0"/>
          <w:sz w:val="18"/>
          <w:szCs w:val="18"/>
        </w:rPr>
        <w:t xml:space="preserve"> </w:t>
      </w:r>
      <w:r w:rsidR="00EE1E04" w:rsidRPr="00B12F79">
        <w:rPr>
          <w:rFonts w:ascii="Verdana" w:hAnsi="Verdana"/>
          <w:b w:val="0"/>
          <w:sz w:val="18"/>
          <w:szCs w:val="18"/>
        </w:rPr>
        <w:t xml:space="preserve">of the </w:t>
      </w:r>
      <w:r w:rsidR="00EE1E04" w:rsidRPr="00B12F79">
        <w:rPr>
          <w:rFonts w:ascii="Verdana" w:hAnsi="Verdana"/>
          <w:sz w:val="18"/>
          <w:szCs w:val="18"/>
        </w:rPr>
        <w:t>Contracted Unit</w:t>
      </w:r>
      <w:r w:rsidR="00EE1E04" w:rsidRPr="00B12F79">
        <w:rPr>
          <w:rFonts w:ascii="Verdana" w:hAnsi="Verdana"/>
          <w:b w:val="0"/>
          <w:sz w:val="18"/>
          <w:szCs w:val="18"/>
        </w:rPr>
        <w:t xml:space="preserve"> </w:t>
      </w:r>
      <w:r w:rsidR="00E60B06" w:rsidRPr="00B12F79">
        <w:rPr>
          <w:rFonts w:ascii="Verdana" w:hAnsi="Verdana"/>
          <w:b w:val="0"/>
          <w:sz w:val="18"/>
          <w:szCs w:val="18"/>
        </w:rPr>
        <w:t>so that</w:t>
      </w:r>
      <w:r w:rsidR="00AF289D" w:rsidRPr="00B12F79">
        <w:rPr>
          <w:rFonts w:ascii="Verdana" w:hAnsi="Verdana"/>
          <w:b w:val="0"/>
          <w:sz w:val="18"/>
          <w:szCs w:val="18"/>
        </w:rPr>
        <w:t xml:space="preserve">, with effect from the </w:t>
      </w:r>
      <w:r w:rsidR="00AF289D" w:rsidRPr="00B12F79">
        <w:rPr>
          <w:rFonts w:ascii="Verdana" w:hAnsi="Verdana"/>
          <w:sz w:val="18"/>
          <w:szCs w:val="18"/>
        </w:rPr>
        <w:t>Start Time</w:t>
      </w:r>
      <w:r w:rsidR="00AF289D" w:rsidRPr="00B12F79">
        <w:rPr>
          <w:rFonts w:ascii="Verdana" w:hAnsi="Verdana"/>
          <w:b w:val="0"/>
          <w:sz w:val="18"/>
          <w:szCs w:val="18"/>
        </w:rPr>
        <w:t>,</w:t>
      </w:r>
      <w:r w:rsidR="00E60B06" w:rsidRPr="00B12F79">
        <w:rPr>
          <w:rFonts w:ascii="Verdana" w:hAnsi="Verdana"/>
          <w:b w:val="0"/>
          <w:sz w:val="18"/>
          <w:szCs w:val="18"/>
        </w:rPr>
        <w:t xml:space="preserve"> </w:t>
      </w:r>
      <w:r w:rsidR="00E60B06" w:rsidRPr="00B12F79">
        <w:rPr>
          <w:rFonts w:ascii="Verdana" w:hAnsi="Verdana"/>
          <w:sz w:val="18"/>
          <w:szCs w:val="18"/>
        </w:rPr>
        <w:t>SEL</w:t>
      </w:r>
      <w:r w:rsidR="00E60B06" w:rsidRPr="00B12F79">
        <w:rPr>
          <w:rFonts w:ascii="Verdana" w:hAnsi="Verdana"/>
          <w:b w:val="0"/>
          <w:sz w:val="18"/>
          <w:szCs w:val="18"/>
        </w:rPr>
        <w:t xml:space="preserve"> is equal to </w:t>
      </w:r>
      <w:r w:rsidR="006D0E50" w:rsidRPr="00B12F79">
        <w:rPr>
          <w:rFonts w:ascii="Verdana" w:hAnsi="Verdana"/>
          <w:b w:val="0"/>
          <w:sz w:val="18"/>
          <w:szCs w:val="18"/>
        </w:rPr>
        <w:t xml:space="preserve">the </w:t>
      </w:r>
      <w:r w:rsidR="002E52ED" w:rsidRPr="00B12F79">
        <w:rPr>
          <w:rFonts w:ascii="Verdana" w:hAnsi="Verdana"/>
          <w:b w:val="0"/>
          <w:sz w:val="18"/>
          <w:szCs w:val="18"/>
        </w:rPr>
        <w:t xml:space="preserve">level of </w:t>
      </w:r>
      <w:r w:rsidR="006D0E50" w:rsidRPr="00B12F79">
        <w:rPr>
          <w:rFonts w:ascii="Verdana" w:hAnsi="Verdana"/>
          <w:sz w:val="18"/>
          <w:szCs w:val="18"/>
        </w:rPr>
        <w:t xml:space="preserve">SEL </w:t>
      </w:r>
      <w:r w:rsidR="002E52ED" w:rsidRPr="00B12F79">
        <w:rPr>
          <w:rFonts w:ascii="Verdana" w:hAnsi="Verdana"/>
          <w:b w:val="0"/>
          <w:sz w:val="18"/>
          <w:szCs w:val="18"/>
        </w:rPr>
        <w:t>prevailing in the</w:t>
      </w:r>
      <w:r w:rsidR="002E52ED" w:rsidRPr="00B12F79">
        <w:rPr>
          <w:rFonts w:ascii="Verdana" w:hAnsi="Verdana"/>
          <w:sz w:val="18"/>
          <w:szCs w:val="18"/>
        </w:rPr>
        <w:t xml:space="preserve"> Settlement Period </w:t>
      </w:r>
      <w:r w:rsidR="002E52ED" w:rsidRPr="00B12F79">
        <w:rPr>
          <w:rFonts w:ascii="Verdana" w:hAnsi="Verdana"/>
          <w:b w:val="0"/>
          <w:sz w:val="18"/>
          <w:szCs w:val="18"/>
        </w:rPr>
        <w:t>immediately prior to the</w:t>
      </w:r>
      <w:r w:rsidR="002E52ED" w:rsidRPr="00B12F79">
        <w:rPr>
          <w:rFonts w:ascii="Verdana" w:hAnsi="Verdana"/>
          <w:sz w:val="18"/>
          <w:szCs w:val="18"/>
        </w:rPr>
        <w:t xml:space="preserve"> </w:t>
      </w:r>
      <w:r w:rsidR="00835EC9" w:rsidRPr="00B12F79">
        <w:rPr>
          <w:rFonts w:ascii="Verdana" w:hAnsi="Verdana"/>
          <w:b w:val="0"/>
          <w:sz w:val="18"/>
          <w:szCs w:val="18"/>
        </w:rPr>
        <w:t>time of</w:t>
      </w:r>
      <w:r w:rsidR="00835EC9" w:rsidRPr="00B12F79">
        <w:rPr>
          <w:rFonts w:ascii="Verdana" w:hAnsi="Verdana"/>
          <w:sz w:val="18"/>
          <w:szCs w:val="18"/>
        </w:rPr>
        <w:t xml:space="preserve"> Instruction</w:t>
      </w:r>
      <w:r w:rsidR="002E52ED" w:rsidRPr="00B12F79">
        <w:rPr>
          <w:rFonts w:ascii="Verdana" w:hAnsi="Verdana"/>
          <w:sz w:val="18"/>
          <w:szCs w:val="18"/>
        </w:rPr>
        <w:t xml:space="preserve"> </w:t>
      </w:r>
      <w:r w:rsidR="006D0E50" w:rsidRPr="00B12F79">
        <w:rPr>
          <w:rFonts w:ascii="Verdana" w:hAnsi="Verdana"/>
          <w:b w:val="0"/>
          <w:sz w:val="18"/>
          <w:szCs w:val="18"/>
        </w:rPr>
        <w:t xml:space="preserve">less </w:t>
      </w:r>
      <w:r w:rsidR="002E52ED" w:rsidRPr="00B12F79">
        <w:rPr>
          <w:rFonts w:ascii="Verdana" w:hAnsi="Verdana"/>
          <w:b w:val="0"/>
          <w:sz w:val="18"/>
          <w:szCs w:val="18"/>
        </w:rPr>
        <w:t xml:space="preserve">the </w:t>
      </w:r>
      <w:r w:rsidR="002E52ED" w:rsidRPr="00B12F79">
        <w:rPr>
          <w:rFonts w:ascii="Verdana" w:hAnsi="Verdana"/>
          <w:sz w:val="18"/>
          <w:szCs w:val="18"/>
        </w:rPr>
        <w:t>A</w:t>
      </w:r>
      <w:r w:rsidR="00835EC9" w:rsidRPr="00B12F79">
        <w:rPr>
          <w:rFonts w:ascii="Verdana" w:hAnsi="Verdana"/>
          <w:sz w:val="18"/>
          <w:szCs w:val="18"/>
        </w:rPr>
        <w:t>vailable SEL</w:t>
      </w:r>
      <w:r w:rsidR="002E52ED" w:rsidRPr="00B12F79">
        <w:rPr>
          <w:rFonts w:ascii="Verdana" w:hAnsi="Verdana"/>
          <w:sz w:val="18"/>
          <w:szCs w:val="18"/>
        </w:rPr>
        <w:t xml:space="preserve"> Reduction</w:t>
      </w:r>
      <w:r w:rsidR="00E60B06" w:rsidRPr="00B12F79">
        <w:rPr>
          <w:rFonts w:ascii="Verdana" w:hAnsi="Verdana"/>
          <w:b w:val="0"/>
          <w:sz w:val="18"/>
          <w:szCs w:val="18"/>
        </w:rPr>
        <w:t xml:space="preserve"> </w:t>
      </w:r>
      <w:r w:rsidR="00E401D3" w:rsidRPr="00B12F79">
        <w:rPr>
          <w:rFonts w:ascii="Verdana" w:hAnsi="Verdana"/>
          <w:b w:val="0"/>
          <w:sz w:val="18"/>
          <w:szCs w:val="18"/>
        </w:rPr>
        <w:t>(“</w:t>
      </w:r>
      <w:r w:rsidR="00E401D3" w:rsidRPr="00B12F79">
        <w:rPr>
          <w:rFonts w:ascii="Verdana" w:hAnsi="Verdana"/>
          <w:sz w:val="18"/>
          <w:szCs w:val="18"/>
        </w:rPr>
        <w:t>Super SEL Level</w:t>
      </w:r>
      <w:r w:rsidR="00E401D3" w:rsidRPr="00B12F79">
        <w:rPr>
          <w:rFonts w:ascii="Verdana" w:hAnsi="Verdana"/>
          <w:b w:val="0"/>
          <w:sz w:val="18"/>
          <w:szCs w:val="18"/>
        </w:rPr>
        <w:t xml:space="preserve">”) </w:t>
      </w:r>
      <w:r w:rsidR="00E60B06" w:rsidRPr="00B12F79">
        <w:rPr>
          <w:rFonts w:ascii="Verdana" w:hAnsi="Verdana"/>
          <w:b w:val="0"/>
          <w:sz w:val="18"/>
          <w:szCs w:val="18"/>
        </w:rPr>
        <w:t xml:space="preserve">and </w:t>
      </w:r>
      <w:r w:rsidR="00E60B06" w:rsidRPr="00B12F79">
        <w:rPr>
          <w:rFonts w:ascii="Verdana" w:hAnsi="Verdana"/>
          <w:sz w:val="18"/>
          <w:szCs w:val="18"/>
        </w:rPr>
        <w:t>MEL</w:t>
      </w:r>
      <w:r w:rsidR="00AF289D" w:rsidRPr="00B12F79">
        <w:rPr>
          <w:rFonts w:ascii="Verdana" w:hAnsi="Verdana"/>
          <w:sz w:val="18"/>
          <w:szCs w:val="18"/>
        </w:rPr>
        <w:t xml:space="preserve"> </w:t>
      </w:r>
      <w:r w:rsidR="00AF289D" w:rsidRPr="00B12F79">
        <w:rPr>
          <w:rFonts w:ascii="Verdana" w:hAnsi="Verdana"/>
          <w:b w:val="0"/>
          <w:sz w:val="18"/>
          <w:szCs w:val="18"/>
        </w:rPr>
        <w:t xml:space="preserve">is </w:t>
      </w:r>
      <w:r w:rsidR="006D0E50" w:rsidRPr="00B12F79">
        <w:rPr>
          <w:rFonts w:ascii="Verdana" w:hAnsi="Verdana"/>
          <w:b w:val="0"/>
          <w:sz w:val="18"/>
          <w:szCs w:val="18"/>
        </w:rPr>
        <w:t xml:space="preserve">maintained at the </w:t>
      </w:r>
      <w:r w:rsidR="002E52ED" w:rsidRPr="00B12F79">
        <w:rPr>
          <w:rFonts w:ascii="Verdana" w:hAnsi="Verdana"/>
          <w:b w:val="0"/>
          <w:sz w:val="18"/>
          <w:szCs w:val="18"/>
        </w:rPr>
        <w:t>level</w:t>
      </w:r>
      <w:r w:rsidR="006D0E50" w:rsidRPr="00B12F79">
        <w:rPr>
          <w:rFonts w:ascii="Verdana" w:hAnsi="Verdana"/>
          <w:b w:val="0"/>
          <w:sz w:val="18"/>
          <w:szCs w:val="18"/>
        </w:rPr>
        <w:t xml:space="preserve"> (subject to the </w:t>
      </w:r>
      <w:r w:rsidR="006D0E50" w:rsidRPr="00B12F79">
        <w:rPr>
          <w:rFonts w:ascii="Verdana" w:hAnsi="Verdana"/>
          <w:sz w:val="18"/>
          <w:szCs w:val="18"/>
        </w:rPr>
        <w:t>Tolerance</w:t>
      </w:r>
      <w:r w:rsidR="006D0E50" w:rsidRPr="00B12F79">
        <w:rPr>
          <w:rFonts w:ascii="Verdana" w:hAnsi="Verdana"/>
          <w:b w:val="0"/>
          <w:sz w:val="18"/>
          <w:szCs w:val="18"/>
        </w:rPr>
        <w:t>)</w:t>
      </w:r>
      <w:r w:rsidR="002E52ED" w:rsidRPr="00B12F79">
        <w:rPr>
          <w:rFonts w:ascii="Verdana" w:hAnsi="Verdana"/>
          <w:b w:val="0"/>
          <w:sz w:val="18"/>
          <w:szCs w:val="18"/>
        </w:rPr>
        <w:t xml:space="preserve"> prevailing in the </w:t>
      </w:r>
      <w:r w:rsidR="002E52ED" w:rsidRPr="00B12F79">
        <w:rPr>
          <w:rFonts w:ascii="Verdana" w:hAnsi="Verdana"/>
          <w:sz w:val="18"/>
          <w:szCs w:val="18"/>
        </w:rPr>
        <w:t>Settlement Period</w:t>
      </w:r>
      <w:r w:rsidR="002E52ED" w:rsidRPr="00B12F79">
        <w:rPr>
          <w:rFonts w:ascii="Verdana" w:hAnsi="Verdana"/>
          <w:b w:val="0"/>
          <w:sz w:val="18"/>
          <w:szCs w:val="18"/>
        </w:rPr>
        <w:t xml:space="preserve"> immediately prior to the</w:t>
      </w:r>
      <w:r w:rsidR="004672B2" w:rsidRPr="00B12F79">
        <w:rPr>
          <w:rFonts w:ascii="Verdana" w:hAnsi="Verdana"/>
          <w:b w:val="0"/>
          <w:sz w:val="18"/>
          <w:szCs w:val="18"/>
        </w:rPr>
        <w:t xml:space="preserve"> </w:t>
      </w:r>
      <w:r w:rsidR="00835EC9" w:rsidRPr="00B12F79">
        <w:rPr>
          <w:rFonts w:ascii="Verdana" w:hAnsi="Verdana"/>
          <w:b w:val="0"/>
          <w:sz w:val="18"/>
          <w:szCs w:val="18"/>
        </w:rPr>
        <w:t>time of</w:t>
      </w:r>
      <w:r w:rsidR="00835EC9" w:rsidRPr="00B12F79">
        <w:rPr>
          <w:rFonts w:ascii="Verdana" w:hAnsi="Verdana"/>
          <w:sz w:val="18"/>
          <w:szCs w:val="18"/>
        </w:rPr>
        <w:t xml:space="preserve"> Instruction</w:t>
      </w:r>
      <w:r w:rsidRPr="00B12F79">
        <w:rPr>
          <w:rFonts w:ascii="Verdana" w:hAnsi="Verdana"/>
          <w:sz w:val="18"/>
          <w:szCs w:val="18"/>
        </w:rPr>
        <w:t>]</w:t>
      </w:r>
      <w:r w:rsidR="006D0E50" w:rsidRPr="00B12F79">
        <w:rPr>
          <w:rFonts w:ascii="Verdana" w:hAnsi="Verdana"/>
          <w:b w:val="0"/>
          <w:sz w:val="18"/>
          <w:szCs w:val="18"/>
        </w:rPr>
        <w:t>,</w:t>
      </w:r>
      <w:r w:rsidR="00AF289D" w:rsidRPr="00B12F79">
        <w:rPr>
          <w:rFonts w:ascii="Verdana" w:hAnsi="Verdana"/>
          <w:b w:val="0"/>
          <w:sz w:val="18"/>
          <w:szCs w:val="18"/>
        </w:rPr>
        <w:t xml:space="preserve"> and ensure that such values are maintained until the </w:t>
      </w:r>
      <w:r w:rsidR="00AF289D" w:rsidRPr="00B12F79">
        <w:rPr>
          <w:rFonts w:ascii="Verdana" w:hAnsi="Verdana"/>
          <w:sz w:val="18"/>
          <w:szCs w:val="18"/>
        </w:rPr>
        <w:t>End Time</w:t>
      </w:r>
      <w:r w:rsidR="00AF289D" w:rsidRPr="00B12F79">
        <w:rPr>
          <w:rFonts w:ascii="Verdana" w:hAnsi="Verdana"/>
          <w:b w:val="0"/>
          <w:sz w:val="18"/>
          <w:szCs w:val="18"/>
        </w:rPr>
        <w:t>;</w:t>
      </w:r>
      <w:bookmarkEnd w:id="7"/>
    </w:p>
    <w:p w14:paraId="28026BD9" w14:textId="16BD7131" w:rsidR="00835EC9" w:rsidRPr="00B12F79" w:rsidRDefault="00773F1F" w:rsidP="00455CC3">
      <w:pPr>
        <w:pStyle w:val="Level3Heading"/>
        <w:tabs>
          <w:tab w:val="clear" w:pos="1021"/>
          <w:tab w:val="clear" w:pos="2041"/>
          <w:tab w:val="clear" w:pos="3062"/>
          <w:tab w:val="left" w:pos="851"/>
          <w:tab w:val="left" w:pos="1701"/>
        </w:tabs>
        <w:spacing w:line="276" w:lineRule="auto"/>
        <w:ind w:left="851" w:hanging="851"/>
        <w:rPr>
          <w:rFonts w:ascii="Verdana" w:hAnsi="Verdana"/>
          <w:b w:val="0"/>
          <w:sz w:val="18"/>
          <w:szCs w:val="18"/>
        </w:rPr>
      </w:pPr>
      <w:r w:rsidRPr="00B12F79">
        <w:rPr>
          <w:rFonts w:ascii="Verdana" w:hAnsi="Verdana"/>
          <w:b w:val="0"/>
          <w:sz w:val="18"/>
          <w:szCs w:val="18"/>
        </w:rPr>
        <w:t xml:space="preserve">promptly </w:t>
      </w:r>
      <w:r w:rsidR="00A43604" w:rsidRPr="00B12F79">
        <w:rPr>
          <w:rFonts w:ascii="Verdana" w:hAnsi="Verdana"/>
          <w:b w:val="0"/>
          <w:sz w:val="18"/>
          <w:szCs w:val="18"/>
        </w:rPr>
        <w:t>submit</w:t>
      </w:r>
      <w:r w:rsidR="00193670" w:rsidRPr="00B12F79">
        <w:rPr>
          <w:rFonts w:ascii="Verdana" w:hAnsi="Verdana"/>
          <w:b w:val="0"/>
          <w:sz w:val="18"/>
          <w:szCs w:val="18"/>
        </w:rPr>
        <w:t xml:space="preserve"> </w:t>
      </w:r>
      <w:r w:rsidR="00835EC9" w:rsidRPr="00B12F79">
        <w:rPr>
          <w:rFonts w:ascii="Verdana" w:hAnsi="Verdana"/>
          <w:b w:val="0"/>
          <w:sz w:val="18"/>
          <w:szCs w:val="18"/>
        </w:rPr>
        <w:t xml:space="preserve">and maintain through to </w:t>
      </w:r>
      <w:r w:rsidR="00835EC9" w:rsidRPr="00B12F79">
        <w:rPr>
          <w:rFonts w:ascii="Verdana" w:hAnsi="Verdana"/>
          <w:sz w:val="18"/>
          <w:szCs w:val="18"/>
        </w:rPr>
        <w:t>Gate Closure</w:t>
      </w:r>
      <w:r w:rsidR="00835EC9" w:rsidRPr="00B12F79">
        <w:rPr>
          <w:rFonts w:ascii="Verdana" w:hAnsi="Verdana"/>
          <w:b w:val="0"/>
          <w:sz w:val="18"/>
          <w:szCs w:val="18"/>
        </w:rPr>
        <w:t xml:space="preserve"> </w:t>
      </w:r>
      <w:r w:rsidR="00947CB8" w:rsidRPr="00B12F79">
        <w:rPr>
          <w:rFonts w:ascii="Verdana" w:hAnsi="Verdana"/>
          <w:b w:val="0"/>
          <w:sz w:val="18"/>
          <w:szCs w:val="18"/>
        </w:rPr>
        <w:t xml:space="preserve">in respect of each </w:t>
      </w:r>
      <w:r w:rsidR="00947CB8" w:rsidRPr="00B12F79">
        <w:rPr>
          <w:rFonts w:ascii="Verdana" w:hAnsi="Verdana"/>
          <w:sz w:val="18"/>
          <w:szCs w:val="18"/>
        </w:rPr>
        <w:t>Settlement Period</w:t>
      </w:r>
      <w:r w:rsidR="00947CB8" w:rsidRPr="00B12F79">
        <w:rPr>
          <w:rFonts w:ascii="Verdana" w:hAnsi="Verdana"/>
          <w:b w:val="0"/>
          <w:sz w:val="18"/>
          <w:szCs w:val="18"/>
        </w:rPr>
        <w:t xml:space="preserve"> </w:t>
      </w:r>
      <w:r w:rsidR="00EE1E04" w:rsidRPr="00B12F79">
        <w:rPr>
          <w:rFonts w:ascii="Verdana" w:hAnsi="Verdana"/>
          <w:b w:val="0"/>
          <w:sz w:val="18"/>
          <w:szCs w:val="18"/>
        </w:rPr>
        <w:t xml:space="preserve">falling within the </w:t>
      </w:r>
      <w:r w:rsidRPr="00B12F79">
        <w:rPr>
          <w:rFonts w:ascii="Verdana" w:hAnsi="Verdana"/>
          <w:sz w:val="18"/>
          <w:szCs w:val="18"/>
        </w:rPr>
        <w:t xml:space="preserve">Instructed Service </w:t>
      </w:r>
      <w:proofErr w:type="gramStart"/>
      <w:r w:rsidRPr="00B12F79">
        <w:rPr>
          <w:rFonts w:ascii="Verdana" w:hAnsi="Verdana"/>
          <w:sz w:val="18"/>
          <w:szCs w:val="18"/>
        </w:rPr>
        <w:t>P</w:t>
      </w:r>
      <w:r w:rsidR="00EE1E04" w:rsidRPr="00B12F79">
        <w:rPr>
          <w:rFonts w:ascii="Verdana" w:hAnsi="Verdana"/>
          <w:sz w:val="18"/>
          <w:szCs w:val="18"/>
        </w:rPr>
        <w:t>eriod</w:t>
      </w:r>
      <w:r w:rsidR="00835EC9" w:rsidRPr="00B12F79">
        <w:rPr>
          <w:rFonts w:ascii="Verdana" w:hAnsi="Verdana"/>
          <w:b w:val="0"/>
          <w:sz w:val="18"/>
          <w:szCs w:val="18"/>
        </w:rPr>
        <w:t>:-</w:t>
      </w:r>
      <w:proofErr w:type="gramEnd"/>
    </w:p>
    <w:p w14:paraId="7FF03C2B" w14:textId="345F3591" w:rsidR="00835EC9" w:rsidRPr="00B12F79" w:rsidRDefault="0053147D" w:rsidP="00994EA6">
      <w:pPr>
        <w:pStyle w:val="Level4Number"/>
        <w:tabs>
          <w:tab w:val="clear" w:pos="1021"/>
          <w:tab w:val="clear" w:pos="2041"/>
          <w:tab w:val="clear" w:pos="3062"/>
          <w:tab w:val="left" w:pos="851"/>
          <w:tab w:val="left" w:pos="1701"/>
        </w:tabs>
        <w:spacing w:line="276" w:lineRule="auto"/>
        <w:rPr>
          <w:rFonts w:ascii="Verdana" w:hAnsi="Verdana"/>
          <w:sz w:val="18"/>
          <w:szCs w:val="18"/>
        </w:rPr>
      </w:pPr>
      <w:r w:rsidRPr="00B12F79">
        <w:rPr>
          <w:rFonts w:ascii="Verdana" w:hAnsi="Verdana"/>
          <w:sz w:val="18"/>
          <w:szCs w:val="18"/>
        </w:rPr>
        <w:t xml:space="preserve">a </w:t>
      </w:r>
      <w:r w:rsidRPr="00B12F79">
        <w:rPr>
          <w:rFonts w:ascii="Verdana" w:hAnsi="Verdana"/>
          <w:b/>
          <w:sz w:val="18"/>
          <w:szCs w:val="18"/>
        </w:rPr>
        <w:t xml:space="preserve">Physical Notification </w:t>
      </w:r>
      <w:r w:rsidRPr="00B12F79">
        <w:rPr>
          <w:rFonts w:ascii="Verdana" w:hAnsi="Verdana"/>
          <w:sz w:val="18"/>
          <w:szCs w:val="18"/>
        </w:rPr>
        <w:t>not less than the</w:t>
      </w:r>
      <w:r w:rsidR="00E401D3" w:rsidRPr="00B12F79">
        <w:rPr>
          <w:rFonts w:ascii="Verdana" w:hAnsi="Verdana"/>
          <w:sz w:val="18"/>
          <w:szCs w:val="18"/>
        </w:rPr>
        <w:t xml:space="preserve"> </w:t>
      </w:r>
      <w:r w:rsidR="00E401D3" w:rsidRPr="00B12F79">
        <w:rPr>
          <w:rFonts w:ascii="Verdana" w:hAnsi="Verdana"/>
          <w:b/>
          <w:sz w:val="18"/>
          <w:szCs w:val="18"/>
        </w:rPr>
        <w:t>Super</w:t>
      </w:r>
      <w:r w:rsidRPr="00B12F79">
        <w:rPr>
          <w:rFonts w:ascii="Verdana" w:hAnsi="Verdana"/>
          <w:b/>
          <w:sz w:val="18"/>
          <w:szCs w:val="18"/>
        </w:rPr>
        <w:t xml:space="preserve"> SEL </w:t>
      </w:r>
      <w:r w:rsidR="00E401D3" w:rsidRPr="00B12F79">
        <w:rPr>
          <w:rFonts w:ascii="Verdana" w:hAnsi="Verdana"/>
          <w:b/>
          <w:sz w:val="18"/>
          <w:szCs w:val="18"/>
        </w:rPr>
        <w:t>Level</w:t>
      </w:r>
      <w:r w:rsidR="00835EC9" w:rsidRPr="00B12F79">
        <w:rPr>
          <w:rFonts w:ascii="Verdana" w:hAnsi="Verdana"/>
          <w:sz w:val="18"/>
          <w:szCs w:val="18"/>
        </w:rPr>
        <w:t>; and</w:t>
      </w:r>
      <w:r w:rsidR="00947CB8" w:rsidRPr="00B12F79">
        <w:rPr>
          <w:rFonts w:ascii="Verdana" w:hAnsi="Verdana"/>
          <w:sz w:val="18"/>
          <w:szCs w:val="18"/>
        </w:rPr>
        <w:t xml:space="preserve"> </w:t>
      </w:r>
    </w:p>
    <w:p w14:paraId="3E4143BE" w14:textId="34143A74" w:rsidR="00A43604" w:rsidRPr="00B12F79" w:rsidRDefault="00193670" w:rsidP="00835EC9">
      <w:pPr>
        <w:pStyle w:val="Level4Number"/>
        <w:tabs>
          <w:tab w:val="clear" w:pos="1021"/>
          <w:tab w:val="clear" w:pos="2041"/>
          <w:tab w:val="clear" w:pos="3062"/>
          <w:tab w:val="left" w:pos="851"/>
          <w:tab w:val="left" w:pos="1701"/>
        </w:tabs>
        <w:spacing w:line="276" w:lineRule="auto"/>
        <w:rPr>
          <w:rFonts w:ascii="Verdana" w:hAnsi="Verdana"/>
          <w:sz w:val="18"/>
          <w:szCs w:val="18"/>
        </w:rPr>
      </w:pPr>
      <w:r w:rsidRPr="00B12F79">
        <w:rPr>
          <w:rFonts w:ascii="Verdana" w:hAnsi="Verdana"/>
          <w:sz w:val="18"/>
          <w:szCs w:val="18"/>
        </w:rPr>
        <w:lastRenderedPageBreak/>
        <w:t>a single</w:t>
      </w:r>
      <w:r w:rsidR="00A43604" w:rsidRPr="00B12F79">
        <w:rPr>
          <w:rFonts w:ascii="Verdana" w:hAnsi="Verdana"/>
          <w:sz w:val="18"/>
          <w:szCs w:val="18"/>
        </w:rPr>
        <w:t xml:space="preserve"> </w:t>
      </w:r>
      <w:r w:rsidR="00A43604" w:rsidRPr="00B12F79">
        <w:rPr>
          <w:rFonts w:ascii="Verdana" w:hAnsi="Verdana"/>
          <w:b/>
          <w:sz w:val="18"/>
          <w:szCs w:val="18"/>
        </w:rPr>
        <w:t>Bid-Offer Pair</w:t>
      </w:r>
      <w:r w:rsidRPr="00B12F79">
        <w:rPr>
          <w:rFonts w:ascii="Verdana" w:hAnsi="Verdana"/>
          <w:sz w:val="18"/>
          <w:szCs w:val="18"/>
        </w:rPr>
        <w:t xml:space="preserve"> with a “from” MW level and “to” MW level that will allow the </w:t>
      </w:r>
      <w:r w:rsidRPr="00B12F79">
        <w:rPr>
          <w:rFonts w:ascii="Verdana" w:hAnsi="Verdana"/>
          <w:b/>
          <w:sz w:val="18"/>
          <w:szCs w:val="18"/>
        </w:rPr>
        <w:t>Output</w:t>
      </w:r>
      <w:r w:rsidRPr="00B12F79">
        <w:rPr>
          <w:rFonts w:ascii="Verdana" w:hAnsi="Verdana"/>
          <w:sz w:val="18"/>
          <w:szCs w:val="18"/>
        </w:rPr>
        <w:t xml:space="preserve"> of</w:t>
      </w:r>
      <w:r w:rsidR="00947CB8" w:rsidRPr="00B12F79">
        <w:rPr>
          <w:rFonts w:ascii="Verdana" w:hAnsi="Verdana"/>
          <w:sz w:val="18"/>
          <w:szCs w:val="18"/>
        </w:rPr>
        <w:t xml:space="preserve"> the </w:t>
      </w:r>
      <w:r w:rsidRPr="00B12F79">
        <w:rPr>
          <w:rFonts w:ascii="Verdana" w:hAnsi="Verdana"/>
          <w:b/>
          <w:sz w:val="18"/>
          <w:szCs w:val="18"/>
        </w:rPr>
        <w:t>Contracted Unit</w:t>
      </w:r>
      <w:r w:rsidR="00A43604" w:rsidRPr="00B12F79">
        <w:rPr>
          <w:rFonts w:ascii="Verdana" w:hAnsi="Verdana"/>
          <w:sz w:val="18"/>
          <w:szCs w:val="18"/>
        </w:rPr>
        <w:t xml:space="preserve"> </w:t>
      </w:r>
      <w:r w:rsidRPr="00B12F79">
        <w:rPr>
          <w:rFonts w:ascii="Verdana" w:hAnsi="Verdana"/>
          <w:sz w:val="18"/>
          <w:szCs w:val="18"/>
        </w:rPr>
        <w:t>to be reduced to</w:t>
      </w:r>
      <w:r w:rsidR="00600B20" w:rsidRPr="00B12F79">
        <w:rPr>
          <w:rFonts w:ascii="Verdana" w:hAnsi="Verdana"/>
          <w:sz w:val="18"/>
          <w:szCs w:val="18"/>
        </w:rPr>
        <w:t xml:space="preserve"> a level equal to</w:t>
      </w:r>
      <w:r w:rsidR="00073B99" w:rsidRPr="00B12F79">
        <w:rPr>
          <w:rFonts w:ascii="Verdana" w:hAnsi="Verdana"/>
          <w:sz w:val="18"/>
          <w:szCs w:val="18"/>
        </w:rPr>
        <w:t xml:space="preserve"> the</w:t>
      </w:r>
      <w:r w:rsidRPr="00B12F79">
        <w:rPr>
          <w:rFonts w:ascii="Verdana" w:hAnsi="Verdana"/>
          <w:sz w:val="18"/>
          <w:szCs w:val="18"/>
        </w:rPr>
        <w:t xml:space="preserve"> </w:t>
      </w:r>
      <w:r w:rsidR="00E401D3" w:rsidRPr="00B12F79">
        <w:rPr>
          <w:rFonts w:ascii="Verdana" w:hAnsi="Verdana"/>
          <w:b/>
          <w:sz w:val="18"/>
          <w:szCs w:val="18"/>
        </w:rPr>
        <w:t xml:space="preserve">Super </w:t>
      </w:r>
      <w:r w:rsidRPr="00B12F79">
        <w:rPr>
          <w:rFonts w:ascii="Verdana" w:hAnsi="Verdana"/>
          <w:b/>
          <w:sz w:val="18"/>
          <w:szCs w:val="18"/>
        </w:rPr>
        <w:t xml:space="preserve">SEL </w:t>
      </w:r>
      <w:r w:rsidR="00E401D3" w:rsidRPr="00B12F79">
        <w:rPr>
          <w:rFonts w:ascii="Verdana" w:hAnsi="Verdana"/>
          <w:b/>
          <w:sz w:val="18"/>
          <w:szCs w:val="18"/>
        </w:rPr>
        <w:t>Level</w:t>
      </w:r>
      <w:r w:rsidR="00E401D3" w:rsidRPr="00B12F79">
        <w:rPr>
          <w:rFonts w:ascii="Verdana" w:hAnsi="Verdana"/>
          <w:sz w:val="18"/>
          <w:szCs w:val="18"/>
        </w:rPr>
        <w:t xml:space="preserve"> </w:t>
      </w:r>
      <w:r w:rsidR="00947CB8" w:rsidRPr="00B12F79">
        <w:rPr>
          <w:rFonts w:ascii="Verdana" w:hAnsi="Verdana"/>
          <w:sz w:val="18"/>
          <w:szCs w:val="18"/>
        </w:rPr>
        <w:t xml:space="preserve">for which </w:t>
      </w:r>
      <w:r w:rsidR="005C7A7B" w:rsidRPr="00B12F79">
        <w:rPr>
          <w:rFonts w:ascii="Verdana" w:hAnsi="Verdana"/>
          <w:b/>
          <w:sz w:val="18"/>
          <w:szCs w:val="18"/>
        </w:rPr>
        <w:t>NGESO</w:t>
      </w:r>
      <w:r w:rsidR="00947CB8" w:rsidRPr="00B12F79">
        <w:rPr>
          <w:rFonts w:ascii="Verdana" w:hAnsi="Verdana"/>
          <w:sz w:val="18"/>
          <w:szCs w:val="18"/>
        </w:rPr>
        <w:t xml:space="preserve"> may issue an </w:t>
      </w:r>
      <w:r w:rsidR="00947CB8" w:rsidRPr="00B12F79">
        <w:rPr>
          <w:rFonts w:ascii="Verdana" w:hAnsi="Verdana"/>
          <w:b/>
          <w:sz w:val="18"/>
          <w:szCs w:val="18"/>
        </w:rPr>
        <w:t>Acceptance</w:t>
      </w:r>
      <w:r w:rsidR="00A43604" w:rsidRPr="00B12F79">
        <w:rPr>
          <w:rFonts w:ascii="Verdana" w:hAnsi="Verdana"/>
          <w:sz w:val="18"/>
          <w:szCs w:val="18"/>
        </w:rPr>
        <w:t>.</w:t>
      </w:r>
    </w:p>
    <w:p w14:paraId="68D0AF41" w14:textId="77777777" w:rsidR="005B360F" w:rsidRPr="00B12F79" w:rsidRDefault="00890D45" w:rsidP="005B360F">
      <w:pPr>
        <w:pStyle w:val="Level3Heading"/>
        <w:numPr>
          <w:ilvl w:val="0"/>
          <w:numId w:val="0"/>
        </w:numPr>
        <w:tabs>
          <w:tab w:val="clear" w:pos="1021"/>
          <w:tab w:val="clear" w:pos="2041"/>
          <w:tab w:val="clear" w:pos="3062"/>
          <w:tab w:val="left" w:pos="851"/>
        </w:tabs>
        <w:spacing w:line="276" w:lineRule="auto"/>
        <w:ind w:left="851"/>
        <w:rPr>
          <w:rFonts w:ascii="Verdana" w:hAnsi="Verdana"/>
          <w:i/>
          <w:sz w:val="18"/>
          <w:szCs w:val="18"/>
        </w:rPr>
      </w:pPr>
      <w:r w:rsidRPr="00B12F79">
        <w:rPr>
          <w:rFonts w:ascii="Verdana" w:hAnsi="Verdana"/>
          <w:b w:val="0"/>
          <w:i/>
          <w:sz w:val="18"/>
          <w:szCs w:val="18"/>
        </w:rPr>
        <w:t xml:space="preserve">Cancellation of an </w:t>
      </w:r>
      <w:r w:rsidRPr="00B12F79">
        <w:rPr>
          <w:rFonts w:ascii="Verdana" w:hAnsi="Verdana"/>
          <w:i/>
          <w:sz w:val="18"/>
          <w:szCs w:val="18"/>
        </w:rPr>
        <w:t xml:space="preserve">Instruction </w:t>
      </w:r>
      <w:r w:rsidRPr="00B12F79">
        <w:rPr>
          <w:rFonts w:ascii="Verdana" w:hAnsi="Verdana"/>
          <w:b w:val="0"/>
          <w:i/>
          <w:sz w:val="18"/>
          <w:szCs w:val="18"/>
        </w:rPr>
        <w:t xml:space="preserve">or </w:t>
      </w:r>
      <w:r w:rsidR="005B360F" w:rsidRPr="00B12F79">
        <w:rPr>
          <w:rFonts w:ascii="Verdana" w:hAnsi="Verdana"/>
          <w:b w:val="0"/>
          <w:i/>
          <w:sz w:val="18"/>
          <w:szCs w:val="18"/>
        </w:rPr>
        <w:t xml:space="preserve">Changes to </w:t>
      </w:r>
      <w:r w:rsidR="00F700CD" w:rsidRPr="00B12F79">
        <w:rPr>
          <w:rFonts w:ascii="Verdana" w:hAnsi="Verdana"/>
          <w:i/>
          <w:sz w:val="18"/>
          <w:szCs w:val="18"/>
        </w:rPr>
        <w:t>End Time</w:t>
      </w:r>
    </w:p>
    <w:p w14:paraId="28E04BA6" w14:textId="1E92D7DC" w:rsidR="00703563" w:rsidRPr="00B12F79" w:rsidRDefault="005C7A7B" w:rsidP="007C0639">
      <w:pPr>
        <w:pStyle w:val="Level2Heading"/>
        <w:tabs>
          <w:tab w:val="clear" w:pos="1021"/>
          <w:tab w:val="left" w:pos="851"/>
        </w:tabs>
        <w:ind w:left="851" w:hanging="851"/>
        <w:rPr>
          <w:rFonts w:ascii="Verdana" w:hAnsi="Verdana"/>
          <w:b w:val="0"/>
          <w:sz w:val="18"/>
          <w:szCs w:val="18"/>
        </w:rPr>
      </w:pPr>
      <w:r w:rsidRPr="00B12F79">
        <w:rPr>
          <w:rFonts w:ascii="Verdana" w:hAnsi="Verdana"/>
          <w:sz w:val="18"/>
          <w:szCs w:val="18"/>
        </w:rPr>
        <w:t>NGESO</w:t>
      </w:r>
      <w:r w:rsidR="00703563" w:rsidRPr="00B12F79">
        <w:rPr>
          <w:rFonts w:ascii="Verdana" w:hAnsi="Verdana"/>
          <w:b w:val="0"/>
          <w:sz w:val="18"/>
          <w:szCs w:val="18"/>
        </w:rPr>
        <w:t xml:space="preserve"> may</w:t>
      </w:r>
      <w:r w:rsidR="004E2572" w:rsidRPr="00B12F79">
        <w:rPr>
          <w:rFonts w:ascii="Verdana" w:hAnsi="Verdana"/>
          <w:b w:val="0"/>
          <w:sz w:val="18"/>
          <w:szCs w:val="18"/>
        </w:rPr>
        <w:t>,</w:t>
      </w:r>
      <w:r w:rsidR="00703563" w:rsidRPr="00B12F79">
        <w:rPr>
          <w:rFonts w:ascii="Verdana" w:hAnsi="Verdana"/>
          <w:b w:val="0"/>
          <w:sz w:val="18"/>
          <w:szCs w:val="18"/>
        </w:rPr>
        <w:t xml:space="preserve"> </w:t>
      </w:r>
      <w:r w:rsidR="004E2572" w:rsidRPr="00B12F79">
        <w:rPr>
          <w:rFonts w:ascii="Verdana" w:hAnsi="Verdana"/>
          <w:b w:val="0"/>
          <w:sz w:val="18"/>
          <w:szCs w:val="18"/>
        </w:rPr>
        <w:t xml:space="preserve">by notifying the </w:t>
      </w:r>
      <w:r w:rsidR="004E2572" w:rsidRPr="00B12F79">
        <w:rPr>
          <w:rFonts w:ascii="Verdana" w:hAnsi="Verdana"/>
          <w:sz w:val="18"/>
          <w:szCs w:val="18"/>
        </w:rPr>
        <w:t>Generator</w:t>
      </w:r>
      <w:r w:rsidR="004E2572" w:rsidRPr="00B12F79">
        <w:rPr>
          <w:rFonts w:ascii="Verdana" w:hAnsi="Verdana"/>
          <w:b w:val="0"/>
          <w:sz w:val="18"/>
          <w:szCs w:val="18"/>
        </w:rPr>
        <w:t xml:space="preserve"> by telephone, </w:t>
      </w:r>
      <w:r w:rsidR="00703563" w:rsidRPr="00B12F79">
        <w:rPr>
          <w:rFonts w:ascii="Verdana" w:hAnsi="Verdana"/>
          <w:b w:val="0"/>
          <w:sz w:val="18"/>
          <w:szCs w:val="18"/>
        </w:rPr>
        <w:t xml:space="preserve">cancel an </w:t>
      </w:r>
      <w:r w:rsidR="00703563" w:rsidRPr="00B12F79">
        <w:rPr>
          <w:rFonts w:ascii="Verdana" w:hAnsi="Verdana"/>
          <w:sz w:val="18"/>
          <w:szCs w:val="18"/>
        </w:rPr>
        <w:t>Instruction</w:t>
      </w:r>
      <w:r w:rsidR="00AC6497" w:rsidRPr="00B12F79">
        <w:rPr>
          <w:rFonts w:ascii="Verdana" w:hAnsi="Verdana"/>
          <w:b w:val="0"/>
          <w:sz w:val="18"/>
          <w:szCs w:val="18"/>
        </w:rPr>
        <w:t xml:space="preserve"> </w:t>
      </w:r>
      <w:r w:rsidR="00B50E1E" w:rsidRPr="00B12F79">
        <w:rPr>
          <w:rFonts w:ascii="Verdana" w:hAnsi="Verdana"/>
          <w:b w:val="0"/>
          <w:sz w:val="18"/>
          <w:szCs w:val="18"/>
        </w:rPr>
        <w:t xml:space="preserve">at any time and </w:t>
      </w:r>
      <w:r w:rsidR="00AC6497" w:rsidRPr="00B12F79">
        <w:rPr>
          <w:rFonts w:ascii="Verdana" w:hAnsi="Verdana"/>
          <w:b w:val="0"/>
          <w:sz w:val="18"/>
          <w:szCs w:val="18"/>
        </w:rPr>
        <w:t>for any reason.</w:t>
      </w:r>
      <w:r w:rsidR="00890D45" w:rsidRPr="00B12F79">
        <w:rPr>
          <w:rFonts w:ascii="Verdana" w:hAnsi="Verdana"/>
          <w:b w:val="0"/>
          <w:sz w:val="18"/>
          <w:szCs w:val="18"/>
        </w:rPr>
        <w:tab/>
      </w:r>
    </w:p>
    <w:p w14:paraId="3FC2DC85" w14:textId="17977F27" w:rsidR="0011336A" w:rsidRPr="00EF12C3" w:rsidRDefault="00E3255F" w:rsidP="00BE539A">
      <w:pPr>
        <w:pStyle w:val="Level2Heading"/>
        <w:tabs>
          <w:tab w:val="clear" w:pos="1021"/>
          <w:tab w:val="left" w:pos="851"/>
        </w:tabs>
        <w:ind w:left="851" w:hanging="851"/>
        <w:rPr>
          <w:rFonts w:ascii="Verdana" w:hAnsi="Verdana"/>
          <w:b w:val="0"/>
          <w:sz w:val="18"/>
          <w:szCs w:val="18"/>
          <w:highlight w:val="yellow"/>
        </w:rPr>
      </w:pPr>
      <w:bookmarkStart w:id="9" w:name="_Ref38458261"/>
      <w:r w:rsidRPr="00B12F79">
        <w:rPr>
          <w:rFonts w:ascii="Verdana" w:hAnsi="Verdana"/>
          <w:b w:val="0"/>
          <w:sz w:val="18"/>
          <w:szCs w:val="18"/>
        </w:rPr>
        <w:t>If</w:t>
      </w:r>
      <w:r w:rsidR="00890C02" w:rsidRPr="00B12F79">
        <w:rPr>
          <w:rFonts w:ascii="Verdana" w:hAnsi="Verdana"/>
          <w:b w:val="0"/>
          <w:sz w:val="18"/>
          <w:szCs w:val="18"/>
        </w:rPr>
        <w:t xml:space="preserve"> </w:t>
      </w:r>
      <w:r w:rsidR="005C7A7B" w:rsidRPr="00B12F79">
        <w:rPr>
          <w:rFonts w:ascii="Verdana" w:hAnsi="Verdana"/>
          <w:sz w:val="18"/>
          <w:szCs w:val="18"/>
        </w:rPr>
        <w:t>NGESO</w:t>
      </w:r>
      <w:r w:rsidR="0011336A" w:rsidRPr="00B12F79">
        <w:rPr>
          <w:rFonts w:ascii="Verdana" w:hAnsi="Verdana"/>
          <w:b w:val="0"/>
          <w:sz w:val="18"/>
          <w:szCs w:val="18"/>
        </w:rPr>
        <w:t xml:space="preserve"> wishes </w:t>
      </w:r>
      <w:r w:rsidR="00890D45" w:rsidRPr="00B12F79">
        <w:rPr>
          <w:rFonts w:ascii="Verdana" w:hAnsi="Verdana"/>
          <w:b w:val="0"/>
          <w:sz w:val="18"/>
          <w:szCs w:val="18"/>
        </w:rPr>
        <w:t xml:space="preserve">to </w:t>
      </w:r>
      <w:r w:rsidR="0094046A" w:rsidRPr="00B12F79">
        <w:rPr>
          <w:rFonts w:ascii="Verdana" w:hAnsi="Verdana"/>
          <w:b w:val="0"/>
          <w:sz w:val="18"/>
          <w:szCs w:val="18"/>
        </w:rPr>
        <w:t>move forward or back</w:t>
      </w:r>
      <w:r w:rsidR="00EE1E04" w:rsidRPr="00B12F79">
        <w:rPr>
          <w:rFonts w:ascii="Verdana" w:hAnsi="Verdana"/>
          <w:b w:val="0"/>
          <w:sz w:val="18"/>
          <w:szCs w:val="18"/>
        </w:rPr>
        <w:t xml:space="preserve"> the</w:t>
      </w:r>
      <w:r w:rsidR="00890C02" w:rsidRPr="00B12F79">
        <w:rPr>
          <w:rFonts w:ascii="Verdana" w:hAnsi="Verdana"/>
          <w:b w:val="0"/>
          <w:sz w:val="18"/>
          <w:szCs w:val="18"/>
        </w:rPr>
        <w:t xml:space="preserve"> </w:t>
      </w:r>
      <w:r w:rsidR="00890C02" w:rsidRPr="00B12F79">
        <w:rPr>
          <w:rFonts w:ascii="Verdana" w:hAnsi="Verdana"/>
          <w:sz w:val="18"/>
          <w:szCs w:val="18"/>
        </w:rPr>
        <w:t>End Time</w:t>
      </w:r>
      <w:r w:rsidR="00890C02" w:rsidRPr="00B12F79">
        <w:rPr>
          <w:rFonts w:ascii="Verdana" w:hAnsi="Verdana"/>
          <w:b w:val="0"/>
          <w:sz w:val="18"/>
          <w:szCs w:val="18"/>
        </w:rPr>
        <w:t xml:space="preserve"> </w:t>
      </w:r>
      <w:r w:rsidR="005E731B" w:rsidRPr="00B12F79">
        <w:rPr>
          <w:rFonts w:ascii="Verdana" w:hAnsi="Verdana"/>
          <w:b w:val="0"/>
          <w:sz w:val="18"/>
          <w:szCs w:val="18"/>
        </w:rPr>
        <w:t xml:space="preserve">specified in an </w:t>
      </w:r>
      <w:r w:rsidR="005E731B" w:rsidRPr="00B12F79">
        <w:rPr>
          <w:rFonts w:ascii="Verdana" w:hAnsi="Verdana"/>
          <w:sz w:val="18"/>
          <w:szCs w:val="18"/>
        </w:rPr>
        <w:t>Instruction</w:t>
      </w:r>
      <w:r w:rsidR="00890C02" w:rsidRPr="00B12F79">
        <w:rPr>
          <w:rFonts w:ascii="Verdana" w:hAnsi="Verdana"/>
          <w:b w:val="0"/>
          <w:sz w:val="18"/>
          <w:szCs w:val="18"/>
        </w:rPr>
        <w:t xml:space="preserve">, </w:t>
      </w:r>
      <w:r w:rsidR="0094046A" w:rsidRPr="00B12F79">
        <w:rPr>
          <w:rFonts w:ascii="Verdana" w:hAnsi="Verdana"/>
          <w:b w:val="0"/>
          <w:sz w:val="18"/>
          <w:szCs w:val="18"/>
        </w:rPr>
        <w:t xml:space="preserve">including during an </w:t>
      </w:r>
      <w:r w:rsidR="0094046A" w:rsidRPr="00B12F79">
        <w:rPr>
          <w:rFonts w:ascii="Verdana" w:hAnsi="Verdana"/>
          <w:sz w:val="18"/>
          <w:szCs w:val="18"/>
        </w:rPr>
        <w:t>Instructed Service Period</w:t>
      </w:r>
      <w:r w:rsidR="0094046A" w:rsidRPr="00B12F79">
        <w:rPr>
          <w:rFonts w:ascii="Verdana" w:hAnsi="Verdana"/>
          <w:b w:val="0"/>
          <w:sz w:val="18"/>
          <w:szCs w:val="18"/>
        </w:rPr>
        <w:t xml:space="preserve">, </w:t>
      </w:r>
      <w:r w:rsidRPr="00B12F79">
        <w:rPr>
          <w:rFonts w:ascii="Verdana" w:hAnsi="Verdana"/>
          <w:b w:val="0"/>
          <w:sz w:val="18"/>
          <w:szCs w:val="18"/>
        </w:rPr>
        <w:t xml:space="preserve">it shall notify the </w:t>
      </w:r>
      <w:r w:rsidRPr="00B12F79">
        <w:rPr>
          <w:rFonts w:ascii="Verdana" w:hAnsi="Verdana"/>
          <w:sz w:val="18"/>
          <w:szCs w:val="18"/>
        </w:rPr>
        <w:t>Generator</w:t>
      </w:r>
      <w:r w:rsidR="00890C02" w:rsidRPr="00B12F79">
        <w:rPr>
          <w:rFonts w:ascii="Verdana" w:hAnsi="Verdana"/>
          <w:b w:val="0"/>
          <w:sz w:val="18"/>
          <w:szCs w:val="18"/>
        </w:rPr>
        <w:t xml:space="preserve"> by telephone (“</w:t>
      </w:r>
      <w:r w:rsidR="00154DE3" w:rsidRPr="00B12F79">
        <w:rPr>
          <w:rFonts w:ascii="Verdana" w:hAnsi="Verdana"/>
          <w:sz w:val="18"/>
          <w:szCs w:val="18"/>
        </w:rPr>
        <w:t>Revised</w:t>
      </w:r>
      <w:r w:rsidR="00890C02" w:rsidRPr="00B12F79">
        <w:rPr>
          <w:rFonts w:ascii="Verdana" w:hAnsi="Verdana"/>
          <w:sz w:val="18"/>
          <w:szCs w:val="18"/>
        </w:rPr>
        <w:t xml:space="preserve"> Instruction</w:t>
      </w:r>
      <w:r w:rsidR="00890C02" w:rsidRPr="00B12F79">
        <w:rPr>
          <w:rFonts w:ascii="Verdana" w:hAnsi="Verdana"/>
          <w:b w:val="0"/>
          <w:sz w:val="18"/>
          <w:szCs w:val="18"/>
        </w:rPr>
        <w:t xml:space="preserve">”). </w:t>
      </w:r>
      <w:r w:rsidR="005E731B" w:rsidRPr="00B12F79">
        <w:rPr>
          <w:rFonts w:ascii="Verdana" w:hAnsi="Verdana"/>
          <w:b w:val="0"/>
          <w:sz w:val="18"/>
          <w:szCs w:val="18"/>
        </w:rPr>
        <w:t xml:space="preserve"> </w:t>
      </w:r>
      <w:r w:rsidR="005C7A7B" w:rsidRPr="00B12F79">
        <w:rPr>
          <w:rFonts w:ascii="Verdana" w:hAnsi="Verdana"/>
          <w:sz w:val="18"/>
          <w:szCs w:val="18"/>
        </w:rPr>
        <w:t>NGESO</w:t>
      </w:r>
      <w:r w:rsidR="00890C02" w:rsidRPr="00B12F79">
        <w:rPr>
          <w:rFonts w:ascii="Verdana" w:hAnsi="Verdana"/>
          <w:b w:val="0"/>
          <w:sz w:val="18"/>
          <w:szCs w:val="18"/>
        </w:rPr>
        <w:t xml:space="preserve"> shall send to the </w:t>
      </w:r>
      <w:r w:rsidR="00890C02" w:rsidRPr="00B12F79">
        <w:rPr>
          <w:rFonts w:ascii="Verdana" w:hAnsi="Verdana"/>
          <w:sz w:val="18"/>
          <w:szCs w:val="18"/>
        </w:rPr>
        <w:t>Generator</w:t>
      </w:r>
      <w:r w:rsidR="00890C02" w:rsidRPr="00B12F79">
        <w:rPr>
          <w:rFonts w:ascii="Verdana" w:hAnsi="Verdana"/>
          <w:b w:val="0"/>
          <w:sz w:val="18"/>
          <w:szCs w:val="18"/>
        </w:rPr>
        <w:t xml:space="preserve"> a written record of the </w:t>
      </w:r>
      <w:r w:rsidR="00154DE3" w:rsidRPr="00B12F79">
        <w:rPr>
          <w:rFonts w:ascii="Verdana" w:hAnsi="Verdana"/>
          <w:sz w:val="18"/>
          <w:szCs w:val="18"/>
        </w:rPr>
        <w:t xml:space="preserve">Revised </w:t>
      </w:r>
      <w:r w:rsidR="00890C02" w:rsidRPr="00B12F79">
        <w:rPr>
          <w:rFonts w:ascii="Verdana" w:hAnsi="Verdana"/>
          <w:sz w:val="18"/>
          <w:szCs w:val="18"/>
        </w:rPr>
        <w:t>Instruction</w:t>
      </w:r>
      <w:r w:rsidR="00890C02" w:rsidRPr="00B12F79">
        <w:rPr>
          <w:rFonts w:ascii="Verdana" w:hAnsi="Verdana"/>
          <w:b w:val="0"/>
          <w:sz w:val="18"/>
          <w:szCs w:val="18"/>
        </w:rPr>
        <w:t xml:space="preserve"> </w:t>
      </w:r>
      <w:r w:rsidR="00503CE5" w:rsidRPr="00B12F79">
        <w:rPr>
          <w:rFonts w:ascii="Verdana" w:hAnsi="Verdana"/>
          <w:b w:val="0"/>
          <w:sz w:val="18"/>
          <w:szCs w:val="18"/>
        </w:rPr>
        <w:t>by email as soon as reasonably</w:t>
      </w:r>
      <w:r w:rsidR="00890C02" w:rsidRPr="00B12F79">
        <w:rPr>
          <w:rFonts w:ascii="Verdana" w:hAnsi="Verdana"/>
          <w:b w:val="0"/>
          <w:sz w:val="18"/>
          <w:szCs w:val="18"/>
        </w:rPr>
        <w:t xml:space="preserve"> practicable following the </w:t>
      </w:r>
      <w:r w:rsidR="00154DE3" w:rsidRPr="00B12F79">
        <w:rPr>
          <w:rFonts w:ascii="Verdana" w:hAnsi="Verdana"/>
          <w:sz w:val="18"/>
          <w:szCs w:val="18"/>
        </w:rPr>
        <w:t>Revised</w:t>
      </w:r>
      <w:r w:rsidR="00890C02" w:rsidRPr="00B12F79">
        <w:rPr>
          <w:rFonts w:ascii="Verdana" w:hAnsi="Verdana"/>
          <w:sz w:val="18"/>
          <w:szCs w:val="18"/>
        </w:rPr>
        <w:t xml:space="preserve"> Instruction</w:t>
      </w:r>
      <w:r w:rsidR="00890C02" w:rsidRPr="00B12F79">
        <w:rPr>
          <w:rFonts w:ascii="Verdana" w:hAnsi="Verdana"/>
          <w:b w:val="0"/>
          <w:sz w:val="18"/>
          <w:szCs w:val="18"/>
        </w:rPr>
        <w:t xml:space="preserve">. The </w:t>
      </w:r>
      <w:r w:rsidR="00890C02" w:rsidRPr="00B12F79">
        <w:rPr>
          <w:rFonts w:ascii="Verdana" w:hAnsi="Verdana"/>
          <w:sz w:val="18"/>
          <w:szCs w:val="18"/>
        </w:rPr>
        <w:t>Parties</w:t>
      </w:r>
      <w:r w:rsidR="00890C02" w:rsidRPr="00B12F79">
        <w:rPr>
          <w:rFonts w:ascii="Verdana" w:hAnsi="Verdana"/>
          <w:b w:val="0"/>
          <w:sz w:val="18"/>
          <w:szCs w:val="18"/>
        </w:rPr>
        <w:t xml:space="preserve"> agree that the telephone instruction to change the </w:t>
      </w:r>
      <w:r w:rsidR="00890C02" w:rsidRPr="00B12F79">
        <w:rPr>
          <w:rFonts w:ascii="Verdana" w:hAnsi="Verdana"/>
          <w:sz w:val="18"/>
          <w:szCs w:val="18"/>
        </w:rPr>
        <w:t>End Time</w:t>
      </w:r>
      <w:r w:rsidR="00890C02" w:rsidRPr="00B12F79">
        <w:rPr>
          <w:rFonts w:ascii="Verdana" w:hAnsi="Verdana"/>
          <w:b w:val="0"/>
          <w:sz w:val="18"/>
          <w:szCs w:val="18"/>
        </w:rPr>
        <w:t xml:space="preserve"> shall be the </w:t>
      </w:r>
      <w:r w:rsidR="00154DE3" w:rsidRPr="00B12F79">
        <w:rPr>
          <w:rFonts w:ascii="Verdana" w:hAnsi="Verdana"/>
          <w:sz w:val="18"/>
          <w:szCs w:val="18"/>
        </w:rPr>
        <w:t>Revised</w:t>
      </w:r>
      <w:r w:rsidR="00890C02" w:rsidRPr="00B12F79">
        <w:rPr>
          <w:rFonts w:ascii="Verdana" w:hAnsi="Verdana"/>
          <w:sz w:val="18"/>
          <w:szCs w:val="18"/>
        </w:rPr>
        <w:t xml:space="preserve"> Instruction</w:t>
      </w:r>
      <w:r w:rsidR="00503CE5" w:rsidRPr="00B12F79">
        <w:rPr>
          <w:rFonts w:ascii="Verdana" w:hAnsi="Verdana"/>
          <w:b w:val="0"/>
          <w:sz w:val="18"/>
          <w:szCs w:val="18"/>
        </w:rPr>
        <w:t xml:space="preserve"> and a failure to send a written record of the </w:t>
      </w:r>
      <w:r w:rsidR="00503CE5" w:rsidRPr="00B12F79">
        <w:rPr>
          <w:rFonts w:ascii="Verdana" w:hAnsi="Verdana"/>
          <w:sz w:val="18"/>
          <w:szCs w:val="18"/>
        </w:rPr>
        <w:t>Revised Instruction</w:t>
      </w:r>
      <w:r w:rsidR="00503CE5" w:rsidRPr="00B12F79">
        <w:rPr>
          <w:rFonts w:ascii="Verdana" w:hAnsi="Verdana"/>
          <w:b w:val="0"/>
          <w:sz w:val="18"/>
          <w:szCs w:val="18"/>
        </w:rPr>
        <w:t xml:space="preserve"> shall not invalidate the </w:t>
      </w:r>
      <w:r w:rsidR="00503CE5" w:rsidRPr="00B12F79">
        <w:rPr>
          <w:rFonts w:ascii="Verdana" w:hAnsi="Verdana"/>
          <w:sz w:val="18"/>
          <w:szCs w:val="18"/>
        </w:rPr>
        <w:t>Revised Instruction</w:t>
      </w:r>
      <w:r w:rsidR="00890C02" w:rsidRPr="00B12F79">
        <w:rPr>
          <w:rFonts w:ascii="Verdana" w:hAnsi="Verdana"/>
          <w:b w:val="0"/>
          <w:sz w:val="18"/>
          <w:szCs w:val="18"/>
        </w:rPr>
        <w:t>.</w:t>
      </w:r>
      <w:bookmarkEnd w:id="9"/>
      <w:r w:rsidR="00890C02" w:rsidRPr="00B12F79">
        <w:rPr>
          <w:rFonts w:ascii="Verdana" w:hAnsi="Verdana"/>
          <w:b w:val="0"/>
          <w:sz w:val="18"/>
          <w:szCs w:val="18"/>
        </w:rPr>
        <w:t xml:space="preserve"> </w:t>
      </w:r>
      <w:r w:rsidR="00BE539A" w:rsidRPr="00EF12C3">
        <w:rPr>
          <w:rFonts w:ascii="Verdana" w:hAnsi="Verdana"/>
          <w:b w:val="0"/>
          <w:sz w:val="18"/>
          <w:szCs w:val="18"/>
          <w:highlight w:val="yellow"/>
        </w:rPr>
        <w:t xml:space="preserve">Any change to the </w:t>
      </w:r>
      <w:r w:rsidR="00BE539A" w:rsidRPr="00EF12C3">
        <w:rPr>
          <w:rFonts w:ascii="Verdana" w:hAnsi="Verdana"/>
          <w:sz w:val="18"/>
          <w:szCs w:val="18"/>
          <w:highlight w:val="yellow"/>
        </w:rPr>
        <w:t>End Time</w:t>
      </w:r>
      <w:r w:rsidR="00BE539A" w:rsidRPr="00EF12C3">
        <w:rPr>
          <w:rFonts w:ascii="Verdana" w:hAnsi="Verdana"/>
          <w:b w:val="0"/>
          <w:sz w:val="18"/>
          <w:szCs w:val="18"/>
          <w:highlight w:val="yellow"/>
        </w:rPr>
        <w:t xml:space="preserve"> shall comply with the prevailing </w:t>
      </w:r>
      <w:r w:rsidR="00BE539A" w:rsidRPr="00EF12C3">
        <w:rPr>
          <w:rFonts w:ascii="Verdana" w:hAnsi="Verdana"/>
          <w:sz w:val="18"/>
          <w:szCs w:val="18"/>
          <w:highlight w:val="yellow"/>
        </w:rPr>
        <w:t>Minimum Enactment Period</w:t>
      </w:r>
      <w:r w:rsidR="00BE539A" w:rsidRPr="00EF12C3">
        <w:rPr>
          <w:rFonts w:ascii="Verdana" w:hAnsi="Verdana"/>
          <w:b w:val="0"/>
          <w:sz w:val="18"/>
          <w:szCs w:val="18"/>
          <w:highlight w:val="yellow"/>
        </w:rPr>
        <w:t xml:space="preserve"> and </w:t>
      </w:r>
      <w:r w:rsidR="00BE539A" w:rsidRPr="00EF12C3">
        <w:rPr>
          <w:rFonts w:ascii="Verdana" w:hAnsi="Verdana"/>
          <w:sz w:val="18"/>
          <w:szCs w:val="18"/>
          <w:highlight w:val="yellow"/>
        </w:rPr>
        <w:t>Maximum Enactment Period</w:t>
      </w:r>
      <w:r w:rsidR="00BE539A" w:rsidRPr="00EF12C3">
        <w:rPr>
          <w:rFonts w:ascii="Verdana" w:hAnsi="Verdana"/>
          <w:b w:val="0"/>
          <w:sz w:val="18"/>
          <w:szCs w:val="18"/>
          <w:highlight w:val="yellow"/>
        </w:rPr>
        <w:t>.</w:t>
      </w:r>
    </w:p>
    <w:p w14:paraId="3192C384" w14:textId="77777777" w:rsidR="00154DE3" w:rsidRPr="00B12F79" w:rsidRDefault="00154DE3" w:rsidP="00154DE3">
      <w:pPr>
        <w:pStyle w:val="Level2Heading"/>
        <w:numPr>
          <w:ilvl w:val="0"/>
          <w:numId w:val="0"/>
        </w:numPr>
        <w:tabs>
          <w:tab w:val="clear" w:pos="1021"/>
          <w:tab w:val="left" w:pos="851"/>
        </w:tabs>
        <w:ind w:left="851"/>
        <w:rPr>
          <w:rFonts w:ascii="Verdana" w:hAnsi="Verdana"/>
          <w:b w:val="0"/>
          <w:i/>
          <w:sz w:val="18"/>
          <w:szCs w:val="18"/>
        </w:rPr>
      </w:pPr>
      <w:bookmarkStart w:id="10" w:name="_GoBack"/>
      <w:bookmarkEnd w:id="10"/>
      <w:r w:rsidRPr="00B12F79">
        <w:rPr>
          <w:rFonts w:ascii="Verdana" w:hAnsi="Verdana"/>
          <w:b w:val="0"/>
          <w:i/>
          <w:sz w:val="18"/>
          <w:szCs w:val="18"/>
        </w:rPr>
        <w:t xml:space="preserve">Service </w:t>
      </w:r>
      <w:r w:rsidRPr="00B12F79">
        <w:rPr>
          <w:rFonts w:ascii="Verdana" w:hAnsi="Verdana"/>
          <w:i/>
          <w:sz w:val="18"/>
          <w:szCs w:val="18"/>
        </w:rPr>
        <w:t xml:space="preserve">Unavailability </w:t>
      </w:r>
      <w:r w:rsidRPr="00B12F79">
        <w:rPr>
          <w:rFonts w:ascii="Verdana" w:hAnsi="Verdana"/>
          <w:b w:val="0"/>
          <w:i/>
          <w:sz w:val="18"/>
          <w:szCs w:val="18"/>
        </w:rPr>
        <w:t xml:space="preserve"> </w:t>
      </w:r>
    </w:p>
    <w:p w14:paraId="114053DF" w14:textId="2588F81B" w:rsidR="00154DE3" w:rsidRPr="00B12F79" w:rsidRDefault="00154DE3" w:rsidP="005B5621">
      <w:pPr>
        <w:pStyle w:val="Level2Heading"/>
        <w:tabs>
          <w:tab w:val="clear" w:pos="1021"/>
          <w:tab w:val="left" w:pos="851"/>
        </w:tabs>
        <w:ind w:left="851" w:hanging="851"/>
        <w:rPr>
          <w:rFonts w:ascii="Verdana" w:hAnsi="Verdana"/>
          <w:sz w:val="18"/>
          <w:szCs w:val="18"/>
        </w:rPr>
      </w:pPr>
      <w:bookmarkStart w:id="11" w:name="_Ref38456935"/>
      <w:r w:rsidRPr="00B12F79">
        <w:rPr>
          <w:rFonts w:ascii="Verdana" w:hAnsi="Verdana"/>
          <w:b w:val="0"/>
          <w:sz w:val="18"/>
          <w:szCs w:val="18"/>
        </w:rPr>
        <w:t xml:space="preserve">Where at any time the </w:t>
      </w:r>
      <w:r w:rsidRPr="00B12F79">
        <w:rPr>
          <w:rFonts w:ascii="Verdana" w:hAnsi="Verdana"/>
          <w:sz w:val="18"/>
          <w:szCs w:val="18"/>
        </w:rPr>
        <w:t xml:space="preserve">Generator </w:t>
      </w:r>
      <w:r w:rsidRPr="00B12F79">
        <w:rPr>
          <w:rFonts w:ascii="Verdana" w:hAnsi="Verdana"/>
          <w:b w:val="0"/>
          <w:sz w:val="18"/>
          <w:szCs w:val="18"/>
        </w:rPr>
        <w:t>becomes aware</w:t>
      </w:r>
      <w:r w:rsidRPr="00B12F79">
        <w:rPr>
          <w:rFonts w:ascii="Verdana" w:hAnsi="Verdana"/>
          <w:sz w:val="18"/>
          <w:szCs w:val="18"/>
        </w:rPr>
        <w:t xml:space="preserve"> </w:t>
      </w:r>
      <w:r w:rsidRPr="00B12F79">
        <w:rPr>
          <w:rFonts w:ascii="Verdana" w:hAnsi="Verdana"/>
          <w:b w:val="0"/>
          <w:sz w:val="18"/>
          <w:szCs w:val="18"/>
        </w:rPr>
        <w:t xml:space="preserve">that the </w:t>
      </w:r>
      <w:r w:rsidRPr="00B12F79">
        <w:rPr>
          <w:rFonts w:ascii="Verdana" w:hAnsi="Verdana"/>
          <w:sz w:val="18"/>
          <w:szCs w:val="18"/>
        </w:rPr>
        <w:t xml:space="preserve">Contracted Unit </w:t>
      </w:r>
      <w:r w:rsidR="00B50E1E" w:rsidRPr="00B12F79">
        <w:rPr>
          <w:rFonts w:ascii="Verdana" w:hAnsi="Verdana"/>
          <w:b w:val="0"/>
          <w:sz w:val="18"/>
          <w:szCs w:val="18"/>
        </w:rPr>
        <w:t xml:space="preserve">and associated </w:t>
      </w:r>
      <w:r w:rsidR="00B50E1E" w:rsidRPr="00B12F79">
        <w:rPr>
          <w:rFonts w:ascii="Verdana" w:hAnsi="Verdana"/>
          <w:sz w:val="18"/>
          <w:szCs w:val="18"/>
        </w:rPr>
        <w:t xml:space="preserve">Plant </w:t>
      </w:r>
      <w:r w:rsidR="00B50E1E" w:rsidRPr="00B12F79">
        <w:rPr>
          <w:rFonts w:ascii="Verdana" w:hAnsi="Verdana"/>
          <w:b w:val="0"/>
          <w:sz w:val="18"/>
          <w:szCs w:val="18"/>
        </w:rPr>
        <w:t xml:space="preserve">and </w:t>
      </w:r>
      <w:r w:rsidR="00B50E1E" w:rsidRPr="00B12F79">
        <w:rPr>
          <w:rFonts w:ascii="Verdana" w:hAnsi="Verdana"/>
          <w:sz w:val="18"/>
          <w:szCs w:val="18"/>
        </w:rPr>
        <w:t xml:space="preserve">Apparatus </w:t>
      </w:r>
      <w:r w:rsidR="00B50E1E" w:rsidRPr="00B12F79">
        <w:rPr>
          <w:rFonts w:ascii="Verdana" w:hAnsi="Verdana"/>
          <w:b w:val="0"/>
          <w:sz w:val="18"/>
          <w:szCs w:val="18"/>
        </w:rPr>
        <w:t>at the</w:t>
      </w:r>
      <w:r w:rsidR="00B50E1E" w:rsidRPr="00B12F79">
        <w:rPr>
          <w:rFonts w:ascii="Verdana" w:hAnsi="Verdana"/>
          <w:sz w:val="18"/>
          <w:szCs w:val="18"/>
        </w:rPr>
        <w:t xml:space="preserve"> Power Station </w:t>
      </w:r>
      <w:r w:rsidRPr="00B12F79">
        <w:rPr>
          <w:rFonts w:ascii="Verdana" w:hAnsi="Verdana"/>
          <w:b w:val="0"/>
          <w:sz w:val="18"/>
          <w:szCs w:val="18"/>
        </w:rPr>
        <w:t xml:space="preserve">no longer has the capability to provide the </w:t>
      </w:r>
      <w:r w:rsidR="008E59F8" w:rsidRPr="00B12F79">
        <w:rPr>
          <w:rFonts w:ascii="Verdana" w:hAnsi="Verdana"/>
          <w:sz w:val="18"/>
          <w:szCs w:val="18"/>
        </w:rPr>
        <w:t>Super SEL</w:t>
      </w:r>
      <w:r w:rsidRPr="00B12F79">
        <w:rPr>
          <w:rFonts w:ascii="Verdana" w:hAnsi="Verdana"/>
          <w:sz w:val="18"/>
          <w:szCs w:val="18"/>
        </w:rPr>
        <w:t xml:space="preserve"> Service</w:t>
      </w:r>
      <w:r w:rsidRPr="00B12F79">
        <w:rPr>
          <w:rFonts w:ascii="Verdana" w:hAnsi="Verdana"/>
          <w:b w:val="0"/>
          <w:sz w:val="18"/>
          <w:szCs w:val="18"/>
        </w:rPr>
        <w:t xml:space="preserve"> in accordance with the </w:t>
      </w:r>
      <w:r w:rsidR="00B11071" w:rsidRPr="00B12F79">
        <w:rPr>
          <w:rFonts w:ascii="Verdana" w:hAnsi="Verdana"/>
          <w:b w:val="0"/>
          <w:sz w:val="18"/>
          <w:szCs w:val="18"/>
        </w:rPr>
        <w:t>provisions of this</w:t>
      </w:r>
      <w:r w:rsidR="00B11071" w:rsidRPr="00B12F79">
        <w:rPr>
          <w:rFonts w:ascii="Verdana" w:hAnsi="Verdana"/>
          <w:sz w:val="18"/>
          <w:szCs w:val="18"/>
        </w:rPr>
        <w:t xml:space="preserve"> Agreement</w:t>
      </w:r>
      <w:r w:rsidR="003B65CA" w:rsidRPr="00B12F79">
        <w:rPr>
          <w:rFonts w:ascii="Verdana" w:hAnsi="Verdana"/>
          <w:b w:val="0"/>
          <w:sz w:val="18"/>
          <w:szCs w:val="18"/>
        </w:rPr>
        <w:t xml:space="preserve"> it shall promptly notify </w:t>
      </w:r>
      <w:r w:rsidR="005C7A7B" w:rsidRPr="00B12F79">
        <w:rPr>
          <w:rFonts w:ascii="Verdana" w:hAnsi="Verdana"/>
          <w:sz w:val="18"/>
          <w:szCs w:val="18"/>
        </w:rPr>
        <w:t>NGESO</w:t>
      </w:r>
      <w:r w:rsidR="003B65CA" w:rsidRPr="00B12F79">
        <w:rPr>
          <w:rFonts w:ascii="Verdana" w:hAnsi="Verdana"/>
          <w:sz w:val="18"/>
          <w:szCs w:val="18"/>
        </w:rPr>
        <w:t xml:space="preserve"> </w:t>
      </w:r>
      <w:r w:rsidR="003B65CA" w:rsidRPr="00B12F79">
        <w:rPr>
          <w:rFonts w:ascii="Verdana" w:hAnsi="Verdana"/>
          <w:b w:val="0"/>
          <w:sz w:val="18"/>
          <w:szCs w:val="18"/>
        </w:rPr>
        <w:t xml:space="preserve">by email and the </w:t>
      </w:r>
      <w:r w:rsidR="003B65CA" w:rsidRPr="00B12F79">
        <w:rPr>
          <w:rFonts w:ascii="Verdana" w:hAnsi="Verdana"/>
          <w:sz w:val="18"/>
          <w:szCs w:val="18"/>
        </w:rPr>
        <w:t xml:space="preserve">Generator </w:t>
      </w:r>
      <w:r w:rsidR="003B65CA" w:rsidRPr="00B12F79">
        <w:rPr>
          <w:rFonts w:ascii="Verdana" w:hAnsi="Verdana"/>
          <w:b w:val="0"/>
          <w:sz w:val="18"/>
          <w:szCs w:val="18"/>
        </w:rPr>
        <w:t xml:space="preserve">shall thereafter promptly notify </w:t>
      </w:r>
      <w:r w:rsidR="005C7A7B" w:rsidRPr="00B12F79">
        <w:rPr>
          <w:rFonts w:ascii="Verdana" w:hAnsi="Verdana"/>
          <w:sz w:val="18"/>
          <w:szCs w:val="18"/>
        </w:rPr>
        <w:t>NGESO</w:t>
      </w:r>
      <w:r w:rsidR="003B65CA" w:rsidRPr="00B12F79">
        <w:rPr>
          <w:rFonts w:ascii="Verdana" w:hAnsi="Verdana"/>
          <w:sz w:val="18"/>
          <w:szCs w:val="18"/>
        </w:rPr>
        <w:t xml:space="preserve"> </w:t>
      </w:r>
      <w:r w:rsidR="003B65CA" w:rsidRPr="00B12F79">
        <w:rPr>
          <w:rFonts w:ascii="Verdana" w:hAnsi="Verdana"/>
          <w:b w:val="0"/>
          <w:sz w:val="18"/>
          <w:szCs w:val="18"/>
        </w:rPr>
        <w:t xml:space="preserve">by email when the capability is restored. Each indication of non-capability shall be accompanied by an explanation in reasonable detail of the reasons for such unavailability, and for the avoidance of doubt, the </w:t>
      </w:r>
      <w:r w:rsidR="003B65CA" w:rsidRPr="00B12F79">
        <w:rPr>
          <w:rFonts w:ascii="Verdana" w:hAnsi="Verdana"/>
          <w:sz w:val="18"/>
          <w:szCs w:val="18"/>
        </w:rPr>
        <w:t xml:space="preserve">Generator </w:t>
      </w:r>
      <w:r w:rsidR="003B65CA" w:rsidRPr="00B12F79">
        <w:rPr>
          <w:rFonts w:ascii="Verdana" w:hAnsi="Verdana"/>
          <w:b w:val="0"/>
          <w:sz w:val="18"/>
          <w:szCs w:val="18"/>
        </w:rPr>
        <w:t xml:space="preserve">may only declare unavailability for reasons of safety or reasons relating to the technical </w:t>
      </w:r>
      <w:r w:rsidR="00C731A5" w:rsidRPr="00B12F79">
        <w:rPr>
          <w:rFonts w:ascii="Verdana" w:hAnsi="Verdana"/>
          <w:b w:val="0"/>
          <w:sz w:val="18"/>
          <w:szCs w:val="18"/>
        </w:rPr>
        <w:t>capability of the</w:t>
      </w:r>
      <w:r w:rsidR="003B65CA" w:rsidRPr="00B12F79">
        <w:rPr>
          <w:rFonts w:ascii="Verdana" w:hAnsi="Verdana"/>
          <w:b w:val="0"/>
          <w:sz w:val="18"/>
          <w:szCs w:val="18"/>
        </w:rPr>
        <w:t xml:space="preserve"> </w:t>
      </w:r>
      <w:r w:rsidR="003B65CA" w:rsidRPr="00B12F79">
        <w:rPr>
          <w:rFonts w:ascii="Verdana" w:hAnsi="Verdana"/>
          <w:sz w:val="18"/>
          <w:szCs w:val="18"/>
        </w:rPr>
        <w:t xml:space="preserve">Contracted Unit </w:t>
      </w:r>
      <w:r w:rsidR="003B65CA" w:rsidRPr="00B12F79">
        <w:rPr>
          <w:rFonts w:ascii="Verdana" w:hAnsi="Verdana"/>
          <w:b w:val="0"/>
          <w:sz w:val="18"/>
          <w:szCs w:val="18"/>
        </w:rPr>
        <w:t>and/or</w:t>
      </w:r>
      <w:r w:rsidR="00B50E1E" w:rsidRPr="00B12F79">
        <w:rPr>
          <w:rFonts w:ascii="Verdana" w:hAnsi="Verdana"/>
          <w:b w:val="0"/>
          <w:sz w:val="18"/>
          <w:szCs w:val="18"/>
        </w:rPr>
        <w:t xml:space="preserve"> such associated </w:t>
      </w:r>
      <w:r w:rsidR="00B50E1E" w:rsidRPr="00B12F79">
        <w:rPr>
          <w:rFonts w:ascii="Verdana" w:hAnsi="Verdana"/>
          <w:sz w:val="18"/>
          <w:szCs w:val="18"/>
        </w:rPr>
        <w:t xml:space="preserve">Plant </w:t>
      </w:r>
      <w:r w:rsidR="00B50E1E" w:rsidRPr="00B12F79">
        <w:rPr>
          <w:rFonts w:ascii="Verdana" w:hAnsi="Verdana"/>
          <w:b w:val="0"/>
          <w:sz w:val="18"/>
          <w:szCs w:val="18"/>
        </w:rPr>
        <w:t>and</w:t>
      </w:r>
      <w:r w:rsidR="00B50E1E" w:rsidRPr="00B12F79">
        <w:rPr>
          <w:rFonts w:ascii="Verdana" w:hAnsi="Verdana"/>
          <w:sz w:val="18"/>
          <w:szCs w:val="18"/>
        </w:rPr>
        <w:t xml:space="preserve"> Apparatus</w:t>
      </w:r>
      <w:r w:rsidR="00B50E1E" w:rsidRPr="00B12F79">
        <w:rPr>
          <w:rFonts w:ascii="Verdana" w:hAnsi="Verdana"/>
          <w:b w:val="0"/>
          <w:sz w:val="18"/>
          <w:szCs w:val="18"/>
        </w:rPr>
        <w:t>.</w:t>
      </w:r>
      <w:bookmarkEnd w:id="11"/>
      <w:r w:rsidR="003B65CA" w:rsidRPr="00B12F79">
        <w:rPr>
          <w:rFonts w:ascii="Verdana" w:hAnsi="Verdana"/>
          <w:b w:val="0"/>
          <w:sz w:val="18"/>
          <w:szCs w:val="18"/>
        </w:rPr>
        <w:t xml:space="preserve"> </w:t>
      </w:r>
    </w:p>
    <w:p w14:paraId="6BDE39F2" w14:textId="6864560E" w:rsidR="00C731A5" w:rsidRPr="00B12F79" w:rsidRDefault="00C731A5" w:rsidP="00890C02">
      <w:pPr>
        <w:pStyle w:val="Level2Heading"/>
        <w:tabs>
          <w:tab w:val="clear" w:pos="1021"/>
          <w:tab w:val="left" w:pos="851"/>
        </w:tabs>
        <w:ind w:left="851" w:hanging="851"/>
        <w:rPr>
          <w:rFonts w:ascii="Verdana" w:hAnsi="Verdana"/>
          <w:sz w:val="18"/>
          <w:szCs w:val="18"/>
        </w:rPr>
      </w:pPr>
      <w:bookmarkStart w:id="12" w:name="_Ref38456960"/>
      <w:r w:rsidRPr="00B12F79">
        <w:rPr>
          <w:rFonts w:ascii="Verdana" w:hAnsi="Verdana"/>
          <w:b w:val="0"/>
          <w:sz w:val="18"/>
          <w:szCs w:val="18"/>
        </w:rPr>
        <w:t>For the purposes of this Clause 3</w:t>
      </w:r>
      <w:r w:rsidR="00985CB9" w:rsidRPr="00B12F79">
        <w:rPr>
          <w:rFonts w:ascii="Verdana" w:hAnsi="Verdana"/>
          <w:b w:val="0"/>
          <w:sz w:val="18"/>
          <w:szCs w:val="18"/>
        </w:rPr>
        <w:t xml:space="preserve"> </w:t>
      </w:r>
      <w:r w:rsidR="006A3944" w:rsidRPr="00B12F79">
        <w:rPr>
          <w:rFonts w:ascii="Verdana" w:hAnsi="Verdana"/>
          <w:b w:val="0"/>
          <w:sz w:val="18"/>
          <w:szCs w:val="18"/>
        </w:rPr>
        <w:t>but</w:t>
      </w:r>
      <w:r w:rsidR="00985CB9" w:rsidRPr="00B12F79">
        <w:rPr>
          <w:rFonts w:ascii="Verdana" w:hAnsi="Verdana"/>
          <w:b w:val="0"/>
          <w:sz w:val="18"/>
          <w:szCs w:val="18"/>
        </w:rPr>
        <w:t xml:space="preserve"> subject always to Clause </w:t>
      </w:r>
      <w:r w:rsidR="006A1015" w:rsidRPr="00B12F79">
        <w:rPr>
          <w:rFonts w:ascii="Verdana" w:hAnsi="Verdana"/>
          <w:b w:val="0"/>
          <w:sz w:val="18"/>
          <w:szCs w:val="18"/>
        </w:rPr>
        <w:fldChar w:fldCharType="begin"/>
      </w:r>
      <w:r w:rsidR="006A1015" w:rsidRPr="00B12F79">
        <w:rPr>
          <w:rFonts w:ascii="Verdana" w:hAnsi="Verdana"/>
          <w:b w:val="0"/>
          <w:sz w:val="18"/>
          <w:szCs w:val="18"/>
        </w:rPr>
        <w:instrText xml:space="preserve"> REF _Ref38456851 \r \h </w:instrText>
      </w:r>
      <w:r w:rsidR="00B12F79" w:rsidRPr="00B12F79">
        <w:rPr>
          <w:rFonts w:ascii="Verdana" w:hAnsi="Verdana"/>
          <w:b w:val="0"/>
          <w:sz w:val="18"/>
          <w:szCs w:val="18"/>
        </w:rPr>
        <w:instrText xml:space="preserve"> \* MERGEFORMAT </w:instrText>
      </w:r>
      <w:r w:rsidR="006A1015" w:rsidRPr="00B12F79">
        <w:rPr>
          <w:rFonts w:ascii="Verdana" w:hAnsi="Verdana"/>
          <w:b w:val="0"/>
          <w:sz w:val="18"/>
          <w:szCs w:val="18"/>
        </w:rPr>
      </w:r>
      <w:r w:rsidR="006A1015" w:rsidRPr="00B12F79">
        <w:rPr>
          <w:rFonts w:ascii="Verdana" w:hAnsi="Verdana"/>
          <w:b w:val="0"/>
          <w:sz w:val="18"/>
          <w:szCs w:val="18"/>
        </w:rPr>
        <w:fldChar w:fldCharType="separate"/>
      </w:r>
      <w:r w:rsidR="006A1015" w:rsidRPr="00B12F79">
        <w:rPr>
          <w:rFonts w:ascii="Verdana" w:hAnsi="Verdana"/>
          <w:b w:val="0"/>
          <w:sz w:val="18"/>
          <w:szCs w:val="18"/>
        </w:rPr>
        <w:t>3.15</w:t>
      </w:r>
      <w:r w:rsidR="006A1015" w:rsidRPr="00B12F79">
        <w:rPr>
          <w:rFonts w:ascii="Verdana" w:hAnsi="Verdana"/>
          <w:b w:val="0"/>
          <w:sz w:val="18"/>
          <w:szCs w:val="18"/>
        </w:rPr>
        <w:fldChar w:fldCharType="end"/>
      </w:r>
      <w:r w:rsidRPr="00B12F79">
        <w:rPr>
          <w:rFonts w:ascii="Verdana" w:hAnsi="Verdana"/>
          <w:b w:val="0"/>
          <w:sz w:val="18"/>
          <w:szCs w:val="18"/>
        </w:rPr>
        <w:t xml:space="preserve">, the </w:t>
      </w:r>
      <w:r w:rsidR="008E59F8" w:rsidRPr="00B12F79">
        <w:rPr>
          <w:rFonts w:ascii="Verdana" w:hAnsi="Verdana"/>
          <w:sz w:val="18"/>
          <w:szCs w:val="18"/>
        </w:rPr>
        <w:t>Super SEL</w:t>
      </w:r>
      <w:r w:rsidRPr="00B12F79">
        <w:rPr>
          <w:rFonts w:ascii="Verdana" w:hAnsi="Verdana"/>
          <w:sz w:val="18"/>
          <w:szCs w:val="18"/>
        </w:rPr>
        <w:t xml:space="preserve"> Service </w:t>
      </w:r>
      <w:r w:rsidRPr="00B12F79">
        <w:rPr>
          <w:rFonts w:ascii="Verdana" w:hAnsi="Verdana"/>
          <w:b w:val="0"/>
          <w:sz w:val="18"/>
          <w:szCs w:val="18"/>
        </w:rPr>
        <w:t>shall be deemed unavailable in respect of a</w:t>
      </w:r>
      <w:r w:rsidR="006A1015" w:rsidRPr="00B12F79">
        <w:rPr>
          <w:rFonts w:ascii="Verdana" w:hAnsi="Verdana"/>
          <w:b w:val="0"/>
          <w:sz w:val="18"/>
          <w:szCs w:val="18"/>
        </w:rPr>
        <w:t>ll</w:t>
      </w:r>
      <w:r w:rsidRPr="00B12F79">
        <w:rPr>
          <w:rFonts w:ascii="Verdana" w:hAnsi="Verdana"/>
          <w:b w:val="0"/>
          <w:sz w:val="18"/>
          <w:szCs w:val="18"/>
        </w:rPr>
        <w:t xml:space="preserve"> </w:t>
      </w:r>
      <w:r w:rsidR="006A1015" w:rsidRPr="00B12F79">
        <w:rPr>
          <w:rFonts w:ascii="Verdana" w:hAnsi="Verdana"/>
          <w:sz w:val="18"/>
          <w:szCs w:val="18"/>
        </w:rPr>
        <w:t xml:space="preserve">Trading Days </w:t>
      </w:r>
      <w:r w:rsidRPr="00B12F79">
        <w:rPr>
          <w:rFonts w:ascii="Verdana" w:hAnsi="Verdana"/>
          <w:b w:val="0"/>
          <w:sz w:val="18"/>
          <w:szCs w:val="18"/>
        </w:rPr>
        <w:t xml:space="preserve">from the time that the </w:t>
      </w:r>
      <w:r w:rsidRPr="00B12F79">
        <w:rPr>
          <w:rFonts w:ascii="Verdana" w:hAnsi="Verdana"/>
          <w:sz w:val="18"/>
          <w:szCs w:val="18"/>
        </w:rPr>
        <w:t>Contracted Unit</w:t>
      </w:r>
      <w:r w:rsidRPr="00B12F79">
        <w:rPr>
          <w:rFonts w:ascii="Verdana" w:hAnsi="Verdana"/>
          <w:b w:val="0"/>
          <w:sz w:val="18"/>
          <w:szCs w:val="18"/>
        </w:rPr>
        <w:t xml:space="preserve"> </w:t>
      </w:r>
      <w:r w:rsidR="00B11071" w:rsidRPr="00B12F79">
        <w:rPr>
          <w:rFonts w:ascii="Verdana" w:hAnsi="Verdana"/>
          <w:b w:val="0"/>
          <w:sz w:val="18"/>
          <w:szCs w:val="18"/>
        </w:rPr>
        <w:t xml:space="preserve">is notified by the </w:t>
      </w:r>
      <w:r w:rsidR="00B11071" w:rsidRPr="00B12F79">
        <w:rPr>
          <w:rFonts w:ascii="Verdana" w:hAnsi="Verdana"/>
          <w:sz w:val="18"/>
          <w:szCs w:val="18"/>
        </w:rPr>
        <w:t>Generator</w:t>
      </w:r>
      <w:r w:rsidR="00B11071" w:rsidRPr="00B12F79">
        <w:rPr>
          <w:rFonts w:ascii="Verdana" w:hAnsi="Verdana"/>
          <w:b w:val="0"/>
          <w:sz w:val="18"/>
          <w:szCs w:val="18"/>
        </w:rPr>
        <w:t xml:space="preserve"> </w:t>
      </w:r>
      <w:r w:rsidR="00110506" w:rsidRPr="00B12F79">
        <w:rPr>
          <w:rFonts w:ascii="Verdana" w:hAnsi="Verdana"/>
          <w:b w:val="0"/>
          <w:sz w:val="18"/>
          <w:szCs w:val="18"/>
        </w:rPr>
        <w:t>as</w:t>
      </w:r>
      <w:r w:rsidR="00B11071" w:rsidRPr="00B12F79">
        <w:rPr>
          <w:rFonts w:ascii="Verdana" w:hAnsi="Verdana"/>
          <w:b w:val="0"/>
          <w:sz w:val="18"/>
          <w:szCs w:val="18"/>
        </w:rPr>
        <w:t xml:space="preserve"> </w:t>
      </w:r>
      <w:r w:rsidRPr="00B12F79">
        <w:rPr>
          <w:rFonts w:ascii="Verdana" w:hAnsi="Verdana"/>
          <w:b w:val="0"/>
          <w:sz w:val="18"/>
          <w:szCs w:val="18"/>
        </w:rPr>
        <w:t>no longer ha</w:t>
      </w:r>
      <w:r w:rsidR="00110506" w:rsidRPr="00B12F79">
        <w:rPr>
          <w:rFonts w:ascii="Verdana" w:hAnsi="Verdana"/>
          <w:b w:val="0"/>
          <w:sz w:val="18"/>
          <w:szCs w:val="18"/>
        </w:rPr>
        <w:t>ving</w:t>
      </w:r>
      <w:r w:rsidRPr="00B12F79">
        <w:rPr>
          <w:rFonts w:ascii="Verdana" w:hAnsi="Verdana"/>
          <w:b w:val="0"/>
          <w:sz w:val="18"/>
          <w:szCs w:val="18"/>
        </w:rPr>
        <w:t xml:space="preserve"> the capability to provide the </w:t>
      </w:r>
      <w:r w:rsidR="008E59F8" w:rsidRPr="00B12F79">
        <w:rPr>
          <w:rFonts w:ascii="Verdana" w:hAnsi="Verdana"/>
          <w:sz w:val="18"/>
          <w:szCs w:val="18"/>
        </w:rPr>
        <w:t>Super SEL</w:t>
      </w:r>
      <w:r w:rsidRPr="00B12F79">
        <w:rPr>
          <w:rFonts w:ascii="Verdana" w:hAnsi="Verdana"/>
          <w:sz w:val="18"/>
          <w:szCs w:val="18"/>
        </w:rPr>
        <w:t xml:space="preserve"> Service </w:t>
      </w:r>
      <w:r w:rsidRPr="00B12F79">
        <w:rPr>
          <w:rFonts w:ascii="Verdana" w:hAnsi="Verdana"/>
          <w:b w:val="0"/>
          <w:sz w:val="18"/>
          <w:szCs w:val="18"/>
        </w:rPr>
        <w:t xml:space="preserve">to the time of receipt by </w:t>
      </w:r>
      <w:r w:rsidR="005C7A7B" w:rsidRPr="00B12F79">
        <w:rPr>
          <w:rFonts w:ascii="Verdana" w:hAnsi="Verdana"/>
          <w:sz w:val="18"/>
          <w:szCs w:val="18"/>
        </w:rPr>
        <w:t>NGESO</w:t>
      </w:r>
      <w:r w:rsidRPr="00B12F79">
        <w:rPr>
          <w:rFonts w:ascii="Verdana" w:hAnsi="Verdana"/>
          <w:sz w:val="18"/>
          <w:szCs w:val="18"/>
        </w:rPr>
        <w:t xml:space="preserve"> </w:t>
      </w:r>
      <w:r w:rsidRPr="00B12F79">
        <w:rPr>
          <w:rFonts w:ascii="Verdana" w:hAnsi="Verdana"/>
          <w:b w:val="0"/>
          <w:sz w:val="18"/>
          <w:szCs w:val="18"/>
        </w:rPr>
        <w:t xml:space="preserve">of notification </w:t>
      </w:r>
      <w:r w:rsidR="00B11071" w:rsidRPr="00B12F79">
        <w:rPr>
          <w:rFonts w:ascii="Verdana" w:hAnsi="Verdana"/>
          <w:b w:val="0"/>
          <w:sz w:val="18"/>
          <w:szCs w:val="18"/>
        </w:rPr>
        <w:t xml:space="preserve">that </w:t>
      </w:r>
      <w:r w:rsidRPr="00B12F79">
        <w:rPr>
          <w:rFonts w:ascii="Verdana" w:hAnsi="Verdana"/>
          <w:b w:val="0"/>
          <w:sz w:val="18"/>
          <w:szCs w:val="18"/>
        </w:rPr>
        <w:t>capability is resto</w:t>
      </w:r>
      <w:r w:rsidR="002E15B1" w:rsidRPr="00B12F79">
        <w:rPr>
          <w:rFonts w:ascii="Verdana" w:hAnsi="Verdana"/>
          <w:b w:val="0"/>
          <w:sz w:val="18"/>
          <w:szCs w:val="18"/>
        </w:rPr>
        <w:t xml:space="preserve">red as referred to in Clause </w:t>
      </w:r>
      <w:r w:rsidR="006A1015" w:rsidRPr="00B12F79">
        <w:rPr>
          <w:rFonts w:ascii="Verdana" w:hAnsi="Verdana"/>
          <w:b w:val="0"/>
          <w:sz w:val="18"/>
          <w:szCs w:val="18"/>
        </w:rPr>
        <w:fldChar w:fldCharType="begin"/>
      </w:r>
      <w:r w:rsidR="006A1015" w:rsidRPr="00B12F79">
        <w:rPr>
          <w:rFonts w:ascii="Verdana" w:hAnsi="Verdana"/>
          <w:b w:val="0"/>
          <w:sz w:val="18"/>
          <w:szCs w:val="18"/>
        </w:rPr>
        <w:instrText xml:space="preserve"> REF _Ref38456935 \r \h </w:instrText>
      </w:r>
      <w:r w:rsidR="00B12F79" w:rsidRPr="00B12F79">
        <w:rPr>
          <w:rFonts w:ascii="Verdana" w:hAnsi="Verdana"/>
          <w:b w:val="0"/>
          <w:sz w:val="18"/>
          <w:szCs w:val="18"/>
        </w:rPr>
        <w:instrText xml:space="preserve"> \* MERGEFORMAT </w:instrText>
      </w:r>
      <w:r w:rsidR="006A1015" w:rsidRPr="00B12F79">
        <w:rPr>
          <w:rFonts w:ascii="Verdana" w:hAnsi="Verdana"/>
          <w:b w:val="0"/>
          <w:sz w:val="18"/>
          <w:szCs w:val="18"/>
        </w:rPr>
      </w:r>
      <w:r w:rsidR="006A1015" w:rsidRPr="00B12F79">
        <w:rPr>
          <w:rFonts w:ascii="Verdana" w:hAnsi="Verdana"/>
          <w:b w:val="0"/>
          <w:sz w:val="18"/>
          <w:szCs w:val="18"/>
        </w:rPr>
        <w:fldChar w:fldCharType="separate"/>
      </w:r>
      <w:r w:rsidR="006A1015" w:rsidRPr="00B12F79">
        <w:rPr>
          <w:rFonts w:ascii="Verdana" w:hAnsi="Verdana"/>
          <w:b w:val="0"/>
          <w:sz w:val="18"/>
          <w:szCs w:val="18"/>
        </w:rPr>
        <w:t>3.13</w:t>
      </w:r>
      <w:r w:rsidR="006A1015" w:rsidRPr="00B12F79">
        <w:rPr>
          <w:rFonts w:ascii="Verdana" w:hAnsi="Verdana"/>
          <w:b w:val="0"/>
          <w:sz w:val="18"/>
          <w:szCs w:val="18"/>
        </w:rPr>
        <w:fldChar w:fldCharType="end"/>
      </w:r>
      <w:r w:rsidRPr="00B12F79">
        <w:rPr>
          <w:rFonts w:ascii="Verdana" w:hAnsi="Verdana"/>
          <w:b w:val="0"/>
          <w:sz w:val="18"/>
          <w:szCs w:val="18"/>
        </w:rPr>
        <w:t>.</w:t>
      </w:r>
      <w:bookmarkEnd w:id="12"/>
    </w:p>
    <w:p w14:paraId="2AA240E8" w14:textId="40427481" w:rsidR="006A3944" w:rsidRPr="00B12F79" w:rsidRDefault="00985CB9" w:rsidP="00890C02">
      <w:pPr>
        <w:pStyle w:val="Level2Heading"/>
        <w:tabs>
          <w:tab w:val="clear" w:pos="1021"/>
          <w:tab w:val="left" w:pos="851"/>
        </w:tabs>
        <w:ind w:left="851" w:hanging="851"/>
        <w:rPr>
          <w:rFonts w:ascii="Verdana" w:hAnsi="Verdana"/>
          <w:sz w:val="18"/>
          <w:szCs w:val="18"/>
        </w:rPr>
      </w:pPr>
      <w:bookmarkStart w:id="13" w:name="_Ref38456851"/>
      <w:r w:rsidRPr="00B12F79">
        <w:rPr>
          <w:rFonts w:ascii="Verdana" w:hAnsi="Verdana"/>
          <w:b w:val="0"/>
          <w:sz w:val="18"/>
          <w:szCs w:val="18"/>
        </w:rPr>
        <w:t xml:space="preserve">Notwithstanding Clauses </w:t>
      </w:r>
      <w:r w:rsidR="006A1015" w:rsidRPr="00B12F79">
        <w:rPr>
          <w:rFonts w:ascii="Verdana" w:hAnsi="Verdana"/>
          <w:b w:val="0"/>
          <w:sz w:val="18"/>
          <w:szCs w:val="18"/>
        </w:rPr>
        <w:fldChar w:fldCharType="begin"/>
      </w:r>
      <w:r w:rsidR="006A1015" w:rsidRPr="00B12F79">
        <w:rPr>
          <w:rFonts w:ascii="Verdana" w:hAnsi="Verdana"/>
          <w:b w:val="0"/>
          <w:sz w:val="18"/>
          <w:szCs w:val="18"/>
        </w:rPr>
        <w:instrText xml:space="preserve"> REF _Ref38456935 \r \h </w:instrText>
      </w:r>
      <w:r w:rsidR="00B12F79" w:rsidRPr="00B12F79">
        <w:rPr>
          <w:rFonts w:ascii="Verdana" w:hAnsi="Verdana"/>
          <w:b w:val="0"/>
          <w:sz w:val="18"/>
          <w:szCs w:val="18"/>
        </w:rPr>
        <w:instrText xml:space="preserve"> \* MERGEFORMAT </w:instrText>
      </w:r>
      <w:r w:rsidR="006A1015" w:rsidRPr="00B12F79">
        <w:rPr>
          <w:rFonts w:ascii="Verdana" w:hAnsi="Verdana"/>
          <w:b w:val="0"/>
          <w:sz w:val="18"/>
          <w:szCs w:val="18"/>
        </w:rPr>
      </w:r>
      <w:r w:rsidR="006A1015" w:rsidRPr="00B12F79">
        <w:rPr>
          <w:rFonts w:ascii="Verdana" w:hAnsi="Verdana"/>
          <w:b w:val="0"/>
          <w:sz w:val="18"/>
          <w:szCs w:val="18"/>
        </w:rPr>
        <w:fldChar w:fldCharType="separate"/>
      </w:r>
      <w:r w:rsidR="006A1015" w:rsidRPr="00B12F79">
        <w:rPr>
          <w:rFonts w:ascii="Verdana" w:hAnsi="Verdana"/>
          <w:b w:val="0"/>
          <w:sz w:val="18"/>
          <w:szCs w:val="18"/>
        </w:rPr>
        <w:t>3.13</w:t>
      </w:r>
      <w:r w:rsidR="006A1015" w:rsidRPr="00B12F79">
        <w:rPr>
          <w:rFonts w:ascii="Verdana" w:hAnsi="Verdana"/>
          <w:b w:val="0"/>
          <w:sz w:val="18"/>
          <w:szCs w:val="18"/>
        </w:rPr>
        <w:fldChar w:fldCharType="end"/>
      </w:r>
      <w:r w:rsidR="00BE539A" w:rsidRPr="00B12F79">
        <w:rPr>
          <w:rFonts w:ascii="Verdana" w:hAnsi="Verdana"/>
          <w:b w:val="0"/>
          <w:sz w:val="18"/>
          <w:szCs w:val="18"/>
        </w:rPr>
        <w:t xml:space="preserve"> </w:t>
      </w:r>
      <w:r w:rsidRPr="00B12F79">
        <w:rPr>
          <w:rFonts w:ascii="Verdana" w:hAnsi="Verdana"/>
          <w:b w:val="0"/>
          <w:sz w:val="18"/>
          <w:szCs w:val="18"/>
        </w:rPr>
        <w:t xml:space="preserve">and </w:t>
      </w:r>
      <w:r w:rsidR="006A1015" w:rsidRPr="00B12F79">
        <w:rPr>
          <w:rFonts w:ascii="Verdana" w:hAnsi="Verdana"/>
          <w:b w:val="0"/>
          <w:sz w:val="18"/>
          <w:szCs w:val="18"/>
        </w:rPr>
        <w:fldChar w:fldCharType="begin"/>
      </w:r>
      <w:r w:rsidR="006A1015" w:rsidRPr="00B12F79">
        <w:rPr>
          <w:rFonts w:ascii="Verdana" w:hAnsi="Verdana"/>
          <w:b w:val="0"/>
          <w:sz w:val="18"/>
          <w:szCs w:val="18"/>
        </w:rPr>
        <w:instrText xml:space="preserve"> REF _Ref38456960 \r \h </w:instrText>
      </w:r>
      <w:r w:rsidR="00B12F79" w:rsidRPr="00B12F79">
        <w:rPr>
          <w:rFonts w:ascii="Verdana" w:hAnsi="Verdana"/>
          <w:b w:val="0"/>
          <w:sz w:val="18"/>
          <w:szCs w:val="18"/>
        </w:rPr>
        <w:instrText xml:space="preserve"> \* MERGEFORMAT </w:instrText>
      </w:r>
      <w:r w:rsidR="006A1015" w:rsidRPr="00B12F79">
        <w:rPr>
          <w:rFonts w:ascii="Verdana" w:hAnsi="Verdana"/>
          <w:b w:val="0"/>
          <w:sz w:val="18"/>
          <w:szCs w:val="18"/>
        </w:rPr>
      </w:r>
      <w:r w:rsidR="006A1015" w:rsidRPr="00B12F79">
        <w:rPr>
          <w:rFonts w:ascii="Verdana" w:hAnsi="Verdana"/>
          <w:b w:val="0"/>
          <w:sz w:val="18"/>
          <w:szCs w:val="18"/>
        </w:rPr>
        <w:fldChar w:fldCharType="separate"/>
      </w:r>
      <w:r w:rsidR="006A1015" w:rsidRPr="00B12F79">
        <w:rPr>
          <w:rFonts w:ascii="Verdana" w:hAnsi="Verdana"/>
          <w:b w:val="0"/>
          <w:sz w:val="18"/>
          <w:szCs w:val="18"/>
        </w:rPr>
        <w:t>3.14</w:t>
      </w:r>
      <w:r w:rsidR="006A1015" w:rsidRPr="00B12F79">
        <w:rPr>
          <w:rFonts w:ascii="Verdana" w:hAnsi="Verdana"/>
          <w:b w:val="0"/>
          <w:sz w:val="18"/>
          <w:szCs w:val="18"/>
        </w:rPr>
        <w:fldChar w:fldCharType="end"/>
      </w:r>
      <w:r w:rsidR="006A3944" w:rsidRPr="00B12F79">
        <w:rPr>
          <w:rFonts w:ascii="Verdana" w:hAnsi="Verdana"/>
          <w:b w:val="0"/>
          <w:sz w:val="18"/>
          <w:szCs w:val="18"/>
        </w:rPr>
        <w:t xml:space="preserve">, if in respect of all or </w:t>
      </w:r>
      <w:r w:rsidR="00773F1F" w:rsidRPr="00B12F79">
        <w:rPr>
          <w:rFonts w:ascii="Verdana" w:hAnsi="Verdana"/>
          <w:b w:val="0"/>
          <w:sz w:val="18"/>
          <w:szCs w:val="18"/>
        </w:rPr>
        <w:t xml:space="preserve">any </w:t>
      </w:r>
      <w:r w:rsidR="006A3944" w:rsidRPr="00B12F79">
        <w:rPr>
          <w:rFonts w:ascii="Verdana" w:hAnsi="Verdana"/>
          <w:b w:val="0"/>
          <w:sz w:val="18"/>
          <w:szCs w:val="18"/>
        </w:rPr>
        <w:t xml:space="preserve">part of </w:t>
      </w:r>
      <w:r w:rsidR="00773F1F" w:rsidRPr="00B12F79">
        <w:rPr>
          <w:rFonts w:ascii="Verdana" w:hAnsi="Verdana"/>
          <w:b w:val="0"/>
          <w:sz w:val="18"/>
          <w:szCs w:val="18"/>
        </w:rPr>
        <w:t xml:space="preserve">an </w:t>
      </w:r>
      <w:r w:rsidR="00773F1F" w:rsidRPr="00B12F79">
        <w:rPr>
          <w:rFonts w:ascii="Verdana" w:hAnsi="Verdana"/>
          <w:sz w:val="18"/>
          <w:szCs w:val="18"/>
        </w:rPr>
        <w:t xml:space="preserve">Instructed Service Period </w:t>
      </w:r>
      <w:r w:rsidR="006A3944" w:rsidRPr="00B12F79">
        <w:rPr>
          <w:rFonts w:ascii="Verdana" w:hAnsi="Verdana"/>
          <w:b w:val="0"/>
          <w:sz w:val="18"/>
          <w:szCs w:val="18"/>
        </w:rPr>
        <w:t xml:space="preserve">the </w:t>
      </w:r>
      <w:r w:rsidR="006A3944" w:rsidRPr="00B12F79">
        <w:rPr>
          <w:rFonts w:ascii="Verdana" w:hAnsi="Verdana"/>
          <w:sz w:val="18"/>
          <w:szCs w:val="18"/>
        </w:rPr>
        <w:t xml:space="preserve">Generator </w:t>
      </w:r>
      <w:r w:rsidR="006A3944" w:rsidRPr="00B12F79">
        <w:rPr>
          <w:rFonts w:ascii="Verdana" w:hAnsi="Verdana"/>
          <w:b w:val="0"/>
          <w:sz w:val="18"/>
          <w:szCs w:val="18"/>
        </w:rPr>
        <w:t xml:space="preserve">fails to comply with any requirement of Clause </w:t>
      </w:r>
      <w:r w:rsidR="006A1015" w:rsidRPr="00B12F79">
        <w:rPr>
          <w:rFonts w:ascii="Verdana" w:hAnsi="Verdana"/>
          <w:b w:val="0"/>
          <w:sz w:val="18"/>
          <w:szCs w:val="18"/>
        </w:rPr>
        <w:fldChar w:fldCharType="begin"/>
      </w:r>
      <w:r w:rsidR="006A1015" w:rsidRPr="00B12F79">
        <w:rPr>
          <w:rFonts w:ascii="Verdana" w:hAnsi="Verdana"/>
          <w:b w:val="0"/>
          <w:sz w:val="18"/>
          <w:szCs w:val="18"/>
        </w:rPr>
        <w:instrText xml:space="preserve"> REF _Ref358647871 \r \h </w:instrText>
      </w:r>
      <w:r w:rsidR="00B12F79" w:rsidRPr="00B12F79">
        <w:rPr>
          <w:rFonts w:ascii="Verdana" w:hAnsi="Verdana"/>
          <w:b w:val="0"/>
          <w:sz w:val="18"/>
          <w:szCs w:val="18"/>
        </w:rPr>
        <w:instrText xml:space="preserve"> \* MERGEFORMAT </w:instrText>
      </w:r>
      <w:r w:rsidR="006A1015" w:rsidRPr="00B12F79">
        <w:rPr>
          <w:rFonts w:ascii="Verdana" w:hAnsi="Verdana"/>
          <w:b w:val="0"/>
          <w:sz w:val="18"/>
          <w:szCs w:val="18"/>
        </w:rPr>
      </w:r>
      <w:r w:rsidR="006A1015" w:rsidRPr="00B12F79">
        <w:rPr>
          <w:rFonts w:ascii="Verdana" w:hAnsi="Verdana"/>
          <w:b w:val="0"/>
          <w:sz w:val="18"/>
          <w:szCs w:val="18"/>
        </w:rPr>
        <w:fldChar w:fldCharType="separate"/>
      </w:r>
      <w:r w:rsidR="006A1015" w:rsidRPr="00B12F79">
        <w:rPr>
          <w:rFonts w:ascii="Verdana" w:hAnsi="Verdana"/>
          <w:b w:val="0"/>
          <w:sz w:val="18"/>
          <w:szCs w:val="18"/>
        </w:rPr>
        <w:t>3.10</w:t>
      </w:r>
      <w:r w:rsidR="006A1015" w:rsidRPr="00B12F79">
        <w:rPr>
          <w:rFonts w:ascii="Verdana" w:hAnsi="Verdana"/>
          <w:b w:val="0"/>
          <w:sz w:val="18"/>
          <w:szCs w:val="18"/>
        </w:rPr>
        <w:fldChar w:fldCharType="end"/>
      </w:r>
      <w:r w:rsidR="006A3944" w:rsidRPr="00B12F79">
        <w:rPr>
          <w:rFonts w:ascii="Verdana" w:hAnsi="Verdana"/>
          <w:b w:val="0"/>
          <w:sz w:val="18"/>
          <w:szCs w:val="18"/>
        </w:rPr>
        <w:t xml:space="preserve">, then the </w:t>
      </w:r>
      <w:r w:rsidR="008E59F8" w:rsidRPr="00B12F79">
        <w:rPr>
          <w:rFonts w:ascii="Verdana" w:hAnsi="Verdana"/>
          <w:sz w:val="18"/>
          <w:szCs w:val="18"/>
        </w:rPr>
        <w:t>Super SEL</w:t>
      </w:r>
      <w:r w:rsidR="006A3944" w:rsidRPr="00B12F79">
        <w:rPr>
          <w:rFonts w:ascii="Verdana" w:hAnsi="Verdana"/>
          <w:sz w:val="18"/>
          <w:szCs w:val="18"/>
        </w:rPr>
        <w:t xml:space="preserve"> Service</w:t>
      </w:r>
      <w:r w:rsidR="006A3944" w:rsidRPr="00B12F79">
        <w:rPr>
          <w:rFonts w:ascii="Verdana" w:hAnsi="Verdana"/>
          <w:b w:val="0"/>
          <w:sz w:val="18"/>
          <w:szCs w:val="18"/>
        </w:rPr>
        <w:t xml:space="preserve"> shall be deemed unavailable from commencement of the </w:t>
      </w:r>
      <w:r w:rsidR="006A3944" w:rsidRPr="00B12F79">
        <w:rPr>
          <w:rFonts w:ascii="Verdana" w:hAnsi="Verdana"/>
          <w:sz w:val="18"/>
          <w:szCs w:val="18"/>
        </w:rPr>
        <w:t>Settlement Period</w:t>
      </w:r>
      <w:r w:rsidR="006A3944" w:rsidRPr="00B12F79">
        <w:rPr>
          <w:rFonts w:ascii="Verdana" w:hAnsi="Verdana"/>
          <w:b w:val="0"/>
          <w:sz w:val="18"/>
          <w:szCs w:val="18"/>
        </w:rPr>
        <w:t xml:space="preserve"> in which such failure occurs and </w:t>
      </w:r>
      <w:r w:rsidRPr="00B12F79">
        <w:rPr>
          <w:rFonts w:ascii="Verdana" w:hAnsi="Verdana"/>
          <w:b w:val="0"/>
          <w:sz w:val="18"/>
          <w:szCs w:val="18"/>
        </w:rPr>
        <w:t>until</w:t>
      </w:r>
      <w:r w:rsidR="006A3944" w:rsidRPr="00B12F79">
        <w:rPr>
          <w:rFonts w:ascii="Verdana" w:hAnsi="Verdana"/>
          <w:b w:val="0"/>
          <w:sz w:val="18"/>
          <w:szCs w:val="18"/>
        </w:rPr>
        <w:t xml:space="preserve"> the </w:t>
      </w:r>
      <w:r w:rsidR="006A3944" w:rsidRPr="00B12F79">
        <w:rPr>
          <w:rFonts w:ascii="Verdana" w:hAnsi="Verdana"/>
          <w:sz w:val="18"/>
          <w:szCs w:val="18"/>
        </w:rPr>
        <w:t>End Time</w:t>
      </w:r>
      <w:r w:rsidRPr="00B12F79">
        <w:rPr>
          <w:rFonts w:ascii="Verdana" w:hAnsi="Verdana"/>
          <w:b w:val="0"/>
          <w:sz w:val="18"/>
          <w:szCs w:val="18"/>
        </w:rPr>
        <w:t xml:space="preserve">, </w:t>
      </w:r>
      <w:r w:rsidR="006A3944" w:rsidRPr="00B12F79">
        <w:rPr>
          <w:rFonts w:ascii="Verdana" w:hAnsi="Verdana"/>
          <w:b w:val="0"/>
          <w:sz w:val="18"/>
          <w:szCs w:val="18"/>
        </w:rPr>
        <w:t xml:space="preserve">notwithstanding any earlier restoration of capability notified by the </w:t>
      </w:r>
      <w:r w:rsidRPr="00B12F79">
        <w:rPr>
          <w:rFonts w:ascii="Verdana" w:hAnsi="Verdana"/>
          <w:sz w:val="18"/>
          <w:szCs w:val="18"/>
        </w:rPr>
        <w:t>Generator</w:t>
      </w:r>
      <w:r w:rsidR="006A3944" w:rsidRPr="00B12F79">
        <w:rPr>
          <w:rFonts w:ascii="Verdana" w:hAnsi="Verdana"/>
          <w:b w:val="0"/>
          <w:sz w:val="18"/>
          <w:szCs w:val="18"/>
        </w:rPr>
        <w:t>.</w:t>
      </w:r>
      <w:bookmarkEnd w:id="13"/>
    </w:p>
    <w:p w14:paraId="4761F200" w14:textId="0542FA81" w:rsidR="00571C46" w:rsidRPr="00B12F79" w:rsidRDefault="00571C46" w:rsidP="00D9037C">
      <w:pPr>
        <w:pStyle w:val="Level1Heading"/>
        <w:tabs>
          <w:tab w:val="clear" w:pos="1021"/>
          <w:tab w:val="left" w:pos="851"/>
        </w:tabs>
        <w:spacing w:line="276" w:lineRule="auto"/>
        <w:rPr>
          <w:rFonts w:ascii="Verdana" w:hAnsi="Verdana"/>
          <w:sz w:val="18"/>
          <w:szCs w:val="18"/>
        </w:rPr>
      </w:pPr>
      <w:bookmarkStart w:id="14" w:name="_Ref358646721"/>
      <w:bookmarkEnd w:id="8"/>
      <w:r w:rsidRPr="00B12F79">
        <w:rPr>
          <w:rFonts w:ascii="Verdana" w:hAnsi="Verdana"/>
          <w:sz w:val="18"/>
          <w:szCs w:val="18"/>
        </w:rPr>
        <w:t>Payment</w:t>
      </w:r>
      <w:bookmarkEnd w:id="14"/>
    </w:p>
    <w:p w14:paraId="138DB1DC" w14:textId="122D7320" w:rsidR="004844BB" w:rsidRPr="00B12F79" w:rsidRDefault="00654A9B" w:rsidP="00654A9B">
      <w:pPr>
        <w:pStyle w:val="Level2Number"/>
        <w:ind w:left="851" w:hanging="851"/>
        <w:rPr>
          <w:rFonts w:ascii="Verdana" w:hAnsi="Verdana"/>
          <w:i/>
          <w:sz w:val="18"/>
          <w:szCs w:val="18"/>
        </w:rPr>
      </w:pPr>
      <w:bookmarkStart w:id="15" w:name="_Ref358805338"/>
      <w:r w:rsidRPr="00B12F79">
        <w:rPr>
          <w:rFonts w:ascii="Verdana" w:hAnsi="Verdana"/>
          <w:sz w:val="18"/>
          <w:szCs w:val="18"/>
        </w:rPr>
        <w:t>S</w:t>
      </w:r>
      <w:r w:rsidR="00571C46" w:rsidRPr="00B12F79">
        <w:rPr>
          <w:rFonts w:ascii="Verdana" w:hAnsi="Verdana"/>
          <w:sz w:val="18"/>
          <w:szCs w:val="18"/>
        </w:rPr>
        <w:t xml:space="preserve">ubject to </w:t>
      </w:r>
      <w:r w:rsidR="007C0639" w:rsidRPr="00B12F79">
        <w:rPr>
          <w:rFonts w:ascii="Verdana" w:hAnsi="Verdana"/>
          <w:sz w:val="18"/>
          <w:szCs w:val="18"/>
        </w:rPr>
        <w:t xml:space="preserve">the </w:t>
      </w:r>
      <w:r w:rsidR="007C0639" w:rsidRPr="00B12F79">
        <w:rPr>
          <w:rFonts w:ascii="Verdana" w:hAnsi="Verdana"/>
          <w:b/>
          <w:sz w:val="18"/>
          <w:szCs w:val="18"/>
        </w:rPr>
        <w:t>Generator</w:t>
      </w:r>
      <w:r w:rsidR="007C0639" w:rsidRPr="00B12F79">
        <w:rPr>
          <w:rFonts w:ascii="Verdana" w:hAnsi="Verdana"/>
          <w:sz w:val="18"/>
          <w:szCs w:val="18"/>
        </w:rPr>
        <w:t xml:space="preserve"> complying in full </w:t>
      </w:r>
      <w:proofErr w:type="gramStart"/>
      <w:r w:rsidR="007C0639" w:rsidRPr="00B12F79">
        <w:rPr>
          <w:rFonts w:ascii="Verdana" w:hAnsi="Verdana"/>
          <w:sz w:val="18"/>
          <w:szCs w:val="18"/>
        </w:rPr>
        <w:t>with</w:t>
      </w:r>
      <w:proofErr w:type="gramEnd"/>
      <w:r w:rsidR="007C0639" w:rsidRPr="00B12F79">
        <w:rPr>
          <w:rFonts w:ascii="Verdana" w:hAnsi="Verdana"/>
          <w:sz w:val="18"/>
          <w:szCs w:val="18"/>
        </w:rPr>
        <w:t xml:space="preserve"> its obligations in respect </w:t>
      </w:r>
      <w:r w:rsidR="00571C46" w:rsidRPr="00B12F79">
        <w:rPr>
          <w:rFonts w:ascii="Verdana" w:hAnsi="Verdana"/>
          <w:sz w:val="18"/>
          <w:szCs w:val="18"/>
        </w:rPr>
        <w:t xml:space="preserve">of </w:t>
      </w:r>
      <w:r w:rsidR="00783CAC" w:rsidRPr="00B12F79">
        <w:rPr>
          <w:rFonts w:ascii="Verdana" w:hAnsi="Verdana"/>
          <w:sz w:val="18"/>
          <w:szCs w:val="18"/>
        </w:rPr>
        <w:t xml:space="preserve">the </w:t>
      </w:r>
      <w:r w:rsidR="008E59F8" w:rsidRPr="00B12F79">
        <w:rPr>
          <w:rFonts w:ascii="Verdana" w:hAnsi="Verdana"/>
          <w:b/>
          <w:sz w:val="18"/>
          <w:szCs w:val="18"/>
        </w:rPr>
        <w:t>Super SEL</w:t>
      </w:r>
      <w:r w:rsidR="00783CAC" w:rsidRPr="00B12F79">
        <w:rPr>
          <w:rFonts w:ascii="Verdana" w:hAnsi="Verdana"/>
          <w:b/>
          <w:sz w:val="18"/>
          <w:szCs w:val="18"/>
        </w:rPr>
        <w:t xml:space="preserve"> Service </w:t>
      </w:r>
      <w:r w:rsidR="00783CAC" w:rsidRPr="00B12F79">
        <w:rPr>
          <w:rFonts w:ascii="Verdana" w:hAnsi="Verdana"/>
          <w:sz w:val="18"/>
          <w:szCs w:val="18"/>
        </w:rPr>
        <w:t>in acc</w:t>
      </w:r>
      <w:r w:rsidR="00F51B8A" w:rsidRPr="00B12F79">
        <w:rPr>
          <w:rFonts w:ascii="Verdana" w:hAnsi="Verdana"/>
          <w:sz w:val="18"/>
          <w:szCs w:val="18"/>
        </w:rPr>
        <w:t xml:space="preserve">ordance with the provisions of </w:t>
      </w:r>
      <w:r w:rsidR="007C0639" w:rsidRPr="00B12F79">
        <w:rPr>
          <w:rFonts w:ascii="Verdana" w:hAnsi="Verdana"/>
          <w:sz w:val="18"/>
          <w:szCs w:val="18"/>
        </w:rPr>
        <w:t>Clause 3</w:t>
      </w:r>
      <w:r w:rsidR="00783CAC" w:rsidRPr="00B12F79">
        <w:rPr>
          <w:rFonts w:ascii="Verdana" w:hAnsi="Verdana"/>
          <w:sz w:val="18"/>
          <w:szCs w:val="18"/>
        </w:rPr>
        <w:t xml:space="preserve">, </w:t>
      </w:r>
      <w:r w:rsidR="005C7A7B" w:rsidRPr="00B12F79">
        <w:rPr>
          <w:rFonts w:ascii="Verdana" w:hAnsi="Verdana"/>
          <w:b/>
          <w:sz w:val="18"/>
          <w:szCs w:val="18"/>
        </w:rPr>
        <w:t>NGESO</w:t>
      </w:r>
      <w:r w:rsidR="00571C46" w:rsidRPr="00B12F79">
        <w:rPr>
          <w:rFonts w:ascii="Verdana" w:hAnsi="Verdana"/>
          <w:sz w:val="18"/>
          <w:szCs w:val="18"/>
        </w:rPr>
        <w:t xml:space="preserve"> shall pay to the </w:t>
      </w:r>
      <w:r w:rsidR="00571C46" w:rsidRPr="00B12F79">
        <w:rPr>
          <w:rFonts w:ascii="Verdana" w:hAnsi="Verdana"/>
          <w:b/>
          <w:sz w:val="18"/>
          <w:szCs w:val="18"/>
        </w:rPr>
        <w:t>Generator</w:t>
      </w:r>
      <w:r w:rsidR="00571C46" w:rsidRPr="00B12F79">
        <w:rPr>
          <w:rFonts w:ascii="Verdana" w:hAnsi="Verdana"/>
          <w:sz w:val="18"/>
          <w:szCs w:val="18"/>
        </w:rPr>
        <w:t xml:space="preserve"> </w:t>
      </w:r>
      <w:r w:rsidR="00027E6A" w:rsidRPr="00B12F79">
        <w:rPr>
          <w:rFonts w:ascii="Verdana" w:hAnsi="Verdana"/>
          <w:sz w:val="18"/>
          <w:szCs w:val="18"/>
        </w:rPr>
        <w:t>an</w:t>
      </w:r>
      <w:r w:rsidR="002259E4" w:rsidRPr="00B12F79">
        <w:rPr>
          <w:rFonts w:ascii="Verdana" w:hAnsi="Verdana"/>
          <w:sz w:val="18"/>
          <w:szCs w:val="18"/>
        </w:rPr>
        <w:t xml:space="preserve"> amount for </w:t>
      </w:r>
      <w:r w:rsidR="00571C46" w:rsidRPr="00B12F79">
        <w:rPr>
          <w:rFonts w:ascii="Verdana" w:hAnsi="Verdana"/>
          <w:sz w:val="18"/>
          <w:szCs w:val="18"/>
        </w:rPr>
        <w:t xml:space="preserve">each </w:t>
      </w:r>
      <w:r w:rsidR="00571C46" w:rsidRPr="00B12F79">
        <w:rPr>
          <w:rFonts w:ascii="Verdana" w:hAnsi="Verdana"/>
          <w:b/>
          <w:sz w:val="18"/>
          <w:szCs w:val="18"/>
        </w:rPr>
        <w:t xml:space="preserve">Instructed </w:t>
      </w:r>
      <w:r w:rsidR="00C248A1" w:rsidRPr="00B12F79">
        <w:rPr>
          <w:rFonts w:ascii="Verdana" w:hAnsi="Verdana"/>
          <w:b/>
          <w:sz w:val="18"/>
          <w:szCs w:val="18"/>
        </w:rPr>
        <w:t xml:space="preserve">Service Period </w:t>
      </w:r>
      <w:r w:rsidR="00571C46" w:rsidRPr="00B12F79">
        <w:rPr>
          <w:rFonts w:ascii="Verdana" w:hAnsi="Verdana"/>
          <w:sz w:val="18"/>
          <w:szCs w:val="18"/>
        </w:rPr>
        <w:t xml:space="preserve">in </w:t>
      </w:r>
      <w:r w:rsidR="00CA4036" w:rsidRPr="00B12F79">
        <w:rPr>
          <w:rFonts w:ascii="Verdana" w:hAnsi="Verdana"/>
          <w:sz w:val="18"/>
          <w:szCs w:val="18"/>
        </w:rPr>
        <w:t>a calendar</w:t>
      </w:r>
      <w:r w:rsidR="007D5339" w:rsidRPr="00B12F79">
        <w:rPr>
          <w:rFonts w:ascii="Verdana" w:hAnsi="Verdana"/>
          <w:sz w:val="18"/>
          <w:szCs w:val="18"/>
        </w:rPr>
        <w:t xml:space="preserve"> month</w:t>
      </w:r>
      <w:bookmarkEnd w:id="15"/>
      <w:r w:rsidR="002259E4" w:rsidRPr="00B12F79">
        <w:rPr>
          <w:rFonts w:ascii="Verdana" w:hAnsi="Verdana"/>
          <w:sz w:val="18"/>
          <w:szCs w:val="18"/>
        </w:rPr>
        <w:t xml:space="preserve"> (</w:t>
      </w:r>
      <w:r w:rsidR="002259E4" w:rsidRPr="00B12F79">
        <w:rPr>
          <w:rFonts w:ascii="Verdana" w:hAnsi="Verdana"/>
          <w:b/>
          <w:sz w:val="18"/>
          <w:szCs w:val="18"/>
        </w:rPr>
        <w:t>“Enactment Payment”</w:t>
      </w:r>
      <w:r w:rsidR="002259E4" w:rsidRPr="00B12F79">
        <w:rPr>
          <w:rFonts w:ascii="Verdana" w:hAnsi="Verdana"/>
          <w:sz w:val="18"/>
          <w:szCs w:val="18"/>
        </w:rPr>
        <w:t xml:space="preserve">), calculated by reference to the then prevailing </w:t>
      </w:r>
      <w:r w:rsidR="002259E4" w:rsidRPr="00B12F79">
        <w:rPr>
          <w:rFonts w:ascii="Verdana" w:hAnsi="Verdana"/>
          <w:b/>
          <w:sz w:val="18"/>
          <w:szCs w:val="18"/>
        </w:rPr>
        <w:t xml:space="preserve">Enactment Fee </w:t>
      </w:r>
      <w:r w:rsidR="002259E4" w:rsidRPr="00B12F79">
        <w:rPr>
          <w:rFonts w:ascii="Verdana" w:hAnsi="Verdana"/>
          <w:sz w:val="18"/>
          <w:szCs w:val="18"/>
        </w:rPr>
        <w:t>and the duration of that</w:t>
      </w:r>
      <w:r w:rsidR="002259E4" w:rsidRPr="00B12F79">
        <w:rPr>
          <w:rFonts w:ascii="Verdana" w:hAnsi="Verdana"/>
          <w:b/>
          <w:sz w:val="18"/>
          <w:szCs w:val="18"/>
        </w:rPr>
        <w:t xml:space="preserve"> Instructed Service Period</w:t>
      </w:r>
      <w:r w:rsidR="002E70E5" w:rsidRPr="00B12F79">
        <w:rPr>
          <w:rFonts w:ascii="Verdana" w:hAnsi="Verdana"/>
          <w:sz w:val="18"/>
          <w:szCs w:val="18"/>
        </w:rPr>
        <w:t>.</w:t>
      </w:r>
      <w:r w:rsidR="004844BB" w:rsidRPr="00B12F79">
        <w:rPr>
          <w:rFonts w:ascii="Verdana" w:hAnsi="Verdana"/>
          <w:sz w:val="18"/>
          <w:szCs w:val="18"/>
        </w:rPr>
        <w:t xml:space="preserve"> </w:t>
      </w:r>
    </w:p>
    <w:p w14:paraId="3DECFFD1" w14:textId="51B8B9CF" w:rsidR="00FD4695" w:rsidRPr="00B12F79" w:rsidRDefault="003D173C" w:rsidP="00D9037C">
      <w:pPr>
        <w:pStyle w:val="Level2Number"/>
        <w:spacing w:line="276" w:lineRule="auto"/>
        <w:ind w:left="851" w:hanging="851"/>
        <w:rPr>
          <w:rFonts w:ascii="Verdana" w:hAnsi="Verdana"/>
          <w:sz w:val="18"/>
          <w:szCs w:val="18"/>
        </w:rPr>
      </w:pPr>
      <w:r w:rsidRPr="00B12F79">
        <w:rPr>
          <w:rFonts w:ascii="Verdana" w:hAnsi="Verdana"/>
          <w:sz w:val="18"/>
          <w:szCs w:val="18"/>
        </w:rPr>
        <w:t xml:space="preserve">For the avoidance of doubt, </w:t>
      </w:r>
      <w:r w:rsidR="002259E4" w:rsidRPr="00B12F79">
        <w:rPr>
          <w:rFonts w:ascii="Verdana" w:hAnsi="Verdana"/>
          <w:sz w:val="18"/>
          <w:szCs w:val="18"/>
        </w:rPr>
        <w:t>an</w:t>
      </w:r>
      <w:r w:rsidRPr="00B12F79">
        <w:rPr>
          <w:rFonts w:ascii="Verdana" w:hAnsi="Verdana"/>
          <w:sz w:val="18"/>
          <w:szCs w:val="18"/>
        </w:rPr>
        <w:t xml:space="preserve"> </w:t>
      </w:r>
      <w:r w:rsidR="00027E6A" w:rsidRPr="00B12F79">
        <w:rPr>
          <w:rFonts w:ascii="Verdana" w:hAnsi="Verdana"/>
          <w:b/>
          <w:sz w:val="18"/>
          <w:szCs w:val="18"/>
        </w:rPr>
        <w:t>E</w:t>
      </w:r>
      <w:r w:rsidR="002A6A8A" w:rsidRPr="00B12F79">
        <w:rPr>
          <w:rFonts w:ascii="Verdana" w:hAnsi="Verdana"/>
          <w:b/>
          <w:sz w:val="18"/>
          <w:szCs w:val="18"/>
        </w:rPr>
        <w:t>nactment Payment</w:t>
      </w:r>
      <w:r w:rsidRPr="00B12F79">
        <w:rPr>
          <w:rFonts w:ascii="Verdana" w:hAnsi="Verdana"/>
          <w:b/>
          <w:sz w:val="18"/>
          <w:szCs w:val="18"/>
        </w:rPr>
        <w:t xml:space="preserve"> </w:t>
      </w:r>
      <w:r w:rsidRPr="00B12F79">
        <w:rPr>
          <w:rFonts w:ascii="Verdana" w:hAnsi="Verdana"/>
          <w:sz w:val="18"/>
          <w:szCs w:val="18"/>
        </w:rPr>
        <w:t>shall</w:t>
      </w:r>
      <w:r w:rsidR="00B50E1E" w:rsidRPr="00B12F79">
        <w:rPr>
          <w:rFonts w:ascii="Verdana" w:hAnsi="Verdana"/>
          <w:sz w:val="18"/>
          <w:szCs w:val="18"/>
        </w:rPr>
        <w:t xml:space="preserve"> not</w:t>
      </w:r>
      <w:r w:rsidRPr="00B12F79">
        <w:rPr>
          <w:rFonts w:ascii="Verdana" w:hAnsi="Verdana"/>
          <w:sz w:val="18"/>
          <w:szCs w:val="18"/>
        </w:rPr>
        <w:t xml:space="preserve"> be payable by </w:t>
      </w:r>
      <w:r w:rsidR="005C7A7B" w:rsidRPr="00B12F79">
        <w:rPr>
          <w:rFonts w:ascii="Verdana" w:hAnsi="Verdana"/>
          <w:b/>
          <w:sz w:val="18"/>
          <w:szCs w:val="18"/>
        </w:rPr>
        <w:t>NGESO</w:t>
      </w:r>
      <w:r w:rsidRPr="00B12F79">
        <w:rPr>
          <w:rFonts w:ascii="Verdana" w:hAnsi="Verdana"/>
          <w:b/>
          <w:sz w:val="18"/>
          <w:szCs w:val="18"/>
        </w:rPr>
        <w:t xml:space="preserve"> </w:t>
      </w:r>
      <w:r w:rsidRPr="00B12F79">
        <w:rPr>
          <w:rFonts w:ascii="Verdana" w:hAnsi="Verdana"/>
          <w:sz w:val="18"/>
          <w:szCs w:val="18"/>
        </w:rPr>
        <w:t xml:space="preserve">to the extent that delivery of the </w:t>
      </w:r>
      <w:r w:rsidR="008E59F8" w:rsidRPr="00B12F79">
        <w:rPr>
          <w:rFonts w:ascii="Verdana" w:hAnsi="Verdana"/>
          <w:b/>
          <w:sz w:val="18"/>
          <w:szCs w:val="18"/>
        </w:rPr>
        <w:t>Super SEL</w:t>
      </w:r>
      <w:r w:rsidRPr="00B12F79">
        <w:rPr>
          <w:rFonts w:ascii="Verdana" w:hAnsi="Verdana"/>
          <w:b/>
          <w:sz w:val="18"/>
          <w:szCs w:val="18"/>
        </w:rPr>
        <w:t xml:space="preserve"> Service </w:t>
      </w:r>
      <w:r w:rsidRPr="00B12F79">
        <w:rPr>
          <w:rFonts w:ascii="Verdana" w:hAnsi="Verdana"/>
          <w:sz w:val="18"/>
          <w:szCs w:val="18"/>
        </w:rPr>
        <w:t xml:space="preserve">is not in accordance with an </w:t>
      </w:r>
      <w:r w:rsidRPr="00B12F79">
        <w:rPr>
          <w:rFonts w:ascii="Verdana" w:hAnsi="Verdana"/>
          <w:b/>
          <w:sz w:val="18"/>
          <w:szCs w:val="18"/>
        </w:rPr>
        <w:t>Instruction</w:t>
      </w:r>
      <w:r w:rsidRPr="00B12F79">
        <w:rPr>
          <w:rFonts w:ascii="Verdana" w:hAnsi="Verdana"/>
          <w:sz w:val="18"/>
          <w:szCs w:val="18"/>
        </w:rPr>
        <w:t xml:space="preserve"> (or </w:t>
      </w:r>
      <w:r w:rsidRPr="00B12F79">
        <w:rPr>
          <w:rFonts w:ascii="Verdana" w:hAnsi="Verdana"/>
          <w:b/>
          <w:sz w:val="18"/>
          <w:szCs w:val="18"/>
        </w:rPr>
        <w:t>Revised Instruction</w:t>
      </w:r>
      <w:r w:rsidRPr="00B12F79">
        <w:rPr>
          <w:rFonts w:ascii="Verdana" w:hAnsi="Verdana"/>
          <w:sz w:val="18"/>
          <w:szCs w:val="18"/>
        </w:rPr>
        <w:t>, as the case may be)</w:t>
      </w:r>
      <w:r w:rsidR="00D44724" w:rsidRPr="00B12F79">
        <w:rPr>
          <w:rFonts w:ascii="Verdana" w:hAnsi="Verdana"/>
          <w:sz w:val="18"/>
          <w:szCs w:val="18"/>
        </w:rPr>
        <w:t xml:space="preserve"> and/or during periods of unavailability </w:t>
      </w:r>
      <w:r w:rsidR="00744C2D" w:rsidRPr="00B12F79">
        <w:rPr>
          <w:rFonts w:ascii="Verdana" w:hAnsi="Verdana"/>
          <w:sz w:val="18"/>
          <w:szCs w:val="18"/>
        </w:rPr>
        <w:t>notified</w:t>
      </w:r>
      <w:r w:rsidR="00600B20" w:rsidRPr="00B12F79">
        <w:rPr>
          <w:rFonts w:ascii="Verdana" w:hAnsi="Verdana"/>
          <w:sz w:val="18"/>
          <w:szCs w:val="18"/>
        </w:rPr>
        <w:t xml:space="preserve"> (or deemed unavailability)</w:t>
      </w:r>
      <w:r w:rsidR="00744C2D" w:rsidRPr="00B12F79">
        <w:rPr>
          <w:rFonts w:ascii="Verdana" w:hAnsi="Verdana"/>
          <w:sz w:val="18"/>
          <w:szCs w:val="18"/>
        </w:rPr>
        <w:t xml:space="preserve"> in accordance with</w:t>
      </w:r>
      <w:r w:rsidR="00D44724" w:rsidRPr="00B12F79">
        <w:rPr>
          <w:rFonts w:ascii="Verdana" w:hAnsi="Verdana"/>
          <w:sz w:val="18"/>
          <w:szCs w:val="18"/>
        </w:rPr>
        <w:t xml:space="preserve"> Clause</w:t>
      </w:r>
      <w:r w:rsidR="005B5621" w:rsidRPr="00B12F79">
        <w:rPr>
          <w:rFonts w:ascii="Verdana" w:hAnsi="Verdana"/>
          <w:sz w:val="18"/>
          <w:szCs w:val="18"/>
        </w:rPr>
        <w:t>s</w:t>
      </w:r>
      <w:r w:rsidR="00D44724" w:rsidRPr="00B12F79">
        <w:rPr>
          <w:rFonts w:ascii="Verdana" w:hAnsi="Verdana"/>
          <w:sz w:val="18"/>
          <w:szCs w:val="18"/>
        </w:rPr>
        <w:t xml:space="preserve"> </w:t>
      </w:r>
      <w:r w:rsidR="006A1015" w:rsidRPr="00B12F79">
        <w:rPr>
          <w:rFonts w:ascii="Verdana" w:hAnsi="Verdana"/>
          <w:sz w:val="18"/>
          <w:szCs w:val="18"/>
        </w:rPr>
        <w:fldChar w:fldCharType="begin"/>
      </w:r>
      <w:r w:rsidR="006A1015" w:rsidRPr="00B12F79">
        <w:rPr>
          <w:rFonts w:ascii="Verdana" w:hAnsi="Verdana"/>
          <w:sz w:val="18"/>
          <w:szCs w:val="18"/>
        </w:rPr>
        <w:instrText xml:space="preserve"> REF _Ref38456935 \r \h </w:instrText>
      </w:r>
      <w:r w:rsidR="00B12F79" w:rsidRPr="00B12F79">
        <w:rPr>
          <w:rFonts w:ascii="Verdana" w:hAnsi="Verdana"/>
          <w:sz w:val="18"/>
          <w:szCs w:val="18"/>
        </w:rPr>
        <w:instrText xml:space="preserve"> \* MERGEFORMAT </w:instrText>
      </w:r>
      <w:r w:rsidR="006A1015" w:rsidRPr="00B12F79">
        <w:rPr>
          <w:rFonts w:ascii="Verdana" w:hAnsi="Verdana"/>
          <w:sz w:val="18"/>
          <w:szCs w:val="18"/>
        </w:rPr>
      </w:r>
      <w:r w:rsidR="006A1015" w:rsidRPr="00B12F79">
        <w:rPr>
          <w:rFonts w:ascii="Verdana" w:hAnsi="Verdana"/>
          <w:sz w:val="18"/>
          <w:szCs w:val="18"/>
        </w:rPr>
        <w:fldChar w:fldCharType="separate"/>
      </w:r>
      <w:r w:rsidR="006A1015" w:rsidRPr="00B12F79">
        <w:rPr>
          <w:rFonts w:ascii="Verdana" w:hAnsi="Verdana"/>
          <w:sz w:val="18"/>
          <w:szCs w:val="18"/>
        </w:rPr>
        <w:t>3.13</w:t>
      </w:r>
      <w:r w:rsidR="006A1015" w:rsidRPr="00B12F79">
        <w:rPr>
          <w:rFonts w:ascii="Verdana" w:hAnsi="Verdana"/>
          <w:sz w:val="18"/>
          <w:szCs w:val="18"/>
        </w:rPr>
        <w:fldChar w:fldCharType="end"/>
      </w:r>
      <w:r w:rsidR="005B5621" w:rsidRPr="00B12F79">
        <w:rPr>
          <w:rFonts w:ascii="Verdana" w:hAnsi="Verdana"/>
          <w:sz w:val="18"/>
          <w:szCs w:val="18"/>
        </w:rPr>
        <w:t xml:space="preserve">, </w:t>
      </w:r>
      <w:r w:rsidR="006A1015" w:rsidRPr="00B12F79">
        <w:rPr>
          <w:rFonts w:ascii="Verdana" w:hAnsi="Verdana"/>
          <w:sz w:val="18"/>
          <w:szCs w:val="18"/>
        </w:rPr>
        <w:fldChar w:fldCharType="begin"/>
      </w:r>
      <w:r w:rsidR="006A1015" w:rsidRPr="00B12F79">
        <w:rPr>
          <w:rFonts w:ascii="Verdana" w:hAnsi="Verdana"/>
          <w:sz w:val="18"/>
          <w:szCs w:val="18"/>
        </w:rPr>
        <w:instrText xml:space="preserve"> REF _Ref38456960 \r \h </w:instrText>
      </w:r>
      <w:r w:rsidR="00B12F79" w:rsidRPr="00B12F79">
        <w:rPr>
          <w:rFonts w:ascii="Verdana" w:hAnsi="Verdana"/>
          <w:sz w:val="18"/>
          <w:szCs w:val="18"/>
        </w:rPr>
        <w:instrText xml:space="preserve"> \* MERGEFORMAT </w:instrText>
      </w:r>
      <w:r w:rsidR="006A1015" w:rsidRPr="00B12F79">
        <w:rPr>
          <w:rFonts w:ascii="Verdana" w:hAnsi="Verdana"/>
          <w:sz w:val="18"/>
          <w:szCs w:val="18"/>
        </w:rPr>
      </w:r>
      <w:r w:rsidR="006A1015" w:rsidRPr="00B12F79">
        <w:rPr>
          <w:rFonts w:ascii="Verdana" w:hAnsi="Verdana"/>
          <w:sz w:val="18"/>
          <w:szCs w:val="18"/>
        </w:rPr>
        <w:fldChar w:fldCharType="separate"/>
      </w:r>
      <w:r w:rsidR="006A1015" w:rsidRPr="00B12F79">
        <w:rPr>
          <w:rFonts w:ascii="Verdana" w:hAnsi="Verdana"/>
          <w:sz w:val="18"/>
          <w:szCs w:val="18"/>
        </w:rPr>
        <w:t>3.14</w:t>
      </w:r>
      <w:r w:rsidR="006A1015" w:rsidRPr="00B12F79">
        <w:rPr>
          <w:rFonts w:ascii="Verdana" w:hAnsi="Verdana"/>
          <w:sz w:val="18"/>
          <w:szCs w:val="18"/>
        </w:rPr>
        <w:fldChar w:fldCharType="end"/>
      </w:r>
      <w:r w:rsidR="00BE539A" w:rsidRPr="00B12F79">
        <w:rPr>
          <w:rFonts w:ascii="Verdana" w:hAnsi="Verdana"/>
          <w:sz w:val="18"/>
          <w:szCs w:val="18"/>
        </w:rPr>
        <w:t xml:space="preserve"> </w:t>
      </w:r>
      <w:r w:rsidR="005B5621" w:rsidRPr="00B12F79">
        <w:rPr>
          <w:rFonts w:ascii="Verdana" w:hAnsi="Verdana"/>
          <w:sz w:val="18"/>
          <w:szCs w:val="18"/>
        </w:rPr>
        <w:t xml:space="preserve">or </w:t>
      </w:r>
      <w:r w:rsidR="006A1015" w:rsidRPr="00B12F79">
        <w:rPr>
          <w:rFonts w:ascii="Verdana" w:hAnsi="Verdana"/>
          <w:sz w:val="18"/>
          <w:szCs w:val="18"/>
        </w:rPr>
        <w:fldChar w:fldCharType="begin"/>
      </w:r>
      <w:r w:rsidR="006A1015" w:rsidRPr="00B12F79">
        <w:rPr>
          <w:rFonts w:ascii="Verdana" w:hAnsi="Verdana"/>
          <w:sz w:val="18"/>
          <w:szCs w:val="18"/>
        </w:rPr>
        <w:instrText xml:space="preserve"> REF _Ref38456851 \r \h </w:instrText>
      </w:r>
      <w:r w:rsidR="00B12F79" w:rsidRPr="00B12F79">
        <w:rPr>
          <w:rFonts w:ascii="Verdana" w:hAnsi="Verdana"/>
          <w:sz w:val="18"/>
          <w:szCs w:val="18"/>
        </w:rPr>
        <w:instrText xml:space="preserve"> \* MERGEFORMAT </w:instrText>
      </w:r>
      <w:r w:rsidR="006A1015" w:rsidRPr="00B12F79">
        <w:rPr>
          <w:rFonts w:ascii="Verdana" w:hAnsi="Verdana"/>
          <w:sz w:val="18"/>
          <w:szCs w:val="18"/>
        </w:rPr>
      </w:r>
      <w:r w:rsidR="006A1015" w:rsidRPr="00B12F79">
        <w:rPr>
          <w:rFonts w:ascii="Verdana" w:hAnsi="Verdana"/>
          <w:sz w:val="18"/>
          <w:szCs w:val="18"/>
        </w:rPr>
        <w:fldChar w:fldCharType="separate"/>
      </w:r>
      <w:r w:rsidR="006A1015" w:rsidRPr="00B12F79">
        <w:rPr>
          <w:rFonts w:ascii="Verdana" w:hAnsi="Verdana"/>
          <w:sz w:val="18"/>
          <w:szCs w:val="18"/>
        </w:rPr>
        <w:t>3.15</w:t>
      </w:r>
      <w:r w:rsidR="006A1015" w:rsidRPr="00B12F79">
        <w:rPr>
          <w:rFonts w:ascii="Verdana" w:hAnsi="Verdana"/>
          <w:sz w:val="18"/>
          <w:szCs w:val="18"/>
        </w:rPr>
        <w:fldChar w:fldCharType="end"/>
      </w:r>
      <w:r w:rsidRPr="00B12F79">
        <w:rPr>
          <w:rFonts w:ascii="Verdana" w:hAnsi="Verdana"/>
          <w:sz w:val="18"/>
          <w:szCs w:val="18"/>
        </w:rPr>
        <w:t>.</w:t>
      </w:r>
    </w:p>
    <w:p w14:paraId="352938FC" w14:textId="65FBC3AA" w:rsidR="002A6A8A" w:rsidRPr="00B12F79" w:rsidRDefault="002A6A8A" w:rsidP="002A6A8A">
      <w:pPr>
        <w:pStyle w:val="Level2Heading"/>
        <w:tabs>
          <w:tab w:val="clear" w:pos="1021"/>
          <w:tab w:val="left" w:pos="851"/>
        </w:tabs>
        <w:spacing w:line="276" w:lineRule="auto"/>
        <w:ind w:left="851" w:hanging="851"/>
        <w:rPr>
          <w:rFonts w:ascii="Verdana" w:hAnsi="Verdana"/>
          <w:b w:val="0"/>
          <w:sz w:val="18"/>
          <w:szCs w:val="18"/>
        </w:rPr>
      </w:pPr>
      <w:r w:rsidRPr="00B12F79">
        <w:rPr>
          <w:rFonts w:ascii="Verdana" w:hAnsi="Verdana"/>
          <w:b w:val="0"/>
          <w:sz w:val="18"/>
          <w:szCs w:val="18"/>
        </w:rPr>
        <w:t>The</w:t>
      </w:r>
      <w:r w:rsidR="002259E4" w:rsidRPr="00B12F79">
        <w:rPr>
          <w:rFonts w:ascii="Verdana" w:hAnsi="Verdana"/>
          <w:b w:val="0"/>
          <w:sz w:val="18"/>
          <w:szCs w:val="18"/>
        </w:rPr>
        <w:t xml:space="preserve"> initial </w:t>
      </w:r>
      <w:r w:rsidRPr="00B12F79">
        <w:rPr>
          <w:rFonts w:ascii="Verdana" w:hAnsi="Verdana"/>
          <w:sz w:val="18"/>
          <w:szCs w:val="18"/>
        </w:rPr>
        <w:t>Enactment Fee</w:t>
      </w:r>
      <w:r w:rsidRPr="00B12F79">
        <w:rPr>
          <w:rFonts w:ascii="Verdana" w:hAnsi="Verdana"/>
          <w:b w:val="0"/>
          <w:sz w:val="18"/>
          <w:szCs w:val="18"/>
        </w:rPr>
        <w:t xml:space="preserve"> </w:t>
      </w:r>
      <w:r w:rsidR="002259E4" w:rsidRPr="00B12F79">
        <w:rPr>
          <w:rFonts w:ascii="Verdana" w:hAnsi="Verdana"/>
          <w:b w:val="0"/>
          <w:sz w:val="18"/>
          <w:szCs w:val="18"/>
        </w:rPr>
        <w:t xml:space="preserve">shall be agreed between the </w:t>
      </w:r>
      <w:r w:rsidR="002259E4" w:rsidRPr="00B12F79">
        <w:rPr>
          <w:rFonts w:ascii="Verdana" w:hAnsi="Verdana"/>
          <w:sz w:val="18"/>
          <w:szCs w:val="18"/>
        </w:rPr>
        <w:t xml:space="preserve">Parties </w:t>
      </w:r>
      <w:r w:rsidR="002259E4" w:rsidRPr="00B12F79">
        <w:rPr>
          <w:rFonts w:ascii="Verdana" w:hAnsi="Verdana"/>
          <w:b w:val="0"/>
          <w:sz w:val="18"/>
          <w:szCs w:val="18"/>
        </w:rPr>
        <w:t xml:space="preserve">at the date of this </w:t>
      </w:r>
      <w:r w:rsidR="002259E4" w:rsidRPr="00B12F79">
        <w:rPr>
          <w:rFonts w:ascii="Verdana" w:hAnsi="Verdana"/>
          <w:sz w:val="18"/>
          <w:szCs w:val="18"/>
        </w:rPr>
        <w:t>Agreement</w:t>
      </w:r>
      <w:r w:rsidR="002259E4" w:rsidRPr="00B12F79">
        <w:rPr>
          <w:rFonts w:ascii="Verdana" w:hAnsi="Verdana"/>
          <w:b w:val="0"/>
          <w:sz w:val="18"/>
          <w:szCs w:val="18"/>
        </w:rPr>
        <w:t xml:space="preserve">, and </w:t>
      </w:r>
      <w:r w:rsidRPr="00B12F79">
        <w:rPr>
          <w:rFonts w:ascii="Verdana" w:hAnsi="Verdana"/>
          <w:b w:val="0"/>
          <w:sz w:val="18"/>
          <w:szCs w:val="18"/>
        </w:rPr>
        <w:t xml:space="preserve">may </w:t>
      </w:r>
      <w:r w:rsidR="002259E4" w:rsidRPr="00B12F79">
        <w:rPr>
          <w:rFonts w:ascii="Verdana" w:hAnsi="Verdana"/>
          <w:b w:val="0"/>
          <w:sz w:val="18"/>
          <w:szCs w:val="18"/>
        </w:rPr>
        <w:t xml:space="preserve">subsequently </w:t>
      </w:r>
      <w:r w:rsidRPr="00B12F79">
        <w:rPr>
          <w:rFonts w:ascii="Verdana" w:hAnsi="Verdana"/>
          <w:b w:val="0"/>
          <w:sz w:val="18"/>
          <w:szCs w:val="18"/>
        </w:rPr>
        <w:t>be revised</w:t>
      </w:r>
      <w:r w:rsidR="002259E4" w:rsidRPr="00B12F79">
        <w:rPr>
          <w:rFonts w:ascii="Verdana" w:hAnsi="Verdana"/>
          <w:b w:val="0"/>
          <w:sz w:val="18"/>
          <w:szCs w:val="18"/>
        </w:rPr>
        <w:t>,</w:t>
      </w:r>
      <w:r w:rsidRPr="00B12F79">
        <w:rPr>
          <w:rFonts w:ascii="Verdana" w:hAnsi="Verdana"/>
          <w:b w:val="0"/>
          <w:sz w:val="18"/>
          <w:szCs w:val="18"/>
        </w:rPr>
        <w:t xml:space="preserve"> by the </w:t>
      </w:r>
      <w:r w:rsidRPr="00B12F79">
        <w:rPr>
          <w:rFonts w:ascii="Verdana" w:hAnsi="Verdana"/>
          <w:sz w:val="18"/>
          <w:szCs w:val="18"/>
        </w:rPr>
        <w:t>Generator</w:t>
      </w:r>
      <w:r w:rsidRPr="00B12F79">
        <w:rPr>
          <w:rFonts w:ascii="Verdana" w:hAnsi="Verdana"/>
          <w:b w:val="0"/>
          <w:sz w:val="18"/>
          <w:szCs w:val="18"/>
        </w:rPr>
        <w:t xml:space="preserve"> </w:t>
      </w:r>
      <w:r w:rsidR="006A1015" w:rsidRPr="00B12F79">
        <w:rPr>
          <w:rFonts w:ascii="Verdana" w:hAnsi="Verdana"/>
          <w:b w:val="0"/>
          <w:sz w:val="18"/>
          <w:szCs w:val="18"/>
        </w:rPr>
        <w:t xml:space="preserve">by notification to </w:t>
      </w:r>
      <w:r w:rsidR="006A1015" w:rsidRPr="00B12F79">
        <w:rPr>
          <w:rFonts w:ascii="Verdana" w:hAnsi="Verdana"/>
          <w:sz w:val="18"/>
          <w:szCs w:val="18"/>
        </w:rPr>
        <w:t>NGESO</w:t>
      </w:r>
      <w:r w:rsidR="006A1015" w:rsidRPr="00B12F79">
        <w:rPr>
          <w:rFonts w:ascii="Verdana" w:hAnsi="Verdana"/>
          <w:b w:val="0"/>
          <w:sz w:val="18"/>
          <w:szCs w:val="18"/>
        </w:rPr>
        <w:t xml:space="preserve"> by email, in the form set out </w:t>
      </w:r>
      <w:r w:rsidR="00BE539A" w:rsidRPr="00B12F79">
        <w:rPr>
          <w:rFonts w:ascii="Verdana" w:hAnsi="Verdana"/>
          <w:b w:val="0"/>
          <w:sz w:val="18"/>
          <w:szCs w:val="18"/>
        </w:rPr>
        <w:t>in Appendix</w:t>
      </w:r>
      <w:r w:rsidR="0095608D" w:rsidRPr="00B12F79">
        <w:rPr>
          <w:rFonts w:ascii="Verdana" w:hAnsi="Verdana"/>
          <w:b w:val="0"/>
          <w:sz w:val="18"/>
          <w:szCs w:val="18"/>
        </w:rPr>
        <w:t xml:space="preserve"> 3</w:t>
      </w:r>
      <w:r w:rsidR="006A1015" w:rsidRPr="00B12F79">
        <w:rPr>
          <w:rFonts w:ascii="Verdana" w:hAnsi="Verdana"/>
          <w:b w:val="0"/>
          <w:sz w:val="18"/>
          <w:szCs w:val="18"/>
        </w:rPr>
        <w:t>,</w:t>
      </w:r>
      <w:r w:rsidR="006A1015" w:rsidRPr="00B12F79">
        <w:rPr>
          <w:rFonts w:ascii="Verdana" w:hAnsi="Verdana"/>
          <w:sz w:val="18"/>
          <w:szCs w:val="18"/>
        </w:rPr>
        <w:t xml:space="preserve"> </w:t>
      </w:r>
      <w:r w:rsidRPr="00B12F79">
        <w:rPr>
          <w:rFonts w:ascii="Verdana" w:hAnsi="Verdana"/>
          <w:b w:val="0"/>
          <w:sz w:val="18"/>
          <w:szCs w:val="18"/>
        </w:rPr>
        <w:t xml:space="preserve">not more than once in any weekly (Monday to Sunday) period. Any revised </w:t>
      </w:r>
      <w:r w:rsidRPr="00B12F79">
        <w:rPr>
          <w:rFonts w:ascii="Verdana" w:hAnsi="Verdana"/>
          <w:sz w:val="18"/>
          <w:szCs w:val="18"/>
        </w:rPr>
        <w:t>Enactment Fee</w:t>
      </w:r>
      <w:r w:rsidRPr="00B12F79">
        <w:rPr>
          <w:rFonts w:ascii="Verdana" w:hAnsi="Verdana"/>
          <w:b w:val="0"/>
          <w:sz w:val="18"/>
          <w:szCs w:val="18"/>
        </w:rPr>
        <w:t xml:space="preserve"> must be su</w:t>
      </w:r>
      <w:r w:rsidR="00BE539A" w:rsidRPr="00B12F79">
        <w:rPr>
          <w:rFonts w:ascii="Verdana" w:hAnsi="Verdana"/>
          <w:b w:val="0"/>
          <w:sz w:val="18"/>
          <w:szCs w:val="18"/>
        </w:rPr>
        <w:t>bmit</w:t>
      </w:r>
      <w:r w:rsidRPr="00B12F79">
        <w:rPr>
          <w:rFonts w:ascii="Verdana" w:hAnsi="Verdana"/>
          <w:b w:val="0"/>
          <w:sz w:val="18"/>
          <w:szCs w:val="18"/>
        </w:rPr>
        <w:t>ted by 17.00 hours on Tuesday as applicable for the following</w:t>
      </w:r>
      <w:r w:rsidR="008A0A4E" w:rsidRPr="00B12F79">
        <w:rPr>
          <w:rFonts w:ascii="Verdana" w:hAnsi="Verdana"/>
          <w:b w:val="0"/>
          <w:sz w:val="18"/>
          <w:szCs w:val="18"/>
        </w:rPr>
        <w:t xml:space="preserve"> seven (7) consecutive</w:t>
      </w:r>
      <w:r w:rsidRPr="00B12F79">
        <w:rPr>
          <w:rFonts w:ascii="Verdana" w:hAnsi="Verdana"/>
          <w:b w:val="0"/>
          <w:sz w:val="18"/>
          <w:szCs w:val="18"/>
        </w:rPr>
        <w:t xml:space="preserve"> </w:t>
      </w:r>
      <w:r w:rsidR="006A1015" w:rsidRPr="00B12F79">
        <w:rPr>
          <w:rFonts w:ascii="Verdana" w:hAnsi="Verdana"/>
          <w:sz w:val="18"/>
          <w:szCs w:val="18"/>
        </w:rPr>
        <w:t>Trading Days</w:t>
      </w:r>
      <w:r w:rsidR="006A1015" w:rsidRPr="00B12F79">
        <w:rPr>
          <w:rFonts w:ascii="Verdana" w:hAnsi="Verdana"/>
          <w:b w:val="0"/>
          <w:sz w:val="18"/>
          <w:szCs w:val="18"/>
        </w:rPr>
        <w:t xml:space="preserve"> </w:t>
      </w:r>
      <w:r w:rsidR="006A1015" w:rsidRPr="00B12F79">
        <w:rPr>
          <w:rFonts w:ascii="Verdana" w:hAnsi="Verdana"/>
          <w:b w:val="0"/>
          <w:sz w:val="18"/>
          <w:szCs w:val="18"/>
        </w:rPr>
        <w:lastRenderedPageBreak/>
        <w:t>commencing</w:t>
      </w:r>
      <w:r w:rsidR="00BE539A" w:rsidRPr="00B12F79">
        <w:rPr>
          <w:rFonts w:ascii="Verdana" w:hAnsi="Verdana"/>
          <w:b w:val="0"/>
          <w:sz w:val="18"/>
          <w:szCs w:val="18"/>
        </w:rPr>
        <w:t xml:space="preserve"> </w:t>
      </w:r>
      <w:r w:rsidR="008A0A4E" w:rsidRPr="00B12F79">
        <w:rPr>
          <w:rFonts w:ascii="Verdana" w:hAnsi="Verdana"/>
          <w:b w:val="0"/>
          <w:sz w:val="18"/>
          <w:szCs w:val="18"/>
        </w:rPr>
        <w:t>23.00 hours Sunday</w:t>
      </w:r>
      <w:r w:rsidRPr="00B12F79">
        <w:rPr>
          <w:rFonts w:ascii="Verdana" w:hAnsi="Verdana"/>
          <w:b w:val="0"/>
          <w:sz w:val="18"/>
          <w:szCs w:val="18"/>
        </w:rPr>
        <w:t xml:space="preserve">.  </w:t>
      </w:r>
      <w:r w:rsidR="008A0A4E" w:rsidRPr="00B12F79">
        <w:rPr>
          <w:rFonts w:ascii="Verdana" w:hAnsi="Verdana"/>
          <w:b w:val="0"/>
          <w:sz w:val="18"/>
          <w:szCs w:val="18"/>
        </w:rPr>
        <w:t xml:space="preserve">There shall be a single </w:t>
      </w:r>
      <w:r w:rsidR="008A0A4E" w:rsidRPr="00B12F79">
        <w:rPr>
          <w:rFonts w:ascii="Verdana" w:hAnsi="Verdana"/>
          <w:sz w:val="18"/>
          <w:szCs w:val="18"/>
        </w:rPr>
        <w:t>Enactment Fee</w:t>
      </w:r>
      <w:r w:rsidR="008A0A4E" w:rsidRPr="00B12F79">
        <w:rPr>
          <w:rFonts w:ascii="Verdana" w:hAnsi="Verdana"/>
          <w:b w:val="0"/>
          <w:sz w:val="18"/>
          <w:szCs w:val="18"/>
        </w:rPr>
        <w:t xml:space="preserve"> for each </w:t>
      </w:r>
      <w:r w:rsidR="008A0A4E" w:rsidRPr="00B12F79">
        <w:rPr>
          <w:rFonts w:ascii="Verdana" w:hAnsi="Verdana"/>
          <w:sz w:val="18"/>
          <w:szCs w:val="18"/>
        </w:rPr>
        <w:t>Trading Day</w:t>
      </w:r>
      <w:r w:rsidR="008A0A4E" w:rsidRPr="00B12F79">
        <w:rPr>
          <w:rFonts w:ascii="Verdana" w:hAnsi="Verdana"/>
          <w:b w:val="0"/>
          <w:sz w:val="18"/>
          <w:szCs w:val="18"/>
        </w:rPr>
        <w:t xml:space="preserve">, but </w:t>
      </w:r>
      <w:r w:rsidR="008A0A4E" w:rsidRPr="00B12F79">
        <w:rPr>
          <w:rFonts w:ascii="Verdana" w:hAnsi="Verdana"/>
          <w:sz w:val="18"/>
          <w:szCs w:val="18"/>
        </w:rPr>
        <w:t>Enactment Fees</w:t>
      </w:r>
      <w:r w:rsidR="008A0A4E" w:rsidRPr="00B12F79">
        <w:rPr>
          <w:rFonts w:ascii="Verdana" w:hAnsi="Verdana"/>
          <w:b w:val="0"/>
          <w:sz w:val="18"/>
          <w:szCs w:val="18"/>
        </w:rPr>
        <w:t xml:space="preserve"> may vary for different </w:t>
      </w:r>
      <w:r w:rsidR="008A0A4E" w:rsidRPr="00B12F79">
        <w:rPr>
          <w:rFonts w:ascii="Verdana" w:hAnsi="Verdana"/>
          <w:sz w:val="18"/>
          <w:szCs w:val="18"/>
        </w:rPr>
        <w:t>Trading Days</w:t>
      </w:r>
      <w:r w:rsidR="008A0A4E" w:rsidRPr="00B12F79">
        <w:rPr>
          <w:rFonts w:ascii="Verdana" w:hAnsi="Verdana"/>
          <w:b w:val="0"/>
          <w:sz w:val="18"/>
          <w:szCs w:val="18"/>
        </w:rPr>
        <w:t xml:space="preserve">. </w:t>
      </w:r>
      <w:r w:rsidRPr="00B12F79">
        <w:rPr>
          <w:rFonts w:ascii="Verdana" w:hAnsi="Verdana"/>
          <w:b w:val="0"/>
          <w:sz w:val="18"/>
          <w:szCs w:val="18"/>
        </w:rPr>
        <w:t xml:space="preserve">For the avoidance of doubt, in the event no such revision is submitted by such date then the </w:t>
      </w:r>
      <w:r w:rsidRPr="00B12F79">
        <w:rPr>
          <w:rFonts w:ascii="Verdana" w:hAnsi="Verdana"/>
          <w:sz w:val="18"/>
          <w:szCs w:val="18"/>
        </w:rPr>
        <w:t>Enactment Fee</w:t>
      </w:r>
      <w:r w:rsidRPr="00B12F79">
        <w:rPr>
          <w:rFonts w:ascii="Verdana" w:hAnsi="Verdana"/>
          <w:b w:val="0"/>
          <w:sz w:val="18"/>
          <w:szCs w:val="18"/>
        </w:rPr>
        <w:t xml:space="preserve"> </w:t>
      </w:r>
      <w:r w:rsidR="008A0A4E" w:rsidRPr="00B12F79">
        <w:rPr>
          <w:rFonts w:ascii="Verdana" w:hAnsi="Verdana"/>
          <w:b w:val="0"/>
          <w:sz w:val="18"/>
          <w:szCs w:val="18"/>
        </w:rPr>
        <w:t xml:space="preserve">for a </w:t>
      </w:r>
      <w:r w:rsidR="008A0A4E" w:rsidRPr="00B12F79">
        <w:rPr>
          <w:rFonts w:ascii="Verdana" w:hAnsi="Verdana"/>
          <w:sz w:val="18"/>
          <w:szCs w:val="18"/>
        </w:rPr>
        <w:t>Trading Day</w:t>
      </w:r>
      <w:r w:rsidR="008A0A4E" w:rsidRPr="00B12F79">
        <w:rPr>
          <w:rFonts w:ascii="Verdana" w:hAnsi="Verdana"/>
          <w:b w:val="0"/>
          <w:sz w:val="18"/>
          <w:szCs w:val="18"/>
        </w:rPr>
        <w:t xml:space="preserve"> </w:t>
      </w:r>
      <w:r w:rsidRPr="00B12F79">
        <w:rPr>
          <w:rFonts w:ascii="Verdana" w:hAnsi="Verdana"/>
          <w:b w:val="0"/>
          <w:sz w:val="18"/>
          <w:szCs w:val="18"/>
        </w:rPr>
        <w:t xml:space="preserve">shall apply as </w:t>
      </w:r>
      <w:r w:rsidR="008A0A4E" w:rsidRPr="00B12F79">
        <w:rPr>
          <w:rFonts w:ascii="Verdana" w:hAnsi="Verdana"/>
          <w:b w:val="0"/>
          <w:sz w:val="18"/>
          <w:szCs w:val="18"/>
        </w:rPr>
        <w:t xml:space="preserve">agreed or </w:t>
      </w:r>
      <w:r w:rsidRPr="00B12F79">
        <w:rPr>
          <w:rFonts w:ascii="Verdana" w:hAnsi="Verdana"/>
          <w:b w:val="0"/>
          <w:sz w:val="18"/>
          <w:szCs w:val="18"/>
        </w:rPr>
        <w:t>last revised</w:t>
      </w:r>
      <w:r w:rsidR="008A0A4E" w:rsidRPr="00B12F79">
        <w:rPr>
          <w:rFonts w:ascii="Verdana" w:hAnsi="Verdana"/>
          <w:b w:val="0"/>
          <w:sz w:val="18"/>
          <w:szCs w:val="18"/>
        </w:rPr>
        <w:t xml:space="preserve"> for that </w:t>
      </w:r>
      <w:r w:rsidR="008A0A4E" w:rsidRPr="00B12F79">
        <w:rPr>
          <w:rFonts w:ascii="Verdana" w:hAnsi="Verdana"/>
          <w:sz w:val="18"/>
          <w:szCs w:val="18"/>
        </w:rPr>
        <w:t>Trading Day</w:t>
      </w:r>
      <w:r w:rsidRPr="00B12F79">
        <w:rPr>
          <w:rFonts w:ascii="Verdana" w:hAnsi="Verdana"/>
          <w:b w:val="0"/>
          <w:sz w:val="18"/>
          <w:szCs w:val="18"/>
        </w:rPr>
        <w:t xml:space="preserve">.     </w:t>
      </w:r>
    </w:p>
    <w:p w14:paraId="481EC5EC" w14:textId="7229239B" w:rsidR="00633228" w:rsidRPr="00B12F79" w:rsidRDefault="005C7A7B" w:rsidP="00633228">
      <w:pPr>
        <w:pStyle w:val="Level2Number"/>
        <w:spacing w:line="276" w:lineRule="auto"/>
        <w:ind w:left="851" w:hanging="851"/>
        <w:rPr>
          <w:rFonts w:ascii="Verdana" w:hAnsi="Verdana"/>
          <w:i/>
          <w:sz w:val="18"/>
          <w:szCs w:val="18"/>
        </w:rPr>
      </w:pPr>
      <w:bookmarkStart w:id="16" w:name="_Ref38458343"/>
      <w:r w:rsidRPr="00B12F79">
        <w:rPr>
          <w:rFonts w:ascii="Verdana" w:hAnsi="Verdana"/>
          <w:b/>
          <w:sz w:val="18"/>
          <w:szCs w:val="18"/>
        </w:rPr>
        <w:t>NGESO</w:t>
      </w:r>
      <w:r w:rsidR="00633228" w:rsidRPr="00B12F79">
        <w:rPr>
          <w:rFonts w:ascii="Verdana" w:hAnsi="Verdana"/>
          <w:b/>
          <w:sz w:val="18"/>
          <w:szCs w:val="18"/>
        </w:rPr>
        <w:t xml:space="preserve"> </w:t>
      </w:r>
      <w:r w:rsidR="00633228" w:rsidRPr="00B12F79">
        <w:rPr>
          <w:rFonts w:ascii="Verdana" w:hAnsi="Verdana"/>
          <w:sz w:val="18"/>
          <w:szCs w:val="18"/>
        </w:rPr>
        <w:t xml:space="preserve">shall not later than </w:t>
      </w:r>
      <w:r w:rsidR="00373C5F" w:rsidRPr="00B12F79">
        <w:rPr>
          <w:rFonts w:ascii="Verdana" w:hAnsi="Verdana"/>
          <w:sz w:val="18"/>
          <w:szCs w:val="18"/>
        </w:rPr>
        <w:t>eighteen (</w:t>
      </w:r>
      <w:r w:rsidR="00F909AD" w:rsidRPr="00B12F79">
        <w:rPr>
          <w:rFonts w:ascii="Verdana" w:hAnsi="Verdana"/>
          <w:sz w:val="18"/>
          <w:szCs w:val="18"/>
        </w:rPr>
        <w:t>18</w:t>
      </w:r>
      <w:r w:rsidR="00373C5F" w:rsidRPr="00B12F79">
        <w:rPr>
          <w:rFonts w:ascii="Verdana" w:hAnsi="Verdana"/>
          <w:sz w:val="18"/>
          <w:szCs w:val="18"/>
        </w:rPr>
        <w:t>)</w:t>
      </w:r>
      <w:r w:rsidR="00633228" w:rsidRPr="00B12F79">
        <w:rPr>
          <w:rFonts w:ascii="Verdana" w:hAnsi="Verdana"/>
          <w:sz w:val="18"/>
          <w:szCs w:val="18"/>
        </w:rPr>
        <w:t xml:space="preserve"> </w:t>
      </w:r>
      <w:r w:rsidR="00633228" w:rsidRPr="00B12F79">
        <w:rPr>
          <w:rFonts w:ascii="Verdana" w:hAnsi="Verdana"/>
          <w:b/>
          <w:sz w:val="18"/>
          <w:szCs w:val="18"/>
        </w:rPr>
        <w:t xml:space="preserve">Business Days </w:t>
      </w:r>
      <w:r w:rsidR="00633228" w:rsidRPr="00B12F79">
        <w:rPr>
          <w:rFonts w:ascii="Verdana" w:hAnsi="Verdana"/>
          <w:sz w:val="18"/>
          <w:szCs w:val="18"/>
        </w:rPr>
        <w:t xml:space="preserve">following the end of a calendar month during the </w:t>
      </w:r>
      <w:r w:rsidR="00633228" w:rsidRPr="00B12F79">
        <w:rPr>
          <w:rFonts w:ascii="Verdana" w:hAnsi="Verdana"/>
          <w:b/>
          <w:sz w:val="18"/>
          <w:szCs w:val="18"/>
        </w:rPr>
        <w:t xml:space="preserve">Service Term </w:t>
      </w:r>
      <w:r w:rsidR="001B2897" w:rsidRPr="00B12F79">
        <w:rPr>
          <w:rFonts w:ascii="Verdana" w:hAnsi="Verdana"/>
          <w:sz w:val="18"/>
          <w:szCs w:val="18"/>
        </w:rPr>
        <w:t xml:space="preserve">in respect of which </w:t>
      </w:r>
      <w:r w:rsidR="00665A61" w:rsidRPr="00B12F79">
        <w:rPr>
          <w:rFonts w:ascii="Verdana" w:hAnsi="Verdana"/>
          <w:sz w:val="18"/>
          <w:szCs w:val="18"/>
        </w:rPr>
        <w:t>one or more</w:t>
      </w:r>
      <w:r w:rsidR="001B2897" w:rsidRPr="00B12F79">
        <w:rPr>
          <w:rFonts w:ascii="Verdana" w:hAnsi="Verdana"/>
          <w:b/>
          <w:sz w:val="18"/>
          <w:szCs w:val="18"/>
        </w:rPr>
        <w:t xml:space="preserve"> Instruction</w:t>
      </w:r>
      <w:r w:rsidR="00665A61" w:rsidRPr="00B12F79">
        <w:rPr>
          <w:rFonts w:ascii="Verdana" w:hAnsi="Verdana"/>
          <w:b/>
          <w:sz w:val="18"/>
          <w:szCs w:val="18"/>
        </w:rPr>
        <w:t>s</w:t>
      </w:r>
      <w:r w:rsidR="001B2897" w:rsidRPr="00B12F79">
        <w:rPr>
          <w:rFonts w:ascii="Verdana" w:hAnsi="Verdana"/>
          <w:b/>
          <w:sz w:val="18"/>
          <w:szCs w:val="18"/>
        </w:rPr>
        <w:t xml:space="preserve"> </w:t>
      </w:r>
      <w:r w:rsidR="001B2897" w:rsidRPr="00B12F79">
        <w:rPr>
          <w:rFonts w:ascii="Verdana" w:hAnsi="Verdana"/>
          <w:sz w:val="18"/>
          <w:szCs w:val="18"/>
        </w:rPr>
        <w:t>ha</w:t>
      </w:r>
      <w:r w:rsidR="00665A61" w:rsidRPr="00B12F79">
        <w:rPr>
          <w:rFonts w:ascii="Verdana" w:hAnsi="Verdana"/>
          <w:sz w:val="18"/>
          <w:szCs w:val="18"/>
        </w:rPr>
        <w:t>ve</w:t>
      </w:r>
      <w:r w:rsidR="001B2897" w:rsidRPr="00B12F79">
        <w:rPr>
          <w:rFonts w:ascii="Verdana" w:hAnsi="Verdana"/>
          <w:sz w:val="18"/>
          <w:szCs w:val="18"/>
        </w:rPr>
        <w:t xml:space="preserve"> been given,</w:t>
      </w:r>
      <w:r w:rsidR="001B2897" w:rsidRPr="00B12F79">
        <w:rPr>
          <w:rFonts w:ascii="Verdana" w:hAnsi="Verdana"/>
          <w:b/>
          <w:sz w:val="18"/>
          <w:szCs w:val="18"/>
        </w:rPr>
        <w:t xml:space="preserve"> </w:t>
      </w:r>
      <w:r w:rsidR="00633228" w:rsidRPr="00B12F79">
        <w:rPr>
          <w:rFonts w:ascii="Verdana" w:hAnsi="Verdana"/>
          <w:sz w:val="18"/>
          <w:szCs w:val="18"/>
        </w:rPr>
        <w:t xml:space="preserve">send to the </w:t>
      </w:r>
      <w:r w:rsidR="00633228" w:rsidRPr="00B12F79">
        <w:rPr>
          <w:rFonts w:ascii="Verdana" w:hAnsi="Verdana"/>
          <w:b/>
          <w:sz w:val="18"/>
          <w:szCs w:val="18"/>
        </w:rPr>
        <w:t xml:space="preserve">Generator </w:t>
      </w:r>
      <w:r w:rsidR="00633228" w:rsidRPr="00B12F79">
        <w:rPr>
          <w:rFonts w:ascii="Verdana" w:hAnsi="Verdana"/>
          <w:sz w:val="18"/>
          <w:szCs w:val="18"/>
        </w:rPr>
        <w:t>a statement (</w:t>
      </w:r>
      <w:r w:rsidR="00633228" w:rsidRPr="00B12F79">
        <w:rPr>
          <w:rFonts w:ascii="Verdana" w:hAnsi="Verdana"/>
          <w:b/>
          <w:sz w:val="18"/>
          <w:szCs w:val="18"/>
        </w:rPr>
        <w:t>“Monthly Statement”</w:t>
      </w:r>
      <w:r w:rsidR="00633228" w:rsidRPr="00B12F79">
        <w:rPr>
          <w:rFonts w:ascii="Verdana" w:hAnsi="Verdana"/>
          <w:sz w:val="18"/>
          <w:szCs w:val="18"/>
        </w:rPr>
        <w:t xml:space="preserve">) setting out for that month the </w:t>
      </w:r>
      <w:r w:rsidR="00DC2372" w:rsidRPr="00B12F79">
        <w:rPr>
          <w:rFonts w:ascii="Verdana" w:hAnsi="Verdana"/>
          <w:b/>
          <w:sz w:val="18"/>
          <w:szCs w:val="18"/>
        </w:rPr>
        <w:t xml:space="preserve">Enactment </w:t>
      </w:r>
      <w:r w:rsidR="006A1015" w:rsidRPr="00B12F79">
        <w:rPr>
          <w:rFonts w:ascii="Verdana" w:hAnsi="Verdana"/>
          <w:b/>
          <w:sz w:val="18"/>
          <w:szCs w:val="18"/>
        </w:rPr>
        <w:t>Payment</w:t>
      </w:r>
      <w:r w:rsidR="00665A61" w:rsidRPr="00B12F79">
        <w:rPr>
          <w:rFonts w:ascii="Verdana" w:hAnsi="Verdana"/>
          <w:sz w:val="18"/>
          <w:szCs w:val="18"/>
        </w:rPr>
        <w:t>(s)</w:t>
      </w:r>
      <w:r w:rsidR="00633228" w:rsidRPr="00B12F79">
        <w:rPr>
          <w:rFonts w:ascii="Verdana" w:hAnsi="Verdana"/>
          <w:sz w:val="18"/>
          <w:szCs w:val="18"/>
        </w:rPr>
        <w:t xml:space="preserve"> due to the </w:t>
      </w:r>
      <w:r w:rsidR="00633228" w:rsidRPr="00B12F79">
        <w:rPr>
          <w:rFonts w:ascii="Verdana" w:hAnsi="Verdana"/>
          <w:b/>
          <w:sz w:val="18"/>
          <w:szCs w:val="18"/>
        </w:rPr>
        <w:t>Generator</w:t>
      </w:r>
      <w:r w:rsidR="00633228" w:rsidRPr="00B12F79">
        <w:rPr>
          <w:rFonts w:ascii="Verdana" w:hAnsi="Verdana"/>
          <w:sz w:val="18"/>
          <w:szCs w:val="18"/>
        </w:rPr>
        <w:t>.</w:t>
      </w:r>
      <w:bookmarkEnd w:id="16"/>
    </w:p>
    <w:p w14:paraId="5F9BD622" w14:textId="36BD226D" w:rsidR="00633228" w:rsidRPr="00B12F79" w:rsidRDefault="00633228" w:rsidP="00633228">
      <w:pPr>
        <w:pStyle w:val="Level2Number"/>
        <w:spacing w:line="276" w:lineRule="auto"/>
        <w:ind w:left="851" w:hanging="851"/>
        <w:rPr>
          <w:rFonts w:ascii="Verdana" w:hAnsi="Verdana"/>
          <w:i/>
          <w:sz w:val="18"/>
          <w:szCs w:val="18"/>
        </w:rPr>
      </w:pPr>
      <w:bookmarkStart w:id="17" w:name="_Ref38457470"/>
      <w:r w:rsidRPr="00B12F79">
        <w:rPr>
          <w:rFonts w:ascii="Verdana" w:hAnsi="Verdana"/>
          <w:sz w:val="18"/>
          <w:szCs w:val="18"/>
        </w:rPr>
        <w:t xml:space="preserve">If the </w:t>
      </w:r>
      <w:r w:rsidRPr="00B12F79">
        <w:rPr>
          <w:rFonts w:ascii="Verdana" w:hAnsi="Verdana"/>
          <w:b/>
          <w:sz w:val="18"/>
          <w:szCs w:val="18"/>
        </w:rPr>
        <w:t xml:space="preserve">Generator </w:t>
      </w:r>
      <w:r w:rsidRPr="00B12F79">
        <w:rPr>
          <w:rFonts w:ascii="Verdana" w:hAnsi="Verdana"/>
          <w:sz w:val="18"/>
          <w:szCs w:val="18"/>
        </w:rPr>
        <w:t xml:space="preserve">disagrees with the content of any </w:t>
      </w:r>
      <w:r w:rsidRPr="00B12F79">
        <w:rPr>
          <w:rFonts w:ascii="Verdana" w:hAnsi="Verdana"/>
          <w:b/>
          <w:sz w:val="18"/>
          <w:szCs w:val="18"/>
        </w:rPr>
        <w:t xml:space="preserve">Monthly Statement </w:t>
      </w:r>
      <w:r w:rsidRPr="00B12F79">
        <w:rPr>
          <w:rFonts w:ascii="Verdana" w:hAnsi="Verdana"/>
          <w:sz w:val="18"/>
          <w:szCs w:val="18"/>
        </w:rPr>
        <w:t xml:space="preserve">it may notify </w:t>
      </w:r>
      <w:r w:rsidR="005C7A7B" w:rsidRPr="00B12F79">
        <w:rPr>
          <w:rFonts w:ascii="Verdana" w:hAnsi="Verdana"/>
          <w:b/>
          <w:sz w:val="18"/>
          <w:szCs w:val="18"/>
        </w:rPr>
        <w:t>NGESO</w:t>
      </w:r>
      <w:r w:rsidRPr="00B12F79">
        <w:rPr>
          <w:rFonts w:ascii="Verdana" w:hAnsi="Verdana"/>
          <w:b/>
          <w:sz w:val="18"/>
          <w:szCs w:val="18"/>
        </w:rPr>
        <w:t xml:space="preserve"> </w:t>
      </w:r>
      <w:r w:rsidRPr="00B12F79">
        <w:rPr>
          <w:rFonts w:ascii="Verdana" w:hAnsi="Verdana"/>
          <w:sz w:val="18"/>
          <w:szCs w:val="18"/>
        </w:rPr>
        <w:t>by email, with evidence upon which it relies in support of such disagreement no later than</w:t>
      </w:r>
      <w:r w:rsidR="00B737B1" w:rsidRPr="00B12F79">
        <w:rPr>
          <w:rFonts w:ascii="Verdana" w:hAnsi="Verdana"/>
          <w:sz w:val="18"/>
          <w:szCs w:val="18"/>
        </w:rPr>
        <w:t xml:space="preserve"> </w:t>
      </w:r>
      <w:r w:rsidR="002C51EB" w:rsidRPr="00B12F79">
        <w:rPr>
          <w:rFonts w:ascii="Verdana" w:hAnsi="Verdana"/>
          <w:sz w:val="18"/>
          <w:szCs w:val="18"/>
        </w:rPr>
        <w:t>seven (</w:t>
      </w:r>
      <w:r w:rsidR="00F909AD" w:rsidRPr="00B12F79">
        <w:rPr>
          <w:rFonts w:ascii="Verdana" w:hAnsi="Verdana"/>
          <w:sz w:val="18"/>
          <w:szCs w:val="18"/>
        </w:rPr>
        <w:t>7</w:t>
      </w:r>
      <w:r w:rsidR="002C51EB" w:rsidRPr="00B12F79">
        <w:rPr>
          <w:rFonts w:ascii="Verdana" w:hAnsi="Verdana"/>
          <w:sz w:val="18"/>
          <w:szCs w:val="18"/>
        </w:rPr>
        <w:t>)</w:t>
      </w:r>
      <w:r w:rsidRPr="00B12F79">
        <w:rPr>
          <w:rFonts w:ascii="Verdana" w:hAnsi="Verdana"/>
          <w:sz w:val="18"/>
          <w:szCs w:val="18"/>
        </w:rPr>
        <w:t xml:space="preserve"> </w:t>
      </w:r>
      <w:r w:rsidRPr="00B12F79">
        <w:rPr>
          <w:rFonts w:ascii="Verdana" w:hAnsi="Verdana"/>
          <w:b/>
          <w:sz w:val="18"/>
          <w:szCs w:val="18"/>
        </w:rPr>
        <w:t xml:space="preserve">Business Days </w:t>
      </w:r>
      <w:r w:rsidRPr="00B12F79">
        <w:rPr>
          <w:rFonts w:ascii="Verdana" w:hAnsi="Verdana"/>
          <w:sz w:val="18"/>
          <w:szCs w:val="18"/>
        </w:rPr>
        <w:t xml:space="preserve">after the date of receipt of that </w:t>
      </w:r>
      <w:r w:rsidRPr="00B12F79">
        <w:rPr>
          <w:rFonts w:ascii="Verdana" w:hAnsi="Verdana"/>
          <w:b/>
          <w:sz w:val="18"/>
          <w:szCs w:val="18"/>
        </w:rPr>
        <w:t>Monthly Statement</w:t>
      </w:r>
      <w:r w:rsidRPr="00B12F79">
        <w:rPr>
          <w:rFonts w:ascii="Verdana" w:hAnsi="Verdana"/>
          <w:sz w:val="18"/>
          <w:szCs w:val="18"/>
        </w:rPr>
        <w:t xml:space="preserve">, but in the absence of any such notification by such date, the </w:t>
      </w:r>
      <w:r w:rsidRPr="00B12F79">
        <w:rPr>
          <w:rFonts w:ascii="Verdana" w:hAnsi="Verdana"/>
          <w:b/>
          <w:sz w:val="18"/>
          <w:szCs w:val="18"/>
        </w:rPr>
        <w:t>Monthly Statement</w:t>
      </w:r>
      <w:r w:rsidRPr="00B12F79">
        <w:rPr>
          <w:rFonts w:ascii="Verdana" w:hAnsi="Verdana"/>
          <w:sz w:val="18"/>
          <w:szCs w:val="18"/>
        </w:rPr>
        <w:t xml:space="preserve"> shall be final and binding on the </w:t>
      </w:r>
      <w:r w:rsidRPr="00B12F79">
        <w:rPr>
          <w:rFonts w:ascii="Verdana" w:hAnsi="Verdana"/>
          <w:b/>
          <w:sz w:val="18"/>
          <w:szCs w:val="18"/>
        </w:rPr>
        <w:t xml:space="preserve">Parties </w:t>
      </w:r>
      <w:r w:rsidRPr="00B12F79">
        <w:rPr>
          <w:rFonts w:ascii="Verdana" w:hAnsi="Verdana"/>
          <w:sz w:val="18"/>
          <w:szCs w:val="18"/>
        </w:rPr>
        <w:t>subject only to Clause</w:t>
      </w:r>
      <w:r w:rsidR="006A1015" w:rsidRPr="00B12F79">
        <w:rPr>
          <w:rFonts w:ascii="Verdana" w:hAnsi="Verdana"/>
          <w:sz w:val="18"/>
          <w:szCs w:val="18"/>
        </w:rPr>
        <w:t>s</w:t>
      </w:r>
      <w:r w:rsidRPr="00B12F79">
        <w:rPr>
          <w:rFonts w:ascii="Verdana" w:hAnsi="Verdana"/>
          <w:sz w:val="18"/>
          <w:szCs w:val="18"/>
        </w:rPr>
        <w:t xml:space="preserve"> 4.</w:t>
      </w:r>
      <w:r w:rsidR="008C1D1E" w:rsidRPr="00B12F79">
        <w:rPr>
          <w:rFonts w:ascii="Verdana" w:hAnsi="Verdana"/>
          <w:sz w:val="18"/>
          <w:szCs w:val="18"/>
        </w:rPr>
        <w:t>6</w:t>
      </w:r>
      <w:r w:rsidR="006A1015" w:rsidRPr="00B12F79">
        <w:rPr>
          <w:rFonts w:ascii="Verdana" w:hAnsi="Verdana"/>
          <w:sz w:val="18"/>
          <w:szCs w:val="18"/>
        </w:rPr>
        <w:t xml:space="preserve"> and </w:t>
      </w:r>
      <w:r w:rsidR="006A1015" w:rsidRPr="00B12F79">
        <w:rPr>
          <w:rFonts w:ascii="Verdana" w:hAnsi="Verdana"/>
          <w:sz w:val="18"/>
          <w:szCs w:val="18"/>
        </w:rPr>
        <w:fldChar w:fldCharType="begin"/>
      </w:r>
      <w:r w:rsidR="006A1015" w:rsidRPr="00B12F79">
        <w:rPr>
          <w:rFonts w:ascii="Verdana" w:hAnsi="Verdana"/>
          <w:sz w:val="18"/>
          <w:szCs w:val="18"/>
        </w:rPr>
        <w:instrText xml:space="preserve"> REF _Ref38457339 \r \h </w:instrText>
      </w:r>
      <w:r w:rsidR="00B12F79" w:rsidRPr="00B12F79">
        <w:rPr>
          <w:rFonts w:ascii="Verdana" w:hAnsi="Verdana"/>
          <w:sz w:val="18"/>
          <w:szCs w:val="18"/>
        </w:rPr>
        <w:instrText xml:space="preserve"> \* MERGEFORMAT </w:instrText>
      </w:r>
      <w:r w:rsidR="006A1015" w:rsidRPr="00B12F79">
        <w:rPr>
          <w:rFonts w:ascii="Verdana" w:hAnsi="Verdana"/>
          <w:sz w:val="18"/>
          <w:szCs w:val="18"/>
        </w:rPr>
      </w:r>
      <w:r w:rsidR="006A1015" w:rsidRPr="00B12F79">
        <w:rPr>
          <w:rFonts w:ascii="Verdana" w:hAnsi="Verdana"/>
          <w:sz w:val="18"/>
          <w:szCs w:val="18"/>
        </w:rPr>
        <w:fldChar w:fldCharType="separate"/>
      </w:r>
      <w:r w:rsidR="006A1015" w:rsidRPr="00B12F79">
        <w:rPr>
          <w:rFonts w:ascii="Verdana" w:hAnsi="Verdana"/>
          <w:sz w:val="18"/>
          <w:szCs w:val="18"/>
        </w:rPr>
        <w:t>4.7</w:t>
      </w:r>
      <w:r w:rsidR="006A1015" w:rsidRPr="00B12F79">
        <w:rPr>
          <w:rFonts w:ascii="Verdana" w:hAnsi="Verdana"/>
          <w:sz w:val="18"/>
          <w:szCs w:val="18"/>
        </w:rPr>
        <w:fldChar w:fldCharType="end"/>
      </w:r>
      <w:r w:rsidRPr="00B12F79">
        <w:rPr>
          <w:rFonts w:ascii="Verdana" w:hAnsi="Verdana"/>
          <w:sz w:val="18"/>
          <w:szCs w:val="18"/>
        </w:rPr>
        <w:t>.</w:t>
      </w:r>
      <w:bookmarkEnd w:id="17"/>
    </w:p>
    <w:p w14:paraId="7872C9AA" w14:textId="06FFC16C" w:rsidR="00633228" w:rsidRPr="00B12F79" w:rsidRDefault="00633228" w:rsidP="00633228">
      <w:pPr>
        <w:pStyle w:val="Level2Number"/>
        <w:spacing w:line="276" w:lineRule="auto"/>
        <w:ind w:left="851" w:hanging="851"/>
        <w:rPr>
          <w:rFonts w:ascii="Verdana" w:hAnsi="Verdana"/>
          <w:i/>
          <w:sz w:val="18"/>
          <w:szCs w:val="18"/>
        </w:rPr>
      </w:pPr>
      <w:bookmarkStart w:id="18" w:name="_Ref38457479"/>
      <w:r w:rsidRPr="00B12F79">
        <w:rPr>
          <w:rFonts w:ascii="Verdana" w:hAnsi="Verdana"/>
          <w:sz w:val="18"/>
          <w:szCs w:val="18"/>
        </w:rPr>
        <w:t xml:space="preserve">Where a disagreement is notified by the </w:t>
      </w:r>
      <w:r w:rsidRPr="00B12F79">
        <w:rPr>
          <w:rFonts w:ascii="Verdana" w:hAnsi="Verdana"/>
          <w:b/>
          <w:sz w:val="18"/>
          <w:szCs w:val="18"/>
        </w:rPr>
        <w:t xml:space="preserve">Generator </w:t>
      </w:r>
      <w:r w:rsidRPr="00B12F79">
        <w:rPr>
          <w:rFonts w:ascii="Verdana" w:hAnsi="Verdana"/>
          <w:sz w:val="18"/>
          <w:szCs w:val="18"/>
        </w:rPr>
        <w:t>pursuant to Clause 4.</w:t>
      </w:r>
      <w:r w:rsidR="008C1D1E" w:rsidRPr="00B12F79">
        <w:rPr>
          <w:rFonts w:ascii="Verdana" w:hAnsi="Verdana"/>
          <w:sz w:val="18"/>
          <w:szCs w:val="18"/>
        </w:rPr>
        <w:t>5</w:t>
      </w:r>
      <w:r w:rsidRPr="00B12F79">
        <w:rPr>
          <w:rFonts w:ascii="Verdana" w:hAnsi="Verdana"/>
          <w:sz w:val="18"/>
          <w:szCs w:val="18"/>
        </w:rPr>
        <w:t xml:space="preserve">, the </w:t>
      </w:r>
      <w:r w:rsidRPr="00B12F79">
        <w:rPr>
          <w:rFonts w:ascii="Verdana" w:hAnsi="Verdana"/>
          <w:b/>
          <w:sz w:val="18"/>
          <w:szCs w:val="18"/>
        </w:rPr>
        <w:t xml:space="preserve">Parties </w:t>
      </w:r>
      <w:r w:rsidRPr="00B12F79">
        <w:rPr>
          <w:rFonts w:ascii="Verdana" w:hAnsi="Verdana"/>
          <w:sz w:val="18"/>
          <w:szCs w:val="18"/>
        </w:rPr>
        <w:t xml:space="preserve">shall discuss and endeavour to resolve the same in good faith, and any revisions to a </w:t>
      </w:r>
      <w:r w:rsidRPr="00B12F79">
        <w:rPr>
          <w:rFonts w:ascii="Verdana" w:hAnsi="Verdana"/>
          <w:b/>
          <w:sz w:val="18"/>
          <w:szCs w:val="18"/>
        </w:rPr>
        <w:t xml:space="preserve">Monthly Statement </w:t>
      </w:r>
      <w:r w:rsidRPr="00B12F79">
        <w:rPr>
          <w:rFonts w:ascii="Verdana" w:hAnsi="Verdana"/>
          <w:sz w:val="18"/>
          <w:szCs w:val="18"/>
        </w:rPr>
        <w:t xml:space="preserve">agreed as a result thereof shall be reflected in a revised </w:t>
      </w:r>
      <w:r w:rsidRPr="00B12F79">
        <w:rPr>
          <w:rFonts w:ascii="Verdana" w:hAnsi="Verdana"/>
          <w:b/>
          <w:sz w:val="18"/>
          <w:szCs w:val="18"/>
        </w:rPr>
        <w:t xml:space="preserve">Monthly Statement </w:t>
      </w:r>
      <w:r w:rsidRPr="00B12F79">
        <w:rPr>
          <w:rFonts w:ascii="Verdana" w:hAnsi="Verdana"/>
          <w:sz w:val="18"/>
          <w:szCs w:val="18"/>
        </w:rPr>
        <w:t xml:space="preserve">which shall be promptly re-issued by </w:t>
      </w:r>
      <w:r w:rsidR="005C7A7B" w:rsidRPr="00B12F79">
        <w:rPr>
          <w:rFonts w:ascii="Verdana" w:hAnsi="Verdana"/>
          <w:b/>
          <w:sz w:val="18"/>
          <w:szCs w:val="18"/>
        </w:rPr>
        <w:t>NGESO</w:t>
      </w:r>
      <w:r w:rsidRPr="00B12F79">
        <w:rPr>
          <w:rFonts w:ascii="Verdana" w:hAnsi="Verdana"/>
          <w:sz w:val="18"/>
          <w:szCs w:val="18"/>
        </w:rPr>
        <w:t xml:space="preserve">. In the absence of agreement, the </w:t>
      </w:r>
      <w:r w:rsidRPr="00B12F79">
        <w:rPr>
          <w:rFonts w:ascii="Verdana" w:hAnsi="Verdana"/>
          <w:b/>
          <w:sz w:val="18"/>
          <w:szCs w:val="18"/>
        </w:rPr>
        <w:t xml:space="preserve">Monthly Statement </w:t>
      </w:r>
      <w:r w:rsidRPr="00B12F79">
        <w:rPr>
          <w:rFonts w:ascii="Verdana" w:hAnsi="Verdana"/>
          <w:sz w:val="18"/>
          <w:szCs w:val="18"/>
        </w:rPr>
        <w:t xml:space="preserve">shall be binding upon the </w:t>
      </w:r>
      <w:r w:rsidRPr="00B12F79">
        <w:rPr>
          <w:rFonts w:ascii="Verdana" w:hAnsi="Verdana"/>
          <w:b/>
          <w:sz w:val="18"/>
          <w:szCs w:val="18"/>
        </w:rPr>
        <w:t xml:space="preserve">Parties </w:t>
      </w:r>
      <w:r w:rsidR="006A1015" w:rsidRPr="00B12F79">
        <w:rPr>
          <w:rFonts w:ascii="Verdana" w:hAnsi="Verdana"/>
          <w:sz w:val="18"/>
          <w:szCs w:val="18"/>
        </w:rPr>
        <w:t xml:space="preserve">subject only to Clause </w:t>
      </w:r>
      <w:r w:rsidR="006A1015" w:rsidRPr="00B12F79">
        <w:rPr>
          <w:rFonts w:ascii="Verdana" w:hAnsi="Verdana"/>
          <w:sz w:val="18"/>
          <w:szCs w:val="18"/>
        </w:rPr>
        <w:fldChar w:fldCharType="begin"/>
      </w:r>
      <w:r w:rsidR="006A1015" w:rsidRPr="00B12F79">
        <w:rPr>
          <w:rFonts w:ascii="Verdana" w:hAnsi="Verdana"/>
          <w:sz w:val="18"/>
          <w:szCs w:val="18"/>
        </w:rPr>
        <w:instrText xml:space="preserve"> REF _Ref38457339 \r \h  \* MERGEFORMAT </w:instrText>
      </w:r>
      <w:r w:rsidR="006A1015" w:rsidRPr="00B12F79">
        <w:rPr>
          <w:rFonts w:ascii="Verdana" w:hAnsi="Verdana"/>
          <w:sz w:val="18"/>
          <w:szCs w:val="18"/>
        </w:rPr>
      </w:r>
      <w:r w:rsidR="006A1015" w:rsidRPr="00B12F79">
        <w:rPr>
          <w:rFonts w:ascii="Verdana" w:hAnsi="Verdana"/>
          <w:sz w:val="18"/>
          <w:szCs w:val="18"/>
        </w:rPr>
        <w:fldChar w:fldCharType="separate"/>
      </w:r>
      <w:r w:rsidR="006A1015" w:rsidRPr="00B12F79">
        <w:rPr>
          <w:rFonts w:ascii="Verdana" w:hAnsi="Verdana"/>
          <w:sz w:val="18"/>
          <w:szCs w:val="18"/>
        </w:rPr>
        <w:t>4.7</w:t>
      </w:r>
      <w:r w:rsidR="006A1015" w:rsidRPr="00B12F79">
        <w:rPr>
          <w:rFonts w:ascii="Verdana" w:hAnsi="Verdana"/>
          <w:sz w:val="18"/>
          <w:szCs w:val="18"/>
        </w:rPr>
        <w:fldChar w:fldCharType="end"/>
      </w:r>
      <w:r w:rsidR="006A1015" w:rsidRPr="00B12F79">
        <w:rPr>
          <w:rFonts w:ascii="Verdana" w:hAnsi="Verdana"/>
          <w:b/>
          <w:sz w:val="18"/>
          <w:szCs w:val="18"/>
        </w:rPr>
        <w:t xml:space="preserve"> </w:t>
      </w:r>
      <w:proofErr w:type="gramStart"/>
      <w:r w:rsidRPr="00B12F79">
        <w:rPr>
          <w:rFonts w:ascii="Verdana" w:hAnsi="Verdana"/>
          <w:sz w:val="18"/>
          <w:szCs w:val="18"/>
        </w:rPr>
        <w:t>until such time as</w:t>
      </w:r>
      <w:proofErr w:type="gramEnd"/>
      <w:r w:rsidRPr="00B12F79">
        <w:rPr>
          <w:rFonts w:ascii="Verdana" w:hAnsi="Verdana"/>
          <w:sz w:val="18"/>
          <w:szCs w:val="18"/>
        </w:rPr>
        <w:t xml:space="preserve"> otherwise agreed in writing by the </w:t>
      </w:r>
      <w:r w:rsidRPr="00B12F79">
        <w:rPr>
          <w:rFonts w:ascii="Verdana" w:hAnsi="Verdana"/>
          <w:b/>
          <w:sz w:val="18"/>
          <w:szCs w:val="18"/>
        </w:rPr>
        <w:t>Parties</w:t>
      </w:r>
      <w:r w:rsidRPr="00B12F79">
        <w:rPr>
          <w:rFonts w:ascii="Verdana" w:hAnsi="Verdana"/>
          <w:sz w:val="18"/>
          <w:szCs w:val="18"/>
        </w:rPr>
        <w:t xml:space="preserve"> or as may otherwise be determined by an </w:t>
      </w:r>
      <w:r w:rsidRPr="00B12F79">
        <w:rPr>
          <w:rFonts w:ascii="Verdana" w:hAnsi="Verdana"/>
          <w:b/>
          <w:sz w:val="18"/>
          <w:szCs w:val="18"/>
        </w:rPr>
        <w:t>Expert</w:t>
      </w:r>
      <w:r w:rsidRPr="00B12F79">
        <w:rPr>
          <w:rFonts w:ascii="Verdana" w:hAnsi="Verdana"/>
          <w:sz w:val="18"/>
          <w:szCs w:val="18"/>
        </w:rPr>
        <w:t>.</w:t>
      </w:r>
      <w:bookmarkEnd w:id="18"/>
      <w:r w:rsidRPr="00B12F79">
        <w:rPr>
          <w:rFonts w:ascii="Verdana" w:hAnsi="Verdana"/>
          <w:sz w:val="18"/>
          <w:szCs w:val="18"/>
        </w:rPr>
        <w:t xml:space="preserve">   </w:t>
      </w:r>
    </w:p>
    <w:p w14:paraId="17D449E5" w14:textId="51CFDF01" w:rsidR="006A1015" w:rsidRPr="00B12F79" w:rsidRDefault="006A1015" w:rsidP="00633228">
      <w:pPr>
        <w:pStyle w:val="Level2Number"/>
        <w:spacing w:line="276" w:lineRule="auto"/>
        <w:ind w:left="851" w:hanging="851"/>
        <w:rPr>
          <w:rFonts w:ascii="Verdana" w:hAnsi="Verdana"/>
          <w:b/>
          <w:i/>
          <w:sz w:val="18"/>
          <w:szCs w:val="18"/>
        </w:rPr>
      </w:pPr>
      <w:bookmarkStart w:id="19" w:name="_Ref38457339"/>
      <w:r w:rsidRPr="00B12F79">
        <w:rPr>
          <w:rFonts w:ascii="Verdana" w:hAnsi="Verdana"/>
          <w:b/>
          <w:sz w:val="18"/>
          <w:szCs w:val="18"/>
        </w:rPr>
        <w:t xml:space="preserve">NGESO </w:t>
      </w:r>
      <w:r w:rsidRPr="00B12F79">
        <w:rPr>
          <w:rFonts w:ascii="Verdana" w:hAnsi="Verdana"/>
          <w:sz w:val="18"/>
          <w:szCs w:val="18"/>
        </w:rPr>
        <w:t>may at any time correct any error or omission in a</w:t>
      </w:r>
      <w:r w:rsidRPr="00B12F79">
        <w:rPr>
          <w:rFonts w:ascii="Verdana" w:hAnsi="Verdana"/>
          <w:b/>
          <w:sz w:val="18"/>
          <w:szCs w:val="18"/>
        </w:rPr>
        <w:t xml:space="preserve"> Monthly Statement</w:t>
      </w:r>
      <w:bookmarkEnd w:id="19"/>
      <w:r w:rsidRPr="00B12F79">
        <w:rPr>
          <w:rFonts w:ascii="Verdana" w:hAnsi="Verdana"/>
          <w:b/>
          <w:sz w:val="18"/>
          <w:szCs w:val="18"/>
        </w:rPr>
        <w:t xml:space="preserve"> </w:t>
      </w:r>
      <w:r w:rsidRPr="00B12F79">
        <w:rPr>
          <w:rFonts w:ascii="Verdana" w:hAnsi="Verdana"/>
          <w:sz w:val="18"/>
          <w:szCs w:val="18"/>
        </w:rPr>
        <w:t xml:space="preserve">by promptly revising the </w:t>
      </w:r>
      <w:r w:rsidRPr="00B12F79">
        <w:rPr>
          <w:rFonts w:ascii="Verdana" w:hAnsi="Verdana"/>
          <w:b/>
          <w:sz w:val="18"/>
          <w:szCs w:val="18"/>
        </w:rPr>
        <w:t xml:space="preserve">Monthly Statement </w:t>
      </w:r>
      <w:r w:rsidRPr="00B12F79">
        <w:rPr>
          <w:rFonts w:ascii="Verdana" w:hAnsi="Verdana"/>
          <w:sz w:val="18"/>
          <w:szCs w:val="18"/>
        </w:rPr>
        <w:t>and re-issuing the same to the</w:t>
      </w:r>
      <w:r w:rsidRPr="00B12F79">
        <w:rPr>
          <w:rFonts w:ascii="Verdana" w:hAnsi="Verdana"/>
          <w:b/>
          <w:sz w:val="18"/>
          <w:szCs w:val="18"/>
        </w:rPr>
        <w:t xml:space="preserve"> Generator</w:t>
      </w:r>
      <w:r w:rsidRPr="00B12F79">
        <w:rPr>
          <w:rFonts w:ascii="Verdana" w:hAnsi="Verdana"/>
          <w:sz w:val="18"/>
          <w:szCs w:val="18"/>
        </w:rPr>
        <w:t xml:space="preserve">, whereupon Clauses </w:t>
      </w:r>
      <w:r w:rsidRPr="00B12F79">
        <w:rPr>
          <w:rFonts w:ascii="Verdana" w:hAnsi="Verdana"/>
          <w:sz w:val="18"/>
          <w:szCs w:val="18"/>
        </w:rPr>
        <w:fldChar w:fldCharType="begin"/>
      </w:r>
      <w:r w:rsidRPr="00B12F79">
        <w:rPr>
          <w:rFonts w:ascii="Verdana" w:hAnsi="Verdana"/>
          <w:sz w:val="18"/>
          <w:szCs w:val="18"/>
        </w:rPr>
        <w:instrText xml:space="preserve"> REF _Ref38457470 \r \h  \* MERGEFORMAT </w:instrText>
      </w:r>
      <w:r w:rsidRPr="00B12F79">
        <w:rPr>
          <w:rFonts w:ascii="Verdana" w:hAnsi="Verdana"/>
          <w:sz w:val="18"/>
          <w:szCs w:val="18"/>
        </w:rPr>
      </w:r>
      <w:r w:rsidRPr="00B12F79">
        <w:rPr>
          <w:rFonts w:ascii="Verdana" w:hAnsi="Verdana"/>
          <w:sz w:val="18"/>
          <w:szCs w:val="18"/>
        </w:rPr>
        <w:fldChar w:fldCharType="separate"/>
      </w:r>
      <w:r w:rsidRPr="00B12F79">
        <w:rPr>
          <w:rFonts w:ascii="Verdana" w:hAnsi="Verdana"/>
          <w:sz w:val="18"/>
          <w:szCs w:val="18"/>
        </w:rPr>
        <w:t>4.5</w:t>
      </w:r>
      <w:r w:rsidRPr="00B12F79">
        <w:rPr>
          <w:rFonts w:ascii="Verdana" w:hAnsi="Verdana"/>
          <w:sz w:val="18"/>
          <w:szCs w:val="18"/>
        </w:rPr>
        <w:fldChar w:fldCharType="end"/>
      </w:r>
      <w:r w:rsidRPr="00B12F79">
        <w:rPr>
          <w:rFonts w:ascii="Verdana" w:hAnsi="Verdana"/>
          <w:sz w:val="18"/>
          <w:szCs w:val="18"/>
        </w:rPr>
        <w:t xml:space="preserve">  and </w:t>
      </w:r>
      <w:r w:rsidRPr="00B12F79">
        <w:rPr>
          <w:rFonts w:ascii="Verdana" w:hAnsi="Verdana"/>
          <w:sz w:val="18"/>
          <w:szCs w:val="18"/>
        </w:rPr>
        <w:fldChar w:fldCharType="begin"/>
      </w:r>
      <w:r w:rsidRPr="00B12F79">
        <w:rPr>
          <w:rFonts w:ascii="Verdana" w:hAnsi="Verdana"/>
          <w:sz w:val="18"/>
          <w:szCs w:val="18"/>
        </w:rPr>
        <w:instrText xml:space="preserve"> REF _Ref38457479 \r \h  \* MERGEFORMAT </w:instrText>
      </w:r>
      <w:r w:rsidRPr="00B12F79">
        <w:rPr>
          <w:rFonts w:ascii="Verdana" w:hAnsi="Verdana"/>
          <w:sz w:val="18"/>
          <w:szCs w:val="18"/>
        </w:rPr>
      </w:r>
      <w:r w:rsidRPr="00B12F79">
        <w:rPr>
          <w:rFonts w:ascii="Verdana" w:hAnsi="Verdana"/>
          <w:sz w:val="18"/>
          <w:szCs w:val="18"/>
        </w:rPr>
        <w:fldChar w:fldCharType="separate"/>
      </w:r>
      <w:r w:rsidRPr="00B12F79">
        <w:rPr>
          <w:rFonts w:ascii="Verdana" w:hAnsi="Verdana"/>
          <w:sz w:val="18"/>
          <w:szCs w:val="18"/>
        </w:rPr>
        <w:t>4.6</w:t>
      </w:r>
      <w:r w:rsidRPr="00B12F79">
        <w:rPr>
          <w:rFonts w:ascii="Verdana" w:hAnsi="Verdana"/>
          <w:sz w:val="18"/>
          <w:szCs w:val="18"/>
        </w:rPr>
        <w:fldChar w:fldCharType="end"/>
      </w:r>
      <w:r w:rsidRPr="00B12F79">
        <w:rPr>
          <w:rFonts w:ascii="Verdana" w:hAnsi="Verdana"/>
          <w:sz w:val="18"/>
          <w:szCs w:val="18"/>
        </w:rPr>
        <w:t xml:space="preserve"> shall apply.</w:t>
      </w:r>
      <w:r w:rsidRPr="00B12F79">
        <w:rPr>
          <w:rFonts w:ascii="Verdana" w:hAnsi="Verdana"/>
          <w:b/>
          <w:i/>
          <w:sz w:val="18"/>
          <w:szCs w:val="18"/>
        </w:rPr>
        <w:t xml:space="preserve">  </w:t>
      </w:r>
    </w:p>
    <w:p w14:paraId="66AF6D80" w14:textId="77234395" w:rsidR="00D16F46" w:rsidRPr="00B12F79" w:rsidRDefault="005C7A7B" w:rsidP="00633228">
      <w:pPr>
        <w:pStyle w:val="Level2Number"/>
        <w:spacing w:line="276" w:lineRule="auto"/>
        <w:ind w:left="851" w:hanging="851"/>
        <w:rPr>
          <w:rFonts w:ascii="Verdana" w:hAnsi="Verdana"/>
          <w:b/>
          <w:i/>
          <w:sz w:val="18"/>
          <w:szCs w:val="18"/>
        </w:rPr>
      </w:pPr>
      <w:r w:rsidRPr="00B12F79">
        <w:rPr>
          <w:rFonts w:ascii="Verdana" w:hAnsi="Verdana"/>
          <w:b/>
          <w:sz w:val="18"/>
          <w:szCs w:val="18"/>
        </w:rPr>
        <w:t>NGESO</w:t>
      </w:r>
      <w:r w:rsidR="00D16F46" w:rsidRPr="00B12F79">
        <w:rPr>
          <w:rFonts w:ascii="Verdana" w:hAnsi="Verdana"/>
          <w:b/>
          <w:sz w:val="18"/>
          <w:szCs w:val="18"/>
        </w:rPr>
        <w:t xml:space="preserve"> </w:t>
      </w:r>
      <w:r w:rsidR="00D16F46" w:rsidRPr="00B12F79">
        <w:rPr>
          <w:rFonts w:ascii="Verdana" w:hAnsi="Verdana"/>
          <w:sz w:val="18"/>
          <w:szCs w:val="18"/>
        </w:rPr>
        <w:t xml:space="preserve">shall pay to the </w:t>
      </w:r>
      <w:r w:rsidR="00DA447E" w:rsidRPr="00B12F79">
        <w:rPr>
          <w:rFonts w:ascii="Verdana" w:hAnsi="Verdana"/>
          <w:b/>
          <w:sz w:val="18"/>
          <w:szCs w:val="18"/>
        </w:rPr>
        <w:t xml:space="preserve">Generator </w:t>
      </w:r>
      <w:r w:rsidR="00D16F46" w:rsidRPr="00B12F79">
        <w:rPr>
          <w:rFonts w:ascii="Verdana" w:hAnsi="Verdana"/>
          <w:sz w:val="18"/>
          <w:szCs w:val="18"/>
        </w:rPr>
        <w:t xml:space="preserve">the amount shown as due from </w:t>
      </w:r>
      <w:r w:rsidRPr="00B12F79">
        <w:rPr>
          <w:rFonts w:ascii="Verdana" w:hAnsi="Verdana"/>
          <w:b/>
          <w:sz w:val="18"/>
          <w:szCs w:val="18"/>
        </w:rPr>
        <w:t>NGESO</w:t>
      </w:r>
      <w:r w:rsidR="00D16F46" w:rsidRPr="00B12F79">
        <w:rPr>
          <w:rFonts w:ascii="Verdana" w:hAnsi="Verdana"/>
          <w:b/>
          <w:sz w:val="18"/>
          <w:szCs w:val="18"/>
        </w:rPr>
        <w:t xml:space="preserve"> </w:t>
      </w:r>
      <w:r w:rsidR="00D16F46" w:rsidRPr="00B12F79">
        <w:rPr>
          <w:rFonts w:ascii="Verdana" w:hAnsi="Verdana"/>
          <w:sz w:val="18"/>
          <w:szCs w:val="18"/>
        </w:rPr>
        <w:t xml:space="preserve">in a </w:t>
      </w:r>
      <w:r w:rsidR="00D16F46" w:rsidRPr="00B12F79">
        <w:rPr>
          <w:rFonts w:ascii="Verdana" w:hAnsi="Verdana"/>
          <w:b/>
          <w:sz w:val="18"/>
          <w:szCs w:val="18"/>
        </w:rPr>
        <w:t>Monthly Statement</w:t>
      </w:r>
      <w:r w:rsidR="00D16F46" w:rsidRPr="00B12F79">
        <w:rPr>
          <w:rFonts w:ascii="Verdana" w:hAnsi="Verdana"/>
          <w:sz w:val="18"/>
          <w:szCs w:val="18"/>
        </w:rPr>
        <w:t xml:space="preserve">, together with any Value Added Tax properly chargeable in respect of the provision of the </w:t>
      </w:r>
      <w:r w:rsidR="008E59F8" w:rsidRPr="00B12F79">
        <w:rPr>
          <w:rFonts w:ascii="Verdana" w:hAnsi="Verdana"/>
          <w:b/>
          <w:sz w:val="18"/>
          <w:szCs w:val="18"/>
        </w:rPr>
        <w:t>Super SEL</w:t>
      </w:r>
      <w:r w:rsidR="00D16F46" w:rsidRPr="00B12F79">
        <w:rPr>
          <w:rFonts w:ascii="Verdana" w:hAnsi="Verdana"/>
          <w:b/>
          <w:sz w:val="18"/>
          <w:szCs w:val="18"/>
        </w:rPr>
        <w:t xml:space="preserve"> Service </w:t>
      </w:r>
      <w:r w:rsidR="00D16F46" w:rsidRPr="00B12F79">
        <w:rPr>
          <w:rFonts w:ascii="Verdana" w:hAnsi="Verdana"/>
          <w:sz w:val="18"/>
          <w:szCs w:val="18"/>
        </w:rPr>
        <w:t xml:space="preserve">within </w:t>
      </w:r>
      <w:r w:rsidR="002C51EB" w:rsidRPr="00B12F79">
        <w:rPr>
          <w:rFonts w:ascii="Verdana" w:hAnsi="Verdana"/>
          <w:sz w:val="18"/>
          <w:szCs w:val="18"/>
        </w:rPr>
        <w:t>three (</w:t>
      </w:r>
      <w:r w:rsidR="00F909AD" w:rsidRPr="00B12F79">
        <w:rPr>
          <w:rFonts w:ascii="Verdana" w:hAnsi="Verdana"/>
          <w:sz w:val="18"/>
          <w:szCs w:val="18"/>
        </w:rPr>
        <w:t>3</w:t>
      </w:r>
      <w:r w:rsidR="002C51EB" w:rsidRPr="00B12F79">
        <w:rPr>
          <w:rFonts w:ascii="Verdana" w:hAnsi="Verdana"/>
          <w:sz w:val="18"/>
          <w:szCs w:val="18"/>
        </w:rPr>
        <w:t>)</w:t>
      </w:r>
      <w:r w:rsidR="00D16F46" w:rsidRPr="00B12F79">
        <w:rPr>
          <w:rFonts w:ascii="Verdana" w:hAnsi="Verdana"/>
          <w:sz w:val="18"/>
          <w:szCs w:val="18"/>
        </w:rPr>
        <w:t xml:space="preserve"> </w:t>
      </w:r>
      <w:r w:rsidR="00D16F46" w:rsidRPr="00B12F79">
        <w:rPr>
          <w:rFonts w:ascii="Verdana" w:hAnsi="Verdana"/>
          <w:b/>
          <w:sz w:val="18"/>
          <w:szCs w:val="18"/>
        </w:rPr>
        <w:t>Business Days</w:t>
      </w:r>
      <w:r w:rsidR="00D16F46" w:rsidRPr="00B12F79">
        <w:rPr>
          <w:rFonts w:ascii="Verdana" w:hAnsi="Verdana"/>
          <w:sz w:val="18"/>
          <w:szCs w:val="18"/>
        </w:rPr>
        <w:t xml:space="preserve"> after the date on which that </w:t>
      </w:r>
      <w:r w:rsidR="00D16F46" w:rsidRPr="00B12F79">
        <w:rPr>
          <w:rFonts w:ascii="Verdana" w:hAnsi="Verdana"/>
          <w:b/>
          <w:sz w:val="18"/>
          <w:szCs w:val="18"/>
        </w:rPr>
        <w:t xml:space="preserve">Monthly Statement </w:t>
      </w:r>
      <w:r w:rsidR="00D16F46" w:rsidRPr="00B12F79">
        <w:rPr>
          <w:rFonts w:ascii="Verdana" w:hAnsi="Verdana"/>
          <w:sz w:val="18"/>
          <w:szCs w:val="18"/>
        </w:rPr>
        <w:t>is issued</w:t>
      </w:r>
      <w:r w:rsidR="00EE1E04" w:rsidRPr="00B12F79">
        <w:rPr>
          <w:rFonts w:ascii="Verdana" w:hAnsi="Verdana"/>
          <w:sz w:val="18"/>
          <w:szCs w:val="18"/>
        </w:rPr>
        <w:t>.</w:t>
      </w:r>
      <w:r w:rsidR="00D16F46" w:rsidRPr="00B12F79">
        <w:rPr>
          <w:rFonts w:ascii="Verdana" w:hAnsi="Verdana"/>
          <w:sz w:val="18"/>
          <w:szCs w:val="18"/>
        </w:rPr>
        <w:t xml:space="preserve"> </w:t>
      </w:r>
      <w:r w:rsidR="00D16F46" w:rsidRPr="00B12F79">
        <w:rPr>
          <w:rFonts w:ascii="Verdana" w:hAnsi="Verdana"/>
          <w:b/>
          <w:sz w:val="18"/>
          <w:szCs w:val="18"/>
        </w:rPr>
        <w:t xml:space="preserve"> </w:t>
      </w:r>
    </w:p>
    <w:p w14:paraId="7308B352" w14:textId="77777777" w:rsidR="00D16F46" w:rsidRPr="00B12F79" w:rsidRDefault="00D16F46" w:rsidP="00D16F46">
      <w:pPr>
        <w:pStyle w:val="Level2Number"/>
        <w:rPr>
          <w:rFonts w:ascii="Verdana" w:hAnsi="Verdana"/>
          <w:sz w:val="18"/>
          <w:szCs w:val="18"/>
        </w:rPr>
      </w:pPr>
      <w:r w:rsidRPr="00B12F79">
        <w:rPr>
          <w:rFonts w:ascii="Verdana" w:hAnsi="Verdana"/>
          <w:sz w:val="18"/>
          <w:szCs w:val="18"/>
        </w:rPr>
        <w:t xml:space="preserve">If, </w:t>
      </w:r>
      <w:proofErr w:type="gramStart"/>
      <w:r w:rsidRPr="00B12F79">
        <w:rPr>
          <w:rFonts w:ascii="Verdana" w:hAnsi="Verdana"/>
          <w:sz w:val="18"/>
          <w:szCs w:val="18"/>
        </w:rPr>
        <w:t>by virtue of</w:t>
      </w:r>
      <w:proofErr w:type="gramEnd"/>
      <w:r w:rsidRPr="00B12F79">
        <w:rPr>
          <w:rFonts w:ascii="Verdana" w:hAnsi="Verdana"/>
          <w:sz w:val="18"/>
          <w:szCs w:val="18"/>
        </w:rPr>
        <w:t xml:space="preserve"> the foregoing provisions, it is determined or agreed that:</w:t>
      </w:r>
    </w:p>
    <w:p w14:paraId="2FD4393E" w14:textId="77777777" w:rsidR="00D16F46" w:rsidRPr="00B12F79" w:rsidRDefault="00D16F46" w:rsidP="00D16F46">
      <w:pPr>
        <w:pStyle w:val="Level2Number"/>
        <w:ind w:left="851" w:hanging="851"/>
        <w:rPr>
          <w:rFonts w:ascii="Verdana" w:hAnsi="Verdana"/>
          <w:sz w:val="18"/>
          <w:szCs w:val="18"/>
        </w:rPr>
      </w:pPr>
      <w:r w:rsidRPr="00B12F79">
        <w:rPr>
          <w:rFonts w:ascii="Verdana" w:hAnsi="Verdana"/>
          <w:sz w:val="18"/>
          <w:szCs w:val="18"/>
        </w:rPr>
        <w:t xml:space="preserve">the </w:t>
      </w:r>
      <w:r w:rsidR="00EE1E04" w:rsidRPr="00B12F79">
        <w:rPr>
          <w:rFonts w:ascii="Verdana" w:hAnsi="Verdana"/>
          <w:b/>
          <w:sz w:val="18"/>
          <w:szCs w:val="18"/>
        </w:rPr>
        <w:t>Generator</w:t>
      </w:r>
      <w:r w:rsidRPr="00B12F79">
        <w:rPr>
          <w:rFonts w:ascii="Verdana" w:hAnsi="Verdana"/>
          <w:sz w:val="18"/>
          <w:szCs w:val="18"/>
        </w:rPr>
        <w:t xml:space="preserve"> is entitled to a further sum, </w:t>
      </w:r>
      <w:r w:rsidR="005C7A7B" w:rsidRPr="00B12F79">
        <w:rPr>
          <w:rFonts w:ascii="Verdana" w:hAnsi="Verdana"/>
          <w:b/>
          <w:sz w:val="18"/>
          <w:szCs w:val="18"/>
        </w:rPr>
        <w:t>NGESO</w:t>
      </w:r>
      <w:r w:rsidRPr="00B12F79">
        <w:rPr>
          <w:rFonts w:ascii="Verdana" w:hAnsi="Verdana"/>
          <w:sz w:val="18"/>
          <w:szCs w:val="18"/>
        </w:rPr>
        <w:t xml:space="preserve"> shall pay such further sum plus interest at the </w:t>
      </w:r>
      <w:r w:rsidR="00A12156" w:rsidRPr="00B12F79">
        <w:rPr>
          <w:rFonts w:ascii="Verdana" w:hAnsi="Verdana"/>
          <w:sz w:val="18"/>
          <w:szCs w:val="18"/>
        </w:rPr>
        <w:t>rate of one percent (</w:t>
      </w:r>
      <w:r w:rsidRPr="00B12F79">
        <w:rPr>
          <w:rFonts w:ascii="Verdana" w:hAnsi="Verdana"/>
          <w:sz w:val="18"/>
          <w:szCs w:val="18"/>
        </w:rPr>
        <w:t>1</w:t>
      </w:r>
      <w:r w:rsidR="00A12156" w:rsidRPr="00B12F79">
        <w:rPr>
          <w:rFonts w:ascii="Verdana" w:hAnsi="Verdana"/>
          <w:sz w:val="18"/>
          <w:szCs w:val="18"/>
        </w:rPr>
        <w:t>%)</w:t>
      </w:r>
      <w:r w:rsidRPr="00B12F79">
        <w:rPr>
          <w:rFonts w:ascii="Verdana" w:hAnsi="Verdana"/>
          <w:sz w:val="18"/>
          <w:szCs w:val="18"/>
        </w:rPr>
        <w:t xml:space="preserve"> above the base rate of Barclays Bank Plc from the date on which that sum is determined to be due to the date of actual payment; or </w:t>
      </w:r>
    </w:p>
    <w:p w14:paraId="7BA4BB17" w14:textId="77777777" w:rsidR="00D16F46" w:rsidRPr="00B12F79" w:rsidRDefault="00D16F46" w:rsidP="00D16F46">
      <w:pPr>
        <w:pStyle w:val="Level2Number"/>
        <w:ind w:left="851" w:hanging="851"/>
        <w:rPr>
          <w:rFonts w:ascii="Verdana" w:hAnsi="Verdana"/>
          <w:sz w:val="18"/>
          <w:szCs w:val="18"/>
        </w:rPr>
      </w:pPr>
      <w:r w:rsidRPr="00B12F79">
        <w:rPr>
          <w:rFonts w:ascii="Verdana" w:hAnsi="Verdana"/>
          <w:sz w:val="18"/>
          <w:szCs w:val="18"/>
        </w:rPr>
        <w:t xml:space="preserve">the </w:t>
      </w:r>
      <w:r w:rsidRPr="00B12F79">
        <w:rPr>
          <w:rFonts w:ascii="Verdana" w:hAnsi="Verdana"/>
          <w:b/>
          <w:sz w:val="18"/>
          <w:szCs w:val="18"/>
        </w:rPr>
        <w:t>Generator</w:t>
      </w:r>
      <w:r w:rsidRPr="00B12F79">
        <w:rPr>
          <w:rFonts w:ascii="Verdana" w:hAnsi="Verdana"/>
          <w:sz w:val="18"/>
          <w:szCs w:val="18"/>
        </w:rPr>
        <w:t xml:space="preserve"> was not entitled to any sum it has received, then the </w:t>
      </w:r>
      <w:r w:rsidRPr="00B12F79">
        <w:rPr>
          <w:rFonts w:ascii="Verdana" w:hAnsi="Verdana"/>
          <w:b/>
          <w:sz w:val="18"/>
          <w:szCs w:val="18"/>
        </w:rPr>
        <w:t>Generator</w:t>
      </w:r>
      <w:r w:rsidRPr="00B12F79">
        <w:rPr>
          <w:rFonts w:ascii="Verdana" w:hAnsi="Verdana"/>
          <w:sz w:val="18"/>
          <w:szCs w:val="18"/>
        </w:rPr>
        <w:t xml:space="preserve"> shall promptly repay such amount to </w:t>
      </w:r>
      <w:r w:rsidR="005C7A7B" w:rsidRPr="00B12F79">
        <w:rPr>
          <w:rFonts w:ascii="Verdana" w:hAnsi="Verdana"/>
          <w:b/>
          <w:sz w:val="18"/>
          <w:szCs w:val="18"/>
        </w:rPr>
        <w:t>NGESO</w:t>
      </w:r>
      <w:r w:rsidRPr="00B12F79">
        <w:rPr>
          <w:rFonts w:ascii="Verdana" w:hAnsi="Verdana"/>
          <w:sz w:val="18"/>
          <w:szCs w:val="18"/>
        </w:rPr>
        <w:t xml:space="preserve"> together with interest at the rate of one percent (1%) above the base rate of Barclay</w:t>
      </w:r>
      <w:r w:rsidR="00A12156" w:rsidRPr="00B12F79">
        <w:rPr>
          <w:rFonts w:ascii="Verdana" w:hAnsi="Verdana"/>
          <w:sz w:val="18"/>
          <w:szCs w:val="18"/>
        </w:rPr>
        <w:t>s</w:t>
      </w:r>
      <w:r w:rsidRPr="00B12F79">
        <w:rPr>
          <w:rFonts w:ascii="Verdana" w:hAnsi="Verdana"/>
          <w:sz w:val="18"/>
          <w:szCs w:val="18"/>
        </w:rPr>
        <w:t xml:space="preserve"> Bank Plc</w:t>
      </w:r>
      <w:r w:rsidRPr="00B12F79">
        <w:rPr>
          <w:rFonts w:ascii="Verdana" w:hAnsi="Verdana"/>
          <w:b/>
          <w:sz w:val="18"/>
          <w:szCs w:val="18"/>
        </w:rPr>
        <w:t xml:space="preserve"> </w:t>
      </w:r>
      <w:r w:rsidRPr="00B12F79">
        <w:rPr>
          <w:rFonts w:ascii="Verdana" w:hAnsi="Verdana"/>
          <w:sz w:val="18"/>
          <w:szCs w:val="18"/>
        </w:rPr>
        <w:t xml:space="preserve">on such amount from the date of payment by </w:t>
      </w:r>
      <w:r w:rsidR="005C7A7B" w:rsidRPr="00B12F79">
        <w:rPr>
          <w:rFonts w:ascii="Verdana" w:hAnsi="Verdana"/>
          <w:b/>
          <w:sz w:val="18"/>
          <w:szCs w:val="18"/>
        </w:rPr>
        <w:t>NGESO</w:t>
      </w:r>
      <w:r w:rsidRPr="00B12F79">
        <w:rPr>
          <w:rFonts w:ascii="Verdana" w:hAnsi="Verdana"/>
          <w:sz w:val="18"/>
          <w:szCs w:val="18"/>
        </w:rPr>
        <w:t xml:space="preserve"> until the date of repayment by the </w:t>
      </w:r>
      <w:r w:rsidRPr="00B12F79">
        <w:rPr>
          <w:rFonts w:ascii="Verdana" w:hAnsi="Verdana"/>
          <w:b/>
          <w:sz w:val="18"/>
          <w:szCs w:val="18"/>
        </w:rPr>
        <w:t>Generator</w:t>
      </w:r>
      <w:r w:rsidRPr="00B12F79">
        <w:rPr>
          <w:rFonts w:ascii="Verdana" w:hAnsi="Verdana"/>
          <w:sz w:val="18"/>
          <w:szCs w:val="18"/>
        </w:rPr>
        <w:t>.</w:t>
      </w:r>
    </w:p>
    <w:p w14:paraId="79AA4AB4" w14:textId="77777777" w:rsidR="00D16F46" w:rsidRPr="00B12F79" w:rsidRDefault="00D16F46" w:rsidP="00D16F46">
      <w:pPr>
        <w:pStyle w:val="Level2Number"/>
        <w:ind w:left="851" w:hanging="851"/>
        <w:rPr>
          <w:rFonts w:ascii="Verdana" w:hAnsi="Verdana"/>
          <w:sz w:val="18"/>
          <w:szCs w:val="18"/>
        </w:rPr>
      </w:pPr>
      <w:r w:rsidRPr="00B12F79">
        <w:rPr>
          <w:rFonts w:ascii="Verdana" w:hAnsi="Verdana"/>
          <w:sz w:val="18"/>
          <w:szCs w:val="18"/>
        </w:rPr>
        <w:t xml:space="preserve">Sums payable by one </w:t>
      </w:r>
      <w:r w:rsidRPr="00B12F79">
        <w:rPr>
          <w:rFonts w:ascii="Verdana" w:hAnsi="Verdana"/>
          <w:b/>
          <w:sz w:val="18"/>
          <w:szCs w:val="18"/>
        </w:rPr>
        <w:t>Party</w:t>
      </w:r>
      <w:r w:rsidRPr="00B12F79">
        <w:rPr>
          <w:rFonts w:ascii="Verdana" w:hAnsi="Verdana"/>
          <w:sz w:val="18"/>
          <w:szCs w:val="18"/>
        </w:rPr>
        <w:t xml:space="preserve"> to the other pursuant to this </w:t>
      </w:r>
      <w:r w:rsidRPr="00B12F79">
        <w:rPr>
          <w:rFonts w:ascii="Verdana" w:hAnsi="Verdana"/>
          <w:b/>
          <w:sz w:val="18"/>
          <w:szCs w:val="18"/>
        </w:rPr>
        <w:t>Agreement</w:t>
      </w:r>
      <w:r w:rsidRPr="00B12F79">
        <w:rPr>
          <w:rFonts w:ascii="Verdana" w:hAnsi="Verdana"/>
          <w:sz w:val="18"/>
          <w:szCs w:val="18"/>
        </w:rPr>
        <w:t xml:space="preserve"> whether by way of charges, interest or otherwise, shall (except as otherwise required by law) be paid in full, free and clear of and without deduction, set-off or deferment in respect of any disputes or claims and payable by the other </w:t>
      </w:r>
      <w:r w:rsidRPr="00B12F79">
        <w:rPr>
          <w:rFonts w:ascii="Verdana" w:hAnsi="Verdana"/>
          <w:b/>
          <w:sz w:val="18"/>
          <w:szCs w:val="18"/>
        </w:rPr>
        <w:t>Party</w:t>
      </w:r>
      <w:r w:rsidRPr="00B12F79">
        <w:rPr>
          <w:rFonts w:ascii="Verdana" w:hAnsi="Verdana"/>
          <w:sz w:val="18"/>
          <w:szCs w:val="18"/>
        </w:rPr>
        <w:t xml:space="preserve"> under this </w:t>
      </w:r>
      <w:r w:rsidRPr="00B12F79">
        <w:rPr>
          <w:rFonts w:ascii="Verdana" w:hAnsi="Verdana"/>
          <w:b/>
          <w:sz w:val="18"/>
          <w:szCs w:val="18"/>
        </w:rPr>
        <w:t>Agreement</w:t>
      </w:r>
      <w:r w:rsidRPr="00B12F79">
        <w:rPr>
          <w:rFonts w:ascii="Verdana" w:hAnsi="Verdana"/>
          <w:sz w:val="18"/>
          <w:szCs w:val="18"/>
        </w:rPr>
        <w:t xml:space="preserve"> against any payment it makes to that </w:t>
      </w:r>
      <w:r w:rsidRPr="00B12F79">
        <w:rPr>
          <w:rFonts w:ascii="Verdana" w:hAnsi="Verdana"/>
          <w:b/>
          <w:sz w:val="18"/>
          <w:szCs w:val="18"/>
        </w:rPr>
        <w:t>Party</w:t>
      </w:r>
      <w:r w:rsidRPr="00B12F79">
        <w:rPr>
          <w:rFonts w:ascii="Verdana" w:hAnsi="Verdana"/>
          <w:sz w:val="18"/>
          <w:szCs w:val="18"/>
        </w:rPr>
        <w:t xml:space="preserve"> under this </w:t>
      </w:r>
      <w:r w:rsidRPr="00B12F79">
        <w:rPr>
          <w:rFonts w:ascii="Verdana" w:hAnsi="Verdana"/>
          <w:b/>
          <w:sz w:val="18"/>
          <w:szCs w:val="18"/>
        </w:rPr>
        <w:t>Agreement</w:t>
      </w:r>
      <w:r w:rsidRPr="00B12F79">
        <w:rPr>
          <w:rFonts w:ascii="Verdana" w:hAnsi="Verdana"/>
          <w:sz w:val="18"/>
          <w:szCs w:val="18"/>
        </w:rPr>
        <w:t xml:space="preserve">). </w:t>
      </w:r>
    </w:p>
    <w:p w14:paraId="1500C438" w14:textId="77777777" w:rsidR="00FD4695" w:rsidRPr="00B12F79" w:rsidRDefault="00D316FD" w:rsidP="00D9037C">
      <w:pPr>
        <w:pStyle w:val="Level2Number"/>
        <w:spacing w:line="276" w:lineRule="auto"/>
        <w:ind w:left="851" w:hanging="851"/>
        <w:rPr>
          <w:rFonts w:ascii="Verdana" w:hAnsi="Verdana"/>
          <w:sz w:val="18"/>
          <w:szCs w:val="18"/>
        </w:rPr>
      </w:pPr>
      <w:r w:rsidRPr="00B12F79">
        <w:rPr>
          <w:rFonts w:ascii="Verdana" w:hAnsi="Verdana"/>
          <w:bCs/>
          <w:iCs/>
          <w:sz w:val="18"/>
          <w:szCs w:val="18"/>
        </w:rPr>
        <w:t xml:space="preserve">The </w:t>
      </w:r>
      <w:r w:rsidRPr="00B12F79">
        <w:rPr>
          <w:rFonts w:ascii="Verdana" w:hAnsi="Verdana"/>
          <w:b/>
          <w:iCs/>
          <w:sz w:val="18"/>
          <w:szCs w:val="18"/>
        </w:rPr>
        <w:t>Parties</w:t>
      </w:r>
      <w:r w:rsidRPr="00B12F79">
        <w:rPr>
          <w:rFonts w:ascii="Verdana" w:hAnsi="Verdana"/>
          <w:bCs/>
          <w:iCs/>
          <w:sz w:val="18"/>
          <w:szCs w:val="18"/>
        </w:rPr>
        <w:t xml:space="preserve"> agree that the provisions of Paragraph 4.3.2 of the </w:t>
      </w:r>
      <w:r w:rsidRPr="00B12F79">
        <w:rPr>
          <w:rFonts w:ascii="Verdana" w:hAnsi="Verdana"/>
          <w:b/>
          <w:iCs/>
          <w:sz w:val="18"/>
          <w:szCs w:val="18"/>
        </w:rPr>
        <w:t>Connection and Use of System Code</w:t>
      </w:r>
      <w:r w:rsidRPr="00B12F79">
        <w:rPr>
          <w:rFonts w:ascii="Verdana" w:hAnsi="Verdana"/>
          <w:bCs/>
          <w:iCs/>
          <w:sz w:val="18"/>
          <w:szCs w:val="18"/>
        </w:rPr>
        <w:t xml:space="preserve"> shall apply to payments made by </w:t>
      </w:r>
      <w:r w:rsidR="005C7A7B" w:rsidRPr="00B12F79">
        <w:rPr>
          <w:rFonts w:ascii="Verdana" w:hAnsi="Verdana"/>
          <w:b/>
          <w:sz w:val="18"/>
          <w:szCs w:val="18"/>
        </w:rPr>
        <w:t>NGESO</w:t>
      </w:r>
      <w:r w:rsidRPr="00B12F79">
        <w:rPr>
          <w:rFonts w:ascii="Verdana" w:hAnsi="Verdana"/>
          <w:bCs/>
          <w:iCs/>
          <w:sz w:val="18"/>
          <w:szCs w:val="18"/>
        </w:rPr>
        <w:t xml:space="preserve"> to the </w:t>
      </w:r>
      <w:proofErr w:type="gramStart"/>
      <w:r w:rsidRPr="00B12F79">
        <w:rPr>
          <w:rFonts w:ascii="Verdana" w:hAnsi="Verdana"/>
          <w:b/>
          <w:iCs/>
          <w:sz w:val="18"/>
          <w:szCs w:val="18"/>
        </w:rPr>
        <w:t>Generator</w:t>
      </w:r>
      <w:r w:rsidRPr="00B12F79">
        <w:rPr>
          <w:rFonts w:ascii="Verdana" w:hAnsi="Verdana"/>
          <w:bCs/>
          <w:iCs/>
          <w:sz w:val="18"/>
          <w:szCs w:val="18"/>
        </w:rPr>
        <w:t xml:space="preserve">  pursuant</w:t>
      </w:r>
      <w:proofErr w:type="gramEnd"/>
      <w:r w:rsidRPr="00B12F79">
        <w:rPr>
          <w:rFonts w:ascii="Verdana" w:hAnsi="Verdana"/>
          <w:bCs/>
          <w:iCs/>
          <w:sz w:val="18"/>
          <w:szCs w:val="18"/>
        </w:rPr>
        <w:t xml:space="preserve"> to this </w:t>
      </w:r>
      <w:r w:rsidRPr="00B12F79">
        <w:rPr>
          <w:rFonts w:ascii="Verdana" w:hAnsi="Verdana"/>
          <w:b/>
          <w:iCs/>
          <w:sz w:val="18"/>
          <w:szCs w:val="18"/>
        </w:rPr>
        <w:t>Agreement</w:t>
      </w:r>
      <w:r w:rsidRPr="00B12F79">
        <w:rPr>
          <w:rFonts w:ascii="Verdana" w:hAnsi="Verdana"/>
          <w:bCs/>
          <w:iCs/>
          <w:sz w:val="18"/>
          <w:szCs w:val="18"/>
        </w:rPr>
        <w:t xml:space="preserve"> as if set out in full herein</w:t>
      </w:r>
      <w:r w:rsidR="00571C46" w:rsidRPr="00B12F79">
        <w:rPr>
          <w:rFonts w:ascii="Verdana" w:hAnsi="Verdana"/>
          <w:sz w:val="18"/>
          <w:szCs w:val="18"/>
        </w:rPr>
        <w:t>.</w:t>
      </w:r>
    </w:p>
    <w:p w14:paraId="5E3A0133" w14:textId="77777777" w:rsidR="00BB3D39" w:rsidRPr="00B12F79" w:rsidRDefault="00BB3D39" w:rsidP="00BB3D39">
      <w:pPr>
        <w:pStyle w:val="Level2Number"/>
        <w:ind w:left="851" w:hanging="851"/>
        <w:rPr>
          <w:rFonts w:ascii="Verdana" w:hAnsi="Verdana"/>
          <w:sz w:val="18"/>
          <w:szCs w:val="18"/>
        </w:rPr>
      </w:pPr>
      <w:r w:rsidRPr="00B12F79">
        <w:rPr>
          <w:rFonts w:ascii="Verdana" w:hAnsi="Verdana"/>
          <w:sz w:val="18"/>
          <w:szCs w:val="18"/>
        </w:rPr>
        <w:t xml:space="preserve">The </w:t>
      </w:r>
      <w:r w:rsidR="001F41AE" w:rsidRPr="00B12F79">
        <w:rPr>
          <w:rFonts w:ascii="Verdana" w:hAnsi="Verdana"/>
          <w:b/>
          <w:sz w:val="18"/>
          <w:szCs w:val="18"/>
        </w:rPr>
        <w:t>Generator</w:t>
      </w:r>
      <w:r w:rsidRPr="00B12F79">
        <w:rPr>
          <w:rFonts w:ascii="Verdana" w:hAnsi="Verdana"/>
          <w:sz w:val="18"/>
          <w:szCs w:val="18"/>
        </w:rPr>
        <w:t xml:space="preserve"> agrees that </w:t>
      </w:r>
      <w:r w:rsidR="005C7A7B" w:rsidRPr="00B12F79">
        <w:rPr>
          <w:rFonts w:ascii="Verdana" w:hAnsi="Verdana"/>
          <w:b/>
          <w:sz w:val="18"/>
          <w:szCs w:val="18"/>
        </w:rPr>
        <w:t>NGESO</w:t>
      </w:r>
      <w:r w:rsidRPr="00B12F79">
        <w:rPr>
          <w:rFonts w:ascii="Verdana" w:hAnsi="Verdana"/>
          <w:sz w:val="18"/>
          <w:szCs w:val="18"/>
        </w:rPr>
        <w:t xml:space="preserve"> may maintain a self-billing system throughout the </w:t>
      </w:r>
      <w:r w:rsidRPr="00B12F79">
        <w:rPr>
          <w:rFonts w:ascii="Verdana" w:hAnsi="Verdana"/>
          <w:b/>
          <w:sz w:val="18"/>
          <w:szCs w:val="18"/>
        </w:rPr>
        <w:t>Service Term</w:t>
      </w:r>
      <w:r w:rsidRPr="00B12F79">
        <w:rPr>
          <w:rFonts w:ascii="Verdana" w:hAnsi="Verdana"/>
          <w:sz w:val="18"/>
          <w:szCs w:val="18"/>
        </w:rPr>
        <w:t xml:space="preserve"> whereby each </w:t>
      </w:r>
      <w:r w:rsidRPr="00B12F79">
        <w:rPr>
          <w:rFonts w:ascii="Verdana" w:hAnsi="Verdana"/>
          <w:b/>
          <w:sz w:val="18"/>
          <w:szCs w:val="18"/>
        </w:rPr>
        <w:t>Monthly Statement</w:t>
      </w:r>
      <w:r w:rsidRPr="00B12F79">
        <w:rPr>
          <w:rFonts w:ascii="Verdana" w:hAnsi="Verdana"/>
          <w:sz w:val="18"/>
          <w:szCs w:val="18"/>
        </w:rPr>
        <w:t xml:space="preserve"> shall constitute a self-billing invoice for VAT purposes. Accordingly, </w:t>
      </w:r>
      <w:r w:rsidR="005C7A7B" w:rsidRPr="00B12F79">
        <w:rPr>
          <w:rFonts w:ascii="Verdana" w:hAnsi="Verdana"/>
          <w:b/>
          <w:sz w:val="18"/>
          <w:szCs w:val="18"/>
        </w:rPr>
        <w:t>NGESO</w:t>
      </w:r>
      <w:r w:rsidRPr="00B12F79">
        <w:rPr>
          <w:rFonts w:ascii="Verdana" w:hAnsi="Verdana"/>
          <w:sz w:val="18"/>
          <w:szCs w:val="18"/>
        </w:rPr>
        <w:t xml:space="preserve"> and the </w:t>
      </w:r>
      <w:r w:rsidRPr="00B12F79">
        <w:rPr>
          <w:rFonts w:ascii="Verdana" w:hAnsi="Verdana"/>
          <w:b/>
          <w:sz w:val="18"/>
          <w:szCs w:val="18"/>
        </w:rPr>
        <w:t>Generator</w:t>
      </w:r>
      <w:r w:rsidRPr="00B12F79">
        <w:rPr>
          <w:rFonts w:ascii="Verdana" w:hAnsi="Verdana"/>
          <w:sz w:val="18"/>
          <w:szCs w:val="18"/>
        </w:rPr>
        <w:t xml:space="preserve"> shall enter into a self-billing agreement in accordance with VAT legislation and published guidance from HM Revenue </w:t>
      </w:r>
      <w:r w:rsidRPr="00B12F79">
        <w:rPr>
          <w:rFonts w:ascii="Verdana" w:hAnsi="Verdana"/>
          <w:sz w:val="18"/>
          <w:szCs w:val="18"/>
        </w:rPr>
        <w:lastRenderedPageBreak/>
        <w:t>and Customs (</w:t>
      </w:r>
      <w:r w:rsidRPr="00B12F79">
        <w:rPr>
          <w:rFonts w:ascii="Verdana" w:hAnsi="Verdana"/>
          <w:b/>
          <w:sz w:val="18"/>
          <w:szCs w:val="18"/>
        </w:rPr>
        <w:t>“HMRC”</w:t>
      </w:r>
      <w:r w:rsidRPr="00B12F79">
        <w:rPr>
          <w:rFonts w:ascii="Verdana" w:hAnsi="Verdana"/>
          <w:sz w:val="18"/>
          <w:szCs w:val="18"/>
        </w:rPr>
        <w:t xml:space="preserve">) from time to time, and agrees to comply with all relevant requirements in relation to self-billing, and for such purpose the </w:t>
      </w:r>
      <w:r w:rsidRPr="00B12F79">
        <w:rPr>
          <w:rFonts w:ascii="Verdana" w:hAnsi="Verdana"/>
          <w:b/>
          <w:sz w:val="18"/>
          <w:szCs w:val="18"/>
        </w:rPr>
        <w:t xml:space="preserve">Generator </w:t>
      </w:r>
      <w:r w:rsidRPr="00B12F79">
        <w:rPr>
          <w:rFonts w:ascii="Verdana" w:hAnsi="Verdana"/>
          <w:sz w:val="18"/>
          <w:szCs w:val="18"/>
        </w:rPr>
        <w:t xml:space="preserve">hereby warrants and undertakes to </w:t>
      </w:r>
      <w:r w:rsidR="005C7A7B" w:rsidRPr="00B12F79">
        <w:rPr>
          <w:rFonts w:ascii="Verdana" w:hAnsi="Verdana"/>
          <w:b/>
          <w:sz w:val="18"/>
          <w:szCs w:val="18"/>
        </w:rPr>
        <w:t>NGESO</w:t>
      </w:r>
      <w:r w:rsidRPr="00B12F79">
        <w:rPr>
          <w:rFonts w:ascii="Verdana" w:hAnsi="Verdana"/>
          <w:sz w:val="18"/>
          <w:szCs w:val="18"/>
        </w:rPr>
        <w:t xml:space="preserve"> that:</w:t>
      </w:r>
    </w:p>
    <w:p w14:paraId="724CF032" w14:textId="77777777" w:rsidR="00BB3D39" w:rsidRPr="00B12F79" w:rsidRDefault="00BB3D39" w:rsidP="00BB3D39">
      <w:pPr>
        <w:pStyle w:val="Level3Number"/>
        <w:tabs>
          <w:tab w:val="clear" w:pos="1021"/>
          <w:tab w:val="left" w:pos="851"/>
        </w:tabs>
        <w:ind w:left="851"/>
        <w:rPr>
          <w:rFonts w:ascii="Verdana" w:hAnsi="Verdana"/>
          <w:sz w:val="18"/>
          <w:szCs w:val="18"/>
        </w:rPr>
      </w:pPr>
      <w:r w:rsidRPr="00B12F79">
        <w:rPr>
          <w:rFonts w:ascii="Verdana" w:hAnsi="Verdana"/>
          <w:sz w:val="18"/>
          <w:szCs w:val="18"/>
        </w:rPr>
        <w:t xml:space="preserve">it is registered for VAT and will inform </w:t>
      </w:r>
      <w:r w:rsidR="005C7A7B" w:rsidRPr="00B12F79">
        <w:rPr>
          <w:rFonts w:ascii="Verdana" w:hAnsi="Verdana"/>
          <w:b/>
          <w:sz w:val="18"/>
          <w:szCs w:val="18"/>
        </w:rPr>
        <w:t>NGESO</w:t>
      </w:r>
      <w:r w:rsidRPr="00B12F79">
        <w:rPr>
          <w:rFonts w:ascii="Verdana" w:hAnsi="Verdana"/>
          <w:sz w:val="18"/>
          <w:szCs w:val="18"/>
        </w:rPr>
        <w:t xml:space="preserve"> forthwith if it ceases to be so registered or changes its VAT registration number;</w:t>
      </w:r>
    </w:p>
    <w:p w14:paraId="0CA792DF" w14:textId="77777777" w:rsidR="00BB3D39" w:rsidRPr="00B12F79" w:rsidRDefault="00BB3D39" w:rsidP="00BB3D39">
      <w:pPr>
        <w:pStyle w:val="Level3Number"/>
        <w:tabs>
          <w:tab w:val="clear" w:pos="1021"/>
          <w:tab w:val="left" w:pos="851"/>
        </w:tabs>
        <w:ind w:left="851"/>
        <w:rPr>
          <w:rFonts w:ascii="Verdana" w:hAnsi="Verdana"/>
          <w:sz w:val="18"/>
          <w:szCs w:val="18"/>
        </w:rPr>
      </w:pPr>
      <w:r w:rsidRPr="00B12F79">
        <w:rPr>
          <w:rFonts w:ascii="Verdana" w:hAnsi="Verdana"/>
          <w:sz w:val="18"/>
          <w:szCs w:val="18"/>
        </w:rPr>
        <w:t xml:space="preserve">it will account to </w:t>
      </w:r>
      <w:r w:rsidRPr="00B12F79">
        <w:rPr>
          <w:rFonts w:ascii="Verdana" w:hAnsi="Verdana"/>
          <w:b/>
          <w:sz w:val="18"/>
          <w:szCs w:val="18"/>
        </w:rPr>
        <w:t>HMRC</w:t>
      </w:r>
      <w:r w:rsidRPr="00B12F79">
        <w:rPr>
          <w:rFonts w:ascii="Verdana" w:hAnsi="Verdana"/>
          <w:sz w:val="18"/>
          <w:szCs w:val="18"/>
        </w:rPr>
        <w:t xml:space="preserve"> for the VAT paid by </w:t>
      </w:r>
      <w:r w:rsidR="005C7A7B" w:rsidRPr="00B12F79">
        <w:rPr>
          <w:rFonts w:ascii="Verdana" w:hAnsi="Verdana"/>
          <w:b/>
          <w:sz w:val="18"/>
          <w:szCs w:val="18"/>
        </w:rPr>
        <w:t>NGESO</w:t>
      </w:r>
      <w:r w:rsidRPr="00B12F79">
        <w:rPr>
          <w:rFonts w:ascii="Verdana" w:hAnsi="Verdana"/>
          <w:sz w:val="18"/>
          <w:szCs w:val="18"/>
        </w:rPr>
        <w:t xml:space="preserve">; and </w:t>
      </w:r>
    </w:p>
    <w:p w14:paraId="13BA2D49" w14:textId="1EE4B4C6" w:rsidR="00BB3D39" w:rsidRPr="00B12F79" w:rsidRDefault="00BB3D39" w:rsidP="00BB3D39">
      <w:pPr>
        <w:pStyle w:val="Level3Number"/>
        <w:tabs>
          <w:tab w:val="clear" w:pos="1021"/>
          <w:tab w:val="left" w:pos="851"/>
        </w:tabs>
        <w:ind w:left="851"/>
        <w:rPr>
          <w:rFonts w:ascii="Verdana" w:hAnsi="Verdana"/>
          <w:sz w:val="18"/>
          <w:szCs w:val="18"/>
        </w:rPr>
      </w:pPr>
      <w:r w:rsidRPr="00B12F79">
        <w:rPr>
          <w:rFonts w:ascii="Verdana" w:hAnsi="Verdana"/>
          <w:sz w:val="18"/>
          <w:szCs w:val="18"/>
        </w:rPr>
        <w:t xml:space="preserve">it will not issue its own VAT invoices for provision of the </w:t>
      </w:r>
      <w:r w:rsidR="008E59F8" w:rsidRPr="00B12F79">
        <w:rPr>
          <w:rFonts w:ascii="Verdana" w:hAnsi="Verdana"/>
          <w:b/>
          <w:sz w:val="18"/>
          <w:szCs w:val="18"/>
        </w:rPr>
        <w:t>Super SEL</w:t>
      </w:r>
      <w:r w:rsidRPr="00B12F79">
        <w:rPr>
          <w:rFonts w:ascii="Verdana" w:hAnsi="Verdana"/>
          <w:b/>
          <w:sz w:val="18"/>
          <w:szCs w:val="18"/>
        </w:rPr>
        <w:t xml:space="preserve"> Service</w:t>
      </w:r>
      <w:r w:rsidRPr="00B12F79">
        <w:rPr>
          <w:rFonts w:ascii="Verdana" w:hAnsi="Verdana"/>
          <w:sz w:val="18"/>
          <w:szCs w:val="18"/>
        </w:rPr>
        <w:t>.</w:t>
      </w:r>
    </w:p>
    <w:p w14:paraId="68680CCE" w14:textId="77777777" w:rsidR="00571C46" w:rsidRPr="00B12F79" w:rsidRDefault="00571C46" w:rsidP="00D9037C">
      <w:pPr>
        <w:pStyle w:val="Level1Heading"/>
        <w:tabs>
          <w:tab w:val="clear" w:pos="1021"/>
          <w:tab w:val="left" w:pos="851"/>
        </w:tabs>
        <w:spacing w:line="276" w:lineRule="auto"/>
        <w:rPr>
          <w:rFonts w:ascii="Verdana" w:hAnsi="Verdana"/>
          <w:sz w:val="18"/>
          <w:szCs w:val="18"/>
        </w:rPr>
      </w:pPr>
      <w:r w:rsidRPr="00B12F79">
        <w:rPr>
          <w:rFonts w:ascii="Verdana" w:hAnsi="Verdana"/>
          <w:sz w:val="18"/>
          <w:szCs w:val="18"/>
        </w:rPr>
        <w:t>Monitoring and Metering</w:t>
      </w:r>
    </w:p>
    <w:p w14:paraId="7AC01904" w14:textId="77777777" w:rsidR="00FD4695" w:rsidRPr="00B12F79" w:rsidRDefault="00571C46" w:rsidP="00D9037C">
      <w:pPr>
        <w:pStyle w:val="Level2Number"/>
        <w:spacing w:line="276" w:lineRule="auto"/>
        <w:ind w:left="851" w:hanging="851"/>
        <w:rPr>
          <w:rFonts w:ascii="Verdana" w:hAnsi="Verdana"/>
          <w:sz w:val="18"/>
          <w:szCs w:val="18"/>
        </w:rPr>
      </w:pPr>
      <w:r w:rsidRPr="00B12F79">
        <w:rPr>
          <w:rFonts w:ascii="Verdana" w:hAnsi="Verdana"/>
          <w:sz w:val="18"/>
          <w:szCs w:val="18"/>
        </w:rPr>
        <w:t xml:space="preserve">All output of the </w:t>
      </w:r>
      <w:r w:rsidR="0046431B" w:rsidRPr="00B12F79">
        <w:rPr>
          <w:rFonts w:ascii="Verdana" w:hAnsi="Verdana"/>
          <w:b/>
          <w:sz w:val="18"/>
          <w:szCs w:val="18"/>
        </w:rPr>
        <w:t>Contracted Unit</w:t>
      </w:r>
      <w:r w:rsidRPr="00B12F79">
        <w:rPr>
          <w:rFonts w:ascii="Verdana" w:hAnsi="Verdana"/>
          <w:sz w:val="18"/>
          <w:szCs w:val="18"/>
        </w:rPr>
        <w:t xml:space="preserve"> shall be measured by </w:t>
      </w:r>
      <w:r w:rsidRPr="00B12F79">
        <w:rPr>
          <w:rFonts w:ascii="Verdana" w:hAnsi="Verdana"/>
          <w:b/>
          <w:sz w:val="18"/>
          <w:szCs w:val="18"/>
        </w:rPr>
        <w:t>Energy Metering Equipment</w:t>
      </w:r>
      <w:r w:rsidRPr="00B12F79">
        <w:rPr>
          <w:rFonts w:ascii="Verdana" w:hAnsi="Verdana"/>
          <w:sz w:val="18"/>
          <w:szCs w:val="18"/>
        </w:rPr>
        <w:t xml:space="preserve"> in accordance with the </w:t>
      </w:r>
      <w:r w:rsidRPr="00B12F79">
        <w:rPr>
          <w:rFonts w:ascii="Verdana" w:hAnsi="Verdana"/>
          <w:b/>
          <w:sz w:val="18"/>
          <w:szCs w:val="18"/>
        </w:rPr>
        <w:t>BSC</w:t>
      </w:r>
      <w:r w:rsidRPr="00B12F79">
        <w:rPr>
          <w:rFonts w:ascii="Verdana" w:hAnsi="Verdana"/>
          <w:sz w:val="18"/>
          <w:szCs w:val="18"/>
        </w:rPr>
        <w:t>.</w:t>
      </w:r>
    </w:p>
    <w:p w14:paraId="368CBB05" w14:textId="0EC27467" w:rsidR="00FD4695" w:rsidRPr="00B12F79" w:rsidRDefault="00571C46" w:rsidP="00D9037C">
      <w:pPr>
        <w:pStyle w:val="Level2Number"/>
        <w:spacing w:line="276" w:lineRule="auto"/>
        <w:ind w:left="851" w:hanging="851"/>
        <w:rPr>
          <w:rFonts w:ascii="Verdana" w:hAnsi="Verdana"/>
          <w:sz w:val="18"/>
          <w:szCs w:val="18"/>
        </w:rPr>
      </w:pPr>
      <w:r w:rsidRPr="00B12F79">
        <w:rPr>
          <w:rFonts w:ascii="Verdana" w:hAnsi="Verdana"/>
          <w:sz w:val="18"/>
          <w:szCs w:val="18"/>
        </w:rPr>
        <w:t xml:space="preserve">The </w:t>
      </w:r>
      <w:r w:rsidRPr="00B12F79">
        <w:rPr>
          <w:rFonts w:ascii="Verdana" w:hAnsi="Verdana"/>
          <w:b/>
          <w:sz w:val="18"/>
          <w:szCs w:val="18"/>
        </w:rPr>
        <w:t>Generator</w:t>
      </w:r>
      <w:r w:rsidRPr="00B12F79">
        <w:rPr>
          <w:rFonts w:ascii="Verdana" w:hAnsi="Verdana"/>
          <w:sz w:val="18"/>
          <w:szCs w:val="18"/>
        </w:rPr>
        <w:t xml:space="preserve"> hereby undertakes to provide to </w:t>
      </w:r>
      <w:r w:rsidR="005C7A7B" w:rsidRPr="00B12F79">
        <w:rPr>
          <w:rFonts w:ascii="Verdana" w:hAnsi="Verdana"/>
          <w:b/>
          <w:sz w:val="18"/>
          <w:szCs w:val="18"/>
        </w:rPr>
        <w:t>NGESO</w:t>
      </w:r>
      <w:r w:rsidRPr="00B12F79">
        <w:rPr>
          <w:rFonts w:ascii="Verdana" w:hAnsi="Verdana"/>
          <w:sz w:val="18"/>
          <w:szCs w:val="18"/>
        </w:rPr>
        <w:t xml:space="preserve"> such </w:t>
      </w:r>
      <w:r w:rsidR="00A704FD" w:rsidRPr="00B12F79">
        <w:rPr>
          <w:rFonts w:ascii="Verdana" w:hAnsi="Verdana"/>
          <w:sz w:val="18"/>
          <w:szCs w:val="18"/>
        </w:rPr>
        <w:t xml:space="preserve">metering data and related </w:t>
      </w:r>
      <w:r w:rsidRPr="00B12F79">
        <w:rPr>
          <w:rFonts w:ascii="Verdana" w:hAnsi="Verdana"/>
          <w:sz w:val="18"/>
          <w:szCs w:val="18"/>
        </w:rPr>
        <w:t xml:space="preserve">information as it may reasonably request for the purposes of enabling </w:t>
      </w:r>
      <w:r w:rsidR="005C7A7B" w:rsidRPr="00B12F79">
        <w:rPr>
          <w:rFonts w:ascii="Verdana" w:hAnsi="Verdana"/>
          <w:b/>
          <w:sz w:val="18"/>
          <w:szCs w:val="18"/>
        </w:rPr>
        <w:t>NGESO</w:t>
      </w:r>
      <w:r w:rsidRPr="00B12F79">
        <w:rPr>
          <w:rFonts w:ascii="Verdana" w:hAnsi="Verdana"/>
          <w:sz w:val="18"/>
          <w:szCs w:val="18"/>
        </w:rPr>
        <w:t xml:space="preserve"> to verify the </w:t>
      </w:r>
      <w:r w:rsidRPr="00B12F79">
        <w:rPr>
          <w:rFonts w:ascii="Verdana" w:hAnsi="Verdana"/>
          <w:b/>
          <w:sz w:val="18"/>
          <w:szCs w:val="18"/>
        </w:rPr>
        <w:t>Generator’s</w:t>
      </w:r>
      <w:r w:rsidRPr="00B12F79">
        <w:rPr>
          <w:rFonts w:ascii="Verdana" w:hAnsi="Verdana"/>
          <w:sz w:val="18"/>
          <w:szCs w:val="18"/>
        </w:rPr>
        <w:t xml:space="preserve"> compliance with its obligations under this </w:t>
      </w:r>
      <w:r w:rsidRPr="00B12F79">
        <w:rPr>
          <w:rFonts w:ascii="Verdana" w:hAnsi="Verdana"/>
          <w:b/>
          <w:sz w:val="18"/>
          <w:szCs w:val="18"/>
        </w:rPr>
        <w:t>Agreement</w:t>
      </w:r>
      <w:r w:rsidRPr="00B12F79">
        <w:rPr>
          <w:rFonts w:ascii="Verdana" w:hAnsi="Verdana"/>
          <w:sz w:val="18"/>
          <w:szCs w:val="18"/>
        </w:rPr>
        <w:t>.</w:t>
      </w:r>
    </w:p>
    <w:p w14:paraId="4FEF7F5D" w14:textId="77777777" w:rsidR="00571C46" w:rsidRPr="00B12F79" w:rsidRDefault="00571C46" w:rsidP="00D9037C">
      <w:pPr>
        <w:pStyle w:val="Level1Heading"/>
        <w:tabs>
          <w:tab w:val="left" w:pos="851"/>
        </w:tabs>
        <w:spacing w:line="276" w:lineRule="auto"/>
        <w:rPr>
          <w:rFonts w:ascii="Verdana" w:hAnsi="Verdana"/>
          <w:sz w:val="18"/>
          <w:szCs w:val="18"/>
        </w:rPr>
      </w:pPr>
      <w:bookmarkStart w:id="20" w:name="_Ref358649174"/>
      <w:r w:rsidRPr="00B12F79">
        <w:rPr>
          <w:rFonts w:ascii="Verdana" w:hAnsi="Verdana"/>
          <w:sz w:val="18"/>
          <w:szCs w:val="18"/>
        </w:rPr>
        <w:t>Publication of Data</w:t>
      </w:r>
      <w:bookmarkEnd w:id="20"/>
    </w:p>
    <w:p w14:paraId="31F5F6BE" w14:textId="2DF2D1B5" w:rsidR="00571C46" w:rsidRPr="00B12F79" w:rsidRDefault="005C7A7B" w:rsidP="00D9037C">
      <w:pPr>
        <w:pStyle w:val="Level2Number"/>
        <w:spacing w:line="276" w:lineRule="auto"/>
        <w:ind w:left="851" w:hanging="851"/>
        <w:rPr>
          <w:rFonts w:ascii="Verdana" w:hAnsi="Verdana"/>
          <w:sz w:val="18"/>
          <w:szCs w:val="18"/>
        </w:rPr>
      </w:pPr>
      <w:bookmarkStart w:id="21" w:name="_Ref358649214"/>
      <w:r w:rsidRPr="00B12F79">
        <w:rPr>
          <w:rFonts w:ascii="Verdana" w:hAnsi="Verdana"/>
          <w:b/>
          <w:sz w:val="18"/>
          <w:szCs w:val="18"/>
        </w:rPr>
        <w:t>NGESO</w:t>
      </w:r>
      <w:r w:rsidR="00571C46" w:rsidRPr="00B12F79">
        <w:rPr>
          <w:rFonts w:ascii="Verdana" w:hAnsi="Verdana"/>
          <w:sz w:val="18"/>
          <w:szCs w:val="18"/>
        </w:rPr>
        <w:t xml:space="preserve"> shall be permitted to publish and/or announce details of the </w:t>
      </w:r>
      <w:r w:rsidR="008E59F8" w:rsidRPr="00B12F79">
        <w:rPr>
          <w:rFonts w:ascii="Verdana" w:hAnsi="Verdana"/>
          <w:b/>
          <w:sz w:val="18"/>
          <w:szCs w:val="18"/>
        </w:rPr>
        <w:t>Super SEL</w:t>
      </w:r>
      <w:r w:rsidR="0046431B" w:rsidRPr="00B12F79">
        <w:rPr>
          <w:rFonts w:ascii="Verdana" w:hAnsi="Verdana"/>
          <w:b/>
          <w:sz w:val="18"/>
          <w:szCs w:val="18"/>
        </w:rPr>
        <w:t xml:space="preserve"> Service</w:t>
      </w:r>
      <w:r w:rsidR="00571C46" w:rsidRPr="00B12F79">
        <w:rPr>
          <w:rFonts w:ascii="Verdana" w:hAnsi="Verdana"/>
          <w:sz w:val="18"/>
          <w:szCs w:val="18"/>
        </w:rPr>
        <w:t xml:space="preserve"> provided by the </w:t>
      </w:r>
      <w:r w:rsidR="00571C46" w:rsidRPr="00B12F79">
        <w:rPr>
          <w:rFonts w:ascii="Verdana" w:hAnsi="Verdana"/>
          <w:b/>
          <w:sz w:val="18"/>
          <w:szCs w:val="18"/>
        </w:rPr>
        <w:t>Generator</w:t>
      </w:r>
      <w:r w:rsidR="00571C46" w:rsidRPr="00B12F79">
        <w:rPr>
          <w:rFonts w:ascii="Verdana" w:hAnsi="Verdana"/>
          <w:sz w:val="18"/>
          <w:szCs w:val="18"/>
        </w:rPr>
        <w:t xml:space="preserve"> from </w:t>
      </w:r>
      <w:r w:rsidR="00A12156" w:rsidRPr="00B12F79">
        <w:rPr>
          <w:rFonts w:ascii="Verdana" w:hAnsi="Verdana"/>
          <w:sz w:val="18"/>
          <w:szCs w:val="18"/>
        </w:rPr>
        <w:t>the</w:t>
      </w:r>
      <w:r w:rsidR="00D9037C" w:rsidRPr="00B12F79">
        <w:rPr>
          <w:rFonts w:ascii="Verdana" w:hAnsi="Verdana"/>
          <w:sz w:val="18"/>
          <w:szCs w:val="18"/>
        </w:rPr>
        <w:t xml:space="preserve"> </w:t>
      </w:r>
      <w:r w:rsidR="00571C46" w:rsidRPr="00B12F79">
        <w:rPr>
          <w:rFonts w:ascii="Verdana" w:hAnsi="Verdana"/>
          <w:b/>
          <w:sz w:val="18"/>
          <w:szCs w:val="18"/>
        </w:rPr>
        <w:t>Power Station</w:t>
      </w:r>
      <w:r w:rsidR="006A1015" w:rsidRPr="00B12F79">
        <w:rPr>
          <w:rFonts w:ascii="Verdana" w:hAnsi="Verdana"/>
          <w:b/>
          <w:sz w:val="18"/>
          <w:szCs w:val="18"/>
        </w:rPr>
        <w:t>(s)</w:t>
      </w:r>
      <w:r w:rsidR="00571C46" w:rsidRPr="00B12F79">
        <w:rPr>
          <w:rFonts w:ascii="Verdana" w:hAnsi="Verdana"/>
          <w:sz w:val="18"/>
          <w:szCs w:val="18"/>
        </w:rPr>
        <w:t xml:space="preserve">, and the </w:t>
      </w:r>
      <w:r w:rsidR="00571C46" w:rsidRPr="00B12F79">
        <w:rPr>
          <w:rFonts w:ascii="Verdana" w:hAnsi="Verdana"/>
          <w:b/>
          <w:sz w:val="18"/>
          <w:szCs w:val="18"/>
        </w:rPr>
        <w:t>Generator</w:t>
      </w:r>
      <w:r w:rsidR="00571C46" w:rsidRPr="00B12F79">
        <w:rPr>
          <w:rFonts w:ascii="Verdana" w:hAnsi="Verdana"/>
          <w:sz w:val="18"/>
          <w:szCs w:val="18"/>
        </w:rPr>
        <w:t xml:space="preserve"> hereby consents to the disclosure by </w:t>
      </w:r>
      <w:r w:rsidRPr="00B12F79">
        <w:rPr>
          <w:rFonts w:ascii="Verdana" w:hAnsi="Verdana"/>
          <w:b/>
          <w:sz w:val="18"/>
          <w:szCs w:val="18"/>
        </w:rPr>
        <w:t>NGESO</w:t>
      </w:r>
      <w:r w:rsidR="00571C46" w:rsidRPr="00B12F79">
        <w:rPr>
          <w:rFonts w:ascii="Verdana" w:hAnsi="Verdana"/>
          <w:sz w:val="18"/>
          <w:szCs w:val="18"/>
        </w:rPr>
        <w:t xml:space="preserve"> of any information insofar as it relates to the provision of </w:t>
      </w:r>
      <w:r w:rsidR="0046431B" w:rsidRPr="00B12F79">
        <w:rPr>
          <w:rFonts w:ascii="Verdana" w:hAnsi="Verdana"/>
          <w:sz w:val="18"/>
          <w:szCs w:val="18"/>
        </w:rPr>
        <w:t xml:space="preserve">the </w:t>
      </w:r>
      <w:r w:rsidR="008E59F8" w:rsidRPr="00B12F79">
        <w:rPr>
          <w:rFonts w:ascii="Verdana" w:hAnsi="Verdana"/>
          <w:b/>
          <w:sz w:val="18"/>
          <w:szCs w:val="18"/>
        </w:rPr>
        <w:t>Super SEL</w:t>
      </w:r>
      <w:r w:rsidR="0046431B" w:rsidRPr="00B12F79">
        <w:rPr>
          <w:rFonts w:ascii="Verdana" w:hAnsi="Verdana"/>
          <w:b/>
          <w:sz w:val="18"/>
          <w:szCs w:val="18"/>
        </w:rPr>
        <w:t xml:space="preserve"> Service</w:t>
      </w:r>
      <w:r w:rsidR="00571C46" w:rsidRPr="00B12F79">
        <w:rPr>
          <w:rFonts w:ascii="Verdana" w:hAnsi="Verdana"/>
          <w:sz w:val="18"/>
          <w:szCs w:val="18"/>
        </w:rPr>
        <w:t xml:space="preserve"> pursuant to this Clause </w:t>
      </w:r>
      <w:r w:rsidR="000F50DB" w:rsidRPr="00B12F79">
        <w:rPr>
          <w:rFonts w:ascii="Verdana" w:hAnsi="Verdana"/>
          <w:sz w:val="18"/>
          <w:szCs w:val="18"/>
        </w:rPr>
        <w:fldChar w:fldCharType="begin"/>
      </w:r>
      <w:r w:rsidR="000F50DB" w:rsidRPr="00B12F79">
        <w:rPr>
          <w:rFonts w:ascii="Verdana" w:hAnsi="Verdana"/>
          <w:sz w:val="18"/>
          <w:szCs w:val="18"/>
        </w:rPr>
        <w:instrText xml:space="preserve"> REF _Ref358649174 \n \h  \* MERGEFORMAT </w:instrText>
      </w:r>
      <w:r w:rsidR="000F50DB" w:rsidRPr="00B12F79">
        <w:rPr>
          <w:rFonts w:ascii="Verdana" w:hAnsi="Verdana"/>
          <w:sz w:val="18"/>
          <w:szCs w:val="18"/>
        </w:rPr>
      </w:r>
      <w:r w:rsidR="000F50DB" w:rsidRPr="00B12F79">
        <w:rPr>
          <w:rFonts w:ascii="Verdana" w:hAnsi="Verdana"/>
          <w:sz w:val="18"/>
          <w:szCs w:val="18"/>
        </w:rPr>
        <w:fldChar w:fldCharType="separate"/>
      </w:r>
      <w:r w:rsidR="0000729C" w:rsidRPr="00B12F79">
        <w:rPr>
          <w:rFonts w:ascii="Verdana" w:hAnsi="Verdana"/>
          <w:sz w:val="18"/>
          <w:szCs w:val="18"/>
        </w:rPr>
        <w:t>6</w:t>
      </w:r>
      <w:r w:rsidR="000F50DB" w:rsidRPr="00B12F79">
        <w:rPr>
          <w:rFonts w:ascii="Verdana" w:hAnsi="Verdana"/>
          <w:sz w:val="18"/>
          <w:szCs w:val="18"/>
        </w:rPr>
        <w:fldChar w:fldCharType="end"/>
      </w:r>
      <w:r w:rsidR="00571C46" w:rsidRPr="00B12F79">
        <w:rPr>
          <w:rFonts w:ascii="Verdana" w:hAnsi="Verdana"/>
          <w:sz w:val="18"/>
          <w:szCs w:val="18"/>
        </w:rPr>
        <w:t>.</w:t>
      </w:r>
      <w:bookmarkEnd w:id="21"/>
    </w:p>
    <w:p w14:paraId="44079657" w14:textId="069D87F7" w:rsidR="00571C46" w:rsidRPr="00B12F79" w:rsidRDefault="00571C46" w:rsidP="00D9037C">
      <w:pPr>
        <w:pStyle w:val="Level2Number"/>
        <w:spacing w:line="276" w:lineRule="auto"/>
        <w:ind w:left="851" w:hanging="851"/>
        <w:rPr>
          <w:rFonts w:ascii="Verdana" w:hAnsi="Verdana"/>
          <w:sz w:val="18"/>
          <w:szCs w:val="18"/>
        </w:rPr>
      </w:pPr>
      <w:bookmarkStart w:id="22" w:name="_Ref358649345"/>
      <w:r w:rsidRPr="00B12F79">
        <w:rPr>
          <w:rFonts w:ascii="Verdana" w:hAnsi="Verdana"/>
          <w:sz w:val="18"/>
          <w:szCs w:val="18"/>
        </w:rPr>
        <w:t xml:space="preserve">Prior to any publication and/or announcement by </w:t>
      </w:r>
      <w:r w:rsidR="005C7A7B" w:rsidRPr="00B12F79">
        <w:rPr>
          <w:rFonts w:ascii="Verdana" w:hAnsi="Verdana"/>
          <w:b/>
          <w:sz w:val="18"/>
          <w:szCs w:val="18"/>
        </w:rPr>
        <w:t>NGESO</w:t>
      </w:r>
      <w:r w:rsidRPr="00B12F79">
        <w:rPr>
          <w:rFonts w:ascii="Verdana" w:hAnsi="Verdana"/>
          <w:sz w:val="18"/>
          <w:szCs w:val="18"/>
        </w:rPr>
        <w:t xml:space="preserve"> in accordance with Clause </w:t>
      </w:r>
      <w:r w:rsidR="000F50DB" w:rsidRPr="00B12F79">
        <w:rPr>
          <w:rFonts w:ascii="Verdana" w:hAnsi="Verdana"/>
          <w:sz w:val="18"/>
          <w:szCs w:val="18"/>
        </w:rPr>
        <w:fldChar w:fldCharType="begin"/>
      </w:r>
      <w:r w:rsidR="000F50DB" w:rsidRPr="00B12F79">
        <w:rPr>
          <w:rFonts w:ascii="Verdana" w:hAnsi="Verdana"/>
          <w:sz w:val="18"/>
          <w:szCs w:val="18"/>
        </w:rPr>
        <w:instrText xml:space="preserve"> REF _Ref358649214 \n \h  \* MERGEFORMAT </w:instrText>
      </w:r>
      <w:r w:rsidR="000F50DB" w:rsidRPr="00B12F79">
        <w:rPr>
          <w:rFonts w:ascii="Verdana" w:hAnsi="Verdana"/>
          <w:sz w:val="18"/>
          <w:szCs w:val="18"/>
        </w:rPr>
      </w:r>
      <w:r w:rsidR="000F50DB" w:rsidRPr="00B12F79">
        <w:rPr>
          <w:rFonts w:ascii="Verdana" w:hAnsi="Verdana"/>
          <w:sz w:val="18"/>
          <w:szCs w:val="18"/>
        </w:rPr>
        <w:fldChar w:fldCharType="separate"/>
      </w:r>
      <w:r w:rsidR="0000729C" w:rsidRPr="00B12F79">
        <w:rPr>
          <w:rFonts w:ascii="Verdana" w:hAnsi="Verdana"/>
          <w:sz w:val="18"/>
          <w:szCs w:val="18"/>
        </w:rPr>
        <w:t>6.1</w:t>
      </w:r>
      <w:r w:rsidR="000F50DB" w:rsidRPr="00B12F79">
        <w:rPr>
          <w:rFonts w:ascii="Verdana" w:hAnsi="Verdana"/>
          <w:sz w:val="18"/>
          <w:szCs w:val="18"/>
        </w:rPr>
        <w:fldChar w:fldCharType="end"/>
      </w:r>
      <w:r w:rsidRPr="00B12F79">
        <w:rPr>
          <w:rFonts w:ascii="Verdana" w:hAnsi="Verdana"/>
          <w:sz w:val="18"/>
          <w:szCs w:val="18"/>
        </w:rPr>
        <w:t xml:space="preserve">, </w:t>
      </w:r>
      <w:r w:rsidR="005C7A7B" w:rsidRPr="00B12F79">
        <w:rPr>
          <w:rFonts w:ascii="Verdana" w:hAnsi="Verdana"/>
          <w:b/>
          <w:sz w:val="18"/>
          <w:szCs w:val="18"/>
        </w:rPr>
        <w:t>NGESO</w:t>
      </w:r>
      <w:r w:rsidRPr="00B12F79">
        <w:rPr>
          <w:rFonts w:ascii="Verdana" w:hAnsi="Verdana"/>
          <w:sz w:val="18"/>
          <w:szCs w:val="18"/>
        </w:rPr>
        <w:t xml:space="preserve"> shall give reasonable notice to the </w:t>
      </w:r>
      <w:r w:rsidRPr="00B12F79">
        <w:rPr>
          <w:rFonts w:ascii="Verdana" w:hAnsi="Verdana"/>
          <w:b/>
          <w:sz w:val="18"/>
          <w:szCs w:val="18"/>
        </w:rPr>
        <w:t>Generator</w:t>
      </w:r>
      <w:r w:rsidRPr="00B12F79">
        <w:rPr>
          <w:rFonts w:ascii="Verdana" w:hAnsi="Verdana"/>
          <w:sz w:val="18"/>
          <w:szCs w:val="18"/>
        </w:rPr>
        <w:t xml:space="preserve"> of its intention to publicise any details pursuant to Clause </w:t>
      </w:r>
      <w:r w:rsidR="000F50DB" w:rsidRPr="00B12F79">
        <w:rPr>
          <w:rFonts w:ascii="Verdana" w:hAnsi="Verdana"/>
          <w:sz w:val="18"/>
          <w:szCs w:val="18"/>
        </w:rPr>
        <w:fldChar w:fldCharType="begin"/>
      </w:r>
      <w:r w:rsidR="000F50DB" w:rsidRPr="00B12F79">
        <w:rPr>
          <w:rFonts w:ascii="Verdana" w:hAnsi="Verdana"/>
          <w:sz w:val="18"/>
          <w:szCs w:val="18"/>
        </w:rPr>
        <w:instrText xml:space="preserve"> REF _Ref358649214 \n \h  \* MERGEFORMAT </w:instrText>
      </w:r>
      <w:r w:rsidR="000F50DB" w:rsidRPr="00B12F79">
        <w:rPr>
          <w:rFonts w:ascii="Verdana" w:hAnsi="Verdana"/>
          <w:sz w:val="18"/>
          <w:szCs w:val="18"/>
        </w:rPr>
      </w:r>
      <w:r w:rsidR="000F50DB" w:rsidRPr="00B12F79">
        <w:rPr>
          <w:rFonts w:ascii="Verdana" w:hAnsi="Verdana"/>
          <w:sz w:val="18"/>
          <w:szCs w:val="18"/>
        </w:rPr>
        <w:fldChar w:fldCharType="separate"/>
      </w:r>
      <w:r w:rsidR="0000729C" w:rsidRPr="00B12F79">
        <w:rPr>
          <w:rFonts w:ascii="Verdana" w:hAnsi="Verdana"/>
          <w:sz w:val="18"/>
          <w:szCs w:val="18"/>
        </w:rPr>
        <w:t>6.1</w:t>
      </w:r>
      <w:r w:rsidR="000F50DB" w:rsidRPr="00B12F79">
        <w:rPr>
          <w:rFonts w:ascii="Verdana" w:hAnsi="Verdana"/>
          <w:sz w:val="18"/>
          <w:szCs w:val="18"/>
        </w:rPr>
        <w:fldChar w:fldCharType="end"/>
      </w:r>
      <w:r w:rsidRPr="00B12F79">
        <w:rPr>
          <w:rFonts w:ascii="Verdana" w:hAnsi="Verdana"/>
          <w:sz w:val="18"/>
          <w:szCs w:val="18"/>
        </w:rPr>
        <w:t xml:space="preserve"> and the </w:t>
      </w:r>
      <w:r w:rsidRPr="00B12F79">
        <w:rPr>
          <w:rFonts w:ascii="Verdana" w:hAnsi="Verdana"/>
          <w:b/>
          <w:sz w:val="18"/>
          <w:szCs w:val="18"/>
        </w:rPr>
        <w:t>Generator</w:t>
      </w:r>
      <w:r w:rsidRPr="00B12F79">
        <w:rPr>
          <w:rFonts w:ascii="Verdana" w:hAnsi="Verdana"/>
          <w:sz w:val="18"/>
          <w:szCs w:val="18"/>
        </w:rPr>
        <w:t xml:space="preserve"> shall be entitled to notify </w:t>
      </w:r>
      <w:r w:rsidR="005C7A7B" w:rsidRPr="00B12F79">
        <w:rPr>
          <w:rFonts w:ascii="Verdana" w:hAnsi="Verdana"/>
          <w:b/>
          <w:sz w:val="18"/>
          <w:szCs w:val="18"/>
        </w:rPr>
        <w:t>NGESO</w:t>
      </w:r>
      <w:r w:rsidRPr="00B12F79">
        <w:rPr>
          <w:rFonts w:ascii="Verdana" w:hAnsi="Verdana"/>
          <w:sz w:val="18"/>
          <w:szCs w:val="18"/>
        </w:rPr>
        <w:t xml:space="preserve"> of any amendments it proposes to the format of the publication </w:t>
      </w:r>
      <w:r w:rsidR="007D5339" w:rsidRPr="00B12F79">
        <w:rPr>
          <w:rFonts w:ascii="Verdana" w:hAnsi="Verdana"/>
          <w:sz w:val="18"/>
          <w:szCs w:val="18"/>
        </w:rPr>
        <w:t xml:space="preserve">or announcement </w:t>
      </w:r>
      <w:r w:rsidRPr="00B12F79">
        <w:rPr>
          <w:rFonts w:ascii="Verdana" w:hAnsi="Verdana"/>
          <w:sz w:val="18"/>
          <w:szCs w:val="18"/>
        </w:rPr>
        <w:t xml:space="preserve">within </w:t>
      </w:r>
      <w:r w:rsidR="0095608D" w:rsidRPr="00B12F79">
        <w:rPr>
          <w:rFonts w:ascii="Verdana" w:hAnsi="Verdana"/>
          <w:sz w:val="18"/>
          <w:szCs w:val="18"/>
        </w:rPr>
        <w:t>three (</w:t>
      </w:r>
      <w:r w:rsidR="00555603" w:rsidRPr="00B12F79">
        <w:rPr>
          <w:rFonts w:ascii="Verdana" w:hAnsi="Verdana"/>
          <w:sz w:val="18"/>
          <w:szCs w:val="18"/>
        </w:rPr>
        <w:t>3</w:t>
      </w:r>
      <w:r w:rsidR="0095608D" w:rsidRPr="00B12F79">
        <w:rPr>
          <w:rFonts w:ascii="Verdana" w:hAnsi="Verdana"/>
          <w:sz w:val="18"/>
          <w:szCs w:val="18"/>
        </w:rPr>
        <w:t>)</w:t>
      </w:r>
      <w:r w:rsidR="00555603" w:rsidRPr="00B12F79">
        <w:rPr>
          <w:rFonts w:ascii="Verdana" w:hAnsi="Verdana"/>
          <w:sz w:val="18"/>
          <w:szCs w:val="18"/>
        </w:rPr>
        <w:t xml:space="preserve"> </w:t>
      </w:r>
      <w:r w:rsidRPr="00B12F79">
        <w:rPr>
          <w:rFonts w:ascii="Verdana" w:hAnsi="Verdana"/>
          <w:b/>
          <w:sz w:val="18"/>
          <w:szCs w:val="18"/>
        </w:rPr>
        <w:t>Business Days</w:t>
      </w:r>
      <w:r w:rsidRPr="00B12F79">
        <w:rPr>
          <w:rFonts w:ascii="Verdana" w:hAnsi="Verdana"/>
          <w:sz w:val="18"/>
          <w:szCs w:val="18"/>
        </w:rPr>
        <w:t xml:space="preserve"> of receiving the same from </w:t>
      </w:r>
      <w:r w:rsidR="005C7A7B" w:rsidRPr="00B12F79">
        <w:rPr>
          <w:rFonts w:ascii="Verdana" w:hAnsi="Verdana"/>
          <w:b/>
          <w:sz w:val="18"/>
          <w:szCs w:val="18"/>
        </w:rPr>
        <w:t>NGESO</w:t>
      </w:r>
      <w:r w:rsidRPr="00B12F79">
        <w:rPr>
          <w:rFonts w:ascii="Verdana" w:hAnsi="Verdana"/>
          <w:sz w:val="18"/>
          <w:szCs w:val="18"/>
        </w:rPr>
        <w:t>.</w:t>
      </w:r>
      <w:bookmarkEnd w:id="22"/>
    </w:p>
    <w:p w14:paraId="721F4DBC" w14:textId="77777777" w:rsidR="00571C46" w:rsidRPr="00B12F79" w:rsidRDefault="005C7A7B" w:rsidP="00D9037C">
      <w:pPr>
        <w:pStyle w:val="Level2Number"/>
        <w:spacing w:line="276" w:lineRule="auto"/>
        <w:ind w:left="851" w:hanging="851"/>
        <w:rPr>
          <w:rFonts w:ascii="Verdana" w:hAnsi="Verdana"/>
          <w:sz w:val="18"/>
          <w:szCs w:val="18"/>
        </w:rPr>
      </w:pPr>
      <w:r w:rsidRPr="00B12F79">
        <w:rPr>
          <w:rFonts w:ascii="Verdana" w:hAnsi="Verdana"/>
          <w:b/>
          <w:sz w:val="18"/>
          <w:szCs w:val="18"/>
        </w:rPr>
        <w:t>NGESO</w:t>
      </w:r>
      <w:r w:rsidR="00571C46" w:rsidRPr="00B12F79">
        <w:rPr>
          <w:rFonts w:ascii="Verdana" w:hAnsi="Verdana"/>
          <w:sz w:val="18"/>
          <w:szCs w:val="18"/>
        </w:rPr>
        <w:t xml:space="preserve"> shall </w:t>
      </w:r>
      <w:proofErr w:type="gramStart"/>
      <w:r w:rsidR="00571C46" w:rsidRPr="00B12F79">
        <w:rPr>
          <w:rFonts w:ascii="Verdana" w:hAnsi="Verdana"/>
          <w:sz w:val="18"/>
          <w:szCs w:val="18"/>
        </w:rPr>
        <w:t>give reasonable consideration to</w:t>
      </w:r>
      <w:proofErr w:type="gramEnd"/>
      <w:r w:rsidR="00571C46" w:rsidRPr="00B12F79">
        <w:rPr>
          <w:rFonts w:ascii="Verdana" w:hAnsi="Verdana"/>
          <w:sz w:val="18"/>
          <w:szCs w:val="18"/>
        </w:rPr>
        <w:t xml:space="preserve"> any proposed amendments it receives from the </w:t>
      </w:r>
      <w:r w:rsidR="00571C46" w:rsidRPr="00B12F79">
        <w:rPr>
          <w:rFonts w:ascii="Verdana" w:hAnsi="Verdana"/>
          <w:b/>
          <w:sz w:val="18"/>
          <w:szCs w:val="18"/>
        </w:rPr>
        <w:t>Generator</w:t>
      </w:r>
      <w:r w:rsidR="00571C46" w:rsidRPr="00B12F79">
        <w:rPr>
          <w:rFonts w:ascii="Verdana" w:hAnsi="Verdana"/>
          <w:sz w:val="18"/>
          <w:szCs w:val="18"/>
        </w:rPr>
        <w:t xml:space="preserve"> in accordance with Clause </w:t>
      </w:r>
      <w:r w:rsidR="000F50DB" w:rsidRPr="00B12F79">
        <w:rPr>
          <w:rFonts w:ascii="Verdana" w:hAnsi="Verdana"/>
          <w:sz w:val="18"/>
          <w:szCs w:val="18"/>
        </w:rPr>
        <w:fldChar w:fldCharType="begin"/>
      </w:r>
      <w:r w:rsidR="000F50DB" w:rsidRPr="00B12F79">
        <w:rPr>
          <w:rFonts w:ascii="Verdana" w:hAnsi="Verdana"/>
          <w:sz w:val="18"/>
          <w:szCs w:val="18"/>
        </w:rPr>
        <w:instrText xml:space="preserve"> REF _Ref358649345 \n \h  \* MERGEFORMAT </w:instrText>
      </w:r>
      <w:r w:rsidR="000F50DB" w:rsidRPr="00B12F79">
        <w:rPr>
          <w:rFonts w:ascii="Verdana" w:hAnsi="Verdana"/>
          <w:sz w:val="18"/>
          <w:szCs w:val="18"/>
        </w:rPr>
      </w:r>
      <w:r w:rsidR="000F50DB" w:rsidRPr="00B12F79">
        <w:rPr>
          <w:rFonts w:ascii="Verdana" w:hAnsi="Verdana"/>
          <w:sz w:val="18"/>
          <w:szCs w:val="18"/>
        </w:rPr>
        <w:fldChar w:fldCharType="separate"/>
      </w:r>
      <w:r w:rsidR="0000729C" w:rsidRPr="00B12F79">
        <w:rPr>
          <w:rFonts w:ascii="Verdana" w:hAnsi="Verdana"/>
          <w:sz w:val="18"/>
          <w:szCs w:val="18"/>
        </w:rPr>
        <w:t>6.2</w:t>
      </w:r>
      <w:r w:rsidR="000F50DB" w:rsidRPr="00B12F79">
        <w:rPr>
          <w:rFonts w:ascii="Verdana" w:hAnsi="Verdana"/>
          <w:sz w:val="18"/>
          <w:szCs w:val="18"/>
        </w:rPr>
        <w:fldChar w:fldCharType="end"/>
      </w:r>
      <w:r w:rsidR="00571C46" w:rsidRPr="00B12F79">
        <w:rPr>
          <w:rFonts w:ascii="Verdana" w:hAnsi="Verdana"/>
          <w:sz w:val="18"/>
          <w:szCs w:val="18"/>
        </w:rPr>
        <w:t xml:space="preserve"> but shall be under no obligation whatsoever to accept or implement any such amendments.</w:t>
      </w:r>
    </w:p>
    <w:p w14:paraId="35F62619" w14:textId="77777777" w:rsidR="00441562" w:rsidRPr="00B12F79" w:rsidRDefault="00441562" w:rsidP="00D40CB5">
      <w:pPr>
        <w:pStyle w:val="Level1Heading"/>
        <w:tabs>
          <w:tab w:val="left" w:pos="851"/>
        </w:tabs>
        <w:spacing w:line="276" w:lineRule="auto"/>
        <w:ind w:left="993" w:hanging="993"/>
        <w:rPr>
          <w:rFonts w:ascii="Verdana" w:hAnsi="Verdana"/>
          <w:sz w:val="18"/>
          <w:szCs w:val="18"/>
        </w:rPr>
      </w:pPr>
      <w:bookmarkStart w:id="23" w:name="_Ref512388305"/>
      <w:bookmarkStart w:id="24" w:name="_Ref515428996"/>
      <w:bookmarkStart w:id="25" w:name="_Ref112663197"/>
      <w:bookmarkStart w:id="26" w:name="_Toc380483360"/>
      <w:r w:rsidRPr="00B12F79">
        <w:rPr>
          <w:rFonts w:ascii="Verdana" w:hAnsi="Verdana"/>
          <w:caps w:val="0"/>
          <w:sz w:val="18"/>
          <w:szCs w:val="18"/>
        </w:rPr>
        <w:t>CONFIDENTIALITY AND ANNOUNCEMENTS</w:t>
      </w:r>
      <w:bookmarkEnd w:id="23"/>
      <w:bookmarkEnd w:id="24"/>
      <w:bookmarkEnd w:id="25"/>
      <w:bookmarkEnd w:id="26"/>
    </w:p>
    <w:p w14:paraId="3F207036" w14:textId="77777777" w:rsidR="00441562" w:rsidRPr="00B12F79" w:rsidRDefault="00441562" w:rsidP="00D40CB5">
      <w:pPr>
        <w:pStyle w:val="Level2Heading"/>
        <w:tabs>
          <w:tab w:val="clear" w:pos="1021"/>
          <w:tab w:val="left" w:pos="851"/>
        </w:tabs>
        <w:spacing w:line="276" w:lineRule="auto"/>
        <w:ind w:left="851" w:hanging="851"/>
        <w:rPr>
          <w:rFonts w:ascii="Verdana" w:hAnsi="Verdana" w:cs="Arial"/>
          <w:b w:val="0"/>
          <w:sz w:val="18"/>
          <w:szCs w:val="18"/>
        </w:rPr>
      </w:pPr>
      <w:bookmarkStart w:id="27" w:name="_Ref378086061"/>
      <w:r w:rsidRPr="00B12F79">
        <w:rPr>
          <w:rFonts w:ascii="Verdana" w:hAnsi="Verdana" w:cs="Arial"/>
          <w:b w:val="0"/>
          <w:sz w:val="18"/>
          <w:szCs w:val="18"/>
        </w:rPr>
        <w:t xml:space="preserve">Subject to the exceptions provided in Clause </w:t>
      </w:r>
      <w:r w:rsidR="004C04A0" w:rsidRPr="00B12F79">
        <w:rPr>
          <w:rFonts w:ascii="Verdana" w:hAnsi="Verdana"/>
          <w:b w:val="0"/>
          <w:sz w:val="18"/>
          <w:szCs w:val="18"/>
        </w:rPr>
        <w:t xml:space="preserve">7.3 </w:t>
      </w:r>
      <w:r w:rsidRPr="00B12F79">
        <w:rPr>
          <w:rFonts w:ascii="Verdana" w:hAnsi="Verdana" w:cs="Arial"/>
          <w:b w:val="0"/>
          <w:sz w:val="18"/>
          <w:szCs w:val="18"/>
        </w:rPr>
        <w:t xml:space="preserve">(and to the extent otherwise expressly permitted by this </w:t>
      </w:r>
      <w:r w:rsidRPr="00B12F79">
        <w:rPr>
          <w:rFonts w:ascii="Verdana" w:hAnsi="Verdana" w:cs="Arial"/>
          <w:bCs/>
          <w:sz w:val="18"/>
          <w:szCs w:val="18"/>
        </w:rPr>
        <w:t>Agreement</w:t>
      </w:r>
      <w:r w:rsidRPr="00B12F79">
        <w:rPr>
          <w:rFonts w:ascii="Verdana" w:hAnsi="Verdana" w:cs="Arial"/>
          <w:b w:val="0"/>
          <w:sz w:val="18"/>
          <w:szCs w:val="18"/>
        </w:rPr>
        <w:t xml:space="preserve">) neither </w:t>
      </w:r>
      <w:r w:rsidRPr="00B12F79">
        <w:rPr>
          <w:rFonts w:ascii="Verdana" w:hAnsi="Verdana" w:cs="Arial"/>
          <w:bCs/>
          <w:sz w:val="18"/>
          <w:szCs w:val="18"/>
        </w:rPr>
        <w:t>Party</w:t>
      </w:r>
      <w:r w:rsidRPr="00B12F79">
        <w:rPr>
          <w:rFonts w:ascii="Verdana" w:hAnsi="Verdana" w:cs="Arial"/>
          <w:b w:val="0"/>
          <w:bCs/>
          <w:sz w:val="18"/>
          <w:szCs w:val="18"/>
        </w:rPr>
        <w:t xml:space="preserve"> </w:t>
      </w:r>
      <w:r w:rsidRPr="00B12F79">
        <w:rPr>
          <w:rFonts w:ascii="Verdana" w:hAnsi="Verdana" w:cs="Arial"/>
          <w:b w:val="0"/>
          <w:sz w:val="18"/>
          <w:szCs w:val="18"/>
        </w:rPr>
        <w:t xml:space="preserve">shall, at any time, whether before or after the expiry or sooner termination of this </w:t>
      </w:r>
      <w:r w:rsidRPr="00B12F79">
        <w:rPr>
          <w:rFonts w:ascii="Verdana" w:hAnsi="Verdana" w:cs="Arial"/>
          <w:bCs/>
          <w:sz w:val="18"/>
          <w:szCs w:val="18"/>
        </w:rPr>
        <w:t>Agreement</w:t>
      </w:r>
      <w:r w:rsidRPr="00B12F79">
        <w:rPr>
          <w:rFonts w:ascii="Verdana" w:hAnsi="Verdana" w:cs="Arial"/>
          <w:b w:val="0"/>
          <w:sz w:val="18"/>
          <w:szCs w:val="18"/>
        </w:rPr>
        <w:t xml:space="preserve">, without the prior consent of the other </w:t>
      </w:r>
      <w:r w:rsidRPr="00B12F79">
        <w:rPr>
          <w:rFonts w:ascii="Verdana" w:hAnsi="Verdana" w:cs="Arial"/>
          <w:bCs/>
          <w:sz w:val="18"/>
          <w:szCs w:val="18"/>
        </w:rPr>
        <w:t>Party</w:t>
      </w:r>
      <w:r w:rsidRPr="00B12F79">
        <w:rPr>
          <w:rFonts w:ascii="Verdana" w:hAnsi="Verdana" w:cs="Arial"/>
          <w:b w:val="0"/>
          <w:bCs/>
          <w:sz w:val="18"/>
          <w:szCs w:val="18"/>
        </w:rPr>
        <w:t xml:space="preserve"> </w:t>
      </w:r>
      <w:r w:rsidRPr="00B12F79">
        <w:rPr>
          <w:rFonts w:ascii="Verdana" w:hAnsi="Verdana" w:cs="Arial"/>
          <w:b w:val="0"/>
          <w:sz w:val="18"/>
          <w:szCs w:val="18"/>
        </w:rPr>
        <w:t xml:space="preserve">in writing (such consent not to be unreasonably withheld or delayed), divulge or suffer or permit its officers, employees, agents or contractors to divulge to any person or permit use by any person (other than disclosure to or use by any of its or their respective officers or employees to the extent that such disclosure and use is required to enable such persons properly to carry out their duties in connection with this </w:t>
      </w:r>
      <w:r w:rsidRPr="00B12F79">
        <w:rPr>
          <w:rFonts w:ascii="Verdana" w:hAnsi="Verdana" w:cs="Arial"/>
          <w:bCs/>
          <w:sz w:val="18"/>
          <w:szCs w:val="18"/>
        </w:rPr>
        <w:t>Agreement</w:t>
      </w:r>
      <w:r w:rsidRPr="00B12F79">
        <w:rPr>
          <w:rFonts w:ascii="Verdana" w:hAnsi="Verdana" w:cs="Arial"/>
          <w:b w:val="0"/>
          <w:sz w:val="18"/>
          <w:szCs w:val="18"/>
        </w:rPr>
        <w:t>):</w:t>
      </w:r>
      <w:bookmarkEnd w:id="27"/>
    </w:p>
    <w:p w14:paraId="5A7DAD5E" w14:textId="77777777" w:rsidR="00441562" w:rsidRPr="00B12F79" w:rsidRDefault="00441562" w:rsidP="00D9037C">
      <w:pPr>
        <w:pStyle w:val="Level5Number"/>
        <w:spacing w:line="276" w:lineRule="auto"/>
        <w:rPr>
          <w:rFonts w:ascii="Verdana" w:hAnsi="Verdana" w:cs="Arial"/>
          <w:sz w:val="18"/>
          <w:szCs w:val="18"/>
        </w:rPr>
      </w:pPr>
      <w:r w:rsidRPr="00B12F79">
        <w:rPr>
          <w:rFonts w:ascii="Verdana" w:hAnsi="Verdana" w:cs="Arial"/>
          <w:sz w:val="18"/>
          <w:szCs w:val="18"/>
        </w:rPr>
        <w:t xml:space="preserve">any of the contents of this </w:t>
      </w:r>
      <w:r w:rsidRPr="00B12F79">
        <w:rPr>
          <w:rFonts w:ascii="Verdana" w:hAnsi="Verdana" w:cs="Arial"/>
          <w:b/>
          <w:sz w:val="18"/>
          <w:szCs w:val="18"/>
        </w:rPr>
        <w:t>Agreement</w:t>
      </w:r>
      <w:r w:rsidRPr="00B12F79">
        <w:rPr>
          <w:rFonts w:ascii="Verdana" w:hAnsi="Verdana" w:cs="Arial"/>
          <w:sz w:val="18"/>
          <w:szCs w:val="18"/>
        </w:rPr>
        <w:t>;</w:t>
      </w:r>
    </w:p>
    <w:p w14:paraId="2270E29D" w14:textId="77777777" w:rsidR="00441562" w:rsidRPr="00B12F79" w:rsidRDefault="00441562" w:rsidP="00D9037C">
      <w:pPr>
        <w:pStyle w:val="Level5Number"/>
        <w:spacing w:line="276" w:lineRule="auto"/>
        <w:rPr>
          <w:rFonts w:ascii="Verdana" w:hAnsi="Verdana" w:cs="Arial"/>
          <w:sz w:val="18"/>
          <w:szCs w:val="18"/>
        </w:rPr>
      </w:pPr>
      <w:r w:rsidRPr="00B12F79">
        <w:rPr>
          <w:rFonts w:ascii="Verdana" w:hAnsi="Verdana" w:cs="Arial"/>
          <w:sz w:val="18"/>
          <w:szCs w:val="18"/>
        </w:rPr>
        <w:t xml:space="preserve">any commercially confidential information relating to the negotiations concerning the entering into of this </w:t>
      </w:r>
      <w:r w:rsidRPr="00B12F79">
        <w:rPr>
          <w:rFonts w:ascii="Verdana" w:hAnsi="Verdana" w:cs="Arial"/>
          <w:b/>
          <w:bCs/>
          <w:sz w:val="18"/>
          <w:szCs w:val="18"/>
        </w:rPr>
        <w:t>Agreement</w:t>
      </w:r>
      <w:r w:rsidRPr="00B12F79">
        <w:rPr>
          <w:rFonts w:ascii="Verdana" w:hAnsi="Verdana" w:cs="Arial"/>
          <w:sz w:val="18"/>
          <w:szCs w:val="18"/>
        </w:rPr>
        <w:t>;</w:t>
      </w:r>
    </w:p>
    <w:p w14:paraId="5FB2775A" w14:textId="77777777" w:rsidR="00441562" w:rsidRPr="00B12F79" w:rsidRDefault="00441562" w:rsidP="00D9037C">
      <w:pPr>
        <w:pStyle w:val="Level5Number"/>
        <w:spacing w:line="276" w:lineRule="auto"/>
        <w:rPr>
          <w:rFonts w:ascii="Verdana" w:hAnsi="Verdana" w:cs="Arial"/>
          <w:sz w:val="18"/>
          <w:szCs w:val="18"/>
        </w:rPr>
      </w:pPr>
      <w:r w:rsidRPr="00B12F79">
        <w:rPr>
          <w:rFonts w:ascii="Verdana" w:hAnsi="Verdana" w:cs="Arial"/>
          <w:sz w:val="18"/>
          <w:szCs w:val="18"/>
        </w:rPr>
        <w:t xml:space="preserve">any commercially confidential information which may come to a </w:t>
      </w:r>
      <w:r w:rsidRPr="00B12F79">
        <w:rPr>
          <w:rFonts w:ascii="Verdana" w:hAnsi="Verdana" w:cs="Arial"/>
          <w:b/>
          <w:bCs/>
          <w:sz w:val="18"/>
          <w:szCs w:val="18"/>
        </w:rPr>
        <w:t>Party</w:t>
      </w:r>
      <w:r w:rsidRPr="00B12F79">
        <w:rPr>
          <w:rFonts w:ascii="Verdana" w:hAnsi="Verdana" w:cs="Arial"/>
          <w:b/>
          <w:sz w:val="18"/>
          <w:szCs w:val="18"/>
        </w:rPr>
        <w:t>’s</w:t>
      </w:r>
      <w:r w:rsidRPr="00B12F79">
        <w:rPr>
          <w:rFonts w:ascii="Verdana" w:hAnsi="Verdana" w:cs="Arial"/>
          <w:sz w:val="18"/>
          <w:szCs w:val="18"/>
        </w:rPr>
        <w:t xml:space="preserve"> knowledge </w:t>
      </w:r>
      <w:proofErr w:type="gramStart"/>
      <w:r w:rsidRPr="00B12F79">
        <w:rPr>
          <w:rFonts w:ascii="Verdana" w:hAnsi="Verdana" w:cs="Arial"/>
          <w:sz w:val="18"/>
          <w:szCs w:val="18"/>
        </w:rPr>
        <w:t>in the course of</w:t>
      </w:r>
      <w:proofErr w:type="gramEnd"/>
      <w:r w:rsidRPr="00B12F79">
        <w:rPr>
          <w:rFonts w:ascii="Verdana" w:hAnsi="Verdana" w:cs="Arial"/>
          <w:sz w:val="18"/>
          <w:szCs w:val="18"/>
        </w:rPr>
        <w:t xml:space="preserve"> such negotiations; or </w:t>
      </w:r>
    </w:p>
    <w:p w14:paraId="5C999B20" w14:textId="77777777" w:rsidR="00441562" w:rsidRPr="00B12F79" w:rsidRDefault="00441562" w:rsidP="00D9037C">
      <w:pPr>
        <w:pStyle w:val="Level5Number"/>
        <w:spacing w:line="276" w:lineRule="auto"/>
        <w:rPr>
          <w:rFonts w:ascii="Verdana" w:hAnsi="Verdana" w:cs="Arial"/>
          <w:sz w:val="18"/>
          <w:szCs w:val="18"/>
        </w:rPr>
      </w:pPr>
      <w:r w:rsidRPr="00B12F79">
        <w:rPr>
          <w:rFonts w:ascii="Verdana" w:hAnsi="Verdana" w:cs="Arial"/>
          <w:sz w:val="18"/>
          <w:szCs w:val="18"/>
        </w:rPr>
        <w:t xml:space="preserve">any commercially confidential information concerning the operations, contracts, commercial or financial arrangements or affairs of the other </w:t>
      </w:r>
      <w:r w:rsidRPr="00B12F79">
        <w:rPr>
          <w:rFonts w:ascii="Verdana" w:hAnsi="Verdana" w:cs="Arial"/>
          <w:b/>
          <w:bCs/>
          <w:sz w:val="18"/>
          <w:szCs w:val="18"/>
        </w:rPr>
        <w:t>Party</w:t>
      </w:r>
      <w:r w:rsidRPr="00B12F79">
        <w:rPr>
          <w:rFonts w:ascii="Verdana" w:hAnsi="Verdana" w:cs="Arial"/>
          <w:sz w:val="18"/>
          <w:szCs w:val="18"/>
        </w:rPr>
        <w:t>.</w:t>
      </w:r>
    </w:p>
    <w:p w14:paraId="0BE0F5E4" w14:textId="77777777" w:rsidR="00441562" w:rsidRPr="00B12F79" w:rsidRDefault="00441562" w:rsidP="00D9037C">
      <w:pPr>
        <w:pStyle w:val="Level2Heading"/>
        <w:spacing w:line="276" w:lineRule="auto"/>
        <w:rPr>
          <w:rFonts w:ascii="Verdana" w:hAnsi="Verdana" w:cs="Arial"/>
          <w:b w:val="0"/>
          <w:sz w:val="18"/>
          <w:szCs w:val="18"/>
        </w:rPr>
      </w:pPr>
      <w:r w:rsidRPr="00B12F79">
        <w:rPr>
          <w:rFonts w:ascii="Verdana" w:hAnsi="Verdana" w:cs="Arial"/>
          <w:b w:val="0"/>
          <w:sz w:val="18"/>
          <w:szCs w:val="18"/>
        </w:rPr>
        <w:lastRenderedPageBreak/>
        <w:t xml:space="preserve">Each </w:t>
      </w:r>
      <w:r w:rsidRPr="00B12F79">
        <w:rPr>
          <w:rFonts w:ascii="Verdana" w:hAnsi="Verdana" w:cs="Arial"/>
          <w:bCs/>
          <w:sz w:val="18"/>
          <w:szCs w:val="18"/>
        </w:rPr>
        <w:t>Party</w:t>
      </w:r>
      <w:r w:rsidRPr="00B12F79">
        <w:rPr>
          <w:rFonts w:ascii="Verdana" w:hAnsi="Verdana" w:cs="Arial"/>
          <w:b w:val="0"/>
          <w:sz w:val="18"/>
          <w:szCs w:val="18"/>
        </w:rPr>
        <w:t xml:space="preserve"> undertakes to use</w:t>
      </w:r>
      <w:r w:rsidR="00292331" w:rsidRPr="00B12F79">
        <w:rPr>
          <w:rFonts w:ascii="Verdana" w:hAnsi="Verdana" w:cs="Arial"/>
          <w:b w:val="0"/>
          <w:sz w:val="18"/>
          <w:szCs w:val="18"/>
        </w:rPr>
        <w:t xml:space="preserve"> information referred to in </w:t>
      </w:r>
      <w:r w:rsidRPr="00B12F79">
        <w:rPr>
          <w:rFonts w:ascii="Verdana" w:hAnsi="Verdana" w:cs="Arial"/>
          <w:b w:val="0"/>
          <w:sz w:val="18"/>
          <w:szCs w:val="18"/>
        </w:rPr>
        <w:t xml:space="preserve">Clause </w:t>
      </w:r>
      <w:r w:rsidR="000F50DB" w:rsidRPr="00B12F79">
        <w:rPr>
          <w:rFonts w:ascii="Verdana" w:hAnsi="Verdana"/>
          <w:sz w:val="18"/>
          <w:szCs w:val="18"/>
        </w:rPr>
        <w:fldChar w:fldCharType="begin"/>
      </w:r>
      <w:r w:rsidR="000F50DB" w:rsidRPr="00B12F79">
        <w:rPr>
          <w:rFonts w:ascii="Verdana" w:hAnsi="Verdana"/>
          <w:sz w:val="18"/>
          <w:szCs w:val="18"/>
        </w:rPr>
        <w:instrText xml:space="preserve"> REF _Ref378086061 \w \h  \* MERGEFORMAT </w:instrText>
      </w:r>
      <w:r w:rsidR="000F50DB" w:rsidRPr="00B12F79">
        <w:rPr>
          <w:rFonts w:ascii="Verdana" w:hAnsi="Verdana"/>
          <w:sz w:val="18"/>
          <w:szCs w:val="18"/>
        </w:rPr>
      </w:r>
      <w:r w:rsidR="000F50DB" w:rsidRPr="00B12F79">
        <w:rPr>
          <w:rFonts w:ascii="Verdana" w:hAnsi="Verdana"/>
          <w:sz w:val="18"/>
          <w:szCs w:val="18"/>
        </w:rPr>
        <w:fldChar w:fldCharType="separate"/>
      </w:r>
      <w:r w:rsidR="0000729C" w:rsidRPr="00B12F79">
        <w:rPr>
          <w:rFonts w:ascii="Verdana" w:hAnsi="Verdana" w:cs="Arial"/>
          <w:b w:val="0"/>
          <w:sz w:val="18"/>
          <w:szCs w:val="18"/>
        </w:rPr>
        <w:t>7.1</w:t>
      </w:r>
      <w:r w:rsidR="000F50DB" w:rsidRPr="00B12F79">
        <w:rPr>
          <w:rFonts w:ascii="Verdana" w:hAnsi="Verdana"/>
          <w:sz w:val="18"/>
          <w:szCs w:val="18"/>
        </w:rPr>
        <w:fldChar w:fldCharType="end"/>
      </w:r>
      <w:r w:rsidRPr="00B12F79">
        <w:rPr>
          <w:rFonts w:ascii="Verdana" w:hAnsi="Verdana" w:cs="Arial"/>
          <w:b w:val="0"/>
          <w:sz w:val="18"/>
          <w:szCs w:val="18"/>
        </w:rPr>
        <w:t xml:space="preserve"> and disclosed to it by the other </w:t>
      </w:r>
      <w:r w:rsidRPr="00B12F79">
        <w:rPr>
          <w:rFonts w:ascii="Verdana" w:hAnsi="Verdana" w:cs="Arial"/>
          <w:sz w:val="18"/>
          <w:szCs w:val="18"/>
        </w:rPr>
        <w:t>Party</w:t>
      </w:r>
      <w:r w:rsidRPr="00B12F79">
        <w:rPr>
          <w:rFonts w:ascii="Verdana" w:hAnsi="Verdana" w:cs="Arial"/>
          <w:b w:val="0"/>
          <w:sz w:val="18"/>
          <w:szCs w:val="18"/>
        </w:rPr>
        <w:t xml:space="preserve"> solely for the purposes of this </w:t>
      </w:r>
      <w:r w:rsidRPr="00B12F79">
        <w:rPr>
          <w:rFonts w:ascii="Verdana" w:hAnsi="Verdana" w:cs="Arial"/>
          <w:bCs/>
          <w:sz w:val="18"/>
          <w:szCs w:val="18"/>
        </w:rPr>
        <w:t>Agreement</w:t>
      </w:r>
      <w:r w:rsidRPr="00B12F79">
        <w:rPr>
          <w:rFonts w:ascii="Verdana" w:hAnsi="Verdana" w:cs="Arial"/>
          <w:b w:val="0"/>
          <w:bCs/>
          <w:sz w:val="18"/>
          <w:szCs w:val="18"/>
        </w:rPr>
        <w:t xml:space="preserve"> </w:t>
      </w:r>
      <w:r w:rsidRPr="00B12F79">
        <w:rPr>
          <w:rFonts w:ascii="Verdana" w:hAnsi="Verdana" w:cs="Arial"/>
          <w:b w:val="0"/>
          <w:sz w:val="18"/>
          <w:szCs w:val="18"/>
        </w:rPr>
        <w:t>and shall not use it for any other purpose or for the purposes of any third party.</w:t>
      </w:r>
    </w:p>
    <w:p w14:paraId="5045E872" w14:textId="77777777" w:rsidR="00441562" w:rsidRPr="00B12F79" w:rsidRDefault="00441562" w:rsidP="00D9037C">
      <w:pPr>
        <w:pStyle w:val="Level2Heading"/>
        <w:spacing w:line="276" w:lineRule="auto"/>
        <w:rPr>
          <w:rFonts w:ascii="Verdana" w:hAnsi="Verdana" w:cs="Arial"/>
          <w:b w:val="0"/>
          <w:sz w:val="18"/>
          <w:szCs w:val="18"/>
        </w:rPr>
      </w:pPr>
      <w:r w:rsidRPr="00B12F79">
        <w:rPr>
          <w:rFonts w:ascii="Verdana" w:hAnsi="Verdana" w:cs="Arial"/>
          <w:b w:val="0"/>
          <w:sz w:val="18"/>
          <w:szCs w:val="18"/>
        </w:rPr>
        <w:t xml:space="preserve">The restrictions imposed by </w:t>
      </w:r>
      <w:r w:rsidR="00292331" w:rsidRPr="00B12F79">
        <w:rPr>
          <w:rFonts w:ascii="Verdana" w:hAnsi="Verdana" w:cs="Arial"/>
          <w:b w:val="0"/>
          <w:sz w:val="18"/>
          <w:szCs w:val="18"/>
        </w:rPr>
        <w:t>Clause 7.</w:t>
      </w:r>
      <w:r w:rsidR="007C143E" w:rsidRPr="00B12F79">
        <w:rPr>
          <w:rFonts w:ascii="Verdana" w:hAnsi="Verdana" w:cs="Arial"/>
          <w:b w:val="0"/>
          <w:sz w:val="18"/>
          <w:szCs w:val="18"/>
        </w:rPr>
        <w:t>1</w:t>
      </w:r>
      <w:r w:rsidR="00292331" w:rsidRPr="00B12F79">
        <w:rPr>
          <w:rFonts w:ascii="Verdana" w:hAnsi="Verdana" w:cs="Arial"/>
          <w:b w:val="0"/>
          <w:sz w:val="18"/>
          <w:szCs w:val="18"/>
        </w:rPr>
        <w:t xml:space="preserve"> </w:t>
      </w:r>
      <w:r w:rsidRPr="00B12F79">
        <w:rPr>
          <w:rFonts w:ascii="Verdana" w:hAnsi="Verdana" w:cs="Arial"/>
          <w:b w:val="0"/>
          <w:sz w:val="18"/>
          <w:szCs w:val="18"/>
        </w:rPr>
        <w:t xml:space="preserve">shall not apply to the disclosure of any </w:t>
      </w:r>
      <w:proofErr w:type="gramStart"/>
      <w:r w:rsidRPr="00B12F79">
        <w:rPr>
          <w:rFonts w:ascii="Verdana" w:hAnsi="Verdana" w:cs="Arial"/>
          <w:b w:val="0"/>
          <w:sz w:val="18"/>
          <w:szCs w:val="18"/>
        </w:rPr>
        <w:t>information:-</w:t>
      </w:r>
      <w:proofErr w:type="gramEnd"/>
    </w:p>
    <w:p w14:paraId="24F3353B" w14:textId="77777777" w:rsidR="00441562" w:rsidRPr="00B12F79" w:rsidRDefault="00441562" w:rsidP="00D9037C">
      <w:pPr>
        <w:pStyle w:val="Level5Number"/>
        <w:spacing w:line="276" w:lineRule="auto"/>
        <w:rPr>
          <w:rFonts w:ascii="Verdana" w:hAnsi="Verdana" w:cs="Arial"/>
          <w:sz w:val="18"/>
          <w:szCs w:val="18"/>
        </w:rPr>
      </w:pPr>
      <w:r w:rsidRPr="00B12F79">
        <w:rPr>
          <w:rFonts w:ascii="Verdana" w:hAnsi="Verdana" w:cs="Arial"/>
          <w:sz w:val="18"/>
          <w:szCs w:val="18"/>
        </w:rPr>
        <w:t xml:space="preserve">which now or hereafter comes into the public domain otherwise than </w:t>
      </w:r>
      <w:proofErr w:type="gramStart"/>
      <w:r w:rsidRPr="00B12F79">
        <w:rPr>
          <w:rFonts w:ascii="Verdana" w:hAnsi="Verdana" w:cs="Arial"/>
          <w:sz w:val="18"/>
          <w:szCs w:val="18"/>
        </w:rPr>
        <w:t>as a result of</w:t>
      </w:r>
      <w:proofErr w:type="gramEnd"/>
      <w:r w:rsidRPr="00B12F79">
        <w:rPr>
          <w:rFonts w:ascii="Verdana" w:hAnsi="Verdana" w:cs="Arial"/>
          <w:sz w:val="18"/>
          <w:szCs w:val="18"/>
        </w:rPr>
        <w:t xml:space="preserve"> a breach of a confidentiality obligation or which either </w:t>
      </w:r>
      <w:r w:rsidRPr="00B12F79">
        <w:rPr>
          <w:rFonts w:ascii="Verdana" w:hAnsi="Verdana" w:cs="Arial"/>
          <w:b/>
          <w:bCs/>
          <w:sz w:val="18"/>
          <w:szCs w:val="18"/>
        </w:rPr>
        <w:t>Party</w:t>
      </w:r>
      <w:r w:rsidRPr="00B12F79">
        <w:rPr>
          <w:rFonts w:ascii="Verdana" w:hAnsi="Verdana" w:cs="Arial"/>
          <w:sz w:val="18"/>
          <w:szCs w:val="18"/>
        </w:rPr>
        <w:t xml:space="preserve"> can show was in its written records prior to the date of disclosure of the same by the other </w:t>
      </w:r>
      <w:r w:rsidRPr="00B12F79">
        <w:rPr>
          <w:rFonts w:ascii="Verdana" w:hAnsi="Verdana" w:cs="Arial"/>
          <w:b/>
          <w:bCs/>
          <w:sz w:val="18"/>
          <w:szCs w:val="18"/>
        </w:rPr>
        <w:t>Party</w:t>
      </w:r>
      <w:r w:rsidRPr="00B12F79">
        <w:rPr>
          <w:rFonts w:ascii="Verdana" w:hAnsi="Verdana" w:cs="Arial"/>
          <w:sz w:val="18"/>
          <w:szCs w:val="18"/>
        </w:rPr>
        <w:t xml:space="preserve"> under this </w:t>
      </w:r>
      <w:r w:rsidRPr="00B12F79">
        <w:rPr>
          <w:rFonts w:ascii="Verdana" w:hAnsi="Verdana" w:cs="Arial"/>
          <w:b/>
          <w:bCs/>
          <w:sz w:val="18"/>
          <w:szCs w:val="18"/>
        </w:rPr>
        <w:t>Agreement</w:t>
      </w:r>
      <w:r w:rsidRPr="00B12F79">
        <w:rPr>
          <w:rFonts w:ascii="Verdana" w:hAnsi="Verdana" w:cs="Arial"/>
          <w:sz w:val="18"/>
          <w:szCs w:val="18"/>
        </w:rPr>
        <w:t xml:space="preserve"> or which it receives from a third party independently entitled to disclose it;</w:t>
      </w:r>
    </w:p>
    <w:p w14:paraId="214DEDC7" w14:textId="77777777" w:rsidR="00441562" w:rsidRPr="00B12F79" w:rsidRDefault="00441562" w:rsidP="00D9037C">
      <w:pPr>
        <w:pStyle w:val="Level5Number"/>
        <w:spacing w:line="276" w:lineRule="auto"/>
        <w:rPr>
          <w:rFonts w:ascii="Verdana" w:hAnsi="Verdana" w:cs="Arial"/>
          <w:sz w:val="18"/>
          <w:szCs w:val="18"/>
        </w:rPr>
      </w:pPr>
      <w:r w:rsidRPr="00B12F79">
        <w:rPr>
          <w:rFonts w:ascii="Verdana" w:hAnsi="Verdana" w:cs="Arial"/>
          <w:sz w:val="18"/>
          <w:szCs w:val="18"/>
        </w:rPr>
        <w:t xml:space="preserve">which is required by law or pursuant to the rules of the </w:t>
      </w:r>
      <w:r w:rsidRPr="00B12F79">
        <w:rPr>
          <w:rFonts w:ascii="Verdana" w:hAnsi="Verdana" w:cs="Arial"/>
          <w:b/>
          <w:bCs/>
          <w:sz w:val="18"/>
          <w:szCs w:val="18"/>
        </w:rPr>
        <w:t>Electricity Supply Arbitration</w:t>
      </w:r>
      <w:r w:rsidRPr="00B12F79">
        <w:rPr>
          <w:rFonts w:ascii="Verdana" w:hAnsi="Verdana" w:cs="Arial"/>
          <w:sz w:val="18"/>
          <w:szCs w:val="18"/>
        </w:rPr>
        <w:t xml:space="preserve"> </w:t>
      </w:r>
      <w:r w:rsidRPr="00B12F79">
        <w:rPr>
          <w:rFonts w:ascii="Verdana" w:hAnsi="Verdana" w:cs="Arial"/>
          <w:b/>
          <w:bCs/>
          <w:sz w:val="18"/>
          <w:szCs w:val="18"/>
        </w:rPr>
        <w:t>Association</w:t>
      </w:r>
      <w:r w:rsidRPr="00B12F79">
        <w:rPr>
          <w:rFonts w:ascii="Verdana" w:hAnsi="Verdana" w:cs="Arial"/>
          <w:sz w:val="18"/>
          <w:szCs w:val="18"/>
        </w:rPr>
        <w:t xml:space="preserve"> in England and Wales or pursuant to the rules or regulations of the Financial Services Authority to be disclosed to any person who is authorised by law or pursuant to the rules of the </w:t>
      </w:r>
      <w:r w:rsidRPr="00B12F79">
        <w:rPr>
          <w:rFonts w:ascii="Verdana" w:hAnsi="Verdana" w:cs="Arial"/>
          <w:b/>
          <w:bCs/>
          <w:sz w:val="18"/>
          <w:szCs w:val="18"/>
        </w:rPr>
        <w:t>Electricity Supply Arbitration</w:t>
      </w:r>
      <w:r w:rsidRPr="00B12F79">
        <w:rPr>
          <w:rFonts w:ascii="Verdana" w:hAnsi="Verdana" w:cs="Arial"/>
          <w:sz w:val="18"/>
          <w:szCs w:val="18"/>
        </w:rPr>
        <w:t xml:space="preserve"> </w:t>
      </w:r>
      <w:r w:rsidRPr="00B12F79">
        <w:rPr>
          <w:rFonts w:ascii="Verdana" w:hAnsi="Verdana" w:cs="Arial"/>
          <w:b/>
          <w:bCs/>
          <w:sz w:val="18"/>
          <w:szCs w:val="18"/>
        </w:rPr>
        <w:t>Association</w:t>
      </w:r>
      <w:r w:rsidRPr="00B12F79">
        <w:rPr>
          <w:rFonts w:ascii="Verdana" w:hAnsi="Verdana" w:cs="Arial"/>
          <w:sz w:val="18"/>
          <w:szCs w:val="18"/>
        </w:rPr>
        <w:t xml:space="preserve"> in England and Wales or pursuant to the rules or regulations of the Financial Services Authority to receive the same;</w:t>
      </w:r>
    </w:p>
    <w:p w14:paraId="45A7C0DC" w14:textId="77777777" w:rsidR="00441562" w:rsidRPr="00B12F79" w:rsidRDefault="00441562" w:rsidP="00D9037C">
      <w:pPr>
        <w:pStyle w:val="Level5Number"/>
        <w:spacing w:line="276" w:lineRule="auto"/>
        <w:rPr>
          <w:rFonts w:ascii="Verdana" w:hAnsi="Verdana" w:cs="Arial"/>
          <w:sz w:val="18"/>
          <w:szCs w:val="18"/>
        </w:rPr>
      </w:pPr>
      <w:r w:rsidRPr="00B12F79">
        <w:rPr>
          <w:rFonts w:ascii="Verdana" w:hAnsi="Verdana" w:cs="Arial"/>
          <w:sz w:val="18"/>
          <w:szCs w:val="18"/>
        </w:rPr>
        <w:t xml:space="preserve">which is required to be disclosed by the regulations of any recognised exchange upon which the share capital of the </w:t>
      </w:r>
      <w:r w:rsidRPr="00B12F79">
        <w:rPr>
          <w:rFonts w:ascii="Verdana" w:hAnsi="Verdana" w:cs="Arial"/>
          <w:b/>
          <w:bCs/>
          <w:sz w:val="18"/>
          <w:szCs w:val="18"/>
        </w:rPr>
        <w:t>Party</w:t>
      </w:r>
      <w:r w:rsidRPr="00B12F79">
        <w:rPr>
          <w:rFonts w:ascii="Verdana" w:hAnsi="Verdana" w:cs="Arial"/>
          <w:sz w:val="18"/>
          <w:szCs w:val="18"/>
        </w:rPr>
        <w:t xml:space="preserve"> making the disclosure (or its parent undertaking) is or is proposed to be from time to time listed or dealt in, or is required to be disclosed by the Panel on Takeovers and Mergers;</w:t>
      </w:r>
    </w:p>
    <w:p w14:paraId="4F9EA265" w14:textId="77777777" w:rsidR="00441562" w:rsidRPr="00B12F79" w:rsidRDefault="00441562" w:rsidP="00D9037C">
      <w:pPr>
        <w:pStyle w:val="Level5Number"/>
        <w:spacing w:line="276" w:lineRule="auto"/>
        <w:rPr>
          <w:rFonts w:ascii="Verdana" w:hAnsi="Verdana" w:cs="Arial"/>
          <w:sz w:val="18"/>
          <w:szCs w:val="18"/>
        </w:rPr>
      </w:pPr>
      <w:r w:rsidRPr="00B12F79">
        <w:rPr>
          <w:rFonts w:ascii="Verdana" w:hAnsi="Verdana" w:cs="Arial"/>
          <w:sz w:val="18"/>
          <w:szCs w:val="18"/>
        </w:rPr>
        <w:t xml:space="preserve">to a court, arbitrator or administrative tribunal </w:t>
      </w:r>
      <w:proofErr w:type="gramStart"/>
      <w:r w:rsidRPr="00B12F79">
        <w:rPr>
          <w:rFonts w:ascii="Verdana" w:hAnsi="Verdana" w:cs="Arial"/>
          <w:sz w:val="18"/>
          <w:szCs w:val="18"/>
        </w:rPr>
        <w:t>in the course of</w:t>
      </w:r>
      <w:proofErr w:type="gramEnd"/>
      <w:r w:rsidRPr="00B12F79">
        <w:rPr>
          <w:rFonts w:ascii="Verdana" w:hAnsi="Verdana" w:cs="Arial"/>
          <w:sz w:val="18"/>
          <w:szCs w:val="18"/>
        </w:rPr>
        <w:t xml:space="preserve"> proceedings before it to which the disclosing </w:t>
      </w:r>
      <w:r w:rsidRPr="00B12F79">
        <w:rPr>
          <w:rFonts w:ascii="Verdana" w:hAnsi="Verdana" w:cs="Arial"/>
          <w:b/>
          <w:bCs/>
          <w:sz w:val="18"/>
          <w:szCs w:val="18"/>
        </w:rPr>
        <w:t>Party</w:t>
      </w:r>
      <w:r w:rsidRPr="00B12F79">
        <w:rPr>
          <w:rFonts w:ascii="Verdana" w:hAnsi="Verdana" w:cs="Arial"/>
          <w:sz w:val="18"/>
          <w:szCs w:val="18"/>
        </w:rPr>
        <w:t xml:space="preserve"> is a party;</w:t>
      </w:r>
    </w:p>
    <w:p w14:paraId="13C8DACE" w14:textId="77777777" w:rsidR="00441562" w:rsidRPr="00B12F79" w:rsidRDefault="00441562" w:rsidP="00D9037C">
      <w:pPr>
        <w:pStyle w:val="Level5Number"/>
        <w:spacing w:line="276" w:lineRule="auto"/>
        <w:rPr>
          <w:rFonts w:ascii="Verdana" w:hAnsi="Verdana" w:cs="Arial"/>
          <w:sz w:val="18"/>
          <w:szCs w:val="18"/>
        </w:rPr>
      </w:pPr>
      <w:r w:rsidRPr="00B12F79">
        <w:rPr>
          <w:rFonts w:ascii="Verdana" w:hAnsi="Verdana" w:cs="Arial"/>
          <w:sz w:val="18"/>
          <w:szCs w:val="18"/>
        </w:rPr>
        <w:t xml:space="preserve">in accordance with the provisions of the </w:t>
      </w:r>
      <w:r w:rsidRPr="00B12F79">
        <w:rPr>
          <w:rFonts w:ascii="Verdana" w:hAnsi="Verdana" w:cs="Arial"/>
          <w:b/>
          <w:bCs/>
          <w:sz w:val="18"/>
          <w:szCs w:val="18"/>
        </w:rPr>
        <w:t>Balancing and Settlement</w:t>
      </w:r>
      <w:r w:rsidRPr="00B12F79">
        <w:rPr>
          <w:rFonts w:ascii="Verdana" w:hAnsi="Verdana" w:cs="Arial"/>
          <w:sz w:val="18"/>
          <w:szCs w:val="18"/>
        </w:rPr>
        <w:t xml:space="preserve"> </w:t>
      </w:r>
      <w:r w:rsidRPr="00B12F79">
        <w:rPr>
          <w:rFonts w:ascii="Verdana" w:hAnsi="Verdana" w:cs="Arial"/>
          <w:b/>
          <w:bCs/>
          <w:sz w:val="18"/>
          <w:szCs w:val="18"/>
        </w:rPr>
        <w:t>Code</w:t>
      </w:r>
      <w:r w:rsidRPr="00B12F79">
        <w:rPr>
          <w:rFonts w:ascii="Verdana" w:hAnsi="Verdana" w:cs="Arial"/>
          <w:sz w:val="18"/>
          <w:szCs w:val="18"/>
        </w:rPr>
        <w:t xml:space="preserve"> or pursuant to any </w:t>
      </w:r>
      <w:r w:rsidRPr="00B12F79">
        <w:rPr>
          <w:rFonts w:ascii="Verdana" w:hAnsi="Verdana" w:cs="Arial"/>
          <w:b/>
          <w:bCs/>
          <w:sz w:val="18"/>
          <w:szCs w:val="18"/>
        </w:rPr>
        <w:t>Licence</w:t>
      </w:r>
      <w:r w:rsidRPr="00B12F79">
        <w:rPr>
          <w:rFonts w:ascii="Verdana" w:hAnsi="Verdana" w:cs="Arial"/>
          <w:sz w:val="18"/>
          <w:szCs w:val="18"/>
        </w:rPr>
        <w:t xml:space="preserve"> of the </w:t>
      </w:r>
      <w:r w:rsidRPr="00B12F79">
        <w:rPr>
          <w:rFonts w:ascii="Verdana" w:hAnsi="Verdana" w:cs="Arial"/>
          <w:b/>
          <w:bCs/>
          <w:sz w:val="18"/>
          <w:szCs w:val="18"/>
        </w:rPr>
        <w:t xml:space="preserve">Party </w:t>
      </w:r>
      <w:r w:rsidRPr="00B12F79">
        <w:rPr>
          <w:rFonts w:ascii="Verdana" w:hAnsi="Verdana" w:cs="Arial"/>
          <w:sz w:val="18"/>
          <w:szCs w:val="18"/>
        </w:rPr>
        <w:t>concerned;</w:t>
      </w:r>
    </w:p>
    <w:p w14:paraId="1B7EC9B6" w14:textId="77777777" w:rsidR="00441562" w:rsidRPr="00B12F79" w:rsidRDefault="00441562" w:rsidP="00D9037C">
      <w:pPr>
        <w:pStyle w:val="Level5Number"/>
        <w:spacing w:line="276" w:lineRule="auto"/>
        <w:rPr>
          <w:rFonts w:ascii="Verdana" w:hAnsi="Verdana" w:cs="Arial"/>
          <w:sz w:val="18"/>
          <w:szCs w:val="18"/>
        </w:rPr>
      </w:pPr>
      <w:bookmarkStart w:id="28" w:name="_Ref378086116"/>
      <w:r w:rsidRPr="00B12F79">
        <w:rPr>
          <w:rFonts w:ascii="Verdana" w:hAnsi="Verdana" w:cs="Arial"/>
          <w:sz w:val="18"/>
          <w:szCs w:val="18"/>
        </w:rPr>
        <w:t xml:space="preserve">by either </w:t>
      </w:r>
      <w:r w:rsidRPr="00B12F79">
        <w:rPr>
          <w:rFonts w:ascii="Verdana" w:hAnsi="Verdana" w:cs="Arial"/>
          <w:b/>
          <w:bCs/>
          <w:sz w:val="18"/>
          <w:szCs w:val="18"/>
        </w:rPr>
        <w:t xml:space="preserve">Party </w:t>
      </w:r>
      <w:r w:rsidRPr="00B12F79">
        <w:rPr>
          <w:rFonts w:ascii="Verdana" w:hAnsi="Verdana" w:cs="Arial"/>
          <w:sz w:val="18"/>
          <w:szCs w:val="18"/>
        </w:rPr>
        <w:t>to any parent undertaking on a “need to know” basis only;</w:t>
      </w:r>
      <w:bookmarkEnd w:id="28"/>
    </w:p>
    <w:p w14:paraId="6A0CF96C" w14:textId="77777777" w:rsidR="00441562" w:rsidRPr="00B12F79" w:rsidRDefault="00441562" w:rsidP="00D9037C">
      <w:pPr>
        <w:pStyle w:val="Level5Number"/>
        <w:spacing w:line="276" w:lineRule="auto"/>
        <w:rPr>
          <w:rFonts w:ascii="Verdana" w:hAnsi="Verdana" w:cs="Arial"/>
          <w:sz w:val="18"/>
          <w:szCs w:val="18"/>
        </w:rPr>
      </w:pPr>
      <w:bookmarkStart w:id="29" w:name="_Ref378086125"/>
      <w:r w:rsidRPr="00B12F79">
        <w:rPr>
          <w:rFonts w:ascii="Verdana" w:hAnsi="Verdana" w:cs="Arial"/>
          <w:sz w:val="18"/>
          <w:szCs w:val="18"/>
        </w:rPr>
        <w:t xml:space="preserve">to any authorised consultants, banks, financiers, insurers or professional advisers to the disclosing </w:t>
      </w:r>
      <w:r w:rsidRPr="00B12F79">
        <w:rPr>
          <w:rFonts w:ascii="Verdana" w:hAnsi="Verdana" w:cs="Arial"/>
          <w:b/>
          <w:bCs/>
          <w:sz w:val="18"/>
          <w:szCs w:val="18"/>
        </w:rPr>
        <w:t>Party</w:t>
      </w:r>
      <w:r w:rsidRPr="00B12F79">
        <w:rPr>
          <w:rFonts w:ascii="Verdana" w:hAnsi="Verdana" w:cs="Arial"/>
          <w:sz w:val="18"/>
          <w:szCs w:val="18"/>
        </w:rPr>
        <w:t>;</w:t>
      </w:r>
      <w:bookmarkEnd w:id="29"/>
    </w:p>
    <w:p w14:paraId="0EC987D1" w14:textId="77777777" w:rsidR="005A3AC8" w:rsidRPr="00B12F79" w:rsidRDefault="00441562" w:rsidP="00D9037C">
      <w:pPr>
        <w:pStyle w:val="Level5Number"/>
        <w:spacing w:line="276" w:lineRule="auto"/>
        <w:rPr>
          <w:rFonts w:ascii="Verdana" w:hAnsi="Verdana" w:cs="Arial"/>
          <w:sz w:val="18"/>
          <w:szCs w:val="18"/>
        </w:rPr>
      </w:pPr>
      <w:r w:rsidRPr="00B12F79">
        <w:rPr>
          <w:rFonts w:ascii="Verdana" w:hAnsi="Verdana" w:cs="Arial"/>
          <w:sz w:val="18"/>
          <w:szCs w:val="18"/>
        </w:rPr>
        <w:t xml:space="preserve">by </w:t>
      </w:r>
      <w:r w:rsidR="005C7A7B" w:rsidRPr="00B12F79">
        <w:rPr>
          <w:rFonts w:ascii="Verdana" w:hAnsi="Verdana" w:cs="Arial"/>
          <w:b/>
          <w:bCs/>
          <w:sz w:val="18"/>
          <w:szCs w:val="18"/>
        </w:rPr>
        <w:t>NGESO</w:t>
      </w:r>
      <w:r w:rsidRPr="00B12F79">
        <w:rPr>
          <w:rFonts w:ascii="Verdana" w:hAnsi="Verdana" w:cs="Arial"/>
          <w:sz w:val="18"/>
          <w:szCs w:val="18"/>
        </w:rPr>
        <w:t xml:space="preserve"> to any parent, subsidiary or fellow subsidiary undertaking; </w:t>
      </w:r>
    </w:p>
    <w:p w14:paraId="646C1FC3" w14:textId="77777777" w:rsidR="00441562" w:rsidRPr="00B12F79" w:rsidRDefault="005A3AC8" w:rsidP="00D9037C">
      <w:pPr>
        <w:pStyle w:val="Level5Number"/>
        <w:spacing w:line="276" w:lineRule="auto"/>
        <w:rPr>
          <w:rFonts w:ascii="Verdana" w:hAnsi="Verdana" w:cs="Arial"/>
          <w:sz w:val="18"/>
          <w:szCs w:val="18"/>
        </w:rPr>
      </w:pPr>
      <w:r w:rsidRPr="00B12F79">
        <w:rPr>
          <w:rFonts w:ascii="Verdana" w:hAnsi="Verdana" w:cs="Arial"/>
          <w:sz w:val="18"/>
          <w:szCs w:val="18"/>
        </w:rPr>
        <w:t xml:space="preserve">by the </w:t>
      </w:r>
      <w:r w:rsidRPr="00B12F79">
        <w:rPr>
          <w:rFonts w:ascii="Verdana" w:hAnsi="Verdana" w:cs="Arial"/>
          <w:b/>
          <w:sz w:val="18"/>
          <w:szCs w:val="18"/>
        </w:rPr>
        <w:t>Generator</w:t>
      </w:r>
      <w:r w:rsidRPr="00B12F79">
        <w:rPr>
          <w:rFonts w:ascii="Verdana" w:hAnsi="Verdana" w:cs="Arial"/>
          <w:sz w:val="18"/>
          <w:szCs w:val="18"/>
        </w:rPr>
        <w:t xml:space="preserve"> to any of its </w:t>
      </w:r>
      <w:r w:rsidRPr="00B12F79">
        <w:rPr>
          <w:rFonts w:ascii="Verdana" w:hAnsi="Verdana" w:cs="Arial"/>
          <w:b/>
          <w:sz w:val="18"/>
          <w:szCs w:val="18"/>
        </w:rPr>
        <w:t>Affiliates</w:t>
      </w:r>
      <w:r w:rsidRPr="00B12F79">
        <w:rPr>
          <w:rFonts w:ascii="Verdana" w:hAnsi="Verdana" w:cs="Arial"/>
          <w:sz w:val="18"/>
          <w:szCs w:val="18"/>
        </w:rPr>
        <w:t xml:space="preserve">; </w:t>
      </w:r>
      <w:r w:rsidR="00441562" w:rsidRPr="00B12F79">
        <w:rPr>
          <w:rFonts w:ascii="Verdana" w:hAnsi="Verdana" w:cs="Arial"/>
          <w:sz w:val="18"/>
          <w:szCs w:val="18"/>
        </w:rPr>
        <w:t>or</w:t>
      </w:r>
    </w:p>
    <w:p w14:paraId="230B5695" w14:textId="77777777" w:rsidR="00441562" w:rsidRPr="00B12F79" w:rsidRDefault="00441562" w:rsidP="00D9037C">
      <w:pPr>
        <w:pStyle w:val="Level5Number"/>
        <w:spacing w:line="276" w:lineRule="auto"/>
        <w:rPr>
          <w:rFonts w:ascii="Verdana" w:hAnsi="Verdana" w:cs="Arial"/>
          <w:sz w:val="18"/>
          <w:szCs w:val="18"/>
        </w:rPr>
      </w:pPr>
      <w:r w:rsidRPr="00B12F79">
        <w:rPr>
          <w:rFonts w:ascii="Verdana" w:hAnsi="Verdana" w:cs="Arial"/>
          <w:sz w:val="18"/>
          <w:szCs w:val="18"/>
        </w:rPr>
        <w:t xml:space="preserve">required or expressly permitted to be disclosed under the terms of any agreement or arrangement (including this </w:t>
      </w:r>
      <w:r w:rsidRPr="00B12F79">
        <w:rPr>
          <w:rFonts w:ascii="Verdana" w:hAnsi="Verdana" w:cs="Arial"/>
          <w:b/>
          <w:bCs/>
          <w:sz w:val="18"/>
          <w:szCs w:val="18"/>
        </w:rPr>
        <w:t>Agreement</w:t>
      </w:r>
      <w:r w:rsidRPr="00B12F79">
        <w:rPr>
          <w:rFonts w:ascii="Verdana" w:hAnsi="Verdana" w:cs="Arial"/>
          <w:sz w:val="18"/>
          <w:szCs w:val="18"/>
        </w:rPr>
        <w:t xml:space="preserve">, the </w:t>
      </w:r>
      <w:r w:rsidRPr="00B12F79">
        <w:rPr>
          <w:rFonts w:ascii="Verdana" w:hAnsi="Verdana" w:cs="Arial"/>
          <w:b/>
          <w:bCs/>
          <w:sz w:val="18"/>
          <w:szCs w:val="18"/>
        </w:rPr>
        <w:t>Connection and Use of System Code</w:t>
      </w:r>
      <w:r w:rsidRPr="00B12F79">
        <w:rPr>
          <w:rFonts w:ascii="Verdana" w:hAnsi="Verdana" w:cs="Arial"/>
          <w:sz w:val="18"/>
          <w:szCs w:val="18"/>
        </w:rPr>
        <w:t xml:space="preserve">, any </w:t>
      </w:r>
      <w:r w:rsidRPr="00B12F79">
        <w:rPr>
          <w:rFonts w:ascii="Verdana" w:hAnsi="Verdana" w:cs="Arial"/>
          <w:b/>
          <w:bCs/>
          <w:sz w:val="18"/>
          <w:szCs w:val="18"/>
        </w:rPr>
        <w:t>Bilateral Agreement</w:t>
      </w:r>
      <w:r w:rsidRPr="00B12F79">
        <w:rPr>
          <w:rFonts w:ascii="Verdana" w:hAnsi="Verdana" w:cs="Arial"/>
          <w:sz w:val="18"/>
          <w:szCs w:val="18"/>
        </w:rPr>
        <w:t xml:space="preserve"> (and associated </w:t>
      </w:r>
      <w:r w:rsidRPr="00B12F79">
        <w:rPr>
          <w:rFonts w:ascii="Verdana" w:hAnsi="Verdana" w:cs="Arial"/>
          <w:b/>
          <w:bCs/>
          <w:sz w:val="18"/>
          <w:szCs w:val="18"/>
        </w:rPr>
        <w:t>Construction Agreement</w:t>
      </w:r>
      <w:r w:rsidRPr="00B12F79">
        <w:rPr>
          <w:rFonts w:ascii="Verdana" w:hAnsi="Verdana" w:cs="Arial"/>
          <w:sz w:val="18"/>
          <w:szCs w:val="18"/>
        </w:rPr>
        <w:t xml:space="preserve">), </w:t>
      </w:r>
      <w:r w:rsidR="007C143E" w:rsidRPr="00B12F79">
        <w:rPr>
          <w:rFonts w:ascii="Verdana" w:hAnsi="Verdana" w:cs="Arial"/>
          <w:sz w:val="18"/>
          <w:szCs w:val="18"/>
        </w:rPr>
        <w:t>the</w:t>
      </w:r>
      <w:r w:rsidRPr="00B12F79">
        <w:rPr>
          <w:rFonts w:ascii="Verdana" w:hAnsi="Verdana" w:cs="Arial"/>
          <w:sz w:val="18"/>
          <w:szCs w:val="18"/>
        </w:rPr>
        <w:t xml:space="preserve"> </w:t>
      </w:r>
      <w:r w:rsidRPr="00B12F79">
        <w:rPr>
          <w:rFonts w:ascii="Verdana" w:hAnsi="Verdana" w:cs="Arial"/>
          <w:b/>
          <w:bCs/>
          <w:sz w:val="18"/>
          <w:szCs w:val="18"/>
        </w:rPr>
        <w:t>Mandatory Services Agreement</w:t>
      </w:r>
      <w:r w:rsidRPr="00B12F79">
        <w:rPr>
          <w:rFonts w:ascii="Verdana" w:hAnsi="Verdana" w:cs="Arial"/>
          <w:sz w:val="18"/>
          <w:szCs w:val="18"/>
        </w:rPr>
        <w:t xml:space="preserve">, the </w:t>
      </w:r>
      <w:r w:rsidRPr="00B12F79">
        <w:rPr>
          <w:rFonts w:ascii="Verdana" w:hAnsi="Verdana" w:cs="Arial"/>
          <w:b/>
          <w:bCs/>
          <w:sz w:val="18"/>
          <w:szCs w:val="18"/>
        </w:rPr>
        <w:t>Grid Code</w:t>
      </w:r>
      <w:r w:rsidRPr="00B12F79">
        <w:rPr>
          <w:rFonts w:ascii="Verdana" w:hAnsi="Verdana" w:cs="Arial"/>
          <w:sz w:val="18"/>
          <w:szCs w:val="18"/>
        </w:rPr>
        <w:t xml:space="preserve">, the </w:t>
      </w:r>
      <w:r w:rsidRPr="00B12F79">
        <w:rPr>
          <w:rFonts w:ascii="Verdana" w:hAnsi="Verdana" w:cs="Arial"/>
          <w:b/>
          <w:bCs/>
          <w:sz w:val="18"/>
          <w:szCs w:val="18"/>
        </w:rPr>
        <w:t>Distribution Code</w:t>
      </w:r>
      <w:r w:rsidRPr="00B12F79">
        <w:rPr>
          <w:rFonts w:ascii="Verdana" w:hAnsi="Verdana" w:cs="Arial"/>
          <w:sz w:val="18"/>
          <w:szCs w:val="18"/>
        </w:rPr>
        <w:t xml:space="preserve"> and the </w:t>
      </w:r>
      <w:r w:rsidRPr="00B12F79">
        <w:rPr>
          <w:rFonts w:ascii="Verdana" w:hAnsi="Verdana" w:cs="Arial"/>
          <w:b/>
          <w:bCs/>
          <w:sz w:val="18"/>
          <w:szCs w:val="18"/>
        </w:rPr>
        <w:t>Fuel Security Code</w:t>
      </w:r>
      <w:r w:rsidRPr="00B12F79">
        <w:rPr>
          <w:rFonts w:ascii="Verdana" w:hAnsi="Verdana" w:cs="Arial"/>
          <w:sz w:val="18"/>
          <w:szCs w:val="18"/>
        </w:rPr>
        <w:t xml:space="preserve"> (if any)) to which both the </w:t>
      </w:r>
      <w:r w:rsidRPr="00B12F79">
        <w:rPr>
          <w:rFonts w:ascii="Verdana" w:hAnsi="Verdana" w:cs="Arial"/>
          <w:b/>
          <w:bCs/>
          <w:sz w:val="18"/>
          <w:szCs w:val="18"/>
        </w:rPr>
        <w:t>Parties</w:t>
      </w:r>
      <w:r w:rsidRPr="00B12F79">
        <w:rPr>
          <w:rFonts w:ascii="Verdana" w:hAnsi="Verdana" w:cs="Arial"/>
          <w:sz w:val="18"/>
          <w:szCs w:val="18"/>
        </w:rPr>
        <w:t xml:space="preserve"> have agreed to be bound.</w:t>
      </w:r>
    </w:p>
    <w:p w14:paraId="05054456" w14:textId="77777777" w:rsidR="00441562" w:rsidRPr="00B12F79" w:rsidRDefault="00441562" w:rsidP="00D9037C">
      <w:pPr>
        <w:pStyle w:val="Level2Heading"/>
        <w:tabs>
          <w:tab w:val="clear" w:pos="1021"/>
          <w:tab w:val="left" w:pos="851"/>
        </w:tabs>
        <w:spacing w:line="276" w:lineRule="auto"/>
        <w:ind w:left="851" w:hanging="851"/>
        <w:rPr>
          <w:rFonts w:ascii="Verdana" w:hAnsi="Verdana" w:cs="Arial"/>
          <w:b w:val="0"/>
          <w:sz w:val="18"/>
          <w:szCs w:val="18"/>
        </w:rPr>
      </w:pPr>
      <w:r w:rsidRPr="00B12F79">
        <w:rPr>
          <w:rFonts w:ascii="Verdana" w:hAnsi="Verdana" w:cs="Arial"/>
          <w:b w:val="0"/>
          <w:sz w:val="18"/>
          <w:szCs w:val="18"/>
        </w:rPr>
        <w:t xml:space="preserve">In this Clause </w:t>
      </w:r>
      <w:r w:rsidR="007C143E" w:rsidRPr="00B12F79">
        <w:rPr>
          <w:rFonts w:ascii="Verdana" w:hAnsi="Verdana"/>
          <w:b w:val="0"/>
          <w:sz w:val="18"/>
          <w:szCs w:val="18"/>
        </w:rPr>
        <w:t>7</w:t>
      </w:r>
      <w:r w:rsidRPr="00B12F79">
        <w:rPr>
          <w:rFonts w:ascii="Verdana" w:hAnsi="Verdana" w:cs="Arial"/>
          <w:b w:val="0"/>
          <w:sz w:val="18"/>
          <w:szCs w:val="18"/>
        </w:rPr>
        <w:t>, the words “parent undertaking”, “subsidiary undertaking” and “fellow subsidiary undertaking” shall have the meanings as provided in sections 1161 and 1162 of the Companies Act 2006.</w:t>
      </w:r>
    </w:p>
    <w:p w14:paraId="361B3F2E" w14:textId="77777777" w:rsidR="00441562" w:rsidRPr="00B12F79" w:rsidRDefault="00441562" w:rsidP="00D9037C">
      <w:pPr>
        <w:pStyle w:val="Level2Heading"/>
        <w:tabs>
          <w:tab w:val="clear" w:pos="1021"/>
          <w:tab w:val="left" w:pos="851"/>
        </w:tabs>
        <w:spacing w:line="276" w:lineRule="auto"/>
        <w:ind w:left="851" w:hanging="851"/>
        <w:rPr>
          <w:rFonts w:ascii="Verdana" w:hAnsi="Verdana" w:cs="Arial"/>
          <w:b w:val="0"/>
          <w:sz w:val="18"/>
          <w:szCs w:val="18"/>
        </w:rPr>
      </w:pPr>
      <w:r w:rsidRPr="00B12F79">
        <w:rPr>
          <w:rFonts w:ascii="Verdana" w:hAnsi="Verdana" w:cs="Arial"/>
          <w:b w:val="0"/>
          <w:sz w:val="18"/>
          <w:szCs w:val="18"/>
        </w:rPr>
        <w:t xml:space="preserve">Before either </w:t>
      </w:r>
      <w:r w:rsidRPr="00B12F79">
        <w:rPr>
          <w:rFonts w:ascii="Verdana" w:hAnsi="Verdana" w:cs="Arial"/>
          <w:bCs/>
          <w:sz w:val="18"/>
          <w:szCs w:val="18"/>
        </w:rPr>
        <w:t>Party</w:t>
      </w:r>
      <w:r w:rsidRPr="00B12F79">
        <w:rPr>
          <w:rFonts w:ascii="Verdana" w:hAnsi="Verdana" w:cs="Arial"/>
          <w:b w:val="0"/>
          <w:sz w:val="18"/>
          <w:szCs w:val="18"/>
        </w:rPr>
        <w:t xml:space="preserve"> discloses any information in any of the circumstances described in Sub-Clause </w:t>
      </w:r>
      <w:r w:rsidR="005A3AC8" w:rsidRPr="00B12F79">
        <w:rPr>
          <w:rFonts w:ascii="Verdana" w:hAnsi="Verdana"/>
          <w:b w:val="0"/>
          <w:sz w:val="18"/>
          <w:szCs w:val="18"/>
        </w:rPr>
        <w:t>7.3</w:t>
      </w:r>
      <w:r w:rsidR="000F50DB" w:rsidRPr="00B12F79">
        <w:rPr>
          <w:rFonts w:ascii="Verdana" w:hAnsi="Verdana"/>
          <w:sz w:val="18"/>
          <w:szCs w:val="18"/>
        </w:rPr>
        <w:fldChar w:fldCharType="begin"/>
      </w:r>
      <w:r w:rsidR="000F50DB" w:rsidRPr="00B12F79">
        <w:rPr>
          <w:rFonts w:ascii="Verdana" w:hAnsi="Verdana"/>
          <w:sz w:val="18"/>
          <w:szCs w:val="18"/>
        </w:rPr>
        <w:instrText xml:space="preserve"> REF _Ref378086125 \n \h  \* MERGEFORMAT </w:instrText>
      </w:r>
      <w:r w:rsidR="000F50DB" w:rsidRPr="00B12F79">
        <w:rPr>
          <w:rFonts w:ascii="Verdana" w:hAnsi="Verdana"/>
          <w:sz w:val="18"/>
          <w:szCs w:val="18"/>
        </w:rPr>
      </w:r>
      <w:r w:rsidR="000F50DB" w:rsidRPr="00B12F79">
        <w:rPr>
          <w:rFonts w:ascii="Verdana" w:hAnsi="Verdana"/>
          <w:sz w:val="18"/>
          <w:szCs w:val="18"/>
        </w:rPr>
        <w:fldChar w:fldCharType="separate"/>
      </w:r>
      <w:r w:rsidR="0000729C" w:rsidRPr="00B12F79">
        <w:rPr>
          <w:rFonts w:ascii="Verdana" w:hAnsi="Verdana" w:cs="Arial"/>
          <w:b w:val="0"/>
          <w:sz w:val="18"/>
          <w:szCs w:val="18"/>
        </w:rPr>
        <w:t>(g)</w:t>
      </w:r>
      <w:r w:rsidR="000F50DB" w:rsidRPr="00B12F79">
        <w:rPr>
          <w:rFonts w:ascii="Verdana" w:hAnsi="Verdana"/>
          <w:sz w:val="18"/>
          <w:szCs w:val="18"/>
        </w:rPr>
        <w:fldChar w:fldCharType="end"/>
      </w:r>
      <w:r w:rsidRPr="00B12F79">
        <w:rPr>
          <w:rFonts w:ascii="Verdana" w:hAnsi="Verdana" w:cs="Arial"/>
          <w:b w:val="0"/>
          <w:sz w:val="18"/>
          <w:szCs w:val="18"/>
        </w:rPr>
        <w:t xml:space="preserve"> (other than to its authorised professional advisers), it shall notify the other </w:t>
      </w:r>
      <w:r w:rsidRPr="00B12F79">
        <w:rPr>
          <w:rFonts w:ascii="Verdana" w:hAnsi="Verdana" w:cs="Arial"/>
          <w:bCs/>
          <w:sz w:val="18"/>
          <w:szCs w:val="18"/>
        </w:rPr>
        <w:t>Party</w:t>
      </w:r>
      <w:r w:rsidRPr="00B12F79">
        <w:rPr>
          <w:rFonts w:ascii="Verdana" w:hAnsi="Verdana" w:cs="Arial"/>
          <w:b w:val="0"/>
          <w:sz w:val="18"/>
          <w:szCs w:val="18"/>
        </w:rPr>
        <w:t xml:space="preserve"> of its intention to make such disclosure and procure the execution and delivery to that </w:t>
      </w:r>
      <w:r w:rsidRPr="00B12F79">
        <w:rPr>
          <w:rFonts w:ascii="Verdana" w:hAnsi="Verdana" w:cs="Arial"/>
          <w:bCs/>
          <w:sz w:val="18"/>
          <w:szCs w:val="18"/>
        </w:rPr>
        <w:t>Party</w:t>
      </w:r>
      <w:r w:rsidRPr="00B12F79">
        <w:rPr>
          <w:rFonts w:ascii="Verdana" w:hAnsi="Verdana" w:cs="Arial"/>
          <w:b w:val="0"/>
          <w:sz w:val="18"/>
          <w:szCs w:val="18"/>
        </w:rPr>
        <w:t xml:space="preserve"> of an undertaking executed by the person to whom the disclosure is proposed to be made being in the same terms mutatis mutandis as the undertakings contained in this Clause </w:t>
      </w:r>
      <w:r w:rsidR="000F50DB" w:rsidRPr="00B12F79">
        <w:rPr>
          <w:rFonts w:ascii="Verdana" w:hAnsi="Verdana"/>
          <w:b w:val="0"/>
          <w:sz w:val="18"/>
          <w:szCs w:val="18"/>
        </w:rPr>
        <w:fldChar w:fldCharType="begin"/>
      </w:r>
      <w:r w:rsidR="000F50DB" w:rsidRPr="00B12F79">
        <w:rPr>
          <w:rFonts w:ascii="Verdana" w:hAnsi="Verdana"/>
          <w:b w:val="0"/>
          <w:sz w:val="18"/>
          <w:szCs w:val="18"/>
        </w:rPr>
        <w:instrText xml:space="preserve"> REF _Ref512388305 \w \h  \* MERGEFORMAT </w:instrText>
      </w:r>
      <w:r w:rsidR="000F50DB" w:rsidRPr="00B12F79">
        <w:rPr>
          <w:rFonts w:ascii="Verdana" w:hAnsi="Verdana"/>
          <w:b w:val="0"/>
          <w:sz w:val="18"/>
          <w:szCs w:val="18"/>
        </w:rPr>
      </w:r>
      <w:r w:rsidR="000F50DB" w:rsidRPr="00B12F79">
        <w:rPr>
          <w:rFonts w:ascii="Verdana" w:hAnsi="Verdana"/>
          <w:b w:val="0"/>
          <w:sz w:val="18"/>
          <w:szCs w:val="18"/>
        </w:rPr>
        <w:fldChar w:fldCharType="separate"/>
      </w:r>
      <w:r w:rsidR="0000729C" w:rsidRPr="00B12F79">
        <w:rPr>
          <w:rFonts w:ascii="Verdana" w:hAnsi="Verdana"/>
          <w:b w:val="0"/>
          <w:sz w:val="18"/>
          <w:szCs w:val="18"/>
        </w:rPr>
        <w:t>7</w:t>
      </w:r>
      <w:r w:rsidR="000F50DB" w:rsidRPr="00B12F79">
        <w:rPr>
          <w:rFonts w:ascii="Verdana" w:hAnsi="Verdana"/>
          <w:b w:val="0"/>
          <w:sz w:val="18"/>
          <w:szCs w:val="18"/>
        </w:rPr>
        <w:fldChar w:fldCharType="end"/>
      </w:r>
      <w:r w:rsidRPr="00B12F79">
        <w:rPr>
          <w:rFonts w:ascii="Verdana" w:hAnsi="Verdana" w:cs="Arial"/>
          <w:b w:val="0"/>
          <w:sz w:val="18"/>
          <w:szCs w:val="18"/>
        </w:rPr>
        <w:t>.</w:t>
      </w:r>
    </w:p>
    <w:p w14:paraId="4E539A6E" w14:textId="77777777" w:rsidR="00441562" w:rsidRPr="00B12F79" w:rsidRDefault="00441562" w:rsidP="00D9037C">
      <w:pPr>
        <w:pStyle w:val="Level2Heading"/>
        <w:tabs>
          <w:tab w:val="clear" w:pos="1021"/>
          <w:tab w:val="left" w:pos="851"/>
        </w:tabs>
        <w:spacing w:line="276" w:lineRule="auto"/>
        <w:ind w:left="851" w:hanging="851"/>
        <w:rPr>
          <w:rFonts w:ascii="Verdana" w:hAnsi="Verdana" w:cs="Arial"/>
          <w:b w:val="0"/>
          <w:sz w:val="18"/>
          <w:szCs w:val="18"/>
        </w:rPr>
      </w:pPr>
      <w:r w:rsidRPr="00B12F79">
        <w:rPr>
          <w:rFonts w:ascii="Verdana" w:hAnsi="Verdana" w:cs="Arial"/>
          <w:b w:val="0"/>
          <w:sz w:val="18"/>
          <w:szCs w:val="18"/>
        </w:rPr>
        <w:lastRenderedPageBreak/>
        <w:t xml:space="preserve">Subject to Clause </w:t>
      </w:r>
      <w:r w:rsidR="000F50DB" w:rsidRPr="00B12F79">
        <w:rPr>
          <w:rFonts w:ascii="Verdana" w:hAnsi="Verdana"/>
          <w:sz w:val="18"/>
          <w:szCs w:val="18"/>
        </w:rPr>
        <w:fldChar w:fldCharType="begin"/>
      </w:r>
      <w:r w:rsidR="000F50DB" w:rsidRPr="00B12F79">
        <w:rPr>
          <w:rFonts w:ascii="Verdana" w:hAnsi="Verdana"/>
          <w:sz w:val="18"/>
          <w:szCs w:val="18"/>
        </w:rPr>
        <w:instrText xml:space="preserve"> REF _Ref378086149 \w \h  \* MERGEFORMAT </w:instrText>
      </w:r>
      <w:r w:rsidR="000F50DB" w:rsidRPr="00B12F79">
        <w:rPr>
          <w:rFonts w:ascii="Verdana" w:hAnsi="Verdana"/>
          <w:sz w:val="18"/>
          <w:szCs w:val="18"/>
        </w:rPr>
      </w:r>
      <w:r w:rsidR="000F50DB" w:rsidRPr="00B12F79">
        <w:rPr>
          <w:rFonts w:ascii="Verdana" w:hAnsi="Verdana"/>
          <w:sz w:val="18"/>
          <w:szCs w:val="18"/>
        </w:rPr>
        <w:fldChar w:fldCharType="separate"/>
      </w:r>
      <w:r w:rsidR="0000729C" w:rsidRPr="00B12F79">
        <w:rPr>
          <w:rFonts w:ascii="Verdana" w:hAnsi="Verdana" w:cs="Arial"/>
          <w:b w:val="0"/>
          <w:sz w:val="18"/>
          <w:szCs w:val="18"/>
        </w:rPr>
        <w:t>7.7</w:t>
      </w:r>
      <w:r w:rsidR="000F50DB" w:rsidRPr="00B12F79">
        <w:rPr>
          <w:rFonts w:ascii="Verdana" w:hAnsi="Verdana"/>
          <w:sz w:val="18"/>
          <w:szCs w:val="18"/>
        </w:rPr>
        <w:fldChar w:fldCharType="end"/>
      </w:r>
      <w:r w:rsidRPr="00B12F79">
        <w:rPr>
          <w:rFonts w:ascii="Verdana" w:hAnsi="Verdana" w:cs="Arial"/>
          <w:b w:val="0"/>
          <w:sz w:val="18"/>
          <w:szCs w:val="18"/>
        </w:rPr>
        <w:t xml:space="preserve">, no public announcement or statement regarding the signature, performance or termination of this </w:t>
      </w:r>
      <w:r w:rsidRPr="00B12F79">
        <w:rPr>
          <w:rFonts w:ascii="Verdana" w:hAnsi="Verdana" w:cs="Arial"/>
          <w:bCs/>
          <w:sz w:val="18"/>
          <w:szCs w:val="18"/>
        </w:rPr>
        <w:t>Agreement</w:t>
      </w:r>
      <w:r w:rsidRPr="00B12F79">
        <w:rPr>
          <w:rFonts w:ascii="Verdana" w:hAnsi="Verdana" w:cs="Arial"/>
          <w:b w:val="0"/>
          <w:bCs/>
          <w:sz w:val="18"/>
          <w:szCs w:val="18"/>
        </w:rPr>
        <w:t xml:space="preserve"> </w:t>
      </w:r>
      <w:r w:rsidRPr="00B12F79">
        <w:rPr>
          <w:rFonts w:ascii="Verdana" w:hAnsi="Verdana" w:cs="Arial"/>
          <w:b w:val="0"/>
          <w:sz w:val="18"/>
          <w:szCs w:val="18"/>
        </w:rPr>
        <w:t xml:space="preserve">shall be issued or made unless before it is issued or made both the </w:t>
      </w:r>
      <w:r w:rsidRPr="00B12F79">
        <w:rPr>
          <w:rFonts w:ascii="Verdana" w:hAnsi="Verdana" w:cs="Arial"/>
          <w:bCs/>
          <w:sz w:val="18"/>
          <w:szCs w:val="18"/>
        </w:rPr>
        <w:t>Parties</w:t>
      </w:r>
      <w:r w:rsidRPr="00B12F79">
        <w:rPr>
          <w:rFonts w:ascii="Verdana" w:hAnsi="Verdana" w:cs="Arial"/>
          <w:b w:val="0"/>
          <w:sz w:val="18"/>
          <w:szCs w:val="18"/>
        </w:rPr>
        <w:t xml:space="preserve"> have been furnished with a copy of it and have approved it (such approval not to be unreasonably withheld or delayed).</w:t>
      </w:r>
    </w:p>
    <w:p w14:paraId="78585C2D" w14:textId="77777777" w:rsidR="00441562" w:rsidRPr="00B12F79" w:rsidRDefault="00441562" w:rsidP="00D9037C">
      <w:pPr>
        <w:pStyle w:val="Level2Heading"/>
        <w:tabs>
          <w:tab w:val="clear" w:pos="1021"/>
          <w:tab w:val="left" w:pos="851"/>
        </w:tabs>
        <w:spacing w:line="276" w:lineRule="auto"/>
        <w:ind w:left="851" w:hanging="851"/>
        <w:rPr>
          <w:rFonts w:ascii="Verdana" w:hAnsi="Verdana" w:cs="Arial"/>
          <w:b w:val="0"/>
          <w:sz w:val="18"/>
          <w:szCs w:val="18"/>
        </w:rPr>
      </w:pPr>
      <w:bookmarkStart w:id="30" w:name="_Ref378086149"/>
      <w:r w:rsidRPr="00B12F79">
        <w:rPr>
          <w:rFonts w:ascii="Verdana" w:hAnsi="Verdana" w:cs="Arial"/>
          <w:b w:val="0"/>
          <w:sz w:val="18"/>
          <w:szCs w:val="18"/>
        </w:rPr>
        <w:t xml:space="preserve">Neither </w:t>
      </w:r>
      <w:r w:rsidRPr="00B12F79">
        <w:rPr>
          <w:rFonts w:ascii="Verdana" w:hAnsi="Verdana" w:cs="Arial"/>
          <w:bCs/>
          <w:sz w:val="18"/>
          <w:szCs w:val="18"/>
        </w:rPr>
        <w:t>Party</w:t>
      </w:r>
      <w:r w:rsidRPr="00B12F79">
        <w:rPr>
          <w:rFonts w:ascii="Verdana" w:hAnsi="Verdana" w:cs="Arial"/>
          <w:b w:val="0"/>
          <w:bCs/>
          <w:sz w:val="18"/>
          <w:szCs w:val="18"/>
        </w:rPr>
        <w:t xml:space="preserve"> </w:t>
      </w:r>
      <w:r w:rsidRPr="00B12F79">
        <w:rPr>
          <w:rFonts w:ascii="Verdana" w:hAnsi="Verdana" w:cs="Arial"/>
          <w:b w:val="0"/>
          <w:sz w:val="18"/>
          <w:szCs w:val="18"/>
        </w:rPr>
        <w:t xml:space="preserve">shall be prohibited from issuing or making any such public announcement or statement if it is necessary to do so </w:t>
      </w:r>
      <w:proofErr w:type="gramStart"/>
      <w:r w:rsidRPr="00B12F79">
        <w:rPr>
          <w:rFonts w:ascii="Verdana" w:hAnsi="Verdana" w:cs="Arial"/>
          <w:b w:val="0"/>
          <w:sz w:val="18"/>
          <w:szCs w:val="18"/>
        </w:rPr>
        <w:t>in order to</w:t>
      </w:r>
      <w:proofErr w:type="gramEnd"/>
      <w:r w:rsidRPr="00B12F79">
        <w:rPr>
          <w:rFonts w:ascii="Verdana" w:hAnsi="Verdana" w:cs="Arial"/>
          <w:b w:val="0"/>
          <w:sz w:val="18"/>
          <w:szCs w:val="18"/>
        </w:rPr>
        <w:t xml:space="preserve"> comply with any applicable law or the regulations of any recognised stock exchange upon which the share capital of such </w:t>
      </w:r>
      <w:r w:rsidRPr="00B12F79">
        <w:rPr>
          <w:rFonts w:ascii="Verdana" w:hAnsi="Verdana" w:cs="Arial"/>
          <w:bCs/>
          <w:sz w:val="18"/>
          <w:szCs w:val="18"/>
        </w:rPr>
        <w:t>Party</w:t>
      </w:r>
      <w:r w:rsidRPr="00B12F79">
        <w:rPr>
          <w:rFonts w:ascii="Verdana" w:hAnsi="Verdana" w:cs="Arial"/>
          <w:b w:val="0"/>
          <w:sz w:val="18"/>
          <w:szCs w:val="18"/>
        </w:rPr>
        <w:t xml:space="preserve"> is from time to time listed or dealt in.</w:t>
      </w:r>
      <w:bookmarkEnd w:id="30"/>
    </w:p>
    <w:p w14:paraId="70D531F7" w14:textId="77777777" w:rsidR="00441562" w:rsidRPr="00B12F79" w:rsidRDefault="00441562" w:rsidP="00D9037C">
      <w:pPr>
        <w:pStyle w:val="Level2Heading"/>
        <w:tabs>
          <w:tab w:val="clear" w:pos="1021"/>
          <w:tab w:val="left" w:pos="851"/>
        </w:tabs>
        <w:spacing w:line="276" w:lineRule="auto"/>
        <w:ind w:left="851" w:hanging="851"/>
        <w:rPr>
          <w:rFonts w:ascii="Verdana" w:hAnsi="Verdana" w:cs="Arial"/>
          <w:b w:val="0"/>
          <w:sz w:val="18"/>
          <w:szCs w:val="18"/>
        </w:rPr>
      </w:pPr>
      <w:r w:rsidRPr="00B12F79">
        <w:rPr>
          <w:rFonts w:ascii="Verdana" w:hAnsi="Verdana" w:cs="Arial"/>
          <w:b w:val="0"/>
          <w:sz w:val="18"/>
          <w:szCs w:val="18"/>
        </w:rPr>
        <w:t xml:space="preserve">With respect to the information referred to in Clause </w:t>
      </w:r>
      <w:r w:rsidR="000F50DB" w:rsidRPr="00B12F79">
        <w:rPr>
          <w:rFonts w:ascii="Verdana" w:hAnsi="Verdana"/>
          <w:sz w:val="18"/>
          <w:szCs w:val="18"/>
        </w:rPr>
        <w:fldChar w:fldCharType="begin"/>
      </w:r>
      <w:r w:rsidR="000F50DB" w:rsidRPr="00B12F79">
        <w:rPr>
          <w:rFonts w:ascii="Verdana" w:hAnsi="Verdana"/>
          <w:sz w:val="18"/>
          <w:szCs w:val="18"/>
        </w:rPr>
        <w:instrText xml:space="preserve"> REF _Ref378086061 \w \h  \* MERGEFORMAT </w:instrText>
      </w:r>
      <w:r w:rsidR="000F50DB" w:rsidRPr="00B12F79">
        <w:rPr>
          <w:rFonts w:ascii="Verdana" w:hAnsi="Verdana"/>
          <w:sz w:val="18"/>
          <w:szCs w:val="18"/>
        </w:rPr>
      </w:r>
      <w:r w:rsidR="000F50DB" w:rsidRPr="00B12F79">
        <w:rPr>
          <w:rFonts w:ascii="Verdana" w:hAnsi="Verdana"/>
          <w:sz w:val="18"/>
          <w:szCs w:val="18"/>
        </w:rPr>
        <w:fldChar w:fldCharType="separate"/>
      </w:r>
      <w:r w:rsidR="0000729C" w:rsidRPr="00B12F79">
        <w:rPr>
          <w:rFonts w:ascii="Verdana" w:hAnsi="Verdana" w:cs="Arial"/>
          <w:b w:val="0"/>
          <w:sz w:val="18"/>
          <w:szCs w:val="18"/>
        </w:rPr>
        <w:t>7.1</w:t>
      </w:r>
      <w:r w:rsidR="000F50DB" w:rsidRPr="00B12F79">
        <w:rPr>
          <w:rFonts w:ascii="Verdana" w:hAnsi="Verdana"/>
          <w:sz w:val="18"/>
          <w:szCs w:val="18"/>
        </w:rPr>
        <w:fldChar w:fldCharType="end"/>
      </w:r>
      <w:r w:rsidRPr="00B12F79">
        <w:rPr>
          <w:rFonts w:ascii="Verdana" w:hAnsi="Verdana" w:cs="Arial"/>
          <w:b w:val="0"/>
          <w:sz w:val="18"/>
          <w:szCs w:val="18"/>
        </w:rPr>
        <w:t xml:space="preserve">, both </w:t>
      </w:r>
      <w:r w:rsidRPr="00B12F79">
        <w:rPr>
          <w:rFonts w:ascii="Verdana" w:hAnsi="Verdana" w:cs="Arial"/>
          <w:bCs/>
          <w:sz w:val="18"/>
          <w:szCs w:val="18"/>
        </w:rPr>
        <w:t>Parties</w:t>
      </w:r>
      <w:r w:rsidRPr="00B12F79">
        <w:rPr>
          <w:rFonts w:ascii="Verdana" w:hAnsi="Verdana" w:cs="Arial"/>
          <w:b w:val="0"/>
          <w:sz w:val="18"/>
          <w:szCs w:val="18"/>
        </w:rPr>
        <w:t xml:space="preserve"> shall ensure </w:t>
      </w:r>
      <w:proofErr w:type="gramStart"/>
      <w:r w:rsidRPr="00B12F79">
        <w:rPr>
          <w:rFonts w:ascii="Verdana" w:hAnsi="Verdana" w:cs="Arial"/>
          <w:b w:val="0"/>
          <w:sz w:val="18"/>
          <w:szCs w:val="18"/>
        </w:rPr>
        <w:t>that:-</w:t>
      </w:r>
      <w:proofErr w:type="gramEnd"/>
    </w:p>
    <w:p w14:paraId="3DEAC83E" w14:textId="77777777" w:rsidR="00441562" w:rsidRPr="00B12F79" w:rsidRDefault="00441562" w:rsidP="00D9037C">
      <w:pPr>
        <w:pStyle w:val="Level3Heading"/>
        <w:tabs>
          <w:tab w:val="clear" w:pos="1021"/>
          <w:tab w:val="left" w:pos="851"/>
        </w:tabs>
        <w:spacing w:line="276" w:lineRule="auto"/>
        <w:ind w:left="851" w:hanging="851"/>
        <w:rPr>
          <w:rFonts w:ascii="Verdana" w:hAnsi="Verdana" w:cs="Arial"/>
          <w:b w:val="0"/>
          <w:sz w:val="18"/>
          <w:szCs w:val="18"/>
        </w:rPr>
      </w:pPr>
      <w:r w:rsidRPr="00B12F79">
        <w:rPr>
          <w:rFonts w:ascii="Verdana" w:hAnsi="Verdana" w:cs="Arial"/>
          <w:b w:val="0"/>
          <w:sz w:val="18"/>
          <w:szCs w:val="18"/>
        </w:rPr>
        <w:t>such information is disseminated within their respective organisations on a “need to know” basis only;</w:t>
      </w:r>
    </w:p>
    <w:p w14:paraId="7310C192" w14:textId="77777777" w:rsidR="00441562" w:rsidRPr="00B12F79" w:rsidRDefault="00441562" w:rsidP="00D9037C">
      <w:pPr>
        <w:pStyle w:val="Level3Heading"/>
        <w:tabs>
          <w:tab w:val="clear" w:pos="1021"/>
          <w:tab w:val="left" w:pos="851"/>
        </w:tabs>
        <w:spacing w:line="276" w:lineRule="auto"/>
        <w:ind w:left="851" w:hanging="851"/>
        <w:rPr>
          <w:rFonts w:ascii="Verdana" w:hAnsi="Verdana" w:cs="Arial"/>
          <w:b w:val="0"/>
          <w:sz w:val="18"/>
          <w:szCs w:val="18"/>
        </w:rPr>
      </w:pPr>
      <w:r w:rsidRPr="00B12F79">
        <w:rPr>
          <w:rFonts w:ascii="Verdana" w:hAnsi="Verdana" w:cs="Arial"/>
          <w:b w:val="0"/>
          <w:sz w:val="18"/>
          <w:szCs w:val="18"/>
        </w:rPr>
        <w:t xml:space="preserve">employees, directors, agents, consultants and professional advisers who are in receipt of such information are made fully aware of the </w:t>
      </w:r>
      <w:r w:rsidRPr="00B12F79">
        <w:rPr>
          <w:rFonts w:ascii="Verdana" w:hAnsi="Verdana" w:cs="Arial"/>
          <w:bCs/>
          <w:sz w:val="18"/>
          <w:szCs w:val="18"/>
        </w:rPr>
        <w:t>Party’s</w:t>
      </w:r>
      <w:r w:rsidRPr="00B12F79">
        <w:rPr>
          <w:rFonts w:ascii="Verdana" w:hAnsi="Verdana" w:cs="Arial"/>
          <w:b w:val="0"/>
          <w:bCs/>
          <w:sz w:val="18"/>
          <w:szCs w:val="18"/>
        </w:rPr>
        <w:t xml:space="preserve"> </w:t>
      </w:r>
      <w:r w:rsidRPr="00B12F79">
        <w:rPr>
          <w:rFonts w:ascii="Verdana" w:hAnsi="Verdana" w:cs="Arial"/>
          <w:b w:val="0"/>
          <w:sz w:val="18"/>
          <w:szCs w:val="18"/>
        </w:rPr>
        <w:t>obligations of confidence in relation thereto; and</w:t>
      </w:r>
    </w:p>
    <w:p w14:paraId="64DEF014" w14:textId="77777777" w:rsidR="00441562" w:rsidRPr="00B12F79" w:rsidRDefault="00441562" w:rsidP="00D9037C">
      <w:pPr>
        <w:pStyle w:val="Level3Heading"/>
        <w:tabs>
          <w:tab w:val="clear" w:pos="1021"/>
          <w:tab w:val="left" w:pos="851"/>
        </w:tabs>
        <w:spacing w:line="276" w:lineRule="auto"/>
        <w:ind w:left="851" w:hanging="851"/>
        <w:rPr>
          <w:rFonts w:ascii="Verdana" w:hAnsi="Verdana" w:cs="Arial"/>
          <w:b w:val="0"/>
          <w:sz w:val="18"/>
          <w:szCs w:val="18"/>
        </w:rPr>
      </w:pPr>
      <w:r w:rsidRPr="00B12F79">
        <w:rPr>
          <w:rFonts w:ascii="Verdana" w:hAnsi="Verdana" w:cs="Arial"/>
          <w:b w:val="0"/>
          <w:sz w:val="18"/>
          <w:szCs w:val="18"/>
        </w:rPr>
        <w:t>any copies of such information, whether in hard copy or computerised form, will clearly identify the information as confidential.</w:t>
      </w:r>
    </w:p>
    <w:p w14:paraId="57AD1AC9" w14:textId="77777777" w:rsidR="00441562" w:rsidRPr="00B12F79" w:rsidRDefault="00441562" w:rsidP="00D9037C">
      <w:pPr>
        <w:pStyle w:val="Level2Heading"/>
        <w:tabs>
          <w:tab w:val="clear" w:pos="1021"/>
          <w:tab w:val="left" w:pos="851"/>
        </w:tabs>
        <w:spacing w:line="276" w:lineRule="auto"/>
        <w:ind w:left="851" w:hanging="851"/>
        <w:rPr>
          <w:rFonts w:ascii="Verdana" w:hAnsi="Verdana" w:cs="Arial"/>
          <w:b w:val="0"/>
          <w:sz w:val="18"/>
          <w:szCs w:val="18"/>
        </w:rPr>
      </w:pPr>
      <w:r w:rsidRPr="00B12F79">
        <w:rPr>
          <w:rFonts w:ascii="Verdana" w:hAnsi="Verdana" w:cs="Arial"/>
          <w:b w:val="0"/>
          <w:sz w:val="18"/>
          <w:szCs w:val="18"/>
        </w:rPr>
        <w:t xml:space="preserve">Notwithstanding any other provision of this </w:t>
      </w:r>
      <w:r w:rsidRPr="00B12F79">
        <w:rPr>
          <w:rFonts w:ascii="Verdana" w:hAnsi="Verdana" w:cs="Arial"/>
          <w:bCs/>
          <w:sz w:val="18"/>
          <w:szCs w:val="18"/>
        </w:rPr>
        <w:t>Agreement</w:t>
      </w:r>
      <w:r w:rsidRPr="00B12F79">
        <w:rPr>
          <w:rFonts w:ascii="Verdana" w:hAnsi="Verdana" w:cs="Arial"/>
          <w:b w:val="0"/>
          <w:sz w:val="18"/>
          <w:szCs w:val="18"/>
        </w:rPr>
        <w:t xml:space="preserve">, the provisions of this Clause 7 shall continue to bind a person after termination of this </w:t>
      </w:r>
      <w:r w:rsidRPr="00B12F79">
        <w:rPr>
          <w:rFonts w:ascii="Verdana" w:hAnsi="Verdana" w:cs="Arial"/>
          <w:bCs/>
          <w:sz w:val="18"/>
          <w:szCs w:val="18"/>
        </w:rPr>
        <w:t>Agreement</w:t>
      </w:r>
      <w:r w:rsidRPr="00B12F79">
        <w:rPr>
          <w:rFonts w:ascii="Verdana" w:hAnsi="Verdana" w:cs="Arial"/>
          <w:b w:val="0"/>
          <w:sz w:val="18"/>
          <w:szCs w:val="18"/>
        </w:rPr>
        <w:t xml:space="preserve"> in whole or in part, for whatever reason.</w:t>
      </w:r>
    </w:p>
    <w:p w14:paraId="26E983F6" w14:textId="77777777" w:rsidR="00571C46" w:rsidRPr="00B12F79" w:rsidRDefault="005968A6" w:rsidP="00D9037C">
      <w:pPr>
        <w:pStyle w:val="Level1Heading"/>
        <w:tabs>
          <w:tab w:val="left" w:pos="851"/>
        </w:tabs>
        <w:spacing w:line="276" w:lineRule="auto"/>
        <w:rPr>
          <w:rFonts w:ascii="Verdana" w:hAnsi="Verdana"/>
          <w:sz w:val="18"/>
          <w:szCs w:val="18"/>
        </w:rPr>
      </w:pPr>
      <w:r w:rsidRPr="00B12F79">
        <w:rPr>
          <w:rFonts w:ascii="Verdana" w:hAnsi="Verdana"/>
          <w:sz w:val="18"/>
          <w:szCs w:val="18"/>
        </w:rPr>
        <w:t>ANTI-BRIBERY</w:t>
      </w:r>
    </w:p>
    <w:p w14:paraId="67784044" w14:textId="77777777" w:rsidR="00FD4695" w:rsidRPr="00B12F79" w:rsidRDefault="005A3AC8" w:rsidP="00D9037C">
      <w:pPr>
        <w:pStyle w:val="Level2Number"/>
        <w:spacing w:line="276" w:lineRule="auto"/>
        <w:rPr>
          <w:rFonts w:ascii="Verdana" w:hAnsi="Verdana"/>
          <w:sz w:val="18"/>
          <w:szCs w:val="18"/>
        </w:rPr>
      </w:pPr>
      <w:bookmarkStart w:id="31" w:name="_Ref358649570"/>
      <w:r w:rsidRPr="00B12F79">
        <w:rPr>
          <w:rFonts w:ascii="Verdana" w:hAnsi="Verdana"/>
          <w:sz w:val="18"/>
          <w:szCs w:val="18"/>
        </w:rPr>
        <w:t xml:space="preserve">In respect of this </w:t>
      </w:r>
      <w:r w:rsidRPr="00B12F79">
        <w:rPr>
          <w:rFonts w:ascii="Verdana" w:hAnsi="Verdana"/>
          <w:b/>
          <w:sz w:val="18"/>
          <w:szCs w:val="18"/>
        </w:rPr>
        <w:t>Agreement</w:t>
      </w:r>
      <w:r w:rsidRPr="00B12F79">
        <w:rPr>
          <w:rFonts w:ascii="Verdana" w:hAnsi="Verdana"/>
          <w:sz w:val="18"/>
          <w:szCs w:val="18"/>
        </w:rPr>
        <w:t>, e</w:t>
      </w:r>
      <w:r w:rsidR="00571C46" w:rsidRPr="00B12F79">
        <w:rPr>
          <w:rFonts w:ascii="Verdana" w:hAnsi="Verdana"/>
          <w:sz w:val="18"/>
          <w:szCs w:val="18"/>
        </w:rPr>
        <w:t xml:space="preserve">ach </w:t>
      </w:r>
      <w:r w:rsidR="00571C46" w:rsidRPr="00B12F79">
        <w:rPr>
          <w:rFonts w:ascii="Verdana" w:hAnsi="Verdana"/>
          <w:b/>
          <w:sz w:val="18"/>
          <w:szCs w:val="18"/>
        </w:rPr>
        <w:t>Party</w:t>
      </w:r>
      <w:r w:rsidR="00571C46" w:rsidRPr="00B12F79">
        <w:rPr>
          <w:rFonts w:ascii="Verdana" w:hAnsi="Verdana"/>
          <w:sz w:val="18"/>
          <w:szCs w:val="18"/>
        </w:rPr>
        <w:t xml:space="preserve"> shall:</w:t>
      </w:r>
      <w:bookmarkEnd w:id="31"/>
      <w:r w:rsidR="00571C46" w:rsidRPr="00B12F79">
        <w:rPr>
          <w:rFonts w:ascii="Verdana" w:hAnsi="Verdana"/>
          <w:sz w:val="18"/>
          <w:szCs w:val="18"/>
        </w:rPr>
        <w:t xml:space="preserve"> </w:t>
      </w:r>
    </w:p>
    <w:p w14:paraId="0B4670FC" w14:textId="77777777" w:rsidR="00571C46" w:rsidRPr="00B12F79" w:rsidRDefault="00571C46" w:rsidP="00D9037C">
      <w:pPr>
        <w:pStyle w:val="Level3Number"/>
        <w:tabs>
          <w:tab w:val="clear" w:pos="2041"/>
          <w:tab w:val="left" w:pos="1701"/>
        </w:tabs>
        <w:spacing w:line="276" w:lineRule="auto"/>
        <w:rPr>
          <w:rFonts w:ascii="Verdana" w:hAnsi="Verdana"/>
          <w:sz w:val="18"/>
          <w:szCs w:val="18"/>
        </w:rPr>
      </w:pPr>
      <w:r w:rsidRPr="00B12F79">
        <w:rPr>
          <w:rFonts w:ascii="Verdana" w:hAnsi="Verdana"/>
          <w:sz w:val="18"/>
          <w:szCs w:val="18"/>
        </w:rPr>
        <w:t xml:space="preserve">comply with all </w:t>
      </w:r>
      <w:r w:rsidR="005968A6" w:rsidRPr="00B12F79">
        <w:rPr>
          <w:rFonts w:ascii="Verdana" w:hAnsi="Verdana"/>
          <w:b/>
          <w:sz w:val="18"/>
          <w:szCs w:val="18"/>
        </w:rPr>
        <w:t>Anti-Bribery Laws</w:t>
      </w:r>
      <w:r w:rsidRPr="00B12F79">
        <w:rPr>
          <w:rFonts w:ascii="Verdana" w:hAnsi="Verdana"/>
          <w:sz w:val="18"/>
          <w:szCs w:val="18"/>
        </w:rPr>
        <w:t>;</w:t>
      </w:r>
    </w:p>
    <w:p w14:paraId="286925D3" w14:textId="77777777" w:rsidR="00571C46" w:rsidRPr="00B12F79" w:rsidRDefault="00571C46" w:rsidP="00D9037C">
      <w:pPr>
        <w:pStyle w:val="Level3Number"/>
        <w:tabs>
          <w:tab w:val="clear" w:pos="2041"/>
          <w:tab w:val="left" w:pos="1701"/>
        </w:tabs>
        <w:spacing w:line="276" w:lineRule="auto"/>
        <w:rPr>
          <w:rFonts w:ascii="Verdana" w:hAnsi="Verdana"/>
          <w:sz w:val="18"/>
          <w:szCs w:val="18"/>
        </w:rPr>
      </w:pPr>
      <w:r w:rsidRPr="00B12F79">
        <w:rPr>
          <w:rFonts w:ascii="Verdana" w:hAnsi="Verdana"/>
          <w:sz w:val="18"/>
          <w:szCs w:val="18"/>
        </w:rPr>
        <w:t xml:space="preserve">not engage in any activity, practice or conduct which would constitute an offence under sections 1, 2 or 6 of the </w:t>
      </w:r>
      <w:r w:rsidRPr="00B12F79">
        <w:rPr>
          <w:rFonts w:ascii="Verdana" w:hAnsi="Verdana"/>
          <w:b/>
          <w:sz w:val="18"/>
          <w:szCs w:val="18"/>
        </w:rPr>
        <w:t>Bribery Act</w:t>
      </w:r>
      <w:r w:rsidRPr="00B12F79">
        <w:rPr>
          <w:rFonts w:ascii="Verdana" w:hAnsi="Verdana"/>
          <w:sz w:val="18"/>
          <w:szCs w:val="18"/>
        </w:rPr>
        <w:t xml:space="preserve"> if such activity, practice or conduct had been carried out in the UK;</w:t>
      </w:r>
    </w:p>
    <w:p w14:paraId="64DCE4EB" w14:textId="77777777" w:rsidR="00571C46" w:rsidRPr="00B12F79" w:rsidRDefault="00571C46" w:rsidP="00D9037C">
      <w:pPr>
        <w:pStyle w:val="Level3Number"/>
        <w:tabs>
          <w:tab w:val="clear" w:pos="2041"/>
          <w:tab w:val="left" w:pos="1701"/>
        </w:tabs>
        <w:spacing w:line="276" w:lineRule="auto"/>
        <w:rPr>
          <w:rFonts w:ascii="Verdana" w:hAnsi="Verdana"/>
          <w:sz w:val="18"/>
          <w:szCs w:val="18"/>
        </w:rPr>
      </w:pPr>
      <w:r w:rsidRPr="00B12F79">
        <w:rPr>
          <w:rFonts w:ascii="Verdana" w:hAnsi="Verdana"/>
          <w:sz w:val="18"/>
          <w:szCs w:val="18"/>
        </w:rPr>
        <w:t xml:space="preserve">have and shall maintain in place throughout the </w:t>
      </w:r>
      <w:r w:rsidRPr="00B12F79">
        <w:rPr>
          <w:rFonts w:ascii="Verdana" w:hAnsi="Verdana"/>
          <w:b/>
          <w:sz w:val="18"/>
          <w:szCs w:val="18"/>
        </w:rPr>
        <w:t>Service Term</w:t>
      </w:r>
      <w:r w:rsidRPr="00B12F79">
        <w:rPr>
          <w:rFonts w:ascii="Verdana" w:hAnsi="Verdana"/>
          <w:sz w:val="18"/>
          <w:szCs w:val="18"/>
        </w:rPr>
        <w:t xml:space="preserve"> its own policies and procedures, including </w:t>
      </w:r>
      <w:r w:rsidRPr="00B12F79">
        <w:rPr>
          <w:rFonts w:ascii="Verdana" w:hAnsi="Verdana"/>
          <w:b/>
          <w:sz w:val="18"/>
          <w:szCs w:val="18"/>
        </w:rPr>
        <w:t>Adequate Procedures</w:t>
      </w:r>
      <w:r w:rsidRPr="00B12F79">
        <w:rPr>
          <w:rFonts w:ascii="Verdana" w:hAnsi="Verdana"/>
          <w:sz w:val="18"/>
          <w:szCs w:val="18"/>
        </w:rPr>
        <w:t xml:space="preserve"> to ensure compliance with the </w:t>
      </w:r>
      <w:r w:rsidR="005968A6" w:rsidRPr="00B12F79">
        <w:rPr>
          <w:rFonts w:ascii="Verdana" w:hAnsi="Verdana"/>
          <w:b/>
          <w:sz w:val="18"/>
          <w:szCs w:val="18"/>
        </w:rPr>
        <w:t>Anti-Bribery Laws</w:t>
      </w:r>
      <w:r w:rsidRPr="00B12F79">
        <w:rPr>
          <w:rFonts w:ascii="Verdana" w:hAnsi="Verdana"/>
          <w:sz w:val="18"/>
          <w:szCs w:val="18"/>
        </w:rPr>
        <w:t>, and this Sub-Clause </w:t>
      </w:r>
      <w:r w:rsidR="000F50DB" w:rsidRPr="00B12F79">
        <w:rPr>
          <w:rFonts w:ascii="Verdana" w:hAnsi="Verdana"/>
          <w:sz w:val="18"/>
          <w:szCs w:val="18"/>
        </w:rPr>
        <w:fldChar w:fldCharType="begin"/>
      </w:r>
      <w:r w:rsidR="000F50DB" w:rsidRPr="00B12F79">
        <w:rPr>
          <w:rFonts w:ascii="Verdana" w:hAnsi="Verdana"/>
          <w:sz w:val="18"/>
          <w:szCs w:val="18"/>
        </w:rPr>
        <w:instrText xml:space="preserve"> REF _Ref358649570 \n \h  \* MERGEFORMAT </w:instrText>
      </w:r>
      <w:r w:rsidR="000F50DB" w:rsidRPr="00B12F79">
        <w:rPr>
          <w:rFonts w:ascii="Verdana" w:hAnsi="Verdana"/>
          <w:sz w:val="18"/>
          <w:szCs w:val="18"/>
        </w:rPr>
      </w:r>
      <w:r w:rsidR="000F50DB" w:rsidRPr="00B12F79">
        <w:rPr>
          <w:rFonts w:ascii="Verdana" w:hAnsi="Verdana"/>
          <w:sz w:val="18"/>
          <w:szCs w:val="18"/>
        </w:rPr>
        <w:fldChar w:fldCharType="separate"/>
      </w:r>
      <w:r w:rsidR="0000729C" w:rsidRPr="00B12F79">
        <w:rPr>
          <w:rFonts w:ascii="Verdana" w:hAnsi="Verdana"/>
          <w:sz w:val="18"/>
          <w:szCs w:val="18"/>
        </w:rPr>
        <w:t>8.1</w:t>
      </w:r>
      <w:r w:rsidR="000F50DB" w:rsidRPr="00B12F79">
        <w:rPr>
          <w:rFonts w:ascii="Verdana" w:hAnsi="Verdana"/>
          <w:sz w:val="18"/>
          <w:szCs w:val="18"/>
        </w:rPr>
        <w:fldChar w:fldCharType="end"/>
      </w:r>
      <w:r w:rsidRPr="00B12F79">
        <w:rPr>
          <w:rFonts w:ascii="Verdana" w:hAnsi="Verdana"/>
          <w:sz w:val="18"/>
          <w:szCs w:val="18"/>
        </w:rPr>
        <w:t>, and will enforce them where appropriate; and</w:t>
      </w:r>
    </w:p>
    <w:p w14:paraId="09470056" w14:textId="77777777" w:rsidR="00571C46" w:rsidRPr="00B12F79" w:rsidRDefault="00571C46" w:rsidP="00D9037C">
      <w:pPr>
        <w:pStyle w:val="Level3Number"/>
        <w:tabs>
          <w:tab w:val="clear" w:pos="2041"/>
          <w:tab w:val="left" w:pos="1701"/>
        </w:tabs>
        <w:spacing w:line="276" w:lineRule="auto"/>
        <w:rPr>
          <w:rFonts w:ascii="Verdana" w:hAnsi="Verdana"/>
          <w:sz w:val="18"/>
          <w:szCs w:val="18"/>
        </w:rPr>
      </w:pPr>
      <w:r w:rsidRPr="00B12F79">
        <w:rPr>
          <w:rFonts w:ascii="Verdana" w:hAnsi="Verdana"/>
          <w:sz w:val="18"/>
          <w:szCs w:val="18"/>
        </w:rPr>
        <w:t xml:space="preserve">procure and ensure that </w:t>
      </w:r>
      <w:proofErr w:type="gramStart"/>
      <w:r w:rsidRPr="00B12F79">
        <w:rPr>
          <w:rFonts w:ascii="Verdana" w:hAnsi="Verdana"/>
          <w:sz w:val="18"/>
          <w:szCs w:val="18"/>
        </w:rPr>
        <w:t>all of</w:t>
      </w:r>
      <w:proofErr w:type="gramEnd"/>
      <w:r w:rsidRPr="00B12F79">
        <w:rPr>
          <w:rFonts w:ascii="Verdana" w:hAnsi="Verdana"/>
          <w:sz w:val="18"/>
          <w:szCs w:val="18"/>
        </w:rPr>
        <w:t xml:space="preserve"> its </w:t>
      </w:r>
      <w:r w:rsidRPr="00B12F79">
        <w:rPr>
          <w:rFonts w:ascii="Verdana" w:hAnsi="Verdana"/>
          <w:b/>
          <w:sz w:val="18"/>
          <w:szCs w:val="18"/>
        </w:rPr>
        <w:t>Associated Persons</w:t>
      </w:r>
      <w:r w:rsidRPr="00B12F79">
        <w:rPr>
          <w:rFonts w:ascii="Verdana" w:hAnsi="Verdana"/>
          <w:sz w:val="18"/>
          <w:szCs w:val="18"/>
        </w:rPr>
        <w:t xml:space="preserve"> and/or other persons who are performing services and/or providing goods in connection with this </w:t>
      </w:r>
      <w:r w:rsidRPr="00B12F79">
        <w:rPr>
          <w:rFonts w:ascii="Verdana" w:hAnsi="Verdana"/>
          <w:b/>
          <w:sz w:val="18"/>
          <w:szCs w:val="18"/>
        </w:rPr>
        <w:t>Agreement</w:t>
      </w:r>
      <w:r w:rsidRPr="00B12F79">
        <w:rPr>
          <w:rFonts w:ascii="Verdana" w:hAnsi="Verdana"/>
          <w:sz w:val="18"/>
          <w:szCs w:val="18"/>
        </w:rPr>
        <w:t xml:space="preserve"> comply with this Sub-Clause </w:t>
      </w:r>
      <w:r w:rsidR="000F50DB" w:rsidRPr="00B12F79">
        <w:rPr>
          <w:rFonts w:ascii="Verdana" w:hAnsi="Verdana"/>
          <w:sz w:val="18"/>
          <w:szCs w:val="18"/>
        </w:rPr>
        <w:fldChar w:fldCharType="begin"/>
      </w:r>
      <w:r w:rsidR="000F50DB" w:rsidRPr="00B12F79">
        <w:rPr>
          <w:rFonts w:ascii="Verdana" w:hAnsi="Verdana"/>
          <w:sz w:val="18"/>
          <w:szCs w:val="18"/>
        </w:rPr>
        <w:instrText xml:space="preserve"> REF _Ref358649570 \n \h  \* MERGEFORMAT </w:instrText>
      </w:r>
      <w:r w:rsidR="000F50DB" w:rsidRPr="00B12F79">
        <w:rPr>
          <w:rFonts w:ascii="Verdana" w:hAnsi="Verdana"/>
          <w:sz w:val="18"/>
          <w:szCs w:val="18"/>
        </w:rPr>
      </w:r>
      <w:r w:rsidR="000F50DB" w:rsidRPr="00B12F79">
        <w:rPr>
          <w:rFonts w:ascii="Verdana" w:hAnsi="Verdana"/>
          <w:sz w:val="18"/>
          <w:szCs w:val="18"/>
        </w:rPr>
        <w:fldChar w:fldCharType="separate"/>
      </w:r>
      <w:r w:rsidR="0000729C" w:rsidRPr="00B12F79">
        <w:rPr>
          <w:rFonts w:ascii="Verdana" w:hAnsi="Verdana"/>
          <w:sz w:val="18"/>
          <w:szCs w:val="18"/>
        </w:rPr>
        <w:t>8.1</w:t>
      </w:r>
      <w:r w:rsidR="000F50DB" w:rsidRPr="00B12F79">
        <w:rPr>
          <w:rFonts w:ascii="Verdana" w:hAnsi="Verdana"/>
          <w:sz w:val="18"/>
          <w:szCs w:val="18"/>
        </w:rPr>
        <w:fldChar w:fldCharType="end"/>
      </w:r>
      <w:r w:rsidRPr="00B12F79">
        <w:rPr>
          <w:rFonts w:ascii="Verdana" w:hAnsi="Verdana"/>
          <w:sz w:val="18"/>
          <w:szCs w:val="18"/>
        </w:rPr>
        <w:t>.</w:t>
      </w:r>
    </w:p>
    <w:p w14:paraId="03E4AB7A" w14:textId="77777777" w:rsidR="00350022" w:rsidRPr="00B12F79" w:rsidRDefault="00350022" w:rsidP="00D9037C">
      <w:pPr>
        <w:pStyle w:val="Level1Heading"/>
        <w:tabs>
          <w:tab w:val="clear" w:pos="1021"/>
          <w:tab w:val="clear" w:pos="2041"/>
          <w:tab w:val="clear" w:pos="3062"/>
          <w:tab w:val="clear" w:pos="4082"/>
          <w:tab w:val="clear" w:pos="5103"/>
          <w:tab w:val="clear" w:pos="6124"/>
          <w:tab w:val="left" w:pos="851"/>
        </w:tabs>
        <w:spacing w:line="276" w:lineRule="auto"/>
        <w:rPr>
          <w:rFonts w:ascii="Verdana" w:hAnsi="Verdana"/>
          <w:sz w:val="18"/>
          <w:szCs w:val="18"/>
        </w:rPr>
      </w:pPr>
      <w:r w:rsidRPr="00B12F79">
        <w:rPr>
          <w:rFonts w:ascii="Verdana" w:hAnsi="Verdana"/>
          <w:sz w:val="18"/>
          <w:szCs w:val="18"/>
        </w:rPr>
        <w:t>EMR</w:t>
      </w:r>
    </w:p>
    <w:p w14:paraId="76931EB0" w14:textId="77777777" w:rsidR="00350022" w:rsidRPr="00B12F79" w:rsidRDefault="00350022" w:rsidP="00893122">
      <w:pPr>
        <w:pStyle w:val="Level2Number"/>
        <w:spacing w:line="276" w:lineRule="auto"/>
        <w:ind w:left="851" w:hanging="851"/>
        <w:rPr>
          <w:rFonts w:ascii="Verdana" w:hAnsi="Verdana"/>
          <w:sz w:val="18"/>
          <w:szCs w:val="18"/>
        </w:rPr>
      </w:pPr>
      <w:r w:rsidRPr="00B12F79">
        <w:rPr>
          <w:rFonts w:ascii="Verdana" w:hAnsi="Verdana"/>
          <w:sz w:val="18"/>
          <w:szCs w:val="18"/>
        </w:rPr>
        <w:t xml:space="preserve">Notwithstanding any confidentiality obligations and any restriction on the use or disclosure of information set out in this </w:t>
      </w:r>
      <w:r w:rsidRPr="00B12F79">
        <w:rPr>
          <w:rFonts w:ascii="Verdana" w:hAnsi="Verdana"/>
          <w:b/>
          <w:sz w:val="18"/>
          <w:szCs w:val="18"/>
        </w:rPr>
        <w:t>Agreement</w:t>
      </w:r>
      <w:r w:rsidRPr="00B12F79">
        <w:rPr>
          <w:rFonts w:ascii="Verdana" w:hAnsi="Verdana"/>
          <w:sz w:val="18"/>
          <w:szCs w:val="18"/>
        </w:rPr>
        <w:t xml:space="preserve">, the </w:t>
      </w:r>
      <w:r w:rsidRPr="00B12F79">
        <w:rPr>
          <w:rFonts w:ascii="Verdana" w:hAnsi="Verdana"/>
          <w:b/>
          <w:sz w:val="18"/>
          <w:szCs w:val="18"/>
        </w:rPr>
        <w:t>Generator</w:t>
      </w:r>
      <w:r w:rsidRPr="00B12F79">
        <w:rPr>
          <w:rFonts w:ascii="Verdana" w:hAnsi="Verdana"/>
          <w:sz w:val="18"/>
          <w:szCs w:val="18"/>
        </w:rPr>
        <w:t xml:space="preserve"> consents to </w:t>
      </w:r>
      <w:r w:rsidR="005C7A7B" w:rsidRPr="00B12F79">
        <w:rPr>
          <w:rFonts w:ascii="Verdana" w:hAnsi="Verdana"/>
          <w:b/>
          <w:sz w:val="18"/>
          <w:szCs w:val="18"/>
        </w:rPr>
        <w:t>NGESO</w:t>
      </w:r>
      <w:r w:rsidRPr="00B12F79">
        <w:rPr>
          <w:rFonts w:ascii="Verdana" w:hAnsi="Verdana"/>
          <w:sz w:val="18"/>
          <w:szCs w:val="18"/>
        </w:rPr>
        <w:t xml:space="preserve"> and each of its subsidiaries using all and any information or data supplied to or acquired by it in any year under or in connection with this </w:t>
      </w:r>
      <w:r w:rsidRPr="00B12F79">
        <w:rPr>
          <w:rFonts w:ascii="Verdana" w:hAnsi="Verdana"/>
          <w:b/>
          <w:sz w:val="18"/>
          <w:szCs w:val="18"/>
        </w:rPr>
        <w:t>Agreement</w:t>
      </w:r>
      <w:r w:rsidRPr="00B12F79">
        <w:rPr>
          <w:rFonts w:ascii="Verdana" w:hAnsi="Verdana"/>
          <w:sz w:val="18"/>
          <w:szCs w:val="18"/>
        </w:rPr>
        <w:t xml:space="preserve"> </w:t>
      </w:r>
      <w:proofErr w:type="gramStart"/>
      <w:r w:rsidRPr="00B12F79">
        <w:rPr>
          <w:rFonts w:ascii="Verdana" w:hAnsi="Verdana"/>
          <w:sz w:val="18"/>
          <w:szCs w:val="18"/>
        </w:rPr>
        <w:t>for the purpose of</w:t>
      </w:r>
      <w:proofErr w:type="gramEnd"/>
      <w:r w:rsidRPr="00B12F79">
        <w:rPr>
          <w:rFonts w:ascii="Verdana" w:hAnsi="Verdana"/>
          <w:sz w:val="18"/>
          <w:szCs w:val="18"/>
        </w:rPr>
        <w:t xml:space="preserve"> carrying out its </w:t>
      </w:r>
      <w:r w:rsidRPr="00B12F79">
        <w:rPr>
          <w:rFonts w:ascii="Verdana" w:hAnsi="Verdana"/>
          <w:b/>
          <w:sz w:val="18"/>
          <w:szCs w:val="18"/>
        </w:rPr>
        <w:t>EMR Functions</w:t>
      </w:r>
      <w:r w:rsidRPr="00B12F79">
        <w:rPr>
          <w:rFonts w:ascii="Verdana" w:hAnsi="Verdana"/>
          <w:sz w:val="18"/>
          <w:szCs w:val="18"/>
        </w:rPr>
        <w:t>.</w:t>
      </w:r>
    </w:p>
    <w:p w14:paraId="050D4F0F" w14:textId="77777777" w:rsidR="00350022" w:rsidRPr="00B12F79" w:rsidRDefault="00350022" w:rsidP="00D9037C">
      <w:pPr>
        <w:pStyle w:val="Level2Number"/>
        <w:spacing w:line="276" w:lineRule="auto"/>
        <w:ind w:left="851" w:hanging="851"/>
        <w:rPr>
          <w:rFonts w:ascii="Verdana" w:hAnsi="Verdana"/>
          <w:sz w:val="18"/>
          <w:szCs w:val="18"/>
        </w:rPr>
      </w:pPr>
      <w:r w:rsidRPr="00B12F79">
        <w:rPr>
          <w:rFonts w:ascii="Verdana" w:hAnsi="Verdana"/>
          <w:sz w:val="18"/>
          <w:szCs w:val="18"/>
        </w:rPr>
        <w:t xml:space="preserve">The provisions relating to the resolution of disputes set out in this </w:t>
      </w:r>
      <w:r w:rsidRPr="00B12F79">
        <w:rPr>
          <w:rFonts w:ascii="Verdana" w:hAnsi="Verdana"/>
          <w:b/>
          <w:sz w:val="18"/>
          <w:szCs w:val="18"/>
        </w:rPr>
        <w:t>Agreement</w:t>
      </w:r>
      <w:r w:rsidRPr="00B12F79">
        <w:rPr>
          <w:rFonts w:ascii="Verdana" w:hAnsi="Verdana"/>
          <w:sz w:val="18"/>
          <w:szCs w:val="18"/>
        </w:rPr>
        <w:t xml:space="preserve"> (if any) are subject to any contrary provision of an </w:t>
      </w:r>
      <w:r w:rsidRPr="00B12F79">
        <w:rPr>
          <w:rFonts w:ascii="Verdana" w:hAnsi="Verdana"/>
          <w:b/>
          <w:sz w:val="18"/>
          <w:szCs w:val="18"/>
        </w:rPr>
        <w:t>EMR Document</w:t>
      </w:r>
      <w:r w:rsidRPr="00B12F79">
        <w:rPr>
          <w:rFonts w:ascii="Verdana" w:hAnsi="Verdana"/>
          <w:sz w:val="18"/>
          <w:szCs w:val="18"/>
        </w:rPr>
        <w:t>.</w:t>
      </w:r>
    </w:p>
    <w:p w14:paraId="6A9EB582" w14:textId="77777777" w:rsidR="00350022" w:rsidRPr="00B12F79" w:rsidRDefault="00350022" w:rsidP="00D9037C">
      <w:pPr>
        <w:pStyle w:val="Level2Number"/>
        <w:spacing w:line="276" w:lineRule="auto"/>
        <w:rPr>
          <w:rFonts w:ascii="Verdana" w:hAnsi="Verdana"/>
          <w:sz w:val="18"/>
          <w:szCs w:val="18"/>
        </w:rPr>
      </w:pPr>
      <w:r w:rsidRPr="00B12F79">
        <w:rPr>
          <w:rFonts w:ascii="Verdana" w:hAnsi="Verdana"/>
          <w:sz w:val="18"/>
          <w:szCs w:val="18"/>
        </w:rPr>
        <w:t xml:space="preserve">Where for the purposes of this provision </w:t>
      </w:r>
      <w:proofErr w:type="gramStart"/>
      <w:r w:rsidRPr="00B12F79">
        <w:rPr>
          <w:rFonts w:ascii="Verdana" w:hAnsi="Verdana"/>
          <w:sz w:val="18"/>
          <w:szCs w:val="18"/>
        </w:rPr>
        <w:t>only:</w:t>
      </w:r>
      <w:proofErr w:type="gramEnd"/>
    </w:p>
    <w:tbl>
      <w:tblPr>
        <w:tblW w:w="0" w:type="auto"/>
        <w:tblInd w:w="1021" w:type="dxa"/>
        <w:tblLook w:val="04A0" w:firstRow="1" w:lastRow="0" w:firstColumn="1" w:lastColumn="0" w:noHBand="0" w:noVBand="1"/>
      </w:tblPr>
      <w:tblGrid>
        <w:gridCol w:w="2179"/>
        <w:gridCol w:w="5826"/>
      </w:tblGrid>
      <w:tr w:rsidR="00350022" w:rsidRPr="00B12F79" w14:paraId="693FCB67" w14:textId="77777777" w:rsidTr="00E343DA">
        <w:tc>
          <w:tcPr>
            <w:tcW w:w="2206" w:type="dxa"/>
          </w:tcPr>
          <w:p w14:paraId="65A62BDE" w14:textId="77777777" w:rsidR="00350022" w:rsidRPr="00B12F79" w:rsidRDefault="00350022" w:rsidP="00D9037C">
            <w:pPr>
              <w:pStyle w:val="BodyText1"/>
              <w:spacing w:line="276" w:lineRule="auto"/>
              <w:ind w:left="0"/>
              <w:rPr>
                <w:rFonts w:ascii="Verdana" w:hAnsi="Verdana"/>
                <w:b/>
                <w:sz w:val="18"/>
                <w:szCs w:val="18"/>
              </w:rPr>
            </w:pPr>
            <w:r w:rsidRPr="00B12F79">
              <w:rPr>
                <w:rFonts w:ascii="Verdana" w:hAnsi="Verdana"/>
                <w:b/>
                <w:sz w:val="18"/>
                <w:szCs w:val="18"/>
              </w:rPr>
              <w:lastRenderedPageBreak/>
              <w:t>“AF Rules”</w:t>
            </w:r>
          </w:p>
        </w:tc>
        <w:tc>
          <w:tcPr>
            <w:tcW w:w="6015" w:type="dxa"/>
          </w:tcPr>
          <w:p w14:paraId="32EDD637" w14:textId="77777777" w:rsidR="00350022" w:rsidRPr="00B12F79" w:rsidRDefault="00350022" w:rsidP="00D9037C">
            <w:pPr>
              <w:pStyle w:val="BodyText1"/>
              <w:spacing w:line="276" w:lineRule="auto"/>
              <w:ind w:left="0"/>
              <w:rPr>
                <w:rFonts w:ascii="Verdana" w:hAnsi="Verdana"/>
                <w:sz w:val="18"/>
                <w:szCs w:val="18"/>
              </w:rPr>
            </w:pPr>
            <w:r w:rsidRPr="00B12F79">
              <w:rPr>
                <w:rFonts w:ascii="Verdana" w:hAnsi="Verdana"/>
                <w:sz w:val="18"/>
                <w:szCs w:val="18"/>
              </w:rPr>
              <w:t>has the meaning given to “allocation framework” in section 13(2) of the Energy Act 2013;</w:t>
            </w:r>
          </w:p>
        </w:tc>
      </w:tr>
      <w:tr w:rsidR="00350022" w:rsidRPr="00B12F79" w14:paraId="0D1EEC85" w14:textId="77777777" w:rsidTr="00E343DA">
        <w:tc>
          <w:tcPr>
            <w:tcW w:w="2206" w:type="dxa"/>
          </w:tcPr>
          <w:p w14:paraId="4F6B1CF0" w14:textId="77777777" w:rsidR="00350022" w:rsidRPr="00B12F79" w:rsidRDefault="00350022" w:rsidP="00D9037C">
            <w:pPr>
              <w:pStyle w:val="BodyText1"/>
              <w:spacing w:line="276" w:lineRule="auto"/>
              <w:ind w:left="0"/>
              <w:rPr>
                <w:rFonts w:ascii="Verdana" w:hAnsi="Verdana"/>
                <w:b/>
                <w:sz w:val="18"/>
                <w:szCs w:val="18"/>
              </w:rPr>
            </w:pPr>
            <w:r w:rsidRPr="00B12F79">
              <w:rPr>
                <w:rFonts w:ascii="Verdana" w:hAnsi="Verdana"/>
                <w:b/>
                <w:sz w:val="18"/>
                <w:szCs w:val="18"/>
              </w:rPr>
              <w:t>“Agreement”</w:t>
            </w:r>
          </w:p>
        </w:tc>
        <w:tc>
          <w:tcPr>
            <w:tcW w:w="6015" w:type="dxa"/>
          </w:tcPr>
          <w:p w14:paraId="5B41F9F4" w14:textId="77777777" w:rsidR="00350022" w:rsidRPr="00B12F79" w:rsidRDefault="00350022" w:rsidP="00D9037C">
            <w:pPr>
              <w:pStyle w:val="BodyText1"/>
              <w:spacing w:line="276" w:lineRule="auto"/>
              <w:ind w:left="0"/>
              <w:rPr>
                <w:rFonts w:ascii="Verdana" w:hAnsi="Verdana"/>
                <w:sz w:val="18"/>
                <w:szCs w:val="18"/>
              </w:rPr>
            </w:pPr>
            <w:r w:rsidRPr="00B12F79">
              <w:rPr>
                <w:rFonts w:ascii="Verdana" w:hAnsi="Verdana"/>
                <w:sz w:val="18"/>
                <w:szCs w:val="18"/>
              </w:rPr>
              <w:t>means this document or agreement;</w:t>
            </w:r>
          </w:p>
        </w:tc>
      </w:tr>
      <w:tr w:rsidR="00350022" w:rsidRPr="00B12F79" w14:paraId="6A9F345B" w14:textId="77777777" w:rsidTr="00E343DA">
        <w:tc>
          <w:tcPr>
            <w:tcW w:w="2206" w:type="dxa"/>
          </w:tcPr>
          <w:p w14:paraId="76646CDA" w14:textId="77777777" w:rsidR="00350022" w:rsidRPr="00B12F79" w:rsidRDefault="00350022" w:rsidP="00D9037C">
            <w:pPr>
              <w:pStyle w:val="BodyText1"/>
              <w:spacing w:line="276" w:lineRule="auto"/>
              <w:ind w:left="0"/>
              <w:rPr>
                <w:rFonts w:ascii="Verdana" w:hAnsi="Verdana"/>
                <w:b/>
                <w:sz w:val="18"/>
                <w:szCs w:val="18"/>
              </w:rPr>
            </w:pPr>
            <w:r w:rsidRPr="00B12F79">
              <w:rPr>
                <w:rFonts w:ascii="Verdana" w:hAnsi="Verdana"/>
                <w:b/>
                <w:sz w:val="18"/>
                <w:szCs w:val="18"/>
              </w:rPr>
              <w:t>“Capacity Market Rules”</w:t>
            </w:r>
          </w:p>
        </w:tc>
        <w:tc>
          <w:tcPr>
            <w:tcW w:w="6015" w:type="dxa"/>
          </w:tcPr>
          <w:p w14:paraId="05B0CC6D" w14:textId="77777777" w:rsidR="00350022" w:rsidRPr="00B12F79" w:rsidRDefault="00350022" w:rsidP="00D9037C">
            <w:pPr>
              <w:pStyle w:val="BodyText1"/>
              <w:spacing w:line="276" w:lineRule="auto"/>
              <w:ind w:left="0"/>
              <w:rPr>
                <w:rFonts w:ascii="Verdana" w:hAnsi="Verdana"/>
                <w:sz w:val="18"/>
                <w:szCs w:val="18"/>
              </w:rPr>
            </w:pPr>
            <w:r w:rsidRPr="00B12F79">
              <w:rPr>
                <w:rFonts w:ascii="Verdana" w:hAnsi="Verdana"/>
                <w:sz w:val="18"/>
                <w:szCs w:val="18"/>
              </w:rPr>
              <w:t>means the rules made under section 34 of the Energy Act 2013 as modified from time to time in accordance with that section and The Electricity Capacity Regulations 2014;</w:t>
            </w:r>
          </w:p>
        </w:tc>
      </w:tr>
      <w:tr w:rsidR="00350022" w:rsidRPr="00B12F79" w14:paraId="53B8B669" w14:textId="77777777" w:rsidTr="00E343DA">
        <w:tc>
          <w:tcPr>
            <w:tcW w:w="2206" w:type="dxa"/>
          </w:tcPr>
          <w:p w14:paraId="78A88130" w14:textId="77777777" w:rsidR="00350022" w:rsidRPr="00B12F79" w:rsidRDefault="00350022" w:rsidP="00D9037C">
            <w:pPr>
              <w:pStyle w:val="BodyText1"/>
              <w:spacing w:line="276" w:lineRule="auto"/>
              <w:ind w:left="0"/>
              <w:rPr>
                <w:rFonts w:ascii="Verdana" w:hAnsi="Verdana"/>
                <w:b/>
                <w:sz w:val="18"/>
                <w:szCs w:val="18"/>
              </w:rPr>
            </w:pPr>
            <w:r w:rsidRPr="00B12F79">
              <w:rPr>
                <w:rFonts w:ascii="Verdana" w:hAnsi="Verdana"/>
                <w:b/>
                <w:sz w:val="18"/>
                <w:szCs w:val="18"/>
              </w:rPr>
              <w:t>“EMR Document”</w:t>
            </w:r>
          </w:p>
        </w:tc>
        <w:tc>
          <w:tcPr>
            <w:tcW w:w="6015" w:type="dxa"/>
          </w:tcPr>
          <w:p w14:paraId="7371117C" w14:textId="77777777" w:rsidR="00350022" w:rsidRPr="00B12F79" w:rsidRDefault="00350022" w:rsidP="00D9037C">
            <w:pPr>
              <w:pStyle w:val="BodyText1"/>
              <w:spacing w:line="276" w:lineRule="auto"/>
              <w:ind w:left="0"/>
              <w:rPr>
                <w:rFonts w:ascii="Verdana" w:hAnsi="Verdana"/>
                <w:sz w:val="18"/>
                <w:szCs w:val="18"/>
              </w:rPr>
            </w:pPr>
            <w:r w:rsidRPr="00B12F79">
              <w:rPr>
                <w:rFonts w:ascii="Verdana" w:hAnsi="Verdana"/>
                <w:sz w:val="18"/>
                <w:szCs w:val="18"/>
              </w:rPr>
              <w:t>means The Energy Act 2013, The Electricity Capacity Regulations 2014, the Capacity Market Rules, The Contracts for Difference (Allocation) Regulations 2014, The Contracts for Difference (Definition of Eligible Generator) Regulations 2014, The Contracts for Difference (Electricity Supplier Obligations) Regulations 2014, The Electricity Market Reform (General) Regulations 2014, the AF Rules and any other regulations or  instruments made under Chapter 2 (contracts for difference), Chapter 3 (capacity market) or Chapter 4 (investment contracts) of Part 2 of the Energy Act 2013 which are in force from time to time;</w:t>
            </w:r>
          </w:p>
        </w:tc>
      </w:tr>
      <w:tr w:rsidR="00350022" w:rsidRPr="00B12F79" w14:paraId="5077F0B4" w14:textId="77777777" w:rsidTr="00E343DA">
        <w:tc>
          <w:tcPr>
            <w:tcW w:w="2206" w:type="dxa"/>
          </w:tcPr>
          <w:p w14:paraId="703AB76D" w14:textId="77777777" w:rsidR="00350022" w:rsidRPr="00B12F79" w:rsidRDefault="00350022" w:rsidP="00D9037C">
            <w:pPr>
              <w:pStyle w:val="BodyText1"/>
              <w:spacing w:line="276" w:lineRule="auto"/>
              <w:ind w:left="0"/>
              <w:rPr>
                <w:rFonts w:ascii="Verdana" w:hAnsi="Verdana"/>
                <w:b/>
                <w:sz w:val="18"/>
                <w:szCs w:val="18"/>
              </w:rPr>
            </w:pPr>
            <w:r w:rsidRPr="00B12F79">
              <w:rPr>
                <w:rFonts w:ascii="Verdana" w:hAnsi="Verdana"/>
                <w:b/>
                <w:sz w:val="18"/>
                <w:szCs w:val="18"/>
              </w:rPr>
              <w:t>“EMR Functions”</w:t>
            </w:r>
          </w:p>
        </w:tc>
        <w:tc>
          <w:tcPr>
            <w:tcW w:w="6015" w:type="dxa"/>
          </w:tcPr>
          <w:p w14:paraId="179BD646" w14:textId="77777777" w:rsidR="00350022" w:rsidRPr="00B12F79" w:rsidRDefault="00350022" w:rsidP="00D9037C">
            <w:pPr>
              <w:pStyle w:val="BodyText1"/>
              <w:spacing w:line="276" w:lineRule="auto"/>
              <w:ind w:left="0"/>
              <w:rPr>
                <w:rFonts w:ascii="Verdana" w:hAnsi="Verdana"/>
                <w:sz w:val="18"/>
                <w:szCs w:val="18"/>
              </w:rPr>
            </w:pPr>
            <w:r w:rsidRPr="00B12F79">
              <w:rPr>
                <w:rFonts w:ascii="Verdana" w:hAnsi="Verdana"/>
                <w:sz w:val="18"/>
                <w:szCs w:val="18"/>
              </w:rPr>
              <w:t>has the meaning given to “EMR functions” in Chapter 5 of Part 2 of the Energy Act 2013;</w:t>
            </w:r>
          </w:p>
        </w:tc>
      </w:tr>
      <w:tr w:rsidR="00350022" w:rsidRPr="00B12F79" w14:paraId="3389AB00" w14:textId="77777777" w:rsidTr="00E343DA">
        <w:tc>
          <w:tcPr>
            <w:tcW w:w="2206" w:type="dxa"/>
          </w:tcPr>
          <w:p w14:paraId="245A08DA" w14:textId="77777777" w:rsidR="00350022" w:rsidRPr="00B12F79" w:rsidRDefault="00350022" w:rsidP="00D9037C">
            <w:pPr>
              <w:pStyle w:val="BodyText1"/>
              <w:spacing w:line="276" w:lineRule="auto"/>
              <w:ind w:left="0"/>
              <w:rPr>
                <w:rFonts w:ascii="Verdana" w:hAnsi="Verdana"/>
                <w:b/>
                <w:sz w:val="18"/>
                <w:szCs w:val="18"/>
              </w:rPr>
            </w:pPr>
            <w:r w:rsidRPr="00B12F79">
              <w:rPr>
                <w:rFonts w:ascii="Verdana" w:hAnsi="Verdana"/>
                <w:b/>
                <w:sz w:val="18"/>
                <w:szCs w:val="18"/>
              </w:rPr>
              <w:t>“Provider”</w:t>
            </w:r>
          </w:p>
        </w:tc>
        <w:tc>
          <w:tcPr>
            <w:tcW w:w="6015" w:type="dxa"/>
          </w:tcPr>
          <w:p w14:paraId="2D125668" w14:textId="77777777" w:rsidR="00350022" w:rsidRPr="00B12F79" w:rsidRDefault="00350022" w:rsidP="00D9037C">
            <w:pPr>
              <w:pStyle w:val="BodyText1"/>
              <w:spacing w:line="276" w:lineRule="auto"/>
              <w:ind w:left="0"/>
              <w:rPr>
                <w:rFonts w:ascii="Verdana" w:hAnsi="Verdana"/>
                <w:sz w:val="18"/>
                <w:szCs w:val="18"/>
              </w:rPr>
            </w:pPr>
            <w:r w:rsidRPr="00B12F79">
              <w:rPr>
                <w:rFonts w:ascii="Verdana" w:hAnsi="Verdana"/>
                <w:sz w:val="18"/>
                <w:szCs w:val="18"/>
              </w:rPr>
              <w:t>means the entity who has entered into or is bound by the Agreement with The Company; and</w:t>
            </w:r>
          </w:p>
        </w:tc>
      </w:tr>
      <w:tr w:rsidR="00350022" w:rsidRPr="00B12F79" w14:paraId="021FE09D" w14:textId="77777777" w:rsidTr="00E343DA">
        <w:tc>
          <w:tcPr>
            <w:tcW w:w="2206" w:type="dxa"/>
          </w:tcPr>
          <w:p w14:paraId="4371E2F6" w14:textId="77777777" w:rsidR="00350022" w:rsidRPr="00B12F79" w:rsidRDefault="00350022" w:rsidP="00D9037C">
            <w:pPr>
              <w:pStyle w:val="BodyText1"/>
              <w:spacing w:line="276" w:lineRule="auto"/>
              <w:ind w:left="0"/>
              <w:rPr>
                <w:rFonts w:ascii="Verdana" w:hAnsi="Verdana"/>
                <w:b/>
                <w:sz w:val="18"/>
                <w:szCs w:val="18"/>
              </w:rPr>
            </w:pPr>
            <w:r w:rsidRPr="00B12F79">
              <w:rPr>
                <w:rFonts w:ascii="Verdana" w:hAnsi="Verdana"/>
                <w:b/>
                <w:sz w:val="18"/>
                <w:szCs w:val="18"/>
              </w:rPr>
              <w:t>“The Company”</w:t>
            </w:r>
          </w:p>
        </w:tc>
        <w:tc>
          <w:tcPr>
            <w:tcW w:w="6015" w:type="dxa"/>
          </w:tcPr>
          <w:p w14:paraId="031CC78B" w14:textId="77777777" w:rsidR="00350022" w:rsidRPr="00B12F79" w:rsidRDefault="00350022" w:rsidP="00D9037C">
            <w:pPr>
              <w:pStyle w:val="BodyText1"/>
              <w:spacing w:line="276" w:lineRule="auto"/>
              <w:ind w:left="0"/>
              <w:rPr>
                <w:rFonts w:ascii="Verdana" w:hAnsi="Verdana"/>
                <w:sz w:val="18"/>
                <w:szCs w:val="18"/>
              </w:rPr>
            </w:pPr>
            <w:r w:rsidRPr="00B12F79">
              <w:rPr>
                <w:rFonts w:ascii="Verdana" w:hAnsi="Verdana"/>
                <w:sz w:val="18"/>
                <w:szCs w:val="18"/>
              </w:rPr>
              <w:t xml:space="preserve">means </w:t>
            </w:r>
            <w:r w:rsidR="005C7A7B" w:rsidRPr="00B12F79">
              <w:rPr>
                <w:rFonts w:ascii="Verdana" w:hAnsi="Verdana"/>
                <w:sz w:val="18"/>
                <w:szCs w:val="18"/>
              </w:rPr>
              <w:t>National Grid Electricity System Operator Limited</w:t>
            </w:r>
            <w:r w:rsidRPr="00B12F79">
              <w:rPr>
                <w:rFonts w:ascii="Verdana" w:hAnsi="Verdana"/>
                <w:sz w:val="18"/>
                <w:szCs w:val="18"/>
              </w:rPr>
              <w:t xml:space="preserve"> (No: </w:t>
            </w:r>
            <w:r w:rsidR="005C7A7B" w:rsidRPr="00B12F79">
              <w:rPr>
                <w:rFonts w:ascii="Verdana" w:hAnsi="Verdana"/>
                <w:sz w:val="18"/>
                <w:szCs w:val="18"/>
              </w:rPr>
              <w:t>11014226</w:t>
            </w:r>
            <w:r w:rsidRPr="00B12F79">
              <w:rPr>
                <w:rFonts w:ascii="Verdana" w:hAnsi="Verdana"/>
                <w:sz w:val="18"/>
                <w:szCs w:val="18"/>
              </w:rPr>
              <w:t>) whose registered office is at 1-3 Strand, London, WC2N 5EH”.</w:t>
            </w:r>
          </w:p>
        </w:tc>
      </w:tr>
    </w:tbl>
    <w:p w14:paraId="1BF89499" w14:textId="77777777" w:rsidR="00571C46" w:rsidRPr="00B12F79" w:rsidRDefault="00571C46" w:rsidP="00D9037C">
      <w:pPr>
        <w:pStyle w:val="Level1Heading"/>
        <w:tabs>
          <w:tab w:val="clear" w:pos="1021"/>
          <w:tab w:val="left" w:pos="851"/>
        </w:tabs>
        <w:spacing w:line="276" w:lineRule="auto"/>
        <w:rPr>
          <w:rFonts w:ascii="Verdana" w:hAnsi="Verdana"/>
          <w:sz w:val="18"/>
          <w:szCs w:val="18"/>
        </w:rPr>
      </w:pPr>
      <w:r w:rsidRPr="00B12F79">
        <w:rPr>
          <w:rFonts w:ascii="Verdana" w:hAnsi="Verdana"/>
          <w:sz w:val="18"/>
          <w:szCs w:val="18"/>
        </w:rPr>
        <w:t>Notices</w:t>
      </w:r>
    </w:p>
    <w:p w14:paraId="2A69667A" w14:textId="77777777" w:rsidR="00F73B1B" w:rsidRPr="00B12F79" w:rsidRDefault="00F73B1B" w:rsidP="00F73B1B">
      <w:pPr>
        <w:pStyle w:val="Level2Number"/>
        <w:numPr>
          <w:ilvl w:val="1"/>
          <w:numId w:val="36"/>
        </w:numPr>
        <w:spacing w:line="276" w:lineRule="auto"/>
        <w:ind w:left="851" w:hanging="851"/>
        <w:rPr>
          <w:rFonts w:ascii="Verdana" w:hAnsi="Verdana"/>
          <w:sz w:val="18"/>
          <w:szCs w:val="18"/>
        </w:rPr>
      </w:pPr>
      <w:r w:rsidRPr="00B12F79">
        <w:rPr>
          <w:rFonts w:ascii="Verdana" w:hAnsi="Verdana"/>
          <w:sz w:val="18"/>
          <w:szCs w:val="18"/>
        </w:rPr>
        <w:t xml:space="preserve">For the purposes of this </w:t>
      </w:r>
      <w:r w:rsidRPr="00B12F79">
        <w:rPr>
          <w:rFonts w:ascii="Verdana" w:hAnsi="Verdana"/>
          <w:b/>
          <w:sz w:val="18"/>
          <w:szCs w:val="18"/>
        </w:rPr>
        <w:t>Agreement</w:t>
      </w:r>
      <w:r w:rsidRPr="00B12F79">
        <w:rPr>
          <w:rFonts w:ascii="Verdana" w:hAnsi="Verdana"/>
          <w:sz w:val="18"/>
          <w:szCs w:val="18"/>
        </w:rPr>
        <w:t>, unless and until otherwise notified, any notice or other communication, other than a notice or communication issued pursuant to Clause </w:t>
      </w:r>
      <w:r w:rsidRPr="00B12F79">
        <w:rPr>
          <w:rFonts w:ascii="Verdana" w:hAnsi="Verdana"/>
          <w:sz w:val="18"/>
          <w:szCs w:val="18"/>
        </w:rPr>
        <w:fldChar w:fldCharType="begin"/>
      </w:r>
      <w:r w:rsidRPr="00B12F79">
        <w:rPr>
          <w:rFonts w:ascii="Verdana" w:hAnsi="Verdana"/>
          <w:sz w:val="18"/>
          <w:szCs w:val="18"/>
        </w:rPr>
        <w:instrText xml:space="preserve"> REF _Ref360103888 \r \h  \* MERGEFORMAT </w:instrText>
      </w:r>
      <w:r w:rsidRPr="00B12F79">
        <w:rPr>
          <w:rFonts w:ascii="Verdana" w:hAnsi="Verdana"/>
          <w:sz w:val="18"/>
          <w:szCs w:val="18"/>
        </w:rPr>
      </w:r>
      <w:r w:rsidRPr="00B12F79">
        <w:rPr>
          <w:rFonts w:ascii="Verdana" w:hAnsi="Verdana"/>
          <w:sz w:val="18"/>
          <w:szCs w:val="18"/>
        </w:rPr>
        <w:fldChar w:fldCharType="separate"/>
      </w:r>
      <w:r w:rsidR="0000729C" w:rsidRPr="00B12F79">
        <w:rPr>
          <w:rFonts w:ascii="Verdana" w:hAnsi="Verdana"/>
          <w:sz w:val="18"/>
          <w:szCs w:val="18"/>
        </w:rPr>
        <w:t>10.3</w:t>
      </w:r>
      <w:r w:rsidRPr="00B12F79">
        <w:rPr>
          <w:rFonts w:ascii="Verdana" w:hAnsi="Verdana"/>
          <w:sz w:val="18"/>
          <w:szCs w:val="18"/>
        </w:rPr>
        <w:fldChar w:fldCharType="end"/>
      </w:r>
      <w:r w:rsidRPr="00B12F79">
        <w:rPr>
          <w:rFonts w:ascii="Verdana" w:hAnsi="Verdana"/>
          <w:sz w:val="18"/>
          <w:szCs w:val="18"/>
        </w:rPr>
        <w:t xml:space="preserve">, to be given by </w:t>
      </w:r>
      <w:r w:rsidR="005C7A7B" w:rsidRPr="00B12F79">
        <w:rPr>
          <w:rFonts w:ascii="Verdana" w:hAnsi="Verdana"/>
          <w:b/>
          <w:sz w:val="18"/>
          <w:szCs w:val="18"/>
        </w:rPr>
        <w:t>NGESO</w:t>
      </w:r>
      <w:r w:rsidRPr="00B12F79">
        <w:rPr>
          <w:rFonts w:ascii="Verdana" w:hAnsi="Verdana"/>
          <w:sz w:val="18"/>
          <w:szCs w:val="18"/>
        </w:rPr>
        <w:t xml:space="preserve"> or the </w:t>
      </w:r>
      <w:r w:rsidRPr="00B12F79">
        <w:rPr>
          <w:rFonts w:ascii="Verdana" w:hAnsi="Verdana"/>
          <w:b/>
          <w:sz w:val="18"/>
          <w:szCs w:val="18"/>
        </w:rPr>
        <w:t>Generator</w:t>
      </w:r>
      <w:r w:rsidRPr="00B12F79">
        <w:rPr>
          <w:rFonts w:ascii="Verdana" w:hAnsi="Verdana"/>
          <w:sz w:val="18"/>
          <w:szCs w:val="18"/>
        </w:rPr>
        <w:t xml:space="preserve"> to the other under, or in connection with matters contemplated by, this </w:t>
      </w:r>
      <w:r w:rsidRPr="00B12F79">
        <w:rPr>
          <w:rFonts w:ascii="Verdana" w:hAnsi="Verdana"/>
          <w:b/>
          <w:sz w:val="18"/>
          <w:szCs w:val="18"/>
        </w:rPr>
        <w:t>Agreement</w:t>
      </w:r>
      <w:r w:rsidRPr="00B12F79">
        <w:rPr>
          <w:rFonts w:ascii="Verdana" w:hAnsi="Verdana"/>
          <w:sz w:val="18"/>
          <w:szCs w:val="18"/>
        </w:rPr>
        <w:t xml:space="preserve"> shall be sent to the following address and/or </w:t>
      </w:r>
      <w:r w:rsidR="005C7A7B" w:rsidRPr="00B12F79">
        <w:rPr>
          <w:rFonts w:ascii="Verdana" w:hAnsi="Verdana"/>
          <w:sz w:val="18"/>
          <w:szCs w:val="18"/>
        </w:rPr>
        <w:t xml:space="preserve">email address </w:t>
      </w:r>
      <w:r w:rsidRPr="00B12F79">
        <w:rPr>
          <w:rFonts w:ascii="Verdana" w:hAnsi="Verdana"/>
          <w:sz w:val="18"/>
          <w:szCs w:val="18"/>
        </w:rPr>
        <w:t>and marked for the attention of the person named below:</w:t>
      </w:r>
    </w:p>
    <w:p w14:paraId="288D31A9" w14:textId="77777777" w:rsidR="00571C46" w:rsidRPr="00B12F79" w:rsidRDefault="00571C46" w:rsidP="00665A61">
      <w:pPr>
        <w:pStyle w:val="Level2Number"/>
        <w:numPr>
          <w:ilvl w:val="0"/>
          <w:numId w:val="0"/>
        </w:numPr>
        <w:spacing w:line="276" w:lineRule="auto"/>
        <w:rPr>
          <w:rFonts w:ascii="Verdana" w:hAnsi="Verdana"/>
          <w:sz w:val="18"/>
          <w:szCs w:val="18"/>
        </w:rPr>
      </w:pPr>
    </w:p>
    <w:p w14:paraId="4BB6E3FB" w14:textId="77777777" w:rsidR="005C7A7B" w:rsidRPr="00B12F79" w:rsidRDefault="005C7A7B" w:rsidP="005C7A7B">
      <w:pPr>
        <w:pStyle w:val="BodyText1"/>
        <w:spacing w:after="120" w:line="276" w:lineRule="auto"/>
        <w:rPr>
          <w:rFonts w:ascii="Verdana" w:hAnsi="Verdana"/>
          <w:sz w:val="18"/>
          <w:szCs w:val="18"/>
        </w:rPr>
      </w:pPr>
      <w:r w:rsidRPr="00B12F79">
        <w:rPr>
          <w:rFonts w:ascii="Verdana" w:hAnsi="Verdana"/>
          <w:b/>
          <w:sz w:val="18"/>
          <w:szCs w:val="18"/>
        </w:rPr>
        <w:t>NGESO</w:t>
      </w:r>
      <w:r w:rsidR="00571C46" w:rsidRPr="00B12F79">
        <w:rPr>
          <w:rFonts w:ascii="Verdana" w:hAnsi="Verdana"/>
          <w:sz w:val="18"/>
          <w:szCs w:val="18"/>
        </w:rPr>
        <w:t>:</w:t>
      </w:r>
      <w:r w:rsidR="00571C46" w:rsidRPr="00B12F79">
        <w:rPr>
          <w:rFonts w:ascii="Verdana" w:hAnsi="Verdana"/>
          <w:sz w:val="18"/>
          <w:szCs w:val="18"/>
        </w:rPr>
        <w:tab/>
      </w:r>
      <w:r w:rsidRPr="00B12F79">
        <w:rPr>
          <w:rFonts w:ascii="Verdana" w:hAnsi="Verdana"/>
          <w:sz w:val="18"/>
          <w:szCs w:val="18"/>
        </w:rPr>
        <w:tab/>
        <w:t>National Grid Electricity System Operator Limited</w:t>
      </w:r>
    </w:p>
    <w:p w14:paraId="4254E7E1" w14:textId="77777777" w:rsidR="00571C46" w:rsidRPr="00B12F79" w:rsidRDefault="005C7A7B" w:rsidP="005C7A7B">
      <w:pPr>
        <w:pStyle w:val="BodyText1"/>
        <w:spacing w:after="120" w:line="276" w:lineRule="auto"/>
        <w:rPr>
          <w:rFonts w:ascii="Verdana" w:hAnsi="Verdana"/>
          <w:sz w:val="18"/>
          <w:szCs w:val="18"/>
        </w:rPr>
      </w:pPr>
      <w:r w:rsidRPr="00B12F79">
        <w:rPr>
          <w:rFonts w:ascii="Verdana" w:hAnsi="Verdana"/>
          <w:b/>
          <w:sz w:val="18"/>
          <w:szCs w:val="18"/>
        </w:rPr>
        <w:tab/>
      </w:r>
      <w:r w:rsidRPr="00B12F79">
        <w:rPr>
          <w:rFonts w:ascii="Verdana" w:hAnsi="Verdana"/>
          <w:b/>
          <w:sz w:val="18"/>
          <w:szCs w:val="18"/>
        </w:rPr>
        <w:tab/>
      </w:r>
      <w:r w:rsidRPr="00B12F79">
        <w:rPr>
          <w:rFonts w:ascii="Verdana" w:hAnsi="Verdana"/>
          <w:b/>
          <w:sz w:val="18"/>
          <w:szCs w:val="18"/>
        </w:rPr>
        <w:tab/>
      </w:r>
      <w:r w:rsidRPr="00B12F79">
        <w:rPr>
          <w:rFonts w:ascii="Verdana" w:hAnsi="Verdana"/>
          <w:sz w:val="18"/>
          <w:szCs w:val="18"/>
        </w:rPr>
        <w:t xml:space="preserve">Faraday </w:t>
      </w:r>
      <w:r w:rsidR="00571C46" w:rsidRPr="00B12F79">
        <w:rPr>
          <w:rFonts w:ascii="Verdana" w:hAnsi="Verdana"/>
          <w:sz w:val="18"/>
          <w:szCs w:val="18"/>
        </w:rPr>
        <w:t>House</w:t>
      </w:r>
    </w:p>
    <w:p w14:paraId="4E507875" w14:textId="77777777" w:rsidR="00571C46" w:rsidRPr="00B12F79" w:rsidRDefault="00571C46" w:rsidP="00D9037C">
      <w:pPr>
        <w:pStyle w:val="BodyText1"/>
        <w:spacing w:after="120" w:line="276" w:lineRule="auto"/>
        <w:rPr>
          <w:rFonts w:ascii="Verdana" w:hAnsi="Verdana"/>
          <w:sz w:val="18"/>
          <w:szCs w:val="18"/>
        </w:rPr>
      </w:pPr>
      <w:r w:rsidRPr="00B12F79">
        <w:rPr>
          <w:rFonts w:ascii="Verdana" w:hAnsi="Verdana"/>
          <w:sz w:val="18"/>
          <w:szCs w:val="18"/>
        </w:rPr>
        <w:tab/>
      </w:r>
      <w:r w:rsidRPr="00B12F79">
        <w:rPr>
          <w:rFonts w:ascii="Verdana" w:hAnsi="Verdana"/>
          <w:sz w:val="18"/>
          <w:szCs w:val="18"/>
        </w:rPr>
        <w:tab/>
      </w:r>
      <w:r w:rsidRPr="00B12F79">
        <w:rPr>
          <w:rFonts w:ascii="Verdana" w:hAnsi="Verdana"/>
          <w:sz w:val="18"/>
          <w:szCs w:val="18"/>
        </w:rPr>
        <w:tab/>
        <w:t>Warwick Technology Park</w:t>
      </w:r>
    </w:p>
    <w:p w14:paraId="0029F28E" w14:textId="77777777" w:rsidR="00571C46" w:rsidRPr="00B12F79" w:rsidRDefault="00571C46" w:rsidP="00D9037C">
      <w:pPr>
        <w:pStyle w:val="BodyText1"/>
        <w:spacing w:after="120" w:line="276" w:lineRule="auto"/>
        <w:rPr>
          <w:rFonts w:ascii="Verdana" w:hAnsi="Verdana"/>
          <w:sz w:val="18"/>
          <w:szCs w:val="18"/>
        </w:rPr>
      </w:pPr>
      <w:r w:rsidRPr="00B12F79">
        <w:rPr>
          <w:rFonts w:ascii="Verdana" w:hAnsi="Verdana"/>
          <w:sz w:val="18"/>
          <w:szCs w:val="18"/>
        </w:rPr>
        <w:tab/>
      </w:r>
      <w:r w:rsidRPr="00B12F79">
        <w:rPr>
          <w:rFonts w:ascii="Verdana" w:hAnsi="Verdana"/>
          <w:sz w:val="18"/>
          <w:szCs w:val="18"/>
        </w:rPr>
        <w:tab/>
      </w:r>
      <w:r w:rsidRPr="00B12F79">
        <w:rPr>
          <w:rFonts w:ascii="Verdana" w:hAnsi="Verdana"/>
          <w:sz w:val="18"/>
          <w:szCs w:val="18"/>
        </w:rPr>
        <w:tab/>
        <w:t>Gallows Hill</w:t>
      </w:r>
    </w:p>
    <w:p w14:paraId="644AE117" w14:textId="77777777" w:rsidR="00571C46" w:rsidRPr="00B12F79" w:rsidRDefault="00571C46" w:rsidP="00D9037C">
      <w:pPr>
        <w:pStyle w:val="BodyText1"/>
        <w:spacing w:after="120" w:line="276" w:lineRule="auto"/>
        <w:rPr>
          <w:rFonts w:ascii="Verdana" w:hAnsi="Verdana"/>
          <w:sz w:val="18"/>
          <w:szCs w:val="18"/>
        </w:rPr>
      </w:pPr>
      <w:r w:rsidRPr="00B12F79">
        <w:rPr>
          <w:rFonts w:ascii="Verdana" w:hAnsi="Verdana"/>
          <w:sz w:val="18"/>
          <w:szCs w:val="18"/>
        </w:rPr>
        <w:tab/>
      </w:r>
      <w:r w:rsidRPr="00B12F79">
        <w:rPr>
          <w:rFonts w:ascii="Verdana" w:hAnsi="Verdana"/>
          <w:sz w:val="18"/>
          <w:szCs w:val="18"/>
        </w:rPr>
        <w:tab/>
      </w:r>
      <w:r w:rsidRPr="00B12F79">
        <w:rPr>
          <w:rFonts w:ascii="Verdana" w:hAnsi="Verdana"/>
          <w:sz w:val="18"/>
          <w:szCs w:val="18"/>
        </w:rPr>
        <w:tab/>
        <w:t>Warwick CV34 6DA</w:t>
      </w:r>
    </w:p>
    <w:p w14:paraId="27AA0F58" w14:textId="77777777" w:rsidR="00786B38" w:rsidRPr="00B12F79" w:rsidRDefault="00786B38" w:rsidP="0068006D">
      <w:pPr>
        <w:pStyle w:val="BodyText1"/>
        <w:tabs>
          <w:tab w:val="clear" w:pos="1021"/>
          <w:tab w:val="left" w:pos="3119"/>
        </w:tabs>
        <w:spacing w:after="120" w:line="276" w:lineRule="auto"/>
        <w:ind w:left="3119"/>
        <w:jc w:val="left"/>
        <w:rPr>
          <w:rFonts w:ascii="Verdana" w:hAnsi="Verdana"/>
          <w:sz w:val="18"/>
          <w:szCs w:val="18"/>
        </w:rPr>
      </w:pPr>
      <w:r w:rsidRPr="00B12F79">
        <w:rPr>
          <w:rFonts w:ascii="Verdana" w:hAnsi="Verdana"/>
          <w:sz w:val="18"/>
          <w:szCs w:val="18"/>
        </w:rPr>
        <w:t xml:space="preserve">For the attention of:  </w:t>
      </w:r>
      <w:r w:rsidRPr="00B12F79">
        <w:rPr>
          <w:rFonts w:ascii="Verdana" w:hAnsi="Verdana"/>
          <w:sz w:val="18"/>
          <w:szCs w:val="18"/>
        </w:rPr>
        <w:tab/>
      </w:r>
      <w:r w:rsidR="005C7A7B" w:rsidRPr="00B12F79">
        <w:rPr>
          <w:rFonts w:ascii="Verdana" w:hAnsi="Verdana"/>
          <w:sz w:val="18"/>
          <w:szCs w:val="18"/>
        </w:rPr>
        <w:t>Balancing and Revenue Services Manager</w:t>
      </w:r>
    </w:p>
    <w:p w14:paraId="421B589E" w14:textId="6513059B" w:rsidR="00786B38" w:rsidRPr="00B12F79" w:rsidRDefault="0095608D" w:rsidP="0068006D">
      <w:pPr>
        <w:pStyle w:val="BodyText1"/>
        <w:tabs>
          <w:tab w:val="clear" w:pos="1021"/>
          <w:tab w:val="left" w:pos="3119"/>
        </w:tabs>
        <w:spacing w:after="120" w:line="276" w:lineRule="auto"/>
        <w:ind w:left="3119"/>
        <w:jc w:val="left"/>
        <w:rPr>
          <w:rFonts w:ascii="Verdana" w:hAnsi="Verdana"/>
          <w:sz w:val="18"/>
          <w:szCs w:val="18"/>
        </w:rPr>
      </w:pPr>
      <w:r w:rsidRPr="00B12F79">
        <w:rPr>
          <w:rFonts w:ascii="Verdana" w:hAnsi="Verdana"/>
          <w:sz w:val="18"/>
          <w:szCs w:val="18"/>
        </w:rPr>
        <w:t xml:space="preserve">Copy to:  </w:t>
      </w:r>
      <w:r w:rsidRPr="00B12F79">
        <w:rPr>
          <w:rFonts w:ascii="Verdana" w:hAnsi="Verdana"/>
          <w:sz w:val="18"/>
          <w:szCs w:val="18"/>
        </w:rPr>
        <w:tab/>
        <w:t>Head of Markets</w:t>
      </w:r>
      <w:r w:rsidR="005C7A7B" w:rsidRPr="00B12F79">
        <w:rPr>
          <w:rFonts w:ascii="Verdana" w:hAnsi="Verdana"/>
          <w:sz w:val="18"/>
          <w:szCs w:val="18"/>
        </w:rPr>
        <w:t>, Electricity</w:t>
      </w:r>
    </w:p>
    <w:p w14:paraId="2E238156" w14:textId="3E3B4A78" w:rsidR="00F73B1B" w:rsidRPr="00B12F79" w:rsidRDefault="005C7A7B" w:rsidP="0068006D">
      <w:pPr>
        <w:pStyle w:val="BodyText1"/>
        <w:tabs>
          <w:tab w:val="left" w:pos="3119"/>
        </w:tabs>
        <w:spacing w:after="120" w:line="276" w:lineRule="auto"/>
        <w:ind w:left="3119"/>
        <w:jc w:val="left"/>
        <w:rPr>
          <w:rFonts w:ascii="Verdana" w:hAnsi="Verdana"/>
          <w:sz w:val="18"/>
          <w:szCs w:val="18"/>
        </w:rPr>
      </w:pPr>
      <w:r w:rsidRPr="00B12F79">
        <w:rPr>
          <w:rFonts w:ascii="Verdana" w:hAnsi="Verdana"/>
          <w:sz w:val="18"/>
          <w:szCs w:val="18"/>
        </w:rPr>
        <w:t>Email</w:t>
      </w:r>
      <w:r w:rsidR="00FE6A2B" w:rsidRPr="00B12F79">
        <w:rPr>
          <w:rFonts w:ascii="Verdana" w:hAnsi="Verdana"/>
          <w:sz w:val="18"/>
          <w:szCs w:val="18"/>
        </w:rPr>
        <w:t xml:space="preserve"> </w:t>
      </w:r>
      <w:r w:rsidRPr="00B12F79">
        <w:rPr>
          <w:rFonts w:ascii="Verdana" w:hAnsi="Verdana"/>
          <w:sz w:val="18"/>
          <w:szCs w:val="18"/>
        </w:rPr>
        <w:t>Addres</w:t>
      </w:r>
      <w:r w:rsidR="0068006D" w:rsidRPr="00B12F79">
        <w:rPr>
          <w:rFonts w:ascii="Verdana" w:hAnsi="Verdana"/>
          <w:sz w:val="18"/>
          <w:szCs w:val="18"/>
        </w:rPr>
        <w:t>s</w:t>
      </w:r>
      <w:r w:rsidR="00786B38" w:rsidRPr="00B12F79">
        <w:rPr>
          <w:rFonts w:ascii="Verdana" w:hAnsi="Verdana"/>
          <w:sz w:val="18"/>
          <w:szCs w:val="18"/>
        </w:rPr>
        <w:t xml:space="preserve">: </w:t>
      </w:r>
      <w:r w:rsidRPr="00B12F79">
        <w:rPr>
          <w:rFonts w:ascii="Verdana" w:hAnsi="Verdana"/>
          <w:sz w:val="18"/>
          <w:szCs w:val="18"/>
        </w:rPr>
        <w:t>commercial.operation@nationalgrideso.com</w:t>
      </w:r>
      <w:r w:rsidR="00222632" w:rsidRPr="00B12F79">
        <w:rPr>
          <w:rFonts w:ascii="Verdana" w:hAnsi="Verdana"/>
          <w:sz w:val="18"/>
          <w:szCs w:val="18"/>
        </w:rPr>
        <w:tab/>
      </w:r>
    </w:p>
    <w:p w14:paraId="23259537" w14:textId="77777777" w:rsidR="00CD22E8" w:rsidRPr="00B12F79" w:rsidRDefault="00CD22E8" w:rsidP="00CD22E8">
      <w:pPr>
        <w:pStyle w:val="BodyText1"/>
        <w:spacing w:after="120" w:line="276" w:lineRule="auto"/>
        <w:rPr>
          <w:rFonts w:ascii="Verdana" w:hAnsi="Verdana"/>
          <w:b/>
          <w:sz w:val="18"/>
          <w:szCs w:val="18"/>
        </w:rPr>
      </w:pPr>
    </w:p>
    <w:p w14:paraId="73DA11B4" w14:textId="77777777" w:rsidR="00571C46" w:rsidRPr="00B12F79" w:rsidRDefault="00571C46" w:rsidP="00CD22E8">
      <w:pPr>
        <w:pStyle w:val="BodyText1"/>
        <w:spacing w:after="120" w:line="276" w:lineRule="auto"/>
        <w:rPr>
          <w:rFonts w:ascii="Verdana" w:hAnsi="Verdana"/>
          <w:sz w:val="18"/>
          <w:szCs w:val="18"/>
        </w:rPr>
      </w:pPr>
      <w:r w:rsidRPr="00B12F79">
        <w:rPr>
          <w:rFonts w:ascii="Verdana" w:hAnsi="Verdana"/>
          <w:b/>
          <w:sz w:val="18"/>
          <w:szCs w:val="18"/>
        </w:rPr>
        <w:t>Generator</w:t>
      </w:r>
      <w:r w:rsidRPr="00B12F79">
        <w:rPr>
          <w:rFonts w:ascii="Verdana" w:hAnsi="Verdana"/>
          <w:sz w:val="18"/>
          <w:szCs w:val="18"/>
        </w:rPr>
        <w:t>:</w:t>
      </w:r>
      <w:r w:rsidRPr="00B12F79">
        <w:rPr>
          <w:rFonts w:ascii="Verdana" w:hAnsi="Verdana"/>
          <w:sz w:val="18"/>
          <w:szCs w:val="18"/>
        </w:rPr>
        <w:tab/>
      </w:r>
      <w:r w:rsidRPr="00B12F79">
        <w:rPr>
          <w:rFonts w:ascii="Verdana" w:hAnsi="Verdana"/>
          <w:sz w:val="18"/>
          <w:szCs w:val="18"/>
        </w:rPr>
        <w:tab/>
      </w:r>
      <w:r w:rsidR="0093136C" w:rsidRPr="00B12F79">
        <w:rPr>
          <w:rFonts w:ascii="Verdana" w:hAnsi="Verdana"/>
          <w:sz w:val="18"/>
          <w:szCs w:val="18"/>
          <w:highlight w:val="yellow"/>
        </w:rPr>
        <w:t xml:space="preserve">[         </w:t>
      </w:r>
      <w:proofErr w:type="gramStart"/>
      <w:r w:rsidR="0093136C" w:rsidRPr="00B12F79">
        <w:rPr>
          <w:rFonts w:ascii="Verdana" w:hAnsi="Verdana"/>
          <w:sz w:val="18"/>
          <w:szCs w:val="18"/>
          <w:highlight w:val="yellow"/>
        </w:rPr>
        <w:t xml:space="preserve">  ]</w:t>
      </w:r>
      <w:proofErr w:type="gramEnd"/>
    </w:p>
    <w:p w14:paraId="0FE62579" w14:textId="77777777" w:rsidR="00744C2D" w:rsidRPr="00B12F79" w:rsidRDefault="00571C46" w:rsidP="00744C2D">
      <w:pPr>
        <w:pStyle w:val="BodyText1"/>
        <w:spacing w:after="120" w:line="276" w:lineRule="auto"/>
        <w:rPr>
          <w:rFonts w:ascii="Verdana" w:hAnsi="Verdana"/>
          <w:sz w:val="18"/>
          <w:szCs w:val="18"/>
        </w:rPr>
      </w:pPr>
      <w:r w:rsidRPr="00B12F79">
        <w:rPr>
          <w:rFonts w:ascii="Verdana" w:hAnsi="Verdana"/>
          <w:sz w:val="18"/>
          <w:szCs w:val="18"/>
        </w:rPr>
        <w:tab/>
      </w:r>
      <w:r w:rsidRPr="00B12F79">
        <w:rPr>
          <w:rFonts w:ascii="Verdana" w:hAnsi="Verdana"/>
          <w:sz w:val="18"/>
          <w:szCs w:val="18"/>
        </w:rPr>
        <w:tab/>
      </w:r>
      <w:r w:rsidRPr="00B12F79">
        <w:rPr>
          <w:rFonts w:ascii="Verdana" w:hAnsi="Verdana"/>
          <w:sz w:val="18"/>
          <w:szCs w:val="18"/>
        </w:rPr>
        <w:tab/>
      </w:r>
      <w:r w:rsidR="0093136C" w:rsidRPr="00B12F79">
        <w:rPr>
          <w:rFonts w:ascii="Verdana" w:hAnsi="Verdana"/>
          <w:sz w:val="18"/>
          <w:szCs w:val="18"/>
          <w:highlight w:val="yellow"/>
        </w:rPr>
        <w:t>[           ]</w:t>
      </w:r>
    </w:p>
    <w:p w14:paraId="0B3848D6" w14:textId="77777777" w:rsidR="00744C2D" w:rsidRPr="00B12F79" w:rsidRDefault="00744C2D" w:rsidP="00744C2D">
      <w:pPr>
        <w:pStyle w:val="BodyText1"/>
        <w:spacing w:after="120" w:line="276" w:lineRule="auto"/>
        <w:rPr>
          <w:rFonts w:ascii="Verdana" w:hAnsi="Verdana"/>
          <w:sz w:val="18"/>
          <w:szCs w:val="18"/>
        </w:rPr>
      </w:pPr>
      <w:r w:rsidRPr="00B12F79">
        <w:rPr>
          <w:rFonts w:ascii="Verdana" w:hAnsi="Verdana"/>
          <w:sz w:val="18"/>
          <w:szCs w:val="18"/>
        </w:rPr>
        <w:lastRenderedPageBreak/>
        <w:tab/>
      </w:r>
      <w:r w:rsidRPr="00B12F79">
        <w:rPr>
          <w:rFonts w:ascii="Verdana" w:hAnsi="Verdana"/>
          <w:sz w:val="18"/>
          <w:szCs w:val="18"/>
        </w:rPr>
        <w:tab/>
      </w:r>
      <w:r w:rsidRPr="00B12F79">
        <w:rPr>
          <w:rFonts w:ascii="Verdana" w:hAnsi="Verdana"/>
          <w:sz w:val="18"/>
          <w:szCs w:val="18"/>
        </w:rPr>
        <w:tab/>
      </w:r>
      <w:r w:rsidR="0093136C" w:rsidRPr="00B12F79">
        <w:rPr>
          <w:rFonts w:ascii="Verdana" w:hAnsi="Verdana"/>
          <w:sz w:val="18"/>
          <w:szCs w:val="18"/>
          <w:highlight w:val="yellow"/>
        </w:rPr>
        <w:t>[           ]</w:t>
      </w:r>
    </w:p>
    <w:p w14:paraId="094EDDDC" w14:textId="77777777" w:rsidR="00744C2D" w:rsidRPr="00B12F79" w:rsidRDefault="00744C2D" w:rsidP="00744C2D">
      <w:pPr>
        <w:pStyle w:val="BodyText1"/>
        <w:spacing w:after="120" w:line="276" w:lineRule="auto"/>
        <w:rPr>
          <w:rFonts w:ascii="Verdana" w:hAnsi="Verdana"/>
          <w:sz w:val="18"/>
          <w:szCs w:val="18"/>
        </w:rPr>
      </w:pPr>
      <w:r w:rsidRPr="00B12F79">
        <w:rPr>
          <w:rFonts w:ascii="Verdana" w:hAnsi="Verdana"/>
          <w:sz w:val="18"/>
          <w:szCs w:val="18"/>
        </w:rPr>
        <w:tab/>
      </w:r>
      <w:r w:rsidRPr="00B12F79">
        <w:rPr>
          <w:rFonts w:ascii="Verdana" w:hAnsi="Verdana"/>
          <w:sz w:val="18"/>
          <w:szCs w:val="18"/>
        </w:rPr>
        <w:tab/>
      </w:r>
      <w:r w:rsidRPr="00B12F79">
        <w:rPr>
          <w:rFonts w:ascii="Verdana" w:hAnsi="Verdana"/>
          <w:sz w:val="18"/>
          <w:szCs w:val="18"/>
        </w:rPr>
        <w:tab/>
      </w:r>
      <w:r w:rsidR="0093136C" w:rsidRPr="00B12F79">
        <w:rPr>
          <w:rFonts w:ascii="Verdana" w:hAnsi="Verdana"/>
          <w:sz w:val="18"/>
          <w:szCs w:val="18"/>
          <w:highlight w:val="yellow"/>
        </w:rPr>
        <w:t>[           ]</w:t>
      </w:r>
    </w:p>
    <w:p w14:paraId="31A20987" w14:textId="77777777" w:rsidR="00744C2D" w:rsidRPr="00B12F79" w:rsidRDefault="00744C2D" w:rsidP="00744C2D">
      <w:pPr>
        <w:pStyle w:val="BodyText1"/>
        <w:spacing w:after="120" w:line="276" w:lineRule="auto"/>
        <w:rPr>
          <w:rFonts w:ascii="Verdana" w:hAnsi="Verdana"/>
          <w:sz w:val="18"/>
          <w:szCs w:val="18"/>
        </w:rPr>
      </w:pPr>
      <w:r w:rsidRPr="00B12F79">
        <w:rPr>
          <w:rFonts w:ascii="Verdana" w:hAnsi="Verdana"/>
          <w:sz w:val="18"/>
          <w:szCs w:val="18"/>
        </w:rPr>
        <w:t xml:space="preserve">Facsimile number: </w:t>
      </w:r>
      <w:r w:rsidR="00786B38" w:rsidRPr="00B12F79">
        <w:rPr>
          <w:rFonts w:ascii="Verdana" w:hAnsi="Verdana"/>
          <w:sz w:val="18"/>
          <w:szCs w:val="18"/>
        </w:rPr>
        <w:tab/>
      </w:r>
      <w:r w:rsidR="0093136C" w:rsidRPr="00B12F79">
        <w:rPr>
          <w:rFonts w:ascii="Verdana" w:hAnsi="Verdana"/>
          <w:sz w:val="18"/>
          <w:szCs w:val="18"/>
          <w:highlight w:val="yellow"/>
        </w:rPr>
        <w:t xml:space="preserve">[         </w:t>
      </w:r>
      <w:proofErr w:type="gramStart"/>
      <w:r w:rsidR="0093136C" w:rsidRPr="00B12F79">
        <w:rPr>
          <w:rFonts w:ascii="Verdana" w:hAnsi="Verdana"/>
          <w:sz w:val="18"/>
          <w:szCs w:val="18"/>
          <w:highlight w:val="yellow"/>
        </w:rPr>
        <w:t xml:space="preserve">  ]</w:t>
      </w:r>
      <w:proofErr w:type="gramEnd"/>
    </w:p>
    <w:p w14:paraId="30545A42" w14:textId="77777777" w:rsidR="00571C46" w:rsidRPr="00B12F79" w:rsidRDefault="00744C2D" w:rsidP="00786B38">
      <w:pPr>
        <w:pStyle w:val="BodyText1"/>
        <w:tabs>
          <w:tab w:val="clear" w:pos="4082"/>
          <w:tab w:val="left" w:pos="3119"/>
        </w:tabs>
        <w:spacing w:after="120" w:line="276" w:lineRule="auto"/>
        <w:rPr>
          <w:rFonts w:ascii="Verdana" w:hAnsi="Verdana"/>
          <w:sz w:val="18"/>
          <w:szCs w:val="18"/>
        </w:rPr>
      </w:pPr>
      <w:r w:rsidRPr="00B12F79">
        <w:rPr>
          <w:rFonts w:ascii="Verdana" w:hAnsi="Verdana"/>
          <w:sz w:val="18"/>
          <w:szCs w:val="18"/>
        </w:rPr>
        <w:t xml:space="preserve">FAO: </w:t>
      </w:r>
      <w:r w:rsidR="00786B38" w:rsidRPr="00B12F79">
        <w:rPr>
          <w:rFonts w:ascii="Verdana" w:hAnsi="Verdana"/>
          <w:sz w:val="18"/>
          <w:szCs w:val="18"/>
        </w:rPr>
        <w:tab/>
      </w:r>
      <w:r w:rsidR="00786B38" w:rsidRPr="00B12F79">
        <w:rPr>
          <w:rFonts w:ascii="Verdana" w:hAnsi="Verdana"/>
          <w:sz w:val="18"/>
          <w:szCs w:val="18"/>
        </w:rPr>
        <w:tab/>
      </w:r>
      <w:r w:rsidR="0093136C" w:rsidRPr="00B12F79">
        <w:rPr>
          <w:rFonts w:ascii="Verdana" w:hAnsi="Verdana"/>
          <w:sz w:val="18"/>
          <w:szCs w:val="18"/>
          <w:highlight w:val="yellow"/>
        </w:rPr>
        <w:t xml:space="preserve">[         </w:t>
      </w:r>
      <w:proofErr w:type="gramStart"/>
      <w:r w:rsidR="0093136C" w:rsidRPr="00B12F79">
        <w:rPr>
          <w:rFonts w:ascii="Verdana" w:hAnsi="Verdana"/>
          <w:sz w:val="18"/>
          <w:szCs w:val="18"/>
          <w:highlight w:val="yellow"/>
        </w:rPr>
        <w:t xml:space="preserve">  ]</w:t>
      </w:r>
      <w:proofErr w:type="gramEnd"/>
    </w:p>
    <w:p w14:paraId="2F176421" w14:textId="77777777" w:rsidR="00571C46" w:rsidRPr="00B12F79" w:rsidRDefault="00571C46" w:rsidP="00D9037C">
      <w:pPr>
        <w:pStyle w:val="BodyText1"/>
        <w:spacing w:after="120" w:line="276" w:lineRule="auto"/>
        <w:rPr>
          <w:rFonts w:ascii="Verdana" w:hAnsi="Verdana"/>
          <w:sz w:val="18"/>
          <w:szCs w:val="18"/>
        </w:rPr>
      </w:pPr>
      <w:r w:rsidRPr="00B12F79">
        <w:rPr>
          <w:rFonts w:ascii="Verdana" w:hAnsi="Verdana"/>
          <w:sz w:val="18"/>
          <w:szCs w:val="18"/>
        </w:rPr>
        <w:tab/>
      </w:r>
    </w:p>
    <w:p w14:paraId="2F690AC6" w14:textId="77777777" w:rsidR="00571C46" w:rsidRPr="00B12F79" w:rsidRDefault="00571C46" w:rsidP="00D9037C">
      <w:pPr>
        <w:pStyle w:val="Level2Number"/>
        <w:spacing w:line="276" w:lineRule="auto"/>
        <w:ind w:left="851" w:hanging="851"/>
        <w:rPr>
          <w:rFonts w:ascii="Verdana" w:hAnsi="Verdana"/>
          <w:sz w:val="18"/>
          <w:szCs w:val="18"/>
        </w:rPr>
      </w:pPr>
      <w:bookmarkStart w:id="32" w:name="_Ref360103888"/>
      <w:r w:rsidRPr="00B12F79">
        <w:rPr>
          <w:rFonts w:ascii="Verdana" w:hAnsi="Verdana"/>
          <w:sz w:val="18"/>
          <w:szCs w:val="18"/>
        </w:rPr>
        <w:t>Any operational notice or other communication</w:t>
      </w:r>
      <w:r w:rsidR="00B0332B" w:rsidRPr="00B12F79">
        <w:rPr>
          <w:rFonts w:ascii="Verdana" w:hAnsi="Verdana"/>
          <w:sz w:val="18"/>
          <w:szCs w:val="18"/>
        </w:rPr>
        <w:t xml:space="preserve"> expressed under this </w:t>
      </w:r>
      <w:r w:rsidR="00B0332B" w:rsidRPr="00B12F79">
        <w:rPr>
          <w:rFonts w:ascii="Verdana" w:hAnsi="Verdana"/>
          <w:b/>
          <w:sz w:val="18"/>
          <w:szCs w:val="18"/>
        </w:rPr>
        <w:t xml:space="preserve">Agreement </w:t>
      </w:r>
      <w:r w:rsidR="00B0332B" w:rsidRPr="00B12F79">
        <w:rPr>
          <w:rFonts w:ascii="Verdana" w:hAnsi="Verdana"/>
          <w:sz w:val="18"/>
          <w:szCs w:val="18"/>
        </w:rPr>
        <w:t>to be</w:t>
      </w:r>
      <w:r w:rsidRPr="00B12F79">
        <w:rPr>
          <w:rFonts w:ascii="Verdana" w:hAnsi="Verdana"/>
          <w:sz w:val="18"/>
          <w:szCs w:val="18"/>
        </w:rPr>
        <w:t xml:space="preserve"> made by the </w:t>
      </w:r>
      <w:r w:rsidRPr="00B12F79">
        <w:rPr>
          <w:rFonts w:ascii="Verdana" w:hAnsi="Verdana"/>
          <w:b/>
          <w:sz w:val="18"/>
          <w:szCs w:val="18"/>
        </w:rPr>
        <w:t>Parties</w:t>
      </w:r>
      <w:r w:rsidRPr="00B12F79">
        <w:rPr>
          <w:rFonts w:ascii="Verdana" w:hAnsi="Verdana"/>
          <w:sz w:val="18"/>
          <w:szCs w:val="18"/>
        </w:rPr>
        <w:t xml:space="preserve"> to each other by </w:t>
      </w:r>
      <w:r w:rsidR="006C790F" w:rsidRPr="00B12F79">
        <w:rPr>
          <w:rFonts w:ascii="Verdana" w:hAnsi="Verdana"/>
          <w:sz w:val="18"/>
          <w:szCs w:val="18"/>
        </w:rPr>
        <w:t xml:space="preserve">telephone or </w:t>
      </w:r>
      <w:r w:rsidRPr="00B12F79">
        <w:rPr>
          <w:rFonts w:ascii="Verdana" w:hAnsi="Verdana"/>
          <w:sz w:val="18"/>
          <w:szCs w:val="18"/>
        </w:rPr>
        <w:t xml:space="preserve">e-mail shall be notified to the other to the following e-mail addresses and telephone numbers or such alternative details and as may be notified in writing by one </w:t>
      </w:r>
      <w:r w:rsidRPr="00B12F79">
        <w:rPr>
          <w:rFonts w:ascii="Verdana" w:hAnsi="Verdana"/>
          <w:b/>
          <w:sz w:val="18"/>
          <w:szCs w:val="18"/>
        </w:rPr>
        <w:t>Party</w:t>
      </w:r>
      <w:r w:rsidRPr="00B12F79">
        <w:rPr>
          <w:rFonts w:ascii="Verdana" w:hAnsi="Verdana"/>
          <w:sz w:val="18"/>
          <w:szCs w:val="18"/>
        </w:rPr>
        <w:t xml:space="preserve"> to the other for such purpose:</w:t>
      </w:r>
      <w:bookmarkEnd w:id="32"/>
    </w:p>
    <w:p w14:paraId="6BCF1E07" w14:textId="77777777" w:rsidR="00571C46" w:rsidRPr="00B12F79" w:rsidRDefault="005C7A7B" w:rsidP="00D9037C">
      <w:pPr>
        <w:pStyle w:val="BodyText1"/>
        <w:spacing w:line="276" w:lineRule="auto"/>
        <w:rPr>
          <w:rFonts w:ascii="Verdana" w:hAnsi="Verdana"/>
          <w:sz w:val="18"/>
          <w:szCs w:val="18"/>
        </w:rPr>
      </w:pPr>
      <w:r w:rsidRPr="00B12F79">
        <w:rPr>
          <w:rFonts w:ascii="Verdana" w:hAnsi="Verdana"/>
          <w:b/>
          <w:sz w:val="18"/>
          <w:szCs w:val="18"/>
        </w:rPr>
        <w:t>NGESO</w:t>
      </w:r>
      <w:r w:rsidR="00571C46" w:rsidRPr="00B12F79">
        <w:rPr>
          <w:rFonts w:ascii="Verdana" w:hAnsi="Verdana"/>
          <w:sz w:val="18"/>
          <w:szCs w:val="18"/>
        </w:rPr>
        <w:t>:</w:t>
      </w:r>
    </w:p>
    <w:p w14:paraId="03BFD30E" w14:textId="77777777" w:rsidR="00786B38" w:rsidRPr="00B12F79" w:rsidRDefault="00571C46" w:rsidP="00786B38">
      <w:pPr>
        <w:pStyle w:val="BodyText1"/>
        <w:rPr>
          <w:rFonts w:ascii="Verdana" w:hAnsi="Verdana"/>
          <w:sz w:val="18"/>
          <w:szCs w:val="18"/>
        </w:rPr>
      </w:pPr>
      <w:r w:rsidRPr="00B12F79">
        <w:rPr>
          <w:rFonts w:ascii="Verdana" w:hAnsi="Verdana"/>
          <w:sz w:val="18"/>
          <w:szCs w:val="18"/>
        </w:rPr>
        <w:t>Email:</w:t>
      </w:r>
      <w:r w:rsidRPr="00B12F79">
        <w:rPr>
          <w:rFonts w:ascii="Verdana" w:hAnsi="Verdana"/>
          <w:sz w:val="18"/>
          <w:szCs w:val="18"/>
        </w:rPr>
        <w:tab/>
      </w:r>
      <w:r w:rsidRPr="00B12F79">
        <w:rPr>
          <w:rFonts w:ascii="Verdana" w:hAnsi="Verdana"/>
          <w:sz w:val="18"/>
          <w:szCs w:val="18"/>
        </w:rPr>
        <w:tab/>
      </w:r>
      <w:r w:rsidRPr="00B12F79">
        <w:rPr>
          <w:rFonts w:ascii="Verdana" w:hAnsi="Verdana"/>
          <w:sz w:val="18"/>
          <w:szCs w:val="18"/>
        </w:rPr>
        <w:tab/>
      </w:r>
      <w:hyperlink r:id="rId12" w:history="1">
        <w:r w:rsidR="005B5621" w:rsidRPr="00B12F79">
          <w:rPr>
            <w:rStyle w:val="Hyperlink"/>
            <w:rFonts w:ascii="Verdana" w:hAnsi="Verdana"/>
            <w:sz w:val="18"/>
            <w:szCs w:val="18"/>
          </w:rPr>
          <w:t>CTR1.COSM@nationalgrid.com</w:t>
        </w:r>
      </w:hyperlink>
      <w:r w:rsidR="00786B38" w:rsidRPr="00B12F79">
        <w:rPr>
          <w:rFonts w:ascii="Verdana" w:hAnsi="Verdana"/>
          <w:sz w:val="18"/>
          <w:szCs w:val="18"/>
        </w:rPr>
        <w:t>;</w:t>
      </w:r>
    </w:p>
    <w:p w14:paraId="711071C3" w14:textId="77777777" w:rsidR="00786B38" w:rsidRPr="00B12F79" w:rsidRDefault="00786B38" w:rsidP="00786B38">
      <w:pPr>
        <w:pStyle w:val="BodyText1"/>
        <w:rPr>
          <w:rFonts w:ascii="Verdana" w:hAnsi="Verdana"/>
          <w:sz w:val="18"/>
          <w:szCs w:val="18"/>
        </w:rPr>
      </w:pPr>
      <w:r w:rsidRPr="00B12F79">
        <w:rPr>
          <w:rFonts w:ascii="Verdana" w:hAnsi="Verdana"/>
          <w:sz w:val="18"/>
          <w:szCs w:val="18"/>
        </w:rPr>
        <w:tab/>
      </w:r>
      <w:r w:rsidRPr="00B12F79">
        <w:rPr>
          <w:rFonts w:ascii="Verdana" w:hAnsi="Verdana"/>
          <w:sz w:val="18"/>
          <w:szCs w:val="18"/>
        </w:rPr>
        <w:tab/>
      </w:r>
      <w:r w:rsidRPr="00B12F79">
        <w:rPr>
          <w:rFonts w:ascii="Verdana" w:hAnsi="Verdana"/>
          <w:sz w:val="18"/>
          <w:szCs w:val="18"/>
        </w:rPr>
        <w:tab/>
      </w:r>
      <w:r w:rsidRPr="00B12F79">
        <w:rPr>
          <w:rFonts w:ascii="Verdana" w:hAnsi="Verdana"/>
          <w:sz w:val="18"/>
          <w:szCs w:val="18"/>
        </w:rPr>
        <w:tab/>
      </w:r>
      <w:r w:rsidR="005C7A7B" w:rsidRPr="00B12F79">
        <w:rPr>
          <w:rStyle w:val="Hyperlink"/>
          <w:rFonts w:ascii="Verdana" w:hAnsi="Verdana"/>
          <w:sz w:val="18"/>
          <w:szCs w:val="18"/>
        </w:rPr>
        <w:t>Trading@nationalgrideso.com</w:t>
      </w:r>
      <w:r w:rsidRPr="00B12F79">
        <w:rPr>
          <w:rFonts w:ascii="Verdana" w:hAnsi="Verdana"/>
          <w:sz w:val="18"/>
          <w:szCs w:val="18"/>
        </w:rPr>
        <w:t>;</w:t>
      </w:r>
    </w:p>
    <w:p w14:paraId="72E6ABB5" w14:textId="1BFB4D41" w:rsidR="00571C46" w:rsidRPr="00B12F79" w:rsidRDefault="00571C46" w:rsidP="00D9037C">
      <w:pPr>
        <w:pStyle w:val="BodyText1"/>
        <w:spacing w:line="276" w:lineRule="auto"/>
        <w:rPr>
          <w:rFonts w:ascii="Verdana" w:hAnsi="Verdana"/>
          <w:sz w:val="18"/>
          <w:szCs w:val="18"/>
        </w:rPr>
      </w:pPr>
      <w:r w:rsidRPr="00B12F79">
        <w:rPr>
          <w:rFonts w:ascii="Verdana" w:hAnsi="Verdana"/>
          <w:sz w:val="18"/>
          <w:szCs w:val="18"/>
        </w:rPr>
        <w:t>Telephone contact number:</w:t>
      </w:r>
      <w:r w:rsidRPr="00B12F79">
        <w:rPr>
          <w:rFonts w:ascii="Verdana" w:hAnsi="Verdana"/>
          <w:sz w:val="18"/>
          <w:szCs w:val="18"/>
        </w:rPr>
        <w:tab/>
        <w:t xml:space="preserve"> </w:t>
      </w:r>
      <w:r w:rsidR="00786B38" w:rsidRPr="00B12F79">
        <w:rPr>
          <w:rFonts w:ascii="Verdana" w:hAnsi="Verdana"/>
          <w:sz w:val="18"/>
          <w:szCs w:val="18"/>
        </w:rPr>
        <w:t>01189 363077</w:t>
      </w:r>
      <w:r w:rsidR="00537C24" w:rsidRPr="00B12F79">
        <w:rPr>
          <w:rFonts w:ascii="Verdana" w:hAnsi="Verdana"/>
          <w:sz w:val="18"/>
          <w:szCs w:val="18"/>
        </w:rPr>
        <w:t>.</w:t>
      </w:r>
    </w:p>
    <w:p w14:paraId="1656384A" w14:textId="77777777" w:rsidR="00571C46" w:rsidRPr="00B12F79" w:rsidRDefault="00571C46" w:rsidP="00D9037C">
      <w:pPr>
        <w:pStyle w:val="BodyText1"/>
        <w:spacing w:line="276" w:lineRule="auto"/>
        <w:rPr>
          <w:rFonts w:ascii="Verdana" w:hAnsi="Verdana"/>
          <w:sz w:val="18"/>
          <w:szCs w:val="18"/>
        </w:rPr>
      </w:pPr>
      <w:r w:rsidRPr="00B12F79">
        <w:rPr>
          <w:rFonts w:ascii="Verdana" w:hAnsi="Verdana"/>
          <w:b/>
          <w:sz w:val="18"/>
          <w:szCs w:val="18"/>
        </w:rPr>
        <w:t>Generator</w:t>
      </w:r>
      <w:r w:rsidRPr="00B12F79">
        <w:rPr>
          <w:rFonts w:ascii="Verdana" w:hAnsi="Verdana"/>
          <w:sz w:val="18"/>
          <w:szCs w:val="18"/>
        </w:rPr>
        <w:t>:</w:t>
      </w:r>
      <w:r w:rsidR="00F73B1B" w:rsidRPr="00B12F79">
        <w:rPr>
          <w:rFonts w:ascii="Verdana" w:hAnsi="Verdana"/>
          <w:sz w:val="18"/>
          <w:szCs w:val="18"/>
        </w:rPr>
        <w:tab/>
      </w:r>
    </w:p>
    <w:p w14:paraId="04BA3A57" w14:textId="77777777" w:rsidR="00571C46" w:rsidRPr="00B12F79" w:rsidRDefault="00571C46" w:rsidP="00786B38">
      <w:pPr>
        <w:pStyle w:val="BodyText1"/>
        <w:spacing w:line="276" w:lineRule="auto"/>
        <w:rPr>
          <w:rFonts w:ascii="Verdana" w:hAnsi="Verdana"/>
          <w:sz w:val="18"/>
          <w:szCs w:val="18"/>
        </w:rPr>
      </w:pPr>
      <w:r w:rsidRPr="00B12F79">
        <w:rPr>
          <w:rFonts w:ascii="Verdana" w:hAnsi="Verdana"/>
          <w:sz w:val="18"/>
          <w:szCs w:val="18"/>
        </w:rPr>
        <w:t>Email:</w:t>
      </w:r>
      <w:r w:rsidRPr="00B12F79">
        <w:rPr>
          <w:rFonts w:ascii="Verdana" w:hAnsi="Verdana"/>
          <w:sz w:val="18"/>
          <w:szCs w:val="18"/>
        </w:rPr>
        <w:tab/>
      </w:r>
      <w:r w:rsidRPr="00B12F79">
        <w:rPr>
          <w:rFonts w:ascii="Verdana" w:hAnsi="Verdana"/>
          <w:sz w:val="18"/>
          <w:szCs w:val="18"/>
        </w:rPr>
        <w:tab/>
      </w:r>
      <w:r w:rsidR="00A83C3D" w:rsidRPr="00B12F79">
        <w:rPr>
          <w:rFonts w:ascii="Verdana" w:hAnsi="Verdana"/>
          <w:sz w:val="18"/>
          <w:szCs w:val="18"/>
        </w:rPr>
        <w:tab/>
      </w:r>
      <w:r w:rsidR="00AD2646" w:rsidRPr="00B12F79">
        <w:rPr>
          <w:rFonts w:ascii="Verdana" w:hAnsi="Verdana"/>
          <w:sz w:val="18"/>
          <w:szCs w:val="18"/>
          <w:highlight w:val="yellow"/>
        </w:rPr>
        <w:t>[</w:t>
      </w:r>
      <w:r w:rsidR="00AD2646" w:rsidRPr="00B12F79">
        <w:rPr>
          <w:rStyle w:val="Hyperlink"/>
          <w:rFonts w:ascii="Verdana" w:hAnsi="Verdana"/>
          <w:color w:val="auto"/>
          <w:sz w:val="18"/>
          <w:szCs w:val="18"/>
          <w:highlight w:val="yellow"/>
          <w:u w:val="none"/>
        </w:rPr>
        <w:t xml:space="preserve">                     </w:t>
      </w:r>
      <w:proofErr w:type="gramStart"/>
      <w:r w:rsidR="00AD2646" w:rsidRPr="00B12F79">
        <w:rPr>
          <w:rStyle w:val="Hyperlink"/>
          <w:rFonts w:ascii="Verdana" w:hAnsi="Verdana"/>
          <w:color w:val="auto"/>
          <w:sz w:val="18"/>
          <w:szCs w:val="18"/>
          <w:highlight w:val="yellow"/>
          <w:u w:val="none"/>
        </w:rPr>
        <w:t xml:space="preserve">  ]</w:t>
      </w:r>
      <w:proofErr w:type="gramEnd"/>
      <w:r w:rsidR="00786B38" w:rsidRPr="00B12F79">
        <w:rPr>
          <w:rFonts w:ascii="Verdana" w:hAnsi="Verdana"/>
          <w:sz w:val="18"/>
          <w:szCs w:val="18"/>
          <w:highlight w:val="yellow"/>
        </w:rPr>
        <w:t>;</w:t>
      </w:r>
      <w:r w:rsidR="00A83C3D" w:rsidRPr="00B12F79">
        <w:rPr>
          <w:rFonts w:ascii="Verdana" w:hAnsi="Verdana"/>
          <w:sz w:val="18"/>
          <w:szCs w:val="18"/>
        </w:rPr>
        <w:t> </w:t>
      </w:r>
    </w:p>
    <w:p w14:paraId="775CCBB5" w14:textId="77777777" w:rsidR="00222632" w:rsidRPr="00B12F79" w:rsidRDefault="00222632" w:rsidP="00222632">
      <w:pPr>
        <w:pStyle w:val="BodyText1"/>
        <w:jc w:val="left"/>
        <w:rPr>
          <w:rFonts w:ascii="Verdana" w:hAnsi="Verdana"/>
          <w:sz w:val="18"/>
          <w:szCs w:val="18"/>
        </w:rPr>
      </w:pPr>
      <w:r w:rsidRPr="00B12F79">
        <w:rPr>
          <w:rFonts w:ascii="Verdana" w:hAnsi="Verdana"/>
          <w:sz w:val="18"/>
          <w:szCs w:val="18"/>
        </w:rPr>
        <w:t xml:space="preserve">Operational contact: </w:t>
      </w:r>
      <w:r w:rsidRPr="00B12F79">
        <w:rPr>
          <w:rFonts w:ascii="Verdana" w:hAnsi="Verdana"/>
          <w:sz w:val="18"/>
          <w:szCs w:val="18"/>
        </w:rPr>
        <w:tab/>
      </w:r>
      <w:r w:rsidRPr="00B12F79">
        <w:rPr>
          <w:rFonts w:ascii="Verdana" w:hAnsi="Verdana"/>
          <w:sz w:val="18"/>
          <w:szCs w:val="18"/>
        </w:rPr>
        <w:tab/>
      </w:r>
      <w:r w:rsidR="00AD2646" w:rsidRPr="00B12F79">
        <w:rPr>
          <w:rFonts w:ascii="Verdana" w:hAnsi="Verdana"/>
          <w:sz w:val="18"/>
          <w:szCs w:val="18"/>
          <w:highlight w:val="yellow"/>
        </w:rPr>
        <w:t xml:space="preserve">[                      </w:t>
      </w:r>
      <w:proofErr w:type="gramStart"/>
      <w:r w:rsidR="00AD2646" w:rsidRPr="00B12F79">
        <w:rPr>
          <w:rFonts w:ascii="Verdana" w:hAnsi="Verdana"/>
          <w:sz w:val="18"/>
          <w:szCs w:val="18"/>
          <w:highlight w:val="yellow"/>
        </w:rPr>
        <w:t xml:space="preserve">  ]</w:t>
      </w:r>
      <w:proofErr w:type="gramEnd"/>
      <w:r w:rsidR="00786B38" w:rsidRPr="00B12F79">
        <w:rPr>
          <w:rFonts w:ascii="Verdana" w:hAnsi="Verdana"/>
          <w:sz w:val="18"/>
          <w:szCs w:val="18"/>
          <w:highlight w:val="yellow"/>
        </w:rPr>
        <w:t>;</w:t>
      </w:r>
      <w:r w:rsidR="00F73B1B" w:rsidRPr="00B12F79">
        <w:rPr>
          <w:rFonts w:ascii="Verdana" w:hAnsi="Verdana"/>
          <w:sz w:val="18"/>
          <w:szCs w:val="18"/>
        </w:rPr>
        <w:tab/>
      </w:r>
    </w:p>
    <w:p w14:paraId="3DFFD01F" w14:textId="77777777" w:rsidR="00571C46" w:rsidRPr="00B12F79" w:rsidRDefault="00571C46" w:rsidP="00786B38">
      <w:pPr>
        <w:pStyle w:val="BodyText1"/>
        <w:tabs>
          <w:tab w:val="clear" w:pos="1021"/>
          <w:tab w:val="left" w:pos="851"/>
        </w:tabs>
        <w:rPr>
          <w:rFonts w:ascii="Verdana" w:hAnsi="Verdana"/>
          <w:sz w:val="18"/>
          <w:szCs w:val="18"/>
        </w:rPr>
      </w:pPr>
      <w:r w:rsidRPr="00B12F79">
        <w:rPr>
          <w:rFonts w:ascii="Verdana" w:hAnsi="Verdana"/>
          <w:sz w:val="18"/>
          <w:szCs w:val="18"/>
        </w:rPr>
        <w:t>Telephone contact number:</w:t>
      </w:r>
      <w:r w:rsidRPr="00B12F79">
        <w:rPr>
          <w:rFonts w:ascii="Verdana" w:hAnsi="Verdana"/>
          <w:sz w:val="18"/>
          <w:szCs w:val="18"/>
        </w:rPr>
        <w:tab/>
      </w:r>
      <w:r w:rsidR="00AD2646" w:rsidRPr="00B12F79">
        <w:rPr>
          <w:rFonts w:ascii="Verdana" w:hAnsi="Verdana"/>
          <w:sz w:val="18"/>
          <w:szCs w:val="18"/>
          <w:highlight w:val="yellow"/>
        </w:rPr>
        <w:t xml:space="preserve">[                     </w:t>
      </w:r>
      <w:proofErr w:type="gramStart"/>
      <w:r w:rsidR="00AD2646" w:rsidRPr="00B12F79">
        <w:rPr>
          <w:rFonts w:ascii="Verdana" w:hAnsi="Verdana"/>
          <w:sz w:val="18"/>
          <w:szCs w:val="18"/>
          <w:highlight w:val="yellow"/>
        </w:rPr>
        <w:t xml:space="preserve">  ]</w:t>
      </w:r>
      <w:proofErr w:type="gramEnd"/>
      <w:r w:rsidR="00537C24" w:rsidRPr="00B12F79">
        <w:rPr>
          <w:rFonts w:ascii="Verdana" w:hAnsi="Verdana"/>
          <w:sz w:val="18"/>
          <w:szCs w:val="18"/>
          <w:highlight w:val="yellow"/>
        </w:rPr>
        <w:t>.</w:t>
      </w:r>
      <w:r w:rsidR="00A83C3D" w:rsidRPr="00B12F79">
        <w:rPr>
          <w:rFonts w:ascii="Verdana" w:hAnsi="Verdana"/>
          <w:sz w:val="18"/>
          <w:szCs w:val="18"/>
        </w:rPr>
        <w:t xml:space="preserve">                    </w:t>
      </w:r>
    </w:p>
    <w:p w14:paraId="19E0085C" w14:textId="77777777" w:rsidR="00EC26F7" w:rsidRPr="00B12F79" w:rsidRDefault="00EC26F7" w:rsidP="00D9037C">
      <w:pPr>
        <w:pStyle w:val="BodyText1"/>
        <w:spacing w:line="276" w:lineRule="auto"/>
        <w:rPr>
          <w:rFonts w:ascii="Verdana" w:hAnsi="Verdana"/>
          <w:sz w:val="18"/>
          <w:szCs w:val="18"/>
        </w:rPr>
      </w:pPr>
    </w:p>
    <w:p w14:paraId="42AD75C2" w14:textId="77777777" w:rsidR="00D316FD" w:rsidRPr="00B12F79" w:rsidRDefault="00D316FD" w:rsidP="00D9037C">
      <w:pPr>
        <w:pStyle w:val="Level1Heading"/>
        <w:tabs>
          <w:tab w:val="clear" w:pos="1021"/>
          <w:tab w:val="left" w:pos="851"/>
        </w:tabs>
        <w:spacing w:line="276" w:lineRule="auto"/>
        <w:rPr>
          <w:rFonts w:ascii="Verdana" w:hAnsi="Verdana"/>
          <w:sz w:val="18"/>
          <w:szCs w:val="18"/>
        </w:rPr>
      </w:pPr>
      <w:bookmarkStart w:id="33" w:name="_Ref512388309"/>
      <w:bookmarkStart w:id="34" w:name="_Ref515429000"/>
      <w:bookmarkStart w:id="35" w:name="_Ref112663201"/>
      <w:bookmarkStart w:id="36" w:name="_Toc380483364"/>
      <w:bookmarkStart w:id="37" w:name="_Ref515429009"/>
      <w:bookmarkStart w:id="38" w:name="_Ref112663209"/>
      <w:bookmarkStart w:id="39" w:name="_Toc380483372"/>
      <w:r w:rsidRPr="00B12F79">
        <w:rPr>
          <w:rFonts w:ascii="Verdana" w:hAnsi="Verdana"/>
          <w:sz w:val="18"/>
          <w:szCs w:val="18"/>
        </w:rPr>
        <w:t>COUNTERPARTS</w:t>
      </w:r>
      <w:bookmarkEnd w:id="33"/>
      <w:bookmarkEnd w:id="34"/>
      <w:bookmarkEnd w:id="35"/>
      <w:bookmarkEnd w:id="36"/>
    </w:p>
    <w:p w14:paraId="138B6022" w14:textId="77777777" w:rsidR="00D316FD" w:rsidRPr="00B12F79" w:rsidRDefault="00D316FD" w:rsidP="00893122">
      <w:pPr>
        <w:pStyle w:val="Level2Number"/>
        <w:spacing w:line="276" w:lineRule="auto"/>
        <w:ind w:left="851" w:hanging="851"/>
        <w:rPr>
          <w:rFonts w:ascii="Verdana" w:hAnsi="Verdana"/>
          <w:sz w:val="18"/>
          <w:szCs w:val="18"/>
        </w:rPr>
      </w:pPr>
      <w:r w:rsidRPr="00B12F79">
        <w:rPr>
          <w:rFonts w:ascii="Verdana" w:hAnsi="Verdana"/>
          <w:sz w:val="18"/>
          <w:szCs w:val="18"/>
        </w:rPr>
        <w:t xml:space="preserve">This </w:t>
      </w:r>
      <w:r w:rsidRPr="00B12F79">
        <w:rPr>
          <w:rFonts w:ascii="Verdana" w:hAnsi="Verdana"/>
          <w:b/>
          <w:sz w:val="18"/>
          <w:szCs w:val="18"/>
        </w:rPr>
        <w:t>Agreement</w:t>
      </w:r>
      <w:r w:rsidRPr="00B12F79">
        <w:rPr>
          <w:rFonts w:ascii="Verdana" w:hAnsi="Verdana"/>
          <w:sz w:val="18"/>
          <w:szCs w:val="18"/>
        </w:rPr>
        <w:t xml:space="preserve"> may be executed in any number of counterparts and by the different </w:t>
      </w:r>
      <w:r w:rsidRPr="00B12F79">
        <w:rPr>
          <w:rFonts w:ascii="Verdana" w:hAnsi="Verdana"/>
          <w:b/>
          <w:sz w:val="18"/>
          <w:szCs w:val="18"/>
        </w:rPr>
        <w:t>Parties</w:t>
      </w:r>
      <w:r w:rsidRPr="00B12F79">
        <w:rPr>
          <w:rFonts w:ascii="Verdana" w:hAnsi="Verdana"/>
          <w:sz w:val="18"/>
          <w:szCs w:val="18"/>
        </w:rPr>
        <w:t xml:space="preserve"> on separate counterparts, each of which when executed and delivered shall constitute an original but all the counterparts shall together constitute but one and the same instrument.  For the purposes of this Clause 11, the delivery of a facsimile copy of a signed counterpart of this </w:t>
      </w:r>
      <w:r w:rsidRPr="00B12F79">
        <w:rPr>
          <w:rFonts w:ascii="Verdana" w:hAnsi="Verdana"/>
          <w:b/>
          <w:sz w:val="18"/>
          <w:szCs w:val="18"/>
        </w:rPr>
        <w:t>Agreement</w:t>
      </w:r>
      <w:r w:rsidRPr="00B12F79">
        <w:rPr>
          <w:rFonts w:ascii="Verdana" w:hAnsi="Verdana"/>
          <w:sz w:val="18"/>
          <w:szCs w:val="18"/>
        </w:rPr>
        <w:t xml:space="preserve"> shall be deemed to be valid signature thereof provided that the </w:t>
      </w:r>
      <w:r w:rsidRPr="00B12F79">
        <w:rPr>
          <w:rFonts w:ascii="Verdana" w:hAnsi="Verdana"/>
          <w:b/>
          <w:sz w:val="18"/>
          <w:szCs w:val="18"/>
        </w:rPr>
        <w:t>Party</w:t>
      </w:r>
      <w:r w:rsidRPr="00B12F79">
        <w:rPr>
          <w:rFonts w:ascii="Verdana" w:hAnsi="Verdana"/>
          <w:sz w:val="18"/>
          <w:szCs w:val="18"/>
        </w:rPr>
        <w:t xml:space="preserve"> so delivering a facsimile hereby undertakes to deliver an original copy of this </w:t>
      </w:r>
      <w:r w:rsidRPr="00B12F79">
        <w:rPr>
          <w:rFonts w:ascii="Verdana" w:hAnsi="Verdana"/>
          <w:b/>
          <w:sz w:val="18"/>
          <w:szCs w:val="18"/>
        </w:rPr>
        <w:t>Agreement</w:t>
      </w:r>
      <w:r w:rsidRPr="00B12F79">
        <w:rPr>
          <w:rFonts w:ascii="Verdana" w:hAnsi="Verdana"/>
          <w:sz w:val="18"/>
          <w:szCs w:val="18"/>
        </w:rPr>
        <w:t xml:space="preserve"> forthwith following such facsimile transmission.</w:t>
      </w:r>
    </w:p>
    <w:p w14:paraId="64F3A4DB" w14:textId="77777777" w:rsidR="00D316FD" w:rsidRPr="00B12F79" w:rsidRDefault="00D316FD" w:rsidP="00D9037C">
      <w:pPr>
        <w:pStyle w:val="Level1Heading"/>
        <w:tabs>
          <w:tab w:val="clear" w:pos="1021"/>
          <w:tab w:val="left" w:pos="851"/>
        </w:tabs>
        <w:spacing w:line="276" w:lineRule="auto"/>
        <w:rPr>
          <w:rFonts w:ascii="Verdana" w:hAnsi="Verdana"/>
          <w:sz w:val="18"/>
          <w:szCs w:val="18"/>
        </w:rPr>
      </w:pPr>
      <w:bookmarkStart w:id="40" w:name="_Ref1572892"/>
      <w:bookmarkStart w:id="41" w:name="_Ref512388310"/>
      <w:bookmarkStart w:id="42" w:name="_Ref515429001"/>
      <w:bookmarkStart w:id="43" w:name="_Ref112663202"/>
      <w:bookmarkStart w:id="44" w:name="_Toc380483365"/>
      <w:bookmarkEnd w:id="40"/>
      <w:r w:rsidRPr="00B12F79">
        <w:rPr>
          <w:rFonts w:ascii="Verdana" w:hAnsi="Verdana"/>
          <w:sz w:val="18"/>
          <w:szCs w:val="18"/>
        </w:rPr>
        <w:t>VARIATIONS</w:t>
      </w:r>
      <w:bookmarkEnd w:id="41"/>
      <w:bookmarkEnd w:id="42"/>
      <w:bookmarkEnd w:id="43"/>
      <w:bookmarkEnd w:id="44"/>
    </w:p>
    <w:p w14:paraId="720861B6" w14:textId="77777777" w:rsidR="00D316FD" w:rsidRPr="00B12F79" w:rsidRDefault="00BD0BB5" w:rsidP="00893122">
      <w:pPr>
        <w:pStyle w:val="Level2Heading"/>
        <w:tabs>
          <w:tab w:val="clear" w:pos="1021"/>
          <w:tab w:val="left" w:pos="851"/>
        </w:tabs>
        <w:spacing w:line="276" w:lineRule="auto"/>
        <w:ind w:left="851" w:hanging="851"/>
        <w:rPr>
          <w:rFonts w:ascii="Verdana" w:hAnsi="Verdana"/>
          <w:b w:val="0"/>
          <w:sz w:val="18"/>
          <w:szCs w:val="18"/>
        </w:rPr>
      </w:pPr>
      <w:r w:rsidRPr="00B12F79">
        <w:rPr>
          <w:rFonts w:ascii="Verdana" w:hAnsi="Verdana"/>
          <w:b w:val="0"/>
          <w:sz w:val="18"/>
          <w:szCs w:val="18"/>
        </w:rPr>
        <w:t>N</w:t>
      </w:r>
      <w:r w:rsidR="00D316FD" w:rsidRPr="00B12F79">
        <w:rPr>
          <w:rFonts w:ascii="Verdana" w:hAnsi="Verdana"/>
          <w:b w:val="0"/>
          <w:sz w:val="18"/>
          <w:szCs w:val="18"/>
        </w:rPr>
        <w:t xml:space="preserve">o variations or amendments to this </w:t>
      </w:r>
      <w:r w:rsidR="00D316FD" w:rsidRPr="00B12F79">
        <w:rPr>
          <w:rFonts w:ascii="Verdana" w:hAnsi="Verdana"/>
          <w:bCs/>
          <w:sz w:val="18"/>
          <w:szCs w:val="18"/>
        </w:rPr>
        <w:t>Agreement</w:t>
      </w:r>
      <w:r w:rsidR="00D316FD" w:rsidRPr="00B12F79">
        <w:rPr>
          <w:rFonts w:ascii="Verdana" w:hAnsi="Verdana"/>
          <w:b w:val="0"/>
          <w:sz w:val="18"/>
          <w:szCs w:val="18"/>
        </w:rPr>
        <w:t xml:space="preserve"> shall be effective unless made in writing and signed by or on behalf of both </w:t>
      </w:r>
      <w:r w:rsidR="005C7A7B" w:rsidRPr="00B12F79">
        <w:rPr>
          <w:rFonts w:ascii="Verdana" w:hAnsi="Verdana"/>
          <w:bCs/>
          <w:sz w:val="18"/>
          <w:szCs w:val="18"/>
        </w:rPr>
        <w:t>NGESO</w:t>
      </w:r>
      <w:r w:rsidR="00D316FD" w:rsidRPr="00B12F79">
        <w:rPr>
          <w:rFonts w:ascii="Verdana" w:hAnsi="Verdana"/>
          <w:b w:val="0"/>
          <w:sz w:val="18"/>
          <w:szCs w:val="18"/>
        </w:rPr>
        <w:t xml:space="preserve"> and the </w:t>
      </w:r>
      <w:r w:rsidR="00D316FD" w:rsidRPr="00B12F79">
        <w:rPr>
          <w:rFonts w:ascii="Verdana" w:hAnsi="Verdana"/>
          <w:bCs/>
          <w:sz w:val="18"/>
          <w:szCs w:val="18"/>
        </w:rPr>
        <w:t>Generator</w:t>
      </w:r>
      <w:r w:rsidR="0046431B" w:rsidRPr="00B12F79">
        <w:rPr>
          <w:rFonts w:ascii="Verdana" w:hAnsi="Verdana"/>
          <w:b w:val="0"/>
          <w:sz w:val="18"/>
          <w:szCs w:val="18"/>
        </w:rPr>
        <w:t>.</w:t>
      </w:r>
    </w:p>
    <w:p w14:paraId="4699827F" w14:textId="77777777" w:rsidR="00D316FD" w:rsidRPr="00B12F79" w:rsidRDefault="00D316FD" w:rsidP="00D9037C">
      <w:pPr>
        <w:pStyle w:val="Level1Heading"/>
        <w:tabs>
          <w:tab w:val="clear" w:pos="1021"/>
          <w:tab w:val="left" w:pos="851"/>
        </w:tabs>
        <w:spacing w:line="276" w:lineRule="auto"/>
        <w:rPr>
          <w:rFonts w:ascii="Verdana" w:hAnsi="Verdana"/>
          <w:sz w:val="18"/>
          <w:szCs w:val="18"/>
        </w:rPr>
      </w:pPr>
      <w:bookmarkStart w:id="45" w:name="_Ref1572894"/>
      <w:bookmarkStart w:id="46" w:name="_Ref512388311"/>
      <w:bookmarkStart w:id="47" w:name="_Ref515429002"/>
      <w:bookmarkStart w:id="48" w:name="_Ref112663203"/>
      <w:bookmarkStart w:id="49" w:name="_Toc380483366"/>
      <w:bookmarkEnd w:id="45"/>
      <w:r w:rsidRPr="00B12F79">
        <w:rPr>
          <w:rFonts w:ascii="Verdana" w:hAnsi="Verdana"/>
          <w:sz w:val="18"/>
          <w:szCs w:val="18"/>
        </w:rPr>
        <w:t>DISPUTE RESOLUTION</w:t>
      </w:r>
      <w:bookmarkEnd w:id="46"/>
      <w:bookmarkEnd w:id="47"/>
      <w:bookmarkEnd w:id="48"/>
      <w:bookmarkEnd w:id="49"/>
    </w:p>
    <w:p w14:paraId="0A3013E3" w14:textId="77777777" w:rsidR="00D316FD" w:rsidRPr="00B12F79" w:rsidRDefault="00D316FD" w:rsidP="00893122">
      <w:pPr>
        <w:pStyle w:val="Level2Heading"/>
        <w:tabs>
          <w:tab w:val="clear" w:pos="1021"/>
          <w:tab w:val="left" w:pos="851"/>
        </w:tabs>
        <w:spacing w:line="276" w:lineRule="auto"/>
        <w:ind w:left="851" w:hanging="851"/>
        <w:rPr>
          <w:rFonts w:ascii="Verdana" w:hAnsi="Verdana"/>
          <w:b w:val="0"/>
          <w:sz w:val="18"/>
          <w:szCs w:val="18"/>
        </w:rPr>
      </w:pPr>
      <w:r w:rsidRPr="00B12F79">
        <w:rPr>
          <w:rFonts w:ascii="Verdana" w:hAnsi="Verdana"/>
          <w:b w:val="0"/>
          <w:sz w:val="18"/>
          <w:szCs w:val="18"/>
        </w:rPr>
        <w:t xml:space="preserve">Save where expressly stated in this </w:t>
      </w:r>
      <w:r w:rsidRPr="00B12F79">
        <w:rPr>
          <w:rFonts w:ascii="Verdana" w:hAnsi="Verdana"/>
          <w:bCs/>
          <w:sz w:val="18"/>
          <w:szCs w:val="18"/>
        </w:rPr>
        <w:t>Agreement</w:t>
      </w:r>
      <w:r w:rsidRPr="00B12F79">
        <w:rPr>
          <w:rFonts w:ascii="Verdana" w:hAnsi="Verdana"/>
          <w:b w:val="0"/>
          <w:sz w:val="18"/>
          <w:szCs w:val="18"/>
        </w:rPr>
        <w:t xml:space="preserve"> to the contrary and subject to any contrary provision of the </w:t>
      </w:r>
      <w:r w:rsidRPr="00B12F79">
        <w:rPr>
          <w:rFonts w:ascii="Verdana" w:hAnsi="Verdana"/>
          <w:bCs/>
          <w:sz w:val="18"/>
          <w:szCs w:val="18"/>
        </w:rPr>
        <w:t>Act</w:t>
      </w:r>
      <w:r w:rsidRPr="00B12F79">
        <w:rPr>
          <w:rFonts w:ascii="Verdana" w:hAnsi="Verdana"/>
          <w:b w:val="0"/>
          <w:sz w:val="18"/>
          <w:szCs w:val="18"/>
        </w:rPr>
        <w:t xml:space="preserve"> or any </w:t>
      </w:r>
      <w:r w:rsidRPr="00B12F79">
        <w:rPr>
          <w:rFonts w:ascii="Verdana" w:hAnsi="Verdana"/>
          <w:bCs/>
          <w:sz w:val="18"/>
          <w:szCs w:val="18"/>
        </w:rPr>
        <w:t>Licence</w:t>
      </w:r>
      <w:r w:rsidRPr="00B12F79">
        <w:rPr>
          <w:rFonts w:ascii="Verdana" w:hAnsi="Verdana"/>
          <w:b w:val="0"/>
          <w:sz w:val="18"/>
          <w:szCs w:val="18"/>
        </w:rPr>
        <w:t xml:space="preserve"> or the rights, powers, duties and obligations of the </w:t>
      </w:r>
      <w:r w:rsidRPr="00B12F79">
        <w:rPr>
          <w:rFonts w:ascii="Verdana" w:hAnsi="Verdana"/>
          <w:bCs/>
          <w:sz w:val="18"/>
          <w:szCs w:val="18"/>
        </w:rPr>
        <w:t>Authority</w:t>
      </w:r>
      <w:r w:rsidRPr="00B12F79">
        <w:rPr>
          <w:rFonts w:ascii="Verdana" w:hAnsi="Verdana"/>
          <w:b w:val="0"/>
          <w:sz w:val="18"/>
          <w:szCs w:val="18"/>
        </w:rPr>
        <w:t xml:space="preserve"> or the </w:t>
      </w:r>
      <w:r w:rsidRPr="00B12F79">
        <w:rPr>
          <w:rFonts w:ascii="Verdana" w:hAnsi="Verdana"/>
          <w:b w:val="0"/>
          <w:bCs/>
          <w:sz w:val="18"/>
          <w:szCs w:val="18"/>
        </w:rPr>
        <w:t>Secretary of State</w:t>
      </w:r>
      <w:r w:rsidRPr="00B12F79">
        <w:rPr>
          <w:rFonts w:ascii="Verdana" w:hAnsi="Verdana"/>
          <w:b w:val="0"/>
          <w:sz w:val="18"/>
          <w:szCs w:val="18"/>
        </w:rPr>
        <w:t xml:space="preserve"> under the </w:t>
      </w:r>
      <w:r w:rsidRPr="00B12F79">
        <w:rPr>
          <w:rFonts w:ascii="Verdana" w:hAnsi="Verdana"/>
          <w:bCs/>
          <w:sz w:val="18"/>
          <w:szCs w:val="18"/>
        </w:rPr>
        <w:t>Act</w:t>
      </w:r>
      <w:r w:rsidRPr="00B12F79">
        <w:rPr>
          <w:rFonts w:ascii="Verdana" w:hAnsi="Verdana"/>
          <w:b w:val="0"/>
          <w:sz w:val="18"/>
          <w:szCs w:val="18"/>
        </w:rPr>
        <w:t xml:space="preserve">, any </w:t>
      </w:r>
      <w:r w:rsidRPr="00B12F79">
        <w:rPr>
          <w:rFonts w:ascii="Verdana" w:hAnsi="Verdana"/>
          <w:bCs/>
          <w:sz w:val="18"/>
          <w:szCs w:val="18"/>
        </w:rPr>
        <w:t>Licence</w:t>
      </w:r>
      <w:r w:rsidRPr="00B12F79">
        <w:rPr>
          <w:rFonts w:ascii="Verdana" w:hAnsi="Verdana"/>
          <w:b w:val="0"/>
          <w:sz w:val="18"/>
          <w:szCs w:val="18"/>
        </w:rPr>
        <w:t xml:space="preserve"> or otherwise howsoever, any dispute or difference of whatever nature howsoever arising under out of or in connection with this </w:t>
      </w:r>
      <w:r w:rsidRPr="00B12F79">
        <w:rPr>
          <w:rFonts w:ascii="Verdana" w:hAnsi="Verdana"/>
          <w:bCs/>
          <w:sz w:val="18"/>
          <w:szCs w:val="18"/>
        </w:rPr>
        <w:t>Agreement</w:t>
      </w:r>
      <w:r w:rsidRPr="00B12F79">
        <w:rPr>
          <w:rFonts w:ascii="Verdana" w:hAnsi="Verdana"/>
          <w:b w:val="0"/>
          <w:sz w:val="18"/>
          <w:szCs w:val="18"/>
        </w:rPr>
        <w:t xml:space="preserve"> between the </w:t>
      </w:r>
      <w:r w:rsidRPr="00B12F79">
        <w:rPr>
          <w:rFonts w:ascii="Verdana" w:hAnsi="Verdana"/>
          <w:bCs/>
          <w:sz w:val="18"/>
          <w:szCs w:val="18"/>
        </w:rPr>
        <w:t>Parties</w:t>
      </w:r>
      <w:r w:rsidRPr="00B12F79">
        <w:rPr>
          <w:rFonts w:ascii="Verdana" w:hAnsi="Verdana"/>
          <w:b w:val="0"/>
          <w:sz w:val="18"/>
          <w:szCs w:val="18"/>
        </w:rPr>
        <w:t xml:space="preserve"> shall be and is hereby referred to arbitration pursuant to the rules of the</w:t>
      </w:r>
      <w:r w:rsidRPr="00B12F79">
        <w:rPr>
          <w:rFonts w:ascii="Verdana" w:hAnsi="Verdana"/>
          <w:b w:val="0"/>
          <w:bCs/>
          <w:sz w:val="18"/>
          <w:szCs w:val="18"/>
        </w:rPr>
        <w:t xml:space="preserve"> Electricity Supply Arbitration Association</w:t>
      </w:r>
      <w:r w:rsidRPr="00B12F79">
        <w:rPr>
          <w:rFonts w:ascii="Verdana" w:hAnsi="Verdana"/>
          <w:b w:val="0"/>
          <w:sz w:val="18"/>
          <w:szCs w:val="18"/>
        </w:rPr>
        <w:t xml:space="preserve"> in force from time to time.</w:t>
      </w:r>
    </w:p>
    <w:p w14:paraId="7177A575" w14:textId="77777777" w:rsidR="00D316FD" w:rsidRPr="00B12F79" w:rsidRDefault="00D316FD" w:rsidP="00D9037C">
      <w:pPr>
        <w:pStyle w:val="Level2Heading"/>
        <w:tabs>
          <w:tab w:val="clear" w:pos="1021"/>
          <w:tab w:val="left" w:pos="851"/>
        </w:tabs>
        <w:spacing w:line="276" w:lineRule="auto"/>
        <w:ind w:left="851" w:hanging="851"/>
        <w:rPr>
          <w:rFonts w:ascii="Verdana" w:hAnsi="Verdana"/>
          <w:b w:val="0"/>
          <w:sz w:val="18"/>
          <w:szCs w:val="18"/>
        </w:rPr>
      </w:pPr>
      <w:r w:rsidRPr="00B12F79">
        <w:rPr>
          <w:rFonts w:ascii="Verdana" w:hAnsi="Verdana"/>
          <w:b w:val="0"/>
          <w:sz w:val="18"/>
          <w:szCs w:val="18"/>
        </w:rPr>
        <w:t xml:space="preserve">Whatever the nationality, residence or domicile of either </w:t>
      </w:r>
      <w:r w:rsidRPr="00B12F79">
        <w:rPr>
          <w:rFonts w:ascii="Verdana" w:hAnsi="Verdana"/>
          <w:bCs/>
          <w:sz w:val="18"/>
          <w:szCs w:val="18"/>
        </w:rPr>
        <w:t>Party</w:t>
      </w:r>
      <w:r w:rsidRPr="00B12F79">
        <w:rPr>
          <w:rFonts w:ascii="Verdana" w:hAnsi="Verdana"/>
          <w:b w:val="0"/>
          <w:sz w:val="18"/>
          <w:szCs w:val="18"/>
        </w:rPr>
        <w:t xml:space="preserve"> and wherever the dispute or difference or any part thereof arose, the law of England shall be the proper law of any </w:t>
      </w:r>
      <w:r w:rsidRPr="00B12F79">
        <w:rPr>
          <w:rFonts w:ascii="Verdana" w:hAnsi="Verdana"/>
          <w:b w:val="0"/>
          <w:sz w:val="18"/>
          <w:szCs w:val="18"/>
        </w:rPr>
        <w:lastRenderedPageBreak/>
        <w:t>reference to arbitration hereunder and in particular (but not so as to derogate from the generality of the foregoing) the provisions of the Arbitration Act 1996 (notwithstanding anything in section 108 thereof) shall apply to any such arbitration wherever the same or any part of it shall be conducted.</w:t>
      </w:r>
    </w:p>
    <w:p w14:paraId="161369F9" w14:textId="77777777" w:rsidR="00414555" w:rsidRPr="00B12F79" w:rsidRDefault="005A3AC8" w:rsidP="00D9037C">
      <w:pPr>
        <w:pStyle w:val="Level1Heading"/>
        <w:tabs>
          <w:tab w:val="clear" w:pos="1021"/>
          <w:tab w:val="left" w:pos="851"/>
        </w:tabs>
        <w:spacing w:line="276" w:lineRule="auto"/>
        <w:rPr>
          <w:rFonts w:ascii="Verdana" w:hAnsi="Verdana"/>
          <w:sz w:val="18"/>
          <w:szCs w:val="18"/>
        </w:rPr>
      </w:pPr>
      <w:bookmarkStart w:id="50" w:name="_Ref1572896"/>
      <w:bookmarkStart w:id="51" w:name="_Ref512388312"/>
      <w:bookmarkStart w:id="52" w:name="_Ref515429003"/>
      <w:bookmarkStart w:id="53" w:name="_Ref112663204"/>
      <w:bookmarkStart w:id="54" w:name="_Toc380483367"/>
      <w:bookmarkEnd w:id="50"/>
      <w:r w:rsidRPr="00B12F79">
        <w:rPr>
          <w:rFonts w:ascii="Verdana" w:hAnsi="Verdana"/>
          <w:sz w:val="18"/>
          <w:szCs w:val="18"/>
        </w:rPr>
        <w:t>warranty</w:t>
      </w:r>
      <w:r w:rsidR="00414555" w:rsidRPr="00B12F79">
        <w:rPr>
          <w:rFonts w:ascii="Verdana" w:hAnsi="Verdana"/>
          <w:sz w:val="18"/>
          <w:szCs w:val="18"/>
        </w:rPr>
        <w:t xml:space="preserve"> </w:t>
      </w:r>
    </w:p>
    <w:p w14:paraId="01D541AA" w14:textId="77777777" w:rsidR="00A81A24" w:rsidRPr="00B12F79" w:rsidRDefault="00A81A24" w:rsidP="00414555">
      <w:pPr>
        <w:pStyle w:val="Level2Heading"/>
        <w:tabs>
          <w:tab w:val="clear" w:pos="1021"/>
          <w:tab w:val="left" w:pos="851"/>
        </w:tabs>
        <w:ind w:left="851" w:hanging="851"/>
        <w:rPr>
          <w:rFonts w:ascii="Verdana" w:hAnsi="Verdana"/>
          <w:sz w:val="18"/>
          <w:szCs w:val="18"/>
        </w:rPr>
      </w:pPr>
      <w:r w:rsidRPr="00B12F79">
        <w:rPr>
          <w:rFonts w:ascii="Verdana" w:hAnsi="Verdana"/>
          <w:b w:val="0"/>
          <w:sz w:val="18"/>
          <w:szCs w:val="18"/>
        </w:rPr>
        <w:t xml:space="preserve">Each </w:t>
      </w:r>
      <w:r w:rsidRPr="00B12F79">
        <w:rPr>
          <w:rFonts w:ascii="Verdana" w:hAnsi="Verdana"/>
          <w:sz w:val="18"/>
          <w:szCs w:val="18"/>
        </w:rPr>
        <w:t xml:space="preserve">Party </w:t>
      </w:r>
      <w:r w:rsidRPr="00B12F79">
        <w:rPr>
          <w:rFonts w:ascii="Verdana" w:hAnsi="Verdana"/>
          <w:b w:val="0"/>
          <w:sz w:val="18"/>
          <w:szCs w:val="18"/>
        </w:rPr>
        <w:t xml:space="preserve">warrants and represents that it has the full capacity and authority to enter into and perform this </w:t>
      </w:r>
      <w:r w:rsidRPr="00B12F79">
        <w:rPr>
          <w:rFonts w:ascii="Verdana" w:hAnsi="Verdana"/>
          <w:sz w:val="18"/>
          <w:szCs w:val="18"/>
        </w:rPr>
        <w:t xml:space="preserve">Agreement </w:t>
      </w:r>
      <w:r w:rsidRPr="00B12F79">
        <w:rPr>
          <w:rFonts w:ascii="Verdana" w:hAnsi="Verdana"/>
          <w:b w:val="0"/>
          <w:sz w:val="18"/>
          <w:szCs w:val="18"/>
        </w:rPr>
        <w:t xml:space="preserve">and that those signing this </w:t>
      </w:r>
      <w:r w:rsidRPr="00B12F79">
        <w:rPr>
          <w:rFonts w:ascii="Verdana" w:hAnsi="Verdana"/>
          <w:sz w:val="18"/>
          <w:szCs w:val="18"/>
        </w:rPr>
        <w:t xml:space="preserve">Agreement </w:t>
      </w:r>
      <w:r w:rsidRPr="00B12F79">
        <w:rPr>
          <w:rFonts w:ascii="Verdana" w:hAnsi="Verdana"/>
          <w:b w:val="0"/>
          <w:sz w:val="18"/>
          <w:szCs w:val="18"/>
        </w:rPr>
        <w:t xml:space="preserve">are duly authorised to bind the </w:t>
      </w:r>
      <w:r w:rsidRPr="00B12F79">
        <w:rPr>
          <w:rFonts w:ascii="Verdana" w:hAnsi="Verdana"/>
          <w:sz w:val="18"/>
          <w:szCs w:val="18"/>
        </w:rPr>
        <w:t xml:space="preserve">Party </w:t>
      </w:r>
      <w:r w:rsidRPr="00B12F79">
        <w:rPr>
          <w:rFonts w:ascii="Verdana" w:hAnsi="Verdana"/>
          <w:b w:val="0"/>
          <w:sz w:val="18"/>
          <w:szCs w:val="18"/>
        </w:rPr>
        <w:t>for whom they sign.</w:t>
      </w:r>
    </w:p>
    <w:p w14:paraId="6D44BFD1" w14:textId="70C00454" w:rsidR="00A81A24" w:rsidRPr="00B12F79" w:rsidRDefault="00A81A24" w:rsidP="00414555">
      <w:pPr>
        <w:pStyle w:val="Level2Heading"/>
        <w:tabs>
          <w:tab w:val="clear" w:pos="1021"/>
          <w:tab w:val="left" w:pos="851"/>
        </w:tabs>
        <w:ind w:left="851" w:hanging="851"/>
        <w:rPr>
          <w:rFonts w:ascii="Verdana" w:hAnsi="Verdana"/>
          <w:sz w:val="18"/>
          <w:szCs w:val="18"/>
        </w:rPr>
      </w:pPr>
      <w:r w:rsidRPr="00B12F79">
        <w:rPr>
          <w:rFonts w:ascii="Verdana" w:hAnsi="Verdana"/>
          <w:b w:val="0"/>
          <w:sz w:val="18"/>
          <w:szCs w:val="18"/>
        </w:rPr>
        <w:t xml:space="preserve">The </w:t>
      </w:r>
      <w:r w:rsidRPr="00B12F79">
        <w:rPr>
          <w:rFonts w:ascii="Verdana" w:hAnsi="Verdana"/>
          <w:sz w:val="18"/>
          <w:szCs w:val="18"/>
        </w:rPr>
        <w:t xml:space="preserve">Generator </w:t>
      </w:r>
      <w:r w:rsidRPr="00B12F79">
        <w:rPr>
          <w:rFonts w:ascii="Verdana" w:hAnsi="Verdana"/>
          <w:b w:val="0"/>
          <w:sz w:val="18"/>
          <w:szCs w:val="18"/>
        </w:rPr>
        <w:t xml:space="preserve">hereby warrants to </w:t>
      </w:r>
      <w:r w:rsidR="005C7A7B" w:rsidRPr="00B12F79">
        <w:rPr>
          <w:rFonts w:ascii="Verdana" w:hAnsi="Verdana"/>
          <w:sz w:val="18"/>
          <w:szCs w:val="18"/>
        </w:rPr>
        <w:t>NGESO</w:t>
      </w:r>
      <w:r w:rsidRPr="00B12F79">
        <w:rPr>
          <w:rFonts w:ascii="Verdana" w:hAnsi="Verdana"/>
          <w:sz w:val="18"/>
          <w:szCs w:val="18"/>
        </w:rPr>
        <w:t xml:space="preserve"> </w:t>
      </w:r>
      <w:r w:rsidRPr="00B12F79">
        <w:rPr>
          <w:rFonts w:ascii="Verdana" w:hAnsi="Verdana"/>
          <w:b w:val="0"/>
          <w:sz w:val="18"/>
          <w:szCs w:val="18"/>
        </w:rPr>
        <w:t>that</w:t>
      </w:r>
      <w:r w:rsidR="001245C8" w:rsidRPr="00B12F79">
        <w:rPr>
          <w:rFonts w:ascii="Verdana" w:hAnsi="Verdana"/>
          <w:b w:val="0"/>
          <w:sz w:val="18"/>
          <w:szCs w:val="18"/>
        </w:rPr>
        <w:t>,</w:t>
      </w:r>
      <w:r w:rsidRPr="00B12F79">
        <w:rPr>
          <w:rFonts w:ascii="Verdana" w:hAnsi="Verdana"/>
          <w:b w:val="0"/>
          <w:sz w:val="18"/>
          <w:szCs w:val="18"/>
        </w:rPr>
        <w:t xml:space="preserve"> to the best of its knowledge and belief, the entering into this </w:t>
      </w:r>
      <w:r w:rsidRPr="00B12F79">
        <w:rPr>
          <w:rFonts w:ascii="Verdana" w:hAnsi="Verdana"/>
          <w:sz w:val="18"/>
          <w:szCs w:val="18"/>
        </w:rPr>
        <w:t xml:space="preserve">Agreement </w:t>
      </w:r>
      <w:r w:rsidRPr="00B12F79">
        <w:rPr>
          <w:rFonts w:ascii="Verdana" w:hAnsi="Verdana"/>
          <w:b w:val="0"/>
          <w:sz w:val="18"/>
          <w:szCs w:val="18"/>
        </w:rPr>
        <w:t xml:space="preserve">and the provision by it of the </w:t>
      </w:r>
      <w:r w:rsidR="008E59F8" w:rsidRPr="00B12F79">
        <w:rPr>
          <w:rFonts w:ascii="Verdana" w:hAnsi="Verdana"/>
          <w:sz w:val="18"/>
          <w:szCs w:val="18"/>
        </w:rPr>
        <w:t>Super SEL</w:t>
      </w:r>
      <w:r w:rsidRPr="00B12F79">
        <w:rPr>
          <w:rFonts w:ascii="Verdana" w:hAnsi="Verdana"/>
          <w:sz w:val="18"/>
          <w:szCs w:val="18"/>
        </w:rPr>
        <w:t xml:space="preserve"> Service </w:t>
      </w:r>
      <w:r w:rsidRPr="00B12F79">
        <w:rPr>
          <w:rFonts w:ascii="Verdana" w:hAnsi="Verdana"/>
          <w:b w:val="0"/>
          <w:sz w:val="18"/>
          <w:szCs w:val="18"/>
        </w:rPr>
        <w:t xml:space="preserve">does not and will not cause the </w:t>
      </w:r>
      <w:r w:rsidRPr="00B12F79">
        <w:rPr>
          <w:rFonts w:ascii="Verdana" w:hAnsi="Verdana"/>
          <w:sz w:val="18"/>
          <w:szCs w:val="18"/>
        </w:rPr>
        <w:t>Generator</w:t>
      </w:r>
      <w:r w:rsidRPr="00B12F79">
        <w:rPr>
          <w:rFonts w:ascii="Verdana" w:hAnsi="Verdana"/>
          <w:b w:val="0"/>
          <w:sz w:val="18"/>
          <w:szCs w:val="18"/>
        </w:rPr>
        <w:t>:</w:t>
      </w:r>
    </w:p>
    <w:p w14:paraId="017FA374" w14:textId="77777777" w:rsidR="00414555" w:rsidRPr="00B12F79" w:rsidRDefault="00A81A24" w:rsidP="00A81A24">
      <w:pPr>
        <w:pStyle w:val="Level3Heading"/>
        <w:tabs>
          <w:tab w:val="clear" w:pos="1021"/>
          <w:tab w:val="left" w:pos="851"/>
        </w:tabs>
        <w:ind w:left="851" w:hanging="851"/>
        <w:rPr>
          <w:rFonts w:ascii="Verdana" w:hAnsi="Verdana"/>
          <w:b w:val="0"/>
          <w:sz w:val="18"/>
          <w:szCs w:val="18"/>
        </w:rPr>
      </w:pPr>
      <w:r w:rsidRPr="00B12F79">
        <w:rPr>
          <w:rFonts w:ascii="Verdana" w:hAnsi="Verdana"/>
          <w:b w:val="0"/>
          <w:sz w:val="18"/>
          <w:szCs w:val="18"/>
        </w:rPr>
        <w:t xml:space="preserve">to be in breach of its duties under Section 9 of the </w:t>
      </w:r>
      <w:r w:rsidRPr="00B12F79">
        <w:rPr>
          <w:rFonts w:ascii="Verdana" w:hAnsi="Verdana"/>
          <w:sz w:val="18"/>
          <w:szCs w:val="18"/>
        </w:rPr>
        <w:t>Act</w:t>
      </w:r>
      <w:r w:rsidRPr="00B12F79">
        <w:rPr>
          <w:rFonts w:ascii="Verdana" w:hAnsi="Verdana"/>
          <w:b w:val="0"/>
          <w:sz w:val="18"/>
          <w:szCs w:val="18"/>
        </w:rPr>
        <w:t>;</w:t>
      </w:r>
    </w:p>
    <w:p w14:paraId="18AE3A30" w14:textId="77777777" w:rsidR="00D103B0" w:rsidRPr="00B12F79" w:rsidRDefault="00D103B0" w:rsidP="00A81A24">
      <w:pPr>
        <w:pStyle w:val="Level3Heading"/>
        <w:tabs>
          <w:tab w:val="clear" w:pos="1021"/>
          <w:tab w:val="left" w:pos="851"/>
        </w:tabs>
        <w:ind w:left="851" w:hanging="851"/>
        <w:rPr>
          <w:rFonts w:ascii="Verdana" w:hAnsi="Verdana"/>
          <w:b w:val="0"/>
          <w:sz w:val="18"/>
          <w:szCs w:val="18"/>
        </w:rPr>
      </w:pPr>
      <w:r w:rsidRPr="00B12F79">
        <w:rPr>
          <w:rFonts w:ascii="Verdana" w:hAnsi="Verdana"/>
          <w:b w:val="0"/>
          <w:sz w:val="18"/>
          <w:szCs w:val="18"/>
        </w:rPr>
        <w:t xml:space="preserve">to be in breach of the Electrical Safety, Quality and Continuity Regulations 2002 (as amended from time to time) or of any regulations made under Section 29 of the </w:t>
      </w:r>
      <w:r w:rsidRPr="00B12F79">
        <w:rPr>
          <w:rFonts w:ascii="Verdana" w:hAnsi="Verdana"/>
          <w:sz w:val="18"/>
          <w:szCs w:val="18"/>
        </w:rPr>
        <w:t>Act</w:t>
      </w:r>
      <w:r w:rsidRPr="00B12F79">
        <w:rPr>
          <w:rFonts w:ascii="Verdana" w:hAnsi="Verdana"/>
          <w:b w:val="0"/>
          <w:sz w:val="18"/>
          <w:szCs w:val="18"/>
        </w:rPr>
        <w:t xml:space="preserve"> or of any other enactment relating to safety or standards applicable in respect of the business of the </w:t>
      </w:r>
      <w:r w:rsidRPr="00B12F79">
        <w:rPr>
          <w:rFonts w:ascii="Verdana" w:hAnsi="Verdana"/>
          <w:sz w:val="18"/>
          <w:szCs w:val="18"/>
        </w:rPr>
        <w:t>Generator</w:t>
      </w:r>
      <w:r w:rsidRPr="00B12F79">
        <w:rPr>
          <w:rFonts w:ascii="Verdana" w:hAnsi="Verdana"/>
          <w:b w:val="0"/>
          <w:sz w:val="18"/>
          <w:szCs w:val="18"/>
        </w:rPr>
        <w:t>;</w:t>
      </w:r>
    </w:p>
    <w:p w14:paraId="6EFAFAE2" w14:textId="77777777" w:rsidR="00D103B0" w:rsidRPr="00B12F79" w:rsidRDefault="00D103B0" w:rsidP="00A81A24">
      <w:pPr>
        <w:pStyle w:val="Level3Heading"/>
        <w:tabs>
          <w:tab w:val="clear" w:pos="1021"/>
          <w:tab w:val="left" w:pos="851"/>
        </w:tabs>
        <w:ind w:left="851" w:hanging="851"/>
        <w:rPr>
          <w:rFonts w:ascii="Verdana" w:hAnsi="Verdana"/>
          <w:b w:val="0"/>
          <w:sz w:val="18"/>
          <w:szCs w:val="18"/>
        </w:rPr>
      </w:pPr>
      <w:r w:rsidRPr="00B12F79">
        <w:rPr>
          <w:rFonts w:ascii="Verdana" w:hAnsi="Verdana"/>
          <w:b w:val="0"/>
          <w:sz w:val="18"/>
          <w:szCs w:val="18"/>
        </w:rPr>
        <w:t xml:space="preserve">to be in breach of any restrictions and conditions attaching to relevant authorisations of the Environment Agency; or </w:t>
      </w:r>
    </w:p>
    <w:p w14:paraId="2D77A554" w14:textId="77777777" w:rsidR="00D103B0" w:rsidRPr="00B12F79" w:rsidRDefault="00D103B0" w:rsidP="00A81A24">
      <w:pPr>
        <w:pStyle w:val="Level3Heading"/>
        <w:tabs>
          <w:tab w:val="clear" w:pos="1021"/>
          <w:tab w:val="left" w:pos="851"/>
        </w:tabs>
        <w:ind w:left="851" w:hanging="851"/>
        <w:rPr>
          <w:rFonts w:ascii="Verdana" w:hAnsi="Verdana"/>
          <w:b w:val="0"/>
          <w:sz w:val="18"/>
          <w:szCs w:val="18"/>
        </w:rPr>
      </w:pPr>
      <w:r w:rsidRPr="00B12F79">
        <w:rPr>
          <w:rFonts w:ascii="Verdana" w:hAnsi="Verdana"/>
          <w:b w:val="0"/>
          <w:sz w:val="18"/>
          <w:szCs w:val="18"/>
        </w:rPr>
        <w:t xml:space="preserve">to be in material breach of any other agreement or arrangement of whatever nature with any other person which could or may affect the performance of its obligations under this </w:t>
      </w:r>
      <w:r w:rsidRPr="00B12F79">
        <w:rPr>
          <w:rFonts w:ascii="Verdana" w:hAnsi="Verdana"/>
          <w:sz w:val="18"/>
          <w:szCs w:val="18"/>
        </w:rPr>
        <w:t>Agreement</w:t>
      </w:r>
      <w:r w:rsidRPr="00B12F79">
        <w:rPr>
          <w:rFonts w:ascii="Verdana" w:hAnsi="Verdana"/>
          <w:b w:val="0"/>
          <w:sz w:val="18"/>
          <w:szCs w:val="18"/>
        </w:rPr>
        <w:t>.</w:t>
      </w:r>
    </w:p>
    <w:p w14:paraId="620E5511" w14:textId="77777777" w:rsidR="00AE4F7E" w:rsidRPr="00B12F79" w:rsidRDefault="00AE4F7E" w:rsidP="00D9037C">
      <w:pPr>
        <w:pStyle w:val="Level1Heading"/>
        <w:tabs>
          <w:tab w:val="clear" w:pos="1021"/>
          <w:tab w:val="left" w:pos="851"/>
        </w:tabs>
        <w:spacing w:line="276" w:lineRule="auto"/>
        <w:rPr>
          <w:rFonts w:ascii="Verdana" w:hAnsi="Verdana"/>
          <w:sz w:val="18"/>
          <w:szCs w:val="18"/>
        </w:rPr>
      </w:pPr>
      <w:r w:rsidRPr="00B12F79">
        <w:rPr>
          <w:rFonts w:ascii="Verdana" w:hAnsi="Verdana"/>
          <w:sz w:val="18"/>
          <w:szCs w:val="18"/>
        </w:rPr>
        <w:t>LIMITATIONS ON LIABILITY</w:t>
      </w:r>
    </w:p>
    <w:p w14:paraId="5AE246F0" w14:textId="77777777" w:rsidR="00AE4F7E" w:rsidRPr="00B12F79" w:rsidRDefault="00AE4F7E" w:rsidP="00B42284">
      <w:pPr>
        <w:pStyle w:val="Level2Heading"/>
        <w:tabs>
          <w:tab w:val="clear" w:pos="1021"/>
          <w:tab w:val="left" w:pos="851"/>
        </w:tabs>
        <w:ind w:left="851" w:hanging="851"/>
        <w:rPr>
          <w:rFonts w:ascii="Verdana" w:hAnsi="Verdana"/>
          <w:b w:val="0"/>
          <w:sz w:val="18"/>
          <w:szCs w:val="18"/>
        </w:rPr>
      </w:pPr>
      <w:r w:rsidRPr="00B12F79">
        <w:rPr>
          <w:rFonts w:ascii="Verdana" w:hAnsi="Verdana"/>
          <w:b w:val="0"/>
          <w:sz w:val="18"/>
          <w:szCs w:val="18"/>
        </w:rPr>
        <w:t xml:space="preserve">Subject to </w:t>
      </w:r>
      <w:r w:rsidR="00B42284" w:rsidRPr="00B12F79">
        <w:rPr>
          <w:rFonts w:ascii="Verdana" w:hAnsi="Verdana"/>
          <w:b w:val="0"/>
          <w:sz w:val="18"/>
          <w:szCs w:val="18"/>
        </w:rPr>
        <w:t>Clause 15</w:t>
      </w:r>
      <w:r w:rsidRPr="00B12F79">
        <w:rPr>
          <w:rFonts w:ascii="Verdana" w:hAnsi="Verdana"/>
          <w:b w:val="0"/>
          <w:sz w:val="18"/>
          <w:szCs w:val="18"/>
        </w:rPr>
        <w:t xml:space="preserve">.2 and save where any provision of this </w:t>
      </w:r>
      <w:r w:rsidRPr="00B12F79">
        <w:rPr>
          <w:rFonts w:ascii="Verdana" w:hAnsi="Verdana"/>
          <w:sz w:val="18"/>
          <w:szCs w:val="18"/>
        </w:rPr>
        <w:t>Agreement</w:t>
      </w:r>
      <w:r w:rsidRPr="00B12F79">
        <w:rPr>
          <w:rFonts w:ascii="Verdana" w:hAnsi="Verdana"/>
          <w:b w:val="0"/>
          <w:sz w:val="18"/>
          <w:szCs w:val="18"/>
        </w:rPr>
        <w:t xml:space="preserve"> provides for an indemnity, the </w:t>
      </w:r>
      <w:r w:rsidRPr="00B12F79">
        <w:rPr>
          <w:rFonts w:ascii="Verdana" w:hAnsi="Verdana"/>
          <w:sz w:val="18"/>
          <w:szCs w:val="18"/>
        </w:rPr>
        <w:t>Parties</w:t>
      </w:r>
      <w:r w:rsidRPr="00B12F79">
        <w:rPr>
          <w:rFonts w:ascii="Verdana" w:hAnsi="Verdana"/>
          <w:b w:val="0"/>
          <w:sz w:val="18"/>
          <w:szCs w:val="18"/>
        </w:rPr>
        <w:t xml:space="preserve"> acknowledge and agree that neither </w:t>
      </w:r>
      <w:r w:rsidRPr="00B12F79">
        <w:rPr>
          <w:rFonts w:ascii="Verdana" w:hAnsi="Verdana"/>
          <w:sz w:val="18"/>
          <w:szCs w:val="18"/>
        </w:rPr>
        <w:t>Party</w:t>
      </w:r>
      <w:r w:rsidRPr="00B12F79">
        <w:rPr>
          <w:rFonts w:ascii="Verdana" w:hAnsi="Verdana"/>
          <w:b w:val="0"/>
          <w:sz w:val="18"/>
          <w:szCs w:val="18"/>
        </w:rPr>
        <w:t xml:space="preserve"> (the </w:t>
      </w:r>
      <w:r w:rsidRPr="00B12F79">
        <w:rPr>
          <w:rFonts w:ascii="Verdana" w:hAnsi="Verdana"/>
          <w:sz w:val="18"/>
          <w:szCs w:val="18"/>
        </w:rPr>
        <w:t>“Party Liable”</w:t>
      </w:r>
      <w:r w:rsidRPr="00B12F79">
        <w:rPr>
          <w:rFonts w:ascii="Verdana" w:hAnsi="Verdana"/>
          <w:b w:val="0"/>
          <w:sz w:val="18"/>
          <w:szCs w:val="18"/>
        </w:rPr>
        <w:t xml:space="preserve">) nor any of its officers, employees or agents shall be liable to the other </w:t>
      </w:r>
      <w:r w:rsidRPr="00B12F79">
        <w:rPr>
          <w:rFonts w:ascii="Verdana" w:hAnsi="Verdana"/>
          <w:sz w:val="18"/>
          <w:szCs w:val="18"/>
        </w:rPr>
        <w:t>Party</w:t>
      </w:r>
      <w:r w:rsidRPr="00B12F79">
        <w:rPr>
          <w:rFonts w:ascii="Verdana" w:hAnsi="Verdana"/>
          <w:b w:val="0"/>
          <w:sz w:val="18"/>
          <w:szCs w:val="18"/>
        </w:rPr>
        <w:t xml:space="preserve"> for loss arising from any breach of this </w:t>
      </w:r>
      <w:r w:rsidRPr="00B12F79">
        <w:rPr>
          <w:rFonts w:ascii="Verdana" w:hAnsi="Verdana"/>
          <w:sz w:val="18"/>
          <w:szCs w:val="18"/>
        </w:rPr>
        <w:t>Agreement</w:t>
      </w:r>
      <w:r w:rsidRPr="00B12F79">
        <w:rPr>
          <w:rFonts w:ascii="Verdana" w:hAnsi="Verdana"/>
          <w:b w:val="0"/>
          <w:sz w:val="18"/>
          <w:szCs w:val="18"/>
        </w:rPr>
        <w:t xml:space="preserve"> other than for loss directly resulting from such breach and which at the date hereof was reasonably foreseeable as not unlikely to occur in the ordinary course of events from such breach in respect of:</w:t>
      </w:r>
    </w:p>
    <w:p w14:paraId="35C85641" w14:textId="77777777" w:rsidR="00AE4F7E" w:rsidRPr="00B12F79" w:rsidRDefault="00AE4F7E" w:rsidP="0095608D">
      <w:pPr>
        <w:pStyle w:val="Level3Heading"/>
        <w:tabs>
          <w:tab w:val="clear" w:pos="1021"/>
          <w:tab w:val="left" w:pos="851"/>
        </w:tabs>
        <w:rPr>
          <w:rFonts w:ascii="Verdana" w:hAnsi="Verdana"/>
          <w:b w:val="0"/>
          <w:sz w:val="18"/>
          <w:szCs w:val="18"/>
        </w:rPr>
      </w:pPr>
      <w:r w:rsidRPr="00B12F79">
        <w:rPr>
          <w:rFonts w:ascii="Verdana" w:hAnsi="Verdana"/>
          <w:b w:val="0"/>
          <w:sz w:val="18"/>
          <w:szCs w:val="18"/>
        </w:rPr>
        <w:t xml:space="preserve">physical damage to the property of the other </w:t>
      </w:r>
      <w:r w:rsidRPr="00B12F79">
        <w:rPr>
          <w:rFonts w:ascii="Verdana" w:hAnsi="Verdana"/>
          <w:sz w:val="18"/>
          <w:szCs w:val="18"/>
        </w:rPr>
        <w:t>Party</w:t>
      </w:r>
      <w:r w:rsidRPr="00B12F79">
        <w:rPr>
          <w:rFonts w:ascii="Verdana" w:hAnsi="Verdana"/>
          <w:b w:val="0"/>
          <w:sz w:val="18"/>
          <w:szCs w:val="18"/>
        </w:rPr>
        <w:t>, its officers, employees or agents; and/or</w:t>
      </w:r>
    </w:p>
    <w:p w14:paraId="61A1D91F" w14:textId="77777777" w:rsidR="00AE4F7E" w:rsidRPr="00B12F79" w:rsidRDefault="00AE4F7E" w:rsidP="0095608D">
      <w:pPr>
        <w:pStyle w:val="Level3Heading"/>
        <w:tabs>
          <w:tab w:val="clear" w:pos="1021"/>
          <w:tab w:val="left" w:pos="851"/>
        </w:tabs>
        <w:ind w:left="851" w:hanging="851"/>
        <w:rPr>
          <w:rFonts w:ascii="Verdana" w:hAnsi="Verdana"/>
          <w:b w:val="0"/>
          <w:sz w:val="18"/>
          <w:szCs w:val="18"/>
        </w:rPr>
      </w:pPr>
      <w:r w:rsidRPr="00B12F79">
        <w:rPr>
          <w:rFonts w:ascii="Verdana" w:hAnsi="Verdana"/>
          <w:b w:val="0"/>
          <w:sz w:val="18"/>
          <w:szCs w:val="18"/>
        </w:rPr>
        <w:t xml:space="preserve">the liability of such other </w:t>
      </w:r>
      <w:r w:rsidRPr="00B12F79">
        <w:rPr>
          <w:rFonts w:ascii="Verdana" w:hAnsi="Verdana"/>
          <w:sz w:val="18"/>
          <w:szCs w:val="18"/>
        </w:rPr>
        <w:t>Party</w:t>
      </w:r>
      <w:r w:rsidRPr="00B12F79">
        <w:rPr>
          <w:rFonts w:ascii="Verdana" w:hAnsi="Verdana"/>
          <w:b w:val="0"/>
          <w:sz w:val="18"/>
          <w:szCs w:val="18"/>
        </w:rPr>
        <w:t xml:space="preserve"> to any other person for loss in respect of physical damage to the property of any person subject, for the avoidance of doubt, to the requirement that the amount of such liability claimed by such other </w:t>
      </w:r>
      <w:r w:rsidRPr="00B12F79">
        <w:rPr>
          <w:rFonts w:ascii="Verdana" w:hAnsi="Verdana"/>
          <w:sz w:val="18"/>
          <w:szCs w:val="18"/>
        </w:rPr>
        <w:t>Party</w:t>
      </w:r>
      <w:r w:rsidRPr="00B12F79">
        <w:rPr>
          <w:rFonts w:ascii="Verdana" w:hAnsi="Verdana"/>
          <w:b w:val="0"/>
          <w:sz w:val="18"/>
          <w:szCs w:val="18"/>
        </w:rPr>
        <w:t xml:space="preserve"> should be mitigated in accordance with general law,</w:t>
      </w:r>
    </w:p>
    <w:p w14:paraId="19136E7A" w14:textId="77777777" w:rsidR="00AE4F7E" w:rsidRPr="00B12F79" w:rsidRDefault="00AE4F7E" w:rsidP="0095608D">
      <w:pPr>
        <w:pStyle w:val="Level2Heading"/>
        <w:numPr>
          <w:ilvl w:val="0"/>
          <w:numId w:val="0"/>
        </w:numPr>
        <w:tabs>
          <w:tab w:val="clear" w:pos="1021"/>
          <w:tab w:val="left" w:pos="851"/>
        </w:tabs>
        <w:ind w:left="851"/>
        <w:rPr>
          <w:rFonts w:ascii="Verdana" w:hAnsi="Verdana"/>
          <w:b w:val="0"/>
          <w:sz w:val="18"/>
          <w:szCs w:val="18"/>
        </w:rPr>
      </w:pPr>
      <w:r w:rsidRPr="00B12F79">
        <w:rPr>
          <w:rFonts w:ascii="Verdana" w:hAnsi="Verdana"/>
          <w:b w:val="0"/>
          <w:sz w:val="18"/>
          <w:szCs w:val="18"/>
        </w:rPr>
        <w:t xml:space="preserve">and provided further that the liability of either </w:t>
      </w:r>
      <w:r w:rsidRPr="00B12F79">
        <w:rPr>
          <w:rFonts w:ascii="Verdana" w:hAnsi="Verdana"/>
          <w:sz w:val="18"/>
          <w:szCs w:val="18"/>
        </w:rPr>
        <w:t>Party</w:t>
      </w:r>
      <w:r w:rsidRPr="00B12F79">
        <w:rPr>
          <w:rFonts w:ascii="Verdana" w:hAnsi="Verdana"/>
          <w:b w:val="0"/>
          <w:sz w:val="18"/>
          <w:szCs w:val="18"/>
        </w:rPr>
        <w:t xml:space="preserve"> in respect of all claims for such loss shall not exceed five hundred thousand pounds sterling (£500,000) per incident or series of related incidents.</w:t>
      </w:r>
    </w:p>
    <w:p w14:paraId="19820D99" w14:textId="77777777" w:rsidR="00AE4F7E" w:rsidRPr="00B12F79" w:rsidRDefault="00AE4F7E" w:rsidP="00B42284">
      <w:pPr>
        <w:pStyle w:val="Level2Heading"/>
        <w:tabs>
          <w:tab w:val="clear" w:pos="1021"/>
          <w:tab w:val="left" w:pos="851"/>
        </w:tabs>
        <w:ind w:left="851" w:hanging="851"/>
        <w:rPr>
          <w:rFonts w:ascii="Verdana" w:hAnsi="Verdana"/>
          <w:b w:val="0"/>
          <w:sz w:val="18"/>
          <w:szCs w:val="18"/>
        </w:rPr>
      </w:pPr>
      <w:r w:rsidRPr="00B12F79">
        <w:rPr>
          <w:rFonts w:ascii="Verdana" w:hAnsi="Verdana"/>
          <w:b w:val="0"/>
          <w:sz w:val="18"/>
          <w:szCs w:val="18"/>
        </w:rPr>
        <w:t xml:space="preserve">Nothing in this </w:t>
      </w:r>
      <w:r w:rsidRPr="00B12F79">
        <w:rPr>
          <w:rFonts w:ascii="Verdana" w:hAnsi="Verdana"/>
          <w:sz w:val="18"/>
          <w:szCs w:val="18"/>
        </w:rPr>
        <w:t>Agreement</w:t>
      </w:r>
      <w:r w:rsidRPr="00B12F79">
        <w:rPr>
          <w:rFonts w:ascii="Verdana" w:hAnsi="Verdana"/>
          <w:b w:val="0"/>
          <w:sz w:val="18"/>
          <w:szCs w:val="18"/>
        </w:rPr>
        <w:t xml:space="preserve"> shall exclude or limit the liability of the </w:t>
      </w:r>
      <w:r w:rsidRPr="00B12F79">
        <w:rPr>
          <w:rFonts w:ascii="Verdana" w:hAnsi="Verdana"/>
          <w:sz w:val="18"/>
          <w:szCs w:val="18"/>
        </w:rPr>
        <w:t>Party Liable</w:t>
      </w:r>
      <w:r w:rsidRPr="00B12F79">
        <w:rPr>
          <w:rFonts w:ascii="Verdana" w:hAnsi="Verdana"/>
          <w:b w:val="0"/>
          <w:sz w:val="18"/>
          <w:szCs w:val="18"/>
        </w:rPr>
        <w:t xml:space="preserve"> for death or personal injury resulting from the negligence of the </w:t>
      </w:r>
      <w:r w:rsidRPr="00B12F79">
        <w:rPr>
          <w:rFonts w:ascii="Verdana" w:hAnsi="Verdana"/>
          <w:sz w:val="18"/>
          <w:szCs w:val="18"/>
        </w:rPr>
        <w:t>Party Liable</w:t>
      </w:r>
      <w:r w:rsidRPr="00B12F79">
        <w:rPr>
          <w:rFonts w:ascii="Verdana" w:hAnsi="Verdana"/>
          <w:b w:val="0"/>
          <w:sz w:val="18"/>
          <w:szCs w:val="18"/>
        </w:rPr>
        <w:t xml:space="preserve"> or any of its officers, employees or agents, and the </w:t>
      </w:r>
      <w:r w:rsidRPr="00B12F79">
        <w:rPr>
          <w:rFonts w:ascii="Verdana" w:hAnsi="Verdana"/>
          <w:sz w:val="18"/>
          <w:szCs w:val="18"/>
        </w:rPr>
        <w:t>Party Liable</w:t>
      </w:r>
      <w:r w:rsidRPr="00B12F79">
        <w:rPr>
          <w:rFonts w:ascii="Verdana" w:hAnsi="Verdana"/>
          <w:b w:val="0"/>
          <w:sz w:val="18"/>
          <w:szCs w:val="18"/>
        </w:rPr>
        <w:t xml:space="preserve"> shall indemnify and keep indemnified the other </w:t>
      </w:r>
      <w:r w:rsidRPr="00B12F79">
        <w:rPr>
          <w:rFonts w:ascii="Verdana" w:hAnsi="Verdana"/>
          <w:sz w:val="18"/>
          <w:szCs w:val="18"/>
        </w:rPr>
        <w:t>Party</w:t>
      </w:r>
      <w:r w:rsidRPr="00B12F79">
        <w:rPr>
          <w:rFonts w:ascii="Verdana" w:hAnsi="Verdana"/>
          <w:b w:val="0"/>
          <w:sz w:val="18"/>
          <w:szCs w:val="18"/>
        </w:rPr>
        <w:t xml:space="preserve">, its officers, employees and agents from and against all such and any loss or liability which such other </w:t>
      </w:r>
      <w:r w:rsidRPr="00B12F79">
        <w:rPr>
          <w:rFonts w:ascii="Verdana" w:hAnsi="Verdana"/>
          <w:sz w:val="18"/>
          <w:szCs w:val="18"/>
        </w:rPr>
        <w:t>Party</w:t>
      </w:r>
      <w:r w:rsidRPr="00B12F79">
        <w:rPr>
          <w:rFonts w:ascii="Verdana" w:hAnsi="Verdana"/>
          <w:b w:val="0"/>
          <w:sz w:val="18"/>
          <w:szCs w:val="18"/>
        </w:rPr>
        <w:t xml:space="preserve"> may suffer or incur by reason of any claim on account of death or personal injury resulting from the negligence of the </w:t>
      </w:r>
      <w:r w:rsidRPr="00B12F79">
        <w:rPr>
          <w:rFonts w:ascii="Verdana" w:hAnsi="Verdana"/>
          <w:sz w:val="18"/>
          <w:szCs w:val="18"/>
        </w:rPr>
        <w:t>Party</w:t>
      </w:r>
      <w:r w:rsidRPr="00B12F79">
        <w:rPr>
          <w:rFonts w:ascii="Verdana" w:hAnsi="Verdana"/>
          <w:b w:val="0"/>
          <w:sz w:val="18"/>
          <w:szCs w:val="18"/>
        </w:rPr>
        <w:t xml:space="preserve"> </w:t>
      </w:r>
      <w:r w:rsidRPr="00B12F79">
        <w:rPr>
          <w:rFonts w:ascii="Verdana" w:hAnsi="Verdana"/>
          <w:sz w:val="18"/>
          <w:szCs w:val="18"/>
        </w:rPr>
        <w:t>Liable</w:t>
      </w:r>
      <w:r w:rsidRPr="00B12F79">
        <w:rPr>
          <w:rFonts w:ascii="Verdana" w:hAnsi="Verdana"/>
          <w:b w:val="0"/>
          <w:sz w:val="18"/>
          <w:szCs w:val="18"/>
        </w:rPr>
        <w:t xml:space="preserve"> or its officers, employees or agents.</w:t>
      </w:r>
    </w:p>
    <w:p w14:paraId="2D5060CE" w14:textId="77777777" w:rsidR="00AE4F7E" w:rsidRPr="00B12F79" w:rsidRDefault="00AE4F7E" w:rsidP="00B42284">
      <w:pPr>
        <w:pStyle w:val="Level2Heading"/>
        <w:tabs>
          <w:tab w:val="clear" w:pos="1021"/>
          <w:tab w:val="left" w:pos="851"/>
        </w:tabs>
        <w:ind w:left="851" w:hanging="851"/>
        <w:rPr>
          <w:rFonts w:ascii="Verdana" w:hAnsi="Verdana"/>
          <w:b w:val="0"/>
          <w:sz w:val="18"/>
          <w:szCs w:val="18"/>
        </w:rPr>
      </w:pPr>
      <w:r w:rsidRPr="00B12F79">
        <w:rPr>
          <w:rFonts w:ascii="Verdana" w:hAnsi="Verdana"/>
          <w:b w:val="0"/>
          <w:sz w:val="18"/>
          <w:szCs w:val="18"/>
        </w:rPr>
        <w:t>Subject</w:t>
      </w:r>
      <w:r w:rsidR="00B42284" w:rsidRPr="00B12F79">
        <w:rPr>
          <w:rFonts w:ascii="Verdana" w:hAnsi="Verdana"/>
          <w:b w:val="0"/>
          <w:sz w:val="18"/>
          <w:szCs w:val="18"/>
        </w:rPr>
        <w:t xml:space="preserve"> to Clause 15</w:t>
      </w:r>
      <w:r w:rsidRPr="00B12F79">
        <w:rPr>
          <w:rFonts w:ascii="Verdana" w:hAnsi="Verdana"/>
          <w:b w:val="0"/>
          <w:sz w:val="18"/>
          <w:szCs w:val="18"/>
        </w:rPr>
        <w:t xml:space="preserve">.2, and save where any provision of this </w:t>
      </w:r>
      <w:r w:rsidRPr="00B12F79">
        <w:rPr>
          <w:rFonts w:ascii="Verdana" w:hAnsi="Verdana"/>
          <w:sz w:val="18"/>
          <w:szCs w:val="18"/>
        </w:rPr>
        <w:t>Agreement</w:t>
      </w:r>
      <w:r w:rsidRPr="00B12F79">
        <w:rPr>
          <w:rFonts w:ascii="Verdana" w:hAnsi="Verdana"/>
          <w:b w:val="0"/>
          <w:sz w:val="18"/>
          <w:szCs w:val="18"/>
        </w:rPr>
        <w:t xml:space="preserve"> provides for an indemnity, neither the </w:t>
      </w:r>
      <w:r w:rsidRPr="00B12F79">
        <w:rPr>
          <w:rFonts w:ascii="Verdana" w:hAnsi="Verdana"/>
          <w:sz w:val="18"/>
          <w:szCs w:val="18"/>
        </w:rPr>
        <w:t>Party Liable</w:t>
      </w:r>
      <w:r w:rsidRPr="00B12F79">
        <w:rPr>
          <w:rFonts w:ascii="Verdana" w:hAnsi="Verdana"/>
          <w:b w:val="0"/>
          <w:sz w:val="18"/>
          <w:szCs w:val="18"/>
        </w:rPr>
        <w:t xml:space="preserve"> nor any of its officers, employees or agents shall in any circumstances whatsoever be liable to the other </w:t>
      </w:r>
      <w:r w:rsidRPr="00B12F79">
        <w:rPr>
          <w:rFonts w:ascii="Verdana" w:hAnsi="Verdana"/>
          <w:sz w:val="18"/>
          <w:szCs w:val="18"/>
        </w:rPr>
        <w:t>Party</w:t>
      </w:r>
      <w:r w:rsidRPr="00B12F79">
        <w:rPr>
          <w:rFonts w:ascii="Verdana" w:hAnsi="Verdana"/>
          <w:b w:val="0"/>
          <w:sz w:val="18"/>
          <w:szCs w:val="18"/>
        </w:rPr>
        <w:t xml:space="preserve"> for:</w:t>
      </w:r>
    </w:p>
    <w:p w14:paraId="7F9E777A" w14:textId="77777777" w:rsidR="00AE4F7E" w:rsidRPr="00B12F79" w:rsidRDefault="00AE4F7E" w:rsidP="0095608D">
      <w:pPr>
        <w:pStyle w:val="Level3Heading"/>
        <w:tabs>
          <w:tab w:val="clear" w:pos="1021"/>
          <w:tab w:val="left" w:pos="851"/>
        </w:tabs>
        <w:rPr>
          <w:rFonts w:ascii="Verdana" w:hAnsi="Verdana"/>
          <w:b w:val="0"/>
          <w:sz w:val="18"/>
          <w:szCs w:val="18"/>
        </w:rPr>
      </w:pPr>
      <w:r w:rsidRPr="00B12F79">
        <w:rPr>
          <w:rFonts w:ascii="Verdana" w:hAnsi="Verdana"/>
          <w:b w:val="0"/>
          <w:sz w:val="18"/>
          <w:szCs w:val="18"/>
        </w:rPr>
        <w:lastRenderedPageBreak/>
        <w:t>any loss of profit, loss of revenue, loss of use, loss of contract or loss of goodwill; or</w:t>
      </w:r>
    </w:p>
    <w:p w14:paraId="7D5A8FCF" w14:textId="77777777" w:rsidR="00AE4F7E" w:rsidRPr="00B12F79" w:rsidRDefault="00AE4F7E" w:rsidP="0095608D">
      <w:pPr>
        <w:pStyle w:val="Level3Heading"/>
        <w:tabs>
          <w:tab w:val="clear" w:pos="1021"/>
          <w:tab w:val="left" w:pos="851"/>
        </w:tabs>
        <w:rPr>
          <w:rFonts w:ascii="Verdana" w:hAnsi="Verdana"/>
          <w:b w:val="0"/>
          <w:sz w:val="18"/>
          <w:szCs w:val="18"/>
        </w:rPr>
      </w:pPr>
      <w:r w:rsidRPr="00B12F79">
        <w:rPr>
          <w:rFonts w:ascii="Verdana" w:hAnsi="Verdana"/>
          <w:b w:val="0"/>
          <w:sz w:val="18"/>
          <w:szCs w:val="18"/>
        </w:rPr>
        <w:t>any indirect or consequential loss; or</w:t>
      </w:r>
    </w:p>
    <w:p w14:paraId="164BE838" w14:textId="77777777" w:rsidR="00AE4F7E" w:rsidRPr="00B12F79" w:rsidRDefault="00AE4F7E" w:rsidP="0095608D">
      <w:pPr>
        <w:pStyle w:val="Level3Heading"/>
        <w:tabs>
          <w:tab w:val="clear" w:pos="1021"/>
          <w:tab w:val="left" w:pos="851"/>
        </w:tabs>
        <w:ind w:left="851" w:hanging="851"/>
        <w:rPr>
          <w:rFonts w:ascii="Verdana" w:hAnsi="Verdana"/>
          <w:b w:val="0"/>
          <w:sz w:val="18"/>
          <w:szCs w:val="18"/>
        </w:rPr>
      </w:pPr>
      <w:r w:rsidRPr="00B12F79">
        <w:rPr>
          <w:rFonts w:ascii="Verdana" w:hAnsi="Verdana"/>
          <w:b w:val="0"/>
          <w:sz w:val="18"/>
          <w:szCs w:val="18"/>
        </w:rPr>
        <w:t xml:space="preserve">loss resulting from the liability of the other </w:t>
      </w:r>
      <w:r w:rsidRPr="00B12F79">
        <w:rPr>
          <w:rFonts w:ascii="Verdana" w:hAnsi="Verdana"/>
          <w:sz w:val="18"/>
          <w:szCs w:val="18"/>
        </w:rPr>
        <w:t>Party</w:t>
      </w:r>
      <w:r w:rsidRPr="00B12F79">
        <w:rPr>
          <w:rFonts w:ascii="Verdana" w:hAnsi="Verdana"/>
          <w:b w:val="0"/>
          <w:sz w:val="18"/>
          <w:szCs w:val="18"/>
        </w:rPr>
        <w:t xml:space="preserve"> to any other person howsoever and </w:t>
      </w:r>
      <w:proofErr w:type="spellStart"/>
      <w:r w:rsidRPr="00B12F79">
        <w:rPr>
          <w:rFonts w:ascii="Verdana" w:hAnsi="Verdana"/>
          <w:b w:val="0"/>
          <w:sz w:val="18"/>
          <w:szCs w:val="18"/>
        </w:rPr>
        <w:t>whensoever</w:t>
      </w:r>
      <w:proofErr w:type="spellEnd"/>
      <w:r w:rsidRPr="00B12F79">
        <w:rPr>
          <w:rFonts w:ascii="Verdana" w:hAnsi="Verdana"/>
          <w:b w:val="0"/>
          <w:sz w:val="18"/>
          <w:szCs w:val="18"/>
        </w:rPr>
        <w:t xml:space="preserve"> arising save as provided in Clauses 1</w:t>
      </w:r>
      <w:r w:rsidR="00B42284" w:rsidRPr="00B12F79">
        <w:rPr>
          <w:rFonts w:ascii="Verdana" w:hAnsi="Verdana"/>
          <w:b w:val="0"/>
          <w:sz w:val="18"/>
          <w:szCs w:val="18"/>
        </w:rPr>
        <w:t>5</w:t>
      </w:r>
      <w:r w:rsidRPr="00B12F79">
        <w:rPr>
          <w:rFonts w:ascii="Verdana" w:hAnsi="Verdana"/>
          <w:b w:val="0"/>
          <w:sz w:val="18"/>
          <w:szCs w:val="18"/>
        </w:rPr>
        <w:t xml:space="preserve">.1.2 </w:t>
      </w:r>
      <w:r w:rsidR="00B42284" w:rsidRPr="00B12F79">
        <w:rPr>
          <w:rFonts w:ascii="Verdana" w:hAnsi="Verdana"/>
          <w:b w:val="0"/>
          <w:sz w:val="18"/>
          <w:szCs w:val="18"/>
        </w:rPr>
        <w:t>and 15</w:t>
      </w:r>
      <w:r w:rsidRPr="00B12F79">
        <w:rPr>
          <w:rFonts w:ascii="Verdana" w:hAnsi="Verdana"/>
          <w:b w:val="0"/>
          <w:sz w:val="18"/>
          <w:szCs w:val="18"/>
        </w:rPr>
        <w:t>.2.</w:t>
      </w:r>
    </w:p>
    <w:p w14:paraId="79187519" w14:textId="77777777" w:rsidR="00AE4F7E" w:rsidRPr="00B12F79" w:rsidRDefault="00AE4F7E" w:rsidP="00B42284">
      <w:pPr>
        <w:pStyle w:val="Level2Heading"/>
        <w:tabs>
          <w:tab w:val="clear" w:pos="1021"/>
          <w:tab w:val="left" w:pos="851"/>
        </w:tabs>
        <w:ind w:left="851" w:hanging="851"/>
        <w:rPr>
          <w:rFonts w:ascii="Verdana" w:hAnsi="Verdana"/>
          <w:b w:val="0"/>
          <w:sz w:val="18"/>
          <w:szCs w:val="18"/>
        </w:rPr>
      </w:pPr>
      <w:r w:rsidRPr="00B12F79">
        <w:rPr>
          <w:rFonts w:ascii="Verdana" w:hAnsi="Verdana"/>
          <w:b w:val="0"/>
          <w:sz w:val="18"/>
          <w:szCs w:val="18"/>
        </w:rPr>
        <w:t xml:space="preserve">Each </w:t>
      </w:r>
      <w:r w:rsidRPr="00B12F79">
        <w:rPr>
          <w:rFonts w:ascii="Verdana" w:hAnsi="Verdana"/>
          <w:sz w:val="18"/>
          <w:szCs w:val="18"/>
        </w:rPr>
        <w:t>Party</w:t>
      </w:r>
      <w:r w:rsidRPr="00B12F79">
        <w:rPr>
          <w:rFonts w:ascii="Verdana" w:hAnsi="Verdana"/>
          <w:b w:val="0"/>
          <w:sz w:val="18"/>
          <w:szCs w:val="18"/>
        </w:rPr>
        <w:t xml:space="preserve"> acknowledges and agrees that the other </w:t>
      </w:r>
      <w:r w:rsidRPr="00B12F79">
        <w:rPr>
          <w:rFonts w:ascii="Verdana" w:hAnsi="Verdana"/>
          <w:sz w:val="18"/>
          <w:szCs w:val="18"/>
        </w:rPr>
        <w:t>Party</w:t>
      </w:r>
      <w:r w:rsidRPr="00B12F79">
        <w:rPr>
          <w:rFonts w:ascii="Verdana" w:hAnsi="Verdana"/>
          <w:b w:val="0"/>
          <w:sz w:val="18"/>
          <w:szCs w:val="18"/>
        </w:rPr>
        <w:t xml:space="preserve"> holds the benefit of Clauses 1</w:t>
      </w:r>
      <w:r w:rsidR="00B42284" w:rsidRPr="00B12F79">
        <w:rPr>
          <w:rFonts w:ascii="Verdana" w:hAnsi="Verdana"/>
          <w:b w:val="0"/>
          <w:sz w:val="18"/>
          <w:szCs w:val="18"/>
        </w:rPr>
        <w:t>5.1, 15.2 and 15</w:t>
      </w:r>
      <w:r w:rsidRPr="00B12F79">
        <w:rPr>
          <w:rFonts w:ascii="Verdana" w:hAnsi="Verdana"/>
          <w:b w:val="0"/>
          <w:sz w:val="18"/>
          <w:szCs w:val="18"/>
        </w:rPr>
        <w:t>.3 for itself and as trustee and agent for its officers, employees and agents.</w:t>
      </w:r>
    </w:p>
    <w:p w14:paraId="3A51283C" w14:textId="77777777" w:rsidR="00AE4F7E" w:rsidRPr="00B12F79" w:rsidRDefault="00AE4F7E" w:rsidP="00B42284">
      <w:pPr>
        <w:pStyle w:val="Level2Heading"/>
        <w:tabs>
          <w:tab w:val="clear" w:pos="1021"/>
          <w:tab w:val="left" w:pos="851"/>
        </w:tabs>
        <w:ind w:left="851" w:hanging="851"/>
        <w:rPr>
          <w:rFonts w:ascii="Verdana" w:hAnsi="Verdana"/>
          <w:b w:val="0"/>
          <w:sz w:val="18"/>
          <w:szCs w:val="18"/>
        </w:rPr>
      </w:pPr>
      <w:r w:rsidRPr="00B12F79">
        <w:rPr>
          <w:rFonts w:ascii="Verdana" w:hAnsi="Verdana"/>
          <w:b w:val="0"/>
          <w:sz w:val="18"/>
          <w:szCs w:val="18"/>
        </w:rPr>
        <w:t xml:space="preserve">For the avoidance of </w:t>
      </w:r>
      <w:r w:rsidR="00B42284" w:rsidRPr="00B12F79">
        <w:rPr>
          <w:rFonts w:ascii="Verdana" w:hAnsi="Verdana"/>
          <w:b w:val="0"/>
          <w:sz w:val="18"/>
          <w:szCs w:val="18"/>
        </w:rPr>
        <w:t>doubt, nothing in this Clause 15</w:t>
      </w:r>
      <w:r w:rsidRPr="00B12F79">
        <w:rPr>
          <w:rFonts w:ascii="Verdana" w:hAnsi="Verdana"/>
          <w:b w:val="0"/>
          <w:sz w:val="18"/>
          <w:szCs w:val="18"/>
        </w:rPr>
        <w:t xml:space="preserve"> shall prevent or restrict either </w:t>
      </w:r>
      <w:r w:rsidRPr="00B12F79">
        <w:rPr>
          <w:rFonts w:ascii="Verdana" w:hAnsi="Verdana"/>
          <w:sz w:val="18"/>
          <w:szCs w:val="18"/>
        </w:rPr>
        <w:t>Party</w:t>
      </w:r>
      <w:r w:rsidRPr="00B12F79">
        <w:rPr>
          <w:rFonts w:ascii="Verdana" w:hAnsi="Verdana"/>
          <w:b w:val="0"/>
          <w:sz w:val="18"/>
          <w:szCs w:val="18"/>
        </w:rPr>
        <w:t xml:space="preserve"> from enforcing any obligations (including suing for a debt) owed to it under or pursuant to this </w:t>
      </w:r>
      <w:r w:rsidRPr="00B12F79">
        <w:rPr>
          <w:rFonts w:ascii="Verdana" w:hAnsi="Verdana"/>
          <w:sz w:val="18"/>
          <w:szCs w:val="18"/>
        </w:rPr>
        <w:t>Agreement</w:t>
      </w:r>
      <w:r w:rsidRPr="00B12F79">
        <w:rPr>
          <w:rFonts w:ascii="Verdana" w:hAnsi="Verdana"/>
          <w:b w:val="0"/>
          <w:sz w:val="18"/>
          <w:szCs w:val="18"/>
        </w:rPr>
        <w:t>.</w:t>
      </w:r>
    </w:p>
    <w:p w14:paraId="56814BDB" w14:textId="77777777" w:rsidR="00F61D99" w:rsidRPr="00B12F79" w:rsidRDefault="00F61D99" w:rsidP="00D9037C">
      <w:pPr>
        <w:pStyle w:val="Level1Heading"/>
        <w:tabs>
          <w:tab w:val="clear" w:pos="1021"/>
          <w:tab w:val="left" w:pos="851"/>
        </w:tabs>
        <w:spacing w:line="276" w:lineRule="auto"/>
        <w:rPr>
          <w:rFonts w:ascii="Verdana" w:hAnsi="Verdana"/>
          <w:sz w:val="18"/>
          <w:szCs w:val="18"/>
        </w:rPr>
      </w:pPr>
      <w:r w:rsidRPr="00B12F79">
        <w:rPr>
          <w:rFonts w:ascii="Verdana" w:hAnsi="Verdana"/>
          <w:sz w:val="18"/>
          <w:szCs w:val="18"/>
        </w:rPr>
        <w:t xml:space="preserve">termination </w:t>
      </w:r>
    </w:p>
    <w:p w14:paraId="3947E408" w14:textId="77777777" w:rsidR="00D40CB5" w:rsidRPr="00B12F79" w:rsidRDefault="00D40CB5" w:rsidP="00F61D99">
      <w:pPr>
        <w:pStyle w:val="Level2Heading"/>
        <w:tabs>
          <w:tab w:val="clear" w:pos="1021"/>
          <w:tab w:val="left" w:pos="851"/>
        </w:tabs>
        <w:ind w:left="851" w:hanging="851"/>
        <w:rPr>
          <w:rFonts w:ascii="Verdana" w:hAnsi="Verdana"/>
          <w:sz w:val="18"/>
          <w:szCs w:val="18"/>
        </w:rPr>
      </w:pPr>
      <w:r w:rsidRPr="00B12F79">
        <w:rPr>
          <w:rFonts w:ascii="Verdana" w:hAnsi="Verdana"/>
          <w:b w:val="0"/>
          <w:sz w:val="18"/>
          <w:szCs w:val="18"/>
        </w:rPr>
        <w:t xml:space="preserve">Either </w:t>
      </w:r>
      <w:r w:rsidRPr="00B12F79">
        <w:rPr>
          <w:rFonts w:ascii="Verdana" w:hAnsi="Verdana"/>
          <w:sz w:val="18"/>
          <w:szCs w:val="18"/>
        </w:rPr>
        <w:t>Party</w:t>
      </w:r>
      <w:r w:rsidR="004E186F" w:rsidRPr="00B12F79">
        <w:rPr>
          <w:rFonts w:ascii="Verdana" w:hAnsi="Verdana"/>
          <w:b w:val="0"/>
          <w:sz w:val="18"/>
          <w:szCs w:val="18"/>
        </w:rPr>
        <w:t xml:space="preserve"> </w:t>
      </w:r>
      <w:r w:rsidRPr="00B12F79">
        <w:rPr>
          <w:rFonts w:ascii="Verdana" w:hAnsi="Verdana"/>
          <w:b w:val="0"/>
          <w:sz w:val="18"/>
          <w:szCs w:val="18"/>
        </w:rPr>
        <w:t xml:space="preserve">shall have the right to terminate this </w:t>
      </w:r>
      <w:r w:rsidRPr="00B12F79">
        <w:rPr>
          <w:rFonts w:ascii="Verdana" w:hAnsi="Verdana"/>
          <w:sz w:val="18"/>
          <w:szCs w:val="18"/>
        </w:rPr>
        <w:t>Agreement:</w:t>
      </w:r>
    </w:p>
    <w:p w14:paraId="1603C7B9" w14:textId="77777777" w:rsidR="00A81A24" w:rsidRPr="00B12F79" w:rsidRDefault="001F41AE" w:rsidP="00D40CB5">
      <w:pPr>
        <w:pStyle w:val="Level3Heading"/>
        <w:tabs>
          <w:tab w:val="clear" w:pos="1021"/>
          <w:tab w:val="clear" w:pos="2041"/>
          <w:tab w:val="left" w:pos="851"/>
        </w:tabs>
        <w:ind w:left="851" w:hanging="851"/>
        <w:rPr>
          <w:rFonts w:ascii="Verdana" w:hAnsi="Verdana"/>
          <w:sz w:val="18"/>
          <w:szCs w:val="18"/>
        </w:rPr>
      </w:pPr>
      <w:r w:rsidRPr="00B12F79">
        <w:rPr>
          <w:rFonts w:ascii="Verdana" w:hAnsi="Verdana"/>
          <w:b w:val="0"/>
          <w:sz w:val="18"/>
          <w:szCs w:val="18"/>
        </w:rPr>
        <w:t>f</w:t>
      </w:r>
      <w:r w:rsidR="00D40CB5" w:rsidRPr="00B12F79">
        <w:rPr>
          <w:rFonts w:ascii="Verdana" w:hAnsi="Verdana"/>
          <w:b w:val="0"/>
          <w:sz w:val="18"/>
          <w:szCs w:val="18"/>
        </w:rPr>
        <w:t xml:space="preserve">ollowing a </w:t>
      </w:r>
      <w:r w:rsidR="00A81A24" w:rsidRPr="00B12F79">
        <w:rPr>
          <w:rFonts w:ascii="Verdana" w:hAnsi="Verdana"/>
          <w:b w:val="0"/>
          <w:sz w:val="18"/>
          <w:szCs w:val="18"/>
        </w:rPr>
        <w:t>breach of warranty under Clause 14;</w:t>
      </w:r>
    </w:p>
    <w:p w14:paraId="2A11BC41" w14:textId="68A11B0C" w:rsidR="00F61D99" w:rsidRPr="00B12F79" w:rsidRDefault="001F41AE" w:rsidP="00D40CB5">
      <w:pPr>
        <w:pStyle w:val="Level3Heading"/>
        <w:tabs>
          <w:tab w:val="clear" w:pos="1021"/>
          <w:tab w:val="clear" w:pos="2041"/>
          <w:tab w:val="left" w:pos="851"/>
        </w:tabs>
        <w:ind w:left="851" w:hanging="851"/>
        <w:rPr>
          <w:rFonts w:ascii="Verdana" w:hAnsi="Verdana"/>
          <w:sz w:val="18"/>
          <w:szCs w:val="18"/>
        </w:rPr>
      </w:pPr>
      <w:r w:rsidRPr="00B12F79">
        <w:rPr>
          <w:rFonts w:ascii="Verdana" w:hAnsi="Verdana"/>
          <w:b w:val="0"/>
          <w:sz w:val="18"/>
          <w:szCs w:val="18"/>
        </w:rPr>
        <w:t>f</w:t>
      </w:r>
      <w:r w:rsidR="00A81A24" w:rsidRPr="00B12F79">
        <w:rPr>
          <w:rFonts w:ascii="Verdana" w:hAnsi="Verdana"/>
          <w:b w:val="0"/>
          <w:sz w:val="18"/>
          <w:szCs w:val="18"/>
        </w:rPr>
        <w:t xml:space="preserve">ollowing a </w:t>
      </w:r>
      <w:r w:rsidR="00D40CB5" w:rsidRPr="00B12F79">
        <w:rPr>
          <w:rFonts w:ascii="Verdana" w:hAnsi="Verdana"/>
          <w:b w:val="0"/>
          <w:sz w:val="18"/>
          <w:szCs w:val="18"/>
        </w:rPr>
        <w:t xml:space="preserve">material breach by one </w:t>
      </w:r>
      <w:r w:rsidR="00D40CB5" w:rsidRPr="00B12F79">
        <w:rPr>
          <w:rFonts w:ascii="Verdana" w:hAnsi="Verdana"/>
          <w:sz w:val="18"/>
          <w:szCs w:val="18"/>
        </w:rPr>
        <w:t xml:space="preserve">Party </w:t>
      </w:r>
      <w:r w:rsidR="00D40CB5" w:rsidRPr="00B12F79">
        <w:rPr>
          <w:rFonts w:ascii="Verdana" w:hAnsi="Verdana"/>
          <w:b w:val="0"/>
          <w:sz w:val="18"/>
          <w:szCs w:val="18"/>
        </w:rPr>
        <w:t xml:space="preserve">(the </w:t>
      </w:r>
      <w:r w:rsidR="00D40CB5" w:rsidRPr="00B12F79">
        <w:rPr>
          <w:rFonts w:ascii="Verdana" w:hAnsi="Verdana"/>
          <w:sz w:val="18"/>
          <w:szCs w:val="18"/>
        </w:rPr>
        <w:t>“Defaulting Party”</w:t>
      </w:r>
      <w:r w:rsidR="00D40CB5" w:rsidRPr="00B12F79">
        <w:rPr>
          <w:rFonts w:ascii="Verdana" w:hAnsi="Verdana"/>
          <w:b w:val="0"/>
          <w:sz w:val="18"/>
          <w:szCs w:val="18"/>
        </w:rPr>
        <w:t xml:space="preserve">) of its obligations under this </w:t>
      </w:r>
      <w:r w:rsidR="00D40CB5" w:rsidRPr="00B12F79">
        <w:rPr>
          <w:rFonts w:ascii="Verdana" w:hAnsi="Verdana"/>
          <w:sz w:val="18"/>
          <w:szCs w:val="18"/>
        </w:rPr>
        <w:t xml:space="preserve">Agreement </w:t>
      </w:r>
      <w:r w:rsidR="00D40CB5" w:rsidRPr="00B12F79">
        <w:rPr>
          <w:rFonts w:ascii="Verdana" w:hAnsi="Verdana"/>
          <w:b w:val="0"/>
          <w:sz w:val="18"/>
          <w:szCs w:val="18"/>
        </w:rPr>
        <w:t xml:space="preserve">and which has not been remedied within </w:t>
      </w:r>
      <w:r w:rsidR="006A1015" w:rsidRPr="00B12F79">
        <w:rPr>
          <w:rFonts w:ascii="Verdana" w:hAnsi="Verdana"/>
          <w:b w:val="0"/>
          <w:sz w:val="18"/>
          <w:szCs w:val="18"/>
        </w:rPr>
        <w:t>fourteen</w:t>
      </w:r>
      <w:r w:rsidR="002C51EB" w:rsidRPr="00B12F79">
        <w:rPr>
          <w:rFonts w:ascii="Verdana" w:hAnsi="Verdana"/>
          <w:b w:val="0"/>
          <w:sz w:val="18"/>
          <w:szCs w:val="18"/>
        </w:rPr>
        <w:t xml:space="preserve"> (</w:t>
      </w:r>
      <w:r w:rsidR="006A1015" w:rsidRPr="00B12F79">
        <w:rPr>
          <w:rFonts w:ascii="Verdana" w:hAnsi="Verdana"/>
          <w:b w:val="0"/>
          <w:sz w:val="18"/>
          <w:szCs w:val="18"/>
        </w:rPr>
        <w:t>14</w:t>
      </w:r>
      <w:r w:rsidR="002C51EB" w:rsidRPr="00B12F79">
        <w:rPr>
          <w:rFonts w:ascii="Verdana" w:hAnsi="Verdana"/>
          <w:b w:val="0"/>
          <w:sz w:val="18"/>
          <w:szCs w:val="18"/>
        </w:rPr>
        <w:t>)</w:t>
      </w:r>
      <w:r w:rsidR="00D40CB5" w:rsidRPr="00B12F79">
        <w:rPr>
          <w:rFonts w:ascii="Verdana" w:hAnsi="Verdana"/>
          <w:b w:val="0"/>
          <w:sz w:val="18"/>
          <w:szCs w:val="18"/>
        </w:rPr>
        <w:t xml:space="preserve"> </w:t>
      </w:r>
      <w:r w:rsidR="00D40CB5" w:rsidRPr="00B12F79">
        <w:rPr>
          <w:rFonts w:ascii="Verdana" w:hAnsi="Verdana"/>
          <w:sz w:val="18"/>
          <w:szCs w:val="18"/>
        </w:rPr>
        <w:t xml:space="preserve">Days </w:t>
      </w:r>
      <w:r w:rsidR="00D40CB5" w:rsidRPr="00B12F79">
        <w:rPr>
          <w:rFonts w:ascii="Verdana" w:hAnsi="Verdana"/>
          <w:b w:val="0"/>
          <w:sz w:val="18"/>
          <w:szCs w:val="18"/>
        </w:rPr>
        <w:t>following notice in writing being given to the</w:t>
      </w:r>
      <w:r w:rsidR="00D40CB5" w:rsidRPr="00B12F79">
        <w:rPr>
          <w:rFonts w:ascii="Verdana" w:hAnsi="Verdana"/>
          <w:sz w:val="18"/>
          <w:szCs w:val="18"/>
        </w:rPr>
        <w:t xml:space="preserve"> Defaulting Party </w:t>
      </w:r>
      <w:r w:rsidR="00D40CB5" w:rsidRPr="00B12F79">
        <w:rPr>
          <w:rFonts w:ascii="Verdana" w:hAnsi="Verdana"/>
          <w:b w:val="0"/>
          <w:sz w:val="18"/>
          <w:szCs w:val="18"/>
        </w:rPr>
        <w:t xml:space="preserve">of such breach; or </w:t>
      </w:r>
    </w:p>
    <w:p w14:paraId="056FDE5C" w14:textId="77777777" w:rsidR="00D40CB5" w:rsidRPr="00B12F79" w:rsidRDefault="001F41AE" w:rsidP="00D40CB5">
      <w:pPr>
        <w:pStyle w:val="Level3Heading"/>
        <w:tabs>
          <w:tab w:val="clear" w:pos="1021"/>
          <w:tab w:val="clear" w:pos="2041"/>
          <w:tab w:val="left" w:pos="851"/>
        </w:tabs>
        <w:ind w:left="851" w:hanging="851"/>
        <w:rPr>
          <w:rFonts w:ascii="Verdana" w:hAnsi="Verdana"/>
          <w:sz w:val="18"/>
          <w:szCs w:val="18"/>
        </w:rPr>
      </w:pPr>
      <w:r w:rsidRPr="00B12F79">
        <w:rPr>
          <w:rFonts w:ascii="Verdana" w:hAnsi="Verdana"/>
          <w:b w:val="0"/>
          <w:sz w:val="18"/>
          <w:szCs w:val="18"/>
        </w:rPr>
        <w:t>f</w:t>
      </w:r>
      <w:r w:rsidR="00D40CB5" w:rsidRPr="00B12F79">
        <w:rPr>
          <w:rFonts w:ascii="Verdana" w:hAnsi="Verdana"/>
          <w:b w:val="0"/>
          <w:sz w:val="18"/>
          <w:szCs w:val="18"/>
        </w:rPr>
        <w:t xml:space="preserve">ollowing the occurrence of an </w:t>
      </w:r>
      <w:r w:rsidR="00D40CB5" w:rsidRPr="00B12F79">
        <w:rPr>
          <w:rFonts w:ascii="Verdana" w:hAnsi="Verdana"/>
          <w:sz w:val="18"/>
          <w:szCs w:val="18"/>
        </w:rPr>
        <w:t xml:space="preserve">Insolvency Event </w:t>
      </w:r>
      <w:r w:rsidR="00D40CB5" w:rsidRPr="00B12F79">
        <w:rPr>
          <w:rFonts w:ascii="Verdana" w:hAnsi="Verdana"/>
          <w:b w:val="0"/>
          <w:sz w:val="18"/>
          <w:szCs w:val="18"/>
        </w:rPr>
        <w:t xml:space="preserve">in relation to that </w:t>
      </w:r>
      <w:r w:rsidR="00D40CB5" w:rsidRPr="00B12F79">
        <w:rPr>
          <w:rFonts w:ascii="Verdana" w:hAnsi="Verdana"/>
          <w:sz w:val="18"/>
          <w:szCs w:val="18"/>
        </w:rPr>
        <w:t>Party</w:t>
      </w:r>
      <w:r w:rsidR="00D40CB5" w:rsidRPr="00B12F79">
        <w:rPr>
          <w:rFonts w:ascii="Verdana" w:hAnsi="Verdana"/>
          <w:b w:val="0"/>
          <w:sz w:val="18"/>
          <w:szCs w:val="18"/>
        </w:rPr>
        <w:t xml:space="preserve">. </w:t>
      </w:r>
    </w:p>
    <w:p w14:paraId="2FB2339C" w14:textId="2742A705" w:rsidR="00D40CB5" w:rsidRPr="00B12F79" w:rsidRDefault="00E37A2D" w:rsidP="00E37A2D">
      <w:pPr>
        <w:pStyle w:val="Level2Heading"/>
        <w:tabs>
          <w:tab w:val="clear" w:pos="1021"/>
          <w:tab w:val="left" w:pos="851"/>
        </w:tabs>
        <w:ind w:left="851" w:hanging="851"/>
        <w:rPr>
          <w:rFonts w:ascii="Verdana" w:hAnsi="Verdana"/>
          <w:b w:val="0"/>
          <w:sz w:val="18"/>
          <w:szCs w:val="18"/>
        </w:rPr>
      </w:pPr>
      <w:r w:rsidRPr="00B12F79">
        <w:rPr>
          <w:rFonts w:ascii="Verdana" w:hAnsi="Verdana"/>
          <w:b w:val="0"/>
          <w:sz w:val="18"/>
          <w:szCs w:val="18"/>
        </w:rPr>
        <w:t xml:space="preserve">Notwithstanding any other provision of this </w:t>
      </w:r>
      <w:r w:rsidRPr="00B12F79">
        <w:rPr>
          <w:rFonts w:ascii="Verdana" w:hAnsi="Verdana"/>
          <w:sz w:val="18"/>
          <w:szCs w:val="18"/>
        </w:rPr>
        <w:t>Agreement</w:t>
      </w:r>
      <w:r w:rsidRPr="00B12F79">
        <w:rPr>
          <w:rFonts w:ascii="Verdana" w:hAnsi="Verdana"/>
          <w:b w:val="0"/>
          <w:sz w:val="18"/>
          <w:szCs w:val="18"/>
        </w:rPr>
        <w:t>, the provisions of Clauses 4,</w:t>
      </w:r>
      <w:r w:rsidR="00FE6A2B" w:rsidRPr="00B12F79">
        <w:rPr>
          <w:rFonts w:ascii="Verdana" w:hAnsi="Verdana"/>
          <w:b w:val="0"/>
          <w:sz w:val="18"/>
          <w:szCs w:val="18"/>
        </w:rPr>
        <w:t xml:space="preserve"> 5, 6, </w:t>
      </w:r>
      <w:r w:rsidRPr="00B12F79">
        <w:rPr>
          <w:rFonts w:ascii="Verdana" w:hAnsi="Verdana"/>
          <w:b w:val="0"/>
          <w:sz w:val="18"/>
          <w:szCs w:val="18"/>
        </w:rPr>
        <w:t>7, 8, 9</w:t>
      </w:r>
      <w:r w:rsidR="0011568B" w:rsidRPr="00B12F79">
        <w:rPr>
          <w:rFonts w:ascii="Verdana" w:hAnsi="Verdana"/>
          <w:b w:val="0"/>
          <w:sz w:val="18"/>
          <w:szCs w:val="18"/>
        </w:rPr>
        <w:t xml:space="preserve">, </w:t>
      </w:r>
      <w:r w:rsidR="00FE6A2B" w:rsidRPr="00B12F79">
        <w:rPr>
          <w:rFonts w:ascii="Verdana" w:hAnsi="Verdana"/>
          <w:b w:val="0"/>
          <w:sz w:val="18"/>
          <w:szCs w:val="18"/>
        </w:rPr>
        <w:t xml:space="preserve">10, 13, 14, </w:t>
      </w:r>
      <w:r w:rsidR="0011568B" w:rsidRPr="00B12F79">
        <w:rPr>
          <w:rFonts w:ascii="Verdana" w:hAnsi="Verdana"/>
          <w:b w:val="0"/>
          <w:sz w:val="18"/>
          <w:szCs w:val="18"/>
        </w:rPr>
        <w:t>1</w:t>
      </w:r>
      <w:r w:rsidR="006B5145" w:rsidRPr="00B12F79">
        <w:rPr>
          <w:rFonts w:ascii="Verdana" w:hAnsi="Verdana"/>
          <w:b w:val="0"/>
          <w:sz w:val="18"/>
          <w:szCs w:val="18"/>
        </w:rPr>
        <w:t xml:space="preserve">5, </w:t>
      </w:r>
      <w:r w:rsidR="00FE6A2B" w:rsidRPr="00B12F79">
        <w:rPr>
          <w:rFonts w:ascii="Verdana" w:hAnsi="Verdana"/>
          <w:b w:val="0"/>
          <w:sz w:val="18"/>
          <w:szCs w:val="18"/>
        </w:rPr>
        <w:t xml:space="preserve">17, </w:t>
      </w:r>
      <w:r w:rsidR="006B5145" w:rsidRPr="00B12F79">
        <w:rPr>
          <w:rFonts w:ascii="Verdana" w:hAnsi="Verdana"/>
          <w:b w:val="0"/>
          <w:sz w:val="18"/>
          <w:szCs w:val="18"/>
        </w:rPr>
        <w:t>19</w:t>
      </w:r>
      <w:r w:rsidR="00FE6A2B" w:rsidRPr="00B12F79">
        <w:rPr>
          <w:rFonts w:ascii="Verdana" w:hAnsi="Verdana"/>
          <w:b w:val="0"/>
          <w:sz w:val="18"/>
          <w:szCs w:val="18"/>
        </w:rPr>
        <w:t>, 20, 21, 22, 23</w:t>
      </w:r>
      <w:r w:rsidR="0011568B" w:rsidRPr="00B12F79">
        <w:rPr>
          <w:rFonts w:ascii="Verdana" w:hAnsi="Verdana"/>
          <w:b w:val="0"/>
          <w:sz w:val="18"/>
          <w:szCs w:val="18"/>
        </w:rPr>
        <w:t xml:space="preserve"> and </w:t>
      </w:r>
      <w:r w:rsidR="006B5145" w:rsidRPr="00B12F79">
        <w:rPr>
          <w:rFonts w:ascii="Verdana" w:hAnsi="Verdana"/>
          <w:b w:val="0"/>
          <w:sz w:val="18"/>
          <w:szCs w:val="18"/>
        </w:rPr>
        <w:t>2</w:t>
      </w:r>
      <w:r w:rsidR="00FE6A2B" w:rsidRPr="00B12F79">
        <w:rPr>
          <w:rFonts w:ascii="Verdana" w:hAnsi="Verdana"/>
          <w:b w:val="0"/>
          <w:sz w:val="18"/>
          <w:szCs w:val="18"/>
        </w:rPr>
        <w:t>4</w:t>
      </w:r>
      <w:r w:rsidR="008A6B28" w:rsidRPr="00B12F79">
        <w:rPr>
          <w:rFonts w:ascii="Verdana" w:hAnsi="Verdana"/>
          <w:b w:val="0"/>
          <w:sz w:val="18"/>
          <w:szCs w:val="18"/>
        </w:rPr>
        <w:t xml:space="preserve"> shall continue to bind the </w:t>
      </w:r>
      <w:r w:rsidR="008A6B28" w:rsidRPr="00B12F79">
        <w:rPr>
          <w:rFonts w:ascii="Verdana" w:hAnsi="Verdana"/>
          <w:sz w:val="18"/>
          <w:szCs w:val="18"/>
        </w:rPr>
        <w:t xml:space="preserve">Parties </w:t>
      </w:r>
      <w:r w:rsidR="008A6B28" w:rsidRPr="00B12F79">
        <w:rPr>
          <w:rFonts w:ascii="Verdana" w:hAnsi="Verdana"/>
          <w:b w:val="0"/>
          <w:sz w:val="18"/>
          <w:szCs w:val="18"/>
        </w:rPr>
        <w:t xml:space="preserve">after termination of this </w:t>
      </w:r>
      <w:r w:rsidR="008A6B28" w:rsidRPr="00B12F79">
        <w:rPr>
          <w:rFonts w:ascii="Verdana" w:hAnsi="Verdana"/>
          <w:sz w:val="18"/>
          <w:szCs w:val="18"/>
        </w:rPr>
        <w:t>Agreement</w:t>
      </w:r>
      <w:r w:rsidR="008A6B28" w:rsidRPr="00B12F79">
        <w:rPr>
          <w:rFonts w:ascii="Verdana" w:hAnsi="Verdana"/>
          <w:b w:val="0"/>
          <w:sz w:val="18"/>
          <w:szCs w:val="18"/>
        </w:rPr>
        <w:t xml:space="preserve">, for whatever reason. Termination of this </w:t>
      </w:r>
      <w:r w:rsidR="008A6B28" w:rsidRPr="00B12F79">
        <w:rPr>
          <w:rFonts w:ascii="Verdana" w:hAnsi="Verdana"/>
          <w:sz w:val="18"/>
          <w:szCs w:val="18"/>
        </w:rPr>
        <w:t xml:space="preserve">Agreement </w:t>
      </w:r>
      <w:r w:rsidR="008A6B28" w:rsidRPr="00B12F79">
        <w:rPr>
          <w:rFonts w:ascii="Verdana" w:hAnsi="Verdana"/>
          <w:b w:val="0"/>
          <w:sz w:val="18"/>
          <w:szCs w:val="18"/>
        </w:rPr>
        <w:t xml:space="preserve">shall not affect any accrued rights or liability of either </w:t>
      </w:r>
      <w:r w:rsidR="008A6B28" w:rsidRPr="00B12F79">
        <w:rPr>
          <w:rFonts w:ascii="Verdana" w:hAnsi="Verdana"/>
          <w:sz w:val="18"/>
          <w:szCs w:val="18"/>
        </w:rPr>
        <w:t xml:space="preserve">Party </w:t>
      </w:r>
      <w:r w:rsidR="008A6B28" w:rsidRPr="00B12F79">
        <w:rPr>
          <w:rFonts w:ascii="Verdana" w:hAnsi="Verdana"/>
          <w:b w:val="0"/>
          <w:sz w:val="18"/>
          <w:szCs w:val="18"/>
        </w:rPr>
        <w:t xml:space="preserve">or the coming into effect or continuance of any provision hereof which is expressly or by implication intended to come into force or effect after such termination. </w:t>
      </w:r>
    </w:p>
    <w:p w14:paraId="6272A663" w14:textId="77777777" w:rsidR="00813055" w:rsidRPr="00B12F79" w:rsidRDefault="00813055" w:rsidP="002C51EB">
      <w:pPr>
        <w:pStyle w:val="Level1Heading"/>
        <w:numPr>
          <w:ilvl w:val="0"/>
          <w:numId w:val="27"/>
        </w:numPr>
        <w:tabs>
          <w:tab w:val="clear" w:pos="1021"/>
          <w:tab w:val="clear" w:pos="2041"/>
          <w:tab w:val="clear" w:pos="3062"/>
          <w:tab w:val="clear" w:pos="4082"/>
          <w:tab w:val="clear" w:pos="5103"/>
          <w:tab w:val="clear" w:pos="6124"/>
          <w:tab w:val="left" w:pos="851"/>
        </w:tabs>
        <w:ind w:left="851" w:hanging="851"/>
        <w:rPr>
          <w:rFonts w:ascii="Verdana" w:hAnsi="Verdana"/>
          <w:sz w:val="18"/>
          <w:szCs w:val="18"/>
        </w:rPr>
      </w:pPr>
      <w:r w:rsidRPr="00B12F79">
        <w:rPr>
          <w:rFonts w:ascii="Verdana" w:hAnsi="Verdana"/>
          <w:sz w:val="18"/>
          <w:szCs w:val="18"/>
        </w:rPr>
        <w:t xml:space="preserve">EXPERT </w:t>
      </w:r>
    </w:p>
    <w:p w14:paraId="6365FF13" w14:textId="77777777" w:rsidR="00813055" w:rsidRPr="00B12F79" w:rsidRDefault="00813055" w:rsidP="002C51EB">
      <w:pPr>
        <w:pStyle w:val="Level2Number"/>
        <w:numPr>
          <w:ilvl w:val="1"/>
          <w:numId w:val="27"/>
        </w:numPr>
        <w:tabs>
          <w:tab w:val="clear" w:pos="2041"/>
          <w:tab w:val="clear" w:pos="3062"/>
          <w:tab w:val="clear" w:pos="4082"/>
          <w:tab w:val="clear" w:pos="5103"/>
          <w:tab w:val="clear" w:pos="6124"/>
        </w:tabs>
        <w:ind w:left="851" w:hanging="851"/>
        <w:rPr>
          <w:rFonts w:ascii="Verdana" w:hAnsi="Verdana"/>
          <w:sz w:val="18"/>
          <w:szCs w:val="18"/>
        </w:rPr>
      </w:pPr>
      <w:r w:rsidRPr="00B12F79">
        <w:rPr>
          <w:rFonts w:ascii="Verdana" w:hAnsi="Verdana"/>
          <w:sz w:val="18"/>
          <w:szCs w:val="18"/>
        </w:rPr>
        <w:t xml:space="preserve">Where a provision of this </w:t>
      </w:r>
      <w:r w:rsidRPr="00B12F79">
        <w:rPr>
          <w:rFonts w:ascii="Verdana" w:hAnsi="Verdana"/>
          <w:b/>
          <w:sz w:val="18"/>
          <w:szCs w:val="18"/>
        </w:rPr>
        <w:t>Agreement</w:t>
      </w:r>
      <w:r w:rsidRPr="00B12F79">
        <w:rPr>
          <w:rFonts w:ascii="Verdana" w:hAnsi="Verdana"/>
          <w:sz w:val="18"/>
          <w:szCs w:val="18"/>
        </w:rPr>
        <w:t xml:space="preserve"> expressly provides for the referral by a </w:t>
      </w:r>
      <w:r w:rsidRPr="00B12F79">
        <w:rPr>
          <w:rFonts w:ascii="Verdana" w:hAnsi="Verdana"/>
          <w:b/>
          <w:sz w:val="18"/>
          <w:szCs w:val="18"/>
        </w:rPr>
        <w:t>Party</w:t>
      </w:r>
      <w:r w:rsidRPr="00B12F79">
        <w:rPr>
          <w:rFonts w:ascii="Verdana" w:hAnsi="Verdana"/>
          <w:sz w:val="18"/>
          <w:szCs w:val="18"/>
        </w:rPr>
        <w:t xml:space="preserve"> of any matter in dispute to an </w:t>
      </w:r>
      <w:r w:rsidRPr="00B12F79">
        <w:rPr>
          <w:rFonts w:ascii="Verdana" w:hAnsi="Verdana"/>
          <w:b/>
          <w:sz w:val="18"/>
          <w:szCs w:val="18"/>
        </w:rPr>
        <w:t>Expert</w:t>
      </w:r>
      <w:r w:rsidRPr="00B12F79">
        <w:rPr>
          <w:rFonts w:ascii="Verdana" w:hAnsi="Verdana"/>
          <w:sz w:val="18"/>
          <w:szCs w:val="18"/>
        </w:rPr>
        <w:t>, the following provisions shall apply:</w:t>
      </w:r>
    </w:p>
    <w:p w14:paraId="5AF7774F" w14:textId="77777777" w:rsidR="00813055" w:rsidRPr="00B12F79" w:rsidRDefault="00813055" w:rsidP="002C51EB">
      <w:pPr>
        <w:pStyle w:val="Level3Number"/>
        <w:numPr>
          <w:ilvl w:val="2"/>
          <w:numId w:val="27"/>
        </w:numPr>
        <w:tabs>
          <w:tab w:val="clear" w:pos="1021"/>
          <w:tab w:val="clear" w:pos="2041"/>
          <w:tab w:val="clear" w:pos="3062"/>
          <w:tab w:val="clear" w:pos="4082"/>
          <w:tab w:val="clear" w:pos="5103"/>
          <w:tab w:val="clear" w:pos="6124"/>
          <w:tab w:val="left" w:pos="851"/>
        </w:tabs>
        <w:ind w:left="851" w:hanging="851"/>
        <w:rPr>
          <w:rFonts w:ascii="Verdana" w:hAnsi="Verdana"/>
          <w:sz w:val="18"/>
          <w:szCs w:val="18"/>
        </w:rPr>
      </w:pPr>
      <w:r w:rsidRPr="00B12F79">
        <w:rPr>
          <w:rFonts w:ascii="Verdana" w:hAnsi="Verdana"/>
          <w:sz w:val="18"/>
          <w:szCs w:val="18"/>
        </w:rPr>
        <w:t xml:space="preserve">the </w:t>
      </w:r>
      <w:r w:rsidRPr="00B12F79">
        <w:rPr>
          <w:rFonts w:ascii="Verdana" w:hAnsi="Verdana"/>
          <w:b/>
          <w:sz w:val="18"/>
          <w:szCs w:val="18"/>
        </w:rPr>
        <w:t>Expert</w:t>
      </w:r>
      <w:r w:rsidRPr="00B12F79">
        <w:rPr>
          <w:rFonts w:ascii="Verdana" w:hAnsi="Verdana"/>
          <w:sz w:val="18"/>
          <w:szCs w:val="18"/>
        </w:rPr>
        <w:t xml:space="preserve"> shall act as an expert and not as an arbitrator and shall decide those matters referred to him using his skill, experience and knowledge, and </w:t>
      </w:r>
      <w:proofErr w:type="gramStart"/>
      <w:r w:rsidRPr="00B12F79">
        <w:rPr>
          <w:rFonts w:ascii="Verdana" w:hAnsi="Verdana"/>
          <w:sz w:val="18"/>
          <w:szCs w:val="18"/>
        </w:rPr>
        <w:t>with regard to</w:t>
      </w:r>
      <w:proofErr w:type="gramEnd"/>
      <w:r w:rsidRPr="00B12F79">
        <w:rPr>
          <w:rFonts w:ascii="Verdana" w:hAnsi="Verdana"/>
          <w:sz w:val="18"/>
          <w:szCs w:val="18"/>
        </w:rPr>
        <w:t xml:space="preserve"> all such other matters as he in his sole discretion considers appropriate;</w:t>
      </w:r>
    </w:p>
    <w:p w14:paraId="62A8F1C1" w14:textId="77777777" w:rsidR="00813055" w:rsidRPr="00B12F79" w:rsidRDefault="00813055" w:rsidP="002C51EB">
      <w:pPr>
        <w:pStyle w:val="Level3Number"/>
        <w:numPr>
          <w:ilvl w:val="2"/>
          <w:numId w:val="27"/>
        </w:numPr>
        <w:tabs>
          <w:tab w:val="clear" w:pos="1021"/>
          <w:tab w:val="clear" w:pos="2041"/>
          <w:tab w:val="clear" w:pos="3062"/>
          <w:tab w:val="clear" w:pos="4082"/>
          <w:tab w:val="clear" w:pos="5103"/>
          <w:tab w:val="clear" w:pos="6124"/>
          <w:tab w:val="left" w:pos="851"/>
        </w:tabs>
        <w:ind w:left="851" w:hanging="851"/>
        <w:rPr>
          <w:rFonts w:ascii="Verdana" w:hAnsi="Verdana"/>
          <w:sz w:val="18"/>
          <w:szCs w:val="18"/>
        </w:rPr>
      </w:pPr>
      <w:r w:rsidRPr="00B12F79">
        <w:rPr>
          <w:rFonts w:ascii="Verdana" w:hAnsi="Verdana"/>
          <w:sz w:val="18"/>
          <w:szCs w:val="18"/>
        </w:rPr>
        <w:t xml:space="preserve">if the </w:t>
      </w:r>
      <w:r w:rsidRPr="00B12F79">
        <w:rPr>
          <w:rFonts w:ascii="Verdana" w:hAnsi="Verdana"/>
          <w:b/>
          <w:sz w:val="18"/>
          <w:szCs w:val="18"/>
        </w:rPr>
        <w:t>Parties</w:t>
      </w:r>
      <w:r w:rsidRPr="00B12F79">
        <w:rPr>
          <w:rFonts w:ascii="Verdana" w:hAnsi="Verdana"/>
          <w:sz w:val="18"/>
          <w:szCs w:val="18"/>
        </w:rPr>
        <w:t xml:space="preserve"> cannot agree upon the selection of an </w:t>
      </w:r>
      <w:r w:rsidRPr="00B12F79">
        <w:rPr>
          <w:rFonts w:ascii="Verdana" w:hAnsi="Verdana"/>
          <w:b/>
          <w:sz w:val="18"/>
          <w:szCs w:val="18"/>
        </w:rPr>
        <w:t>Expert</w:t>
      </w:r>
      <w:r w:rsidRPr="00B12F79">
        <w:rPr>
          <w:rFonts w:ascii="Verdana" w:hAnsi="Verdana"/>
          <w:sz w:val="18"/>
          <w:szCs w:val="18"/>
        </w:rPr>
        <w:t xml:space="preserve">, the </w:t>
      </w:r>
      <w:r w:rsidRPr="00B12F79">
        <w:rPr>
          <w:rFonts w:ascii="Verdana" w:hAnsi="Verdana"/>
          <w:b/>
          <w:sz w:val="18"/>
          <w:szCs w:val="18"/>
        </w:rPr>
        <w:t>Expert</w:t>
      </w:r>
      <w:r w:rsidRPr="00B12F79">
        <w:rPr>
          <w:rFonts w:ascii="Verdana" w:hAnsi="Verdana"/>
          <w:sz w:val="18"/>
          <w:szCs w:val="18"/>
        </w:rPr>
        <w:t xml:space="preserve"> shall be determined by the President for the time being of the Law Society of England and Wales;</w:t>
      </w:r>
    </w:p>
    <w:p w14:paraId="064F7413" w14:textId="77777777" w:rsidR="00813055" w:rsidRPr="00B12F79" w:rsidRDefault="00813055" w:rsidP="002C51EB">
      <w:pPr>
        <w:pStyle w:val="Level3Number"/>
        <w:numPr>
          <w:ilvl w:val="2"/>
          <w:numId w:val="27"/>
        </w:numPr>
        <w:tabs>
          <w:tab w:val="clear" w:pos="1021"/>
          <w:tab w:val="clear" w:pos="2041"/>
          <w:tab w:val="clear" w:pos="3062"/>
          <w:tab w:val="clear" w:pos="4082"/>
          <w:tab w:val="clear" w:pos="5103"/>
          <w:tab w:val="clear" w:pos="6124"/>
          <w:tab w:val="left" w:pos="851"/>
        </w:tabs>
        <w:ind w:left="851" w:hanging="851"/>
        <w:rPr>
          <w:rFonts w:ascii="Verdana" w:hAnsi="Verdana"/>
          <w:sz w:val="18"/>
          <w:szCs w:val="18"/>
        </w:rPr>
      </w:pPr>
      <w:r w:rsidRPr="00B12F79">
        <w:rPr>
          <w:rFonts w:ascii="Verdana" w:hAnsi="Verdana"/>
          <w:sz w:val="18"/>
          <w:szCs w:val="18"/>
        </w:rPr>
        <w:t xml:space="preserve">all references to the </w:t>
      </w:r>
      <w:r w:rsidRPr="00B12F79">
        <w:rPr>
          <w:rFonts w:ascii="Verdana" w:hAnsi="Verdana"/>
          <w:b/>
          <w:sz w:val="18"/>
          <w:szCs w:val="18"/>
        </w:rPr>
        <w:t>Expert</w:t>
      </w:r>
      <w:r w:rsidRPr="00B12F79">
        <w:rPr>
          <w:rFonts w:ascii="Verdana" w:hAnsi="Verdana"/>
          <w:sz w:val="18"/>
          <w:szCs w:val="18"/>
        </w:rPr>
        <w:t xml:space="preserve"> shall be made in writing by either </w:t>
      </w:r>
      <w:r w:rsidRPr="00B12F79">
        <w:rPr>
          <w:rFonts w:ascii="Verdana" w:hAnsi="Verdana"/>
          <w:b/>
          <w:sz w:val="18"/>
          <w:szCs w:val="18"/>
        </w:rPr>
        <w:t>Party</w:t>
      </w:r>
      <w:r w:rsidRPr="00B12F79">
        <w:rPr>
          <w:rFonts w:ascii="Verdana" w:hAnsi="Verdana"/>
          <w:sz w:val="18"/>
          <w:szCs w:val="18"/>
        </w:rPr>
        <w:t xml:space="preserve"> with notice to the other being given contemporaneously, and the </w:t>
      </w:r>
      <w:r w:rsidRPr="00B12F79">
        <w:rPr>
          <w:rFonts w:ascii="Verdana" w:hAnsi="Verdana"/>
          <w:b/>
          <w:sz w:val="18"/>
          <w:szCs w:val="18"/>
        </w:rPr>
        <w:t>Parties</w:t>
      </w:r>
      <w:r w:rsidRPr="00B12F79">
        <w:rPr>
          <w:rFonts w:ascii="Verdana" w:hAnsi="Verdana"/>
          <w:sz w:val="18"/>
          <w:szCs w:val="18"/>
        </w:rPr>
        <w:t xml:space="preserve"> shall promptly supply the </w:t>
      </w:r>
      <w:r w:rsidRPr="00B12F79">
        <w:rPr>
          <w:rFonts w:ascii="Verdana" w:hAnsi="Verdana"/>
          <w:b/>
          <w:sz w:val="18"/>
          <w:szCs w:val="18"/>
        </w:rPr>
        <w:t>Expert</w:t>
      </w:r>
      <w:r w:rsidRPr="00B12F79">
        <w:rPr>
          <w:rFonts w:ascii="Verdana" w:hAnsi="Verdana"/>
          <w:sz w:val="18"/>
          <w:szCs w:val="18"/>
        </w:rPr>
        <w:t xml:space="preserve"> with such documents and information as he may request when considering any referral;</w:t>
      </w:r>
    </w:p>
    <w:p w14:paraId="3124B327" w14:textId="77777777" w:rsidR="00813055" w:rsidRPr="00B12F79" w:rsidRDefault="00813055" w:rsidP="002C51EB">
      <w:pPr>
        <w:pStyle w:val="Level3Number"/>
        <w:numPr>
          <w:ilvl w:val="2"/>
          <w:numId w:val="27"/>
        </w:numPr>
        <w:tabs>
          <w:tab w:val="clear" w:pos="1021"/>
          <w:tab w:val="clear" w:pos="2041"/>
          <w:tab w:val="clear" w:pos="3062"/>
          <w:tab w:val="clear" w:pos="4082"/>
          <w:tab w:val="clear" w:pos="5103"/>
          <w:tab w:val="clear" w:pos="6124"/>
          <w:tab w:val="left" w:pos="851"/>
        </w:tabs>
        <w:ind w:left="851" w:hanging="851"/>
        <w:rPr>
          <w:rFonts w:ascii="Verdana" w:hAnsi="Verdana"/>
          <w:sz w:val="18"/>
          <w:szCs w:val="18"/>
        </w:rPr>
      </w:pPr>
      <w:r w:rsidRPr="00B12F79">
        <w:rPr>
          <w:rFonts w:ascii="Verdana" w:hAnsi="Verdana"/>
          <w:sz w:val="18"/>
          <w:szCs w:val="18"/>
        </w:rPr>
        <w:t xml:space="preserve">the </w:t>
      </w:r>
      <w:r w:rsidRPr="00B12F79">
        <w:rPr>
          <w:rFonts w:ascii="Verdana" w:hAnsi="Verdana"/>
          <w:b/>
          <w:sz w:val="18"/>
          <w:szCs w:val="18"/>
        </w:rPr>
        <w:t>Expert</w:t>
      </w:r>
      <w:r w:rsidRPr="00B12F79">
        <w:rPr>
          <w:rFonts w:ascii="Verdana" w:hAnsi="Verdana"/>
          <w:sz w:val="18"/>
          <w:szCs w:val="18"/>
        </w:rPr>
        <w:t xml:space="preserve"> shall be requested to use his best endeavours to give his decision upon the question before him as soon as possible in writing following its referral to him, his decision shall, in the absence of fraud or manifest error, be final and binding upon the </w:t>
      </w:r>
      <w:r w:rsidRPr="00B12F79">
        <w:rPr>
          <w:rFonts w:ascii="Verdana" w:hAnsi="Verdana"/>
          <w:b/>
          <w:sz w:val="18"/>
          <w:szCs w:val="18"/>
        </w:rPr>
        <w:t>Parties</w:t>
      </w:r>
      <w:r w:rsidRPr="00B12F79">
        <w:rPr>
          <w:rFonts w:ascii="Verdana" w:hAnsi="Verdana"/>
          <w:sz w:val="18"/>
          <w:szCs w:val="18"/>
        </w:rPr>
        <w:t>;</w:t>
      </w:r>
    </w:p>
    <w:p w14:paraId="67F9A61F" w14:textId="77777777" w:rsidR="00813055" w:rsidRPr="00B12F79" w:rsidRDefault="00813055" w:rsidP="002C51EB">
      <w:pPr>
        <w:pStyle w:val="Level3Number"/>
        <w:numPr>
          <w:ilvl w:val="2"/>
          <w:numId w:val="27"/>
        </w:numPr>
        <w:tabs>
          <w:tab w:val="clear" w:pos="1021"/>
          <w:tab w:val="clear" w:pos="2041"/>
          <w:tab w:val="clear" w:pos="3062"/>
          <w:tab w:val="clear" w:pos="4082"/>
          <w:tab w:val="clear" w:pos="5103"/>
          <w:tab w:val="clear" w:pos="6124"/>
          <w:tab w:val="left" w:pos="851"/>
        </w:tabs>
        <w:ind w:left="851" w:hanging="851"/>
        <w:rPr>
          <w:rFonts w:ascii="Verdana" w:hAnsi="Verdana"/>
          <w:sz w:val="18"/>
          <w:szCs w:val="18"/>
        </w:rPr>
      </w:pPr>
      <w:r w:rsidRPr="00B12F79">
        <w:rPr>
          <w:rFonts w:ascii="Verdana" w:hAnsi="Verdana"/>
          <w:sz w:val="18"/>
          <w:szCs w:val="18"/>
        </w:rPr>
        <w:t xml:space="preserve">if the </w:t>
      </w:r>
      <w:r w:rsidRPr="00B12F79">
        <w:rPr>
          <w:rFonts w:ascii="Verdana" w:hAnsi="Verdana"/>
          <w:b/>
          <w:sz w:val="18"/>
          <w:szCs w:val="18"/>
        </w:rPr>
        <w:t>Expert</w:t>
      </w:r>
      <w:r w:rsidRPr="00B12F79">
        <w:rPr>
          <w:rFonts w:ascii="Verdana" w:hAnsi="Verdana"/>
          <w:sz w:val="18"/>
          <w:szCs w:val="18"/>
        </w:rPr>
        <w:t xml:space="preserve"> wishes to obtain independent professional and/or technical advice in connection with the question before him:</w:t>
      </w:r>
    </w:p>
    <w:p w14:paraId="6F66F3FC" w14:textId="77777777" w:rsidR="00813055" w:rsidRPr="00B12F79" w:rsidRDefault="00813055" w:rsidP="002C51EB">
      <w:pPr>
        <w:pStyle w:val="Level5Number"/>
        <w:numPr>
          <w:ilvl w:val="4"/>
          <w:numId w:val="27"/>
        </w:numPr>
        <w:tabs>
          <w:tab w:val="clear" w:pos="1021"/>
          <w:tab w:val="clear" w:pos="2041"/>
          <w:tab w:val="clear" w:pos="3062"/>
          <w:tab w:val="clear" w:pos="4082"/>
          <w:tab w:val="clear" w:pos="5103"/>
          <w:tab w:val="clear" w:pos="6124"/>
          <w:tab w:val="left" w:pos="851"/>
        </w:tabs>
        <w:ind w:left="851" w:hanging="851"/>
        <w:rPr>
          <w:rFonts w:ascii="Verdana" w:hAnsi="Verdana"/>
          <w:sz w:val="18"/>
          <w:szCs w:val="18"/>
        </w:rPr>
      </w:pPr>
      <w:r w:rsidRPr="00B12F79">
        <w:rPr>
          <w:rFonts w:ascii="Verdana" w:hAnsi="Verdana"/>
          <w:sz w:val="18"/>
          <w:szCs w:val="18"/>
        </w:rPr>
        <w:t xml:space="preserve">he shall first provide the </w:t>
      </w:r>
      <w:r w:rsidRPr="00B12F79">
        <w:rPr>
          <w:rFonts w:ascii="Verdana" w:hAnsi="Verdana"/>
          <w:b/>
          <w:sz w:val="18"/>
          <w:szCs w:val="18"/>
        </w:rPr>
        <w:t>Parties</w:t>
      </w:r>
      <w:r w:rsidRPr="00B12F79">
        <w:rPr>
          <w:rFonts w:ascii="Verdana" w:hAnsi="Verdana"/>
          <w:sz w:val="18"/>
          <w:szCs w:val="18"/>
        </w:rPr>
        <w:t xml:space="preserve"> with details of the name, organisation and estimated fees of the professional or technical adviser; and</w:t>
      </w:r>
    </w:p>
    <w:p w14:paraId="5BAB0CFF" w14:textId="77777777" w:rsidR="00813055" w:rsidRPr="00B12F79" w:rsidRDefault="00813055" w:rsidP="002C51EB">
      <w:pPr>
        <w:pStyle w:val="Level5Number"/>
        <w:numPr>
          <w:ilvl w:val="4"/>
          <w:numId w:val="27"/>
        </w:numPr>
        <w:tabs>
          <w:tab w:val="clear" w:pos="1021"/>
          <w:tab w:val="clear" w:pos="2041"/>
          <w:tab w:val="clear" w:pos="3062"/>
          <w:tab w:val="clear" w:pos="4082"/>
          <w:tab w:val="clear" w:pos="5103"/>
          <w:tab w:val="clear" w:pos="6124"/>
          <w:tab w:val="left" w:pos="851"/>
        </w:tabs>
        <w:ind w:left="851" w:hanging="851"/>
        <w:rPr>
          <w:rFonts w:ascii="Verdana" w:hAnsi="Verdana"/>
          <w:sz w:val="18"/>
          <w:szCs w:val="18"/>
        </w:rPr>
      </w:pPr>
      <w:r w:rsidRPr="00B12F79">
        <w:rPr>
          <w:rFonts w:ascii="Verdana" w:hAnsi="Verdana"/>
          <w:sz w:val="18"/>
          <w:szCs w:val="18"/>
        </w:rPr>
        <w:t xml:space="preserve">he may engage such advisers with the consent of the </w:t>
      </w:r>
      <w:r w:rsidRPr="00B12F79">
        <w:rPr>
          <w:rFonts w:ascii="Verdana" w:hAnsi="Verdana"/>
          <w:b/>
          <w:sz w:val="18"/>
          <w:szCs w:val="18"/>
        </w:rPr>
        <w:t>Parties</w:t>
      </w:r>
      <w:r w:rsidRPr="00B12F79">
        <w:rPr>
          <w:rFonts w:ascii="Verdana" w:hAnsi="Verdana"/>
          <w:sz w:val="18"/>
          <w:szCs w:val="18"/>
        </w:rPr>
        <w:t xml:space="preserve"> (which consent shall not be unreasonably withheld or delayed) for the purposes of obtaining such professional and/or technical advice as he may reasonably require;</w:t>
      </w:r>
    </w:p>
    <w:p w14:paraId="4C1E759E" w14:textId="77777777" w:rsidR="00813055" w:rsidRPr="00B12F79" w:rsidRDefault="00813055" w:rsidP="002C51EB">
      <w:pPr>
        <w:pStyle w:val="Level3Number"/>
        <w:numPr>
          <w:ilvl w:val="2"/>
          <w:numId w:val="27"/>
        </w:numPr>
        <w:tabs>
          <w:tab w:val="clear" w:pos="1021"/>
          <w:tab w:val="clear" w:pos="2041"/>
          <w:tab w:val="clear" w:pos="3062"/>
          <w:tab w:val="clear" w:pos="4082"/>
          <w:tab w:val="clear" w:pos="5103"/>
          <w:tab w:val="clear" w:pos="6124"/>
          <w:tab w:val="left" w:pos="851"/>
        </w:tabs>
        <w:ind w:left="851" w:hanging="851"/>
        <w:rPr>
          <w:rFonts w:ascii="Verdana" w:hAnsi="Verdana"/>
          <w:sz w:val="18"/>
          <w:szCs w:val="18"/>
        </w:rPr>
      </w:pPr>
      <w:r w:rsidRPr="00B12F79">
        <w:rPr>
          <w:rFonts w:ascii="Verdana" w:hAnsi="Verdana"/>
          <w:sz w:val="18"/>
          <w:szCs w:val="18"/>
        </w:rPr>
        <w:lastRenderedPageBreak/>
        <w:t xml:space="preserve">the </w:t>
      </w:r>
      <w:r w:rsidRPr="00B12F79">
        <w:rPr>
          <w:rFonts w:ascii="Verdana" w:hAnsi="Verdana"/>
          <w:b/>
          <w:sz w:val="18"/>
          <w:szCs w:val="18"/>
        </w:rPr>
        <w:t>Expert</w:t>
      </w:r>
      <w:r w:rsidRPr="00B12F79">
        <w:rPr>
          <w:rFonts w:ascii="Verdana" w:hAnsi="Verdana"/>
          <w:sz w:val="18"/>
          <w:szCs w:val="18"/>
        </w:rPr>
        <w:t xml:space="preserve"> shall not be held liable for any act or omission, and his written decision will be given without any liability on the </w:t>
      </w:r>
      <w:r w:rsidRPr="00B12F79">
        <w:rPr>
          <w:rFonts w:ascii="Verdana" w:hAnsi="Verdana"/>
          <w:b/>
          <w:sz w:val="18"/>
          <w:szCs w:val="18"/>
        </w:rPr>
        <w:t>Expert’s</w:t>
      </w:r>
      <w:r w:rsidRPr="00B12F79">
        <w:rPr>
          <w:rFonts w:ascii="Verdana" w:hAnsi="Verdana"/>
          <w:sz w:val="18"/>
          <w:szCs w:val="18"/>
        </w:rPr>
        <w:t xml:space="preserve"> part to either </w:t>
      </w:r>
      <w:r w:rsidRPr="00B12F79">
        <w:rPr>
          <w:rFonts w:ascii="Verdana" w:hAnsi="Verdana"/>
          <w:b/>
          <w:sz w:val="18"/>
          <w:szCs w:val="18"/>
        </w:rPr>
        <w:t>Party</w:t>
      </w:r>
      <w:r w:rsidRPr="00B12F79">
        <w:rPr>
          <w:rFonts w:ascii="Verdana" w:hAnsi="Verdana"/>
          <w:sz w:val="18"/>
          <w:szCs w:val="18"/>
        </w:rPr>
        <w:t>, unless it shall be shown that he acted fraudulently or in bad faith;</w:t>
      </w:r>
    </w:p>
    <w:p w14:paraId="47930637" w14:textId="77777777" w:rsidR="00813055" w:rsidRPr="00B12F79" w:rsidRDefault="00813055" w:rsidP="002C51EB">
      <w:pPr>
        <w:pStyle w:val="Level3Number"/>
        <w:numPr>
          <w:ilvl w:val="2"/>
          <w:numId w:val="27"/>
        </w:numPr>
        <w:tabs>
          <w:tab w:val="clear" w:pos="1021"/>
          <w:tab w:val="clear" w:pos="2041"/>
          <w:tab w:val="clear" w:pos="3062"/>
          <w:tab w:val="clear" w:pos="4082"/>
          <w:tab w:val="clear" w:pos="5103"/>
          <w:tab w:val="clear" w:pos="6124"/>
          <w:tab w:val="left" w:pos="851"/>
        </w:tabs>
        <w:ind w:left="851" w:hanging="851"/>
        <w:rPr>
          <w:rFonts w:ascii="Verdana" w:hAnsi="Verdana"/>
          <w:sz w:val="18"/>
          <w:szCs w:val="18"/>
        </w:rPr>
      </w:pPr>
      <w:r w:rsidRPr="00B12F79">
        <w:rPr>
          <w:rFonts w:ascii="Verdana" w:hAnsi="Verdana"/>
          <w:sz w:val="18"/>
          <w:szCs w:val="18"/>
        </w:rPr>
        <w:t xml:space="preserve">save to the extent otherwise expressly provided herein, pending the determination by the </w:t>
      </w:r>
      <w:r w:rsidRPr="00B12F79">
        <w:rPr>
          <w:rFonts w:ascii="Verdana" w:hAnsi="Verdana"/>
          <w:b/>
          <w:sz w:val="18"/>
          <w:szCs w:val="18"/>
        </w:rPr>
        <w:t>Expert</w:t>
      </w:r>
      <w:r w:rsidRPr="00B12F79">
        <w:rPr>
          <w:rFonts w:ascii="Verdana" w:hAnsi="Verdana"/>
          <w:sz w:val="18"/>
          <w:szCs w:val="18"/>
        </w:rPr>
        <w:t xml:space="preserve">, the </w:t>
      </w:r>
      <w:r w:rsidRPr="00B12F79">
        <w:rPr>
          <w:rFonts w:ascii="Verdana" w:hAnsi="Verdana"/>
          <w:b/>
          <w:sz w:val="18"/>
          <w:szCs w:val="18"/>
        </w:rPr>
        <w:t>Parties</w:t>
      </w:r>
      <w:r w:rsidRPr="00B12F79">
        <w:rPr>
          <w:rFonts w:ascii="Verdana" w:hAnsi="Verdana"/>
          <w:sz w:val="18"/>
          <w:szCs w:val="18"/>
        </w:rPr>
        <w:t xml:space="preserve"> shall continue to the extent possible to perform their obligations; and</w:t>
      </w:r>
    </w:p>
    <w:p w14:paraId="4A70E2B8" w14:textId="10469208" w:rsidR="00A12156" w:rsidRPr="00B12F79" w:rsidRDefault="00813055" w:rsidP="002C51EB">
      <w:pPr>
        <w:pStyle w:val="Level3Number"/>
        <w:numPr>
          <w:ilvl w:val="2"/>
          <w:numId w:val="27"/>
        </w:numPr>
        <w:tabs>
          <w:tab w:val="clear" w:pos="1021"/>
          <w:tab w:val="clear" w:pos="2041"/>
          <w:tab w:val="clear" w:pos="3062"/>
          <w:tab w:val="clear" w:pos="4082"/>
          <w:tab w:val="clear" w:pos="5103"/>
          <w:tab w:val="clear" w:pos="6124"/>
          <w:tab w:val="left" w:pos="851"/>
        </w:tabs>
        <w:ind w:left="851" w:hanging="851"/>
        <w:rPr>
          <w:rFonts w:ascii="Verdana" w:hAnsi="Verdana"/>
          <w:sz w:val="18"/>
          <w:szCs w:val="18"/>
        </w:rPr>
      </w:pPr>
      <w:r w:rsidRPr="00B12F79">
        <w:rPr>
          <w:rFonts w:ascii="Verdana" w:hAnsi="Verdana"/>
          <w:sz w:val="18"/>
          <w:szCs w:val="18"/>
        </w:rPr>
        <w:t xml:space="preserve">the </w:t>
      </w:r>
      <w:r w:rsidRPr="00B12F79">
        <w:rPr>
          <w:rFonts w:ascii="Verdana" w:hAnsi="Verdana"/>
          <w:b/>
          <w:sz w:val="18"/>
          <w:szCs w:val="18"/>
        </w:rPr>
        <w:t>Expert</w:t>
      </w:r>
      <w:r w:rsidRPr="00B12F79">
        <w:rPr>
          <w:rFonts w:ascii="Verdana" w:hAnsi="Verdana"/>
          <w:sz w:val="18"/>
          <w:szCs w:val="18"/>
        </w:rPr>
        <w:t xml:space="preserve"> shall at his discretion be entitled to order that the costs of the reference of a dispute to him shall be paid by the </w:t>
      </w:r>
      <w:r w:rsidRPr="00B12F79">
        <w:rPr>
          <w:rFonts w:ascii="Verdana" w:hAnsi="Verdana"/>
          <w:b/>
          <w:sz w:val="18"/>
          <w:szCs w:val="18"/>
        </w:rPr>
        <w:t>Parties</w:t>
      </w:r>
      <w:r w:rsidRPr="00B12F79">
        <w:rPr>
          <w:rFonts w:ascii="Verdana" w:hAnsi="Verdana"/>
          <w:sz w:val="18"/>
          <w:szCs w:val="18"/>
        </w:rPr>
        <w:t xml:space="preserve"> in whatever proportions he thinks fit.</w:t>
      </w:r>
    </w:p>
    <w:p w14:paraId="67B69777" w14:textId="5CAFAA59" w:rsidR="000F3472" w:rsidRPr="00B12F79" w:rsidRDefault="000F3472" w:rsidP="00D9037C">
      <w:pPr>
        <w:pStyle w:val="Level1Heading"/>
        <w:tabs>
          <w:tab w:val="clear" w:pos="1021"/>
          <w:tab w:val="left" w:pos="851"/>
        </w:tabs>
        <w:spacing w:line="276" w:lineRule="auto"/>
        <w:rPr>
          <w:rFonts w:ascii="Verdana" w:hAnsi="Verdana"/>
          <w:sz w:val="18"/>
          <w:szCs w:val="18"/>
          <w:highlight w:val="yellow"/>
        </w:rPr>
      </w:pPr>
      <w:r w:rsidRPr="00B12F79">
        <w:rPr>
          <w:rFonts w:ascii="Verdana" w:hAnsi="Verdana"/>
          <w:sz w:val="18"/>
          <w:szCs w:val="18"/>
          <w:highlight w:val="yellow"/>
        </w:rPr>
        <w:t>ASSIGNMENT</w:t>
      </w:r>
      <w:r w:rsidR="00E45748" w:rsidRPr="00B12F79">
        <w:rPr>
          <w:rFonts w:ascii="Verdana" w:hAnsi="Verdana"/>
          <w:sz w:val="18"/>
          <w:szCs w:val="18"/>
          <w:highlight w:val="yellow"/>
        </w:rPr>
        <w:t xml:space="preserve"> AND SUBCONTRACTING</w:t>
      </w:r>
      <w:r w:rsidRPr="00B12F79">
        <w:rPr>
          <w:rFonts w:ascii="Verdana" w:hAnsi="Verdana"/>
          <w:sz w:val="18"/>
          <w:szCs w:val="18"/>
          <w:highlight w:val="yellow"/>
        </w:rPr>
        <w:t xml:space="preserve"> </w:t>
      </w:r>
    </w:p>
    <w:p w14:paraId="62DD9C46" w14:textId="32992A82" w:rsidR="000F3472" w:rsidRPr="00B12F79" w:rsidRDefault="000F3472" w:rsidP="000F3472">
      <w:pPr>
        <w:pStyle w:val="Level2Heading"/>
        <w:tabs>
          <w:tab w:val="clear" w:pos="1021"/>
          <w:tab w:val="left" w:pos="851"/>
        </w:tabs>
        <w:ind w:left="851" w:hanging="851"/>
        <w:rPr>
          <w:rFonts w:ascii="Verdana" w:hAnsi="Verdana"/>
          <w:b w:val="0"/>
          <w:sz w:val="18"/>
          <w:szCs w:val="18"/>
          <w:highlight w:val="yellow"/>
        </w:rPr>
      </w:pPr>
      <w:r w:rsidRPr="00B12F79">
        <w:rPr>
          <w:rFonts w:ascii="Verdana" w:hAnsi="Verdana"/>
          <w:b w:val="0"/>
          <w:sz w:val="18"/>
          <w:szCs w:val="18"/>
          <w:highlight w:val="yellow"/>
        </w:rPr>
        <w:t>Subject to Clause 1</w:t>
      </w:r>
      <w:r w:rsidR="00813055" w:rsidRPr="00B12F79">
        <w:rPr>
          <w:rFonts w:ascii="Verdana" w:hAnsi="Verdana"/>
          <w:b w:val="0"/>
          <w:sz w:val="18"/>
          <w:szCs w:val="18"/>
          <w:highlight w:val="yellow"/>
        </w:rPr>
        <w:t>8</w:t>
      </w:r>
      <w:r w:rsidRPr="00B12F79">
        <w:rPr>
          <w:rFonts w:ascii="Verdana" w:hAnsi="Verdana"/>
          <w:b w:val="0"/>
          <w:sz w:val="18"/>
          <w:szCs w:val="18"/>
          <w:highlight w:val="yellow"/>
        </w:rPr>
        <w:t>.2</w:t>
      </w:r>
      <w:r w:rsidR="00E45748" w:rsidRPr="00B12F79">
        <w:rPr>
          <w:rFonts w:ascii="Verdana" w:hAnsi="Verdana"/>
          <w:b w:val="0"/>
          <w:sz w:val="18"/>
          <w:szCs w:val="18"/>
          <w:highlight w:val="yellow"/>
        </w:rPr>
        <w:t xml:space="preserve"> and 18.3</w:t>
      </w:r>
      <w:r w:rsidRPr="00B12F79">
        <w:rPr>
          <w:rFonts w:ascii="Verdana" w:hAnsi="Verdana"/>
          <w:b w:val="0"/>
          <w:sz w:val="18"/>
          <w:szCs w:val="18"/>
          <w:highlight w:val="yellow"/>
        </w:rPr>
        <w:t xml:space="preserve">, this </w:t>
      </w:r>
      <w:r w:rsidRPr="00B12F79">
        <w:rPr>
          <w:rFonts w:ascii="Verdana" w:hAnsi="Verdana"/>
          <w:sz w:val="18"/>
          <w:szCs w:val="18"/>
          <w:highlight w:val="yellow"/>
        </w:rPr>
        <w:t>Agreement</w:t>
      </w:r>
      <w:r w:rsidRPr="00B12F79">
        <w:rPr>
          <w:rFonts w:ascii="Verdana" w:hAnsi="Verdana"/>
          <w:b w:val="0"/>
          <w:sz w:val="18"/>
          <w:szCs w:val="18"/>
          <w:highlight w:val="yellow"/>
        </w:rPr>
        <w:t xml:space="preserve"> is personal to the </w:t>
      </w:r>
      <w:r w:rsidRPr="00B12F79">
        <w:rPr>
          <w:rFonts w:ascii="Verdana" w:hAnsi="Verdana"/>
          <w:sz w:val="18"/>
          <w:szCs w:val="18"/>
          <w:highlight w:val="yellow"/>
        </w:rPr>
        <w:t>Parties</w:t>
      </w:r>
      <w:r w:rsidRPr="00B12F79">
        <w:rPr>
          <w:rFonts w:ascii="Verdana" w:hAnsi="Verdana"/>
          <w:b w:val="0"/>
          <w:sz w:val="18"/>
          <w:szCs w:val="18"/>
          <w:highlight w:val="yellow"/>
        </w:rPr>
        <w:t xml:space="preserve"> and neither </w:t>
      </w:r>
      <w:r w:rsidRPr="00B12F79">
        <w:rPr>
          <w:rFonts w:ascii="Verdana" w:hAnsi="Verdana"/>
          <w:sz w:val="18"/>
          <w:szCs w:val="18"/>
          <w:highlight w:val="yellow"/>
        </w:rPr>
        <w:t>Party</w:t>
      </w:r>
      <w:r w:rsidRPr="00B12F79">
        <w:rPr>
          <w:rFonts w:ascii="Verdana" w:hAnsi="Verdana"/>
          <w:b w:val="0"/>
          <w:sz w:val="18"/>
          <w:szCs w:val="18"/>
          <w:highlight w:val="yellow"/>
        </w:rPr>
        <w:t xml:space="preserve"> shall assi</w:t>
      </w:r>
      <w:r w:rsidR="00E45748" w:rsidRPr="00B12F79">
        <w:rPr>
          <w:rFonts w:ascii="Verdana" w:hAnsi="Verdana"/>
          <w:b w:val="0"/>
          <w:sz w:val="18"/>
          <w:szCs w:val="18"/>
          <w:highlight w:val="yellow"/>
        </w:rPr>
        <w:t xml:space="preserve">gn, transfer, mortgage, charge </w:t>
      </w:r>
      <w:r w:rsidRPr="00B12F79">
        <w:rPr>
          <w:rFonts w:ascii="Verdana" w:hAnsi="Verdana"/>
          <w:b w:val="0"/>
          <w:sz w:val="18"/>
          <w:szCs w:val="18"/>
          <w:highlight w:val="yellow"/>
        </w:rPr>
        <w:t xml:space="preserve">or deal in any other manner with any or </w:t>
      </w:r>
      <w:proofErr w:type="gramStart"/>
      <w:r w:rsidRPr="00B12F79">
        <w:rPr>
          <w:rFonts w:ascii="Verdana" w:hAnsi="Verdana"/>
          <w:b w:val="0"/>
          <w:sz w:val="18"/>
          <w:szCs w:val="18"/>
          <w:highlight w:val="yellow"/>
        </w:rPr>
        <w:t>all of</w:t>
      </w:r>
      <w:proofErr w:type="gramEnd"/>
      <w:r w:rsidRPr="00B12F79">
        <w:rPr>
          <w:rFonts w:ascii="Verdana" w:hAnsi="Verdana"/>
          <w:b w:val="0"/>
          <w:sz w:val="18"/>
          <w:szCs w:val="18"/>
          <w:highlight w:val="yellow"/>
        </w:rPr>
        <w:t xml:space="preserve"> its rights and obligations under this </w:t>
      </w:r>
      <w:r w:rsidRPr="00B12F79">
        <w:rPr>
          <w:rFonts w:ascii="Verdana" w:hAnsi="Verdana"/>
          <w:sz w:val="18"/>
          <w:szCs w:val="18"/>
          <w:highlight w:val="yellow"/>
        </w:rPr>
        <w:t>Agreement</w:t>
      </w:r>
      <w:r w:rsidRPr="00B12F79">
        <w:rPr>
          <w:rFonts w:ascii="Verdana" w:hAnsi="Verdana"/>
          <w:b w:val="0"/>
          <w:sz w:val="18"/>
          <w:szCs w:val="18"/>
          <w:highlight w:val="yellow"/>
        </w:rPr>
        <w:t xml:space="preserve"> without the prior written consent of the other </w:t>
      </w:r>
      <w:r w:rsidRPr="00B12F79">
        <w:rPr>
          <w:rFonts w:ascii="Verdana" w:hAnsi="Verdana"/>
          <w:sz w:val="18"/>
          <w:szCs w:val="18"/>
          <w:highlight w:val="yellow"/>
        </w:rPr>
        <w:t>Party</w:t>
      </w:r>
      <w:r w:rsidRPr="00B12F79">
        <w:rPr>
          <w:rFonts w:ascii="Verdana" w:hAnsi="Verdana"/>
          <w:b w:val="0"/>
          <w:sz w:val="18"/>
          <w:szCs w:val="18"/>
          <w:highlight w:val="yellow"/>
        </w:rPr>
        <w:t xml:space="preserve"> (such consent not to be unreasonably withheld or delayed).</w:t>
      </w:r>
    </w:p>
    <w:p w14:paraId="6AC126C8" w14:textId="6CF2478C" w:rsidR="000F3472" w:rsidRPr="00B12F79" w:rsidRDefault="005C7A7B" w:rsidP="000F3472">
      <w:pPr>
        <w:pStyle w:val="Level2Heading"/>
        <w:tabs>
          <w:tab w:val="clear" w:pos="1021"/>
          <w:tab w:val="left" w:pos="851"/>
        </w:tabs>
        <w:ind w:left="851" w:hanging="851"/>
        <w:rPr>
          <w:rFonts w:ascii="Verdana" w:hAnsi="Verdana"/>
          <w:b w:val="0"/>
          <w:sz w:val="18"/>
          <w:szCs w:val="18"/>
          <w:highlight w:val="yellow"/>
        </w:rPr>
      </w:pPr>
      <w:r w:rsidRPr="00B12F79">
        <w:rPr>
          <w:rFonts w:ascii="Verdana" w:hAnsi="Verdana"/>
          <w:sz w:val="18"/>
          <w:szCs w:val="18"/>
          <w:highlight w:val="yellow"/>
        </w:rPr>
        <w:t>NGESO</w:t>
      </w:r>
      <w:r w:rsidR="000F3472" w:rsidRPr="00B12F79">
        <w:rPr>
          <w:rFonts w:ascii="Verdana" w:hAnsi="Verdana"/>
          <w:b w:val="0"/>
          <w:sz w:val="18"/>
          <w:szCs w:val="18"/>
          <w:highlight w:val="yellow"/>
        </w:rPr>
        <w:t xml:space="preserve"> is permitted to assign or transfer the benefit and/or burden of this </w:t>
      </w:r>
      <w:r w:rsidR="000F3472" w:rsidRPr="00B12F79">
        <w:rPr>
          <w:rFonts w:ascii="Verdana" w:hAnsi="Verdana"/>
          <w:sz w:val="18"/>
          <w:szCs w:val="18"/>
          <w:highlight w:val="yellow"/>
        </w:rPr>
        <w:t>Agreement</w:t>
      </w:r>
      <w:r w:rsidR="000F3472" w:rsidRPr="00B12F79">
        <w:rPr>
          <w:rFonts w:ascii="Verdana" w:hAnsi="Verdana"/>
          <w:b w:val="0"/>
          <w:sz w:val="18"/>
          <w:szCs w:val="18"/>
          <w:highlight w:val="yellow"/>
        </w:rPr>
        <w:t xml:space="preserve"> to the holder of a </w:t>
      </w:r>
      <w:r w:rsidR="000F3472" w:rsidRPr="00B12F79">
        <w:rPr>
          <w:rFonts w:ascii="Verdana" w:hAnsi="Verdana"/>
          <w:sz w:val="18"/>
          <w:szCs w:val="18"/>
          <w:highlight w:val="yellow"/>
        </w:rPr>
        <w:t>Licence</w:t>
      </w:r>
      <w:r w:rsidR="000F3472" w:rsidRPr="00B12F79">
        <w:rPr>
          <w:rFonts w:ascii="Verdana" w:hAnsi="Verdana"/>
          <w:b w:val="0"/>
          <w:sz w:val="18"/>
          <w:szCs w:val="18"/>
          <w:highlight w:val="yellow"/>
        </w:rPr>
        <w:t xml:space="preserve"> with responsibility for carrying out the </w:t>
      </w:r>
      <w:r w:rsidR="000F3472" w:rsidRPr="00B12F79">
        <w:rPr>
          <w:rFonts w:ascii="Verdana" w:hAnsi="Verdana"/>
          <w:sz w:val="18"/>
          <w:szCs w:val="18"/>
          <w:highlight w:val="yellow"/>
        </w:rPr>
        <w:t>Balancing Services Activity</w:t>
      </w:r>
      <w:r w:rsidR="000F3472" w:rsidRPr="00B12F79">
        <w:rPr>
          <w:rFonts w:ascii="Verdana" w:hAnsi="Verdana"/>
          <w:b w:val="0"/>
          <w:sz w:val="18"/>
          <w:szCs w:val="18"/>
          <w:highlight w:val="yellow"/>
        </w:rPr>
        <w:t xml:space="preserve">.  </w:t>
      </w:r>
    </w:p>
    <w:p w14:paraId="46B17A54" w14:textId="77777777" w:rsidR="00E45748" w:rsidRPr="00B12F79" w:rsidRDefault="00E45748" w:rsidP="00E45748">
      <w:pPr>
        <w:pStyle w:val="Level2Heading"/>
        <w:tabs>
          <w:tab w:val="clear" w:pos="1021"/>
          <w:tab w:val="left" w:pos="851"/>
        </w:tabs>
        <w:ind w:left="851" w:hanging="851"/>
        <w:rPr>
          <w:rFonts w:ascii="Verdana" w:hAnsi="Verdana"/>
          <w:b w:val="0"/>
          <w:sz w:val="18"/>
          <w:szCs w:val="18"/>
          <w:highlight w:val="yellow"/>
        </w:rPr>
      </w:pPr>
      <w:r w:rsidRPr="00B12F79">
        <w:rPr>
          <w:rFonts w:ascii="Verdana" w:hAnsi="Verdana"/>
          <w:b w:val="0"/>
          <w:sz w:val="18"/>
          <w:szCs w:val="18"/>
          <w:highlight w:val="yellow"/>
        </w:rPr>
        <w:t xml:space="preserve">The </w:t>
      </w:r>
      <w:r w:rsidRPr="00B12F79">
        <w:rPr>
          <w:rFonts w:ascii="Verdana" w:hAnsi="Verdana"/>
          <w:sz w:val="18"/>
          <w:szCs w:val="18"/>
          <w:highlight w:val="yellow"/>
        </w:rPr>
        <w:t>Generator</w:t>
      </w:r>
      <w:r w:rsidRPr="00B12F79">
        <w:rPr>
          <w:rFonts w:ascii="Verdana" w:hAnsi="Verdana"/>
          <w:b w:val="0"/>
          <w:sz w:val="18"/>
          <w:szCs w:val="18"/>
          <w:highlight w:val="yellow"/>
        </w:rPr>
        <w:t xml:space="preserve"> may assign or charge its benefit under this </w:t>
      </w:r>
      <w:r w:rsidRPr="00B12F79">
        <w:rPr>
          <w:rFonts w:ascii="Verdana" w:hAnsi="Verdana"/>
          <w:sz w:val="18"/>
          <w:szCs w:val="18"/>
          <w:highlight w:val="yellow"/>
        </w:rPr>
        <w:t>Agreement</w:t>
      </w:r>
      <w:r w:rsidRPr="00B12F79">
        <w:rPr>
          <w:rFonts w:ascii="Verdana" w:hAnsi="Verdana"/>
          <w:b w:val="0"/>
          <w:sz w:val="18"/>
          <w:szCs w:val="18"/>
          <w:highlight w:val="yellow"/>
        </w:rPr>
        <w:t xml:space="preserve"> in whole or in part by way of security.</w:t>
      </w:r>
    </w:p>
    <w:p w14:paraId="25AFB940" w14:textId="5941C1A4" w:rsidR="00E45748" w:rsidRPr="00B12F79" w:rsidRDefault="00E45748" w:rsidP="00E45748">
      <w:pPr>
        <w:pStyle w:val="Level2Heading"/>
        <w:tabs>
          <w:tab w:val="clear" w:pos="1021"/>
          <w:tab w:val="left" w:pos="851"/>
        </w:tabs>
        <w:ind w:left="851" w:hanging="851"/>
        <w:rPr>
          <w:rFonts w:ascii="Verdana" w:hAnsi="Verdana"/>
          <w:b w:val="0"/>
          <w:sz w:val="18"/>
          <w:szCs w:val="18"/>
          <w:highlight w:val="yellow"/>
        </w:rPr>
      </w:pPr>
      <w:r w:rsidRPr="00B12F79">
        <w:rPr>
          <w:rFonts w:ascii="Verdana" w:hAnsi="Verdana"/>
          <w:b w:val="0"/>
          <w:sz w:val="18"/>
          <w:szCs w:val="18"/>
          <w:highlight w:val="yellow"/>
        </w:rPr>
        <w:t xml:space="preserve">The </w:t>
      </w:r>
      <w:r w:rsidRPr="00B12F79">
        <w:rPr>
          <w:rFonts w:ascii="Verdana" w:hAnsi="Verdana"/>
          <w:sz w:val="18"/>
          <w:szCs w:val="18"/>
          <w:highlight w:val="yellow"/>
        </w:rPr>
        <w:t>Generator</w:t>
      </w:r>
      <w:r w:rsidRPr="00B12F79">
        <w:rPr>
          <w:rFonts w:ascii="Verdana" w:hAnsi="Verdana"/>
          <w:b w:val="0"/>
          <w:sz w:val="18"/>
          <w:szCs w:val="18"/>
          <w:highlight w:val="yellow"/>
        </w:rPr>
        <w:t xml:space="preserve"> may subcontract or delegate the performance of any of its obligations or duties arising under this </w:t>
      </w:r>
      <w:r w:rsidRPr="00B12F79">
        <w:rPr>
          <w:rFonts w:ascii="Verdana" w:hAnsi="Verdana"/>
          <w:sz w:val="18"/>
          <w:szCs w:val="18"/>
          <w:highlight w:val="yellow"/>
        </w:rPr>
        <w:t>Agreement</w:t>
      </w:r>
      <w:r w:rsidRPr="00B12F79">
        <w:rPr>
          <w:rFonts w:ascii="Verdana" w:hAnsi="Verdana"/>
          <w:b w:val="0"/>
          <w:sz w:val="18"/>
          <w:szCs w:val="18"/>
          <w:highlight w:val="yellow"/>
        </w:rPr>
        <w:t xml:space="preserve"> provided always that this shall not relieve the </w:t>
      </w:r>
      <w:r w:rsidRPr="00B12F79">
        <w:rPr>
          <w:rFonts w:ascii="Verdana" w:hAnsi="Verdana"/>
          <w:sz w:val="18"/>
          <w:szCs w:val="18"/>
          <w:highlight w:val="yellow"/>
        </w:rPr>
        <w:t xml:space="preserve">Generator </w:t>
      </w:r>
      <w:r w:rsidRPr="00B12F79">
        <w:rPr>
          <w:rFonts w:ascii="Verdana" w:hAnsi="Verdana"/>
          <w:b w:val="0"/>
          <w:sz w:val="18"/>
          <w:szCs w:val="18"/>
          <w:highlight w:val="yellow"/>
        </w:rPr>
        <w:t>from liability for performance of any such obligation or duty.</w:t>
      </w:r>
    </w:p>
    <w:p w14:paraId="0EF9C271" w14:textId="77777777" w:rsidR="00DB5AB8" w:rsidRPr="00B12F79" w:rsidRDefault="00DB5AB8" w:rsidP="00D9037C">
      <w:pPr>
        <w:pStyle w:val="Level1Heading"/>
        <w:tabs>
          <w:tab w:val="clear" w:pos="1021"/>
          <w:tab w:val="left" w:pos="851"/>
        </w:tabs>
        <w:spacing w:line="276" w:lineRule="auto"/>
        <w:rPr>
          <w:rFonts w:ascii="Verdana" w:hAnsi="Verdana"/>
          <w:sz w:val="18"/>
          <w:szCs w:val="18"/>
        </w:rPr>
      </w:pPr>
      <w:r w:rsidRPr="00B12F79">
        <w:rPr>
          <w:rFonts w:ascii="Verdana" w:hAnsi="Verdana"/>
          <w:sz w:val="18"/>
          <w:szCs w:val="18"/>
        </w:rPr>
        <w:t xml:space="preserve">waiver </w:t>
      </w:r>
    </w:p>
    <w:p w14:paraId="1EA51F3A" w14:textId="77777777" w:rsidR="00DB5AB8" w:rsidRPr="00B12F79" w:rsidRDefault="00DB5AB8" w:rsidP="006B5145">
      <w:pPr>
        <w:pStyle w:val="Level2Heading"/>
        <w:numPr>
          <w:ilvl w:val="0"/>
          <w:numId w:val="0"/>
        </w:numPr>
        <w:ind w:left="851"/>
        <w:rPr>
          <w:rFonts w:ascii="Verdana" w:hAnsi="Verdana"/>
          <w:b w:val="0"/>
          <w:sz w:val="18"/>
          <w:szCs w:val="18"/>
        </w:rPr>
      </w:pPr>
      <w:r w:rsidRPr="00B12F79">
        <w:rPr>
          <w:rFonts w:ascii="Verdana" w:hAnsi="Verdana"/>
          <w:b w:val="0"/>
          <w:sz w:val="18"/>
          <w:szCs w:val="18"/>
        </w:rPr>
        <w:t xml:space="preserve">No failure or delay by either </w:t>
      </w:r>
      <w:r w:rsidRPr="00B12F79">
        <w:rPr>
          <w:rFonts w:ascii="Verdana" w:hAnsi="Verdana"/>
          <w:sz w:val="18"/>
          <w:szCs w:val="18"/>
        </w:rPr>
        <w:t>Party</w:t>
      </w:r>
      <w:r w:rsidRPr="00B12F79">
        <w:rPr>
          <w:rFonts w:ascii="Verdana" w:hAnsi="Verdana"/>
          <w:b w:val="0"/>
          <w:sz w:val="18"/>
          <w:szCs w:val="18"/>
        </w:rPr>
        <w:t xml:space="preserve"> to exercise any right, power or remedy under this </w:t>
      </w:r>
      <w:r w:rsidRPr="00B12F79">
        <w:rPr>
          <w:rFonts w:ascii="Verdana" w:hAnsi="Verdana"/>
          <w:sz w:val="18"/>
          <w:szCs w:val="18"/>
        </w:rPr>
        <w:t>Agreement</w:t>
      </w:r>
      <w:r w:rsidRPr="00B12F79">
        <w:rPr>
          <w:rFonts w:ascii="Verdana" w:hAnsi="Verdana"/>
          <w:b w:val="0"/>
          <w:sz w:val="18"/>
          <w:szCs w:val="18"/>
        </w:rPr>
        <w:t xml:space="preserve"> (including a partial exercise) will operate as a waiver of it nor will any partial exercise preclude any further exercise of the same, or of some other right, power or remedy.</w:t>
      </w:r>
    </w:p>
    <w:p w14:paraId="3FABB40F" w14:textId="77777777" w:rsidR="00D316FD" w:rsidRPr="00B12F79" w:rsidRDefault="00D316FD" w:rsidP="00D9037C">
      <w:pPr>
        <w:pStyle w:val="Level1Heading"/>
        <w:tabs>
          <w:tab w:val="clear" w:pos="1021"/>
          <w:tab w:val="left" w:pos="851"/>
        </w:tabs>
        <w:spacing w:line="276" w:lineRule="auto"/>
        <w:rPr>
          <w:rFonts w:ascii="Verdana" w:hAnsi="Verdana"/>
          <w:sz w:val="18"/>
          <w:szCs w:val="18"/>
        </w:rPr>
      </w:pPr>
      <w:r w:rsidRPr="00B12F79">
        <w:rPr>
          <w:rFonts w:ascii="Verdana" w:hAnsi="Verdana"/>
          <w:sz w:val="18"/>
          <w:szCs w:val="18"/>
        </w:rPr>
        <w:t>JURISDICTION</w:t>
      </w:r>
      <w:bookmarkEnd w:id="51"/>
      <w:bookmarkEnd w:id="52"/>
      <w:bookmarkEnd w:id="53"/>
      <w:bookmarkEnd w:id="54"/>
    </w:p>
    <w:p w14:paraId="392781EF" w14:textId="77777777" w:rsidR="00D316FD" w:rsidRPr="00B12F79" w:rsidRDefault="00D316FD" w:rsidP="00D9037C">
      <w:pPr>
        <w:pStyle w:val="Level2Heading"/>
        <w:tabs>
          <w:tab w:val="clear" w:pos="1021"/>
          <w:tab w:val="left" w:pos="851"/>
        </w:tabs>
        <w:spacing w:line="276" w:lineRule="auto"/>
        <w:ind w:left="851" w:hanging="851"/>
        <w:rPr>
          <w:rFonts w:ascii="Verdana" w:hAnsi="Verdana"/>
          <w:b w:val="0"/>
          <w:sz w:val="18"/>
          <w:szCs w:val="18"/>
        </w:rPr>
      </w:pPr>
      <w:bookmarkStart w:id="55" w:name="_Ref378086818"/>
      <w:r w:rsidRPr="00B12F79">
        <w:rPr>
          <w:rFonts w:ascii="Verdana" w:hAnsi="Verdana"/>
          <w:b w:val="0"/>
          <w:sz w:val="18"/>
          <w:szCs w:val="18"/>
        </w:rPr>
        <w:t xml:space="preserve">Subject and without prejudice to Clause </w:t>
      </w:r>
      <w:r w:rsidR="000F50DB" w:rsidRPr="00B12F79">
        <w:rPr>
          <w:rFonts w:ascii="Verdana" w:hAnsi="Verdana"/>
          <w:sz w:val="18"/>
          <w:szCs w:val="18"/>
        </w:rPr>
        <w:fldChar w:fldCharType="begin"/>
      </w:r>
      <w:r w:rsidR="000F50DB" w:rsidRPr="00B12F79">
        <w:rPr>
          <w:rFonts w:ascii="Verdana" w:hAnsi="Verdana"/>
          <w:sz w:val="18"/>
          <w:szCs w:val="18"/>
        </w:rPr>
        <w:instrText xml:space="preserve"> REF _Ref512388311 \w \h  \* MERGEFORMAT </w:instrText>
      </w:r>
      <w:r w:rsidR="000F50DB" w:rsidRPr="00B12F79">
        <w:rPr>
          <w:rFonts w:ascii="Verdana" w:hAnsi="Verdana"/>
          <w:sz w:val="18"/>
          <w:szCs w:val="18"/>
        </w:rPr>
      </w:r>
      <w:r w:rsidR="000F50DB" w:rsidRPr="00B12F79">
        <w:rPr>
          <w:rFonts w:ascii="Verdana" w:hAnsi="Verdana"/>
          <w:sz w:val="18"/>
          <w:szCs w:val="18"/>
        </w:rPr>
        <w:fldChar w:fldCharType="separate"/>
      </w:r>
      <w:r w:rsidR="0000729C" w:rsidRPr="00B12F79">
        <w:rPr>
          <w:rFonts w:ascii="Verdana" w:hAnsi="Verdana"/>
          <w:b w:val="0"/>
          <w:sz w:val="18"/>
          <w:szCs w:val="18"/>
        </w:rPr>
        <w:t>13</w:t>
      </w:r>
      <w:r w:rsidR="000F50DB" w:rsidRPr="00B12F79">
        <w:rPr>
          <w:rFonts w:ascii="Verdana" w:hAnsi="Verdana"/>
          <w:sz w:val="18"/>
          <w:szCs w:val="18"/>
        </w:rPr>
        <w:fldChar w:fldCharType="end"/>
      </w:r>
      <w:r w:rsidRPr="00B12F79">
        <w:rPr>
          <w:rFonts w:ascii="Verdana" w:hAnsi="Verdana"/>
          <w:b w:val="0"/>
          <w:sz w:val="18"/>
          <w:szCs w:val="18"/>
        </w:rPr>
        <w:t xml:space="preserve">, both </w:t>
      </w:r>
      <w:r w:rsidRPr="00B12F79">
        <w:rPr>
          <w:rFonts w:ascii="Verdana" w:hAnsi="Verdana"/>
          <w:bCs/>
          <w:sz w:val="18"/>
          <w:szCs w:val="18"/>
        </w:rPr>
        <w:t>Parties</w:t>
      </w:r>
      <w:r w:rsidRPr="00B12F79">
        <w:rPr>
          <w:rFonts w:ascii="Verdana" w:hAnsi="Verdana"/>
          <w:b w:val="0"/>
          <w:sz w:val="18"/>
          <w:szCs w:val="18"/>
        </w:rPr>
        <w:t xml:space="preserve"> irrevocably agree that the courts of England and Wales are to have exclusive jurisdiction to settle any disputes which may arise out of or in connection with this </w:t>
      </w:r>
      <w:r w:rsidRPr="00B12F79">
        <w:rPr>
          <w:rFonts w:ascii="Verdana" w:hAnsi="Verdana"/>
          <w:bCs/>
          <w:sz w:val="18"/>
          <w:szCs w:val="18"/>
        </w:rPr>
        <w:t>Agreement</w:t>
      </w:r>
      <w:r w:rsidRPr="00B12F79">
        <w:rPr>
          <w:rFonts w:ascii="Verdana" w:hAnsi="Verdana"/>
          <w:b w:val="0"/>
          <w:sz w:val="18"/>
          <w:szCs w:val="18"/>
        </w:rPr>
        <w:t xml:space="preserve"> and that accordingly any suit, action or proceeding (together in this Clause </w:t>
      </w:r>
      <w:r w:rsidR="00E02165" w:rsidRPr="00B12F79">
        <w:rPr>
          <w:rFonts w:ascii="Verdana" w:hAnsi="Verdana"/>
          <w:b w:val="0"/>
          <w:sz w:val="18"/>
          <w:szCs w:val="18"/>
        </w:rPr>
        <w:t xml:space="preserve">20 </w:t>
      </w:r>
      <w:r w:rsidRPr="00B12F79">
        <w:rPr>
          <w:rFonts w:ascii="Verdana" w:hAnsi="Verdana"/>
          <w:b w:val="0"/>
          <w:sz w:val="18"/>
          <w:szCs w:val="18"/>
        </w:rPr>
        <w:t>referred to as “</w:t>
      </w:r>
      <w:r w:rsidRPr="00B12F79">
        <w:rPr>
          <w:rFonts w:ascii="Verdana" w:hAnsi="Verdana"/>
          <w:bCs/>
          <w:sz w:val="18"/>
          <w:szCs w:val="18"/>
        </w:rPr>
        <w:t>Proceedings</w:t>
      </w:r>
      <w:r w:rsidRPr="00B12F79">
        <w:rPr>
          <w:rFonts w:ascii="Verdana" w:hAnsi="Verdana"/>
          <w:b w:val="0"/>
          <w:sz w:val="18"/>
          <w:szCs w:val="18"/>
        </w:rPr>
        <w:t xml:space="preserve">”) arising out of or in connection with this </w:t>
      </w:r>
      <w:r w:rsidRPr="00B12F79">
        <w:rPr>
          <w:rFonts w:ascii="Verdana" w:hAnsi="Verdana"/>
          <w:bCs/>
          <w:sz w:val="18"/>
          <w:szCs w:val="18"/>
        </w:rPr>
        <w:t>Agreement</w:t>
      </w:r>
      <w:r w:rsidRPr="00B12F79">
        <w:rPr>
          <w:rFonts w:ascii="Verdana" w:hAnsi="Verdana"/>
          <w:b w:val="0"/>
          <w:sz w:val="18"/>
          <w:szCs w:val="18"/>
        </w:rPr>
        <w:t xml:space="preserve"> may be brought to such courts.</w:t>
      </w:r>
      <w:bookmarkEnd w:id="55"/>
    </w:p>
    <w:p w14:paraId="3BB08989" w14:textId="77777777" w:rsidR="00D316FD" w:rsidRPr="00B12F79" w:rsidRDefault="00D316FD" w:rsidP="00D9037C">
      <w:pPr>
        <w:pStyle w:val="Level2Heading"/>
        <w:tabs>
          <w:tab w:val="clear" w:pos="1021"/>
          <w:tab w:val="left" w:pos="851"/>
        </w:tabs>
        <w:spacing w:line="276" w:lineRule="auto"/>
        <w:ind w:left="851" w:hanging="851"/>
        <w:rPr>
          <w:rFonts w:ascii="Verdana" w:hAnsi="Verdana"/>
          <w:b w:val="0"/>
          <w:sz w:val="18"/>
          <w:szCs w:val="18"/>
        </w:rPr>
      </w:pPr>
      <w:r w:rsidRPr="00B12F79">
        <w:rPr>
          <w:rFonts w:ascii="Verdana" w:hAnsi="Verdana"/>
          <w:b w:val="0"/>
          <w:sz w:val="18"/>
          <w:szCs w:val="18"/>
        </w:rPr>
        <w:t xml:space="preserve">Each </w:t>
      </w:r>
      <w:r w:rsidRPr="00B12F79">
        <w:rPr>
          <w:rFonts w:ascii="Verdana" w:hAnsi="Verdana"/>
          <w:bCs/>
          <w:sz w:val="18"/>
          <w:szCs w:val="18"/>
        </w:rPr>
        <w:t>Party</w:t>
      </w:r>
      <w:r w:rsidRPr="00B12F79">
        <w:rPr>
          <w:rFonts w:ascii="Verdana" w:hAnsi="Verdana"/>
          <w:b w:val="0"/>
          <w:sz w:val="18"/>
          <w:szCs w:val="18"/>
        </w:rPr>
        <w:t xml:space="preserve"> irrevocably waives any objection which it may have now or hereafter to the laying of the venue of any </w:t>
      </w:r>
      <w:r w:rsidRPr="00B12F79">
        <w:rPr>
          <w:rFonts w:ascii="Verdana" w:hAnsi="Verdana"/>
          <w:bCs/>
          <w:sz w:val="18"/>
          <w:szCs w:val="18"/>
        </w:rPr>
        <w:t>Proceedings</w:t>
      </w:r>
      <w:r w:rsidRPr="00B12F79">
        <w:rPr>
          <w:rFonts w:ascii="Verdana" w:hAnsi="Verdana"/>
          <w:b w:val="0"/>
          <w:sz w:val="18"/>
          <w:szCs w:val="18"/>
        </w:rPr>
        <w:t xml:space="preserve"> in any such court a</w:t>
      </w:r>
      <w:r w:rsidR="00F61D99" w:rsidRPr="00B12F79">
        <w:rPr>
          <w:rFonts w:ascii="Verdana" w:hAnsi="Verdana"/>
          <w:b w:val="0"/>
          <w:sz w:val="18"/>
          <w:szCs w:val="18"/>
        </w:rPr>
        <w:t xml:space="preserve">s </w:t>
      </w:r>
      <w:r w:rsidR="004B7190" w:rsidRPr="00B12F79">
        <w:rPr>
          <w:rFonts w:ascii="Verdana" w:hAnsi="Verdana"/>
          <w:b w:val="0"/>
          <w:sz w:val="18"/>
          <w:szCs w:val="18"/>
        </w:rPr>
        <w:t xml:space="preserve">is referred to in this Clause </w:t>
      </w:r>
      <w:r w:rsidR="00E02165" w:rsidRPr="00B12F79">
        <w:rPr>
          <w:rFonts w:ascii="Verdana" w:hAnsi="Verdana"/>
          <w:b w:val="0"/>
          <w:sz w:val="18"/>
          <w:szCs w:val="18"/>
        </w:rPr>
        <w:t xml:space="preserve">20 </w:t>
      </w:r>
      <w:r w:rsidRPr="00B12F79">
        <w:rPr>
          <w:rFonts w:ascii="Verdana" w:hAnsi="Verdana"/>
          <w:b w:val="0"/>
          <w:sz w:val="18"/>
          <w:szCs w:val="18"/>
        </w:rPr>
        <w:t xml:space="preserve">and any claim that any such </w:t>
      </w:r>
      <w:r w:rsidRPr="00B12F79">
        <w:rPr>
          <w:rFonts w:ascii="Verdana" w:hAnsi="Verdana"/>
          <w:bCs/>
          <w:sz w:val="18"/>
          <w:szCs w:val="18"/>
        </w:rPr>
        <w:t>Proceedings</w:t>
      </w:r>
      <w:r w:rsidRPr="00B12F79">
        <w:rPr>
          <w:rFonts w:ascii="Verdana" w:hAnsi="Verdana"/>
          <w:b w:val="0"/>
          <w:sz w:val="18"/>
          <w:szCs w:val="18"/>
        </w:rPr>
        <w:t xml:space="preserve"> have been brought in an inconvenient forum and further irrevocably agrees that judgment in any proceedings brought in the courts of England and Wales shall be conclusive and binding upon such </w:t>
      </w:r>
      <w:r w:rsidRPr="00B12F79">
        <w:rPr>
          <w:rFonts w:ascii="Verdana" w:hAnsi="Verdana"/>
          <w:bCs/>
          <w:sz w:val="18"/>
          <w:szCs w:val="18"/>
        </w:rPr>
        <w:t>Party</w:t>
      </w:r>
      <w:r w:rsidRPr="00B12F79">
        <w:rPr>
          <w:rFonts w:ascii="Verdana" w:hAnsi="Verdana"/>
          <w:b w:val="0"/>
          <w:sz w:val="18"/>
          <w:szCs w:val="18"/>
        </w:rPr>
        <w:t xml:space="preserve"> and may be enforced in the courts of any other jurisdiction.</w:t>
      </w:r>
    </w:p>
    <w:p w14:paraId="7E993331" w14:textId="77777777" w:rsidR="00D316FD" w:rsidRPr="00B12F79" w:rsidRDefault="00D316FD" w:rsidP="00D9037C">
      <w:pPr>
        <w:pStyle w:val="Level1Heading"/>
        <w:tabs>
          <w:tab w:val="clear" w:pos="1021"/>
          <w:tab w:val="left" w:pos="851"/>
        </w:tabs>
        <w:spacing w:line="276" w:lineRule="auto"/>
        <w:rPr>
          <w:rFonts w:ascii="Verdana" w:hAnsi="Verdana"/>
          <w:sz w:val="18"/>
          <w:szCs w:val="18"/>
        </w:rPr>
      </w:pPr>
      <w:bookmarkStart w:id="56" w:name="_Ref1572898"/>
      <w:bookmarkStart w:id="57" w:name="_Ref512388313"/>
      <w:bookmarkStart w:id="58" w:name="_Ref515429004"/>
      <w:bookmarkStart w:id="59" w:name="_Ref112663205"/>
      <w:bookmarkStart w:id="60" w:name="_Toc380483368"/>
      <w:bookmarkEnd w:id="56"/>
      <w:r w:rsidRPr="00B12F79">
        <w:rPr>
          <w:rFonts w:ascii="Verdana" w:hAnsi="Verdana"/>
          <w:sz w:val="18"/>
          <w:szCs w:val="18"/>
        </w:rPr>
        <w:t>GOVERNING LAW</w:t>
      </w:r>
      <w:bookmarkEnd w:id="57"/>
      <w:bookmarkEnd w:id="58"/>
      <w:bookmarkEnd w:id="59"/>
      <w:bookmarkEnd w:id="60"/>
    </w:p>
    <w:p w14:paraId="564DEA9E" w14:textId="77777777" w:rsidR="00D316FD" w:rsidRPr="00B12F79" w:rsidRDefault="00D316FD" w:rsidP="00F61D99">
      <w:pPr>
        <w:pStyle w:val="Level2Heading"/>
        <w:tabs>
          <w:tab w:val="clear" w:pos="1021"/>
          <w:tab w:val="left" w:pos="851"/>
        </w:tabs>
        <w:spacing w:line="276" w:lineRule="auto"/>
        <w:ind w:left="851" w:hanging="851"/>
        <w:rPr>
          <w:rFonts w:ascii="Verdana" w:hAnsi="Verdana"/>
          <w:b w:val="0"/>
          <w:sz w:val="18"/>
          <w:szCs w:val="18"/>
        </w:rPr>
      </w:pPr>
      <w:r w:rsidRPr="00B12F79">
        <w:rPr>
          <w:rFonts w:ascii="Verdana" w:hAnsi="Verdana"/>
          <w:b w:val="0"/>
          <w:sz w:val="18"/>
          <w:szCs w:val="18"/>
        </w:rPr>
        <w:t xml:space="preserve">This </w:t>
      </w:r>
      <w:r w:rsidRPr="00B12F79">
        <w:rPr>
          <w:rFonts w:ascii="Verdana" w:hAnsi="Verdana"/>
          <w:bCs/>
          <w:sz w:val="18"/>
          <w:szCs w:val="18"/>
        </w:rPr>
        <w:t>Agreement</w:t>
      </w:r>
      <w:r w:rsidRPr="00B12F79">
        <w:rPr>
          <w:rFonts w:ascii="Verdana" w:hAnsi="Verdana"/>
          <w:b w:val="0"/>
          <w:sz w:val="18"/>
          <w:szCs w:val="18"/>
        </w:rPr>
        <w:t xml:space="preserve"> shall be governed by and construed in all respects in accordance with English law.</w:t>
      </w:r>
    </w:p>
    <w:p w14:paraId="062E8725" w14:textId="77777777" w:rsidR="00D316FD" w:rsidRPr="00B12F79" w:rsidRDefault="00D316FD" w:rsidP="00D9037C">
      <w:pPr>
        <w:pStyle w:val="Level1Heading"/>
        <w:tabs>
          <w:tab w:val="clear" w:pos="1021"/>
          <w:tab w:val="left" w:pos="851"/>
        </w:tabs>
        <w:spacing w:line="276" w:lineRule="auto"/>
        <w:rPr>
          <w:rFonts w:ascii="Verdana" w:hAnsi="Verdana"/>
          <w:sz w:val="18"/>
          <w:szCs w:val="18"/>
        </w:rPr>
      </w:pPr>
      <w:bookmarkStart w:id="61" w:name="_Ref1572900"/>
      <w:bookmarkStart w:id="62" w:name="_Ref512388314"/>
      <w:bookmarkStart w:id="63" w:name="_Ref515429005"/>
      <w:bookmarkStart w:id="64" w:name="_Ref112663206"/>
      <w:bookmarkStart w:id="65" w:name="_Toc380483369"/>
      <w:bookmarkEnd w:id="61"/>
      <w:r w:rsidRPr="00B12F79">
        <w:rPr>
          <w:rFonts w:ascii="Verdana" w:hAnsi="Verdana"/>
          <w:sz w:val="18"/>
          <w:szCs w:val="18"/>
        </w:rPr>
        <w:t>SEVERANCE OF TERMS</w:t>
      </w:r>
      <w:bookmarkEnd w:id="62"/>
      <w:bookmarkEnd w:id="63"/>
      <w:bookmarkEnd w:id="64"/>
      <w:bookmarkEnd w:id="65"/>
    </w:p>
    <w:p w14:paraId="42033E74" w14:textId="77777777" w:rsidR="004B7190" w:rsidRPr="00B12F79" w:rsidRDefault="00D316FD" w:rsidP="00DB5AB8">
      <w:pPr>
        <w:pStyle w:val="Level2Heading"/>
        <w:tabs>
          <w:tab w:val="clear" w:pos="1021"/>
          <w:tab w:val="left" w:pos="851"/>
        </w:tabs>
        <w:spacing w:line="276" w:lineRule="auto"/>
        <w:ind w:left="851" w:hanging="851"/>
        <w:rPr>
          <w:rFonts w:ascii="Verdana" w:hAnsi="Verdana"/>
          <w:b w:val="0"/>
          <w:sz w:val="18"/>
          <w:szCs w:val="18"/>
        </w:rPr>
      </w:pPr>
      <w:r w:rsidRPr="00B12F79">
        <w:rPr>
          <w:rFonts w:ascii="Verdana" w:hAnsi="Verdana"/>
          <w:b w:val="0"/>
          <w:sz w:val="18"/>
          <w:szCs w:val="18"/>
        </w:rPr>
        <w:t xml:space="preserve">If any provision of this </w:t>
      </w:r>
      <w:r w:rsidRPr="00B12F79">
        <w:rPr>
          <w:rFonts w:ascii="Verdana" w:hAnsi="Verdana"/>
          <w:bCs/>
          <w:sz w:val="18"/>
          <w:szCs w:val="18"/>
        </w:rPr>
        <w:t>Agreement</w:t>
      </w:r>
      <w:r w:rsidRPr="00B12F79">
        <w:rPr>
          <w:rFonts w:ascii="Verdana" w:hAnsi="Verdana"/>
          <w:b w:val="0"/>
          <w:sz w:val="18"/>
          <w:szCs w:val="18"/>
        </w:rPr>
        <w:t xml:space="preserve"> is or becomes or is declared invalid, unenforceable or illegal by the courts of any jurisdiction to which it is subject or by order of the Commission of the European Communities or by order of the </w:t>
      </w:r>
      <w:r w:rsidRPr="00B12F79">
        <w:rPr>
          <w:rFonts w:ascii="Verdana" w:hAnsi="Verdana"/>
          <w:b w:val="0"/>
          <w:bCs/>
          <w:sz w:val="18"/>
          <w:szCs w:val="18"/>
        </w:rPr>
        <w:t>Secretary of State</w:t>
      </w:r>
      <w:r w:rsidRPr="00B12F79">
        <w:rPr>
          <w:rFonts w:ascii="Verdana" w:hAnsi="Verdana"/>
          <w:b w:val="0"/>
          <w:sz w:val="18"/>
          <w:szCs w:val="18"/>
        </w:rPr>
        <w:t xml:space="preserve">, such invalidity, </w:t>
      </w:r>
      <w:r w:rsidRPr="00B12F79">
        <w:rPr>
          <w:rFonts w:ascii="Verdana" w:hAnsi="Verdana"/>
          <w:b w:val="0"/>
          <w:sz w:val="18"/>
          <w:szCs w:val="18"/>
        </w:rPr>
        <w:lastRenderedPageBreak/>
        <w:t xml:space="preserve">unenforceability or illegality shall not prejudice or affect the remaining provisions of this </w:t>
      </w:r>
      <w:r w:rsidRPr="00B12F79">
        <w:rPr>
          <w:rFonts w:ascii="Verdana" w:hAnsi="Verdana"/>
          <w:bCs/>
          <w:sz w:val="18"/>
          <w:szCs w:val="18"/>
        </w:rPr>
        <w:t>Agreement</w:t>
      </w:r>
      <w:r w:rsidRPr="00B12F79">
        <w:rPr>
          <w:rFonts w:ascii="Verdana" w:hAnsi="Verdana"/>
          <w:sz w:val="18"/>
          <w:szCs w:val="18"/>
        </w:rPr>
        <w:t xml:space="preserve"> </w:t>
      </w:r>
      <w:r w:rsidRPr="00B12F79">
        <w:rPr>
          <w:rFonts w:ascii="Verdana" w:hAnsi="Verdana"/>
          <w:b w:val="0"/>
          <w:sz w:val="18"/>
          <w:szCs w:val="18"/>
        </w:rPr>
        <w:t>which shall continue in full force and effect notwithstanding such invalidity, unenforceability or illegality.</w:t>
      </w:r>
    </w:p>
    <w:p w14:paraId="117FC1D5" w14:textId="77777777" w:rsidR="00D316FD" w:rsidRPr="00B12F79" w:rsidRDefault="00D316FD" w:rsidP="00D9037C">
      <w:pPr>
        <w:pStyle w:val="Level1Heading"/>
        <w:tabs>
          <w:tab w:val="clear" w:pos="1021"/>
          <w:tab w:val="left" w:pos="851"/>
        </w:tabs>
        <w:spacing w:line="276" w:lineRule="auto"/>
        <w:rPr>
          <w:rFonts w:ascii="Verdana" w:hAnsi="Verdana"/>
          <w:sz w:val="18"/>
          <w:szCs w:val="18"/>
        </w:rPr>
      </w:pPr>
      <w:bookmarkStart w:id="66" w:name="_Ref1572902"/>
      <w:bookmarkStart w:id="67" w:name="_Ref512388315"/>
      <w:bookmarkStart w:id="68" w:name="_Ref515429006"/>
      <w:bookmarkStart w:id="69" w:name="_Ref112663207"/>
      <w:bookmarkStart w:id="70" w:name="_Toc380483370"/>
      <w:bookmarkEnd w:id="66"/>
      <w:r w:rsidRPr="00B12F79">
        <w:rPr>
          <w:rFonts w:ascii="Verdana" w:hAnsi="Verdana"/>
          <w:sz w:val="18"/>
          <w:szCs w:val="18"/>
        </w:rPr>
        <w:t>ENTIRE AGREEMENT</w:t>
      </w:r>
      <w:bookmarkEnd w:id="67"/>
      <w:bookmarkEnd w:id="68"/>
      <w:bookmarkEnd w:id="69"/>
      <w:bookmarkEnd w:id="70"/>
    </w:p>
    <w:p w14:paraId="6D3BCC1D" w14:textId="77777777" w:rsidR="0046431B" w:rsidRPr="00B12F79" w:rsidRDefault="00D316FD" w:rsidP="0046431B">
      <w:pPr>
        <w:pStyle w:val="Level2Heading"/>
        <w:tabs>
          <w:tab w:val="clear" w:pos="1021"/>
          <w:tab w:val="left" w:pos="851"/>
        </w:tabs>
        <w:spacing w:line="276" w:lineRule="auto"/>
        <w:ind w:left="851" w:hanging="851"/>
        <w:rPr>
          <w:rFonts w:ascii="Verdana" w:hAnsi="Verdana"/>
          <w:b w:val="0"/>
          <w:sz w:val="18"/>
          <w:szCs w:val="18"/>
        </w:rPr>
      </w:pPr>
      <w:r w:rsidRPr="00B12F79">
        <w:rPr>
          <w:rFonts w:ascii="Verdana" w:hAnsi="Verdana"/>
          <w:b w:val="0"/>
          <w:sz w:val="18"/>
          <w:szCs w:val="18"/>
        </w:rPr>
        <w:t xml:space="preserve">This </w:t>
      </w:r>
      <w:r w:rsidRPr="00B12F79">
        <w:rPr>
          <w:rFonts w:ascii="Verdana" w:hAnsi="Verdana"/>
          <w:bCs/>
          <w:sz w:val="18"/>
          <w:szCs w:val="18"/>
        </w:rPr>
        <w:t>Agreement</w:t>
      </w:r>
      <w:r w:rsidRPr="00B12F79">
        <w:rPr>
          <w:rFonts w:ascii="Verdana" w:hAnsi="Verdana"/>
          <w:b w:val="0"/>
          <w:sz w:val="18"/>
          <w:szCs w:val="18"/>
        </w:rPr>
        <w:t xml:space="preserve"> contain</w:t>
      </w:r>
      <w:r w:rsidR="00BD0BB5" w:rsidRPr="00B12F79">
        <w:rPr>
          <w:rFonts w:ascii="Verdana" w:hAnsi="Verdana"/>
          <w:b w:val="0"/>
          <w:sz w:val="18"/>
          <w:szCs w:val="18"/>
        </w:rPr>
        <w:t>s</w:t>
      </w:r>
      <w:r w:rsidRPr="00B12F79">
        <w:rPr>
          <w:rFonts w:ascii="Verdana" w:hAnsi="Verdana"/>
          <w:b w:val="0"/>
          <w:sz w:val="18"/>
          <w:szCs w:val="18"/>
        </w:rPr>
        <w:t xml:space="preserve"> or expressly refer to the entire agreement between the </w:t>
      </w:r>
      <w:r w:rsidRPr="00B12F79">
        <w:rPr>
          <w:rFonts w:ascii="Verdana" w:hAnsi="Verdana"/>
          <w:sz w:val="18"/>
          <w:szCs w:val="18"/>
        </w:rPr>
        <w:t xml:space="preserve">Parties </w:t>
      </w:r>
      <w:r w:rsidRPr="00B12F79">
        <w:rPr>
          <w:rFonts w:ascii="Verdana" w:hAnsi="Verdana"/>
          <w:b w:val="0"/>
          <w:sz w:val="18"/>
          <w:szCs w:val="18"/>
        </w:rPr>
        <w:t>with respect to the subject matter of such agreements, and expressly exclude</w:t>
      </w:r>
      <w:r w:rsidR="00BD0BB5" w:rsidRPr="00B12F79">
        <w:rPr>
          <w:rFonts w:ascii="Verdana" w:hAnsi="Verdana"/>
          <w:b w:val="0"/>
          <w:sz w:val="18"/>
          <w:szCs w:val="18"/>
        </w:rPr>
        <w:t>s</w:t>
      </w:r>
      <w:r w:rsidRPr="00B12F79">
        <w:rPr>
          <w:rFonts w:ascii="Verdana" w:hAnsi="Verdana"/>
          <w:b w:val="0"/>
          <w:sz w:val="18"/>
          <w:szCs w:val="18"/>
        </w:rPr>
        <w:t xml:space="preserve"> any warranty, condition or other undertaking implied at law or by custom, and supersedes all previous agreements and understandings between the </w:t>
      </w:r>
      <w:r w:rsidRPr="00B12F79">
        <w:rPr>
          <w:rFonts w:ascii="Verdana" w:hAnsi="Verdana"/>
          <w:bCs/>
          <w:sz w:val="18"/>
          <w:szCs w:val="18"/>
        </w:rPr>
        <w:t>Parties</w:t>
      </w:r>
      <w:r w:rsidRPr="00B12F79">
        <w:rPr>
          <w:rFonts w:ascii="Verdana" w:hAnsi="Verdana"/>
          <w:b w:val="0"/>
          <w:sz w:val="18"/>
          <w:szCs w:val="18"/>
        </w:rPr>
        <w:t xml:space="preserve"> with respect thereto and each of the </w:t>
      </w:r>
      <w:r w:rsidRPr="00B12F79">
        <w:rPr>
          <w:rFonts w:ascii="Verdana" w:hAnsi="Verdana"/>
          <w:bCs/>
          <w:sz w:val="18"/>
          <w:szCs w:val="18"/>
        </w:rPr>
        <w:t>Parties</w:t>
      </w:r>
      <w:r w:rsidRPr="00B12F79">
        <w:rPr>
          <w:rFonts w:ascii="Verdana" w:hAnsi="Verdana"/>
          <w:b w:val="0"/>
          <w:sz w:val="18"/>
          <w:szCs w:val="18"/>
        </w:rPr>
        <w:t xml:space="preserve"> acknowledges and confirms that it is not aware of any representation, warranty or other undertaking not fully reflected in the terms of this </w:t>
      </w:r>
      <w:r w:rsidRPr="00B12F79">
        <w:rPr>
          <w:rFonts w:ascii="Verdana" w:hAnsi="Verdana"/>
          <w:bCs/>
          <w:sz w:val="18"/>
          <w:szCs w:val="18"/>
        </w:rPr>
        <w:t>Agreement</w:t>
      </w:r>
      <w:r w:rsidRPr="00B12F79">
        <w:rPr>
          <w:rFonts w:ascii="Verdana" w:hAnsi="Verdana"/>
          <w:b w:val="0"/>
          <w:sz w:val="18"/>
          <w:szCs w:val="18"/>
        </w:rPr>
        <w:t xml:space="preserve"> upon which it has relied in entering into this </w:t>
      </w:r>
      <w:r w:rsidRPr="00B12F79">
        <w:rPr>
          <w:rFonts w:ascii="Verdana" w:hAnsi="Verdana"/>
          <w:bCs/>
          <w:sz w:val="18"/>
          <w:szCs w:val="18"/>
        </w:rPr>
        <w:t>Agreement</w:t>
      </w:r>
      <w:r w:rsidRPr="00B12F79">
        <w:rPr>
          <w:rFonts w:ascii="Verdana" w:hAnsi="Verdana"/>
          <w:b w:val="0"/>
          <w:sz w:val="18"/>
          <w:szCs w:val="18"/>
        </w:rPr>
        <w:t xml:space="preserve">.  To the extent that any such representation, warranty or other undertaking exists, each </w:t>
      </w:r>
      <w:r w:rsidRPr="00B12F79">
        <w:rPr>
          <w:rFonts w:ascii="Verdana" w:hAnsi="Verdana"/>
          <w:bCs/>
          <w:sz w:val="18"/>
          <w:szCs w:val="18"/>
        </w:rPr>
        <w:t>Party</w:t>
      </w:r>
      <w:r w:rsidRPr="00B12F79">
        <w:rPr>
          <w:rFonts w:ascii="Verdana" w:hAnsi="Verdana"/>
          <w:b w:val="0"/>
          <w:sz w:val="18"/>
          <w:szCs w:val="18"/>
        </w:rPr>
        <w:t xml:space="preserve"> irrevocably and unconditionally waives any right it may have to claim damages for breach of warranty and/or to rescind this </w:t>
      </w:r>
      <w:r w:rsidRPr="00B12F79">
        <w:rPr>
          <w:rFonts w:ascii="Verdana" w:hAnsi="Verdana"/>
          <w:bCs/>
          <w:sz w:val="18"/>
          <w:szCs w:val="18"/>
        </w:rPr>
        <w:t>Agreement</w:t>
      </w:r>
      <w:r w:rsidRPr="00B12F79">
        <w:rPr>
          <w:rFonts w:ascii="Verdana" w:hAnsi="Verdana"/>
          <w:b w:val="0"/>
          <w:sz w:val="18"/>
          <w:szCs w:val="18"/>
        </w:rPr>
        <w:t>, unless such warranty or misrepresentation was made or given fraudulently.</w:t>
      </w:r>
    </w:p>
    <w:p w14:paraId="2A12562B" w14:textId="0712D3AA" w:rsidR="00D316FD" w:rsidRPr="00B12F79" w:rsidRDefault="00D316FD" w:rsidP="00D9037C">
      <w:pPr>
        <w:pStyle w:val="Level1Heading"/>
        <w:tabs>
          <w:tab w:val="clear" w:pos="1021"/>
          <w:tab w:val="left" w:pos="851"/>
        </w:tabs>
        <w:spacing w:line="276" w:lineRule="auto"/>
        <w:rPr>
          <w:rFonts w:ascii="Verdana" w:hAnsi="Verdana"/>
          <w:sz w:val="18"/>
          <w:szCs w:val="18"/>
        </w:rPr>
      </w:pPr>
      <w:r w:rsidRPr="00B12F79">
        <w:rPr>
          <w:rFonts w:ascii="Verdana" w:hAnsi="Verdana"/>
          <w:sz w:val="18"/>
          <w:szCs w:val="18"/>
        </w:rPr>
        <w:t>THIRD PARTY RIGHTS</w:t>
      </w:r>
      <w:bookmarkEnd w:id="37"/>
      <w:bookmarkEnd w:id="38"/>
      <w:bookmarkEnd w:id="39"/>
    </w:p>
    <w:p w14:paraId="1C807D2D" w14:textId="77777777" w:rsidR="00D316FD" w:rsidRPr="00B12F79" w:rsidRDefault="00D316FD" w:rsidP="00D9037C">
      <w:pPr>
        <w:pStyle w:val="Level2Heading"/>
        <w:tabs>
          <w:tab w:val="clear" w:pos="1021"/>
          <w:tab w:val="left" w:pos="851"/>
        </w:tabs>
        <w:spacing w:line="276" w:lineRule="auto"/>
        <w:ind w:left="851" w:hanging="851"/>
        <w:rPr>
          <w:rFonts w:ascii="Verdana" w:hAnsi="Verdana"/>
          <w:b w:val="0"/>
          <w:sz w:val="18"/>
          <w:szCs w:val="18"/>
        </w:rPr>
      </w:pPr>
      <w:r w:rsidRPr="00B12F79">
        <w:rPr>
          <w:rFonts w:ascii="Verdana" w:hAnsi="Verdana"/>
          <w:b w:val="0"/>
          <w:sz w:val="18"/>
          <w:szCs w:val="18"/>
        </w:rPr>
        <w:t xml:space="preserve">The </w:t>
      </w:r>
      <w:r w:rsidRPr="00B12F79">
        <w:rPr>
          <w:rFonts w:ascii="Verdana" w:hAnsi="Verdana"/>
          <w:bCs/>
          <w:sz w:val="18"/>
          <w:szCs w:val="18"/>
        </w:rPr>
        <w:t>Parties</w:t>
      </w:r>
      <w:r w:rsidRPr="00B12F79">
        <w:rPr>
          <w:rFonts w:ascii="Verdana" w:hAnsi="Verdana"/>
          <w:b w:val="0"/>
          <w:sz w:val="18"/>
          <w:szCs w:val="18"/>
        </w:rPr>
        <w:t xml:space="preserve"> hereby acknowledge and agree for the purposes of the Contracts (Rights of Third Parties) Act 1999 that no rights, powers or benefits are or shall be conferred on any person pursuant to this </w:t>
      </w:r>
      <w:r w:rsidRPr="00B12F79">
        <w:rPr>
          <w:rFonts w:ascii="Verdana" w:hAnsi="Verdana"/>
          <w:bCs/>
          <w:sz w:val="18"/>
          <w:szCs w:val="18"/>
        </w:rPr>
        <w:t>Agreement</w:t>
      </w:r>
      <w:r w:rsidRPr="00B12F79">
        <w:rPr>
          <w:rFonts w:ascii="Verdana" w:hAnsi="Verdana"/>
          <w:b w:val="0"/>
          <w:sz w:val="18"/>
          <w:szCs w:val="18"/>
        </w:rPr>
        <w:t xml:space="preserve"> save as expressly provided in this </w:t>
      </w:r>
      <w:r w:rsidRPr="00B12F79">
        <w:rPr>
          <w:rFonts w:ascii="Verdana" w:hAnsi="Verdana"/>
          <w:bCs/>
          <w:sz w:val="18"/>
          <w:szCs w:val="18"/>
        </w:rPr>
        <w:t>Agreement</w:t>
      </w:r>
      <w:r w:rsidRPr="00B12F79">
        <w:rPr>
          <w:rFonts w:ascii="Verdana" w:hAnsi="Verdana"/>
          <w:b w:val="0"/>
          <w:sz w:val="18"/>
          <w:szCs w:val="18"/>
        </w:rPr>
        <w:t>.</w:t>
      </w:r>
    </w:p>
    <w:p w14:paraId="084EDAC1" w14:textId="77777777" w:rsidR="00797458" w:rsidRPr="00B12F79" w:rsidRDefault="00797458" w:rsidP="00D9037C">
      <w:pPr>
        <w:pStyle w:val="BodyText1"/>
        <w:spacing w:line="276" w:lineRule="auto"/>
        <w:ind w:left="0"/>
        <w:rPr>
          <w:rFonts w:ascii="Verdana" w:hAnsi="Verdana"/>
          <w:b/>
          <w:sz w:val="18"/>
          <w:szCs w:val="18"/>
        </w:rPr>
      </w:pPr>
    </w:p>
    <w:p w14:paraId="542AC274" w14:textId="77777777" w:rsidR="00571C46" w:rsidRPr="00B12F79" w:rsidRDefault="00571C46" w:rsidP="00D9037C">
      <w:pPr>
        <w:pStyle w:val="BodyText1"/>
        <w:spacing w:line="276" w:lineRule="auto"/>
        <w:ind w:left="0"/>
        <w:rPr>
          <w:rFonts w:ascii="Verdana" w:hAnsi="Verdana"/>
          <w:sz w:val="18"/>
          <w:szCs w:val="18"/>
        </w:rPr>
      </w:pPr>
      <w:r w:rsidRPr="00B12F79">
        <w:rPr>
          <w:rFonts w:ascii="Verdana" w:hAnsi="Verdana"/>
          <w:b/>
          <w:sz w:val="18"/>
          <w:szCs w:val="18"/>
        </w:rPr>
        <w:t>IN WITNESS WHEREOF</w:t>
      </w:r>
      <w:r w:rsidRPr="00B12F79">
        <w:rPr>
          <w:rFonts w:ascii="Verdana" w:hAnsi="Verdana"/>
          <w:sz w:val="18"/>
          <w:szCs w:val="18"/>
        </w:rPr>
        <w:t xml:space="preserve"> the hands of the duly authorised representatives of the </w:t>
      </w:r>
      <w:r w:rsidRPr="00B12F79">
        <w:rPr>
          <w:rFonts w:ascii="Verdana" w:hAnsi="Verdana"/>
          <w:b/>
          <w:sz w:val="18"/>
          <w:szCs w:val="18"/>
        </w:rPr>
        <w:t>Parties</w:t>
      </w:r>
      <w:r w:rsidRPr="00B12F79">
        <w:rPr>
          <w:rFonts w:ascii="Verdana" w:hAnsi="Verdana"/>
          <w:sz w:val="18"/>
          <w:szCs w:val="18"/>
        </w:rPr>
        <w:t xml:space="preserve"> at the date first above written</w:t>
      </w:r>
    </w:p>
    <w:p w14:paraId="0772B9A8" w14:textId="77777777" w:rsidR="00571C46" w:rsidRPr="00B12F79" w:rsidRDefault="00571C46" w:rsidP="00D9037C">
      <w:pPr>
        <w:pStyle w:val="BodyText1"/>
        <w:spacing w:line="276" w:lineRule="auto"/>
        <w:ind w:left="0"/>
        <w:rPr>
          <w:rFonts w:ascii="Verdana" w:hAnsi="Verdana"/>
          <w:sz w:val="18"/>
          <w:szCs w:val="18"/>
        </w:rPr>
      </w:pPr>
    </w:p>
    <w:p w14:paraId="57490984" w14:textId="77777777" w:rsidR="00571C46" w:rsidRPr="00B12F79" w:rsidRDefault="00571C46" w:rsidP="00D9037C">
      <w:pPr>
        <w:pStyle w:val="BodyText1"/>
        <w:spacing w:after="120" w:line="276" w:lineRule="auto"/>
        <w:ind w:left="0"/>
        <w:rPr>
          <w:rFonts w:ascii="Verdana" w:hAnsi="Verdana"/>
          <w:sz w:val="18"/>
          <w:szCs w:val="18"/>
        </w:rPr>
      </w:pPr>
      <w:r w:rsidRPr="00B12F79">
        <w:rPr>
          <w:rFonts w:ascii="Verdana" w:hAnsi="Verdana"/>
          <w:sz w:val="18"/>
          <w:szCs w:val="18"/>
        </w:rPr>
        <w:tab/>
      </w:r>
    </w:p>
    <w:tbl>
      <w:tblPr>
        <w:tblStyle w:val="TableGrid"/>
        <w:tblW w:w="0" w:type="auto"/>
        <w:tblLook w:val="04A0" w:firstRow="1" w:lastRow="0" w:firstColumn="1" w:lastColumn="0" w:noHBand="0" w:noVBand="1"/>
      </w:tblPr>
      <w:tblGrid>
        <w:gridCol w:w="4528"/>
        <w:gridCol w:w="4488"/>
      </w:tblGrid>
      <w:tr w:rsidR="004C04A0" w:rsidRPr="00B12F79" w14:paraId="475F90CB" w14:textId="77777777" w:rsidTr="004C04A0">
        <w:tc>
          <w:tcPr>
            <w:tcW w:w="4621" w:type="dxa"/>
          </w:tcPr>
          <w:p w14:paraId="27FF0298" w14:textId="77777777" w:rsidR="004C04A0" w:rsidRPr="00B12F79" w:rsidRDefault="004C04A0" w:rsidP="00D9037C">
            <w:pPr>
              <w:pStyle w:val="BodyText1"/>
              <w:spacing w:after="120" w:line="276" w:lineRule="auto"/>
              <w:ind w:left="0"/>
              <w:rPr>
                <w:rFonts w:ascii="Verdana" w:hAnsi="Verdana"/>
                <w:sz w:val="18"/>
                <w:szCs w:val="18"/>
              </w:rPr>
            </w:pPr>
            <w:r w:rsidRPr="00B12F79">
              <w:rPr>
                <w:rFonts w:ascii="Verdana" w:hAnsi="Verdana"/>
                <w:b/>
                <w:sz w:val="18"/>
                <w:szCs w:val="18"/>
              </w:rPr>
              <w:t>SIGNED</w:t>
            </w:r>
            <w:r w:rsidRPr="00B12F79">
              <w:rPr>
                <w:rFonts w:ascii="Verdana" w:hAnsi="Verdana"/>
                <w:sz w:val="18"/>
                <w:szCs w:val="18"/>
              </w:rPr>
              <w:t xml:space="preserve"> for and on behalf of</w:t>
            </w:r>
            <w:r w:rsidRPr="00B12F79">
              <w:rPr>
                <w:rFonts w:ascii="Verdana" w:hAnsi="Verdana"/>
                <w:sz w:val="18"/>
                <w:szCs w:val="18"/>
              </w:rPr>
              <w:tab/>
            </w:r>
            <w:r w:rsidRPr="00B12F79">
              <w:rPr>
                <w:rFonts w:ascii="Verdana" w:hAnsi="Verdana"/>
                <w:sz w:val="18"/>
                <w:szCs w:val="18"/>
              </w:rPr>
              <w:tab/>
            </w:r>
            <w:r w:rsidRPr="00B12F79">
              <w:rPr>
                <w:rFonts w:ascii="Verdana" w:hAnsi="Verdana"/>
                <w:sz w:val="18"/>
                <w:szCs w:val="18"/>
              </w:rPr>
              <w:tab/>
            </w:r>
            <w:r w:rsidRPr="00B12F79">
              <w:rPr>
                <w:rFonts w:ascii="Verdana" w:hAnsi="Verdana"/>
                <w:sz w:val="18"/>
                <w:szCs w:val="18"/>
              </w:rPr>
              <w:tab/>
            </w:r>
            <w:r w:rsidRPr="00B12F79">
              <w:rPr>
                <w:rFonts w:ascii="Verdana" w:hAnsi="Verdana"/>
                <w:sz w:val="18"/>
                <w:szCs w:val="18"/>
              </w:rPr>
              <w:tab/>
              <w:t>)</w:t>
            </w:r>
          </w:p>
          <w:p w14:paraId="7D133B6F" w14:textId="77777777" w:rsidR="004C04A0" w:rsidRPr="00B12F79" w:rsidRDefault="005C7A7B" w:rsidP="005C7A7B">
            <w:pPr>
              <w:pStyle w:val="BodyText1"/>
              <w:spacing w:line="276" w:lineRule="auto"/>
              <w:ind w:left="0"/>
              <w:rPr>
                <w:rFonts w:ascii="Verdana" w:hAnsi="Verdana"/>
                <w:sz w:val="18"/>
                <w:szCs w:val="18"/>
              </w:rPr>
            </w:pPr>
            <w:r w:rsidRPr="00B12F79">
              <w:rPr>
                <w:rFonts w:ascii="Verdana" w:hAnsi="Verdana"/>
                <w:b/>
                <w:sz w:val="18"/>
                <w:szCs w:val="18"/>
              </w:rPr>
              <w:t>NATIONAL GRID ELECTRICITY SYSTEM OPERATOR LIMITED</w:t>
            </w:r>
          </w:p>
        </w:tc>
        <w:tc>
          <w:tcPr>
            <w:tcW w:w="4621" w:type="dxa"/>
          </w:tcPr>
          <w:p w14:paraId="65DC16B2" w14:textId="77777777" w:rsidR="004C04A0" w:rsidRPr="00B12F79" w:rsidRDefault="004C04A0" w:rsidP="00D9037C">
            <w:pPr>
              <w:pStyle w:val="BodyText1"/>
              <w:spacing w:line="276" w:lineRule="auto"/>
              <w:ind w:left="0"/>
              <w:rPr>
                <w:rFonts w:ascii="Verdana" w:hAnsi="Verdana"/>
                <w:sz w:val="18"/>
                <w:szCs w:val="18"/>
              </w:rPr>
            </w:pPr>
          </w:p>
        </w:tc>
      </w:tr>
      <w:tr w:rsidR="004C04A0" w:rsidRPr="00B12F79" w14:paraId="7B495B87" w14:textId="77777777" w:rsidTr="004C04A0">
        <w:tc>
          <w:tcPr>
            <w:tcW w:w="4621" w:type="dxa"/>
          </w:tcPr>
          <w:p w14:paraId="38428554" w14:textId="77777777" w:rsidR="004C04A0" w:rsidRPr="00B12F79" w:rsidRDefault="005C7A7B" w:rsidP="00D9037C">
            <w:pPr>
              <w:pStyle w:val="BodyText1"/>
              <w:spacing w:line="276" w:lineRule="auto"/>
              <w:ind w:left="0"/>
              <w:rPr>
                <w:rFonts w:ascii="Verdana" w:hAnsi="Verdana"/>
                <w:sz w:val="18"/>
                <w:szCs w:val="18"/>
              </w:rPr>
            </w:pPr>
            <w:r w:rsidRPr="00B12F79">
              <w:rPr>
                <w:rFonts w:ascii="Verdana" w:hAnsi="Verdana"/>
                <w:sz w:val="18"/>
                <w:szCs w:val="18"/>
              </w:rPr>
              <w:t>B</w:t>
            </w:r>
            <w:r w:rsidR="004C04A0" w:rsidRPr="00B12F79">
              <w:rPr>
                <w:rFonts w:ascii="Verdana" w:hAnsi="Verdana"/>
                <w:sz w:val="18"/>
                <w:szCs w:val="18"/>
              </w:rPr>
              <w:t>y</w:t>
            </w:r>
          </w:p>
          <w:p w14:paraId="6B01A93A" w14:textId="77777777" w:rsidR="005C7A7B" w:rsidRPr="00B12F79" w:rsidRDefault="005C7A7B" w:rsidP="00D9037C">
            <w:pPr>
              <w:pStyle w:val="BodyText1"/>
              <w:spacing w:line="276" w:lineRule="auto"/>
              <w:ind w:left="0"/>
              <w:rPr>
                <w:rFonts w:ascii="Verdana" w:hAnsi="Verdana"/>
                <w:sz w:val="18"/>
                <w:szCs w:val="18"/>
              </w:rPr>
            </w:pPr>
          </w:p>
        </w:tc>
        <w:tc>
          <w:tcPr>
            <w:tcW w:w="4621" w:type="dxa"/>
          </w:tcPr>
          <w:p w14:paraId="39C5FB60" w14:textId="77777777" w:rsidR="004C04A0" w:rsidRPr="00B12F79" w:rsidRDefault="004C04A0" w:rsidP="00D9037C">
            <w:pPr>
              <w:pStyle w:val="BodyText1"/>
              <w:spacing w:line="276" w:lineRule="auto"/>
              <w:ind w:left="0"/>
              <w:rPr>
                <w:rFonts w:ascii="Verdana" w:hAnsi="Verdana"/>
                <w:sz w:val="18"/>
                <w:szCs w:val="18"/>
              </w:rPr>
            </w:pPr>
          </w:p>
        </w:tc>
      </w:tr>
      <w:tr w:rsidR="005C7A7B" w:rsidRPr="00B12F79" w14:paraId="2E3A621F" w14:textId="77777777" w:rsidTr="004C04A0">
        <w:tc>
          <w:tcPr>
            <w:tcW w:w="4621" w:type="dxa"/>
          </w:tcPr>
          <w:p w14:paraId="48493916" w14:textId="77777777" w:rsidR="005C7A7B" w:rsidRPr="00B12F79" w:rsidRDefault="005C7A7B" w:rsidP="00D9037C">
            <w:pPr>
              <w:pStyle w:val="BodyText1"/>
              <w:spacing w:line="276" w:lineRule="auto"/>
              <w:ind w:left="0"/>
              <w:rPr>
                <w:rFonts w:ascii="Verdana" w:hAnsi="Verdana"/>
                <w:sz w:val="18"/>
                <w:szCs w:val="18"/>
              </w:rPr>
            </w:pPr>
            <w:r w:rsidRPr="00B12F79">
              <w:rPr>
                <w:rFonts w:ascii="Verdana" w:hAnsi="Verdana"/>
                <w:sz w:val="18"/>
                <w:szCs w:val="18"/>
              </w:rPr>
              <w:t>Dates</w:t>
            </w:r>
          </w:p>
        </w:tc>
        <w:tc>
          <w:tcPr>
            <w:tcW w:w="4621" w:type="dxa"/>
          </w:tcPr>
          <w:p w14:paraId="3C1FE253" w14:textId="77777777" w:rsidR="005C7A7B" w:rsidRPr="00B12F79" w:rsidRDefault="005C7A7B" w:rsidP="00D9037C">
            <w:pPr>
              <w:pStyle w:val="BodyText1"/>
              <w:spacing w:line="276" w:lineRule="auto"/>
              <w:ind w:left="0"/>
              <w:rPr>
                <w:rFonts w:ascii="Verdana" w:hAnsi="Verdana"/>
                <w:sz w:val="18"/>
                <w:szCs w:val="18"/>
              </w:rPr>
            </w:pPr>
          </w:p>
        </w:tc>
      </w:tr>
    </w:tbl>
    <w:p w14:paraId="10D2FC2E" w14:textId="77777777" w:rsidR="00571C46" w:rsidRPr="00B12F79" w:rsidRDefault="00571C46" w:rsidP="00D9037C">
      <w:pPr>
        <w:pStyle w:val="BodyText1"/>
        <w:spacing w:line="276" w:lineRule="auto"/>
        <w:ind w:left="0"/>
        <w:rPr>
          <w:rFonts w:ascii="Verdana" w:hAnsi="Verdana"/>
          <w:sz w:val="18"/>
          <w:szCs w:val="18"/>
        </w:rPr>
      </w:pPr>
    </w:p>
    <w:p w14:paraId="09213E0A" w14:textId="77777777" w:rsidR="00571C46" w:rsidRPr="00B12F79" w:rsidRDefault="00571C46" w:rsidP="00D9037C">
      <w:pPr>
        <w:pStyle w:val="BodyText1"/>
        <w:spacing w:line="276" w:lineRule="auto"/>
        <w:ind w:left="0"/>
        <w:rPr>
          <w:rFonts w:ascii="Verdana" w:hAnsi="Verdana"/>
          <w:sz w:val="18"/>
          <w:szCs w:val="18"/>
        </w:rPr>
      </w:pPr>
    </w:p>
    <w:p w14:paraId="5B55CA7E" w14:textId="77777777" w:rsidR="00571C46" w:rsidRPr="00B12F79" w:rsidRDefault="00571C46" w:rsidP="00D9037C">
      <w:pPr>
        <w:pStyle w:val="BodyText1"/>
        <w:spacing w:line="276" w:lineRule="auto"/>
        <w:ind w:left="0"/>
        <w:rPr>
          <w:rFonts w:ascii="Verdana" w:hAnsi="Verdana"/>
          <w:sz w:val="18"/>
          <w:szCs w:val="18"/>
        </w:rPr>
      </w:pPr>
    </w:p>
    <w:tbl>
      <w:tblPr>
        <w:tblStyle w:val="TableGrid"/>
        <w:tblW w:w="0" w:type="auto"/>
        <w:tblLook w:val="04A0" w:firstRow="1" w:lastRow="0" w:firstColumn="1" w:lastColumn="0" w:noHBand="0" w:noVBand="1"/>
      </w:tblPr>
      <w:tblGrid>
        <w:gridCol w:w="4523"/>
        <w:gridCol w:w="4493"/>
      </w:tblGrid>
      <w:tr w:rsidR="004C04A0" w:rsidRPr="00B12F79" w14:paraId="020DE02B" w14:textId="77777777" w:rsidTr="004C04A0">
        <w:tc>
          <w:tcPr>
            <w:tcW w:w="4621" w:type="dxa"/>
          </w:tcPr>
          <w:p w14:paraId="05461AD8" w14:textId="77777777" w:rsidR="004C04A0" w:rsidRPr="00B12F79" w:rsidRDefault="004C04A0" w:rsidP="00D9037C">
            <w:pPr>
              <w:pStyle w:val="BodyText1"/>
              <w:spacing w:after="120" w:line="276" w:lineRule="auto"/>
              <w:ind w:left="0"/>
              <w:rPr>
                <w:rFonts w:ascii="Verdana" w:hAnsi="Verdana"/>
                <w:sz w:val="18"/>
                <w:szCs w:val="18"/>
              </w:rPr>
            </w:pPr>
            <w:r w:rsidRPr="00B12F79">
              <w:rPr>
                <w:rFonts w:ascii="Verdana" w:hAnsi="Verdana"/>
                <w:b/>
                <w:sz w:val="18"/>
                <w:szCs w:val="18"/>
              </w:rPr>
              <w:t xml:space="preserve">SIGNED </w:t>
            </w:r>
            <w:r w:rsidRPr="00B12F79">
              <w:rPr>
                <w:rFonts w:ascii="Verdana" w:hAnsi="Verdana"/>
                <w:sz w:val="18"/>
                <w:szCs w:val="18"/>
              </w:rPr>
              <w:t>for and</w:t>
            </w:r>
            <w:r w:rsidRPr="00B12F79">
              <w:rPr>
                <w:rFonts w:ascii="Verdana" w:hAnsi="Verdana"/>
                <w:b/>
                <w:sz w:val="18"/>
                <w:szCs w:val="18"/>
              </w:rPr>
              <w:t xml:space="preserve"> </w:t>
            </w:r>
            <w:r w:rsidRPr="00B12F79">
              <w:rPr>
                <w:rFonts w:ascii="Verdana" w:hAnsi="Verdana"/>
                <w:sz w:val="18"/>
                <w:szCs w:val="18"/>
              </w:rPr>
              <w:t>on behalf of</w:t>
            </w:r>
            <w:r w:rsidRPr="00B12F79">
              <w:rPr>
                <w:rFonts w:ascii="Verdana" w:hAnsi="Verdana"/>
                <w:sz w:val="18"/>
                <w:szCs w:val="18"/>
              </w:rPr>
              <w:tab/>
            </w:r>
            <w:r w:rsidRPr="00B12F79">
              <w:rPr>
                <w:rFonts w:ascii="Verdana" w:hAnsi="Verdana"/>
                <w:sz w:val="18"/>
                <w:szCs w:val="18"/>
              </w:rPr>
              <w:tab/>
            </w:r>
            <w:r w:rsidRPr="00B12F79">
              <w:rPr>
                <w:rFonts w:ascii="Verdana" w:hAnsi="Verdana"/>
                <w:sz w:val="18"/>
                <w:szCs w:val="18"/>
              </w:rPr>
              <w:tab/>
            </w:r>
            <w:r w:rsidRPr="00B12F79">
              <w:rPr>
                <w:rFonts w:ascii="Verdana" w:hAnsi="Verdana"/>
                <w:sz w:val="18"/>
                <w:szCs w:val="18"/>
              </w:rPr>
              <w:tab/>
            </w:r>
            <w:r w:rsidRPr="00B12F79">
              <w:rPr>
                <w:rFonts w:ascii="Verdana" w:hAnsi="Verdana"/>
                <w:sz w:val="18"/>
                <w:szCs w:val="18"/>
              </w:rPr>
              <w:tab/>
              <w:t>)</w:t>
            </w:r>
          </w:p>
          <w:p w14:paraId="6D80867D" w14:textId="77777777" w:rsidR="004C04A0" w:rsidRPr="00B12F79" w:rsidRDefault="00AD2646" w:rsidP="00D9037C">
            <w:pPr>
              <w:pStyle w:val="BodyText1"/>
              <w:spacing w:line="276" w:lineRule="auto"/>
              <w:ind w:left="0"/>
              <w:rPr>
                <w:rFonts w:ascii="Verdana" w:hAnsi="Verdana"/>
                <w:b/>
                <w:sz w:val="18"/>
                <w:szCs w:val="18"/>
              </w:rPr>
            </w:pPr>
            <w:r w:rsidRPr="00B12F79">
              <w:rPr>
                <w:rFonts w:ascii="Verdana" w:hAnsi="Verdana"/>
                <w:b/>
                <w:sz w:val="18"/>
                <w:szCs w:val="18"/>
                <w:highlight w:val="yellow"/>
              </w:rPr>
              <w:t>[                                     ]</w:t>
            </w:r>
          </w:p>
        </w:tc>
        <w:tc>
          <w:tcPr>
            <w:tcW w:w="4621" w:type="dxa"/>
          </w:tcPr>
          <w:p w14:paraId="76B46830" w14:textId="77777777" w:rsidR="004C04A0" w:rsidRPr="00B12F79" w:rsidRDefault="004C04A0" w:rsidP="00D9037C">
            <w:pPr>
              <w:pStyle w:val="BodyText1"/>
              <w:spacing w:line="276" w:lineRule="auto"/>
              <w:ind w:left="0"/>
              <w:rPr>
                <w:rFonts w:ascii="Verdana" w:hAnsi="Verdana"/>
                <w:sz w:val="18"/>
                <w:szCs w:val="18"/>
              </w:rPr>
            </w:pPr>
          </w:p>
        </w:tc>
      </w:tr>
      <w:tr w:rsidR="004C04A0" w:rsidRPr="00B12F79" w14:paraId="0CCED8A2" w14:textId="77777777" w:rsidTr="004C04A0">
        <w:tc>
          <w:tcPr>
            <w:tcW w:w="4621" w:type="dxa"/>
          </w:tcPr>
          <w:p w14:paraId="695D864B" w14:textId="77777777" w:rsidR="004C04A0" w:rsidRPr="00B12F79" w:rsidRDefault="005C7A7B" w:rsidP="00D9037C">
            <w:pPr>
              <w:pStyle w:val="BodyText1"/>
              <w:spacing w:line="276" w:lineRule="auto"/>
              <w:ind w:left="0"/>
              <w:rPr>
                <w:rFonts w:ascii="Verdana" w:hAnsi="Verdana"/>
                <w:sz w:val="18"/>
                <w:szCs w:val="18"/>
              </w:rPr>
            </w:pPr>
            <w:r w:rsidRPr="00B12F79">
              <w:rPr>
                <w:rFonts w:ascii="Verdana" w:hAnsi="Verdana"/>
                <w:sz w:val="18"/>
                <w:szCs w:val="18"/>
              </w:rPr>
              <w:t>B</w:t>
            </w:r>
            <w:r w:rsidR="004C04A0" w:rsidRPr="00B12F79">
              <w:rPr>
                <w:rFonts w:ascii="Verdana" w:hAnsi="Verdana"/>
                <w:sz w:val="18"/>
                <w:szCs w:val="18"/>
              </w:rPr>
              <w:t>y</w:t>
            </w:r>
          </w:p>
          <w:p w14:paraId="43F5DFB0" w14:textId="77777777" w:rsidR="005C7A7B" w:rsidRPr="00B12F79" w:rsidRDefault="005C7A7B" w:rsidP="00D9037C">
            <w:pPr>
              <w:pStyle w:val="BodyText1"/>
              <w:spacing w:line="276" w:lineRule="auto"/>
              <w:ind w:left="0"/>
              <w:rPr>
                <w:rFonts w:ascii="Verdana" w:hAnsi="Verdana"/>
                <w:sz w:val="18"/>
                <w:szCs w:val="18"/>
              </w:rPr>
            </w:pPr>
          </w:p>
        </w:tc>
        <w:tc>
          <w:tcPr>
            <w:tcW w:w="4621" w:type="dxa"/>
          </w:tcPr>
          <w:p w14:paraId="4A9337C2" w14:textId="77777777" w:rsidR="004C04A0" w:rsidRPr="00B12F79" w:rsidRDefault="004C04A0" w:rsidP="00D9037C">
            <w:pPr>
              <w:pStyle w:val="BodyText1"/>
              <w:spacing w:line="276" w:lineRule="auto"/>
              <w:ind w:left="0"/>
              <w:rPr>
                <w:rFonts w:ascii="Verdana" w:hAnsi="Verdana"/>
                <w:sz w:val="18"/>
                <w:szCs w:val="18"/>
              </w:rPr>
            </w:pPr>
          </w:p>
        </w:tc>
      </w:tr>
      <w:tr w:rsidR="004C04A0" w:rsidRPr="00B12F79" w14:paraId="2844A084" w14:textId="77777777" w:rsidTr="004C04A0">
        <w:tc>
          <w:tcPr>
            <w:tcW w:w="4621" w:type="dxa"/>
          </w:tcPr>
          <w:p w14:paraId="76597971" w14:textId="77777777" w:rsidR="004C04A0" w:rsidRPr="00B12F79" w:rsidRDefault="005C7A7B" w:rsidP="00D9037C">
            <w:pPr>
              <w:pStyle w:val="BodyText1"/>
              <w:spacing w:line="276" w:lineRule="auto"/>
              <w:ind w:left="0"/>
              <w:rPr>
                <w:rFonts w:ascii="Verdana" w:hAnsi="Verdana"/>
                <w:sz w:val="18"/>
                <w:szCs w:val="18"/>
              </w:rPr>
            </w:pPr>
            <w:r w:rsidRPr="00B12F79">
              <w:rPr>
                <w:rFonts w:ascii="Verdana" w:hAnsi="Verdana"/>
                <w:sz w:val="18"/>
                <w:szCs w:val="18"/>
              </w:rPr>
              <w:t>Dated</w:t>
            </w:r>
          </w:p>
        </w:tc>
        <w:tc>
          <w:tcPr>
            <w:tcW w:w="4621" w:type="dxa"/>
          </w:tcPr>
          <w:p w14:paraId="6194E5E6" w14:textId="77777777" w:rsidR="004C04A0" w:rsidRPr="00B12F79" w:rsidRDefault="004C04A0" w:rsidP="00D9037C">
            <w:pPr>
              <w:pStyle w:val="BodyText1"/>
              <w:spacing w:line="276" w:lineRule="auto"/>
              <w:ind w:left="0"/>
              <w:rPr>
                <w:rFonts w:ascii="Verdana" w:hAnsi="Verdana"/>
                <w:sz w:val="18"/>
                <w:szCs w:val="18"/>
              </w:rPr>
            </w:pPr>
          </w:p>
        </w:tc>
      </w:tr>
    </w:tbl>
    <w:p w14:paraId="6BCEBA5F" w14:textId="77777777" w:rsidR="00571C46" w:rsidRPr="00B12F79" w:rsidRDefault="00571C46" w:rsidP="00D9037C">
      <w:pPr>
        <w:pStyle w:val="BodyText1"/>
        <w:spacing w:line="276" w:lineRule="auto"/>
        <w:ind w:left="0"/>
        <w:rPr>
          <w:rFonts w:ascii="Verdana" w:hAnsi="Verdana"/>
          <w:sz w:val="18"/>
          <w:szCs w:val="18"/>
        </w:rPr>
      </w:pPr>
    </w:p>
    <w:p w14:paraId="74D0C738" w14:textId="77777777" w:rsidR="00571C46" w:rsidRPr="00B12F79" w:rsidRDefault="00263022" w:rsidP="00D9037C">
      <w:pPr>
        <w:pStyle w:val="BodyText1"/>
        <w:spacing w:after="120" w:line="276" w:lineRule="auto"/>
        <w:ind w:left="0"/>
        <w:rPr>
          <w:rFonts w:ascii="Verdana" w:hAnsi="Verdana"/>
          <w:sz w:val="18"/>
          <w:szCs w:val="18"/>
        </w:rPr>
      </w:pPr>
      <w:r w:rsidRPr="00B12F79">
        <w:rPr>
          <w:rFonts w:ascii="Verdana" w:hAnsi="Verdana"/>
          <w:sz w:val="18"/>
          <w:szCs w:val="18"/>
        </w:rPr>
        <w:tab/>
      </w:r>
    </w:p>
    <w:p w14:paraId="0877A12A" w14:textId="6C3AC405" w:rsidR="00571C46" w:rsidRPr="00B12F79" w:rsidRDefault="00BE539A" w:rsidP="00BE539A">
      <w:pPr>
        <w:pStyle w:val="Schedule1"/>
        <w:numPr>
          <w:ilvl w:val="0"/>
          <w:numId w:val="0"/>
        </w:numPr>
        <w:spacing w:line="276" w:lineRule="auto"/>
        <w:rPr>
          <w:rFonts w:ascii="Verdana" w:hAnsi="Verdana"/>
          <w:sz w:val="18"/>
          <w:szCs w:val="18"/>
        </w:rPr>
      </w:pPr>
      <w:r w:rsidRPr="0050070F">
        <w:rPr>
          <w:rFonts w:ascii="Verdana" w:hAnsi="Verdana"/>
          <w:sz w:val="18"/>
          <w:szCs w:val="18"/>
          <w:highlight w:val="yellow"/>
        </w:rPr>
        <w:lastRenderedPageBreak/>
        <w:t>APPENDIX 1</w:t>
      </w:r>
      <w:r w:rsidR="0095608D" w:rsidRPr="0050070F">
        <w:rPr>
          <w:rFonts w:ascii="Verdana" w:hAnsi="Verdana"/>
          <w:sz w:val="18"/>
          <w:szCs w:val="18"/>
          <w:highlight w:val="yellow"/>
        </w:rPr>
        <w:t xml:space="preserve"> - </w:t>
      </w:r>
      <w:r w:rsidR="00571C46" w:rsidRPr="0050070F">
        <w:rPr>
          <w:rFonts w:ascii="Verdana" w:hAnsi="Verdana"/>
          <w:sz w:val="18"/>
          <w:szCs w:val="18"/>
          <w:highlight w:val="yellow"/>
        </w:rPr>
        <w:t>Definitions</w:t>
      </w:r>
    </w:p>
    <w:tbl>
      <w:tblPr>
        <w:tblW w:w="0" w:type="auto"/>
        <w:tblInd w:w="108" w:type="dxa"/>
        <w:tblLook w:val="00A0" w:firstRow="1" w:lastRow="0" w:firstColumn="1" w:lastColumn="0" w:noHBand="0" w:noVBand="0"/>
      </w:tblPr>
      <w:tblGrid>
        <w:gridCol w:w="2033"/>
        <w:gridCol w:w="6885"/>
      </w:tblGrid>
      <w:tr w:rsidR="005968A6" w:rsidRPr="00B12F79" w14:paraId="37174C72" w14:textId="77777777" w:rsidTr="00242A79">
        <w:tc>
          <w:tcPr>
            <w:tcW w:w="2033" w:type="dxa"/>
          </w:tcPr>
          <w:p w14:paraId="706E786F" w14:textId="77777777" w:rsidR="005968A6" w:rsidRPr="00B12F79" w:rsidRDefault="005968A6" w:rsidP="00D9037C">
            <w:pPr>
              <w:pStyle w:val="BodyText1"/>
              <w:tabs>
                <w:tab w:val="clear" w:pos="1021"/>
                <w:tab w:val="clear" w:pos="2041"/>
                <w:tab w:val="clear" w:pos="3062"/>
                <w:tab w:val="clear" w:pos="4082"/>
                <w:tab w:val="clear" w:pos="5103"/>
                <w:tab w:val="clear" w:pos="6124"/>
              </w:tabs>
              <w:spacing w:line="276" w:lineRule="auto"/>
              <w:ind w:left="0"/>
              <w:jc w:val="left"/>
              <w:rPr>
                <w:rFonts w:ascii="Verdana" w:hAnsi="Verdana"/>
                <w:b/>
                <w:sz w:val="18"/>
                <w:szCs w:val="18"/>
              </w:rPr>
            </w:pPr>
            <w:r w:rsidRPr="00B12F79">
              <w:rPr>
                <w:rFonts w:ascii="Verdana" w:hAnsi="Verdana"/>
                <w:b/>
                <w:sz w:val="18"/>
                <w:szCs w:val="18"/>
              </w:rPr>
              <w:t>“Act”</w:t>
            </w:r>
          </w:p>
        </w:tc>
        <w:tc>
          <w:tcPr>
            <w:tcW w:w="6885" w:type="dxa"/>
          </w:tcPr>
          <w:p w14:paraId="590F32A8" w14:textId="77777777" w:rsidR="005968A6" w:rsidRPr="00B12F79" w:rsidRDefault="005968A6" w:rsidP="006A1015">
            <w:pPr>
              <w:pStyle w:val="BodyText1"/>
              <w:tabs>
                <w:tab w:val="clear" w:pos="1021"/>
                <w:tab w:val="clear" w:pos="2041"/>
                <w:tab w:val="clear" w:pos="3062"/>
                <w:tab w:val="clear" w:pos="4082"/>
                <w:tab w:val="clear" w:pos="5103"/>
                <w:tab w:val="clear" w:pos="6124"/>
              </w:tabs>
              <w:spacing w:line="276" w:lineRule="auto"/>
              <w:ind w:left="0" w:firstLine="18"/>
              <w:rPr>
                <w:rFonts w:ascii="Verdana" w:hAnsi="Verdana"/>
                <w:sz w:val="18"/>
                <w:szCs w:val="18"/>
              </w:rPr>
            </w:pPr>
            <w:r w:rsidRPr="00B12F79">
              <w:rPr>
                <w:rFonts w:ascii="Verdana" w:hAnsi="Verdana"/>
                <w:sz w:val="18"/>
                <w:szCs w:val="18"/>
              </w:rPr>
              <w:t>the Electricity Act 1989;</w:t>
            </w:r>
          </w:p>
        </w:tc>
      </w:tr>
      <w:tr w:rsidR="005968A6" w:rsidRPr="00B12F79" w14:paraId="014FB294" w14:textId="77777777" w:rsidTr="00242A79">
        <w:tc>
          <w:tcPr>
            <w:tcW w:w="2033" w:type="dxa"/>
          </w:tcPr>
          <w:p w14:paraId="13DC7D18" w14:textId="77777777" w:rsidR="005968A6" w:rsidRPr="00B12F79" w:rsidRDefault="005968A6" w:rsidP="00D9037C">
            <w:pPr>
              <w:pStyle w:val="BodyText1"/>
              <w:tabs>
                <w:tab w:val="clear" w:pos="1021"/>
                <w:tab w:val="clear" w:pos="2041"/>
                <w:tab w:val="clear" w:pos="3062"/>
                <w:tab w:val="clear" w:pos="4082"/>
                <w:tab w:val="clear" w:pos="5103"/>
                <w:tab w:val="clear" w:pos="6124"/>
              </w:tabs>
              <w:spacing w:line="276" w:lineRule="auto"/>
              <w:ind w:left="0"/>
              <w:jc w:val="left"/>
              <w:rPr>
                <w:rFonts w:ascii="Verdana" w:hAnsi="Verdana"/>
                <w:b/>
                <w:sz w:val="18"/>
                <w:szCs w:val="18"/>
              </w:rPr>
            </w:pPr>
            <w:r w:rsidRPr="00B12F79">
              <w:rPr>
                <w:rFonts w:ascii="Verdana" w:hAnsi="Verdana"/>
                <w:b/>
                <w:sz w:val="18"/>
                <w:szCs w:val="18"/>
              </w:rPr>
              <w:t>“Adequate Procedures”</w:t>
            </w:r>
          </w:p>
        </w:tc>
        <w:tc>
          <w:tcPr>
            <w:tcW w:w="6885" w:type="dxa"/>
          </w:tcPr>
          <w:p w14:paraId="0CB7C6BB" w14:textId="77777777" w:rsidR="005968A6" w:rsidRPr="00B12F79" w:rsidRDefault="005968A6" w:rsidP="00D9037C">
            <w:pPr>
              <w:pStyle w:val="BodyText1"/>
              <w:tabs>
                <w:tab w:val="clear" w:pos="1021"/>
              </w:tabs>
              <w:spacing w:line="276" w:lineRule="auto"/>
              <w:ind w:left="54"/>
              <w:jc w:val="left"/>
              <w:rPr>
                <w:rFonts w:ascii="Verdana" w:hAnsi="Verdana"/>
                <w:sz w:val="18"/>
                <w:szCs w:val="18"/>
              </w:rPr>
            </w:pPr>
            <w:r w:rsidRPr="00B12F79">
              <w:rPr>
                <w:rFonts w:ascii="Verdana" w:hAnsi="Verdana"/>
                <w:sz w:val="18"/>
                <w:szCs w:val="18"/>
              </w:rPr>
              <w:t xml:space="preserve">shall be determined in accordance with section 7(2) of the </w:t>
            </w:r>
            <w:r w:rsidRPr="00B12F79">
              <w:rPr>
                <w:rFonts w:ascii="Verdana" w:hAnsi="Verdana"/>
                <w:b/>
                <w:sz w:val="18"/>
                <w:szCs w:val="18"/>
              </w:rPr>
              <w:t>Bribery Act</w:t>
            </w:r>
            <w:r w:rsidRPr="00B12F79">
              <w:rPr>
                <w:rFonts w:ascii="Verdana" w:hAnsi="Verdana"/>
                <w:sz w:val="18"/>
                <w:szCs w:val="18"/>
              </w:rPr>
              <w:t xml:space="preserve"> (and any guidance issued under section 8 of such </w:t>
            </w:r>
            <w:r w:rsidRPr="00B12F79">
              <w:rPr>
                <w:rFonts w:ascii="Verdana" w:hAnsi="Verdana"/>
                <w:b/>
                <w:sz w:val="18"/>
                <w:szCs w:val="18"/>
              </w:rPr>
              <w:t>Bribery</w:t>
            </w:r>
            <w:r w:rsidRPr="00B12F79">
              <w:rPr>
                <w:rFonts w:ascii="Verdana" w:hAnsi="Verdana"/>
                <w:sz w:val="18"/>
                <w:szCs w:val="18"/>
              </w:rPr>
              <w:t xml:space="preserve"> </w:t>
            </w:r>
            <w:r w:rsidRPr="00B12F79">
              <w:rPr>
                <w:rFonts w:ascii="Verdana" w:hAnsi="Verdana"/>
                <w:b/>
                <w:sz w:val="18"/>
                <w:szCs w:val="18"/>
              </w:rPr>
              <w:t>Act</w:t>
            </w:r>
            <w:r w:rsidRPr="00B12F79">
              <w:rPr>
                <w:rFonts w:ascii="Verdana" w:hAnsi="Verdana"/>
                <w:sz w:val="18"/>
                <w:szCs w:val="18"/>
              </w:rPr>
              <w:t>);</w:t>
            </w:r>
          </w:p>
        </w:tc>
      </w:tr>
      <w:tr w:rsidR="005A3AC8" w:rsidRPr="00B12F79" w14:paraId="6A7B4253" w14:textId="77777777" w:rsidTr="00242A79">
        <w:tc>
          <w:tcPr>
            <w:tcW w:w="2033" w:type="dxa"/>
          </w:tcPr>
          <w:p w14:paraId="6982858B" w14:textId="77777777" w:rsidR="005A3AC8" w:rsidRPr="00B12F79" w:rsidRDefault="005A3AC8" w:rsidP="00D9037C">
            <w:pPr>
              <w:pStyle w:val="BodyText1"/>
              <w:tabs>
                <w:tab w:val="clear" w:pos="1021"/>
                <w:tab w:val="clear" w:pos="2041"/>
                <w:tab w:val="clear" w:pos="3062"/>
                <w:tab w:val="clear" w:pos="4082"/>
                <w:tab w:val="clear" w:pos="5103"/>
                <w:tab w:val="clear" w:pos="6124"/>
              </w:tabs>
              <w:spacing w:line="276" w:lineRule="auto"/>
              <w:ind w:left="0"/>
              <w:jc w:val="left"/>
              <w:rPr>
                <w:rFonts w:ascii="Verdana" w:hAnsi="Verdana"/>
                <w:b/>
                <w:sz w:val="18"/>
                <w:szCs w:val="18"/>
              </w:rPr>
            </w:pPr>
            <w:r w:rsidRPr="00B12F79">
              <w:rPr>
                <w:rFonts w:ascii="Verdana" w:hAnsi="Verdana"/>
                <w:b/>
                <w:sz w:val="18"/>
                <w:szCs w:val="18"/>
              </w:rPr>
              <w:t xml:space="preserve">“Affiliate” </w:t>
            </w:r>
          </w:p>
        </w:tc>
        <w:tc>
          <w:tcPr>
            <w:tcW w:w="6885" w:type="dxa"/>
          </w:tcPr>
          <w:p w14:paraId="4F4A2506" w14:textId="77777777" w:rsidR="005A3AC8" w:rsidRPr="00B12F79" w:rsidRDefault="005A3AC8" w:rsidP="005A3AC8">
            <w:pPr>
              <w:pStyle w:val="BodyText1"/>
              <w:tabs>
                <w:tab w:val="clear" w:pos="1021"/>
              </w:tabs>
              <w:ind w:left="54"/>
              <w:jc w:val="left"/>
              <w:rPr>
                <w:rFonts w:ascii="Verdana" w:hAnsi="Verdana"/>
                <w:sz w:val="18"/>
                <w:szCs w:val="18"/>
              </w:rPr>
            </w:pPr>
            <w:r w:rsidRPr="00B12F79">
              <w:rPr>
                <w:rFonts w:ascii="Verdana" w:hAnsi="Verdana"/>
                <w:sz w:val="18"/>
                <w:szCs w:val="18"/>
              </w:rPr>
              <w:t xml:space="preserve">in relation to the </w:t>
            </w:r>
            <w:r w:rsidRPr="00B12F79">
              <w:rPr>
                <w:rFonts w:ascii="Verdana" w:hAnsi="Verdana"/>
                <w:b/>
                <w:sz w:val="18"/>
                <w:szCs w:val="18"/>
              </w:rPr>
              <w:t>Generator</w:t>
            </w:r>
            <w:r w:rsidRPr="00B12F79">
              <w:rPr>
                <w:rFonts w:ascii="Verdana" w:hAnsi="Verdana"/>
                <w:sz w:val="18"/>
                <w:szCs w:val="18"/>
              </w:rPr>
              <w:t xml:space="preserve">, any person directly or indirectly controlling, controlled by or under common control with or who has direct or indirect interest in the </w:t>
            </w:r>
            <w:r w:rsidRPr="00B12F79">
              <w:rPr>
                <w:rFonts w:ascii="Verdana" w:hAnsi="Verdana"/>
                <w:b/>
                <w:sz w:val="18"/>
                <w:szCs w:val="18"/>
              </w:rPr>
              <w:t>Generator</w:t>
            </w:r>
            <w:r w:rsidRPr="00B12F79">
              <w:rPr>
                <w:rFonts w:ascii="Verdana" w:hAnsi="Verdana"/>
                <w:sz w:val="18"/>
                <w:szCs w:val="18"/>
              </w:rPr>
              <w:t>;</w:t>
            </w:r>
          </w:p>
        </w:tc>
      </w:tr>
      <w:tr w:rsidR="005968A6" w:rsidRPr="00B12F79" w14:paraId="2D01456A" w14:textId="77777777" w:rsidTr="00242A79">
        <w:tc>
          <w:tcPr>
            <w:tcW w:w="2033" w:type="dxa"/>
          </w:tcPr>
          <w:p w14:paraId="35E2AD05" w14:textId="77777777" w:rsidR="005968A6" w:rsidRPr="00B12F79" w:rsidRDefault="005968A6" w:rsidP="00D9037C">
            <w:pPr>
              <w:pStyle w:val="BodyText1"/>
              <w:tabs>
                <w:tab w:val="clear" w:pos="1021"/>
                <w:tab w:val="clear" w:pos="2041"/>
                <w:tab w:val="clear" w:pos="3062"/>
                <w:tab w:val="clear" w:pos="4082"/>
                <w:tab w:val="clear" w:pos="5103"/>
                <w:tab w:val="clear" w:pos="6124"/>
              </w:tabs>
              <w:spacing w:line="276" w:lineRule="auto"/>
              <w:ind w:left="0"/>
              <w:jc w:val="left"/>
              <w:rPr>
                <w:rFonts w:ascii="Verdana" w:hAnsi="Verdana"/>
                <w:sz w:val="18"/>
                <w:szCs w:val="18"/>
              </w:rPr>
            </w:pPr>
            <w:r w:rsidRPr="00B12F79">
              <w:rPr>
                <w:rFonts w:ascii="Verdana" w:hAnsi="Verdana"/>
                <w:sz w:val="18"/>
                <w:szCs w:val="18"/>
              </w:rPr>
              <w:t>“</w:t>
            </w:r>
            <w:r w:rsidRPr="00B12F79">
              <w:rPr>
                <w:rFonts w:ascii="Verdana" w:hAnsi="Verdana"/>
                <w:b/>
                <w:sz w:val="18"/>
                <w:szCs w:val="18"/>
              </w:rPr>
              <w:t>Agreement</w:t>
            </w:r>
            <w:r w:rsidRPr="00B12F79">
              <w:rPr>
                <w:rFonts w:ascii="Verdana" w:hAnsi="Verdana"/>
                <w:sz w:val="18"/>
                <w:szCs w:val="18"/>
              </w:rPr>
              <w:t>”</w:t>
            </w:r>
          </w:p>
        </w:tc>
        <w:tc>
          <w:tcPr>
            <w:tcW w:w="6885" w:type="dxa"/>
          </w:tcPr>
          <w:p w14:paraId="54146205" w14:textId="55D0D9B7" w:rsidR="005968A6" w:rsidRPr="00B12F79" w:rsidRDefault="005968A6" w:rsidP="007C3DD9">
            <w:pPr>
              <w:pStyle w:val="BodyText1"/>
              <w:tabs>
                <w:tab w:val="clear" w:pos="1021"/>
                <w:tab w:val="clear" w:pos="2041"/>
                <w:tab w:val="clear" w:pos="3062"/>
                <w:tab w:val="clear" w:pos="4082"/>
                <w:tab w:val="clear" w:pos="5103"/>
                <w:tab w:val="clear" w:pos="6124"/>
              </w:tabs>
              <w:spacing w:line="276" w:lineRule="auto"/>
              <w:ind w:left="0"/>
              <w:rPr>
                <w:rFonts w:ascii="Verdana" w:hAnsi="Verdana"/>
                <w:sz w:val="18"/>
                <w:szCs w:val="18"/>
              </w:rPr>
            </w:pPr>
            <w:r w:rsidRPr="00B12F79">
              <w:rPr>
                <w:rFonts w:ascii="Verdana" w:hAnsi="Verdana"/>
                <w:sz w:val="18"/>
                <w:szCs w:val="18"/>
              </w:rPr>
              <w:t xml:space="preserve">this </w:t>
            </w:r>
            <w:r w:rsidRPr="00B12F79">
              <w:rPr>
                <w:rFonts w:ascii="Verdana" w:hAnsi="Verdana"/>
                <w:b/>
                <w:sz w:val="18"/>
                <w:szCs w:val="18"/>
              </w:rPr>
              <w:t>Commercial Services Agreement</w:t>
            </w:r>
            <w:r w:rsidRPr="00B12F79">
              <w:rPr>
                <w:rFonts w:ascii="Verdana" w:hAnsi="Verdana"/>
                <w:sz w:val="18"/>
                <w:szCs w:val="18"/>
              </w:rPr>
              <w:t xml:space="preserve"> (including the </w:t>
            </w:r>
            <w:r w:rsidR="007C3DD9" w:rsidRPr="00B12F79">
              <w:rPr>
                <w:rFonts w:ascii="Verdana" w:hAnsi="Verdana"/>
                <w:sz w:val="18"/>
                <w:szCs w:val="18"/>
              </w:rPr>
              <w:t>Appendices</w:t>
            </w:r>
            <w:r w:rsidRPr="00B12F79">
              <w:rPr>
                <w:rFonts w:ascii="Verdana" w:hAnsi="Verdana"/>
                <w:sz w:val="18"/>
                <w:szCs w:val="18"/>
              </w:rPr>
              <w:t>) as amended, extended, supplemented, novated or modified from time to time;</w:t>
            </w:r>
          </w:p>
        </w:tc>
      </w:tr>
      <w:tr w:rsidR="005968A6" w:rsidRPr="00B12F79" w14:paraId="28ACBDF0" w14:textId="77777777" w:rsidTr="00242A79">
        <w:tc>
          <w:tcPr>
            <w:tcW w:w="2033" w:type="dxa"/>
          </w:tcPr>
          <w:p w14:paraId="24D0C70E" w14:textId="77777777" w:rsidR="005968A6" w:rsidRPr="00B12F79" w:rsidRDefault="005968A6" w:rsidP="00D9037C">
            <w:pPr>
              <w:pStyle w:val="BodyText1"/>
              <w:tabs>
                <w:tab w:val="clear" w:pos="1021"/>
                <w:tab w:val="clear" w:pos="2041"/>
                <w:tab w:val="clear" w:pos="3062"/>
                <w:tab w:val="clear" w:pos="4082"/>
                <w:tab w:val="clear" w:pos="5103"/>
                <w:tab w:val="clear" w:pos="6124"/>
              </w:tabs>
              <w:spacing w:line="276" w:lineRule="auto"/>
              <w:ind w:left="0"/>
              <w:jc w:val="left"/>
              <w:rPr>
                <w:rFonts w:ascii="Verdana" w:hAnsi="Verdana"/>
                <w:b/>
                <w:sz w:val="18"/>
                <w:szCs w:val="18"/>
              </w:rPr>
            </w:pPr>
            <w:r w:rsidRPr="00B12F79">
              <w:rPr>
                <w:rFonts w:ascii="Verdana" w:hAnsi="Verdana"/>
                <w:b/>
                <w:sz w:val="18"/>
                <w:szCs w:val="18"/>
              </w:rPr>
              <w:t>“Anti-Bribery Laws”</w:t>
            </w:r>
          </w:p>
        </w:tc>
        <w:tc>
          <w:tcPr>
            <w:tcW w:w="6885" w:type="dxa"/>
          </w:tcPr>
          <w:p w14:paraId="78712BDD" w14:textId="77777777" w:rsidR="005968A6" w:rsidRPr="00B12F79" w:rsidRDefault="005968A6" w:rsidP="00D9037C">
            <w:pPr>
              <w:pStyle w:val="BodyText1"/>
              <w:tabs>
                <w:tab w:val="clear" w:pos="1021"/>
                <w:tab w:val="clear" w:pos="2041"/>
                <w:tab w:val="clear" w:pos="3062"/>
                <w:tab w:val="clear" w:pos="4082"/>
                <w:tab w:val="clear" w:pos="5103"/>
                <w:tab w:val="clear" w:pos="6124"/>
              </w:tabs>
              <w:spacing w:line="276" w:lineRule="auto"/>
              <w:ind w:left="0"/>
              <w:rPr>
                <w:rFonts w:ascii="Verdana" w:hAnsi="Verdana"/>
                <w:sz w:val="18"/>
                <w:szCs w:val="18"/>
              </w:rPr>
            </w:pPr>
            <w:r w:rsidRPr="00B12F79">
              <w:rPr>
                <w:rFonts w:ascii="Verdana" w:hAnsi="Verdana"/>
                <w:sz w:val="18"/>
                <w:szCs w:val="18"/>
              </w:rPr>
              <w:t xml:space="preserve">all applicable laws, statutes, regulations, and codes relating to anti-bribery and anti-corruption including but not limited to the </w:t>
            </w:r>
            <w:r w:rsidRPr="00B12F79">
              <w:rPr>
                <w:rFonts w:ascii="Verdana" w:hAnsi="Verdana"/>
                <w:b/>
                <w:sz w:val="18"/>
                <w:szCs w:val="18"/>
              </w:rPr>
              <w:t>Bribery Act</w:t>
            </w:r>
            <w:r w:rsidRPr="00B12F79">
              <w:rPr>
                <w:rFonts w:ascii="Verdana" w:hAnsi="Verdana"/>
                <w:sz w:val="18"/>
                <w:szCs w:val="18"/>
              </w:rPr>
              <w:t>;</w:t>
            </w:r>
          </w:p>
        </w:tc>
      </w:tr>
      <w:tr w:rsidR="00B50E1E" w:rsidRPr="00B12F79" w14:paraId="21ADE227" w14:textId="77777777" w:rsidTr="00242A79">
        <w:tc>
          <w:tcPr>
            <w:tcW w:w="2033" w:type="dxa"/>
          </w:tcPr>
          <w:p w14:paraId="05FF7563" w14:textId="77777777" w:rsidR="00B50E1E" w:rsidRPr="00B12F79" w:rsidRDefault="00B50E1E" w:rsidP="00D9037C">
            <w:pPr>
              <w:pStyle w:val="BodyText1"/>
              <w:tabs>
                <w:tab w:val="clear" w:pos="1021"/>
                <w:tab w:val="clear" w:pos="2041"/>
                <w:tab w:val="clear" w:pos="3062"/>
                <w:tab w:val="clear" w:pos="4082"/>
                <w:tab w:val="clear" w:pos="5103"/>
                <w:tab w:val="clear" w:pos="6124"/>
              </w:tabs>
              <w:spacing w:line="276" w:lineRule="auto"/>
              <w:ind w:left="0"/>
              <w:jc w:val="left"/>
              <w:rPr>
                <w:rFonts w:ascii="Verdana" w:hAnsi="Verdana"/>
                <w:b/>
                <w:sz w:val="18"/>
                <w:szCs w:val="18"/>
              </w:rPr>
            </w:pPr>
            <w:r w:rsidRPr="00B12F79">
              <w:rPr>
                <w:rFonts w:ascii="Verdana" w:hAnsi="Verdana"/>
                <w:b/>
                <w:sz w:val="18"/>
                <w:szCs w:val="18"/>
              </w:rPr>
              <w:t>“Apparatus”</w:t>
            </w:r>
          </w:p>
        </w:tc>
        <w:tc>
          <w:tcPr>
            <w:tcW w:w="6885" w:type="dxa"/>
          </w:tcPr>
          <w:p w14:paraId="3446F83C" w14:textId="77777777" w:rsidR="00B50E1E" w:rsidRPr="00B12F79" w:rsidRDefault="00DE5FDB" w:rsidP="00D9037C">
            <w:pPr>
              <w:pStyle w:val="BodyText1"/>
              <w:tabs>
                <w:tab w:val="clear" w:pos="1021"/>
                <w:tab w:val="clear" w:pos="2041"/>
                <w:tab w:val="clear" w:pos="3062"/>
                <w:tab w:val="clear" w:pos="4082"/>
                <w:tab w:val="clear" w:pos="5103"/>
                <w:tab w:val="clear" w:pos="6124"/>
              </w:tabs>
              <w:spacing w:line="276" w:lineRule="auto"/>
              <w:ind w:left="0"/>
              <w:rPr>
                <w:rFonts w:ascii="Verdana" w:hAnsi="Verdana"/>
                <w:sz w:val="18"/>
                <w:szCs w:val="18"/>
              </w:rPr>
            </w:pPr>
            <w:r w:rsidRPr="00B12F79">
              <w:rPr>
                <w:rFonts w:ascii="Verdana" w:hAnsi="Verdana"/>
                <w:sz w:val="18"/>
                <w:szCs w:val="18"/>
              </w:rPr>
              <w:t>all equipment in which electrical conductors are used, supported or of which they may form a part</w:t>
            </w:r>
            <w:r w:rsidR="00B50E1E" w:rsidRPr="00B12F79">
              <w:rPr>
                <w:rFonts w:ascii="Verdana" w:hAnsi="Verdana"/>
                <w:sz w:val="18"/>
                <w:szCs w:val="18"/>
              </w:rPr>
              <w:t>;</w:t>
            </w:r>
          </w:p>
        </w:tc>
      </w:tr>
      <w:tr w:rsidR="005968A6" w:rsidRPr="00B12F79" w14:paraId="377ADD49" w14:textId="77777777" w:rsidTr="00242A79">
        <w:tc>
          <w:tcPr>
            <w:tcW w:w="2033" w:type="dxa"/>
          </w:tcPr>
          <w:p w14:paraId="26C9A92B" w14:textId="77777777" w:rsidR="005968A6" w:rsidRPr="00B12F79" w:rsidRDefault="005968A6" w:rsidP="00D9037C">
            <w:pPr>
              <w:pStyle w:val="BodyText1"/>
              <w:tabs>
                <w:tab w:val="clear" w:pos="1021"/>
                <w:tab w:val="clear" w:pos="2041"/>
                <w:tab w:val="clear" w:pos="3062"/>
                <w:tab w:val="clear" w:pos="4082"/>
                <w:tab w:val="clear" w:pos="5103"/>
                <w:tab w:val="clear" w:pos="6124"/>
              </w:tabs>
              <w:spacing w:line="276" w:lineRule="auto"/>
              <w:ind w:left="0"/>
              <w:jc w:val="left"/>
              <w:rPr>
                <w:rFonts w:ascii="Verdana" w:hAnsi="Verdana"/>
                <w:b/>
                <w:sz w:val="18"/>
                <w:szCs w:val="18"/>
              </w:rPr>
            </w:pPr>
            <w:r w:rsidRPr="00B12F79">
              <w:rPr>
                <w:rFonts w:ascii="Verdana" w:hAnsi="Verdana"/>
                <w:b/>
                <w:sz w:val="18"/>
                <w:szCs w:val="18"/>
              </w:rPr>
              <w:t>“Associated Person”</w:t>
            </w:r>
          </w:p>
        </w:tc>
        <w:tc>
          <w:tcPr>
            <w:tcW w:w="6885" w:type="dxa"/>
          </w:tcPr>
          <w:p w14:paraId="216B968A" w14:textId="38AAC61C" w:rsidR="005968A6" w:rsidRPr="00B12F79" w:rsidRDefault="005968A6" w:rsidP="007D5339">
            <w:pPr>
              <w:pStyle w:val="BodyText1"/>
              <w:tabs>
                <w:tab w:val="clear" w:pos="1021"/>
                <w:tab w:val="clear" w:pos="2041"/>
                <w:tab w:val="clear" w:pos="3062"/>
                <w:tab w:val="clear" w:pos="4082"/>
                <w:tab w:val="clear" w:pos="5103"/>
                <w:tab w:val="clear" w:pos="6124"/>
              </w:tabs>
              <w:spacing w:line="276" w:lineRule="auto"/>
              <w:ind w:left="0"/>
              <w:rPr>
                <w:rFonts w:ascii="Verdana" w:hAnsi="Verdana"/>
                <w:sz w:val="18"/>
                <w:szCs w:val="18"/>
              </w:rPr>
            </w:pPr>
            <w:r w:rsidRPr="00B12F79">
              <w:rPr>
                <w:rFonts w:ascii="Verdana" w:hAnsi="Verdana"/>
                <w:sz w:val="18"/>
                <w:szCs w:val="18"/>
              </w:rPr>
              <w:t xml:space="preserve">shall have the meaning ascribed to it in section 8 of the </w:t>
            </w:r>
            <w:r w:rsidRPr="00B12F79">
              <w:rPr>
                <w:rFonts w:ascii="Verdana" w:hAnsi="Verdana"/>
                <w:b/>
                <w:sz w:val="18"/>
                <w:szCs w:val="18"/>
              </w:rPr>
              <w:t>Bribery Act</w:t>
            </w:r>
            <w:r w:rsidRPr="00B12F79">
              <w:rPr>
                <w:rFonts w:ascii="Verdana" w:hAnsi="Verdana"/>
                <w:sz w:val="18"/>
                <w:szCs w:val="18"/>
              </w:rPr>
              <w:t xml:space="preserve"> and shall include but is not limited to any employees, agents and/or subcontractors of the </w:t>
            </w:r>
            <w:r w:rsidRPr="00B12F79">
              <w:rPr>
                <w:rFonts w:ascii="Verdana" w:hAnsi="Verdana"/>
                <w:b/>
                <w:sz w:val="18"/>
                <w:szCs w:val="18"/>
              </w:rPr>
              <w:t>Generator</w:t>
            </w:r>
            <w:r w:rsidRPr="00B12F79">
              <w:rPr>
                <w:rFonts w:ascii="Verdana" w:hAnsi="Verdana"/>
                <w:sz w:val="18"/>
                <w:szCs w:val="18"/>
              </w:rPr>
              <w:t xml:space="preserve"> or </w:t>
            </w:r>
            <w:r w:rsidR="005C7A7B" w:rsidRPr="00B12F79">
              <w:rPr>
                <w:rFonts w:ascii="Verdana" w:hAnsi="Verdana"/>
                <w:b/>
                <w:sz w:val="18"/>
                <w:szCs w:val="18"/>
              </w:rPr>
              <w:t>NGESO</w:t>
            </w:r>
            <w:r w:rsidRPr="00B12F79">
              <w:rPr>
                <w:rFonts w:ascii="Verdana" w:hAnsi="Verdana"/>
                <w:sz w:val="18"/>
                <w:szCs w:val="18"/>
              </w:rPr>
              <w:t xml:space="preserve"> as applicable in relation to the provision of </w:t>
            </w:r>
            <w:r w:rsidR="007D5339" w:rsidRPr="00B12F79">
              <w:rPr>
                <w:rFonts w:ascii="Verdana" w:hAnsi="Verdana"/>
                <w:sz w:val="18"/>
                <w:szCs w:val="18"/>
              </w:rPr>
              <w:t>the</w:t>
            </w:r>
            <w:r w:rsidR="007D5339" w:rsidRPr="00B12F79">
              <w:rPr>
                <w:rFonts w:ascii="Verdana" w:hAnsi="Verdana"/>
                <w:b/>
                <w:sz w:val="18"/>
                <w:szCs w:val="18"/>
              </w:rPr>
              <w:t xml:space="preserve"> </w:t>
            </w:r>
            <w:r w:rsidR="008E59F8" w:rsidRPr="00B12F79">
              <w:rPr>
                <w:rFonts w:ascii="Verdana" w:hAnsi="Verdana"/>
                <w:b/>
                <w:sz w:val="18"/>
                <w:szCs w:val="18"/>
              </w:rPr>
              <w:t>Super SEL</w:t>
            </w:r>
            <w:r w:rsidR="007D5339" w:rsidRPr="00B12F79">
              <w:rPr>
                <w:rFonts w:ascii="Verdana" w:hAnsi="Verdana"/>
                <w:b/>
                <w:sz w:val="18"/>
                <w:szCs w:val="18"/>
              </w:rPr>
              <w:t xml:space="preserve"> Service</w:t>
            </w:r>
            <w:r w:rsidRPr="00B12F79">
              <w:rPr>
                <w:rFonts w:ascii="Verdana" w:hAnsi="Verdana"/>
                <w:sz w:val="18"/>
                <w:szCs w:val="18"/>
              </w:rPr>
              <w:t>;</w:t>
            </w:r>
          </w:p>
        </w:tc>
      </w:tr>
      <w:tr w:rsidR="005968A6" w:rsidRPr="00B12F79" w14:paraId="219BC383" w14:textId="77777777" w:rsidTr="00242A79">
        <w:tc>
          <w:tcPr>
            <w:tcW w:w="2033" w:type="dxa"/>
          </w:tcPr>
          <w:p w14:paraId="7F881959" w14:textId="77777777" w:rsidR="005968A6" w:rsidRPr="00B12F79" w:rsidRDefault="005968A6" w:rsidP="00D9037C">
            <w:pPr>
              <w:pStyle w:val="BodyText1"/>
              <w:tabs>
                <w:tab w:val="clear" w:pos="1021"/>
                <w:tab w:val="clear" w:pos="2041"/>
                <w:tab w:val="clear" w:pos="3062"/>
                <w:tab w:val="clear" w:pos="4082"/>
                <w:tab w:val="clear" w:pos="5103"/>
                <w:tab w:val="clear" w:pos="6124"/>
              </w:tabs>
              <w:spacing w:line="276" w:lineRule="auto"/>
              <w:ind w:left="0"/>
              <w:jc w:val="left"/>
              <w:rPr>
                <w:rFonts w:ascii="Verdana" w:hAnsi="Verdana"/>
                <w:b/>
                <w:sz w:val="18"/>
                <w:szCs w:val="18"/>
              </w:rPr>
            </w:pPr>
            <w:r w:rsidRPr="00B12F79">
              <w:rPr>
                <w:rFonts w:ascii="Verdana" w:hAnsi="Verdana"/>
                <w:b/>
                <w:sz w:val="18"/>
                <w:szCs w:val="18"/>
              </w:rPr>
              <w:t>“Authority”</w:t>
            </w:r>
          </w:p>
        </w:tc>
        <w:tc>
          <w:tcPr>
            <w:tcW w:w="6885" w:type="dxa"/>
          </w:tcPr>
          <w:p w14:paraId="234177C0" w14:textId="77777777" w:rsidR="005968A6" w:rsidRPr="00B12F79" w:rsidRDefault="005968A6" w:rsidP="00D9037C">
            <w:pPr>
              <w:pStyle w:val="BodyText1"/>
              <w:tabs>
                <w:tab w:val="clear" w:pos="1021"/>
                <w:tab w:val="clear" w:pos="2041"/>
                <w:tab w:val="clear" w:pos="3062"/>
                <w:tab w:val="clear" w:pos="4082"/>
                <w:tab w:val="clear" w:pos="5103"/>
                <w:tab w:val="clear" w:pos="6124"/>
              </w:tabs>
              <w:spacing w:line="276" w:lineRule="auto"/>
              <w:ind w:left="0"/>
              <w:rPr>
                <w:rFonts w:ascii="Verdana" w:hAnsi="Verdana"/>
                <w:sz w:val="18"/>
                <w:szCs w:val="18"/>
              </w:rPr>
            </w:pPr>
            <w:r w:rsidRPr="00B12F79">
              <w:rPr>
                <w:rFonts w:ascii="Verdana" w:hAnsi="Verdana"/>
                <w:sz w:val="18"/>
                <w:szCs w:val="18"/>
              </w:rPr>
              <w:t>the Gas and Electricity Markets Authority established by section 1 of the Utilities Act 2000;</w:t>
            </w:r>
          </w:p>
        </w:tc>
      </w:tr>
      <w:tr w:rsidR="00255D50" w:rsidRPr="00B12F79" w14:paraId="07A2FA2D" w14:textId="77777777" w:rsidTr="00242A79">
        <w:tc>
          <w:tcPr>
            <w:tcW w:w="2033" w:type="dxa"/>
          </w:tcPr>
          <w:p w14:paraId="6FA84C5B" w14:textId="77777777" w:rsidR="00255D50" w:rsidRPr="00B12F79" w:rsidRDefault="00255D50" w:rsidP="00D9037C">
            <w:pPr>
              <w:pStyle w:val="BodyText1"/>
              <w:tabs>
                <w:tab w:val="clear" w:pos="1021"/>
                <w:tab w:val="clear" w:pos="2041"/>
                <w:tab w:val="clear" w:pos="3062"/>
                <w:tab w:val="clear" w:pos="4082"/>
                <w:tab w:val="clear" w:pos="5103"/>
                <w:tab w:val="clear" w:pos="6124"/>
              </w:tabs>
              <w:spacing w:line="276" w:lineRule="auto"/>
              <w:ind w:left="0"/>
              <w:jc w:val="left"/>
              <w:rPr>
                <w:rFonts w:ascii="Verdana" w:hAnsi="Verdana"/>
                <w:b/>
                <w:sz w:val="18"/>
                <w:szCs w:val="18"/>
              </w:rPr>
            </w:pPr>
            <w:r w:rsidRPr="00B12F79">
              <w:rPr>
                <w:rFonts w:ascii="Verdana" w:hAnsi="Verdana"/>
                <w:b/>
                <w:sz w:val="18"/>
                <w:szCs w:val="18"/>
              </w:rPr>
              <w:t>“Availability Declaration”</w:t>
            </w:r>
          </w:p>
        </w:tc>
        <w:tc>
          <w:tcPr>
            <w:tcW w:w="6885" w:type="dxa"/>
          </w:tcPr>
          <w:p w14:paraId="2686421C" w14:textId="77777777" w:rsidR="00255D50" w:rsidRPr="00B12F79" w:rsidRDefault="00255D50" w:rsidP="00395D55">
            <w:pPr>
              <w:pStyle w:val="BodyText1"/>
              <w:tabs>
                <w:tab w:val="clear" w:pos="1021"/>
                <w:tab w:val="clear" w:pos="2041"/>
                <w:tab w:val="clear" w:pos="3062"/>
                <w:tab w:val="clear" w:pos="4082"/>
                <w:tab w:val="clear" w:pos="5103"/>
                <w:tab w:val="clear" w:pos="6124"/>
              </w:tabs>
              <w:spacing w:line="276" w:lineRule="auto"/>
              <w:ind w:left="0"/>
              <w:rPr>
                <w:rFonts w:ascii="Verdana" w:hAnsi="Verdana"/>
                <w:sz w:val="18"/>
                <w:szCs w:val="18"/>
              </w:rPr>
            </w:pPr>
            <w:r w:rsidRPr="00B12F79">
              <w:rPr>
                <w:rFonts w:ascii="Verdana" w:hAnsi="Verdana"/>
                <w:sz w:val="18"/>
                <w:szCs w:val="18"/>
              </w:rPr>
              <w:t>has the meaning give to it in Clause 3.2;</w:t>
            </w:r>
          </w:p>
        </w:tc>
      </w:tr>
      <w:tr w:rsidR="005B5621" w:rsidRPr="00B12F79" w14:paraId="686E319F" w14:textId="77777777" w:rsidTr="00242A79">
        <w:tc>
          <w:tcPr>
            <w:tcW w:w="2033" w:type="dxa"/>
          </w:tcPr>
          <w:p w14:paraId="12644733" w14:textId="77777777" w:rsidR="005B5621" w:rsidRPr="00B12F79" w:rsidRDefault="005B5621" w:rsidP="00D9037C">
            <w:pPr>
              <w:pStyle w:val="BodyText1"/>
              <w:tabs>
                <w:tab w:val="clear" w:pos="1021"/>
                <w:tab w:val="clear" w:pos="2041"/>
                <w:tab w:val="clear" w:pos="3062"/>
                <w:tab w:val="clear" w:pos="4082"/>
                <w:tab w:val="clear" w:pos="5103"/>
                <w:tab w:val="clear" w:pos="6124"/>
              </w:tabs>
              <w:spacing w:line="276" w:lineRule="auto"/>
              <w:ind w:left="0"/>
              <w:jc w:val="left"/>
              <w:rPr>
                <w:rFonts w:ascii="Verdana" w:hAnsi="Verdana"/>
                <w:b/>
                <w:sz w:val="18"/>
                <w:szCs w:val="18"/>
              </w:rPr>
            </w:pPr>
            <w:r w:rsidRPr="00B12F79">
              <w:rPr>
                <w:rFonts w:ascii="Verdana" w:hAnsi="Verdana"/>
                <w:b/>
                <w:sz w:val="18"/>
                <w:szCs w:val="18"/>
              </w:rPr>
              <w:t xml:space="preserve">“Available SEL Reduction” </w:t>
            </w:r>
          </w:p>
        </w:tc>
        <w:tc>
          <w:tcPr>
            <w:tcW w:w="6885" w:type="dxa"/>
          </w:tcPr>
          <w:p w14:paraId="2C0C2182" w14:textId="77777777" w:rsidR="005B5621" w:rsidRPr="00B12F79" w:rsidRDefault="005B5621" w:rsidP="00395D55">
            <w:pPr>
              <w:pStyle w:val="BodyText1"/>
              <w:tabs>
                <w:tab w:val="clear" w:pos="1021"/>
                <w:tab w:val="clear" w:pos="2041"/>
                <w:tab w:val="clear" w:pos="3062"/>
                <w:tab w:val="clear" w:pos="4082"/>
                <w:tab w:val="clear" w:pos="5103"/>
                <w:tab w:val="clear" w:pos="6124"/>
              </w:tabs>
              <w:spacing w:line="276" w:lineRule="auto"/>
              <w:ind w:left="0"/>
              <w:rPr>
                <w:rFonts w:ascii="Verdana" w:hAnsi="Verdana"/>
                <w:sz w:val="18"/>
                <w:szCs w:val="18"/>
              </w:rPr>
            </w:pPr>
            <w:r w:rsidRPr="00B12F79">
              <w:rPr>
                <w:rFonts w:ascii="Verdana" w:hAnsi="Verdana"/>
                <w:sz w:val="18"/>
                <w:szCs w:val="18"/>
              </w:rPr>
              <w:t xml:space="preserve">in relation to the value of </w:t>
            </w:r>
            <w:r w:rsidRPr="00B12F79">
              <w:rPr>
                <w:rFonts w:ascii="Verdana" w:hAnsi="Verdana"/>
                <w:b/>
                <w:sz w:val="18"/>
                <w:szCs w:val="18"/>
              </w:rPr>
              <w:t>SEL</w:t>
            </w:r>
            <w:r w:rsidRPr="00B12F79">
              <w:rPr>
                <w:rFonts w:ascii="Verdana" w:hAnsi="Verdana"/>
                <w:sz w:val="18"/>
                <w:szCs w:val="18"/>
              </w:rPr>
              <w:t xml:space="preserve"> prevailing for the </w:t>
            </w:r>
            <w:r w:rsidRPr="00B12F79">
              <w:rPr>
                <w:rFonts w:ascii="Verdana" w:hAnsi="Verdana"/>
                <w:b/>
                <w:sz w:val="18"/>
                <w:szCs w:val="18"/>
              </w:rPr>
              <w:t>Contracted Unit</w:t>
            </w:r>
            <w:r w:rsidRPr="00B12F79">
              <w:rPr>
                <w:rFonts w:ascii="Verdana" w:hAnsi="Verdana"/>
                <w:sz w:val="18"/>
                <w:szCs w:val="18"/>
              </w:rPr>
              <w:t xml:space="preserve">, the value specified in the relevant </w:t>
            </w:r>
            <w:r w:rsidRPr="00B12F79">
              <w:rPr>
                <w:rFonts w:ascii="Verdana" w:hAnsi="Verdana"/>
                <w:b/>
                <w:sz w:val="18"/>
                <w:szCs w:val="18"/>
              </w:rPr>
              <w:t>Availability Declaration</w:t>
            </w:r>
            <w:r w:rsidRPr="00B12F79">
              <w:rPr>
                <w:rFonts w:ascii="Verdana" w:hAnsi="Verdana"/>
                <w:sz w:val="18"/>
                <w:szCs w:val="18"/>
              </w:rPr>
              <w:t xml:space="preserve">; </w:t>
            </w:r>
          </w:p>
        </w:tc>
      </w:tr>
      <w:tr w:rsidR="00A33716" w:rsidRPr="00B12F79" w14:paraId="2E782B8B" w14:textId="77777777" w:rsidTr="00242A79">
        <w:tc>
          <w:tcPr>
            <w:tcW w:w="2033" w:type="dxa"/>
          </w:tcPr>
          <w:p w14:paraId="58798E4B" w14:textId="6204A643" w:rsidR="00A33716" w:rsidRPr="00B12F79" w:rsidRDefault="00A33716" w:rsidP="00D9037C">
            <w:pPr>
              <w:pStyle w:val="BodyText1"/>
              <w:tabs>
                <w:tab w:val="clear" w:pos="1021"/>
                <w:tab w:val="clear" w:pos="2041"/>
                <w:tab w:val="clear" w:pos="3062"/>
                <w:tab w:val="clear" w:pos="4082"/>
                <w:tab w:val="clear" w:pos="5103"/>
                <w:tab w:val="clear" w:pos="6124"/>
              </w:tabs>
              <w:spacing w:line="276" w:lineRule="auto"/>
              <w:ind w:left="0"/>
              <w:jc w:val="left"/>
              <w:rPr>
                <w:rFonts w:ascii="Verdana" w:hAnsi="Verdana"/>
                <w:b/>
                <w:sz w:val="18"/>
                <w:szCs w:val="18"/>
              </w:rPr>
            </w:pPr>
            <w:r w:rsidRPr="00B12F79">
              <w:rPr>
                <w:rFonts w:ascii="Verdana" w:hAnsi="Verdana"/>
                <w:b/>
                <w:sz w:val="18"/>
                <w:szCs w:val="18"/>
              </w:rPr>
              <w:t>“Balancing Mechanism”</w:t>
            </w:r>
          </w:p>
        </w:tc>
        <w:tc>
          <w:tcPr>
            <w:tcW w:w="6885" w:type="dxa"/>
          </w:tcPr>
          <w:p w14:paraId="4A54B387" w14:textId="3F3E197D" w:rsidR="00A33716" w:rsidRPr="00B12F79" w:rsidRDefault="00A33716" w:rsidP="00395D55">
            <w:pPr>
              <w:pStyle w:val="BodyText1"/>
              <w:tabs>
                <w:tab w:val="clear" w:pos="1021"/>
                <w:tab w:val="clear" w:pos="2041"/>
                <w:tab w:val="clear" w:pos="3062"/>
                <w:tab w:val="clear" w:pos="4082"/>
                <w:tab w:val="clear" w:pos="5103"/>
                <w:tab w:val="clear" w:pos="6124"/>
              </w:tabs>
              <w:spacing w:line="276" w:lineRule="auto"/>
              <w:ind w:left="0"/>
              <w:rPr>
                <w:rFonts w:ascii="Verdana" w:hAnsi="Verdana"/>
                <w:sz w:val="18"/>
                <w:szCs w:val="18"/>
              </w:rPr>
            </w:pPr>
            <w:r w:rsidRPr="00B12F79">
              <w:rPr>
                <w:rFonts w:ascii="Verdana" w:hAnsi="Verdana"/>
                <w:sz w:val="18"/>
                <w:szCs w:val="18"/>
              </w:rPr>
              <w:t xml:space="preserve">the meaning given to it in the </w:t>
            </w:r>
            <w:r w:rsidRPr="00B12F79">
              <w:rPr>
                <w:rFonts w:ascii="Verdana" w:hAnsi="Verdana"/>
                <w:b/>
                <w:sz w:val="18"/>
                <w:szCs w:val="18"/>
              </w:rPr>
              <w:t>BSC</w:t>
            </w:r>
            <w:r w:rsidRPr="00B12F79">
              <w:rPr>
                <w:rFonts w:ascii="Verdana" w:hAnsi="Verdana"/>
                <w:sz w:val="18"/>
                <w:szCs w:val="18"/>
              </w:rPr>
              <w:t>;</w:t>
            </w:r>
          </w:p>
        </w:tc>
      </w:tr>
      <w:tr w:rsidR="00EC26F7" w:rsidRPr="00B12F79" w14:paraId="6C617622" w14:textId="77777777" w:rsidTr="00242A79">
        <w:tc>
          <w:tcPr>
            <w:tcW w:w="2033" w:type="dxa"/>
          </w:tcPr>
          <w:p w14:paraId="66727FD8" w14:textId="77777777" w:rsidR="00EC26F7" w:rsidRPr="00B12F79" w:rsidRDefault="00EC26F7" w:rsidP="00D9037C">
            <w:pPr>
              <w:pStyle w:val="BodyText1"/>
              <w:tabs>
                <w:tab w:val="clear" w:pos="1021"/>
                <w:tab w:val="clear" w:pos="2041"/>
                <w:tab w:val="clear" w:pos="3062"/>
                <w:tab w:val="clear" w:pos="4082"/>
                <w:tab w:val="clear" w:pos="5103"/>
                <w:tab w:val="clear" w:pos="6124"/>
              </w:tabs>
              <w:spacing w:line="276" w:lineRule="auto"/>
              <w:ind w:left="0"/>
              <w:jc w:val="left"/>
              <w:rPr>
                <w:rFonts w:ascii="Verdana" w:hAnsi="Verdana"/>
                <w:b/>
                <w:sz w:val="18"/>
                <w:szCs w:val="18"/>
              </w:rPr>
            </w:pPr>
            <w:r w:rsidRPr="00B12F79">
              <w:rPr>
                <w:rFonts w:ascii="Verdana" w:hAnsi="Verdana"/>
                <w:b/>
                <w:sz w:val="18"/>
                <w:szCs w:val="18"/>
              </w:rPr>
              <w:t>“Balancing and Settlement Code (BSC)”</w:t>
            </w:r>
          </w:p>
        </w:tc>
        <w:tc>
          <w:tcPr>
            <w:tcW w:w="6885" w:type="dxa"/>
          </w:tcPr>
          <w:p w14:paraId="519F6E90" w14:textId="77777777" w:rsidR="00EC26F7" w:rsidRPr="00B12F79" w:rsidRDefault="00EC26F7" w:rsidP="00D9037C">
            <w:pPr>
              <w:pStyle w:val="BodyText1"/>
              <w:tabs>
                <w:tab w:val="clear" w:pos="1021"/>
                <w:tab w:val="clear" w:pos="2041"/>
                <w:tab w:val="clear" w:pos="3062"/>
                <w:tab w:val="clear" w:pos="4082"/>
                <w:tab w:val="clear" w:pos="5103"/>
                <w:tab w:val="clear" w:pos="6124"/>
              </w:tabs>
              <w:spacing w:line="276" w:lineRule="auto"/>
              <w:ind w:left="0"/>
              <w:rPr>
                <w:rFonts w:ascii="Verdana" w:hAnsi="Verdana"/>
                <w:sz w:val="18"/>
                <w:szCs w:val="18"/>
              </w:rPr>
            </w:pPr>
            <w:r w:rsidRPr="00B12F79">
              <w:rPr>
                <w:rFonts w:ascii="Verdana" w:hAnsi="Verdana"/>
                <w:sz w:val="18"/>
                <w:szCs w:val="18"/>
              </w:rPr>
              <w:t xml:space="preserve">the meaning attributed to it in the </w:t>
            </w:r>
            <w:r w:rsidRPr="00B12F79">
              <w:rPr>
                <w:rFonts w:ascii="Verdana" w:hAnsi="Verdana"/>
                <w:b/>
                <w:sz w:val="18"/>
                <w:szCs w:val="18"/>
              </w:rPr>
              <w:t>Transmission Licence</w:t>
            </w:r>
            <w:r w:rsidRPr="00B12F79">
              <w:rPr>
                <w:rFonts w:ascii="Verdana" w:hAnsi="Verdana"/>
                <w:sz w:val="18"/>
                <w:szCs w:val="18"/>
              </w:rPr>
              <w:t>;</w:t>
            </w:r>
          </w:p>
        </w:tc>
      </w:tr>
      <w:tr w:rsidR="00DB5AB8" w:rsidRPr="00B12F79" w14:paraId="020898D9" w14:textId="77777777" w:rsidTr="00242A79">
        <w:tc>
          <w:tcPr>
            <w:tcW w:w="2033" w:type="dxa"/>
          </w:tcPr>
          <w:p w14:paraId="71FDDECD" w14:textId="77777777" w:rsidR="00DB5AB8" w:rsidRPr="00B12F79" w:rsidRDefault="00DB5AB8" w:rsidP="00D9037C">
            <w:pPr>
              <w:pStyle w:val="BodyText1"/>
              <w:tabs>
                <w:tab w:val="clear" w:pos="1021"/>
                <w:tab w:val="clear" w:pos="2041"/>
                <w:tab w:val="clear" w:pos="3062"/>
                <w:tab w:val="clear" w:pos="4082"/>
                <w:tab w:val="clear" w:pos="5103"/>
                <w:tab w:val="clear" w:pos="6124"/>
              </w:tabs>
              <w:spacing w:line="276" w:lineRule="auto"/>
              <w:ind w:left="0"/>
              <w:jc w:val="left"/>
              <w:rPr>
                <w:rFonts w:ascii="Verdana" w:hAnsi="Verdana"/>
                <w:b/>
                <w:sz w:val="18"/>
                <w:szCs w:val="18"/>
              </w:rPr>
            </w:pPr>
            <w:r w:rsidRPr="00B12F79">
              <w:rPr>
                <w:rFonts w:ascii="Verdana" w:hAnsi="Verdana"/>
                <w:b/>
                <w:sz w:val="18"/>
                <w:szCs w:val="18"/>
              </w:rPr>
              <w:t>“Balancing Services Activity”</w:t>
            </w:r>
          </w:p>
        </w:tc>
        <w:tc>
          <w:tcPr>
            <w:tcW w:w="6885" w:type="dxa"/>
          </w:tcPr>
          <w:p w14:paraId="33594068" w14:textId="77777777" w:rsidR="00DB5AB8" w:rsidRPr="00B12F79" w:rsidRDefault="00DB5AB8" w:rsidP="00D9037C">
            <w:pPr>
              <w:pStyle w:val="BodyText1"/>
              <w:tabs>
                <w:tab w:val="clear" w:pos="1021"/>
                <w:tab w:val="clear" w:pos="2041"/>
                <w:tab w:val="clear" w:pos="3062"/>
                <w:tab w:val="clear" w:pos="4082"/>
                <w:tab w:val="clear" w:pos="5103"/>
                <w:tab w:val="clear" w:pos="6124"/>
              </w:tabs>
              <w:spacing w:line="276" w:lineRule="auto"/>
              <w:ind w:left="0"/>
              <w:rPr>
                <w:rFonts w:ascii="Verdana" w:hAnsi="Verdana"/>
                <w:sz w:val="18"/>
                <w:szCs w:val="18"/>
              </w:rPr>
            </w:pPr>
            <w:r w:rsidRPr="00B12F79">
              <w:rPr>
                <w:rFonts w:ascii="Verdana" w:hAnsi="Verdana" w:cs="Arial"/>
                <w:sz w:val="18"/>
                <w:szCs w:val="18"/>
              </w:rPr>
              <w:t xml:space="preserve">the meaning given to it in the </w:t>
            </w:r>
            <w:r w:rsidRPr="00B12F79">
              <w:rPr>
                <w:rFonts w:ascii="Verdana" w:hAnsi="Verdana" w:cs="Arial"/>
                <w:b/>
                <w:sz w:val="18"/>
                <w:szCs w:val="18"/>
              </w:rPr>
              <w:t>Transmission Licence</w:t>
            </w:r>
            <w:r w:rsidRPr="00B12F79">
              <w:rPr>
                <w:rFonts w:ascii="Verdana" w:hAnsi="Verdana" w:cs="Arial"/>
                <w:sz w:val="18"/>
                <w:szCs w:val="18"/>
              </w:rPr>
              <w:t>;</w:t>
            </w:r>
          </w:p>
        </w:tc>
      </w:tr>
      <w:tr w:rsidR="00EC26F7" w:rsidRPr="00B12F79" w14:paraId="72FABB11" w14:textId="77777777" w:rsidTr="00242A79">
        <w:tc>
          <w:tcPr>
            <w:tcW w:w="2033" w:type="dxa"/>
          </w:tcPr>
          <w:p w14:paraId="1EDC5FC0" w14:textId="77777777" w:rsidR="00EC26F7" w:rsidRPr="00B12F79" w:rsidRDefault="00EC26F7" w:rsidP="00D9037C">
            <w:pPr>
              <w:pStyle w:val="BodyText1"/>
              <w:tabs>
                <w:tab w:val="clear" w:pos="1021"/>
                <w:tab w:val="clear" w:pos="2041"/>
                <w:tab w:val="clear" w:pos="3062"/>
                <w:tab w:val="clear" w:pos="4082"/>
                <w:tab w:val="clear" w:pos="5103"/>
                <w:tab w:val="clear" w:pos="6124"/>
              </w:tabs>
              <w:spacing w:line="276" w:lineRule="auto"/>
              <w:ind w:left="0"/>
              <w:jc w:val="left"/>
              <w:rPr>
                <w:rFonts w:ascii="Verdana" w:hAnsi="Verdana"/>
                <w:b/>
                <w:sz w:val="18"/>
                <w:szCs w:val="18"/>
              </w:rPr>
            </w:pPr>
            <w:r w:rsidRPr="00B12F79">
              <w:rPr>
                <w:rFonts w:ascii="Verdana" w:hAnsi="Verdana"/>
                <w:b/>
                <w:sz w:val="18"/>
                <w:szCs w:val="18"/>
              </w:rPr>
              <w:t>“BM Unit”</w:t>
            </w:r>
          </w:p>
        </w:tc>
        <w:tc>
          <w:tcPr>
            <w:tcW w:w="6885" w:type="dxa"/>
          </w:tcPr>
          <w:p w14:paraId="075214F5" w14:textId="77777777" w:rsidR="00EC26F7" w:rsidRPr="00B12F79" w:rsidRDefault="00EC26F7" w:rsidP="00D9037C">
            <w:pPr>
              <w:pStyle w:val="BodyText1"/>
              <w:tabs>
                <w:tab w:val="clear" w:pos="1021"/>
                <w:tab w:val="clear" w:pos="2041"/>
                <w:tab w:val="clear" w:pos="3062"/>
                <w:tab w:val="clear" w:pos="4082"/>
                <w:tab w:val="clear" w:pos="5103"/>
                <w:tab w:val="clear" w:pos="6124"/>
              </w:tabs>
              <w:spacing w:line="276" w:lineRule="auto"/>
              <w:ind w:left="0"/>
              <w:rPr>
                <w:rFonts w:ascii="Verdana" w:hAnsi="Verdana"/>
                <w:sz w:val="18"/>
                <w:szCs w:val="18"/>
              </w:rPr>
            </w:pPr>
            <w:r w:rsidRPr="00B12F79">
              <w:rPr>
                <w:rFonts w:ascii="Verdana" w:hAnsi="Verdana"/>
                <w:sz w:val="18"/>
                <w:szCs w:val="18"/>
              </w:rPr>
              <w:t xml:space="preserve">the meaning attributed to it in the </w:t>
            </w:r>
            <w:r w:rsidRPr="00B12F79">
              <w:rPr>
                <w:rFonts w:ascii="Verdana" w:hAnsi="Verdana"/>
                <w:b/>
                <w:sz w:val="18"/>
                <w:szCs w:val="18"/>
              </w:rPr>
              <w:t>Balancing and Settlement Code</w:t>
            </w:r>
            <w:r w:rsidRPr="00B12F79">
              <w:rPr>
                <w:rFonts w:ascii="Verdana" w:hAnsi="Verdana"/>
                <w:sz w:val="18"/>
                <w:szCs w:val="18"/>
              </w:rPr>
              <w:t>;</w:t>
            </w:r>
          </w:p>
        </w:tc>
      </w:tr>
      <w:tr w:rsidR="00EC26F7" w:rsidRPr="00B12F79" w14:paraId="2ADE1DCF" w14:textId="77777777" w:rsidTr="00242A79">
        <w:tc>
          <w:tcPr>
            <w:tcW w:w="2033" w:type="dxa"/>
          </w:tcPr>
          <w:p w14:paraId="17E760A2" w14:textId="77777777" w:rsidR="00EC26F7" w:rsidRPr="00B12F79" w:rsidRDefault="00EC26F7" w:rsidP="00D9037C">
            <w:pPr>
              <w:pStyle w:val="BodyText1"/>
              <w:tabs>
                <w:tab w:val="clear" w:pos="1021"/>
                <w:tab w:val="clear" w:pos="2041"/>
                <w:tab w:val="clear" w:pos="3062"/>
                <w:tab w:val="clear" w:pos="4082"/>
                <w:tab w:val="clear" w:pos="5103"/>
                <w:tab w:val="clear" w:pos="6124"/>
              </w:tabs>
              <w:spacing w:line="276" w:lineRule="auto"/>
              <w:ind w:left="0"/>
              <w:jc w:val="left"/>
              <w:rPr>
                <w:rFonts w:ascii="Verdana" w:hAnsi="Verdana"/>
                <w:b/>
                <w:sz w:val="18"/>
                <w:szCs w:val="18"/>
              </w:rPr>
            </w:pPr>
            <w:r w:rsidRPr="00B12F79">
              <w:rPr>
                <w:rFonts w:ascii="Verdana" w:hAnsi="Verdana"/>
                <w:b/>
                <w:sz w:val="18"/>
                <w:szCs w:val="18"/>
              </w:rPr>
              <w:t>“Bribery Act”</w:t>
            </w:r>
          </w:p>
        </w:tc>
        <w:tc>
          <w:tcPr>
            <w:tcW w:w="6885" w:type="dxa"/>
          </w:tcPr>
          <w:p w14:paraId="2272D83B" w14:textId="77777777" w:rsidR="00EC26F7" w:rsidRPr="00B12F79" w:rsidRDefault="00EC26F7" w:rsidP="00D9037C">
            <w:pPr>
              <w:pStyle w:val="BodyText1"/>
              <w:tabs>
                <w:tab w:val="clear" w:pos="1021"/>
                <w:tab w:val="clear" w:pos="2041"/>
                <w:tab w:val="clear" w:pos="3062"/>
                <w:tab w:val="clear" w:pos="4082"/>
                <w:tab w:val="clear" w:pos="5103"/>
                <w:tab w:val="clear" w:pos="6124"/>
              </w:tabs>
              <w:spacing w:line="276" w:lineRule="auto"/>
              <w:ind w:left="0"/>
              <w:rPr>
                <w:rFonts w:ascii="Verdana" w:hAnsi="Verdana"/>
                <w:sz w:val="18"/>
                <w:szCs w:val="18"/>
              </w:rPr>
            </w:pPr>
            <w:r w:rsidRPr="00B12F79">
              <w:rPr>
                <w:rFonts w:ascii="Verdana" w:hAnsi="Verdana"/>
                <w:sz w:val="18"/>
                <w:szCs w:val="18"/>
              </w:rPr>
              <w:t xml:space="preserve">the </w:t>
            </w:r>
            <w:r w:rsidR="005A3AC8" w:rsidRPr="00B12F79">
              <w:rPr>
                <w:rFonts w:ascii="Verdana" w:hAnsi="Verdana"/>
                <w:sz w:val="18"/>
                <w:szCs w:val="18"/>
              </w:rPr>
              <w:t xml:space="preserve">United Kingdom </w:t>
            </w:r>
            <w:r w:rsidRPr="00B12F79">
              <w:rPr>
                <w:rFonts w:ascii="Verdana" w:hAnsi="Verdana"/>
                <w:sz w:val="18"/>
                <w:szCs w:val="18"/>
              </w:rPr>
              <w:t>Bribery Act 2010 (and any amendment thereto)</w:t>
            </w:r>
            <w:r w:rsidR="006B5145" w:rsidRPr="00B12F79">
              <w:rPr>
                <w:rFonts w:ascii="Verdana" w:hAnsi="Verdana"/>
                <w:sz w:val="18"/>
                <w:szCs w:val="18"/>
              </w:rPr>
              <w:t>;</w:t>
            </w:r>
          </w:p>
        </w:tc>
      </w:tr>
      <w:tr w:rsidR="00EC26F7" w:rsidRPr="00B12F79" w14:paraId="10D8CAF3" w14:textId="77777777" w:rsidTr="00242A79">
        <w:tc>
          <w:tcPr>
            <w:tcW w:w="2033" w:type="dxa"/>
          </w:tcPr>
          <w:p w14:paraId="262A67E4" w14:textId="77777777" w:rsidR="00EC26F7" w:rsidRPr="00B12F79" w:rsidRDefault="00EC26F7" w:rsidP="00D9037C">
            <w:pPr>
              <w:pStyle w:val="BodyText1"/>
              <w:tabs>
                <w:tab w:val="clear" w:pos="1021"/>
                <w:tab w:val="clear" w:pos="2041"/>
                <w:tab w:val="clear" w:pos="3062"/>
                <w:tab w:val="clear" w:pos="4082"/>
                <w:tab w:val="clear" w:pos="5103"/>
                <w:tab w:val="clear" w:pos="6124"/>
              </w:tabs>
              <w:spacing w:line="276" w:lineRule="auto"/>
              <w:ind w:left="0"/>
              <w:jc w:val="left"/>
              <w:rPr>
                <w:rFonts w:ascii="Verdana" w:hAnsi="Verdana"/>
                <w:b/>
                <w:sz w:val="18"/>
                <w:szCs w:val="18"/>
              </w:rPr>
            </w:pPr>
            <w:r w:rsidRPr="00B12F79">
              <w:rPr>
                <w:rFonts w:ascii="Verdana" w:hAnsi="Verdana"/>
                <w:b/>
                <w:sz w:val="18"/>
                <w:szCs w:val="18"/>
              </w:rPr>
              <w:t>“Business Day”</w:t>
            </w:r>
          </w:p>
        </w:tc>
        <w:tc>
          <w:tcPr>
            <w:tcW w:w="6885" w:type="dxa"/>
          </w:tcPr>
          <w:p w14:paraId="43E05990" w14:textId="77777777" w:rsidR="00EC26F7" w:rsidRPr="00B12F79" w:rsidRDefault="00D347AB" w:rsidP="00D9037C">
            <w:pPr>
              <w:pStyle w:val="BodyText1"/>
              <w:tabs>
                <w:tab w:val="clear" w:pos="1021"/>
                <w:tab w:val="clear" w:pos="2041"/>
                <w:tab w:val="clear" w:pos="3062"/>
                <w:tab w:val="clear" w:pos="4082"/>
                <w:tab w:val="clear" w:pos="5103"/>
                <w:tab w:val="clear" w:pos="6124"/>
              </w:tabs>
              <w:spacing w:line="276" w:lineRule="auto"/>
              <w:ind w:left="0"/>
              <w:rPr>
                <w:rFonts w:ascii="Verdana" w:hAnsi="Verdana"/>
                <w:sz w:val="18"/>
                <w:szCs w:val="18"/>
              </w:rPr>
            </w:pPr>
            <w:r w:rsidRPr="00B12F79">
              <w:rPr>
                <w:rFonts w:ascii="Verdana" w:hAnsi="Verdana"/>
                <w:sz w:val="18"/>
                <w:szCs w:val="18"/>
              </w:rPr>
              <w:t>a week</w:t>
            </w:r>
            <w:r w:rsidR="00EC26F7" w:rsidRPr="00B12F79">
              <w:rPr>
                <w:rFonts w:ascii="Verdana" w:hAnsi="Verdana"/>
                <w:sz w:val="18"/>
                <w:szCs w:val="18"/>
              </w:rPr>
              <w:t>day other than a Saturday on which banks are open for domestic business in the City of London;</w:t>
            </w:r>
          </w:p>
        </w:tc>
      </w:tr>
      <w:tr w:rsidR="00E46C29" w:rsidRPr="00B12F79" w14:paraId="07051874" w14:textId="77777777" w:rsidTr="00242A79">
        <w:tc>
          <w:tcPr>
            <w:tcW w:w="2033" w:type="dxa"/>
          </w:tcPr>
          <w:p w14:paraId="67EE7363" w14:textId="77777777" w:rsidR="00E46C29" w:rsidRPr="00B12F79" w:rsidRDefault="00E46C29" w:rsidP="00D9037C">
            <w:pPr>
              <w:pStyle w:val="BodyText1"/>
              <w:tabs>
                <w:tab w:val="clear" w:pos="1021"/>
                <w:tab w:val="clear" w:pos="2041"/>
                <w:tab w:val="clear" w:pos="3062"/>
                <w:tab w:val="clear" w:pos="4082"/>
                <w:tab w:val="clear" w:pos="5103"/>
                <w:tab w:val="clear" w:pos="6124"/>
              </w:tabs>
              <w:spacing w:line="276" w:lineRule="auto"/>
              <w:ind w:left="0"/>
              <w:jc w:val="left"/>
              <w:rPr>
                <w:rFonts w:ascii="Verdana" w:hAnsi="Verdana"/>
                <w:b/>
                <w:sz w:val="18"/>
                <w:szCs w:val="18"/>
              </w:rPr>
            </w:pPr>
            <w:r w:rsidRPr="00B12F79">
              <w:rPr>
                <w:rFonts w:ascii="Verdana" w:hAnsi="Verdana"/>
                <w:b/>
                <w:sz w:val="18"/>
                <w:szCs w:val="18"/>
              </w:rPr>
              <w:t>“Cancellation Time”</w:t>
            </w:r>
          </w:p>
        </w:tc>
        <w:tc>
          <w:tcPr>
            <w:tcW w:w="6885" w:type="dxa"/>
          </w:tcPr>
          <w:p w14:paraId="41CD9620" w14:textId="1D3086CA" w:rsidR="00E46C29" w:rsidRPr="00B12F79" w:rsidRDefault="00E46C29" w:rsidP="00C248A1">
            <w:pPr>
              <w:pStyle w:val="BodyText1"/>
              <w:tabs>
                <w:tab w:val="clear" w:pos="1021"/>
                <w:tab w:val="clear" w:pos="2041"/>
                <w:tab w:val="clear" w:pos="3062"/>
                <w:tab w:val="clear" w:pos="4082"/>
                <w:tab w:val="clear" w:pos="5103"/>
                <w:tab w:val="clear" w:pos="6124"/>
              </w:tabs>
              <w:spacing w:line="276" w:lineRule="auto"/>
              <w:ind w:left="0"/>
              <w:rPr>
                <w:rFonts w:ascii="Verdana" w:hAnsi="Verdana"/>
                <w:sz w:val="18"/>
                <w:szCs w:val="18"/>
              </w:rPr>
            </w:pPr>
            <w:r w:rsidRPr="00B12F79">
              <w:rPr>
                <w:rFonts w:ascii="Verdana" w:hAnsi="Verdana"/>
                <w:sz w:val="18"/>
                <w:szCs w:val="18"/>
              </w:rPr>
              <w:t xml:space="preserve">the time at which </w:t>
            </w:r>
            <w:r w:rsidR="005C7A7B" w:rsidRPr="00B12F79">
              <w:rPr>
                <w:rFonts w:ascii="Verdana" w:hAnsi="Verdana"/>
                <w:b/>
                <w:sz w:val="18"/>
                <w:szCs w:val="18"/>
              </w:rPr>
              <w:t>NGESO</w:t>
            </w:r>
            <w:r w:rsidRPr="00B12F79">
              <w:rPr>
                <w:rFonts w:ascii="Verdana" w:hAnsi="Verdana"/>
                <w:sz w:val="18"/>
                <w:szCs w:val="18"/>
              </w:rPr>
              <w:t xml:space="preserve"> notifies the </w:t>
            </w:r>
            <w:r w:rsidRPr="00B12F79">
              <w:rPr>
                <w:rFonts w:ascii="Verdana" w:hAnsi="Verdana"/>
                <w:b/>
                <w:sz w:val="18"/>
                <w:szCs w:val="18"/>
              </w:rPr>
              <w:t>Generator</w:t>
            </w:r>
            <w:r w:rsidRPr="00B12F79">
              <w:rPr>
                <w:rFonts w:ascii="Verdana" w:hAnsi="Verdana"/>
                <w:sz w:val="18"/>
                <w:szCs w:val="18"/>
              </w:rPr>
              <w:t xml:space="preserve"> </w:t>
            </w:r>
            <w:r w:rsidR="00CA4036" w:rsidRPr="00B12F79">
              <w:rPr>
                <w:rFonts w:ascii="Verdana" w:hAnsi="Verdana"/>
                <w:sz w:val="18"/>
                <w:szCs w:val="18"/>
              </w:rPr>
              <w:t>under Clause 3.</w:t>
            </w:r>
            <w:r w:rsidR="00C248A1" w:rsidRPr="00B12F79">
              <w:rPr>
                <w:rFonts w:ascii="Verdana" w:hAnsi="Verdana"/>
                <w:sz w:val="18"/>
                <w:szCs w:val="18"/>
              </w:rPr>
              <w:t>7</w:t>
            </w:r>
            <w:r w:rsidR="00CA4036" w:rsidRPr="00B12F79">
              <w:rPr>
                <w:rFonts w:ascii="Verdana" w:hAnsi="Verdana"/>
                <w:sz w:val="18"/>
                <w:szCs w:val="18"/>
              </w:rPr>
              <w:t xml:space="preserve"> </w:t>
            </w:r>
            <w:r w:rsidRPr="00B12F79">
              <w:rPr>
                <w:rFonts w:ascii="Verdana" w:hAnsi="Verdana"/>
                <w:sz w:val="18"/>
                <w:szCs w:val="18"/>
              </w:rPr>
              <w:t xml:space="preserve">that </w:t>
            </w:r>
            <w:r w:rsidR="00CA4036" w:rsidRPr="00B12F79">
              <w:rPr>
                <w:rFonts w:ascii="Verdana" w:hAnsi="Verdana"/>
                <w:sz w:val="18"/>
                <w:szCs w:val="18"/>
              </w:rPr>
              <w:t>a</w:t>
            </w:r>
            <w:r w:rsidRPr="00B12F79">
              <w:rPr>
                <w:rFonts w:ascii="Verdana" w:hAnsi="Verdana"/>
                <w:sz w:val="18"/>
                <w:szCs w:val="18"/>
              </w:rPr>
              <w:t xml:space="preserve">n </w:t>
            </w:r>
            <w:r w:rsidRPr="00B12F79">
              <w:rPr>
                <w:rFonts w:ascii="Verdana" w:hAnsi="Verdana"/>
                <w:b/>
                <w:sz w:val="18"/>
                <w:szCs w:val="18"/>
              </w:rPr>
              <w:t>Instruction</w:t>
            </w:r>
            <w:r w:rsidRPr="00B12F79">
              <w:rPr>
                <w:rFonts w:ascii="Verdana" w:hAnsi="Verdana"/>
                <w:sz w:val="18"/>
                <w:szCs w:val="18"/>
              </w:rPr>
              <w:t xml:space="preserve"> </w:t>
            </w:r>
            <w:r w:rsidR="00CA4036" w:rsidRPr="00B12F79">
              <w:rPr>
                <w:rFonts w:ascii="Verdana" w:hAnsi="Verdana"/>
                <w:sz w:val="18"/>
                <w:szCs w:val="18"/>
              </w:rPr>
              <w:t>is cancelled</w:t>
            </w:r>
            <w:r w:rsidRPr="00B12F79">
              <w:rPr>
                <w:rFonts w:ascii="Verdana" w:hAnsi="Verdana"/>
                <w:sz w:val="18"/>
                <w:szCs w:val="18"/>
              </w:rPr>
              <w:t>;</w:t>
            </w:r>
          </w:p>
        </w:tc>
      </w:tr>
      <w:tr w:rsidR="00EC26F7" w:rsidRPr="00B12F79" w14:paraId="673ED71E" w14:textId="77777777" w:rsidTr="00242A79">
        <w:tc>
          <w:tcPr>
            <w:tcW w:w="2033" w:type="dxa"/>
          </w:tcPr>
          <w:p w14:paraId="6987D0E9" w14:textId="77777777" w:rsidR="00EC26F7" w:rsidRPr="00B12F79" w:rsidRDefault="00EC26F7" w:rsidP="00D9037C">
            <w:pPr>
              <w:pStyle w:val="BodyText1"/>
              <w:tabs>
                <w:tab w:val="clear" w:pos="1021"/>
                <w:tab w:val="clear" w:pos="2041"/>
                <w:tab w:val="clear" w:pos="3062"/>
                <w:tab w:val="clear" w:pos="4082"/>
                <w:tab w:val="clear" w:pos="5103"/>
                <w:tab w:val="clear" w:pos="6124"/>
              </w:tabs>
              <w:spacing w:line="276" w:lineRule="auto"/>
              <w:ind w:left="0"/>
              <w:jc w:val="left"/>
              <w:rPr>
                <w:rFonts w:ascii="Verdana" w:hAnsi="Verdana"/>
                <w:b/>
                <w:sz w:val="18"/>
                <w:szCs w:val="18"/>
              </w:rPr>
            </w:pPr>
            <w:r w:rsidRPr="00B12F79">
              <w:rPr>
                <w:rFonts w:ascii="Verdana" w:hAnsi="Verdana"/>
                <w:b/>
                <w:sz w:val="18"/>
                <w:szCs w:val="18"/>
              </w:rPr>
              <w:lastRenderedPageBreak/>
              <w:t>“Connection and Use of System Code (CUSC)”</w:t>
            </w:r>
          </w:p>
        </w:tc>
        <w:tc>
          <w:tcPr>
            <w:tcW w:w="6885" w:type="dxa"/>
          </w:tcPr>
          <w:p w14:paraId="1A667262" w14:textId="77777777" w:rsidR="00EC26F7" w:rsidRPr="00B12F79" w:rsidRDefault="00EC26F7" w:rsidP="00D9037C">
            <w:pPr>
              <w:pStyle w:val="BodyText1"/>
              <w:tabs>
                <w:tab w:val="clear" w:pos="1021"/>
                <w:tab w:val="clear" w:pos="2041"/>
                <w:tab w:val="clear" w:pos="3062"/>
                <w:tab w:val="clear" w:pos="4082"/>
                <w:tab w:val="clear" w:pos="5103"/>
                <w:tab w:val="clear" w:pos="6124"/>
              </w:tabs>
              <w:spacing w:line="276" w:lineRule="auto"/>
              <w:ind w:left="0"/>
              <w:rPr>
                <w:rFonts w:ascii="Verdana" w:hAnsi="Verdana"/>
                <w:sz w:val="18"/>
                <w:szCs w:val="18"/>
              </w:rPr>
            </w:pPr>
            <w:r w:rsidRPr="00B12F79">
              <w:rPr>
                <w:rFonts w:ascii="Verdana" w:hAnsi="Verdana"/>
                <w:sz w:val="18"/>
                <w:szCs w:val="18"/>
              </w:rPr>
              <w:t xml:space="preserve">the </w:t>
            </w:r>
            <w:r w:rsidRPr="00B12F79">
              <w:rPr>
                <w:rFonts w:ascii="Verdana" w:hAnsi="Verdana"/>
                <w:b/>
                <w:sz w:val="18"/>
                <w:szCs w:val="18"/>
              </w:rPr>
              <w:t>Connection and Use of System Code</w:t>
            </w:r>
            <w:r w:rsidRPr="00B12F79">
              <w:rPr>
                <w:rFonts w:ascii="Verdana" w:hAnsi="Verdana"/>
                <w:sz w:val="18"/>
                <w:szCs w:val="18"/>
              </w:rPr>
              <w:t xml:space="preserve"> designed by the </w:t>
            </w:r>
            <w:r w:rsidRPr="00B12F79">
              <w:rPr>
                <w:rFonts w:ascii="Verdana" w:hAnsi="Verdana"/>
                <w:b/>
                <w:sz w:val="18"/>
                <w:szCs w:val="18"/>
              </w:rPr>
              <w:t>Secretary of State</w:t>
            </w:r>
            <w:r w:rsidRPr="00B12F79">
              <w:rPr>
                <w:rFonts w:ascii="Verdana" w:hAnsi="Verdana"/>
                <w:sz w:val="18"/>
                <w:szCs w:val="18"/>
              </w:rPr>
              <w:t xml:space="preserve"> as from time to time modified;</w:t>
            </w:r>
          </w:p>
        </w:tc>
      </w:tr>
      <w:tr w:rsidR="00EC26F7" w:rsidRPr="00B12F79" w14:paraId="1C0CD83D" w14:textId="77777777" w:rsidTr="00242A79">
        <w:tc>
          <w:tcPr>
            <w:tcW w:w="2033" w:type="dxa"/>
          </w:tcPr>
          <w:p w14:paraId="70CF789B" w14:textId="77777777" w:rsidR="00EC26F7" w:rsidRPr="00B12F79" w:rsidRDefault="005C44D4" w:rsidP="00D9037C">
            <w:pPr>
              <w:pStyle w:val="BodyText1"/>
              <w:tabs>
                <w:tab w:val="clear" w:pos="1021"/>
                <w:tab w:val="clear" w:pos="2041"/>
                <w:tab w:val="clear" w:pos="3062"/>
                <w:tab w:val="clear" w:pos="4082"/>
                <w:tab w:val="clear" w:pos="5103"/>
                <w:tab w:val="clear" w:pos="6124"/>
              </w:tabs>
              <w:spacing w:line="276" w:lineRule="auto"/>
              <w:ind w:left="0"/>
              <w:jc w:val="left"/>
              <w:rPr>
                <w:rFonts w:ascii="Verdana" w:hAnsi="Verdana"/>
                <w:b/>
                <w:sz w:val="18"/>
                <w:szCs w:val="18"/>
              </w:rPr>
            </w:pPr>
            <w:r w:rsidRPr="00B12F79">
              <w:rPr>
                <w:rFonts w:ascii="Verdana" w:hAnsi="Verdana"/>
                <w:b/>
                <w:sz w:val="18"/>
                <w:szCs w:val="18"/>
              </w:rPr>
              <w:t>“Contracted Unit</w:t>
            </w:r>
            <w:r w:rsidR="00EC26F7" w:rsidRPr="00B12F79">
              <w:rPr>
                <w:rFonts w:ascii="Verdana" w:hAnsi="Verdana"/>
                <w:b/>
                <w:sz w:val="18"/>
                <w:szCs w:val="18"/>
              </w:rPr>
              <w:t>”</w:t>
            </w:r>
          </w:p>
        </w:tc>
        <w:tc>
          <w:tcPr>
            <w:tcW w:w="6885" w:type="dxa"/>
          </w:tcPr>
          <w:p w14:paraId="5DDAD408" w14:textId="43AEDDBF" w:rsidR="006A1015" w:rsidRPr="00B12F79" w:rsidRDefault="006A1015" w:rsidP="006A0785">
            <w:pPr>
              <w:pStyle w:val="BodyText1"/>
              <w:tabs>
                <w:tab w:val="clear" w:pos="1021"/>
                <w:tab w:val="clear" w:pos="2041"/>
                <w:tab w:val="clear" w:pos="3062"/>
                <w:tab w:val="clear" w:pos="4082"/>
                <w:tab w:val="clear" w:pos="5103"/>
                <w:tab w:val="clear" w:pos="6124"/>
              </w:tabs>
              <w:spacing w:line="276" w:lineRule="auto"/>
              <w:ind w:left="0"/>
              <w:rPr>
                <w:rFonts w:ascii="Verdana" w:hAnsi="Verdana"/>
                <w:sz w:val="18"/>
                <w:szCs w:val="18"/>
              </w:rPr>
            </w:pPr>
            <w:r w:rsidRPr="00B12F79">
              <w:rPr>
                <w:rFonts w:ascii="Verdana" w:hAnsi="Verdana"/>
                <w:sz w:val="18"/>
                <w:szCs w:val="18"/>
              </w:rPr>
              <w:t>each of the following</w:t>
            </w:r>
            <w:r w:rsidRPr="00B12F79">
              <w:rPr>
                <w:rFonts w:ascii="Verdana" w:hAnsi="Verdana"/>
                <w:b/>
                <w:sz w:val="18"/>
                <w:szCs w:val="18"/>
              </w:rPr>
              <w:t xml:space="preserve"> </w:t>
            </w:r>
            <w:r w:rsidR="00EC26F7" w:rsidRPr="00B12F79">
              <w:rPr>
                <w:rFonts w:ascii="Verdana" w:hAnsi="Verdana"/>
                <w:b/>
                <w:sz w:val="18"/>
                <w:szCs w:val="18"/>
              </w:rPr>
              <w:t>BM Unit</w:t>
            </w:r>
            <w:r w:rsidRPr="00B12F79">
              <w:rPr>
                <w:rFonts w:ascii="Verdana" w:hAnsi="Verdana"/>
                <w:b/>
                <w:sz w:val="18"/>
                <w:szCs w:val="18"/>
              </w:rPr>
              <w:t>(s)</w:t>
            </w:r>
            <w:r w:rsidRPr="00B12F79">
              <w:rPr>
                <w:rFonts w:ascii="Verdana" w:hAnsi="Verdana"/>
                <w:sz w:val="18"/>
                <w:szCs w:val="18"/>
              </w:rPr>
              <w:t xml:space="preserve"> for which the </w:t>
            </w:r>
            <w:r w:rsidRPr="00B12F79">
              <w:rPr>
                <w:rFonts w:ascii="Verdana" w:hAnsi="Verdana"/>
                <w:b/>
                <w:sz w:val="18"/>
                <w:szCs w:val="18"/>
              </w:rPr>
              <w:t>Generator</w:t>
            </w:r>
            <w:r w:rsidRPr="00B12F79">
              <w:rPr>
                <w:rFonts w:ascii="Verdana" w:hAnsi="Verdana"/>
                <w:sz w:val="18"/>
                <w:szCs w:val="18"/>
              </w:rPr>
              <w:t xml:space="preserve"> is and will remain </w:t>
            </w:r>
            <w:r w:rsidRPr="00B12F79">
              <w:rPr>
                <w:rFonts w:ascii="Verdana" w:hAnsi="Verdana"/>
                <w:b/>
                <w:sz w:val="18"/>
                <w:szCs w:val="18"/>
              </w:rPr>
              <w:t xml:space="preserve">Lead Party </w:t>
            </w:r>
            <w:r w:rsidRPr="00B12F79">
              <w:rPr>
                <w:rFonts w:ascii="Verdana" w:hAnsi="Verdana"/>
                <w:sz w:val="18"/>
                <w:szCs w:val="18"/>
              </w:rPr>
              <w:t>throughout the</w:t>
            </w:r>
            <w:r w:rsidRPr="00B12F79">
              <w:rPr>
                <w:rFonts w:ascii="Verdana" w:hAnsi="Verdana"/>
                <w:b/>
                <w:sz w:val="18"/>
                <w:szCs w:val="18"/>
              </w:rPr>
              <w:t xml:space="preserve"> Service </w:t>
            </w:r>
            <w:proofErr w:type="gramStart"/>
            <w:r w:rsidRPr="00B12F79">
              <w:rPr>
                <w:rFonts w:ascii="Verdana" w:hAnsi="Verdana"/>
                <w:b/>
                <w:sz w:val="18"/>
                <w:szCs w:val="18"/>
              </w:rPr>
              <w:t>Term</w:t>
            </w:r>
            <w:r w:rsidRPr="00B12F79">
              <w:rPr>
                <w:rFonts w:ascii="Verdana" w:hAnsi="Verdana"/>
                <w:sz w:val="18"/>
                <w:szCs w:val="18"/>
              </w:rPr>
              <w:t>:-</w:t>
            </w:r>
            <w:proofErr w:type="gramEnd"/>
          </w:p>
          <w:p w14:paraId="50A94908" w14:textId="405A8AB6" w:rsidR="006A1015" w:rsidRPr="00B12F79" w:rsidRDefault="006A1015" w:rsidP="006A0785">
            <w:pPr>
              <w:pStyle w:val="BodyText1"/>
              <w:tabs>
                <w:tab w:val="clear" w:pos="1021"/>
                <w:tab w:val="clear" w:pos="2041"/>
                <w:tab w:val="clear" w:pos="3062"/>
                <w:tab w:val="clear" w:pos="4082"/>
                <w:tab w:val="clear" w:pos="5103"/>
                <w:tab w:val="clear" w:pos="6124"/>
              </w:tabs>
              <w:spacing w:line="276" w:lineRule="auto"/>
              <w:ind w:left="0"/>
              <w:rPr>
                <w:rFonts w:ascii="Verdana" w:hAnsi="Verdana"/>
                <w:sz w:val="18"/>
                <w:szCs w:val="18"/>
              </w:rPr>
            </w:pPr>
            <w:r w:rsidRPr="00B12F79">
              <w:rPr>
                <w:rFonts w:ascii="Verdana" w:hAnsi="Verdana"/>
                <w:sz w:val="18"/>
                <w:szCs w:val="18"/>
                <w:highlight w:val="yellow"/>
              </w:rPr>
              <w:t xml:space="preserve">[   </w:t>
            </w:r>
            <w:proofErr w:type="gramStart"/>
            <w:r w:rsidRPr="00B12F79">
              <w:rPr>
                <w:rFonts w:ascii="Verdana" w:hAnsi="Verdana"/>
                <w:sz w:val="18"/>
                <w:szCs w:val="18"/>
                <w:highlight w:val="yellow"/>
              </w:rPr>
              <w:t xml:space="preserve">  ]</w:t>
            </w:r>
            <w:proofErr w:type="gramEnd"/>
            <w:r w:rsidR="00EC26F7" w:rsidRPr="00B12F79">
              <w:rPr>
                <w:rFonts w:ascii="Verdana" w:hAnsi="Verdana"/>
                <w:sz w:val="18"/>
                <w:szCs w:val="18"/>
              </w:rPr>
              <w:t xml:space="preserve"> </w:t>
            </w:r>
            <w:r w:rsidR="00EC26F7" w:rsidRPr="00B12F79">
              <w:rPr>
                <w:rFonts w:ascii="Verdana" w:hAnsi="Verdana"/>
                <w:b/>
                <w:sz w:val="18"/>
                <w:szCs w:val="18"/>
              </w:rPr>
              <w:t>Power Station</w:t>
            </w:r>
            <w:r w:rsidRPr="00B12F79">
              <w:rPr>
                <w:rFonts w:ascii="Verdana" w:hAnsi="Verdana"/>
                <w:b/>
                <w:sz w:val="18"/>
                <w:szCs w:val="18"/>
              </w:rPr>
              <w:t xml:space="preserve">: BM Unit(s) </w:t>
            </w:r>
            <w:r w:rsidRPr="00B12F79">
              <w:rPr>
                <w:rFonts w:ascii="Verdana" w:hAnsi="Verdana"/>
                <w:b/>
                <w:sz w:val="18"/>
                <w:szCs w:val="18"/>
                <w:highlight w:val="yellow"/>
              </w:rPr>
              <w:t>[    ]</w:t>
            </w:r>
          </w:p>
          <w:p w14:paraId="433DD220" w14:textId="77777777" w:rsidR="006A1015" w:rsidRPr="00B12F79" w:rsidRDefault="006A1015" w:rsidP="006A1015">
            <w:pPr>
              <w:pStyle w:val="BodyText1"/>
              <w:tabs>
                <w:tab w:val="clear" w:pos="1021"/>
                <w:tab w:val="clear" w:pos="2041"/>
                <w:tab w:val="clear" w:pos="3062"/>
                <w:tab w:val="clear" w:pos="4082"/>
                <w:tab w:val="clear" w:pos="5103"/>
                <w:tab w:val="clear" w:pos="6124"/>
              </w:tabs>
              <w:spacing w:line="276" w:lineRule="auto"/>
              <w:ind w:left="0"/>
              <w:rPr>
                <w:rFonts w:ascii="Verdana" w:hAnsi="Verdana"/>
                <w:sz w:val="18"/>
                <w:szCs w:val="18"/>
              </w:rPr>
            </w:pPr>
            <w:r w:rsidRPr="00B12F79">
              <w:rPr>
                <w:rFonts w:ascii="Verdana" w:hAnsi="Verdana"/>
                <w:sz w:val="18"/>
                <w:szCs w:val="18"/>
                <w:highlight w:val="yellow"/>
              </w:rPr>
              <w:t xml:space="preserve">[   </w:t>
            </w:r>
            <w:proofErr w:type="gramStart"/>
            <w:r w:rsidRPr="00B12F79">
              <w:rPr>
                <w:rFonts w:ascii="Verdana" w:hAnsi="Verdana"/>
                <w:sz w:val="18"/>
                <w:szCs w:val="18"/>
                <w:highlight w:val="yellow"/>
              </w:rPr>
              <w:t xml:space="preserve">  ]</w:t>
            </w:r>
            <w:proofErr w:type="gramEnd"/>
            <w:r w:rsidRPr="00B12F79">
              <w:rPr>
                <w:rFonts w:ascii="Verdana" w:hAnsi="Verdana"/>
                <w:sz w:val="18"/>
                <w:szCs w:val="18"/>
              </w:rPr>
              <w:t xml:space="preserve"> </w:t>
            </w:r>
            <w:r w:rsidRPr="00B12F79">
              <w:rPr>
                <w:rFonts w:ascii="Verdana" w:hAnsi="Verdana"/>
                <w:b/>
                <w:sz w:val="18"/>
                <w:szCs w:val="18"/>
              </w:rPr>
              <w:t xml:space="preserve">Power Station: BM Unit(s) </w:t>
            </w:r>
            <w:r w:rsidRPr="00B12F79">
              <w:rPr>
                <w:rFonts w:ascii="Verdana" w:hAnsi="Verdana"/>
                <w:b/>
                <w:sz w:val="18"/>
                <w:szCs w:val="18"/>
                <w:highlight w:val="yellow"/>
              </w:rPr>
              <w:t>[    ]</w:t>
            </w:r>
          </w:p>
          <w:p w14:paraId="6252C2ED" w14:textId="3C76831F" w:rsidR="00EC26F7" w:rsidRPr="00B12F79" w:rsidRDefault="006A1015" w:rsidP="006A0785">
            <w:pPr>
              <w:pStyle w:val="BodyText1"/>
              <w:tabs>
                <w:tab w:val="clear" w:pos="1021"/>
                <w:tab w:val="clear" w:pos="2041"/>
                <w:tab w:val="clear" w:pos="3062"/>
                <w:tab w:val="clear" w:pos="4082"/>
                <w:tab w:val="clear" w:pos="5103"/>
                <w:tab w:val="clear" w:pos="6124"/>
              </w:tabs>
              <w:spacing w:line="276" w:lineRule="auto"/>
              <w:ind w:left="0"/>
              <w:rPr>
                <w:rFonts w:ascii="Verdana" w:hAnsi="Verdana"/>
                <w:sz w:val="18"/>
                <w:szCs w:val="18"/>
              </w:rPr>
            </w:pPr>
            <w:r w:rsidRPr="00B12F79">
              <w:rPr>
                <w:rFonts w:ascii="Verdana" w:hAnsi="Verdana"/>
                <w:sz w:val="18"/>
                <w:szCs w:val="18"/>
              </w:rPr>
              <w:t xml:space="preserve">and where applicable </w:t>
            </w:r>
            <w:r w:rsidRPr="00B12F79">
              <w:rPr>
                <w:rFonts w:ascii="Verdana" w:hAnsi="Verdana"/>
                <w:b/>
                <w:sz w:val="18"/>
                <w:szCs w:val="18"/>
              </w:rPr>
              <w:t>“Contracted Units”</w:t>
            </w:r>
            <w:r w:rsidRPr="00B12F79">
              <w:rPr>
                <w:rFonts w:ascii="Verdana" w:hAnsi="Verdana"/>
                <w:sz w:val="18"/>
                <w:szCs w:val="18"/>
              </w:rPr>
              <w:t xml:space="preserve"> shall be construed accordingly</w:t>
            </w:r>
            <w:r w:rsidR="00EC26F7" w:rsidRPr="00B12F79">
              <w:rPr>
                <w:rFonts w:ascii="Verdana" w:hAnsi="Verdana"/>
                <w:sz w:val="18"/>
                <w:szCs w:val="18"/>
              </w:rPr>
              <w:t>;</w:t>
            </w:r>
          </w:p>
        </w:tc>
      </w:tr>
      <w:tr w:rsidR="0029204E" w:rsidRPr="00B12F79" w14:paraId="3322341A" w14:textId="77777777" w:rsidTr="00242A79">
        <w:tc>
          <w:tcPr>
            <w:tcW w:w="2033" w:type="dxa"/>
          </w:tcPr>
          <w:p w14:paraId="33D06358" w14:textId="77777777" w:rsidR="0029204E" w:rsidRPr="00B12F79" w:rsidRDefault="0029204E" w:rsidP="00D9037C">
            <w:pPr>
              <w:pStyle w:val="BodyText1"/>
              <w:tabs>
                <w:tab w:val="clear" w:pos="1021"/>
                <w:tab w:val="clear" w:pos="2041"/>
                <w:tab w:val="clear" w:pos="3062"/>
                <w:tab w:val="clear" w:pos="4082"/>
                <w:tab w:val="clear" w:pos="5103"/>
                <w:tab w:val="clear" w:pos="6124"/>
              </w:tabs>
              <w:spacing w:line="276" w:lineRule="auto"/>
              <w:ind w:left="0"/>
              <w:jc w:val="left"/>
              <w:rPr>
                <w:rFonts w:ascii="Verdana" w:hAnsi="Verdana"/>
                <w:b/>
                <w:sz w:val="18"/>
                <w:szCs w:val="18"/>
              </w:rPr>
            </w:pPr>
            <w:r w:rsidRPr="00B12F79">
              <w:rPr>
                <w:rFonts w:ascii="Verdana" w:hAnsi="Verdana"/>
                <w:b/>
                <w:sz w:val="18"/>
                <w:szCs w:val="18"/>
              </w:rPr>
              <w:t>“Day”</w:t>
            </w:r>
          </w:p>
        </w:tc>
        <w:tc>
          <w:tcPr>
            <w:tcW w:w="6885" w:type="dxa"/>
          </w:tcPr>
          <w:p w14:paraId="5C7FEFDF" w14:textId="6C883238" w:rsidR="0029204E" w:rsidRPr="00B12F79" w:rsidRDefault="0029204E" w:rsidP="008C7195">
            <w:pPr>
              <w:pStyle w:val="BodyText1"/>
              <w:tabs>
                <w:tab w:val="clear" w:pos="1021"/>
                <w:tab w:val="clear" w:pos="2041"/>
                <w:tab w:val="clear" w:pos="3062"/>
                <w:tab w:val="clear" w:pos="4082"/>
                <w:tab w:val="clear" w:pos="5103"/>
                <w:tab w:val="clear" w:pos="6124"/>
              </w:tabs>
              <w:spacing w:line="276" w:lineRule="auto"/>
              <w:ind w:left="0"/>
              <w:rPr>
                <w:rFonts w:ascii="Verdana" w:hAnsi="Verdana"/>
                <w:sz w:val="18"/>
                <w:szCs w:val="18"/>
              </w:rPr>
            </w:pPr>
            <w:r w:rsidRPr="00B12F79">
              <w:rPr>
                <w:rFonts w:ascii="Verdana" w:hAnsi="Verdana"/>
                <w:sz w:val="18"/>
                <w:szCs w:val="18"/>
              </w:rPr>
              <w:t>a calendar day;</w:t>
            </w:r>
          </w:p>
        </w:tc>
      </w:tr>
      <w:tr w:rsidR="000F30A2" w:rsidRPr="00B12F79" w14:paraId="348A1F4D" w14:textId="77777777" w:rsidTr="00242A79">
        <w:tc>
          <w:tcPr>
            <w:tcW w:w="2033" w:type="dxa"/>
          </w:tcPr>
          <w:p w14:paraId="4235871D" w14:textId="77777777" w:rsidR="000F30A2" w:rsidRPr="00B12F79" w:rsidRDefault="000F30A2" w:rsidP="00D9037C">
            <w:pPr>
              <w:pStyle w:val="BodyText1"/>
              <w:tabs>
                <w:tab w:val="clear" w:pos="1021"/>
                <w:tab w:val="clear" w:pos="2041"/>
                <w:tab w:val="clear" w:pos="3062"/>
                <w:tab w:val="clear" w:pos="4082"/>
                <w:tab w:val="clear" w:pos="5103"/>
                <w:tab w:val="clear" w:pos="6124"/>
              </w:tabs>
              <w:spacing w:line="276" w:lineRule="auto"/>
              <w:ind w:left="0"/>
              <w:jc w:val="left"/>
              <w:rPr>
                <w:rFonts w:ascii="Verdana" w:hAnsi="Verdana"/>
                <w:b/>
                <w:sz w:val="18"/>
                <w:szCs w:val="18"/>
              </w:rPr>
            </w:pPr>
            <w:r w:rsidRPr="00B12F79">
              <w:rPr>
                <w:rFonts w:ascii="Verdana" w:hAnsi="Verdana"/>
                <w:b/>
                <w:sz w:val="18"/>
                <w:szCs w:val="18"/>
              </w:rPr>
              <w:t>“Dynamic Parameters”</w:t>
            </w:r>
          </w:p>
        </w:tc>
        <w:tc>
          <w:tcPr>
            <w:tcW w:w="6885" w:type="dxa"/>
          </w:tcPr>
          <w:p w14:paraId="1A8D29D2" w14:textId="3FFB80D6" w:rsidR="000F30A2" w:rsidRPr="00B12F79" w:rsidRDefault="00324B6B" w:rsidP="00395D55">
            <w:pPr>
              <w:pStyle w:val="BodyText1"/>
              <w:tabs>
                <w:tab w:val="clear" w:pos="1021"/>
                <w:tab w:val="clear" w:pos="2041"/>
                <w:tab w:val="clear" w:pos="3062"/>
                <w:tab w:val="clear" w:pos="4082"/>
                <w:tab w:val="clear" w:pos="5103"/>
                <w:tab w:val="clear" w:pos="6124"/>
              </w:tabs>
              <w:spacing w:line="276" w:lineRule="auto"/>
              <w:ind w:left="0"/>
              <w:rPr>
                <w:rFonts w:ascii="Verdana" w:hAnsi="Verdana"/>
                <w:sz w:val="18"/>
                <w:szCs w:val="18"/>
              </w:rPr>
            </w:pPr>
            <w:r w:rsidRPr="00B12F79">
              <w:rPr>
                <w:rFonts w:ascii="Verdana" w:hAnsi="Verdana"/>
                <w:sz w:val="18"/>
                <w:szCs w:val="18"/>
              </w:rPr>
              <w:t xml:space="preserve">the meaning given to that term in the </w:t>
            </w:r>
            <w:r w:rsidRPr="00B12F79">
              <w:rPr>
                <w:rFonts w:ascii="Verdana" w:hAnsi="Verdana"/>
                <w:b/>
                <w:sz w:val="18"/>
                <w:szCs w:val="18"/>
              </w:rPr>
              <w:t>Grid Code</w:t>
            </w:r>
            <w:r w:rsidR="00455CC3" w:rsidRPr="00B12F79">
              <w:rPr>
                <w:rFonts w:ascii="Verdana" w:hAnsi="Verdana"/>
                <w:sz w:val="18"/>
                <w:szCs w:val="18"/>
              </w:rPr>
              <w:t>;</w:t>
            </w:r>
          </w:p>
        </w:tc>
      </w:tr>
      <w:tr w:rsidR="00EC26F7" w:rsidRPr="00B12F79" w14:paraId="3B5976C4" w14:textId="77777777" w:rsidTr="00242A79">
        <w:tc>
          <w:tcPr>
            <w:tcW w:w="2033" w:type="dxa"/>
          </w:tcPr>
          <w:p w14:paraId="31DFA7C9" w14:textId="77777777" w:rsidR="00EC26F7" w:rsidRPr="00B12F79" w:rsidRDefault="00EC26F7" w:rsidP="00D9037C">
            <w:pPr>
              <w:pStyle w:val="BodyText1"/>
              <w:tabs>
                <w:tab w:val="clear" w:pos="1021"/>
                <w:tab w:val="clear" w:pos="2041"/>
                <w:tab w:val="clear" w:pos="3062"/>
                <w:tab w:val="clear" w:pos="4082"/>
                <w:tab w:val="clear" w:pos="5103"/>
                <w:tab w:val="clear" w:pos="6124"/>
              </w:tabs>
              <w:spacing w:line="276" w:lineRule="auto"/>
              <w:ind w:left="0"/>
              <w:jc w:val="left"/>
              <w:rPr>
                <w:rFonts w:ascii="Verdana" w:hAnsi="Verdana"/>
                <w:b/>
                <w:sz w:val="18"/>
                <w:szCs w:val="18"/>
              </w:rPr>
            </w:pPr>
            <w:r w:rsidRPr="00B12F79">
              <w:rPr>
                <w:rFonts w:ascii="Verdana" w:hAnsi="Verdana"/>
                <w:b/>
                <w:sz w:val="18"/>
                <w:szCs w:val="18"/>
              </w:rPr>
              <w:t>“Effective Date”</w:t>
            </w:r>
          </w:p>
        </w:tc>
        <w:tc>
          <w:tcPr>
            <w:tcW w:w="6885" w:type="dxa"/>
          </w:tcPr>
          <w:p w14:paraId="6C34A98D" w14:textId="0CB322CF" w:rsidR="00EC26F7" w:rsidRPr="00B12F79" w:rsidRDefault="006A1015" w:rsidP="008C7195">
            <w:pPr>
              <w:pStyle w:val="BodyText1"/>
              <w:tabs>
                <w:tab w:val="clear" w:pos="1021"/>
                <w:tab w:val="clear" w:pos="2041"/>
                <w:tab w:val="clear" w:pos="3062"/>
                <w:tab w:val="clear" w:pos="4082"/>
                <w:tab w:val="clear" w:pos="5103"/>
                <w:tab w:val="clear" w:pos="6124"/>
              </w:tabs>
              <w:spacing w:line="276" w:lineRule="auto"/>
              <w:ind w:left="0"/>
              <w:rPr>
                <w:rFonts w:ascii="Verdana" w:hAnsi="Verdana"/>
                <w:sz w:val="18"/>
                <w:szCs w:val="18"/>
              </w:rPr>
            </w:pPr>
            <w:r w:rsidRPr="00B12F79">
              <w:rPr>
                <w:rFonts w:ascii="Verdana" w:hAnsi="Verdana"/>
                <w:sz w:val="18"/>
                <w:szCs w:val="18"/>
              </w:rPr>
              <w:t xml:space="preserve">the date of this </w:t>
            </w:r>
            <w:r w:rsidRPr="00B12F79">
              <w:rPr>
                <w:rFonts w:ascii="Verdana" w:hAnsi="Verdana"/>
                <w:b/>
                <w:sz w:val="18"/>
                <w:szCs w:val="18"/>
              </w:rPr>
              <w:t>Agreement</w:t>
            </w:r>
            <w:r w:rsidR="00EC26F7" w:rsidRPr="00B12F79">
              <w:rPr>
                <w:rFonts w:ascii="Verdana" w:hAnsi="Verdana"/>
                <w:sz w:val="18"/>
                <w:szCs w:val="18"/>
              </w:rPr>
              <w:t>;</w:t>
            </w:r>
          </w:p>
        </w:tc>
      </w:tr>
      <w:tr w:rsidR="002259E4" w:rsidRPr="00B12F79" w14:paraId="58722D4B" w14:textId="77777777" w:rsidTr="00242A79">
        <w:tc>
          <w:tcPr>
            <w:tcW w:w="2033" w:type="dxa"/>
          </w:tcPr>
          <w:p w14:paraId="04EBE160" w14:textId="72ACF541" w:rsidR="002259E4" w:rsidRPr="00B12F79" w:rsidRDefault="002259E4" w:rsidP="00D9037C">
            <w:pPr>
              <w:pStyle w:val="BodyText1"/>
              <w:tabs>
                <w:tab w:val="clear" w:pos="1021"/>
                <w:tab w:val="clear" w:pos="2041"/>
                <w:tab w:val="clear" w:pos="3062"/>
                <w:tab w:val="clear" w:pos="4082"/>
                <w:tab w:val="clear" w:pos="5103"/>
                <w:tab w:val="clear" w:pos="6124"/>
              </w:tabs>
              <w:spacing w:line="276" w:lineRule="auto"/>
              <w:ind w:left="0"/>
              <w:jc w:val="left"/>
              <w:rPr>
                <w:rFonts w:ascii="Verdana" w:hAnsi="Verdana"/>
                <w:b/>
                <w:sz w:val="18"/>
                <w:szCs w:val="18"/>
              </w:rPr>
            </w:pPr>
            <w:r w:rsidRPr="00B12F79">
              <w:rPr>
                <w:rFonts w:ascii="Verdana" w:hAnsi="Verdana"/>
                <w:b/>
                <w:sz w:val="18"/>
                <w:szCs w:val="18"/>
              </w:rPr>
              <w:t>“Enactment Fee”</w:t>
            </w:r>
          </w:p>
        </w:tc>
        <w:tc>
          <w:tcPr>
            <w:tcW w:w="6885" w:type="dxa"/>
          </w:tcPr>
          <w:p w14:paraId="6831C57D" w14:textId="293D3E58" w:rsidR="002259E4" w:rsidRPr="00B12F79" w:rsidRDefault="002259E4" w:rsidP="002259E4">
            <w:pPr>
              <w:pStyle w:val="BodyText1"/>
              <w:tabs>
                <w:tab w:val="clear" w:pos="1021"/>
                <w:tab w:val="clear" w:pos="2041"/>
                <w:tab w:val="clear" w:pos="3062"/>
                <w:tab w:val="clear" w:pos="4082"/>
                <w:tab w:val="clear" w:pos="5103"/>
                <w:tab w:val="clear" w:pos="6124"/>
              </w:tabs>
              <w:spacing w:line="276" w:lineRule="auto"/>
              <w:ind w:left="0"/>
              <w:rPr>
                <w:rFonts w:ascii="Verdana" w:hAnsi="Verdana"/>
                <w:sz w:val="18"/>
                <w:szCs w:val="18"/>
              </w:rPr>
            </w:pPr>
            <w:r w:rsidRPr="00B12F79">
              <w:rPr>
                <w:rFonts w:ascii="Verdana" w:hAnsi="Verdana"/>
                <w:sz w:val="18"/>
                <w:szCs w:val="18"/>
              </w:rPr>
              <w:t xml:space="preserve">the fee established and from time to time revised by the </w:t>
            </w:r>
            <w:r w:rsidRPr="00B12F79">
              <w:rPr>
                <w:rFonts w:ascii="Verdana" w:hAnsi="Verdana"/>
                <w:b/>
                <w:sz w:val="18"/>
                <w:szCs w:val="18"/>
              </w:rPr>
              <w:t>Generator</w:t>
            </w:r>
            <w:r w:rsidRPr="00B12F79">
              <w:rPr>
                <w:rFonts w:ascii="Verdana" w:hAnsi="Verdana"/>
                <w:sz w:val="18"/>
                <w:szCs w:val="18"/>
              </w:rPr>
              <w:t xml:space="preserve"> under and in accordance with Clause 4.3; </w:t>
            </w:r>
          </w:p>
        </w:tc>
      </w:tr>
      <w:tr w:rsidR="002259E4" w:rsidRPr="00B12F79" w14:paraId="6CB59205" w14:textId="77777777" w:rsidTr="00242A79">
        <w:tc>
          <w:tcPr>
            <w:tcW w:w="2033" w:type="dxa"/>
          </w:tcPr>
          <w:p w14:paraId="39BD2464" w14:textId="5598A3BA" w:rsidR="002259E4" w:rsidRPr="00B12F79" w:rsidRDefault="002259E4" w:rsidP="00D9037C">
            <w:pPr>
              <w:pStyle w:val="BodyText1"/>
              <w:tabs>
                <w:tab w:val="clear" w:pos="1021"/>
                <w:tab w:val="clear" w:pos="2041"/>
                <w:tab w:val="clear" w:pos="3062"/>
                <w:tab w:val="clear" w:pos="4082"/>
                <w:tab w:val="clear" w:pos="5103"/>
                <w:tab w:val="clear" w:pos="6124"/>
              </w:tabs>
              <w:spacing w:line="276" w:lineRule="auto"/>
              <w:ind w:left="0"/>
              <w:jc w:val="left"/>
              <w:rPr>
                <w:rFonts w:ascii="Verdana" w:hAnsi="Verdana"/>
                <w:b/>
                <w:sz w:val="18"/>
                <w:szCs w:val="18"/>
              </w:rPr>
            </w:pPr>
            <w:r w:rsidRPr="00B12F79">
              <w:rPr>
                <w:rFonts w:ascii="Verdana" w:hAnsi="Verdana"/>
                <w:b/>
                <w:sz w:val="18"/>
                <w:szCs w:val="18"/>
              </w:rPr>
              <w:t>“Enactment Payment”</w:t>
            </w:r>
          </w:p>
        </w:tc>
        <w:tc>
          <w:tcPr>
            <w:tcW w:w="6885" w:type="dxa"/>
          </w:tcPr>
          <w:p w14:paraId="2829F555" w14:textId="4D53107A" w:rsidR="002259E4" w:rsidRPr="00B12F79" w:rsidRDefault="002259E4" w:rsidP="002259E4">
            <w:pPr>
              <w:pStyle w:val="BodyText1"/>
              <w:tabs>
                <w:tab w:val="clear" w:pos="1021"/>
                <w:tab w:val="clear" w:pos="2041"/>
                <w:tab w:val="clear" w:pos="3062"/>
                <w:tab w:val="clear" w:pos="4082"/>
                <w:tab w:val="clear" w:pos="5103"/>
                <w:tab w:val="clear" w:pos="6124"/>
              </w:tabs>
              <w:spacing w:line="276" w:lineRule="auto"/>
              <w:ind w:left="0"/>
              <w:rPr>
                <w:rFonts w:ascii="Verdana" w:hAnsi="Verdana"/>
                <w:sz w:val="18"/>
                <w:szCs w:val="18"/>
              </w:rPr>
            </w:pPr>
            <w:r w:rsidRPr="00B12F79">
              <w:rPr>
                <w:rFonts w:ascii="Verdana" w:hAnsi="Verdana"/>
                <w:sz w:val="18"/>
                <w:szCs w:val="18"/>
              </w:rPr>
              <w:t xml:space="preserve">the meaning given to that term in Clause 4.1; </w:t>
            </w:r>
          </w:p>
        </w:tc>
      </w:tr>
      <w:tr w:rsidR="00324B6B" w:rsidRPr="00B12F79" w14:paraId="03085D49" w14:textId="77777777" w:rsidTr="00242A79">
        <w:tc>
          <w:tcPr>
            <w:tcW w:w="2033" w:type="dxa"/>
          </w:tcPr>
          <w:p w14:paraId="722E1072" w14:textId="77777777" w:rsidR="00324B6B" w:rsidRPr="00B12F79" w:rsidRDefault="00324B6B" w:rsidP="00D9037C">
            <w:pPr>
              <w:pStyle w:val="BodyText1"/>
              <w:tabs>
                <w:tab w:val="clear" w:pos="1021"/>
                <w:tab w:val="clear" w:pos="2041"/>
                <w:tab w:val="clear" w:pos="3062"/>
                <w:tab w:val="clear" w:pos="4082"/>
                <w:tab w:val="clear" w:pos="5103"/>
                <w:tab w:val="clear" w:pos="6124"/>
              </w:tabs>
              <w:spacing w:line="276" w:lineRule="auto"/>
              <w:ind w:left="0"/>
              <w:jc w:val="left"/>
              <w:rPr>
                <w:rFonts w:ascii="Verdana" w:hAnsi="Verdana"/>
                <w:b/>
                <w:sz w:val="18"/>
                <w:szCs w:val="18"/>
              </w:rPr>
            </w:pPr>
            <w:r w:rsidRPr="00B12F79">
              <w:rPr>
                <w:rFonts w:ascii="Verdana" w:hAnsi="Verdana"/>
                <w:b/>
                <w:sz w:val="18"/>
                <w:szCs w:val="18"/>
              </w:rPr>
              <w:t>“End Time”</w:t>
            </w:r>
          </w:p>
        </w:tc>
        <w:tc>
          <w:tcPr>
            <w:tcW w:w="6885" w:type="dxa"/>
          </w:tcPr>
          <w:p w14:paraId="6C39DE0C" w14:textId="10DE7C7A" w:rsidR="00324B6B" w:rsidRPr="00B12F79" w:rsidRDefault="00324B6B" w:rsidP="006A1015">
            <w:pPr>
              <w:pStyle w:val="BodyText1"/>
              <w:tabs>
                <w:tab w:val="clear" w:pos="1021"/>
                <w:tab w:val="clear" w:pos="2041"/>
                <w:tab w:val="clear" w:pos="3062"/>
                <w:tab w:val="clear" w:pos="4082"/>
                <w:tab w:val="clear" w:pos="5103"/>
                <w:tab w:val="clear" w:pos="6124"/>
              </w:tabs>
              <w:spacing w:line="276" w:lineRule="auto"/>
              <w:ind w:left="0"/>
              <w:rPr>
                <w:rFonts w:ascii="Verdana" w:hAnsi="Verdana"/>
                <w:sz w:val="18"/>
                <w:szCs w:val="18"/>
              </w:rPr>
            </w:pPr>
            <w:r w:rsidRPr="00B12F79">
              <w:rPr>
                <w:rFonts w:ascii="Verdana" w:hAnsi="Verdana"/>
                <w:sz w:val="18"/>
                <w:szCs w:val="18"/>
              </w:rPr>
              <w:t xml:space="preserve">the meaning given to that term in Clause </w:t>
            </w:r>
            <w:r w:rsidR="006A1015" w:rsidRPr="00B12F79">
              <w:rPr>
                <w:rFonts w:ascii="Verdana" w:hAnsi="Verdana"/>
                <w:sz w:val="18"/>
                <w:szCs w:val="18"/>
              </w:rPr>
              <w:fldChar w:fldCharType="begin"/>
            </w:r>
            <w:r w:rsidR="006A1015" w:rsidRPr="00B12F79">
              <w:rPr>
                <w:rFonts w:ascii="Verdana" w:hAnsi="Verdana"/>
                <w:sz w:val="18"/>
                <w:szCs w:val="18"/>
              </w:rPr>
              <w:instrText xml:space="preserve"> REF _Ref38457883 \r \h </w:instrText>
            </w:r>
            <w:r w:rsidR="00B12F79" w:rsidRPr="00B12F79">
              <w:rPr>
                <w:rFonts w:ascii="Verdana" w:hAnsi="Verdana"/>
                <w:sz w:val="18"/>
                <w:szCs w:val="18"/>
              </w:rPr>
              <w:instrText xml:space="preserve"> \* MERGEFORMAT </w:instrText>
            </w:r>
            <w:r w:rsidR="006A1015" w:rsidRPr="00B12F79">
              <w:rPr>
                <w:rFonts w:ascii="Verdana" w:hAnsi="Verdana"/>
                <w:sz w:val="18"/>
                <w:szCs w:val="18"/>
              </w:rPr>
            </w:r>
            <w:r w:rsidR="006A1015" w:rsidRPr="00B12F79">
              <w:rPr>
                <w:rFonts w:ascii="Verdana" w:hAnsi="Verdana"/>
                <w:sz w:val="18"/>
                <w:szCs w:val="18"/>
              </w:rPr>
              <w:fldChar w:fldCharType="separate"/>
            </w:r>
            <w:r w:rsidR="006A1015" w:rsidRPr="00B12F79">
              <w:rPr>
                <w:rFonts w:ascii="Verdana" w:hAnsi="Verdana"/>
                <w:sz w:val="18"/>
                <w:szCs w:val="18"/>
              </w:rPr>
              <w:t>3.7.2</w:t>
            </w:r>
            <w:r w:rsidR="006A1015" w:rsidRPr="00B12F79">
              <w:rPr>
                <w:rFonts w:ascii="Verdana" w:hAnsi="Verdana"/>
                <w:sz w:val="18"/>
                <w:szCs w:val="18"/>
              </w:rPr>
              <w:fldChar w:fldCharType="end"/>
            </w:r>
            <w:r w:rsidRPr="00B12F79">
              <w:rPr>
                <w:rFonts w:ascii="Verdana" w:hAnsi="Verdana"/>
                <w:sz w:val="18"/>
                <w:szCs w:val="18"/>
              </w:rPr>
              <w:t>;</w:t>
            </w:r>
          </w:p>
        </w:tc>
      </w:tr>
      <w:tr w:rsidR="00EC26F7" w:rsidRPr="00B12F79" w14:paraId="71257FCB" w14:textId="77777777" w:rsidTr="00242A79">
        <w:tc>
          <w:tcPr>
            <w:tcW w:w="2033" w:type="dxa"/>
          </w:tcPr>
          <w:p w14:paraId="72EF74C9" w14:textId="77777777" w:rsidR="00EC26F7" w:rsidRPr="00B12F79" w:rsidRDefault="00EC26F7" w:rsidP="00D9037C">
            <w:pPr>
              <w:pStyle w:val="BodyText1"/>
              <w:tabs>
                <w:tab w:val="clear" w:pos="1021"/>
                <w:tab w:val="clear" w:pos="2041"/>
                <w:tab w:val="clear" w:pos="3062"/>
                <w:tab w:val="clear" w:pos="4082"/>
                <w:tab w:val="clear" w:pos="5103"/>
                <w:tab w:val="clear" w:pos="6124"/>
              </w:tabs>
              <w:spacing w:line="276" w:lineRule="auto"/>
              <w:ind w:left="0"/>
              <w:jc w:val="left"/>
              <w:rPr>
                <w:rFonts w:ascii="Verdana" w:hAnsi="Verdana"/>
                <w:b/>
                <w:sz w:val="18"/>
                <w:szCs w:val="18"/>
              </w:rPr>
            </w:pPr>
            <w:r w:rsidRPr="00B12F79">
              <w:rPr>
                <w:rFonts w:ascii="Verdana" w:hAnsi="Verdana"/>
                <w:b/>
                <w:sz w:val="18"/>
                <w:szCs w:val="18"/>
              </w:rPr>
              <w:t>“Energy Metering Equipment”</w:t>
            </w:r>
          </w:p>
        </w:tc>
        <w:tc>
          <w:tcPr>
            <w:tcW w:w="6885" w:type="dxa"/>
          </w:tcPr>
          <w:p w14:paraId="676036DC" w14:textId="445B75F6" w:rsidR="00EC26F7" w:rsidRPr="00B12F79" w:rsidRDefault="00EC26F7" w:rsidP="00D9037C">
            <w:pPr>
              <w:pStyle w:val="BodyText1"/>
              <w:tabs>
                <w:tab w:val="clear" w:pos="1021"/>
                <w:tab w:val="clear" w:pos="2041"/>
                <w:tab w:val="clear" w:pos="3062"/>
                <w:tab w:val="clear" w:pos="4082"/>
                <w:tab w:val="clear" w:pos="5103"/>
                <w:tab w:val="clear" w:pos="6124"/>
              </w:tabs>
              <w:spacing w:line="276" w:lineRule="auto"/>
              <w:ind w:left="0"/>
              <w:rPr>
                <w:rFonts w:ascii="Verdana" w:hAnsi="Verdana"/>
                <w:sz w:val="18"/>
                <w:szCs w:val="18"/>
              </w:rPr>
            </w:pPr>
            <w:r w:rsidRPr="00B12F79">
              <w:rPr>
                <w:rFonts w:ascii="Verdana" w:hAnsi="Verdana"/>
                <w:sz w:val="18"/>
                <w:szCs w:val="18"/>
              </w:rPr>
              <w:t xml:space="preserve">meaning attributed to the phrase </w:t>
            </w:r>
            <w:r w:rsidRPr="00B12F79">
              <w:rPr>
                <w:rFonts w:ascii="Verdana" w:hAnsi="Verdana"/>
                <w:b/>
                <w:sz w:val="18"/>
                <w:szCs w:val="18"/>
              </w:rPr>
              <w:t>“Metering Equipment”</w:t>
            </w:r>
            <w:r w:rsidRPr="00B12F79">
              <w:rPr>
                <w:rFonts w:ascii="Verdana" w:hAnsi="Verdana"/>
                <w:sz w:val="18"/>
                <w:szCs w:val="18"/>
              </w:rPr>
              <w:t xml:space="preserve"> in the </w:t>
            </w:r>
            <w:r w:rsidRPr="00B12F79">
              <w:rPr>
                <w:rFonts w:ascii="Verdana" w:hAnsi="Verdana"/>
                <w:b/>
                <w:sz w:val="18"/>
                <w:szCs w:val="18"/>
              </w:rPr>
              <w:t>Balancing and Settlement Code</w:t>
            </w:r>
            <w:r w:rsidRPr="00B12F79">
              <w:rPr>
                <w:rFonts w:ascii="Verdana" w:hAnsi="Verdana"/>
                <w:sz w:val="18"/>
                <w:szCs w:val="18"/>
              </w:rPr>
              <w:t>;</w:t>
            </w:r>
          </w:p>
        </w:tc>
      </w:tr>
      <w:tr w:rsidR="00E02165" w:rsidRPr="00B12F79" w14:paraId="4EBCCDCD" w14:textId="77777777" w:rsidTr="00242A79">
        <w:tc>
          <w:tcPr>
            <w:tcW w:w="2033" w:type="dxa"/>
          </w:tcPr>
          <w:p w14:paraId="46A481D6" w14:textId="77777777" w:rsidR="00E02165" w:rsidRPr="00B12F79" w:rsidRDefault="00E02165" w:rsidP="00D9037C">
            <w:pPr>
              <w:pStyle w:val="BodyText1"/>
              <w:tabs>
                <w:tab w:val="clear" w:pos="1021"/>
                <w:tab w:val="clear" w:pos="2041"/>
                <w:tab w:val="clear" w:pos="3062"/>
                <w:tab w:val="clear" w:pos="4082"/>
                <w:tab w:val="clear" w:pos="5103"/>
                <w:tab w:val="clear" w:pos="6124"/>
              </w:tabs>
              <w:spacing w:line="276" w:lineRule="auto"/>
              <w:ind w:left="0"/>
              <w:jc w:val="left"/>
              <w:rPr>
                <w:rFonts w:ascii="Verdana" w:hAnsi="Verdana"/>
                <w:b/>
                <w:sz w:val="18"/>
                <w:szCs w:val="18"/>
              </w:rPr>
            </w:pPr>
            <w:r w:rsidRPr="00B12F79">
              <w:rPr>
                <w:rFonts w:ascii="Verdana" w:hAnsi="Verdana"/>
                <w:b/>
                <w:sz w:val="18"/>
                <w:szCs w:val="18"/>
              </w:rPr>
              <w:t>“Expert”</w:t>
            </w:r>
          </w:p>
        </w:tc>
        <w:tc>
          <w:tcPr>
            <w:tcW w:w="6885" w:type="dxa"/>
          </w:tcPr>
          <w:p w14:paraId="3015C895" w14:textId="03C9458C" w:rsidR="00E02165" w:rsidRPr="00B12F79" w:rsidRDefault="00E02165" w:rsidP="00D9037C">
            <w:pPr>
              <w:pStyle w:val="BodyText1"/>
              <w:tabs>
                <w:tab w:val="clear" w:pos="1021"/>
                <w:tab w:val="clear" w:pos="2041"/>
                <w:tab w:val="clear" w:pos="3062"/>
                <w:tab w:val="clear" w:pos="4082"/>
                <w:tab w:val="clear" w:pos="5103"/>
                <w:tab w:val="clear" w:pos="6124"/>
              </w:tabs>
              <w:spacing w:line="276" w:lineRule="auto"/>
              <w:ind w:left="0"/>
              <w:rPr>
                <w:rFonts w:ascii="Verdana" w:hAnsi="Verdana"/>
                <w:sz w:val="18"/>
                <w:szCs w:val="18"/>
              </w:rPr>
            </w:pPr>
            <w:r w:rsidRPr="00B12F79">
              <w:rPr>
                <w:rFonts w:ascii="Verdana" w:hAnsi="Verdana"/>
                <w:sz w:val="18"/>
                <w:szCs w:val="18"/>
              </w:rPr>
              <w:t>an expert appointed in accordance with Clause 17;</w:t>
            </w:r>
          </w:p>
        </w:tc>
      </w:tr>
      <w:tr w:rsidR="00EC26F7" w:rsidRPr="00B12F79" w14:paraId="2C255C5F" w14:textId="77777777" w:rsidTr="00242A79">
        <w:tc>
          <w:tcPr>
            <w:tcW w:w="2033" w:type="dxa"/>
          </w:tcPr>
          <w:p w14:paraId="0B1A12F3" w14:textId="77777777" w:rsidR="00EC26F7" w:rsidRPr="00B12F79" w:rsidRDefault="00EC26F7" w:rsidP="00D9037C">
            <w:pPr>
              <w:pStyle w:val="BodyText1"/>
              <w:tabs>
                <w:tab w:val="clear" w:pos="1021"/>
                <w:tab w:val="clear" w:pos="2041"/>
                <w:tab w:val="clear" w:pos="3062"/>
                <w:tab w:val="clear" w:pos="4082"/>
                <w:tab w:val="clear" w:pos="5103"/>
                <w:tab w:val="clear" w:pos="6124"/>
              </w:tabs>
              <w:spacing w:line="276" w:lineRule="auto"/>
              <w:ind w:left="0"/>
              <w:jc w:val="left"/>
              <w:rPr>
                <w:rFonts w:ascii="Verdana" w:hAnsi="Verdana"/>
                <w:b/>
                <w:sz w:val="18"/>
                <w:szCs w:val="18"/>
              </w:rPr>
            </w:pPr>
            <w:r w:rsidRPr="00B12F79">
              <w:rPr>
                <w:rFonts w:ascii="Verdana" w:hAnsi="Verdana"/>
                <w:b/>
                <w:sz w:val="18"/>
                <w:szCs w:val="18"/>
              </w:rPr>
              <w:t>“Generation Licence”</w:t>
            </w:r>
          </w:p>
        </w:tc>
        <w:tc>
          <w:tcPr>
            <w:tcW w:w="6885" w:type="dxa"/>
          </w:tcPr>
          <w:p w14:paraId="0255AEF3" w14:textId="77777777" w:rsidR="00EC26F7" w:rsidRPr="00B12F79" w:rsidRDefault="00EC26F7" w:rsidP="00D9037C">
            <w:pPr>
              <w:pStyle w:val="BodyText1"/>
              <w:tabs>
                <w:tab w:val="clear" w:pos="1021"/>
                <w:tab w:val="clear" w:pos="2041"/>
                <w:tab w:val="clear" w:pos="3062"/>
                <w:tab w:val="clear" w:pos="4082"/>
                <w:tab w:val="clear" w:pos="5103"/>
                <w:tab w:val="clear" w:pos="6124"/>
              </w:tabs>
              <w:spacing w:line="276" w:lineRule="auto"/>
              <w:ind w:left="0"/>
              <w:rPr>
                <w:rFonts w:ascii="Verdana" w:hAnsi="Verdana"/>
                <w:sz w:val="18"/>
                <w:szCs w:val="18"/>
              </w:rPr>
            </w:pPr>
            <w:r w:rsidRPr="00B12F79">
              <w:rPr>
                <w:rFonts w:ascii="Verdana" w:hAnsi="Verdana"/>
                <w:sz w:val="18"/>
                <w:szCs w:val="18"/>
              </w:rPr>
              <w:t xml:space="preserve">the licence granted to the </w:t>
            </w:r>
            <w:r w:rsidRPr="00B12F79">
              <w:rPr>
                <w:rFonts w:ascii="Verdana" w:hAnsi="Verdana"/>
                <w:b/>
                <w:sz w:val="18"/>
                <w:szCs w:val="18"/>
              </w:rPr>
              <w:t>Generator</w:t>
            </w:r>
            <w:r w:rsidRPr="00B12F79">
              <w:rPr>
                <w:rFonts w:ascii="Verdana" w:hAnsi="Verdana"/>
                <w:sz w:val="18"/>
                <w:szCs w:val="18"/>
              </w:rPr>
              <w:t xml:space="preserve"> under section 6(1)(a) of the </w:t>
            </w:r>
            <w:r w:rsidRPr="00B12F79">
              <w:rPr>
                <w:rFonts w:ascii="Verdana" w:hAnsi="Verdana"/>
                <w:b/>
                <w:sz w:val="18"/>
                <w:szCs w:val="18"/>
              </w:rPr>
              <w:t>Act</w:t>
            </w:r>
            <w:r w:rsidRPr="00B12F79">
              <w:rPr>
                <w:rFonts w:ascii="Verdana" w:hAnsi="Verdana"/>
                <w:sz w:val="18"/>
                <w:szCs w:val="18"/>
              </w:rPr>
              <w:t>;</w:t>
            </w:r>
          </w:p>
        </w:tc>
      </w:tr>
      <w:tr w:rsidR="00EC26F7" w:rsidRPr="00B12F79" w14:paraId="6F2425FB" w14:textId="77777777" w:rsidTr="00242A79">
        <w:tc>
          <w:tcPr>
            <w:tcW w:w="2033" w:type="dxa"/>
          </w:tcPr>
          <w:p w14:paraId="305575EB" w14:textId="77777777" w:rsidR="00EC26F7" w:rsidRPr="00B12F79" w:rsidRDefault="00EC26F7" w:rsidP="00D9037C">
            <w:pPr>
              <w:pStyle w:val="BodyText1"/>
              <w:tabs>
                <w:tab w:val="clear" w:pos="1021"/>
                <w:tab w:val="clear" w:pos="2041"/>
                <w:tab w:val="clear" w:pos="3062"/>
                <w:tab w:val="clear" w:pos="4082"/>
                <w:tab w:val="clear" w:pos="5103"/>
                <w:tab w:val="clear" w:pos="6124"/>
              </w:tabs>
              <w:spacing w:line="276" w:lineRule="auto"/>
              <w:ind w:left="0"/>
              <w:jc w:val="left"/>
              <w:rPr>
                <w:rFonts w:ascii="Verdana" w:hAnsi="Verdana"/>
                <w:b/>
                <w:sz w:val="18"/>
                <w:szCs w:val="18"/>
              </w:rPr>
            </w:pPr>
            <w:r w:rsidRPr="00B12F79">
              <w:rPr>
                <w:rFonts w:ascii="Verdana" w:hAnsi="Verdana"/>
                <w:b/>
                <w:sz w:val="18"/>
                <w:szCs w:val="18"/>
              </w:rPr>
              <w:t>“Grid Code”</w:t>
            </w:r>
          </w:p>
        </w:tc>
        <w:tc>
          <w:tcPr>
            <w:tcW w:w="6885" w:type="dxa"/>
          </w:tcPr>
          <w:p w14:paraId="599974D6" w14:textId="77777777" w:rsidR="00EC26F7" w:rsidRPr="00B12F79" w:rsidRDefault="00EC26F7" w:rsidP="00D9037C">
            <w:pPr>
              <w:pStyle w:val="BodyText1"/>
              <w:tabs>
                <w:tab w:val="clear" w:pos="1021"/>
                <w:tab w:val="clear" w:pos="2041"/>
                <w:tab w:val="clear" w:pos="3062"/>
                <w:tab w:val="clear" w:pos="4082"/>
                <w:tab w:val="clear" w:pos="5103"/>
                <w:tab w:val="clear" w:pos="6124"/>
              </w:tabs>
              <w:spacing w:line="276" w:lineRule="auto"/>
              <w:ind w:left="0"/>
              <w:rPr>
                <w:rFonts w:ascii="Verdana" w:hAnsi="Verdana"/>
                <w:sz w:val="18"/>
                <w:szCs w:val="18"/>
              </w:rPr>
            </w:pPr>
            <w:r w:rsidRPr="00B12F79">
              <w:rPr>
                <w:rFonts w:ascii="Verdana" w:hAnsi="Verdana"/>
                <w:sz w:val="18"/>
                <w:szCs w:val="18"/>
              </w:rPr>
              <w:t xml:space="preserve">the </w:t>
            </w:r>
            <w:r w:rsidRPr="00B12F79">
              <w:rPr>
                <w:rFonts w:ascii="Verdana" w:hAnsi="Verdana"/>
                <w:b/>
                <w:sz w:val="18"/>
                <w:szCs w:val="18"/>
              </w:rPr>
              <w:t>Grid Code</w:t>
            </w:r>
            <w:r w:rsidRPr="00B12F79">
              <w:rPr>
                <w:rFonts w:ascii="Verdana" w:hAnsi="Verdana"/>
                <w:sz w:val="18"/>
                <w:szCs w:val="18"/>
              </w:rPr>
              <w:t xml:space="preserve"> drawn up pursuant to the </w:t>
            </w:r>
            <w:r w:rsidRPr="00B12F79">
              <w:rPr>
                <w:rFonts w:ascii="Verdana" w:hAnsi="Verdana"/>
                <w:b/>
                <w:sz w:val="18"/>
                <w:szCs w:val="18"/>
              </w:rPr>
              <w:t>Transmission Licence</w:t>
            </w:r>
            <w:r w:rsidRPr="00B12F79">
              <w:rPr>
                <w:rFonts w:ascii="Verdana" w:hAnsi="Verdana"/>
                <w:sz w:val="18"/>
                <w:szCs w:val="18"/>
              </w:rPr>
              <w:t xml:space="preserve"> as from time to time revised in accordance with the </w:t>
            </w:r>
            <w:r w:rsidRPr="00B12F79">
              <w:rPr>
                <w:rFonts w:ascii="Verdana" w:hAnsi="Verdana"/>
                <w:b/>
                <w:sz w:val="18"/>
                <w:szCs w:val="18"/>
              </w:rPr>
              <w:t>Transmission Licence</w:t>
            </w:r>
            <w:r w:rsidRPr="00B12F79">
              <w:rPr>
                <w:rFonts w:ascii="Verdana" w:hAnsi="Verdana"/>
                <w:sz w:val="18"/>
                <w:szCs w:val="18"/>
              </w:rPr>
              <w:t xml:space="preserve"> (and references in this </w:t>
            </w:r>
            <w:r w:rsidRPr="00B12F79">
              <w:rPr>
                <w:rFonts w:ascii="Verdana" w:hAnsi="Verdana"/>
                <w:b/>
                <w:sz w:val="18"/>
                <w:szCs w:val="18"/>
              </w:rPr>
              <w:t>Agreement</w:t>
            </w:r>
            <w:r w:rsidRPr="00B12F79">
              <w:rPr>
                <w:rFonts w:ascii="Verdana" w:hAnsi="Verdana"/>
                <w:sz w:val="18"/>
                <w:szCs w:val="18"/>
              </w:rPr>
              <w:t xml:space="preserve"> to any specific provision or part of the </w:t>
            </w:r>
            <w:r w:rsidRPr="00B12F79">
              <w:rPr>
                <w:rFonts w:ascii="Verdana" w:hAnsi="Verdana"/>
                <w:b/>
                <w:sz w:val="18"/>
                <w:szCs w:val="18"/>
              </w:rPr>
              <w:t>Grid Code</w:t>
            </w:r>
            <w:r w:rsidRPr="00B12F79">
              <w:rPr>
                <w:rFonts w:ascii="Verdana" w:hAnsi="Verdana"/>
                <w:sz w:val="18"/>
                <w:szCs w:val="18"/>
              </w:rPr>
              <w:t xml:space="preserve"> shall be construed as references to such provision or part as from time to time amended);</w:t>
            </w:r>
          </w:p>
        </w:tc>
      </w:tr>
      <w:tr w:rsidR="00440BEE" w:rsidRPr="00B12F79" w14:paraId="26406ED7" w14:textId="77777777" w:rsidTr="00242A79">
        <w:tc>
          <w:tcPr>
            <w:tcW w:w="2033" w:type="dxa"/>
          </w:tcPr>
          <w:p w14:paraId="58D21222" w14:textId="77777777" w:rsidR="00440BEE" w:rsidRPr="00B12F79" w:rsidRDefault="00440BEE" w:rsidP="00D9037C">
            <w:pPr>
              <w:pStyle w:val="BodyText1"/>
              <w:tabs>
                <w:tab w:val="clear" w:pos="1021"/>
                <w:tab w:val="clear" w:pos="2041"/>
                <w:tab w:val="clear" w:pos="3062"/>
                <w:tab w:val="clear" w:pos="4082"/>
                <w:tab w:val="clear" w:pos="5103"/>
                <w:tab w:val="clear" w:pos="6124"/>
              </w:tabs>
              <w:spacing w:line="276" w:lineRule="auto"/>
              <w:ind w:left="0"/>
              <w:jc w:val="left"/>
              <w:rPr>
                <w:rFonts w:ascii="Verdana" w:hAnsi="Verdana"/>
                <w:b/>
                <w:sz w:val="18"/>
                <w:szCs w:val="18"/>
              </w:rPr>
            </w:pPr>
            <w:r w:rsidRPr="00B12F79">
              <w:rPr>
                <w:rFonts w:ascii="Verdana" w:hAnsi="Verdana"/>
                <w:b/>
                <w:sz w:val="18"/>
                <w:szCs w:val="18"/>
              </w:rPr>
              <w:t>“Insolvency Event”</w:t>
            </w:r>
          </w:p>
        </w:tc>
        <w:tc>
          <w:tcPr>
            <w:tcW w:w="6885" w:type="dxa"/>
          </w:tcPr>
          <w:p w14:paraId="0E0E7740" w14:textId="77777777" w:rsidR="00440BEE" w:rsidRPr="00B12F79" w:rsidRDefault="00440BEE" w:rsidP="00D9037C">
            <w:pPr>
              <w:pStyle w:val="BodyText1"/>
              <w:tabs>
                <w:tab w:val="clear" w:pos="1021"/>
                <w:tab w:val="clear" w:pos="2041"/>
                <w:tab w:val="clear" w:pos="3062"/>
                <w:tab w:val="clear" w:pos="4082"/>
                <w:tab w:val="clear" w:pos="5103"/>
                <w:tab w:val="clear" w:pos="6124"/>
              </w:tabs>
              <w:spacing w:line="276" w:lineRule="auto"/>
              <w:ind w:left="0"/>
              <w:rPr>
                <w:rFonts w:ascii="Verdana" w:hAnsi="Verdana"/>
                <w:sz w:val="18"/>
                <w:szCs w:val="18"/>
              </w:rPr>
            </w:pPr>
            <w:r w:rsidRPr="00B12F79">
              <w:rPr>
                <w:rFonts w:ascii="Verdana" w:hAnsi="Verdana"/>
                <w:sz w:val="18"/>
                <w:szCs w:val="18"/>
              </w:rPr>
              <w:t>shall include, but is not limited to, any of the following events:</w:t>
            </w:r>
          </w:p>
          <w:p w14:paraId="5C017E02" w14:textId="77777777" w:rsidR="00440BEE" w:rsidRPr="00B12F79" w:rsidRDefault="00440BEE" w:rsidP="00440BEE">
            <w:pPr>
              <w:pStyle w:val="Sch5Number"/>
              <w:tabs>
                <w:tab w:val="clear" w:pos="2041"/>
                <w:tab w:val="left" w:pos="825"/>
              </w:tabs>
              <w:ind w:left="825" w:hanging="850"/>
              <w:rPr>
                <w:rFonts w:ascii="Verdana" w:hAnsi="Verdana"/>
                <w:sz w:val="18"/>
                <w:szCs w:val="18"/>
              </w:rPr>
            </w:pPr>
            <w:r w:rsidRPr="00B12F79">
              <w:rPr>
                <w:rFonts w:ascii="Verdana" w:hAnsi="Verdana"/>
                <w:sz w:val="18"/>
                <w:szCs w:val="18"/>
              </w:rPr>
              <w:t xml:space="preserve">An order </w:t>
            </w:r>
            <w:r w:rsidR="001F2293" w:rsidRPr="00B12F79">
              <w:rPr>
                <w:rFonts w:ascii="Verdana" w:hAnsi="Verdana"/>
                <w:sz w:val="18"/>
                <w:szCs w:val="18"/>
              </w:rPr>
              <w:t xml:space="preserve">of the High Court is </w:t>
            </w:r>
            <w:proofErr w:type="gramStart"/>
            <w:r w:rsidR="001F2293" w:rsidRPr="00B12F79">
              <w:rPr>
                <w:rFonts w:ascii="Verdana" w:hAnsi="Verdana"/>
                <w:sz w:val="18"/>
                <w:szCs w:val="18"/>
              </w:rPr>
              <w:t>made</w:t>
            </w:r>
            <w:proofErr w:type="gramEnd"/>
            <w:r w:rsidR="001F2293" w:rsidRPr="00B12F79">
              <w:rPr>
                <w:rFonts w:ascii="Verdana" w:hAnsi="Verdana"/>
                <w:sz w:val="18"/>
                <w:szCs w:val="18"/>
              </w:rPr>
              <w:t xml:space="preserve"> or an effective resolution passed for its insolvent winding-up or dissolution; or </w:t>
            </w:r>
          </w:p>
          <w:p w14:paraId="404BEF90" w14:textId="77777777" w:rsidR="001F2293" w:rsidRPr="00B12F79" w:rsidRDefault="001F2293" w:rsidP="00440BEE">
            <w:pPr>
              <w:pStyle w:val="Sch5Number"/>
              <w:tabs>
                <w:tab w:val="clear" w:pos="2041"/>
                <w:tab w:val="left" w:pos="825"/>
              </w:tabs>
              <w:ind w:left="825" w:hanging="850"/>
              <w:rPr>
                <w:rFonts w:ascii="Verdana" w:hAnsi="Verdana"/>
                <w:sz w:val="18"/>
                <w:szCs w:val="18"/>
              </w:rPr>
            </w:pPr>
            <w:r w:rsidRPr="00B12F79">
              <w:rPr>
                <w:rFonts w:ascii="Verdana" w:hAnsi="Verdana"/>
                <w:sz w:val="18"/>
                <w:szCs w:val="18"/>
              </w:rPr>
              <w:t xml:space="preserve">A receiver (which expression shall include an administrative receiver within the meaning of section 29 of the Insolvency Act 1986) of the whole or any material part of its assets or undertakings is appointed; or </w:t>
            </w:r>
          </w:p>
          <w:p w14:paraId="3C32432D" w14:textId="77777777" w:rsidR="001F2293" w:rsidRPr="00B12F79" w:rsidRDefault="001F2293" w:rsidP="00440BEE">
            <w:pPr>
              <w:pStyle w:val="Sch5Number"/>
              <w:tabs>
                <w:tab w:val="clear" w:pos="2041"/>
                <w:tab w:val="left" w:pos="825"/>
              </w:tabs>
              <w:ind w:left="825" w:hanging="850"/>
              <w:rPr>
                <w:rFonts w:ascii="Verdana" w:hAnsi="Verdana"/>
                <w:sz w:val="18"/>
                <w:szCs w:val="18"/>
              </w:rPr>
            </w:pPr>
            <w:r w:rsidRPr="00B12F79">
              <w:rPr>
                <w:rFonts w:ascii="Verdana" w:hAnsi="Verdana"/>
                <w:sz w:val="18"/>
                <w:szCs w:val="18"/>
              </w:rPr>
              <w:t>An administration order under section 8 of the Insolvency Act 1986 is made or any other steps are taken to appoint an administrator or if a voluntary arrangement is proposed under section 1 of that Act; or</w:t>
            </w:r>
          </w:p>
          <w:p w14:paraId="6F47E358" w14:textId="77777777" w:rsidR="001F2293" w:rsidRPr="00B12F79" w:rsidRDefault="001F2293" w:rsidP="00440BEE">
            <w:pPr>
              <w:pStyle w:val="Sch5Number"/>
              <w:tabs>
                <w:tab w:val="clear" w:pos="2041"/>
                <w:tab w:val="left" w:pos="825"/>
              </w:tabs>
              <w:ind w:left="825" w:hanging="850"/>
              <w:rPr>
                <w:rFonts w:ascii="Verdana" w:hAnsi="Verdana"/>
                <w:sz w:val="18"/>
                <w:szCs w:val="18"/>
              </w:rPr>
            </w:pPr>
            <w:r w:rsidRPr="00B12F79">
              <w:rPr>
                <w:rFonts w:ascii="Verdana" w:hAnsi="Verdana"/>
                <w:sz w:val="18"/>
                <w:szCs w:val="18"/>
              </w:rPr>
              <w:t xml:space="preserve">It enters into any scheme or arrangement (other than </w:t>
            </w:r>
            <w:proofErr w:type="gramStart"/>
            <w:r w:rsidRPr="00B12F79">
              <w:rPr>
                <w:rFonts w:ascii="Verdana" w:hAnsi="Verdana"/>
                <w:sz w:val="18"/>
                <w:szCs w:val="18"/>
              </w:rPr>
              <w:t>for the purpose of</w:t>
            </w:r>
            <w:proofErr w:type="gramEnd"/>
            <w:r w:rsidRPr="00B12F79">
              <w:rPr>
                <w:rFonts w:ascii="Verdana" w:hAnsi="Verdana"/>
                <w:sz w:val="18"/>
                <w:szCs w:val="18"/>
              </w:rPr>
              <w:t xml:space="preserve"> reconstruction or amalgamation upon terms and </w:t>
            </w:r>
            <w:r w:rsidRPr="00B12F79">
              <w:rPr>
                <w:rFonts w:ascii="Verdana" w:hAnsi="Verdana"/>
                <w:sz w:val="18"/>
                <w:szCs w:val="18"/>
              </w:rPr>
              <w:lastRenderedPageBreak/>
              <w:t xml:space="preserve">within such period as may previously have been approved in writing by the </w:t>
            </w:r>
            <w:r w:rsidRPr="00B12F79">
              <w:rPr>
                <w:rFonts w:ascii="Verdana" w:hAnsi="Verdana"/>
                <w:b/>
                <w:sz w:val="18"/>
                <w:szCs w:val="18"/>
              </w:rPr>
              <w:t>Authority</w:t>
            </w:r>
            <w:r w:rsidRPr="00B12F79">
              <w:rPr>
                <w:rFonts w:ascii="Verdana" w:hAnsi="Verdana"/>
                <w:sz w:val="18"/>
                <w:szCs w:val="18"/>
              </w:rPr>
              <w:t>);</w:t>
            </w:r>
          </w:p>
          <w:p w14:paraId="33E9AA8B" w14:textId="77777777" w:rsidR="003C723A" w:rsidRPr="00B12F79" w:rsidRDefault="003C723A" w:rsidP="00440BEE">
            <w:pPr>
              <w:pStyle w:val="Sch5Number"/>
              <w:tabs>
                <w:tab w:val="clear" w:pos="2041"/>
                <w:tab w:val="left" w:pos="825"/>
              </w:tabs>
              <w:ind w:left="825" w:hanging="850"/>
              <w:rPr>
                <w:rFonts w:ascii="Verdana" w:hAnsi="Verdana"/>
                <w:sz w:val="18"/>
                <w:szCs w:val="18"/>
              </w:rPr>
            </w:pPr>
            <w:r w:rsidRPr="00B12F79">
              <w:rPr>
                <w:rFonts w:ascii="Verdana" w:hAnsi="Verdana"/>
                <w:sz w:val="18"/>
                <w:szCs w:val="18"/>
              </w:rPr>
              <w:t xml:space="preserve">It </w:t>
            </w:r>
            <w:r w:rsidR="00F61D99" w:rsidRPr="00B12F79">
              <w:rPr>
                <w:rFonts w:ascii="Verdana" w:hAnsi="Verdana"/>
                <w:sz w:val="18"/>
                <w:szCs w:val="18"/>
              </w:rPr>
              <w:t>is unable to</w:t>
            </w:r>
            <w:r w:rsidRPr="00B12F79">
              <w:rPr>
                <w:rFonts w:ascii="Verdana" w:hAnsi="Verdana"/>
                <w:sz w:val="18"/>
                <w:szCs w:val="18"/>
              </w:rPr>
              <w:t xml:space="preserve"> pay its debts (within the meaning of section 123(1) or (2) of the Insolvency Act 1986 save that such section shall have effect as if for £750.00 there was inserted £250,000 (and a </w:t>
            </w:r>
            <w:r w:rsidRPr="00B12F79">
              <w:rPr>
                <w:rFonts w:ascii="Verdana" w:hAnsi="Verdana"/>
                <w:b/>
                <w:sz w:val="18"/>
                <w:szCs w:val="18"/>
              </w:rPr>
              <w:t xml:space="preserve">Party </w:t>
            </w:r>
            <w:r w:rsidRPr="00B12F79">
              <w:rPr>
                <w:rFonts w:ascii="Verdana" w:hAnsi="Verdana"/>
                <w:sz w:val="18"/>
                <w:szCs w:val="18"/>
              </w:rPr>
              <w:t xml:space="preserve">shall not be deemed to be unable to pay its debts if any demand for payment is being contested in good faith by it with recourse to all appropriate measures and procedures); </w:t>
            </w:r>
          </w:p>
        </w:tc>
      </w:tr>
      <w:tr w:rsidR="00C248A1" w:rsidRPr="00B12F79" w14:paraId="7C88CD4A" w14:textId="77777777" w:rsidTr="00242A79">
        <w:tc>
          <w:tcPr>
            <w:tcW w:w="2033" w:type="dxa"/>
          </w:tcPr>
          <w:p w14:paraId="419D6CD7" w14:textId="7FE9C338" w:rsidR="00C248A1" w:rsidRPr="00B12F79" w:rsidRDefault="00C248A1" w:rsidP="00D9037C">
            <w:pPr>
              <w:pStyle w:val="BodyText1"/>
              <w:tabs>
                <w:tab w:val="clear" w:pos="1021"/>
                <w:tab w:val="clear" w:pos="2041"/>
                <w:tab w:val="clear" w:pos="3062"/>
                <w:tab w:val="clear" w:pos="4082"/>
                <w:tab w:val="clear" w:pos="5103"/>
                <w:tab w:val="clear" w:pos="6124"/>
              </w:tabs>
              <w:spacing w:line="276" w:lineRule="auto"/>
              <w:ind w:left="0"/>
              <w:jc w:val="left"/>
              <w:rPr>
                <w:rFonts w:ascii="Verdana" w:hAnsi="Verdana"/>
                <w:b/>
                <w:sz w:val="18"/>
                <w:szCs w:val="18"/>
              </w:rPr>
            </w:pPr>
            <w:r w:rsidRPr="00B12F79">
              <w:rPr>
                <w:rFonts w:ascii="Verdana" w:hAnsi="Verdana"/>
                <w:b/>
                <w:sz w:val="18"/>
                <w:szCs w:val="18"/>
              </w:rPr>
              <w:lastRenderedPageBreak/>
              <w:t>“Instructed Service Period”</w:t>
            </w:r>
          </w:p>
        </w:tc>
        <w:tc>
          <w:tcPr>
            <w:tcW w:w="6885" w:type="dxa"/>
          </w:tcPr>
          <w:p w14:paraId="4F654EB1" w14:textId="5AF70978" w:rsidR="00C248A1" w:rsidRPr="00B12F79" w:rsidRDefault="00C248A1" w:rsidP="00C248A1">
            <w:pPr>
              <w:pStyle w:val="BodyText1"/>
              <w:tabs>
                <w:tab w:val="clear" w:pos="1021"/>
                <w:tab w:val="clear" w:pos="2041"/>
                <w:tab w:val="clear" w:pos="3062"/>
                <w:tab w:val="clear" w:pos="4082"/>
                <w:tab w:val="clear" w:pos="5103"/>
                <w:tab w:val="clear" w:pos="6124"/>
              </w:tabs>
              <w:spacing w:line="276" w:lineRule="auto"/>
              <w:ind w:left="0"/>
              <w:rPr>
                <w:rFonts w:ascii="Verdana" w:hAnsi="Verdana"/>
                <w:sz w:val="18"/>
                <w:szCs w:val="18"/>
              </w:rPr>
            </w:pPr>
            <w:r w:rsidRPr="00B12F79">
              <w:rPr>
                <w:rFonts w:ascii="Verdana" w:hAnsi="Verdana"/>
                <w:sz w:val="18"/>
                <w:szCs w:val="18"/>
              </w:rPr>
              <w:t xml:space="preserve">the period commencing at the </w:t>
            </w:r>
            <w:r w:rsidRPr="00B12F79">
              <w:rPr>
                <w:rFonts w:ascii="Verdana" w:hAnsi="Verdana"/>
                <w:b/>
                <w:sz w:val="18"/>
                <w:szCs w:val="18"/>
              </w:rPr>
              <w:t>Start Time</w:t>
            </w:r>
            <w:r w:rsidRPr="00B12F79">
              <w:rPr>
                <w:rFonts w:ascii="Verdana" w:hAnsi="Verdana"/>
                <w:sz w:val="18"/>
                <w:szCs w:val="18"/>
              </w:rPr>
              <w:t xml:space="preserve"> and ending at the </w:t>
            </w:r>
            <w:r w:rsidRPr="00B12F79">
              <w:rPr>
                <w:rFonts w:ascii="Verdana" w:hAnsi="Verdana"/>
                <w:b/>
                <w:sz w:val="18"/>
                <w:szCs w:val="18"/>
              </w:rPr>
              <w:t>End Time</w:t>
            </w:r>
            <w:r w:rsidRPr="00B12F79">
              <w:rPr>
                <w:rFonts w:ascii="Verdana" w:hAnsi="Verdana"/>
                <w:sz w:val="18"/>
                <w:szCs w:val="18"/>
              </w:rPr>
              <w:t xml:space="preserve"> (as may be changed in any </w:t>
            </w:r>
            <w:r w:rsidRPr="00B12F79">
              <w:rPr>
                <w:rFonts w:ascii="Verdana" w:hAnsi="Verdana"/>
                <w:b/>
                <w:sz w:val="18"/>
                <w:szCs w:val="18"/>
              </w:rPr>
              <w:t>Revised Instruction</w:t>
            </w:r>
            <w:r w:rsidRPr="00B12F79">
              <w:rPr>
                <w:rFonts w:ascii="Verdana" w:hAnsi="Verdana"/>
                <w:sz w:val="18"/>
                <w:szCs w:val="18"/>
              </w:rPr>
              <w:t xml:space="preserve">) or any earlier </w:t>
            </w:r>
            <w:r w:rsidRPr="00B12F79">
              <w:rPr>
                <w:rFonts w:ascii="Verdana" w:hAnsi="Verdana"/>
                <w:b/>
                <w:sz w:val="18"/>
                <w:szCs w:val="18"/>
              </w:rPr>
              <w:t>Cancellation Time</w:t>
            </w:r>
            <w:r w:rsidRPr="00B12F79">
              <w:rPr>
                <w:rFonts w:ascii="Verdana" w:hAnsi="Verdana"/>
                <w:sz w:val="18"/>
                <w:szCs w:val="18"/>
              </w:rPr>
              <w:t>;</w:t>
            </w:r>
          </w:p>
        </w:tc>
      </w:tr>
      <w:tr w:rsidR="00EC26F7" w:rsidRPr="00B12F79" w14:paraId="0A72DD8F" w14:textId="77777777" w:rsidTr="00242A79">
        <w:tc>
          <w:tcPr>
            <w:tcW w:w="2033" w:type="dxa"/>
          </w:tcPr>
          <w:p w14:paraId="0951CB88" w14:textId="77777777" w:rsidR="00EC26F7" w:rsidRPr="00B12F79" w:rsidRDefault="00EC26F7" w:rsidP="00D9037C">
            <w:pPr>
              <w:pStyle w:val="BodyText1"/>
              <w:tabs>
                <w:tab w:val="clear" w:pos="1021"/>
                <w:tab w:val="clear" w:pos="2041"/>
                <w:tab w:val="clear" w:pos="3062"/>
                <w:tab w:val="clear" w:pos="4082"/>
                <w:tab w:val="clear" w:pos="5103"/>
                <w:tab w:val="clear" w:pos="6124"/>
              </w:tabs>
              <w:spacing w:line="276" w:lineRule="auto"/>
              <w:ind w:left="0"/>
              <w:jc w:val="left"/>
              <w:rPr>
                <w:rFonts w:ascii="Verdana" w:hAnsi="Verdana"/>
                <w:b/>
                <w:sz w:val="18"/>
                <w:szCs w:val="18"/>
              </w:rPr>
            </w:pPr>
            <w:r w:rsidRPr="00B12F79">
              <w:rPr>
                <w:rFonts w:ascii="Verdana" w:hAnsi="Verdana"/>
                <w:b/>
                <w:sz w:val="18"/>
                <w:szCs w:val="18"/>
              </w:rPr>
              <w:t>“Instruction”</w:t>
            </w:r>
          </w:p>
        </w:tc>
        <w:tc>
          <w:tcPr>
            <w:tcW w:w="6885" w:type="dxa"/>
          </w:tcPr>
          <w:p w14:paraId="21F9E27F" w14:textId="425A15BC" w:rsidR="00EC26F7" w:rsidRPr="00B12F79" w:rsidRDefault="00EC26F7" w:rsidP="006A1015">
            <w:pPr>
              <w:pStyle w:val="BodyText1"/>
              <w:tabs>
                <w:tab w:val="clear" w:pos="1021"/>
                <w:tab w:val="clear" w:pos="2041"/>
                <w:tab w:val="clear" w:pos="3062"/>
                <w:tab w:val="clear" w:pos="4082"/>
                <w:tab w:val="clear" w:pos="5103"/>
                <w:tab w:val="clear" w:pos="6124"/>
              </w:tabs>
              <w:spacing w:line="276" w:lineRule="auto"/>
              <w:ind w:left="0"/>
              <w:rPr>
                <w:rFonts w:ascii="Verdana" w:hAnsi="Verdana"/>
                <w:sz w:val="18"/>
                <w:szCs w:val="18"/>
              </w:rPr>
            </w:pPr>
            <w:r w:rsidRPr="00B12F79">
              <w:rPr>
                <w:rFonts w:ascii="Verdana" w:hAnsi="Verdana"/>
                <w:sz w:val="18"/>
                <w:szCs w:val="18"/>
              </w:rPr>
              <w:t xml:space="preserve">an instruction issued by </w:t>
            </w:r>
            <w:r w:rsidR="005C7A7B" w:rsidRPr="00B12F79">
              <w:rPr>
                <w:rFonts w:ascii="Verdana" w:hAnsi="Verdana"/>
                <w:b/>
                <w:sz w:val="18"/>
                <w:szCs w:val="18"/>
              </w:rPr>
              <w:t>NGESO</w:t>
            </w:r>
            <w:r w:rsidRPr="00B12F79">
              <w:rPr>
                <w:rFonts w:ascii="Verdana" w:hAnsi="Verdana"/>
                <w:sz w:val="18"/>
                <w:szCs w:val="18"/>
              </w:rPr>
              <w:t xml:space="preserve"> in accordance with Clause </w:t>
            </w:r>
            <w:r w:rsidR="006A1015" w:rsidRPr="00B12F79">
              <w:rPr>
                <w:rFonts w:ascii="Verdana" w:hAnsi="Verdana"/>
                <w:sz w:val="18"/>
                <w:szCs w:val="18"/>
              </w:rPr>
              <w:fldChar w:fldCharType="begin"/>
            </w:r>
            <w:r w:rsidR="006A1015" w:rsidRPr="00B12F79">
              <w:rPr>
                <w:rFonts w:ascii="Verdana" w:hAnsi="Verdana"/>
                <w:sz w:val="18"/>
                <w:szCs w:val="18"/>
              </w:rPr>
              <w:instrText xml:space="preserve"> REF _Ref38457964 \r \h </w:instrText>
            </w:r>
            <w:r w:rsidR="00B12F79" w:rsidRPr="00B12F79">
              <w:rPr>
                <w:rFonts w:ascii="Verdana" w:hAnsi="Verdana"/>
                <w:sz w:val="18"/>
                <w:szCs w:val="18"/>
              </w:rPr>
              <w:instrText xml:space="preserve"> \* MERGEFORMAT </w:instrText>
            </w:r>
            <w:r w:rsidR="006A1015" w:rsidRPr="00B12F79">
              <w:rPr>
                <w:rFonts w:ascii="Verdana" w:hAnsi="Verdana"/>
                <w:sz w:val="18"/>
                <w:szCs w:val="18"/>
              </w:rPr>
            </w:r>
            <w:r w:rsidR="006A1015" w:rsidRPr="00B12F79">
              <w:rPr>
                <w:rFonts w:ascii="Verdana" w:hAnsi="Verdana"/>
                <w:sz w:val="18"/>
                <w:szCs w:val="18"/>
              </w:rPr>
              <w:fldChar w:fldCharType="separate"/>
            </w:r>
            <w:r w:rsidR="006A1015" w:rsidRPr="00B12F79">
              <w:rPr>
                <w:rFonts w:ascii="Verdana" w:hAnsi="Verdana"/>
                <w:sz w:val="18"/>
                <w:szCs w:val="18"/>
              </w:rPr>
              <w:t>3.6</w:t>
            </w:r>
            <w:r w:rsidR="006A1015" w:rsidRPr="00B12F79">
              <w:rPr>
                <w:rFonts w:ascii="Verdana" w:hAnsi="Verdana"/>
                <w:sz w:val="18"/>
                <w:szCs w:val="18"/>
              </w:rPr>
              <w:fldChar w:fldCharType="end"/>
            </w:r>
            <w:r w:rsidRPr="00B12F79">
              <w:rPr>
                <w:rFonts w:ascii="Verdana" w:hAnsi="Verdana"/>
                <w:sz w:val="18"/>
                <w:szCs w:val="18"/>
              </w:rPr>
              <w:t>;</w:t>
            </w:r>
          </w:p>
        </w:tc>
      </w:tr>
      <w:tr w:rsidR="000F3472" w:rsidRPr="00B12F79" w14:paraId="0B4E453D" w14:textId="77777777" w:rsidTr="00242A79">
        <w:tc>
          <w:tcPr>
            <w:tcW w:w="2033" w:type="dxa"/>
          </w:tcPr>
          <w:p w14:paraId="73AA6BFF" w14:textId="77777777" w:rsidR="000F3472" w:rsidRPr="00B12F79" w:rsidRDefault="00DB5AB8" w:rsidP="00D9037C">
            <w:pPr>
              <w:pStyle w:val="BodyText1"/>
              <w:tabs>
                <w:tab w:val="clear" w:pos="1021"/>
                <w:tab w:val="clear" w:pos="2041"/>
                <w:tab w:val="clear" w:pos="3062"/>
                <w:tab w:val="clear" w:pos="4082"/>
                <w:tab w:val="clear" w:pos="5103"/>
                <w:tab w:val="clear" w:pos="6124"/>
              </w:tabs>
              <w:spacing w:line="276" w:lineRule="auto"/>
              <w:ind w:left="0"/>
              <w:jc w:val="left"/>
              <w:rPr>
                <w:rFonts w:ascii="Verdana" w:hAnsi="Verdana"/>
                <w:b/>
                <w:sz w:val="18"/>
                <w:szCs w:val="18"/>
              </w:rPr>
            </w:pPr>
            <w:r w:rsidRPr="00B12F79">
              <w:rPr>
                <w:rFonts w:ascii="Verdana" w:hAnsi="Verdana"/>
                <w:b/>
                <w:sz w:val="18"/>
                <w:szCs w:val="18"/>
              </w:rPr>
              <w:t>“</w:t>
            </w:r>
            <w:r w:rsidR="000F3472" w:rsidRPr="00B12F79">
              <w:rPr>
                <w:rFonts w:ascii="Verdana" w:hAnsi="Verdana"/>
                <w:b/>
                <w:sz w:val="18"/>
                <w:szCs w:val="18"/>
              </w:rPr>
              <w:t>Licence”</w:t>
            </w:r>
          </w:p>
        </w:tc>
        <w:tc>
          <w:tcPr>
            <w:tcW w:w="6885" w:type="dxa"/>
          </w:tcPr>
          <w:p w14:paraId="6BFE068D" w14:textId="0C740D28" w:rsidR="000F3472" w:rsidRPr="00B12F79" w:rsidRDefault="00DB5AB8" w:rsidP="00D9037C">
            <w:pPr>
              <w:pStyle w:val="BodyText1"/>
              <w:tabs>
                <w:tab w:val="clear" w:pos="1021"/>
                <w:tab w:val="clear" w:pos="2041"/>
                <w:tab w:val="clear" w:pos="3062"/>
                <w:tab w:val="clear" w:pos="4082"/>
                <w:tab w:val="clear" w:pos="5103"/>
                <w:tab w:val="clear" w:pos="6124"/>
              </w:tabs>
              <w:spacing w:line="276" w:lineRule="auto"/>
              <w:ind w:left="0"/>
              <w:rPr>
                <w:rFonts w:ascii="Verdana" w:hAnsi="Verdana"/>
                <w:sz w:val="18"/>
                <w:szCs w:val="18"/>
              </w:rPr>
            </w:pPr>
            <w:r w:rsidRPr="00B12F79">
              <w:rPr>
                <w:rFonts w:ascii="Verdana" w:hAnsi="Verdana" w:cs="Arial"/>
                <w:sz w:val="18"/>
                <w:szCs w:val="18"/>
              </w:rPr>
              <w:t xml:space="preserve">any one or more as appropriate of the </w:t>
            </w:r>
            <w:r w:rsidRPr="00B12F79">
              <w:rPr>
                <w:rFonts w:ascii="Verdana" w:hAnsi="Verdana" w:cs="Arial"/>
                <w:b/>
                <w:sz w:val="18"/>
                <w:szCs w:val="18"/>
              </w:rPr>
              <w:t>Licences</w:t>
            </w:r>
            <w:r w:rsidRPr="00B12F79">
              <w:rPr>
                <w:rFonts w:ascii="Verdana" w:hAnsi="Verdana" w:cs="Arial"/>
                <w:sz w:val="18"/>
                <w:szCs w:val="18"/>
              </w:rPr>
              <w:t xml:space="preserve"> granted pursuant to section 6 of the </w:t>
            </w:r>
            <w:r w:rsidRPr="00B12F79">
              <w:rPr>
                <w:rFonts w:ascii="Verdana" w:hAnsi="Verdana" w:cs="Arial"/>
                <w:b/>
                <w:sz w:val="18"/>
                <w:szCs w:val="18"/>
              </w:rPr>
              <w:t>Act</w:t>
            </w:r>
            <w:r w:rsidRPr="00B12F79">
              <w:rPr>
                <w:rFonts w:ascii="Verdana" w:hAnsi="Verdana" w:cs="Arial"/>
                <w:sz w:val="18"/>
                <w:szCs w:val="18"/>
              </w:rPr>
              <w:t>;</w:t>
            </w:r>
          </w:p>
        </w:tc>
      </w:tr>
      <w:tr w:rsidR="00E60B06" w:rsidRPr="00B12F79" w14:paraId="7D54BF0A" w14:textId="77777777" w:rsidTr="00242A79">
        <w:tc>
          <w:tcPr>
            <w:tcW w:w="2033" w:type="dxa"/>
          </w:tcPr>
          <w:p w14:paraId="54C2EBEF" w14:textId="77777777" w:rsidR="00E60B06" w:rsidRPr="00B12F79" w:rsidRDefault="00E60B06" w:rsidP="00D9037C">
            <w:pPr>
              <w:pStyle w:val="BodyText1"/>
              <w:tabs>
                <w:tab w:val="clear" w:pos="1021"/>
                <w:tab w:val="clear" w:pos="2041"/>
                <w:tab w:val="clear" w:pos="3062"/>
                <w:tab w:val="clear" w:pos="4082"/>
                <w:tab w:val="clear" w:pos="5103"/>
                <w:tab w:val="clear" w:pos="6124"/>
              </w:tabs>
              <w:spacing w:line="276" w:lineRule="auto"/>
              <w:ind w:left="0"/>
              <w:jc w:val="left"/>
              <w:rPr>
                <w:rFonts w:ascii="Verdana" w:hAnsi="Verdana"/>
                <w:b/>
                <w:sz w:val="18"/>
                <w:szCs w:val="18"/>
              </w:rPr>
            </w:pPr>
            <w:r w:rsidRPr="00B12F79">
              <w:rPr>
                <w:rFonts w:ascii="Verdana" w:hAnsi="Verdana"/>
                <w:b/>
                <w:sz w:val="18"/>
                <w:szCs w:val="18"/>
              </w:rPr>
              <w:t>“Maximum Export Limit” or “MEL”</w:t>
            </w:r>
          </w:p>
        </w:tc>
        <w:tc>
          <w:tcPr>
            <w:tcW w:w="6885" w:type="dxa"/>
          </w:tcPr>
          <w:p w14:paraId="54E20132" w14:textId="5B2977E5" w:rsidR="00E60B06" w:rsidRPr="00B12F79" w:rsidRDefault="00E60B06" w:rsidP="00E60B06">
            <w:pPr>
              <w:pStyle w:val="BodyText1"/>
              <w:tabs>
                <w:tab w:val="clear" w:pos="1021"/>
                <w:tab w:val="clear" w:pos="2041"/>
                <w:tab w:val="clear" w:pos="3062"/>
                <w:tab w:val="clear" w:pos="4082"/>
                <w:tab w:val="clear" w:pos="5103"/>
                <w:tab w:val="clear" w:pos="6124"/>
              </w:tabs>
              <w:spacing w:line="276" w:lineRule="auto"/>
              <w:ind w:left="0"/>
              <w:rPr>
                <w:rFonts w:ascii="Verdana" w:hAnsi="Verdana"/>
                <w:sz w:val="18"/>
                <w:szCs w:val="18"/>
              </w:rPr>
            </w:pPr>
            <w:r w:rsidRPr="00B12F79">
              <w:rPr>
                <w:rFonts w:ascii="Verdana" w:hAnsi="Verdana"/>
                <w:sz w:val="18"/>
                <w:szCs w:val="18"/>
              </w:rPr>
              <w:t xml:space="preserve">the meaning given to that term in Appendix 1 of BC1 of the </w:t>
            </w:r>
            <w:r w:rsidRPr="00B12F79">
              <w:rPr>
                <w:rFonts w:ascii="Verdana" w:hAnsi="Verdana"/>
                <w:b/>
                <w:sz w:val="18"/>
                <w:szCs w:val="18"/>
              </w:rPr>
              <w:t>Grid Code</w:t>
            </w:r>
            <w:r w:rsidRPr="00B12F79">
              <w:rPr>
                <w:rFonts w:ascii="Verdana" w:hAnsi="Verdana"/>
                <w:sz w:val="18"/>
                <w:szCs w:val="18"/>
              </w:rPr>
              <w:t>;</w:t>
            </w:r>
          </w:p>
        </w:tc>
      </w:tr>
      <w:tr w:rsidR="00BE539A" w:rsidRPr="00B12F79" w14:paraId="69702693" w14:textId="77777777" w:rsidTr="00242A79">
        <w:tc>
          <w:tcPr>
            <w:tcW w:w="2033" w:type="dxa"/>
          </w:tcPr>
          <w:p w14:paraId="31D60C58" w14:textId="37CE92CE" w:rsidR="00BE539A" w:rsidRPr="00B12F79" w:rsidRDefault="00BE539A" w:rsidP="00BE539A">
            <w:pPr>
              <w:pStyle w:val="BodyText1"/>
              <w:tabs>
                <w:tab w:val="clear" w:pos="1021"/>
                <w:tab w:val="clear" w:pos="2041"/>
                <w:tab w:val="clear" w:pos="3062"/>
                <w:tab w:val="clear" w:pos="4082"/>
                <w:tab w:val="clear" w:pos="5103"/>
                <w:tab w:val="clear" w:pos="6124"/>
              </w:tabs>
              <w:spacing w:line="276" w:lineRule="auto"/>
              <w:ind w:left="0"/>
              <w:jc w:val="left"/>
              <w:rPr>
                <w:rFonts w:ascii="Verdana" w:hAnsi="Verdana"/>
                <w:b/>
                <w:sz w:val="18"/>
                <w:szCs w:val="18"/>
                <w:highlight w:val="yellow"/>
              </w:rPr>
            </w:pPr>
            <w:r w:rsidRPr="00B12F79">
              <w:rPr>
                <w:rFonts w:ascii="Verdana" w:hAnsi="Verdana"/>
                <w:b/>
                <w:sz w:val="18"/>
                <w:szCs w:val="18"/>
                <w:highlight w:val="yellow"/>
              </w:rPr>
              <w:t>“Maximum Enactment Period”</w:t>
            </w:r>
          </w:p>
        </w:tc>
        <w:tc>
          <w:tcPr>
            <w:tcW w:w="6885" w:type="dxa"/>
          </w:tcPr>
          <w:p w14:paraId="7BA44ECE" w14:textId="164CD873" w:rsidR="00BE539A" w:rsidRPr="00B12F79" w:rsidRDefault="00BE539A" w:rsidP="00BE539A">
            <w:pPr>
              <w:pStyle w:val="BodyText1"/>
              <w:tabs>
                <w:tab w:val="clear" w:pos="1021"/>
                <w:tab w:val="clear" w:pos="2041"/>
                <w:tab w:val="clear" w:pos="3062"/>
                <w:tab w:val="clear" w:pos="4082"/>
                <w:tab w:val="clear" w:pos="5103"/>
                <w:tab w:val="clear" w:pos="6124"/>
              </w:tabs>
              <w:spacing w:line="276" w:lineRule="auto"/>
              <w:ind w:left="0"/>
              <w:rPr>
                <w:rFonts w:ascii="Verdana" w:hAnsi="Verdana"/>
                <w:sz w:val="18"/>
                <w:szCs w:val="18"/>
                <w:highlight w:val="yellow"/>
              </w:rPr>
            </w:pPr>
            <w:r w:rsidRPr="00B12F79">
              <w:rPr>
                <w:rFonts w:ascii="Verdana" w:hAnsi="Verdana"/>
                <w:sz w:val="18"/>
                <w:szCs w:val="18"/>
                <w:highlight w:val="yellow"/>
              </w:rPr>
              <w:t xml:space="preserve">the maximum period (in hours) the reduced </w:t>
            </w:r>
            <w:r w:rsidRPr="00B12F79">
              <w:rPr>
                <w:rFonts w:ascii="Verdana" w:hAnsi="Verdana"/>
                <w:b/>
                <w:sz w:val="18"/>
                <w:szCs w:val="18"/>
                <w:highlight w:val="yellow"/>
              </w:rPr>
              <w:t>SEL</w:t>
            </w:r>
            <w:r w:rsidRPr="00B12F79">
              <w:rPr>
                <w:rFonts w:ascii="Verdana" w:hAnsi="Verdana"/>
                <w:sz w:val="18"/>
                <w:szCs w:val="18"/>
                <w:highlight w:val="yellow"/>
              </w:rPr>
              <w:t xml:space="preserve"> can be sustained per enactment as declared in the </w:t>
            </w:r>
            <w:r w:rsidRPr="00B12F79">
              <w:rPr>
                <w:rFonts w:ascii="Verdana" w:hAnsi="Verdana"/>
                <w:b/>
                <w:sz w:val="18"/>
                <w:szCs w:val="18"/>
                <w:highlight w:val="yellow"/>
              </w:rPr>
              <w:t>Availability Declaration</w:t>
            </w:r>
            <w:r w:rsidRPr="00B12F79">
              <w:rPr>
                <w:rFonts w:ascii="Verdana" w:hAnsi="Verdana"/>
                <w:sz w:val="18"/>
                <w:szCs w:val="18"/>
                <w:highlight w:val="yellow"/>
              </w:rPr>
              <w:t>;</w:t>
            </w:r>
          </w:p>
        </w:tc>
      </w:tr>
      <w:tr w:rsidR="00BE539A" w:rsidRPr="00B12F79" w14:paraId="694F82DD" w14:textId="77777777" w:rsidTr="00242A79">
        <w:tc>
          <w:tcPr>
            <w:tcW w:w="2033" w:type="dxa"/>
          </w:tcPr>
          <w:p w14:paraId="7CB0CCDB" w14:textId="193F8704" w:rsidR="00BE539A" w:rsidRPr="00B12F79" w:rsidRDefault="00BE539A" w:rsidP="00BE539A">
            <w:pPr>
              <w:pStyle w:val="BodyText1"/>
              <w:tabs>
                <w:tab w:val="clear" w:pos="1021"/>
                <w:tab w:val="clear" w:pos="2041"/>
                <w:tab w:val="clear" w:pos="3062"/>
                <w:tab w:val="clear" w:pos="4082"/>
                <w:tab w:val="clear" w:pos="5103"/>
                <w:tab w:val="clear" w:pos="6124"/>
              </w:tabs>
              <w:spacing w:line="276" w:lineRule="auto"/>
              <w:ind w:left="0"/>
              <w:jc w:val="left"/>
              <w:rPr>
                <w:rFonts w:ascii="Verdana" w:hAnsi="Verdana"/>
                <w:b/>
                <w:sz w:val="18"/>
                <w:szCs w:val="18"/>
                <w:highlight w:val="yellow"/>
              </w:rPr>
            </w:pPr>
            <w:r w:rsidRPr="00B12F79">
              <w:rPr>
                <w:rFonts w:ascii="Verdana" w:hAnsi="Verdana"/>
                <w:b/>
                <w:sz w:val="18"/>
                <w:szCs w:val="18"/>
                <w:highlight w:val="yellow"/>
              </w:rPr>
              <w:t>“Minimum Enactment Period”</w:t>
            </w:r>
          </w:p>
        </w:tc>
        <w:tc>
          <w:tcPr>
            <w:tcW w:w="6885" w:type="dxa"/>
          </w:tcPr>
          <w:p w14:paraId="25AFEE23" w14:textId="4FBECFC4" w:rsidR="00BE539A" w:rsidRPr="00B12F79" w:rsidRDefault="00BE539A" w:rsidP="00BE539A">
            <w:pPr>
              <w:pStyle w:val="BodyText1"/>
              <w:tabs>
                <w:tab w:val="clear" w:pos="1021"/>
                <w:tab w:val="clear" w:pos="2041"/>
                <w:tab w:val="clear" w:pos="3062"/>
                <w:tab w:val="clear" w:pos="4082"/>
                <w:tab w:val="clear" w:pos="5103"/>
                <w:tab w:val="clear" w:pos="6124"/>
              </w:tabs>
              <w:spacing w:line="276" w:lineRule="auto"/>
              <w:ind w:left="0"/>
              <w:rPr>
                <w:rFonts w:ascii="Verdana" w:hAnsi="Verdana"/>
                <w:sz w:val="18"/>
                <w:szCs w:val="18"/>
                <w:highlight w:val="yellow"/>
              </w:rPr>
            </w:pPr>
            <w:r w:rsidRPr="00B12F79">
              <w:rPr>
                <w:rFonts w:ascii="Verdana" w:hAnsi="Verdana"/>
                <w:sz w:val="18"/>
                <w:szCs w:val="18"/>
                <w:highlight w:val="yellow"/>
              </w:rPr>
              <w:t xml:space="preserve">the minimum period (in hours) the reduced </w:t>
            </w:r>
            <w:r w:rsidRPr="00B12F79">
              <w:rPr>
                <w:rFonts w:ascii="Verdana" w:hAnsi="Verdana"/>
                <w:b/>
                <w:sz w:val="18"/>
                <w:szCs w:val="18"/>
                <w:highlight w:val="yellow"/>
              </w:rPr>
              <w:t>SEL</w:t>
            </w:r>
            <w:r w:rsidRPr="00B12F79">
              <w:rPr>
                <w:rFonts w:ascii="Verdana" w:hAnsi="Verdana"/>
                <w:sz w:val="18"/>
                <w:szCs w:val="18"/>
                <w:highlight w:val="yellow"/>
              </w:rPr>
              <w:t xml:space="preserve"> must be sustained per enactment as declared in the </w:t>
            </w:r>
            <w:r w:rsidRPr="00B12F79">
              <w:rPr>
                <w:rFonts w:ascii="Verdana" w:hAnsi="Verdana"/>
                <w:b/>
                <w:sz w:val="18"/>
                <w:szCs w:val="18"/>
                <w:highlight w:val="yellow"/>
              </w:rPr>
              <w:t>Availability Declaration</w:t>
            </w:r>
            <w:r w:rsidRPr="00B12F79">
              <w:rPr>
                <w:rFonts w:ascii="Verdana" w:hAnsi="Verdana"/>
                <w:sz w:val="18"/>
                <w:szCs w:val="18"/>
                <w:highlight w:val="yellow"/>
              </w:rPr>
              <w:t>;</w:t>
            </w:r>
          </w:p>
        </w:tc>
      </w:tr>
      <w:tr w:rsidR="00BE539A" w:rsidRPr="00B12F79" w14:paraId="2E1248BF" w14:textId="77777777" w:rsidTr="00242A79">
        <w:tc>
          <w:tcPr>
            <w:tcW w:w="2033" w:type="dxa"/>
          </w:tcPr>
          <w:p w14:paraId="02787309" w14:textId="45A57CD5" w:rsidR="00BE539A" w:rsidRPr="00B12F79" w:rsidRDefault="00BE539A" w:rsidP="00BE539A">
            <w:pPr>
              <w:pStyle w:val="BodyText1"/>
              <w:tabs>
                <w:tab w:val="clear" w:pos="1021"/>
                <w:tab w:val="clear" w:pos="2041"/>
                <w:tab w:val="clear" w:pos="3062"/>
                <w:tab w:val="clear" w:pos="4082"/>
                <w:tab w:val="clear" w:pos="5103"/>
                <w:tab w:val="clear" w:pos="6124"/>
              </w:tabs>
              <w:spacing w:line="276" w:lineRule="auto"/>
              <w:ind w:left="0"/>
              <w:jc w:val="left"/>
              <w:rPr>
                <w:rFonts w:ascii="Verdana" w:hAnsi="Verdana"/>
                <w:b/>
                <w:sz w:val="18"/>
                <w:szCs w:val="18"/>
              </w:rPr>
            </w:pPr>
            <w:r w:rsidRPr="00B12F79">
              <w:rPr>
                <w:rFonts w:ascii="Verdana" w:hAnsi="Verdana"/>
                <w:b/>
                <w:sz w:val="18"/>
                <w:szCs w:val="18"/>
              </w:rPr>
              <w:t>“Monthly Statement”</w:t>
            </w:r>
          </w:p>
        </w:tc>
        <w:tc>
          <w:tcPr>
            <w:tcW w:w="6885" w:type="dxa"/>
          </w:tcPr>
          <w:p w14:paraId="61E1CA14" w14:textId="150096BB" w:rsidR="00BE539A" w:rsidRPr="00B12F79" w:rsidDel="002259E4" w:rsidRDefault="0095608D" w:rsidP="00BE539A">
            <w:pPr>
              <w:pStyle w:val="BodyText1"/>
              <w:tabs>
                <w:tab w:val="clear" w:pos="1021"/>
                <w:tab w:val="clear" w:pos="2041"/>
                <w:tab w:val="clear" w:pos="3062"/>
                <w:tab w:val="clear" w:pos="4082"/>
                <w:tab w:val="clear" w:pos="5103"/>
                <w:tab w:val="clear" w:pos="6124"/>
              </w:tabs>
              <w:spacing w:line="276" w:lineRule="auto"/>
              <w:ind w:left="0"/>
              <w:rPr>
                <w:rFonts w:ascii="Verdana" w:hAnsi="Verdana"/>
                <w:sz w:val="18"/>
                <w:szCs w:val="18"/>
              </w:rPr>
            </w:pPr>
            <w:r w:rsidRPr="00B12F79">
              <w:rPr>
                <w:rFonts w:ascii="Verdana" w:hAnsi="Verdana"/>
                <w:sz w:val="18"/>
                <w:szCs w:val="18"/>
              </w:rPr>
              <w:t>t</w:t>
            </w:r>
            <w:r w:rsidR="00BE539A" w:rsidRPr="00B12F79">
              <w:rPr>
                <w:rFonts w:ascii="Verdana" w:hAnsi="Verdana"/>
                <w:sz w:val="18"/>
                <w:szCs w:val="18"/>
              </w:rPr>
              <w:t xml:space="preserve">he meaning given to that term in Clause </w:t>
            </w:r>
            <w:r w:rsidR="00BE539A" w:rsidRPr="00B12F79">
              <w:rPr>
                <w:rFonts w:ascii="Verdana" w:hAnsi="Verdana"/>
                <w:sz w:val="18"/>
                <w:szCs w:val="18"/>
              </w:rPr>
              <w:fldChar w:fldCharType="begin"/>
            </w:r>
            <w:r w:rsidR="00BE539A" w:rsidRPr="00B12F79">
              <w:rPr>
                <w:rFonts w:ascii="Verdana" w:hAnsi="Verdana"/>
                <w:sz w:val="18"/>
                <w:szCs w:val="18"/>
              </w:rPr>
              <w:instrText xml:space="preserve"> REF _Ref38458343 \r \h </w:instrText>
            </w:r>
            <w:r w:rsidR="00B12F79" w:rsidRPr="00B12F79">
              <w:rPr>
                <w:rFonts w:ascii="Verdana" w:hAnsi="Verdana"/>
                <w:sz w:val="18"/>
                <w:szCs w:val="18"/>
              </w:rPr>
              <w:instrText xml:space="preserve"> \* MERGEFORMAT </w:instrText>
            </w:r>
            <w:r w:rsidR="00BE539A" w:rsidRPr="00B12F79">
              <w:rPr>
                <w:rFonts w:ascii="Verdana" w:hAnsi="Verdana"/>
                <w:sz w:val="18"/>
                <w:szCs w:val="18"/>
              </w:rPr>
            </w:r>
            <w:r w:rsidR="00BE539A" w:rsidRPr="00B12F79">
              <w:rPr>
                <w:rFonts w:ascii="Verdana" w:hAnsi="Verdana"/>
                <w:sz w:val="18"/>
                <w:szCs w:val="18"/>
              </w:rPr>
              <w:fldChar w:fldCharType="separate"/>
            </w:r>
            <w:r w:rsidR="00BE539A" w:rsidRPr="00B12F79">
              <w:rPr>
                <w:rFonts w:ascii="Verdana" w:hAnsi="Verdana"/>
                <w:sz w:val="18"/>
                <w:szCs w:val="18"/>
              </w:rPr>
              <w:t>4.4</w:t>
            </w:r>
            <w:r w:rsidR="00BE539A" w:rsidRPr="00B12F79">
              <w:rPr>
                <w:rFonts w:ascii="Verdana" w:hAnsi="Verdana"/>
                <w:sz w:val="18"/>
                <w:szCs w:val="18"/>
              </w:rPr>
              <w:fldChar w:fldCharType="end"/>
            </w:r>
            <w:r w:rsidR="00BE539A" w:rsidRPr="00B12F79">
              <w:rPr>
                <w:rFonts w:ascii="Verdana" w:hAnsi="Verdana"/>
                <w:sz w:val="18"/>
                <w:szCs w:val="18"/>
              </w:rPr>
              <w:t>;</w:t>
            </w:r>
          </w:p>
        </w:tc>
      </w:tr>
      <w:tr w:rsidR="00BE539A" w:rsidRPr="00B12F79" w14:paraId="6C0287CA" w14:textId="77777777" w:rsidTr="00242A79">
        <w:tc>
          <w:tcPr>
            <w:tcW w:w="2033" w:type="dxa"/>
          </w:tcPr>
          <w:p w14:paraId="3731E7B5" w14:textId="77777777" w:rsidR="00BE539A" w:rsidRPr="00B12F79" w:rsidRDefault="00BE539A" w:rsidP="00BE539A">
            <w:pPr>
              <w:pStyle w:val="BodyText1"/>
              <w:tabs>
                <w:tab w:val="clear" w:pos="1021"/>
                <w:tab w:val="clear" w:pos="2041"/>
                <w:tab w:val="clear" w:pos="3062"/>
                <w:tab w:val="clear" w:pos="4082"/>
                <w:tab w:val="clear" w:pos="5103"/>
                <w:tab w:val="clear" w:pos="6124"/>
              </w:tabs>
              <w:spacing w:line="276" w:lineRule="auto"/>
              <w:ind w:left="0"/>
              <w:jc w:val="left"/>
              <w:rPr>
                <w:rFonts w:ascii="Verdana" w:hAnsi="Verdana"/>
                <w:b/>
                <w:sz w:val="18"/>
                <w:szCs w:val="18"/>
              </w:rPr>
            </w:pPr>
            <w:r w:rsidRPr="00B12F79">
              <w:rPr>
                <w:rFonts w:ascii="Verdana" w:hAnsi="Verdana"/>
                <w:b/>
                <w:sz w:val="18"/>
                <w:szCs w:val="18"/>
              </w:rPr>
              <w:t>“NETS”</w:t>
            </w:r>
          </w:p>
        </w:tc>
        <w:tc>
          <w:tcPr>
            <w:tcW w:w="6885" w:type="dxa"/>
          </w:tcPr>
          <w:p w14:paraId="1092D503" w14:textId="77777777" w:rsidR="00BE539A" w:rsidRPr="00B12F79" w:rsidRDefault="00BE539A" w:rsidP="00BE539A">
            <w:pPr>
              <w:pStyle w:val="BodyText1"/>
              <w:tabs>
                <w:tab w:val="clear" w:pos="1021"/>
                <w:tab w:val="clear" w:pos="2041"/>
                <w:tab w:val="clear" w:pos="3062"/>
                <w:tab w:val="clear" w:pos="4082"/>
                <w:tab w:val="clear" w:pos="5103"/>
                <w:tab w:val="clear" w:pos="6124"/>
              </w:tabs>
              <w:spacing w:line="276" w:lineRule="auto"/>
              <w:ind w:left="0"/>
              <w:rPr>
                <w:rFonts w:ascii="Verdana" w:hAnsi="Verdana"/>
                <w:sz w:val="18"/>
                <w:szCs w:val="18"/>
              </w:rPr>
            </w:pPr>
            <w:r w:rsidRPr="00B12F79">
              <w:rPr>
                <w:rFonts w:ascii="Verdana" w:hAnsi="Verdana"/>
                <w:sz w:val="18"/>
                <w:szCs w:val="18"/>
              </w:rPr>
              <w:t xml:space="preserve">the </w:t>
            </w:r>
            <w:r w:rsidRPr="00B12F79">
              <w:rPr>
                <w:rFonts w:ascii="Verdana" w:hAnsi="Verdana"/>
                <w:b/>
                <w:sz w:val="18"/>
                <w:szCs w:val="18"/>
              </w:rPr>
              <w:t>National Electricity Transmission System</w:t>
            </w:r>
            <w:r w:rsidRPr="00B12F79">
              <w:rPr>
                <w:rFonts w:ascii="Verdana" w:hAnsi="Verdana"/>
                <w:sz w:val="18"/>
                <w:szCs w:val="18"/>
              </w:rPr>
              <w:t xml:space="preserve">; </w:t>
            </w:r>
          </w:p>
        </w:tc>
      </w:tr>
      <w:tr w:rsidR="00BE539A" w:rsidRPr="00B12F79" w14:paraId="7E8DF9E8" w14:textId="77777777" w:rsidTr="00242A79">
        <w:tc>
          <w:tcPr>
            <w:tcW w:w="2033" w:type="dxa"/>
          </w:tcPr>
          <w:p w14:paraId="382036F6" w14:textId="77777777" w:rsidR="00BE539A" w:rsidRPr="00B12F79" w:rsidRDefault="00BE539A" w:rsidP="00BE539A">
            <w:pPr>
              <w:pStyle w:val="BodyText1"/>
              <w:tabs>
                <w:tab w:val="clear" w:pos="1021"/>
                <w:tab w:val="clear" w:pos="2041"/>
                <w:tab w:val="clear" w:pos="3062"/>
                <w:tab w:val="clear" w:pos="4082"/>
                <w:tab w:val="clear" w:pos="5103"/>
                <w:tab w:val="clear" w:pos="6124"/>
              </w:tabs>
              <w:spacing w:line="276" w:lineRule="auto"/>
              <w:ind w:left="0"/>
              <w:jc w:val="left"/>
              <w:rPr>
                <w:rFonts w:ascii="Verdana" w:hAnsi="Verdana"/>
                <w:b/>
                <w:sz w:val="18"/>
                <w:szCs w:val="18"/>
              </w:rPr>
            </w:pPr>
            <w:r w:rsidRPr="00B12F79">
              <w:rPr>
                <w:rFonts w:ascii="Verdana" w:hAnsi="Verdana"/>
                <w:b/>
                <w:sz w:val="18"/>
                <w:szCs w:val="18"/>
              </w:rPr>
              <w:t>“Output”</w:t>
            </w:r>
          </w:p>
        </w:tc>
        <w:tc>
          <w:tcPr>
            <w:tcW w:w="6885" w:type="dxa"/>
          </w:tcPr>
          <w:p w14:paraId="46E94878" w14:textId="77777777" w:rsidR="00BE539A" w:rsidRPr="00B12F79" w:rsidRDefault="00BE539A" w:rsidP="00BE539A">
            <w:pPr>
              <w:pStyle w:val="BodyText1"/>
              <w:tabs>
                <w:tab w:val="clear" w:pos="1021"/>
                <w:tab w:val="clear" w:pos="2041"/>
                <w:tab w:val="clear" w:pos="3062"/>
                <w:tab w:val="clear" w:pos="4082"/>
                <w:tab w:val="clear" w:pos="5103"/>
                <w:tab w:val="clear" w:pos="6124"/>
              </w:tabs>
              <w:spacing w:line="276" w:lineRule="auto"/>
              <w:ind w:left="0"/>
              <w:rPr>
                <w:rFonts w:ascii="Verdana" w:hAnsi="Verdana"/>
                <w:sz w:val="18"/>
                <w:szCs w:val="18"/>
              </w:rPr>
            </w:pPr>
            <w:r w:rsidRPr="00B12F79">
              <w:rPr>
                <w:rFonts w:ascii="Verdana" w:hAnsi="Verdana"/>
                <w:sz w:val="18"/>
                <w:szCs w:val="18"/>
              </w:rPr>
              <w:t xml:space="preserve">the actual active power output achieved by a </w:t>
            </w:r>
            <w:r w:rsidRPr="00B12F79">
              <w:rPr>
                <w:rFonts w:ascii="Verdana" w:hAnsi="Verdana"/>
                <w:b/>
                <w:sz w:val="18"/>
                <w:szCs w:val="18"/>
              </w:rPr>
              <w:t>BM Unit</w:t>
            </w:r>
            <w:r w:rsidRPr="00B12F79">
              <w:rPr>
                <w:rFonts w:ascii="Verdana" w:hAnsi="Verdana"/>
                <w:sz w:val="18"/>
                <w:szCs w:val="18"/>
              </w:rPr>
              <w:t>;</w:t>
            </w:r>
          </w:p>
        </w:tc>
      </w:tr>
      <w:tr w:rsidR="00BE539A" w:rsidRPr="00B12F79" w14:paraId="386F0D1C" w14:textId="77777777" w:rsidTr="00242A79">
        <w:tc>
          <w:tcPr>
            <w:tcW w:w="2033" w:type="dxa"/>
          </w:tcPr>
          <w:p w14:paraId="27B94314" w14:textId="77777777" w:rsidR="00BE539A" w:rsidRPr="00B12F79" w:rsidRDefault="00BE539A" w:rsidP="00BE539A">
            <w:pPr>
              <w:pStyle w:val="BodyText1"/>
              <w:tabs>
                <w:tab w:val="clear" w:pos="1021"/>
                <w:tab w:val="clear" w:pos="2041"/>
                <w:tab w:val="clear" w:pos="3062"/>
                <w:tab w:val="clear" w:pos="4082"/>
                <w:tab w:val="clear" w:pos="5103"/>
                <w:tab w:val="clear" w:pos="6124"/>
              </w:tabs>
              <w:spacing w:line="276" w:lineRule="auto"/>
              <w:ind w:left="0"/>
              <w:jc w:val="left"/>
              <w:rPr>
                <w:rFonts w:ascii="Verdana" w:hAnsi="Verdana"/>
                <w:b/>
                <w:sz w:val="18"/>
                <w:szCs w:val="18"/>
              </w:rPr>
            </w:pPr>
            <w:r w:rsidRPr="00B12F79">
              <w:rPr>
                <w:rFonts w:ascii="Verdana" w:hAnsi="Verdana"/>
                <w:b/>
                <w:sz w:val="18"/>
                <w:szCs w:val="18"/>
              </w:rPr>
              <w:t>“Party”</w:t>
            </w:r>
          </w:p>
        </w:tc>
        <w:tc>
          <w:tcPr>
            <w:tcW w:w="6885" w:type="dxa"/>
          </w:tcPr>
          <w:p w14:paraId="094F0B3E" w14:textId="77777777" w:rsidR="00BE539A" w:rsidRPr="00B12F79" w:rsidRDefault="00BE539A" w:rsidP="00BE539A">
            <w:pPr>
              <w:pStyle w:val="BodyText1"/>
              <w:tabs>
                <w:tab w:val="clear" w:pos="1021"/>
                <w:tab w:val="clear" w:pos="2041"/>
                <w:tab w:val="clear" w:pos="3062"/>
                <w:tab w:val="clear" w:pos="4082"/>
                <w:tab w:val="clear" w:pos="5103"/>
                <w:tab w:val="clear" w:pos="6124"/>
              </w:tabs>
              <w:spacing w:line="276" w:lineRule="auto"/>
              <w:ind w:left="0"/>
              <w:rPr>
                <w:rFonts w:ascii="Verdana" w:hAnsi="Verdana"/>
                <w:sz w:val="18"/>
                <w:szCs w:val="18"/>
              </w:rPr>
            </w:pPr>
            <w:r w:rsidRPr="00B12F79">
              <w:rPr>
                <w:rFonts w:ascii="Verdana" w:hAnsi="Verdana"/>
                <w:sz w:val="18"/>
                <w:szCs w:val="18"/>
              </w:rPr>
              <w:t xml:space="preserve">each person for the time being and from time to time a party to this </w:t>
            </w:r>
            <w:r w:rsidRPr="00B12F79">
              <w:rPr>
                <w:rFonts w:ascii="Verdana" w:hAnsi="Verdana"/>
                <w:b/>
                <w:sz w:val="18"/>
                <w:szCs w:val="18"/>
              </w:rPr>
              <w:t>Agreement</w:t>
            </w:r>
            <w:r w:rsidRPr="00B12F79">
              <w:rPr>
                <w:rFonts w:ascii="Verdana" w:hAnsi="Verdana"/>
                <w:sz w:val="18"/>
                <w:szCs w:val="18"/>
              </w:rPr>
              <w:t xml:space="preserve"> and any successor(s) in title to, or permitted assign(s) of, such person and “</w:t>
            </w:r>
            <w:r w:rsidRPr="00B12F79">
              <w:rPr>
                <w:rFonts w:ascii="Verdana" w:hAnsi="Verdana"/>
                <w:b/>
                <w:sz w:val="18"/>
                <w:szCs w:val="18"/>
              </w:rPr>
              <w:t>Parties</w:t>
            </w:r>
            <w:r w:rsidRPr="00B12F79">
              <w:rPr>
                <w:rFonts w:ascii="Verdana" w:hAnsi="Verdana"/>
                <w:sz w:val="18"/>
                <w:szCs w:val="18"/>
              </w:rPr>
              <w:t>” shall be construed accordingly;</w:t>
            </w:r>
          </w:p>
        </w:tc>
      </w:tr>
      <w:tr w:rsidR="00BE539A" w:rsidRPr="00B12F79" w14:paraId="72178831" w14:textId="77777777" w:rsidTr="00242A79">
        <w:tc>
          <w:tcPr>
            <w:tcW w:w="2033" w:type="dxa"/>
          </w:tcPr>
          <w:p w14:paraId="1756BEDF" w14:textId="77777777" w:rsidR="00BE539A" w:rsidRPr="00B12F79" w:rsidRDefault="00BE539A" w:rsidP="00BE539A">
            <w:pPr>
              <w:pStyle w:val="BodyText1"/>
              <w:tabs>
                <w:tab w:val="clear" w:pos="1021"/>
                <w:tab w:val="clear" w:pos="2041"/>
                <w:tab w:val="clear" w:pos="3062"/>
                <w:tab w:val="clear" w:pos="4082"/>
                <w:tab w:val="clear" w:pos="5103"/>
                <w:tab w:val="clear" w:pos="6124"/>
              </w:tabs>
              <w:spacing w:line="276" w:lineRule="auto"/>
              <w:ind w:left="0"/>
              <w:jc w:val="left"/>
              <w:rPr>
                <w:rFonts w:ascii="Verdana" w:hAnsi="Verdana"/>
                <w:b/>
                <w:sz w:val="18"/>
                <w:szCs w:val="18"/>
              </w:rPr>
            </w:pPr>
            <w:r w:rsidRPr="00B12F79">
              <w:rPr>
                <w:rFonts w:ascii="Verdana" w:hAnsi="Verdana"/>
                <w:b/>
                <w:sz w:val="18"/>
                <w:szCs w:val="18"/>
              </w:rPr>
              <w:t>“Plant”</w:t>
            </w:r>
          </w:p>
        </w:tc>
        <w:tc>
          <w:tcPr>
            <w:tcW w:w="6885" w:type="dxa"/>
          </w:tcPr>
          <w:p w14:paraId="75E5205D" w14:textId="77777777" w:rsidR="00BE539A" w:rsidRPr="00B12F79" w:rsidRDefault="00BE539A" w:rsidP="00BE539A">
            <w:pPr>
              <w:pStyle w:val="BodyText1"/>
              <w:tabs>
                <w:tab w:val="clear" w:pos="1021"/>
                <w:tab w:val="clear" w:pos="2041"/>
                <w:tab w:val="clear" w:pos="3062"/>
                <w:tab w:val="clear" w:pos="4082"/>
                <w:tab w:val="clear" w:pos="5103"/>
                <w:tab w:val="clear" w:pos="6124"/>
              </w:tabs>
              <w:spacing w:line="276" w:lineRule="auto"/>
              <w:ind w:left="0"/>
              <w:rPr>
                <w:rFonts w:ascii="Verdana" w:hAnsi="Verdana"/>
                <w:sz w:val="18"/>
                <w:szCs w:val="18"/>
              </w:rPr>
            </w:pPr>
            <w:r w:rsidRPr="00B12F79">
              <w:rPr>
                <w:rFonts w:ascii="Verdana" w:hAnsi="Verdana"/>
                <w:sz w:val="18"/>
                <w:szCs w:val="18"/>
              </w:rPr>
              <w:t xml:space="preserve">fixed and movable items used in the generation and/or supply and/or transmission of electricity other than </w:t>
            </w:r>
            <w:r w:rsidRPr="00B12F79">
              <w:rPr>
                <w:rFonts w:ascii="Verdana" w:hAnsi="Verdana"/>
                <w:b/>
                <w:sz w:val="18"/>
                <w:szCs w:val="18"/>
              </w:rPr>
              <w:t>Apparatus</w:t>
            </w:r>
            <w:r w:rsidRPr="00B12F79">
              <w:rPr>
                <w:rFonts w:ascii="Verdana" w:hAnsi="Verdana"/>
                <w:sz w:val="18"/>
                <w:szCs w:val="18"/>
              </w:rPr>
              <w:t>;</w:t>
            </w:r>
          </w:p>
        </w:tc>
      </w:tr>
      <w:tr w:rsidR="00BE539A" w:rsidRPr="00B12F79" w14:paraId="19F06838" w14:textId="77777777" w:rsidTr="00242A79">
        <w:tc>
          <w:tcPr>
            <w:tcW w:w="2033" w:type="dxa"/>
          </w:tcPr>
          <w:p w14:paraId="0BD0BC1C" w14:textId="4322CB27" w:rsidR="00BE539A" w:rsidRPr="00B12F79" w:rsidRDefault="00BE539A" w:rsidP="00BE539A">
            <w:pPr>
              <w:pStyle w:val="BodyText1"/>
              <w:tabs>
                <w:tab w:val="clear" w:pos="1021"/>
                <w:tab w:val="clear" w:pos="2041"/>
                <w:tab w:val="clear" w:pos="3062"/>
                <w:tab w:val="clear" w:pos="4082"/>
                <w:tab w:val="clear" w:pos="5103"/>
                <w:tab w:val="clear" w:pos="6124"/>
              </w:tabs>
              <w:spacing w:line="276" w:lineRule="auto"/>
              <w:ind w:left="0"/>
              <w:jc w:val="left"/>
              <w:rPr>
                <w:rFonts w:ascii="Verdana" w:hAnsi="Verdana"/>
                <w:b/>
                <w:sz w:val="18"/>
                <w:szCs w:val="18"/>
              </w:rPr>
            </w:pPr>
            <w:r w:rsidRPr="00B12F79">
              <w:rPr>
                <w:rFonts w:ascii="Verdana" w:hAnsi="Verdana"/>
                <w:b/>
                <w:sz w:val="18"/>
                <w:szCs w:val="18"/>
              </w:rPr>
              <w:t>“Power Station(s)”</w:t>
            </w:r>
          </w:p>
        </w:tc>
        <w:tc>
          <w:tcPr>
            <w:tcW w:w="6885" w:type="dxa"/>
          </w:tcPr>
          <w:p w14:paraId="61CD3ED5" w14:textId="2D43EB28" w:rsidR="00BE539A" w:rsidRPr="00B12F79" w:rsidRDefault="00BE539A" w:rsidP="00BE539A">
            <w:pPr>
              <w:pStyle w:val="BodyText1"/>
              <w:tabs>
                <w:tab w:val="clear" w:pos="1021"/>
                <w:tab w:val="clear" w:pos="2041"/>
                <w:tab w:val="clear" w:pos="3062"/>
                <w:tab w:val="clear" w:pos="4082"/>
                <w:tab w:val="clear" w:pos="5103"/>
                <w:tab w:val="clear" w:pos="6124"/>
              </w:tabs>
              <w:spacing w:line="276" w:lineRule="auto"/>
              <w:ind w:left="0"/>
              <w:rPr>
                <w:rFonts w:ascii="Verdana" w:hAnsi="Verdana"/>
                <w:sz w:val="18"/>
                <w:szCs w:val="18"/>
              </w:rPr>
            </w:pPr>
            <w:r w:rsidRPr="00B12F79">
              <w:rPr>
                <w:rFonts w:ascii="Verdana" w:hAnsi="Verdana"/>
                <w:sz w:val="18"/>
                <w:szCs w:val="18"/>
              </w:rPr>
              <w:t xml:space="preserve">the </w:t>
            </w:r>
            <w:r w:rsidRPr="00B12F79">
              <w:rPr>
                <w:rFonts w:ascii="Verdana" w:hAnsi="Verdana"/>
                <w:b/>
                <w:sz w:val="18"/>
                <w:szCs w:val="18"/>
              </w:rPr>
              <w:t>Generator</w:t>
            </w:r>
            <w:r w:rsidRPr="00B12F79">
              <w:rPr>
                <w:rFonts w:ascii="Verdana" w:hAnsi="Verdana"/>
                <w:sz w:val="18"/>
                <w:szCs w:val="18"/>
              </w:rPr>
              <w:t xml:space="preserve">’s </w:t>
            </w:r>
            <w:r w:rsidRPr="00B12F79">
              <w:rPr>
                <w:rFonts w:ascii="Verdana" w:hAnsi="Verdana"/>
                <w:b/>
                <w:sz w:val="18"/>
                <w:szCs w:val="18"/>
              </w:rPr>
              <w:t>Power Station(s)</w:t>
            </w:r>
            <w:r w:rsidRPr="00B12F79">
              <w:rPr>
                <w:rFonts w:ascii="Verdana" w:hAnsi="Verdana"/>
                <w:sz w:val="18"/>
                <w:szCs w:val="18"/>
              </w:rPr>
              <w:t xml:space="preserve"> at </w:t>
            </w:r>
            <w:r w:rsidRPr="00B12F79">
              <w:rPr>
                <w:rFonts w:ascii="Verdana" w:hAnsi="Verdana"/>
                <w:sz w:val="18"/>
                <w:szCs w:val="18"/>
                <w:highlight w:val="yellow"/>
              </w:rPr>
              <w:t>[                ]</w:t>
            </w:r>
            <w:r w:rsidRPr="00B12F79">
              <w:rPr>
                <w:rFonts w:ascii="Verdana" w:hAnsi="Verdana"/>
                <w:sz w:val="18"/>
                <w:szCs w:val="18"/>
              </w:rPr>
              <w:t>;</w:t>
            </w:r>
          </w:p>
        </w:tc>
      </w:tr>
      <w:tr w:rsidR="00BE539A" w:rsidRPr="00B12F79" w14:paraId="7095D813" w14:textId="77777777" w:rsidTr="00242A79">
        <w:tc>
          <w:tcPr>
            <w:tcW w:w="2033" w:type="dxa"/>
          </w:tcPr>
          <w:p w14:paraId="33B1F05D" w14:textId="672585A6" w:rsidR="00BE539A" w:rsidRPr="00B12F79" w:rsidRDefault="00BE539A" w:rsidP="00BE539A">
            <w:pPr>
              <w:pStyle w:val="BodyText1"/>
              <w:tabs>
                <w:tab w:val="clear" w:pos="1021"/>
                <w:tab w:val="clear" w:pos="2041"/>
                <w:tab w:val="clear" w:pos="3062"/>
                <w:tab w:val="clear" w:pos="4082"/>
                <w:tab w:val="clear" w:pos="5103"/>
                <w:tab w:val="clear" w:pos="6124"/>
              </w:tabs>
              <w:spacing w:line="276" w:lineRule="auto"/>
              <w:ind w:left="0"/>
              <w:jc w:val="left"/>
              <w:rPr>
                <w:rFonts w:ascii="Verdana" w:hAnsi="Verdana"/>
                <w:b/>
                <w:sz w:val="18"/>
                <w:szCs w:val="18"/>
              </w:rPr>
            </w:pPr>
            <w:r w:rsidRPr="00B12F79">
              <w:rPr>
                <w:rFonts w:ascii="Verdana" w:hAnsi="Verdana"/>
                <w:b/>
                <w:sz w:val="18"/>
                <w:szCs w:val="18"/>
              </w:rPr>
              <w:t>“Revised Instruction”</w:t>
            </w:r>
          </w:p>
        </w:tc>
        <w:tc>
          <w:tcPr>
            <w:tcW w:w="6885" w:type="dxa"/>
          </w:tcPr>
          <w:p w14:paraId="4C5EEC23" w14:textId="52A337B5" w:rsidR="00BE539A" w:rsidRPr="00B12F79" w:rsidRDefault="00BE539A" w:rsidP="00BE539A">
            <w:pPr>
              <w:pStyle w:val="BodyText1"/>
              <w:tabs>
                <w:tab w:val="clear" w:pos="1021"/>
                <w:tab w:val="clear" w:pos="2041"/>
                <w:tab w:val="clear" w:pos="3062"/>
                <w:tab w:val="clear" w:pos="4082"/>
                <w:tab w:val="clear" w:pos="5103"/>
                <w:tab w:val="clear" w:pos="6124"/>
              </w:tabs>
              <w:spacing w:line="276" w:lineRule="auto"/>
              <w:ind w:left="0"/>
              <w:rPr>
                <w:rFonts w:ascii="Verdana" w:hAnsi="Verdana"/>
                <w:sz w:val="18"/>
                <w:szCs w:val="18"/>
              </w:rPr>
            </w:pPr>
            <w:r w:rsidRPr="00B12F79">
              <w:rPr>
                <w:rFonts w:ascii="Verdana" w:hAnsi="Verdana"/>
                <w:sz w:val="18"/>
                <w:szCs w:val="18"/>
              </w:rPr>
              <w:t xml:space="preserve">the meaning given to that term in Clause </w:t>
            </w:r>
            <w:r w:rsidRPr="00B12F79">
              <w:rPr>
                <w:rFonts w:ascii="Verdana" w:hAnsi="Verdana"/>
                <w:sz w:val="18"/>
                <w:szCs w:val="18"/>
              </w:rPr>
              <w:fldChar w:fldCharType="begin"/>
            </w:r>
            <w:r w:rsidRPr="00B12F79">
              <w:rPr>
                <w:rFonts w:ascii="Verdana" w:hAnsi="Verdana"/>
                <w:sz w:val="18"/>
                <w:szCs w:val="18"/>
              </w:rPr>
              <w:instrText xml:space="preserve"> REF _Ref38458261 \r \h </w:instrText>
            </w:r>
            <w:r w:rsidR="00B12F79" w:rsidRPr="00B12F79">
              <w:rPr>
                <w:rFonts w:ascii="Verdana" w:hAnsi="Verdana"/>
                <w:sz w:val="18"/>
                <w:szCs w:val="18"/>
              </w:rPr>
              <w:instrText xml:space="preserve"> \* MERGEFORMAT </w:instrText>
            </w:r>
            <w:r w:rsidRPr="00B12F79">
              <w:rPr>
                <w:rFonts w:ascii="Verdana" w:hAnsi="Verdana"/>
                <w:sz w:val="18"/>
                <w:szCs w:val="18"/>
              </w:rPr>
            </w:r>
            <w:r w:rsidRPr="00B12F79">
              <w:rPr>
                <w:rFonts w:ascii="Verdana" w:hAnsi="Verdana"/>
                <w:sz w:val="18"/>
                <w:szCs w:val="18"/>
              </w:rPr>
              <w:fldChar w:fldCharType="separate"/>
            </w:r>
            <w:r w:rsidRPr="00B12F79">
              <w:rPr>
                <w:rFonts w:ascii="Verdana" w:hAnsi="Verdana"/>
                <w:sz w:val="18"/>
                <w:szCs w:val="18"/>
              </w:rPr>
              <w:t>3.12</w:t>
            </w:r>
            <w:r w:rsidRPr="00B12F79">
              <w:rPr>
                <w:rFonts w:ascii="Verdana" w:hAnsi="Verdana"/>
                <w:sz w:val="18"/>
                <w:szCs w:val="18"/>
              </w:rPr>
              <w:fldChar w:fldCharType="end"/>
            </w:r>
            <w:r w:rsidRPr="00B12F79">
              <w:rPr>
                <w:rFonts w:ascii="Verdana" w:hAnsi="Verdana"/>
                <w:sz w:val="18"/>
                <w:szCs w:val="18"/>
              </w:rPr>
              <w:t>;</w:t>
            </w:r>
          </w:p>
        </w:tc>
      </w:tr>
      <w:tr w:rsidR="00BE539A" w:rsidRPr="00B12F79" w14:paraId="2E27B22A" w14:textId="77777777" w:rsidTr="00242A79">
        <w:tc>
          <w:tcPr>
            <w:tcW w:w="2033" w:type="dxa"/>
          </w:tcPr>
          <w:p w14:paraId="36DAE2F8" w14:textId="77777777" w:rsidR="00BE539A" w:rsidRPr="00B12F79" w:rsidRDefault="00BE539A" w:rsidP="00BE539A">
            <w:pPr>
              <w:pStyle w:val="BodyText1"/>
              <w:tabs>
                <w:tab w:val="clear" w:pos="1021"/>
                <w:tab w:val="clear" w:pos="2041"/>
                <w:tab w:val="clear" w:pos="3062"/>
                <w:tab w:val="clear" w:pos="4082"/>
                <w:tab w:val="clear" w:pos="5103"/>
                <w:tab w:val="clear" w:pos="6124"/>
              </w:tabs>
              <w:spacing w:line="276" w:lineRule="auto"/>
              <w:ind w:left="0"/>
              <w:jc w:val="left"/>
              <w:rPr>
                <w:rFonts w:ascii="Verdana" w:hAnsi="Verdana"/>
                <w:b/>
                <w:sz w:val="18"/>
                <w:szCs w:val="18"/>
              </w:rPr>
            </w:pPr>
            <w:r w:rsidRPr="00B12F79">
              <w:rPr>
                <w:rFonts w:ascii="Verdana" w:hAnsi="Verdana"/>
                <w:b/>
                <w:sz w:val="18"/>
                <w:szCs w:val="18"/>
              </w:rPr>
              <w:t>“Secretary of State”</w:t>
            </w:r>
          </w:p>
        </w:tc>
        <w:tc>
          <w:tcPr>
            <w:tcW w:w="6885" w:type="dxa"/>
          </w:tcPr>
          <w:p w14:paraId="06420788" w14:textId="77777777" w:rsidR="00BE539A" w:rsidRPr="00B12F79" w:rsidRDefault="00BE539A" w:rsidP="00BE539A">
            <w:pPr>
              <w:pStyle w:val="BodyText1"/>
              <w:tabs>
                <w:tab w:val="clear" w:pos="1021"/>
                <w:tab w:val="clear" w:pos="2041"/>
                <w:tab w:val="clear" w:pos="3062"/>
                <w:tab w:val="clear" w:pos="4082"/>
                <w:tab w:val="clear" w:pos="5103"/>
                <w:tab w:val="clear" w:pos="6124"/>
              </w:tabs>
              <w:spacing w:line="276" w:lineRule="auto"/>
              <w:ind w:left="0"/>
              <w:rPr>
                <w:rFonts w:ascii="Verdana" w:hAnsi="Verdana"/>
                <w:sz w:val="18"/>
                <w:szCs w:val="18"/>
              </w:rPr>
            </w:pPr>
            <w:r w:rsidRPr="00B12F79">
              <w:rPr>
                <w:rFonts w:ascii="Verdana" w:hAnsi="Verdana"/>
                <w:sz w:val="18"/>
                <w:szCs w:val="18"/>
              </w:rPr>
              <w:t xml:space="preserve">the meaning attributed to it in the </w:t>
            </w:r>
            <w:r w:rsidRPr="00B12F79">
              <w:rPr>
                <w:rFonts w:ascii="Verdana" w:hAnsi="Verdana"/>
                <w:b/>
                <w:sz w:val="18"/>
                <w:szCs w:val="18"/>
              </w:rPr>
              <w:t>Act</w:t>
            </w:r>
            <w:r w:rsidRPr="00B12F79">
              <w:rPr>
                <w:rFonts w:ascii="Verdana" w:hAnsi="Verdana"/>
                <w:sz w:val="18"/>
                <w:szCs w:val="18"/>
              </w:rPr>
              <w:t>;</w:t>
            </w:r>
          </w:p>
        </w:tc>
      </w:tr>
      <w:tr w:rsidR="00BE539A" w:rsidRPr="00B12F79" w14:paraId="35DE5C7D" w14:textId="77777777" w:rsidTr="00242A79">
        <w:tc>
          <w:tcPr>
            <w:tcW w:w="2033" w:type="dxa"/>
          </w:tcPr>
          <w:p w14:paraId="43EAD338" w14:textId="77777777" w:rsidR="00BE539A" w:rsidRPr="00B12F79" w:rsidRDefault="00BE539A" w:rsidP="00BE539A">
            <w:pPr>
              <w:pStyle w:val="BodyText1"/>
              <w:tabs>
                <w:tab w:val="clear" w:pos="1021"/>
                <w:tab w:val="clear" w:pos="2041"/>
                <w:tab w:val="clear" w:pos="3062"/>
                <w:tab w:val="clear" w:pos="4082"/>
                <w:tab w:val="clear" w:pos="5103"/>
                <w:tab w:val="clear" w:pos="6124"/>
              </w:tabs>
              <w:spacing w:line="276" w:lineRule="auto"/>
              <w:ind w:left="0"/>
              <w:jc w:val="left"/>
              <w:rPr>
                <w:rFonts w:ascii="Verdana" w:hAnsi="Verdana"/>
                <w:b/>
                <w:sz w:val="18"/>
                <w:szCs w:val="18"/>
              </w:rPr>
            </w:pPr>
            <w:r w:rsidRPr="00B12F79">
              <w:rPr>
                <w:rFonts w:ascii="Verdana" w:hAnsi="Verdana"/>
                <w:b/>
                <w:sz w:val="18"/>
                <w:szCs w:val="18"/>
              </w:rPr>
              <w:t>“SEL Reduction Capability Range”</w:t>
            </w:r>
          </w:p>
        </w:tc>
        <w:tc>
          <w:tcPr>
            <w:tcW w:w="6885" w:type="dxa"/>
          </w:tcPr>
          <w:p w14:paraId="22B5DCA5" w14:textId="00246E1F" w:rsidR="00BE539A" w:rsidRPr="00B12F79" w:rsidRDefault="00BE539A" w:rsidP="00BE539A">
            <w:pPr>
              <w:pStyle w:val="BodyText1"/>
              <w:tabs>
                <w:tab w:val="clear" w:pos="1021"/>
                <w:tab w:val="clear" w:pos="2041"/>
                <w:tab w:val="clear" w:pos="3062"/>
                <w:tab w:val="clear" w:pos="4082"/>
                <w:tab w:val="clear" w:pos="5103"/>
                <w:tab w:val="clear" w:pos="6124"/>
              </w:tabs>
              <w:spacing w:line="276" w:lineRule="auto"/>
              <w:ind w:left="0"/>
              <w:rPr>
                <w:rFonts w:ascii="Verdana" w:hAnsi="Verdana"/>
                <w:sz w:val="18"/>
                <w:szCs w:val="18"/>
              </w:rPr>
            </w:pPr>
            <w:r w:rsidRPr="00B12F79">
              <w:rPr>
                <w:rFonts w:ascii="Verdana" w:hAnsi="Verdana"/>
                <w:sz w:val="18"/>
                <w:szCs w:val="18"/>
              </w:rPr>
              <w:t xml:space="preserve">in relation to the value of </w:t>
            </w:r>
            <w:r w:rsidRPr="00B12F79">
              <w:rPr>
                <w:rFonts w:ascii="Verdana" w:hAnsi="Verdana"/>
                <w:b/>
                <w:sz w:val="18"/>
                <w:szCs w:val="18"/>
              </w:rPr>
              <w:t>SEL</w:t>
            </w:r>
            <w:r w:rsidRPr="00B12F79">
              <w:rPr>
                <w:rFonts w:ascii="Verdana" w:hAnsi="Verdana"/>
                <w:sz w:val="18"/>
                <w:szCs w:val="18"/>
              </w:rPr>
              <w:t xml:space="preserve"> prevailing for the </w:t>
            </w:r>
            <w:r w:rsidRPr="00B12F79">
              <w:rPr>
                <w:rFonts w:ascii="Verdana" w:hAnsi="Verdana"/>
                <w:b/>
                <w:sz w:val="18"/>
                <w:szCs w:val="18"/>
              </w:rPr>
              <w:t>Contracted Unit</w:t>
            </w:r>
            <w:r w:rsidRPr="00B12F79">
              <w:rPr>
                <w:rFonts w:ascii="Verdana" w:hAnsi="Verdana"/>
                <w:sz w:val="18"/>
                <w:szCs w:val="18"/>
              </w:rPr>
              <w:t>, a reduction in in SEL ranging from [</w:t>
            </w:r>
            <w:r w:rsidRPr="00B12F79">
              <w:rPr>
                <w:rFonts w:ascii="Verdana" w:hAnsi="Verdana"/>
                <w:sz w:val="18"/>
                <w:szCs w:val="18"/>
                <w:highlight w:val="yellow"/>
              </w:rPr>
              <w:t>XX</w:t>
            </w:r>
            <w:r w:rsidRPr="00B12F79">
              <w:rPr>
                <w:rFonts w:ascii="Verdana" w:hAnsi="Verdana"/>
                <w:sz w:val="18"/>
                <w:szCs w:val="18"/>
              </w:rPr>
              <w:t>] MW to [</w:t>
            </w:r>
            <w:r w:rsidRPr="00B12F79">
              <w:rPr>
                <w:rFonts w:ascii="Verdana" w:hAnsi="Verdana"/>
                <w:sz w:val="18"/>
                <w:szCs w:val="18"/>
                <w:highlight w:val="yellow"/>
              </w:rPr>
              <w:t>XX</w:t>
            </w:r>
            <w:r w:rsidRPr="00B12F79">
              <w:rPr>
                <w:rFonts w:ascii="Verdana" w:hAnsi="Verdana"/>
                <w:sz w:val="18"/>
                <w:szCs w:val="18"/>
              </w:rPr>
              <w:t>]MW;</w:t>
            </w:r>
          </w:p>
        </w:tc>
      </w:tr>
      <w:tr w:rsidR="00BE539A" w:rsidRPr="00B12F79" w14:paraId="57CA6B01" w14:textId="77777777" w:rsidTr="00242A79">
        <w:tc>
          <w:tcPr>
            <w:tcW w:w="2033" w:type="dxa"/>
          </w:tcPr>
          <w:p w14:paraId="2E8F0A3E" w14:textId="77777777" w:rsidR="00BE539A" w:rsidRPr="00B12F79" w:rsidRDefault="00BE539A" w:rsidP="00BE539A">
            <w:pPr>
              <w:pStyle w:val="BodyText1"/>
              <w:tabs>
                <w:tab w:val="clear" w:pos="1021"/>
                <w:tab w:val="clear" w:pos="2041"/>
                <w:tab w:val="clear" w:pos="3062"/>
                <w:tab w:val="clear" w:pos="4082"/>
                <w:tab w:val="clear" w:pos="5103"/>
                <w:tab w:val="clear" w:pos="6124"/>
              </w:tabs>
              <w:spacing w:line="276" w:lineRule="auto"/>
              <w:ind w:left="0"/>
              <w:jc w:val="left"/>
              <w:rPr>
                <w:rFonts w:ascii="Verdana" w:hAnsi="Verdana"/>
                <w:b/>
                <w:sz w:val="18"/>
                <w:szCs w:val="18"/>
              </w:rPr>
            </w:pPr>
            <w:r w:rsidRPr="00B12F79">
              <w:rPr>
                <w:rFonts w:ascii="Verdana" w:hAnsi="Verdana"/>
                <w:b/>
                <w:sz w:val="18"/>
                <w:szCs w:val="18"/>
              </w:rPr>
              <w:t>“Service Term”</w:t>
            </w:r>
          </w:p>
        </w:tc>
        <w:tc>
          <w:tcPr>
            <w:tcW w:w="6885" w:type="dxa"/>
          </w:tcPr>
          <w:p w14:paraId="4088B667" w14:textId="7B81C583" w:rsidR="00BE539A" w:rsidRPr="00B12F79" w:rsidRDefault="00BE539A" w:rsidP="00BE539A">
            <w:pPr>
              <w:pStyle w:val="BodyText1"/>
              <w:tabs>
                <w:tab w:val="clear" w:pos="1021"/>
                <w:tab w:val="clear" w:pos="2041"/>
                <w:tab w:val="clear" w:pos="3062"/>
                <w:tab w:val="clear" w:pos="4082"/>
                <w:tab w:val="clear" w:pos="5103"/>
                <w:tab w:val="clear" w:pos="6124"/>
              </w:tabs>
              <w:spacing w:line="276" w:lineRule="auto"/>
              <w:ind w:left="0"/>
              <w:rPr>
                <w:rFonts w:ascii="Verdana" w:hAnsi="Verdana"/>
                <w:sz w:val="18"/>
                <w:szCs w:val="18"/>
              </w:rPr>
            </w:pPr>
            <w:r w:rsidRPr="00B12F79">
              <w:rPr>
                <w:rFonts w:ascii="Verdana" w:hAnsi="Verdana"/>
                <w:sz w:val="18"/>
                <w:szCs w:val="18"/>
              </w:rPr>
              <w:t>the meaning given to that term in Clause 2.1;</w:t>
            </w:r>
          </w:p>
        </w:tc>
      </w:tr>
      <w:tr w:rsidR="00BE539A" w:rsidRPr="00B12F79" w14:paraId="061A7A08" w14:textId="77777777" w:rsidTr="00242A79">
        <w:tc>
          <w:tcPr>
            <w:tcW w:w="2033" w:type="dxa"/>
          </w:tcPr>
          <w:p w14:paraId="0B77DA30" w14:textId="77777777" w:rsidR="00BE539A" w:rsidRPr="00B12F79" w:rsidRDefault="00BE539A" w:rsidP="00BE539A">
            <w:pPr>
              <w:pStyle w:val="BodyText1"/>
              <w:tabs>
                <w:tab w:val="clear" w:pos="1021"/>
                <w:tab w:val="clear" w:pos="2041"/>
                <w:tab w:val="clear" w:pos="3062"/>
                <w:tab w:val="clear" w:pos="4082"/>
                <w:tab w:val="clear" w:pos="5103"/>
                <w:tab w:val="clear" w:pos="6124"/>
              </w:tabs>
              <w:spacing w:line="276" w:lineRule="auto"/>
              <w:ind w:left="0"/>
              <w:jc w:val="left"/>
              <w:rPr>
                <w:rFonts w:ascii="Verdana" w:hAnsi="Verdana"/>
                <w:b/>
                <w:sz w:val="18"/>
                <w:szCs w:val="18"/>
              </w:rPr>
            </w:pPr>
            <w:r w:rsidRPr="00B12F79">
              <w:rPr>
                <w:rFonts w:ascii="Verdana" w:hAnsi="Verdana"/>
                <w:b/>
                <w:sz w:val="18"/>
                <w:szCs w:val="18"/>
              </w:rPr>
              <w:lastRenderedPageBreak/>
              <w:t>“Settlement Period”</w:t>
            </w:r>
          </w:p>
        </w:tc>
        <w:tc>
          <w:tcPr>
            <w:tcW w:w="6885" w:type="dxa"/>
          </w:tcPr>
          <w:p w14:paraId="0FFA083B" w14:textId="3C832CCC" w:rsidR="00BE539A" w:rsidRPr="00B12F79" w:rsidRDefault="00BE539A" w:rsidP="00BE539A">
            <w:pPr>
              <w:pStyle w:val="BodyText1"/>
              <w:tabs>
                <w:tab w:val="clear" w:pos="1021"/>
                <w:tab w:val="clear" w:pos="2041"/>
                <w:tab w:val="clear" w:pos="3062"/>
                <w:tab w:val="clear" w:pos="4082"/>
                <w:tab w:val="clear" w:pos="5103"/>
                <w:tab w:val="clear" w:pos="6124"/>
              </w:tabs>
              <w:spacing w:line="276" w:lineRule="auto"/>
              <w:ind w:left="0"/>
              <w:rPr>
                <w:rFonts w:ascii="Verdana" w:hAnsi="Verdana"/>
                <w:sz w:val="18"/>
                <w:szCs w:val="18"/>
              </w:rPr>
            </w:pPr>
            <w:r w:rsidRPr="00B12F79">
              <w:rPr>
                <w:rFonts w:ascii="Verdana" w:hAnsi="Verdana"/>
                <w:sz w:val="18"/>
                <w:szCs w:val="18"/>
              </w:rPr>
              <w:t>the meaning given to that term in the BSC;</w:t>
            </w:r>
          </w:p>
        </w:tc>
      </w:tr>
      <w:tr w:rsidR="00BE539A" w:rsidRPr="00B12F79" w14:paraId="79D44569" w14:textId="77777777" w:rsidTr="00242A79">
        <w:tc>
          <w:tcPr>
            <w:tcW w:w="2033" w:type="dxa"/>
          </w:tcPr>
          <w:p w14:paraId="40C83A08" w14:textId="77777777" w:rsidR="00BE539A" w:rsidRPr="00B12F79" w:rsidRDefault="00BE539A" w:rsidP="00BE539A">
            <w:pPr>
              <w:pStyle w:val="BodyText1"/>
              <w:tabs>
                <w:tab w:val="clear" w:pos="1021"/>
                <w:tab w:val="clear" w:pos="2041"/>
                <w:tab w:val="clear" w:pos="3062"/>
                <w:tab w:val="clear" w:pos="4082"/>
                <w:tab w:val="clear" w:pos="5103"/>
                <w:tab w:val="clear" w:pos="6124"/>
              </w:tabs>
              <w:spacing w:line="276" w:lineRule="auto"/>
              <w:ind w:left="0"/>
              <w:jc w:val="left"/>
              <w:rPr>
                <w:rFonts w:ascii="Verdana" w:hAnsi="Verdana"/>
                <w:b/>
                <w:sz w:val="18"/>
                <w:szCs w:val="18"/>
              </w:rPr>
            </w:pPr>
            <w:r w:rsidRPr="00B12F79">
              <w:rPr>
                <w:rFonts w:ascii="Verdana" w:hAnsi="Verdana"/>
                <w:b/>
                <w:sz w:val="18"/>
                <w:szCs w:val="18"/>
              </w:rPr>
              <w:t>“Stable Export Limit” or “SEL”</w:t>
            </w:r>
          </w:p>
        </w:tc>
        <w:tc>
          <w:tcPr>
            <w:tcW w:w="6885" w:type="dxa"/>
          </w:tcPr>
          <w:p w14:paraId="5C67166D" w14:textId="0F5A71D8" w:rsidR="00BE539A" w:rsidRPr="00B12F79" w:rsidRDefault="00BE539A" w:rsidP="00BE539A">
            <w:pPr>
              <w:pStyle w:val="BodyText1"/>
              <w:tabs>
                <w:tab w:val="clear" w:pos="1021"/>
                <w:tab w:val="clear" w:pos="2041"/>
                <w:tab w:val="clear" w:pos="3062"/>
                <w:tab w:val="clear" w:pos="4082"/>
                <w:tab w:val="clear" w:pos="5103"/>
                <w:tab w:val="clear" w:pos="6124"/>
              </w:tabs>
              <w:spacing w:line="276" w:lineRule="auto"/>
              <w:ind w:left="0"/>
              <w:rPr>
                <w:rFonts w:ascii="Verdana" w:hAnsi="Verdana"/>
                <w:sz w:val="18"/>
                <w:szCs w:val="18"/>
              </w:rPr>
            </w:pPr>
            <w:r w:rsidRPr="00B12F79">
              <w:rPr>
                <w:rFonts w:ascii="Verdana" w:hAnsi="Verdana"/>
                <w:sz w:val="18"/>
                <w:szCs w:val="18"/>
              </w:rPr>
              <w:t>the meaning given to that term in Appendix 1 to BC1 of the Grid Code;</w:t>
            </w:r>
          </w:p>
        </w:tc>
      </w:tr>
      <w:tr w:rsidR="00BE539A" w:rsidRPr="00B12F79" w14:paraId="4D8B9F6A" w14:textId="77777777" w:rsidTr="00242A79">
        <w:tc>
          <w:tcPr>
            <w:tcW w:w="2033" w:type="dxa"/>
          </w:tcPr>
          <w:p w14:paraId="5F77C9F9" w14:textId="77777777" w:rsidR="00BE539A" w:rsidRPr="00B12F79" w:rsidRDefault="00BE539A" w:rsidP="00BE539A">
            <w:pPr>
              <w:pStyle w:val="BodyText1"/>
              <w:tabs>
                <w:tab w:val="clear" w:pos="1021"/>
                <w:tab w:val="clear" w:pos="2041"/>
                <w:tab w:val="clear" w:pos="3062"/>
                <w:tab w:val="clear" w:pos="4082"/>
                <w:tab w:val="clear" w:pos="5103"/>
                <w:tab w:val="clear" w:pos="6124"/>
              </w:tabs>
              <w:spacing w:line="276" w:lineRule="auto"/>
              <w:ind w:left="0"/>
              <w:jc w:val="left"/>
              <w:rPr>
                <w:rFonts w:ascii="Verdana" w:hAnsi="Verdana"/>
                <w:b/>
                <w:sz w:val="18"/>
                <w:szCs w:val="18"/>
              </w:rPr>
            </w:pPr>
            <w:r w:rsidRPr="00B12F79">
              <w:rPr>
                <w:rFonts w:ascii="Verdana" w:hAnsi="Verdana"/>
                <w:b/>
                <w:sz w:val="18"/>
                <w:szCs w:val="18"/>
              </w:rPr>
              <w:t>“Start Time”</w:t>
            </w:r>
          </w:p>
        </w:tc>
        <w:tc>
          <w:tcPr>
            <w:tcW w:w="6885" w:type="dxa"/>
          </w:tcPr>
          <w:p w14:paraId="118C46FA" w14:textId="5A9D084C" w:rsidR="00BE539A" w:rsidRPr="00B12F79" w:rsidRDefault="00BE539A" w:rsidP="00BE539A">
            <w:pPr>
              <w:pStyle w:val="BodyText1"/>
              <w:tabs>
                <w:tab w:val="clear" w:pos="1021"/>
                <w:tab w:val="clear" w:pos="2041"/>
                <w:tab w:val="clear" w:pos="3062"/>
                <w:tab w:val="clear" w:pos="4082"/>
                <w:tab w:val="clear" w:pos="5103"/>
                <w:tab w:val="clear" w:pos="6124"/>
              </w:tabs>
              <w:spacing w:line="276" w:lineRule="auto"/>
              <w:ind w:left="0"/>
              <w:rPr>
                <w:rFonts w:ascii="Verdana" w:hAnsi="Verdana"/>
                <w:sz w:val="18"/>
                <w:szCs w:val="18"/>
              </w:rPr>
            </w:pPr>
            <w:r w:rsidRPr="00B12F79">
              <w:rPr>
                <w:rFonts w:ascii="Verdana" w:hAnsi="Verdana"/>
                <w:sz w:val="18"/>
                <w:szCs w:val="18"/>
              </w:rPr>
              <w:t xml:space="preserve">the meaning given to that term in Clause </w:t>
            </w:r>
            <w:r w:rsidRPr="00B12F79">
              <w:rPr>
                <w:rFonts w:ascii="Verdana" w:hAnsi="Verdana"/>
                <w:sz w:val="18"/>
                <w:szCs w:val="18"/>
              </w:rPr>
              <w:fldChar w:fldCharType="begin"/>
            </w:r>
            <w:r w:rsidRPr="00B12F79">
              <w:rPr>
                <w:rFonts w:ascii="Verdana" w:hAnsi="Verdana"/>
                <w:sz w:val="18"/>
                <w:szCs w:val="18"/>
              </w:rPr>
              <w:instrText xml:space="preserve"> REF _Ref38458276 \r \h </w:instrText>
            </w:r>
            <w:r w:rsidR="00B12F79" w:rsidRPr="00B12F79">
              <w:rPr>
                <w:rFonts w:ascii="Verdana" w:hAnsi="Verdana"/>
                <w:sz w:val="18"/>
                <w:szCs w:val="18"/>
              </w:rPr>
              <w:instrText xml:space="preserve"> \* MERGEFORMAT </w:instrText>
            </w:r>
            <w:r w:rsidRPr="00B12F79">
              <w:rPr>
                <w:rFonts w:ascii="Verdana" w:hAnsi="Verdana"/>
                <w:sz w:val="18"/>
                <w:szCs w:val="18"/>
              </w:rPr>
            </w:r>
            <w:r w:rsidRPr="00B12F79">
              <w:rPr>
                <w:rFonts w:ascii="Verdana" w:hAnsi="Verdana"/>
                <w:sz w:val="18"/>
                <w:szCs w:val="18"/>
              </w:rPr>
              <w:fldChar w:fldCharType="separate"/>
            </w:r>
            <w:r w:rsidRPr="00B12F79">
              <w:rPr>
                <w:rFonts w:ascii="Verdana" w:hAnsi="Verdana"/>
                <w:sz w:val="18"/>
                <w:szCs w:val="18"/>
              </w:rPr>
              <w:t>3.7.1</w:t>
            </w:r>
            <w:r w:rsidRPr="00B12F79">
              <w:rPr>
                <w:rFonts w:ascii="Verdana" w:hAnsi="Verdana"/>
                <w:sz w:val="18"/>
                <w:szCs w:val="18"/>
              </w:rPr>
              <w:fldChar w:fldCharType="end"/>
            </w:r>
            <w:r w:rsidRPr="00B12F79">
              <w:rPr>
                <w:rFonts w:ascii="Verdana" w:hAnsi="Verdana"/>
                <w:sz w:val="18"/>
                <w:szCs w:val="18"/>
              </w:rPr>
              <w:t>;</w:t>
            </w:r>
          </w:p>
        </w:tc>
      </w:tr>
      <w:tr w:rsidR="00BE539A" w:rsidRPr="00B12F79" w14:paraId="4148B57E" w14:textId="77777777" w:rsidTr="00242A79">
        <w:tc>
          <w:tcPr>
            <w:tcW w:w="2033" w:type="dxa"/>
          </w:tcPr>
          <w:p w14:paraId="3856E26C" w14:textId="056C5A62" w:rsidR="00BE539A" w:rsidRPr="00B12F79" w:rsidRDefault="00BE539A" w:rsidP="00BE539A">
            <w:pPr>
              <w:pStyle w:val="BodyText1"/>
              <w:tabs>
                <w:tab w:val="clear" w:pos="1021"/>
                <w:tab w:val="clear" w:pos="2041"/>
                <w:tab w:val="clear" w:pos="3062"/>
                <w:tab w:val="clear" w:pos="4082"/>
                <w:tab w:val="clear" w:pos="5103"/>
                <w:tab w:val="clear" w:pos="6124"/>
              </w:tabs>
              <w:spacing w:line="276" w:lineRule="auto"/>
              <w:ind w:left="0"/>
              <w:jc w:val="left"/>
              <w:rPr>
                <w:rFonts w:ascii="Verdana" w:hAnsi="Verdana"/>
                <w:b/>
                <w:sz w:val="18"/>
                <w:szCs w:val="18"/>
              </w:rPr>
            </w:pPr>
            <w:r w:rsidRPr="00B12F79">
              <w:rPr>
                <w:rFonts w:ascii="Verdana" w:hAnsi="Verdana"/>
                <w:b/>
                <w:sz w:val="18"/>
                <w:szCs w:val="18"/>
              </w:rPr>
              <w:t>“Super SEL Level”</w:t>
            </w:r>
          </w:p>
        </w:tc>
        <w:tc>
          <w:tcPr>
            <w:tcW w:w="6885" w:type="dxa"/>
          </w:tcPr>
          <w:p w14:paraId="78391788" w14:textId="55543AE0" w:rsidR="00BE539A" w:rsidRPr="00B12F79" w:rsidRDefault="00BE539A" w:rsidP="00BE539A">
            <w:pPr>
              <w:pStyle w:val="BodyText1"/>
              <w:tabs>
                <w:tab w:val="clear" w:pos="1021"/>
                <w:tab w:val="clear" w:pos="2041"/>
                <w:tab w:val="clear" w:pos="3062"/>
                <w:tab w:val="clear" w:pos="4082"/>
                <w:tab w:val="clear" w:pos="5103"/>
                <w:tab w:val="clear" w:pos="6124"/>
              </w:tabs>
              <w:spacing w:line="276" w:lineRule="auto"/>
              <w:ind w:left="0"/>
              <w:rPr>
                <w:rFonts w:ascii="Verdana" w:hAnsi="Verdana"/>
                <w:sz w:val="18"/>
                <w:szCs w:val="18"/>
              </w:rPr>
            </w:pPr>
            <w:r w:rsidRPr="00B12F79">
              <w:rPr>
                <w:rFonts w:ascii="Verdana" w:hAnsi="Verdana"/>
                <w:sz w:val="18"/>
                <w:szCs w:val="18"/>
              </w:rPr>
              <w:t xml:space="preserve">the meaning given to that term in Clause </w:t>
            </w:r>
            <w:r w:rsidRPr="00B12F79">
              <w:rPr>
                <w:rFonts w:ascii="Verdana" w:hAnsi="Verdana"/>
                <w:sz w:val="18"/>
                <w:szCs w:val="18"/>
              </w:rPr>
              <w:fldChar w:fldCharType="begin"/>
            </w:r>
            <w:r w:rsidRPr="00B12F79">
              <w:rPr>
                <w:rFonts w:ascii="Verdana" w:hAnsi="Verdana"/>
                <w:sz w:val="18"/>
                <w:szCs w:val="18"/>
              </w:rPr>
              <w:instrText xml:space="preserve"> REF _Ref38458289 \r \h </w:instrText>
            </w:r>
            <w:r w:rsidR="00B12F79" w:rsidRPr="00B12F79">
              <w:rPr>
                <w:rFonts w:ascii="Verdana" w:hAnsi="Verdana"/>
                <w:sz w:val="18"/>
                <w:szCs w:val="18"/>
              </w:rPr>
              <w:instrText xml:space="preserve"> \* MERGEFORMAT </w:instrText>
            </w:r>
            <w:r w:rsidRPr="00B12F79">
              <w:rPr>
                <w:rFonts w:ascii="Verdana" w:hAnsi="Verdana"/>
                <w:sz w:val="18"/>
                <w:szCs w:val="18"/>
              </w:rPr>
            </w:r>
            <w:r w:rsidRPr="00B12F79">
              <w:rPr>
                <w:rFonts w:ascii="Verdana" w:hAnsi="Verdana"/>
                <w:sz w:val="18"/>
                <w:szCs w:val="18"/>
              </w:rPr>
              <w:fldChar w:fldCharType="separate"/>
            </w:r>
            <w:r w:rsidRPr="00B12F79">
              <w:rPr>
                <w:rFonts w:ascii="Verdana" w:hAnsi="Verdana"/>
                <w:sz w:val="18"/>
                <w:szCs w:val="18"/>
              </w:rPr>
              <w:t>3.10.1</w:t>
            </w:r>
            <w:r w:rsidRPr="00B12F79">
              <w:rPr>
                <w:rFonts w:ascii="Verdana" w:hAnsi="Verdana"/>
                <w:sz w:val="18"/>
                <w:szCs w:val="18"/>
              </w:rPr>
              <w:fldChar w:fldCharType="end"/>
            </w:r>
            <w:r w:rsidRPr="00B12F79">
              <w:rPr>
                <w:rFonts w:ascii="Verdana" w:hAnsi="Verdana"/>
                <w:sz w:val="18"/>
                <w:szCs w:val="18"/>
              </w:rPr>
              <w:t>;</w:t>
            </w:r>
          </w:p>
        </w:tc>
      </w:tr>
      <w:tr w:rsidR="00BE539A" w:rsidRPr="00B12F79" w14:paraId="39FE84C5" w14:textId="77777777" w:rsidTr="00242A79">
        <w:tc>
          <w:tcPr>
            <w:tcW w:w="2033" w:type="dxa"/>
          </w:tcPr>
          <w:p w14:paraId="64029044" w14:textId="10F02F54" w:rsidR="00BE539A" w:rsidRPr="00B12F79" w:rsidRDefault="00BE539A" w:rsidP="00BE539A">
            <w:pPr>
              <w:pStyle w:val="BodyText1"/>
              <w:tabs>
                <w:tab w:val="clear" w:pos="1021"/>
                <w:tab w:val="clear" w:pos="2041"/>
                <w:tab w:val="clear" w:pos="3062"/>
                <w:tab w:val="clear" w:pos="4082"/>
                <w:tab w:val="clear" w:pos="5103"/>
                <w:tab w:val="clear" w:pos="6124"/>
              </w:tabs>
              <w:spacing w:line="276" w:lineRule="auto"/>
              <w:ind w:left="0"/>
              <w:jc w:val="left"/>
              <w:rPr>
                <w:rFonts w:ascii="Verdana" w:hAnsi="Verdana"/>
                <w:b/>
                <w:sz w:val="18"/>
                <w:szCs w:val="18"/>
              </w:rPr>
            </w:pPr>
            <w:r w:rsidRPr="00B12F79">
              <w:rPr>
                <w:rFonts w:ascii="Verdana" w:hAnsi="Verdana"/>
                <w:b/>
                <w:sz w:val="18"/>
                <w:szCs w:val="18"/>
              </w:rPr>
              <w:t>“Super SEL Service”</w:t>
            </w:r>
          </w:p>
        </w:tc>
        <w:tc>
          <w:tcPr>
            <w:tcW w:w="6885" w:type="dxa"/>
          </w:tcPr>
          <w:p w14:paraId="516565C8" w14:textId="24FE45B8" w:rsidR="00BE539A" w:rsidRPr="00B12F79" w:rsidDel="002259E4" w:rsidRDefault="00BE539A" w:rsidP="00BE539A">
            <w:pPr>
              <w:pStyle w:val="BodyText1"/>
              <w:tabs>
                <w:tab w:val="clear" w:pos="1021"/>
                <w:tab w:val="clear" w:pos="2041"/>
                <w:tab w:val="clear" w:pos="3062"/>
                <w:tab w:val="clear" w:pos="4082"/>
                <w:tab w:val="clear" w:pos="5103"/>
                <w:tab w:val="clear" w:pos="6124"/>
              </w:tabs>
              <w:spacing w:line="276" w:lineRule="auto"/>
              <w:ind w:left="0"/>
              <w:rPr>
                <w:rFonts w:ascii="Verdana" w:hAnsi="Verdana"/>
                <w:sz w:val="18"/>
                <w:szCs w:val="18"/>
              </w:rPr>
            </w:pPr>
            <w:r w:rsidRPr="00B12F79">
              <w:rPr>
                <w:rFonts w:ascii="Verdana" w:hAnsi="Verdana"/>
                <w:sz w:val="18"/>
                <w:szCs w:val="18"/>
              </w:rPr>
              <w:t xml:space="preserve">the service provided by the </w:t>
            </w:r>
            <w:r w:rsidRPr="00B12F79">
              <w:rPr>
                <w:rFonts w:ascii="Verdana" w:hAnsi="Verdana"/>
                <w:b/>
                <w:sz w:val="18"/>
                <w:szCs w:val="18"/>
              </w:rPr>
              <w:t>Generator</w:t>
            </w:r>
            <w:r w:rsidRPr="00B12F79">
              <w:rPr>
                <w:rFonts w:ascii="Verdana" w:hAnsi="Verdana"/>
                <w:sz w:val="18"/>
                <w:szCs w:val="18"/>
              </w:rPr>
              <w:t xml:space="preserve"> in accordance with this </w:t>
            </w:r>
            <w:r w:rsidRPr="00B12F79">
              <w:rPr>
                <w:rFonts w:ascii="Verdana" w:hAnsi="Verdana"/>
                <w:b/>
                <w:sz w:val="18"/>
                <w:szCs w:val="18"/>
              </w:rPr>
              <w:t>Agreement</w:t>
            </w:r>
            <w:r w:rsidRPr="00B12F79">
              <w:rPr>
                <w:rFonts w:ascii="Verdana" w:hAnsi="Verdana"/>
                <w:sz w:val="18"/>
                <w:szCs w:val="18"/>
              </w:rPr>
              <w:t xml:space="preserve"> comprising the change in operation of its </w:t>
            </w:r>
            <w:r w:rsidRPr="00B12F79">
              <w:rPr>
                <w:rFonts w:ascii="Verdana" w:hAnsi="Verdana"/>
                <w:b/>
                <w:sz w:val="18"/>
                <w:szCs w:val="18"/>
              </w:rPr>
              <w:t>Plant</w:t>
            </w:r>
            <w:r w:rsidRPr="00B12F79">
              <w:rPr>
                <w:rFonts w:ascii="Verdana" w:hAnsi="Verdana"/>
                <w:sz w:val="18"/>
                <w:szCs w:val="18"/>
              </w:rPr>
              <w:t xml:space="preserve"> and </w:t>
            </w:r>
            <w:r w:rsidRPr="00B12F79">
              <w:rPr>
                <w:rFonts w:ascii="Verdana" w:hAnsi="Verdana"/>
                <w:b/>
                <w:sz w:val="18"/>
                <w:szCs w:val="18"/>
              </w:rPr>
              <w:t>Apparatus</w:t>
            </w:r>
            <w:r w:rsidRPr="00B12F79">
              <w:rPr>
                <w:rFonts w:ascii="Verdana" w:hAnsi="Verdana"/>
                <w:sz w:val="18"/>
                <w:szCs w:val="18"/>
              </w:rPr>
              <w:t xml:space="preserve"> at a </w:t>
            </w:r>
            <w:r w:rsidRPr="00B12F79">
              <w:rPr>
                <w:rFonts w:ascii="Verdana" w:hAnsi="Verdana"/>
                <w:b/>
                <w:sz w:val="18"/>
                <w:szCs w:val="18"/>
              </w:rPr>
              <w:t>BM Unit</w:t>
            </w:r>
            <w:r w:rsidRPr="00B12F79">
              <w:rPr>
                <w:rFonts w:ascii="Verdana" w:hAnsi="Verdana"/>
                <w:sz w:val="18"/>
                <w:szCs w:val="18"/>
              </w:rPr>
              <w:t xml:space="preserve"> </w:t>
            </w:r>
            <w:proofErr w:type="gramStart"/>
            <w:r w:rsidRPr="00B12F79">
              <w:rPr>
                <w:rFonts w:ascii="Verdana" w:hAnsi="Verdana"/>
                <w:sz w:val="18"/>
                <w:szCs w:val="18"/>
              </w:rPr>
              <w:t>so as to</w:t>
            </w:r>
            <w:proofErr w:type="gramEnd"/>
            <w:r w:rsidRPr="00B12F79">
              <w:rPr>
                <w:rFonts w:ascii="Verdana" w:hAnsi="Verdana"/>
                <w:sz w:val="18"/>
                <w:szCs w:val="18"/>
              </w:rPr>
              <w:t xml:space="preserve"> facilitate the reduction in the </w:t>
            </w:r>
            <w:r w:rsidRPr="00B12F79">
              <w:rPr>
                <w:rFonts w:ascii="Verdana" w:hAnsi="Verdana"/>
                <w:b/>
                <w:sz w:val="18"/>
                <w:szCs w:val="18"/>
              </w:rPr>
              <w:t xml:space="preserve">SEL </w:t>
            </w:r>
            <w:r w:rsidRPr="00B12F79">
              <w:rPr>
                <w:rFonts w:ascii="Verdana" w:hAnsi="Verdana"/>
                <w:sz w:val="18"/>
                <w:szCs w:val="18"/>
              </w:rPr>
              <w:t xml:space="preserve">of that </w:t>
            </w:r>
            <w:r w:rsidRPr="00B12F79">
              <w:rPr>
                <w:rFonts w:ascii="Verdana" w:hAnsi="Verdana"/>
                <w:b/>
                <w:sz w:val="18"/>
                <w:szCs w:val="18"/>
              </w:rPr>
              <w:t>BM Unit</w:t>
            </w:r>
            <w:r w:rsidRPr="00B12F79">
              <w:rPr>
                <w:rFonts w:ascii="Verdana" w:hAnsi="Verdana"/>
                <w:sz w:val="18"/>
                <w:szCs w:val="18"/>
              </w:rPr>
              <w:t xml:space="preserve">, giving </w:t>
            </w:r>
            <w:r w:rsidRPr="00B12F79">
              <w:rPr>
                <w:rFonts w:ascii="Verdana" w:hAnsi="Verdana"/>
                <w:b/>
                <w:sz w:val="18"/>
                <w:szCs w:val="18"/>
              </w:rPr>
              <w:t>NGESO</w:t>
            </w:r>
            <w:r w:rsidRPr="00B12F79">
              <w:rPr>
                <w:rFonts w:ascii="Verdana" w:hAnsi="Verdana"/>
                <w:sz w:val="18"/>
                <w:szCs w:val="18"/>
              </w:rPr>
              <w:t xml:space="preserve"> access to additional “</w:t>
            </w:r>
            <w:proofErr w:type="spellStart"/>
            <w:r w:rsidRPr="00B12F79">
              <w:rPr>
                <w:rFonts w:ascii="Verdana" w:hAnsi="Verdana"/>
                <w:sz w:val="18"/>
                <w:szCs w:val="18"/>
              </w:rPr>
              <w:t>footroom</w:t>
            </w:r>
            <w:proofErr w:type="spellEnd"/>
            <w:r w:rsidRPr="00B12F79">
              <w:rPr>
                <w:rFonts w:ascii="Verdana" w:hAnsi="Verdana"/>
                <w:sz w:val="18"/>
                <w:szCs w:val="18"/>
              </w:rPr>
              <w:t>”;</w:t>
            </w:r>
          </w:p>
        </w:tc>
      </w:tr>
      <w:tr w:rsidR="00BE539A" w:rsidRPr="00B12F79" w14:paraId="38D85859" w14:textId="77777777" w:rsidTr="00242A79">
        <w:tc>
          <w:tcPr>
            <w:tcW w:w="2033" w:type="dxa"/>
          </w:tcPr>
          <w:p w14:paraId="006F8100" w14:textId="77777777" w:rsidR="00BE539A" w:rsidRPr="00B12F79" w:rsidRDefault="00BE539A" w:rsidP="00BE539A">
            <w:pPr>
              <w:pStyle w:val="BodyText1"/>
              <w:tabs>
                <w:tab w:val="clear" w:pos="1021"/>
                <w:tab w:val="clear" w:pos="2041"/>
                <w:tab w:val="clear" w:pos="3062"/>
                <w:tab w:val="clear" w:pos="4082"/>
                <w:tab w:val="clear" w:pos="5103"/>
                <w:tab w:val="clear" w:pos="6124"/>
              </w:tabs>
              <w:spacing w:line="276" w:lineRule="auto"/>
              <w:ind w:left="0"/>
              <w:jc w:val="left"/>
              <w:rPr>
                <w:rFonts w:ascii="Verdana" w:hAnsi="Verdana"/>
                <w:b/>
                <w:sz w:val="18"/>
                <w:szCs w:val="18"/>
              </w:rPr>
            </w:pPr>
            <w:r w:rsidRPr="00B12F79">
              <w:rPr>
                <w:rFonts w:ascii="Verdana" w:hAnsi="Verdana"/>
                <w:b/>
                <w:sz w:val="18"/>
                <w:szCs w:val="18"/>
              </w:rPr>
              <w:t>“Tolerance”</w:t>
            </w:r>
          </w:p>
        </w:tc>
        <w:tc>
          <w:tcPr>
            <w:tcW w:w="6885" w:type="dxa"/>
          </w:tcPr>
          <w:p w14:paraId="50B48828" w14:textId="7DFCA98F" w:rsidR="00BE539A" w:rsidRPr="00B12F79" w:rsidRDefault="00BE539A" w:rsidP="00BE539A">
            <w:pPr>
              <w:pStyle w:val="BodyText1"/>
              <w:tabs>
                <w:tab w:val="clear" w:pos="1021"/>
                <w:tab w:val="clear" w:pos="2041"/>
                <w:tab w:val="clear" w:pos="3062"/>
                <w:tab w:val="clear" w:pos="4082"/>
                <w:tab w:val="clear" w:pos="5103"/>
                <w:tab w:val="clear" w:pos="6124"/>
              </w:tabs>
              <w:spacing w:line="276" w:lineRule="auto"/>
              <w:ind w:left="0"/>
              <w:rPr>
                <w:rFonts w:ascii="Verdana" w:hAnsi="Verdana"/>
                <w:sz w:val="18"/>
                <w:szCs w:val="18"/>
              </w:rPr>
            </w:pPr>
            <w:r w:rsidRPr="00B12F79">
              <w:rPr>
                <w:rFonts w:ascii="Verdana" w:hAnsi="Verdana"/>
                <w:sz w:val="18"/>
                <w:szCs w:val="18"/>
              </w:rPr>
              <w:t xml:space="preserve">in respect of a stated value, an amount equal to plus or minus ten percent (10%) of that stated value; </w:t>
            </w:r>
          </w:p>
        </w:tc>
      </w:tr>
      <w:tr w:rsidR="00BE539A" w:rsidRPr="00B12F79" w14:paraId="6E773F9C" w14:textId="77777777" w:rsidTr="00242A79">
        <w:tc>
          <w:tcPr>
            <w:tcW w:w="2033" w:type="dxa"/>
          </w:tcPr>
          <w:p w14:paraId="5EC23043" w14:textId="49C56E66" w:rsidR="00BE539A" w:rsidRPr="00B12F79" w:rsidRDefault="00BE539A" w:rsidP="00BE539A">
            <w:pPr>
              <w:pStyle w:val="BodyText1"/>
              <w:tabs>
                <w:tab w:val="clear" w:pos="1021"/>
                <w:tab w:val="clear" w:pos="2041"/>
                <w:tab w:val="clear" w:pos="3062"/>
                <w:tab w:val="clear" w:pos="4082"/>
                <w:tab w:val="clear" w:pos="5103"/>
                <w:tab w:val="clear" w:pos="6124"/>
              </w:tabs>
              <w:spacing w:line="276" w:lineRule="auto"/>
              <w:ind w:left="0"/>
              <w:jc w:val="left"/>
              <w:rPr>
                <w:rFonts w:ascii="Verdana" w:hAnsi="Verdana"/>
                <w:b/>
                <w:sz w:val="18"/>
                <w:szCs w:val="18"/>
              </w:rPr>
            </w:pPr>
            <w:r w:rsidRPr="00B12F79">
              <w:rPr>
                <w:rFonts w:ascii="Verdana" w:hAnsi="Verdana"/>
                <w:b/>
                <w:sz w:val="18"/>
                <w:szCs w:val="18"/>
              </w:rPr>
              <w:t>“Trading Day”</w:t>
            </w:r>
          </w:p>
        </w:tc>
        <w:tc>
          <w:tcPr>
            <w:tcW w:w="6885" w:type="dxa"/>
          </w:tcPr>
          <w:p w14:paraId="5AC263B0" w14:textId="60230C94" w:rsidR="00BE539A" w:rsidRPr="00B12F79" w:rsidRDefault="00BE539A" w:rsidP="00BE539A">
            <w:pPr>
              <w:pStyle w:val="BodyText1"/>
              <w:tabs>
                <w:tab w:val="clear" w:pos="1021"/>
                <w:tab w:val="clear" w:pos="2041"/>
                <w:tab w:val="clear" w:pos="3062"/>
                <w:tab w:val="clear" w:pos="4082"/>
                <w:tab w:val="clear" w:pos="5103"/>
                <w:tab w:val="clear" w:pos="6124"/>
              </w:tabs>
              <w:spacing w:line="276" w:lineRule="auto"/>
              <w:ind w:left="0"/>
              <w:rPr>
                <w:rFonts w:ascii="Verdana" w:hAnsi="Verdana"/>
                <w:sz w:val="18"/>
                <w:szCs w:val="18"/>
              </w:rPr>
            </w:pPr>
            <w:r w:rsidRPr="00B12F79">
              <w:rPr>
                <w:rFonts w:ascii="Verdana" w:hAnsi="Verdana"/>
                <w:sz w:val="18"/>
                <w:szCs w:val="18"/>
              </w:rPr>
              <w:t xml:space="preserve">each </w:t>
            </w:r>
            <w:r w:rsidRPr="00B12F79">
              <w:rPr>
                <w:rFonts w:ascii="Verdana" w:hAnsi="Verdana"/>
                <w:b/>
                <w:sz w:val="18"/>
                <w:szCs w:val="18"/>
              </w:rPr>
              <w:t>Day</w:t>
            </w:r>
            <w:r w:rsidRPr="00B12F79">
              <w:rPr>
                <w:rFonts w:ascii="Verdana" w:hAnsi="Verdana"/>
                <w:sz w:val="18"/>
                <w:szCs w:val="18"/>
              </w:rPr>
              <w:t xml:space="preserve"> in the </w:t>
            </w:r>
            <w:r w:rsidRPr="00B12F79">
              <w:rPr>
                <w:rFonts w:ascii="Verdana" w:hAnsi="Verdana"/>
                <w:b/>
                <w:sz w:val="18"/>
                <w:szCs w:val="18"/>
              </w:rPr>
              <w:t>Service Term</w:t>
            </w:r>
            <w:r w:rsidRPr="00B12F79">
              <w:rPr>
                <w:rFonts w:ascii="Verdana" w:hAnsi="Verdana"/>
                <w:sz w:val="18"/>
                <w:szCs w:val="18"/>
              </w:rPr>
              <w:t xml:space="preserve">, which commences at 23:00 hours on one </w:t>
            </w:r>
            <w:r w:rsidRPr="00B12F79">
              <w:rPr>
                <w:rFonts w:ascii="Verdana" w:hAnsi="Verdana"/>
                <w:b/>
                <w:sz w:val="18"/>
                <w:szCs w:val="18"/>
              </w:rPr>
              <w:t>Day</w:t>
            </w:r>
            <w:r w:rsidRPr="00B12F79">
              <w:rPr>
                <w:rFonts w:ascii="Verdana" w:hAnsi="Verdana"/>
                <w:sz w:val="18"/>
                <w:szCs w:val="18"/>
              </w:rPr>
              <w:t xml:space="preserve"> and concludes at 23:00 hours on the following </w:t>
            </w:r>
            <w:r w:rsidRPr="00B12F79">
              <w:rPr>
                <w:rFonts w:ascii="Verdana" w:hAnsi="Verdana"/>
                <w:b/>
                <w:sz w:val="18"/>
                <w:szCs w:val="18"/>
              </w:rPr>
              <w:t>Day</w:t>
            </w:r>
            <w:r w:rsidRPr="00B12F79">
              <w:rPr>
                <w:rFonts w:ascii="Verdana" w:hAnsi="Verdana"/>
                <w:sz w:val="18"/>
                <w:szCs w:val="18"/>
              </w:rPr>
              <w:t>;</w:t>
            </w:r>
          </w:p>
        </w:tc>
      </w:tr>
      <w:tr w:rsidR="00BE539A" w:rsidRPr="00B12F79" w14:paraId="31A7AFB6" w14:textId="77777777" w:rsidTr="00242A79">
        <w:tc>
          <w:tcPr>
            <w:tcW w:w="2033" w:type="dxa"/>
          </w:tcPr>
          <w:p w14:paraId="6FD03A5B" w14:textId="77777777" w:rsidR="00BE539A" w:rsidRPr="00B12F79" w:rsidRDefault="00BE539A" w:rsidP="00BE539A">
            <w:pPr>
              <w:pStyle w:val="BodyText1"/>
              <w:tabs>
                <w:tab w:val="clear" w:pos="1021"/>
                <w:tab w:val="clear" w:pos="2041"/>
                <w:tab w:val="clear" w:pos="3062"/>
                <w:tab w:val="clear" w:pos="4082"/>
                <w:tab w:val="clear" w:pos="5103"/>
                <w:tab w:val="clear" w:pos="6124"/>
              </w:tabs>
              <w:spacing w:line="276" w:lineRule="auto"/>
              <w:ind w:left="0"/>
              <w:jc w:val="left"/>
              <w:rPr>
                <w:rFonts w:ascii="Verdana" w:hAnsi="Verdana"/>
                <w:b/>
                <w:sz w:val="18"/>
                <w:szCs w:val="18"/>
              </w:rPr>
            </w:pPr>
            <w:r w:rsidRPr="00B12F79">
              <w:rPr>
                <w:rFonts w:ascii="Verdana" w:hAnsi="Verdana"/>
                <w:b/>
                <w:sz w:val="18"/>
                <w:szCs w:val="18"/>
              </w:rPr>
              <w:t>“Transmission Licence”</w:t>
            </w:r>
          </w:p>
        </w:tc>
        <w:tc>
          <w:tcPr>
            <w:tcW w:w="6885" w:type="dxa"/>
          </w:tcPr>
          <w:p w14:paraId="225BAA79" w14:textId="494E9DE9" w:rsidR="00BE539A" w:rsidRPr="00B12F79" w:rsidRDefault="00BE539A" w:rsidP="00BE539A">
            <w:pPr>
              <w:pStyle w:val="BodyText1"/>
              <w:tabs>
                <w:tab w:val="clear" w:pos="1021"/>
                <w:tab w:val="clear" w:pos="2041"/>
                <w:tab w:val="clear" w:pos="3062"/>
                <w:tab w:val="clear" w:pos="4082"/>
                <w:tab w:val="clear" w:pos="5103"/>
                <w:tab w:val="clear" w:pos="6124"/>
              </w:tabs>
              <w:spacing w:line="276" w:lineRule="auto"/>
              <w:ind w:left="0"/>
              <w:rPr>
                <w:rFonts w:ascii="Verdana" w:hAnsi="Verdana"/>
                <w:sz w:val="18"/>
                <w:szCs w:val="18"/>
              </w:rPr>
            </w:pPr>
            <w:r w:rsidRPr="00B12F79">
              <w:rPr>
                <w:rFonts w:ascii="Verdana" w:hAnsi="Verdana"/>
                <w:sz w:val="18"/>
                <w:szCs w:val="18"/>
              </w:rPr>
              <w:t xml:space="preserve">the licence granted to </w:t>
            </w:r>
            <w:r w:rsidRPr="00B12F79">
              <w:rPr>
                <w:rFonts w:ascii="Verdana" w:hAnsi="Verdana"/>
                <w:b/>
                <w:sz w:val="18"/>
                <w:szCs w:val="18"/>
              </w:rPr>
              <w:t>NGESO</w:t>
            </w:r>
            <w:r w:rsidRPr="00B12F79">
              <w:rPr>
                <w:rFonts w:ascii="Verdana" w:hAnsi="Verdana"/>
                <w:sz w:val="18"/>
                <w:szCs w:val="18"/>
              </w:rPr>
              <w:t xml:space="preserve"> under section 6(1)(b) of the </w:t>
            </w:r>
            <w:r w:rsidRPr="00B12F79">
              <w:rPr>
                <w:rFonts w:ascii="Verdana" w:hAnsi="Verdana"/>
                <w:b/>
                <w:sz w:val="18"/>
                <w:szCs w:val="18"/>
              </w:rPr>
              <w:t>Act</w:t>
            </w:r>
            <w:r w:rsidRPr="00B12F79">
              <w:rPr>
                <w:rFonts w:ascii="Verdana" w:hAnsi="Verdana"/>
                <w:sz w:val="18"/>
                <w:szCs w:val="18"/>
              </w:rPr>
              <w:t xml:space="preserve">. </w:t>
            </w:r>
          </w:p>
        </w:tc>
      </w:tr>
      <w:tr w:rsidR="00BE539A" w:rsidRPr="00B12F79" w14:paraId="6DD46A76" w14:textId="77777777" w:rsidTr="00242A79">
        <w:tc>
          <w:tcPr>
            <w:tcW w:w="2033" w:type="dxa"/>
          </w:tcPr>
          <w:p w14:paraId="090CA519" w14:textId="66F47130" w:rsidR="00BE539A" w:rsidRPr="00B12F79" w:rsidRDefault="00BE539A" w:rsidP="00BE539A">
            <w:pPr>
              <w:pStyle w:val="BodyText1"/>
              <w:tabs>
                <w:tab w:val="clear" w:pos="1021"/>
                <w:tab w:val="clear" w:pos="2041"/>
                <w:tab w:val="clear" w:pos="3062"/>
                <w:tab w:val="clear" w:pos="4082"/>
                <w:tab w:val="clear" w:pos="5103"/>
                <w:tab w:val="clear" w:pos="6124"/>
              </w:tabs>
              <w:spacing w:line="276" w:lineRule="auto"/>
              <w:ind w:left="0"/>
              <w:jc w:val="left"/>
              <w:rPr>
                <w:rFonts w:ascii="Verdana" w:hAnsi="Verdana"/>
                <w:b/>
                <w:sz w:val="18"/>
                <w:szCs w:val="18"/>
              </w:rPr>
            </w:pPr>
          </w:p>
        </w:tc>
        <w:tc>
          <w:tcPr>
            <w:tcW w:w="6885" w:type="dxa"/>
          </w:tcPr>
          <w:p w14:paraId="45266A9A" w14:textId="67F35224" w:rsidR="00BE539A" w:rsidRPr="00B12F79" w:rsidRDefault="00BE539A" w:rsidP="00BE539A">
            <w:pPr>
              <w:pStyle w:val="BodyText1"/>
              <w:spacing w:line="276" w:lineRule="auto"/>
              <w:ind w:left="0"/>
              <w:rPr>
                <w:rFonts w:ascii="Verdana" w:hAnsi="Verdana"/>
                <w:sz w:val="18"/>
                <w:szCs w:val="18"/>
              </w:rPr>
            </w:pPr>
          </w:p>
        </w:tc>
      </w:tr>
      <w:tr w:rsidR="00BE539A" w:rsidRPr="00B12F79" w14:paraId="172C1401" w14:textId="77777777" w:rsidTr="00242A79">
        <w:tc>
          <w:tcPr>
            <w:tcW w:w="2033" w:type="dxa"/>
          </w:tcPr>
          <w:p w14:paraId="09052CE1" w14:textId="02715A5D" w:rsidR="00BE539A" w:rsidRPr="00B12F79" w:rsidRDefault="00BE539A" w:rsidP="00BE539A">
            <w:pPr>
              <w:pStyle w:val="BodyText1"/>
              <w:tabs>
                <w:tab w:val="clear" w:pos="1021"/>
                <w:tab w:val="clear" w:pos="2041"/>
                <w:tab w:val="clear" w:pos="3062"/>
                <w:tab w:val="clear" w:pos="4082"/>
                <w:tab w:val="clear" w:pos="5103"/>
                <w:tab w:val="clear" w:pos="6124"/>
              </w:tabs>
              <w:spacing w:line="276" w:lineRule="auto"/>
              <w:ind w:left="0"/>
              <w:jc w:val="left"/>
              <w:rPr>
                <w:rFonts w:ascii="Verdana" w:hAnsi="Verdana"/>
                <w:b/>
                <w:sz w:val="18"/>
                <w:szCs w:val="18"/>
              </w:rPr>
            </w:pPr>
          </w:p>
        </w:tc>
        <w:tc>
          <w:tcPr>
            <w:tcW w:w="6885" w:type="dxa"/>
          </w:tcPr>
          <w:p w14:paraId="26975888" w14:textId="7CC6211E" w:rsidR="00BE539A" w:rsidRPr="00B12F79" w:rsidRDefault="00BE539A" w:rsidP="00BE539A">
            <w:pPr>
              <w:pStyle w:val="BodyText1"/>
              <w:spacing w:line="276" w:lineRule="auto"/>
              <w:ind w:left="0"/>
              <w:rPr>
                <w:rFonts w:ascii="Verdana" w:hAnsi="Verdana"/>
                <w:b/>
                <w:sz w:val="18"/>
                <w:szCs w:val="18"/>
              </w:rPr>
            </w:pPr>
          </w:p>
        </w:tc>
      </w:tr>
    </w:tbl>
    <w:p w14:paraId="11081F7E" w14:textId="77777777" w:rsidR="005B5621" w:rsidRPr="00B12F79" w:rsidRDefault="005B5621" w:rsidP="00573899">
      <w:pPr>
        <w:jc w:val="center"/>
        <w:rPr>
          <w:b/>
          <w:szCs w:val="18"/>
        </w:rPr>
      </w:pPr>
    </w:p>
    <w:p w14:paraId="40E2186D" w14:textId="77777777" w:rsidR="000B6A15" w:rsidRPr="00B12F79" w:rsidRDefault="000B6A15">
      <w:pPr>
        <w:spacing w:after="0"/>
        <w:rPr>
          <w:b/>
          <w:szCs w:val="18"/>
        </w:rPr>
      </w:pPr>
      <w:r w:rsidRPr="00B12F79">
        <w:rPr>
          <w:b/>
          <w:szCs w:val="18"/>
        </w:rPr>
        <w:br w:type="page"/>
      </w:r>
    </w:p>
    <w:p w14:paraId="7FACCFEE" w14:textId="38275C0C" w:rsidR="00431F58" w:rsidRPr="00B12F79" w:rsidRDefault="00573899" w:rsidP="005B5621">
      <w:pPr>
        <w:spacing w:after="0"/>
        <w:jc w:val="center"/>
        <w:rPr>
          <w:szCs w:val="18"/>
        </w:rPr>
      </w:pPr>
      <w:r w:rsidRPr="0050070F">
        <w:rPr>
          <w:b/>
          <w:szCs w:val="18"/>
          <w:highlight w:val="yellow"/>
        </w:rPr>
        <w:lastRenderedPageBreak/>
        <w:t>A</w:t>
      </w:r>
      <w:r w:rsidR="00BE539A" w:rsidRPr="0050070F">
        <w:rPr>
          <w:b/>
          <w:szCs w:val="18"/>
          <w:highlight w:val="yellow"/>
        </w:rPr>
        <w:t>PPENDIX 2</w:t>
      </w:r>
      <w:r w:rsidRPr="0050070F">
        <w:rPr>
          <w:b/>
          <w:szCs w:val="18"/>
          <w:highlight w:val="yellow"/>
        </w:rPr>
        <w:t xml:space="preserve"> – AVAILABILITY DECLARATION</w:t>
      </w:r>
      <w:r w:rsidR="00BE539A" w:rsidRPr="0050070F">
        <w:rPr>
          <w:b/>
          <w:szCs w:val="18"/>
          <w:highlight w:val="yellow"/>
        </w:rPr>
        <w:t xml:space="preserve"> (FORM)</w:t>
      </w:r>
    </w:p>
    <w:p w14:paraId="4A6874D6" w14:textId="0FBD7A21" w:rsidR="00BE539A" w:rsidRPr="00B12F79" w:rsidRDefault="00A4370E" w:rsidP="00BE539A">
      <w:pPr>
        <w:pStyle w:val="Heading2"/>
        <w:rPr>
          <w:rFonts w:ascii="Verdana" w:hAnsi="Verdana"/>
          <w:color w:val="auto"/>
          <w:sz w:val="18"/>
          <w:szCs w:val="18"/>
        </w:rPr>
      </w:pPr>
      <w:r w:rsidRPr="00B12F79">
        <w:rPr>
          <w:rFonts w:ascii="Verdana" w:hAnsi="Verdana"/>
          <w:color w:val="auto"/>
          <w:sz w:val="18"/>
          <w:szCs w:val="18"/>
        </w:rPr>
        <w:t xml:space="preserve">SUPER </w:t>
      </w:r>
      <w:r w:rsidR="00BA7DBC" w:rsidRPr="00B12F79">
        <w:rPr>
          <w:rFonts w:ascii="Verdana" w:hAnsi="Verdana"/>
          <w:color w:val="auto"/>
          <w:sz w:val="18"/>
          <w:szCs w:val="18"/>
        </w:rPr>
        <w:t>SEL SERVICE AVAILABILITY DATA</w:t>
      </w:r>
    </w:p>
    <w:p w14:paraId="448513A9" w14:textId="77777777" w:rsidR="00BE539A" w:rsidRPr="00B12F79" w:rsidRDefault="00BE539A" w:rsidP="00BE539A">
      <w:pPr>
        <w:rPr>
          <w:szCs w:val="18"/>
        </w:rPr>
      </w:pPr>
    </w:p>
    <w:p w14:paraId="415DBC29" w14:textId="70BAACD3" w:rsidR="00BE539A" w:rsidRPr="00B12F79" w:rsidRDefault="00BE539A" w:rsidP="00BE539A">
      <w:pPr>
        <w:rPr>
          <w:szCs w:val="18"/>
        </w:rPr>
      </w:pPr>
      <w:r w:rsidRPr="00B12F79">
        <w:rPr>
          <w:szCs w:val="18"/>
        </w:rPr>
        <w:t xml:space="preserve">To be summited by no later than 14:00 hours each </w:t>
      </w:r>
      <w:r w:rsidRPr="00B12F79">
        <w:rPr>
          <w:b/>
          <w:szCs w:val="18"/>
        </w:rPr>
        <w:t>Day</w:t>
      </w:r>
      <w:r w:rsidRPr="00B12F79">
        <w:rPr>
          <w:szCs w:val="18"/>
        </w:rPr>
        <w:t xml:space="preserve">, for the next following </w:t>
      </w:r>
      <w:r w:rsidRPr="00B12F79">
        <w:rPr>
          <w:b/>
          <w:szCs w:val="18"/>
        </w:rPr>
        <w:t xml:space="preserve">Trading Day </w:t>
      </w:r>
      <w:r w:rsidRPr="00B12F79">
        <w:rPr>
          <w:szCs w:val="18"/>
        </w:rPr>
        <w:t>and in respect of each</w:t>
      </w:r>
      <w:r w:rsidRPr="00B12F79">
        <w:rPr>
          <w:b/>
          <w:szCs w:val="18"/>
        </w:rPr>
        <w:t xml:space="preserve"> Contracted Unit</w:t>
      </w:r>
    </w:p>
    <w:p w14:paraId="7769AD55" w14:textId="43BCE9AF" w:rsidR="00BA7DBC" w:rsidRPr="00B12F79" w:rsidRDefault="00BA7DBC" w:rsidP="00BA7DBC">
      <w:pPr>
        <w:tabs>
          <w:tab w:val="center" w:pos="7987"/>
        </w:tabs>
        <w:spacing w:line="360" w:lineRule="auto"/>
        <w:rPr>
          <w:szCs w:val="18"/>
          <w:u w:val="single"/>
        </w:rPr>
      </w:pPr>
      <w:r w:rsidRPr="00B12F79">
        <w:rPr>
          <w:szCs w:val="18"/>
          <w:u w:val="single"/>
        </w:rPr>
        <w:t>FOR SERVICE</w:t>
      </w:r>
      <w:r w:rsidRPr="00B12F79">
        <w:rPr>
          <w:b/>
          <w:szCs w:val="18"/>
          <w:u w:val="single"/>
        </w:rPr>
        <w:t xml:space="preserve"> </w:t>
      </w:r>
      <w:r w:rsidRPr="00B12F79">
        <w:rPr>
          <w:szCs w:val="18"/>
          <w:u w:val="single"/>
        </w:rPr>
        <w:t>COMMENCING AT 23:00 HRS ON (DD:</w:t>
      </w:r>
      <w:proofErr w:type="gramStart"/>
      <w:r w:rsidRPr="00B12F79">
        <w:rPr>
          <w:szCs w:val="18"/>
          <w:u w:val="single"/>
        </w:rPr>
        <w:t>MM:YY</w:t>
      </w:r>
      <w:proofErr w:type="gramEnd"/>
      <w:r w:rsidRPr="00B12F79">
        <w:rPr>
          <w:szCs w:val="18"/>
          <w:u w:val="single"/>
        </w:rPr>
        <w:t>)….</w:t>
      </w:r>
    </w:p>
    <w:p w14:paraId="2893F8D5" w14:textId="1D660632" w:rsidR="00A4370E" w:rsidRPr="00B12F79" w:rsidRDefault="00A4370E" w:rsidP="00BA7DBC">
      <w:pPr>
        <w:tabs>
          <w:tab w:val="left" w:pos="-1440"/>
          <w:tab w:val="left" w:pos="-720"/>
          <w:tab w:val="left" w:pos="739"/>
          <w:tab w:val="left" w:pos="1478"/>
          <w:tab w:val="left" w:pos="1985"/>
          <w:tab w:val="left" w:pos="3410"/>
          <w:tab w:val="left" w:pos="5060"/>
        </w:tabs>
        <w:rPr>
          <w:szCs w:val="18"/>
        </w:rPr>
      </w:pPr>
      <w:r w:rsidRPr="00B12F79">
        <w:rPr>
          <w:szCs w:val="18"/>
        </w:rPr>
        <w:t>From: [</w:t>
      </w:r>
      <w:r w:rsidRPr="00B12F79">
        <w:rPr>
          <w:szCs w:val="18"/>
        </w:rPr>
        <w:tab/>
        <w:t xml:space="preserve">   </w:t>
      </w:r>
      <w:proofErr w:type="gramStart"/>
      <w:r w:rsidRPr="00B12F79">
        <w:rPr>
          <w:szCs w:val="18"/>
        </w:rPr>
        <w:t xml:space="preserve">  ]</w:t>
      </w:r>
      <w:proofErr w:type="gramEnd"/>
    </w:p>
    <w:p w14:paraId="2C2B8E37" w14:textId="717B7713" w:rsidR="00BA7DBC" w:rsidRPr="00B12F79" w:rsidRDefault="00BA7DBC" w:rsidP="00BA7DBC">
      <w:pPr>
        <w:tabs>
          <w:tab w:val="left" w:pos="-1440"/>
          <w:tab w:val="left" w:pos="-720"/>
          <w:tab w:val="left" w:pos="739"/>
          <w:tab w:val="left" w:pos="1478"/>
          <w:tab w:val="left" w:pos="1985"/>
          <w:tab w:val="left" w:pos="3410"/>
          <w:tab w:val="left" w:pos="5060"/>
        </w:tabs>
        <w:rPr>
          <w:b/>
          <w:szCs w:val="18"/>
        </w:rPr>
      </w:pPr>
      <w:r w:rsidRPr="00B12F79">
        <w:rPr>
          <w:szCs w:val="18"/>
        </w:rPr>
        <w:t xml:space="preserve">To:  </w:t>
      </w:r>
      <w:r w:rsidR="005C7A7B" w:rsidRPr="00B12F79">
        <w:rPr>
          <w:b/>
          <w:szCs w:val="18"/>
        </w:rPr>
        <w:t>NGESO</w:t>
      </w:r>
      <w:r w:rsidRPr="00B12F79">
        <w:rPr>
          <w:b/>
          <w:szCs w:val="18"/>
        </w:rPr>
        <w:t xml:space="preserve">         </w:t>
      </w:r>
    </w:p>
    <w:p w14:paraId="71D68080" w14:textId="08A74A93" w:rsidR="00BA7DBC" w:rsidRPr="00B12F79" w:rsidRDefault="00BA7DBC" w:rsidP="00BE539A">
      <w:pPr>
        <w:tabs>
          <w:tab w:val="left" w:pos="-1440"/>
          <w:tab w:val="left" w:pos="-720"/>
          <w:tab w:val="left" w:pos="720"/>
          <w:tab w:val="left" w:pos="1478"/>
          <w:tab w:val="left" w:pos="1985"/>
          <w:tab w:val="left" w:pos="3402"/>
          <w:tab w:val="left" w:pos="5040"/>
        </w:tabs>
        <w:rPr>
          <w:szCs w:val="18"/>
        </w:rPr>
      </w:pPr>
      <w:r w:rsidRPr="00B12F79">
        <w:rPr>
          <w:szCs w:val="18"/>
        </w:rPr>
        <w:t xml:space="preserve">Email: </w:t>
      </w:r>
      <w:hyperlink r:id="rId13" w:history="1">
        <w:r w:rsidR="005C7A7B" w:rsidRPr="00B12F79">
          <w:rPr>
            <w:rStyle w:val="Hyperlink"/>
            <w:szCs w:val="18"/>
          </w:rPr>
          <w:t>trading@nationalgrideso.com</w:t>
        </w:r>
      </w:hyperlink>
      <w:r w:rsidRPr="00B12F79">
        <w:rPr>
          <w:szCs w:val="18"/>
        </w:rPr>
        <w:t>.</w:t>
      </w:r>
      <w:r w:rsidRPr="00B12F79">
        <w:rPr>
          <w:szCs w:val="18"/>
        </w:rPr>
        <w:tab/>
      </w:r>
    </w:p>
    <w:tbl>
      <w:tblPr>
        <w:tblpPr w:leftFromText="180" w:rightFromText="180" w:bottomFromText="200" w:vertAnchor="text" w:horzAnchor="margin" w:tblpXSpec="center" w:tblpY="107"/>
        <w:tblW w:w="0" w:type="auto"/>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046"/>
        <w:gridCol w:w="4142"/>
      </w:tblGrid>
      <w:tr w:rsidR="00BA7DBC" w:rsidRPr="00B12F79" w14:paraId="303875E4" w14:textId="77777777" w:rsidTr="00BA7DBC">
        <w:tc>
          <w:tcPr>
            <w:tcW w:w="404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4D0C9381" w14:textId="77777777" w:rsidR="00BA7DBC" w:rsidRPr="00B12F79" w:rsidRDefault="00BA7DBC">
            <w:pPr>
              <w:spacing w:line="276" w:lineRule="auto"/>
              <w:rPr>
                <w:szCs w:val="18"/>
              </w:rPr>
            </w:pPr>
            <w:r w:rsidRPr="00B12F79">
              <w:rPr>
                <w:szCs w:val="18"/>
              </w:rPr>
              <w:t>BMU ID</w:t>
            </w:r>
          </w:p>
        </w:tc>
        <w:tc>
          <w:tcPr>
            <w:tcW w:w="4142"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tcPr>
          <w:p w14:paraId="76839001" w14:textId="77777777" w:rsidR="00BA7DBC" w:rsidRPr="00B12F79" w:rsidRDefault="00BA7DBC">
            <w:pPr>
              <w:spacing w:line="276" w:lineRule="auto"/>
              <w:rPr>
                <w:szCs w:val="18"/>
              </w:rPr>
            </w:pPr>
          </w:p>
        </w:tc>
      </w:tr>
      <w:tr w:rsidR="00BA7DBC" w:rsidRPr="00B12F79" w14:paraId="2849D664" w14:textId="77777777" w:rsidTr="00BA7DBC">
        <w:tc>
          <w:tcPr>
            <w:tcW w:w="4046"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010F8BAA" w14:textId="77777777" w:rsidR="00BA7DBC" w:rsidRPr="00B12F79" w:rsidRDefault="00BA7DBC">
            <w:pPr>
              <w:spacing w:line="276" w:lineRule="auto"/>
              <w:rPr>
                <w:szCs w:val="18"/>
              </w:rPr>
            </w:pPr>
            <w:r w:rsidRPr="00B12F79">
              <w:rPr>
                <w:szCs w:val="18"/>
              </w:rPr>
              <w:t>Service</w:t>
            </w:r>
          </w:p>
        </w:tc>
        <w:tc>
          <w:tcPr>
            <w:tcW w:w="4142"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4C6DB872" w14:textId="77777777" w:rsidR="00BA7DBC" w:rsidRPr="00B12F79" w:rsidRDefault="00BA7DBC">
            <w:pPr>
              <w:spacing w:line="276" w:lineRule="auto"/>
              <w:rPr>
                <w:szCs w:val="18"/>
              </w:rPr>
            </w:pPr>
          </w:p>
        </w:tc>
      </w:tr>
      <w:tr w:rsidR="00BA7DBC" w:rsidRPr="00B12F79" w14:paraId="0C287A1A" w14:textId="77777777" w:rsidTr="00BA7DBC">
        <w:tc>
          <w:tcPr>
            <w:tcW w:w="4046"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33B28BA0" w14:textId="77777777" w:rsidR="00BA7DBC" w:rsidRPr="00B12F79" w:rsidRDefault="00DC2F8C">
            <w:pPr>
              <w:spacing w:line="276" w:lineRule="auto"/>
              <w:rPr>
                <w:szCs w:val="18"/>
              </w:rPr>
            </w:pPr>
            <w:r w:rsidRPr="00B12F79">
              <w:rPr>
                <w:b/>
                <w:szCs w:val="18"/>
              </w:rPr>
              <w:t>A</w:t>
            </w:r>
            <w:r w:rsidR="005B5621" w:rsidRPr="00B12F79">
              <w:rPr>
                <w:b/>
                <w:szCs w:val="18"/>
              </w:rPr>
              <w:t>vailable SEL</w:t>
            </w:r>
            <w:r w:rsidRPr="00B12F79">
              <w:rPr>
                <w:b/>
                <w:szCs w:val="18"/>
              </w:rPr>
              <w:t xml:space="preserve"> R</w:t>
            </w:r>
            <w:r w:rsidR="00BA7DBC" w:rsidRPr="00B12F79">
              <w:rPr>
                <w:b/>
                <w:szCs w:val="18"/>
              </w:rPr>
              <w:t>eduction</w:t>
            </w:r>
            <w:r w:rsidR="005B5621" w:rsidRPr="00B12F79">
              <w:rPr>
                <w:szCs w:val="18"/>
              </w:rPr>
              <w:t>*</w:t>
            </w:r>
          </w:p>
        </w:tc>
        <w:tc>
          <w:tcPr>
            <w:tcW w:w="4142"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63A35609" w14:textId="77777777" w:rsidR="00BA7DBC" w:rsidRPr="00B12F79" w:rsidRDefault="00BA7DBC">
            <w:pPr>
              <w:spacing w:line="276" w:lineRule="auto"/>
              <w:rPr>
                <w:szCs w:val="18"/>
              </w:rPr>
            </w:pPr>
          </w:p>
        </w:tc>
      </w:tr>
      <w:tr w:rsidR="00BE539A" w:rsidRPr="00B12F79" w14:paraId="628552FA" w14:textId="77777777" w:rsidTr="00BA7DBC">
        <w:tc>
          <w:tcPr>
            <w:tcW w:w="4046"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7251C207" w14:textId="2E0087DE" w:rsidR="00BE539A" w:rsidRPr="00B12F79" w:rsidRDefault="00BE539A">
            <w:pPr>
              <w:spacing w:line="276" w:lineRule="auto"/>
              <w:rPr>
                <w:b/>
                <w:szCs w:val="18"/>
              </w:rPr>
            </w:pPr>
            <w:r w:rsidRPr="00B12F79">
              <w:rPr>
                <w:szCs w:val="18"/>
              </w:rPr>
              <w:t>Available From (Date &amp; Time)</w:t>
            </w:r>
          </w:p>
        </w:tc>
        <w:tc>
          <w:tcPr>
            <w:tcW w:w="4142"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458D8DCA" w14:textId="77777777" w:rsidR="00BE539A" w:rsidRPr="00B12F79" w:rsidRDefault="00BE539A">
            <w:pPr>
              <w:spacing w:line="276" w:lineRule="auto"/>
              <w:rPr>
                <w:szCs w:val="18"/>
              </w:rPr>
            </w:pPr>
          </w:p>
        </w:tc>
      </w:tr>
      <w:tr w:rsidR="00BE539A" w:rsidRPr="00B12F79" w14:paraId="2349CA2E" w14:textId="77777777" w:rsidTr="00BA7DBC">
        <w:tc>
          <w:tcPr>
            <w:tcW w:w="4046"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76CC0A81" w14:textId="5703DA9F" w:rsidR="00BE539A" w:rsidRPr="00B12F79" w:rsidRDefault="00BE539A">
            <w:pPr>
              <w:spacing w:line="276" w:lineRule="auto"/>
              <w:rPr>
                <w:szCs w:val="18"/>
              </w:rPr>
            </w:pPr>
            <w:r w:rsidRPr="00B12F79">
              <w:rPr>
                <w:szCs w:val="18"/>
              </w:rPr>
              <w:t>Available To (Date &amp; Time)</w:t>
            </w:r>
          </w:p>
        </w:tc>
        <w:tc>
          <w:tcPr>
            <w:tcW w:w="4142"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0CBBFF9C" w14:textId="77777777" w:rsidR="00BE539A" w:rsidRPr="00B12F79" w:rsidRDefault="00BE539A">
            <w:pPr>
              <w:spacing w:line="276" w:lineRule="auto"/>
              <w:rPr>
                <w:szCs w:val="18"/>
              </w:rPr>
            </w:pPr>
          </w:p>
        </w:tc>
      </w:tr>
      <w:tr w:rsidR="00BE539A" w:rsidRPr="00B12F79" w14:paraId="5574E6D7" w14:textId="77777777" w:rsidTr="00BA7DBC">
        <w:tc>
          <w:tcPr>
            <w:tcW w:w="4046"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14FF9DE6" w14:textId="00B5574B" w:rsidR="00BE539A" w:rsidRPr="00B12F79" w:rsidRDefault="00BE539A">
            <w:pPr>
              <w:spacing w:line="276" w:lineRule="auto"/>
              <w:rPr>
                <w:szCs w:val="18"/>
              </w:rPr>
            </w:pPr>
            <w:r w:rsidRPr="00B12F79">
              <w:rPr>
                <w:szCs w:val="18"/>
              </w:rPr>
              <w:t>Notice period to reduce SEL (hours)</w:t>
            </w:r>
          </w:p>
        </w:tc>
        <w:tc>
          <w:tcPr>
            <w:tcW w:w="4142"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2D5949E7" w14:textId="77777777" w:rsidR="00BE539A" w:rsidRPr="00B12F79" w:rsidRDefault="00BE539A">
            <w:pPr>
              <w:spacing w:line="276" w:lineRule="auto"/>
              <w:rPr>
                <w:szCs w:val="18"/>
              </w:rPr>
            </w:pPr>
          </w:p>
        </w:tc>
      </w:tr>
      <w:tr w:rsidR="00BE539A" w:rsidRPr="00B12F79" w14:paraId="5FFCBCAC" w14:textId="77777777" w:rsidTr="00BA7DBC">
        <w:tc>
          <w:tcPr>
            <w:tcW w:w="4046"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3670F6D8" w14:textId="3C85AC46" w:rsidR="00BE539A" w:rsidRPr="00B12F79" w:rsidRDefault="00BE539A">
            <w:pPr>
              <w:spacing w:line="276" w:lineRule="auto"/>
              <w:rPr>
                <w:szCs w:val="18"/>
              </w:rPr>
            </w:pPr>
            <w:r w:rsidRPr="00B12F79">
              <w:rPr>
                <w:szCs w:val="18"/>
              </w:rPr>
              <w:t>Maximum Enactment Period reduced SEL can be sustained per enactment (hours)</w:t>
            </w:r>
          </w:p>
        </w:tc>
        <w:tc>
          <w:tcPr>
            <w:tcW w:w="4142"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26BA9BEE" w14:textId="77777777" w:rsidR="00BE539A" w:rsidRPr="00B12F79" w:rsidRDefault="00BE539A">
            <w:pPr>
              <w:spacing w:line="276" w:lineRule="auto"/>
              <w:rPr>
                <w:szCs w:val="18"/>
              </w:rPr>
            </w:pPr>
          </w:p>
        </w:tc>
      </w:tr>
      <w:tr w:rsidR="00BE539A" w:rsidRPr="00B12F79" w14:paraId="6EEFDEB5" w14:textId="77777777" w:rsidTr="00BA7DBC">
        <w:tc>
          <w:tcPr>
            <w:tcW w:w="4046"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2C4F525C" w14:textId="3372882C" w:rsidR="00BE539A" w:rsidRPr="00B12F79" w:rsidRDefault="00BE539A">
            <w:pPr>
              <w:spacing w:line="276" w:lineRule="auto"/>
              <w:rPr>
                <w:szCs w:val="18"/>
              </w:rPr>
            </w:pPr>
            <w:r w:rsidRPr="00B12F79">
              <w:rPr>
                <w:szCs w:val="18"/>
              </w:rPr>
              <w:t>Minimum Enactment Period reduced SEL must be sustained per enactment (hours)</w:t>
            </w:r>
          </w:p>
        </w:tc>
        <w:tc>
          <w:tcPr>
            <w:tcW w:w="4142"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7A1767A3" w14:textId="77777777" w:rsidR="00BE539A" w:rsidRPr="00B12F79" w:rsidRDefault="00BE539A">
            <w:pPr>
              <w:spacing w:line="276" w:lineRule="auto"/>
              <w:rPr>
                <w:szCs w:val="18"/>
              </w:rPr>
            </w:pPr>
          </w:p>
        </w:tc>
      </w:tr>
      <w:tr w:rsidR="00555603" w:rsidRPr="00B12F79" w14:paraId="5168E57A" w14:textId="77777777" w:rsidTr="00BA7DBC">
        <w:tc>
          <w:tcPr>
            <w:tcW w:w="4046"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791AA0C1" w14:textId="6487F92F" w:rsidR="00555603" w:rsidRPr="00B12F79" w:rsidRDefault="00555603">
            <w:pPr>
              <w:spacing w:line="276" w:lineRule="auto"/>
              <w:rPr>
                <w:szCs w:val="18"/>
              </w:rPr>
            </w:pPr>
            <w:r w:rsidRPr="00B12F79">
              <w:rPr>
                <w:szCs w:val="18"/>
              </w:rPr>
              <w:t>Inertia Contribution at Super SEL Level – MVA.s</w:t>
            </w:r>
          </w:p>
        </w:tc>
        <w:tc>
          <w:tcPr>
            <w:tcW w:w="4142"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0D961323" w14:textId="77777777" w:rsidR="00555603" w:rsidRPr="00B12F79" w:rsidRDefault="00555603">
            <w:pPr>
              <w:spacing w:line="276" w:lineRule="auto"/>
              <w:rPr>
                <w:szCs w:val="18"/>
              </w:rPr>
            </w:pPr>
          </w:p>
        </w:tc>
      </w:tr>
      <w:tr w:rsidR="00555603" w:rsidRPr="00B12F79" w14:paraId="2CBDE007" w14:textId="77777777" w:rsidTr="00BA7DBC">
        <w:tc>
          <w:tcPr>
            <w:tcW w:w="4046"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432E22D0" w14:textId="6C0B7326" w:rsidR="00555603" w:rsidRPr="00B12F79" w:rsidRDefault="00555603">
            <w:pPr>
              <w:spacing w:line="276" w:lineRule="auto"/>
              <w:rPr>
                <w:szCs w:val="18"/>
              </w:rPr>
            </w:pPr>
            <w:r w:rsidRPr="00B12F79">
              <w:rPr>
                <w:szCs w:val="18"/>
              </w:rPr>
              <w:t xml:space="preserve">Reactive Power Range at Super SEL Level – Lead and Lag </w:t>
            </w:r>
            <w:proofErr w:type="spellStart"/>
            <w:r w:rsidRPr="00B12F79">
              <w:rPr>
                <w:szCs w:val="18"/>
              </w:rPr>
              <w:t>MVAr</w:t>
            </w:r>
            <w:proofErr w:type="spellEnd"/>
          </w:p>
        </w:tc>
        <w:tc>
          <w:tcPr>
            <w:tcW w:w="4142"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5BFA4F37" w14:textId="77777777" w:rsidR="00555603" w:rsidRPr="00B12F79" w:rsidRDefault="00555603">
            <w:pPr>
              <w:spacing w:line="276" w:lineRule="auto"/>
              <w:rPr>
                <w:szCs w:val="18"/>
              </w:rPr>
            </w:pPr>
          </w:p>
        </w:tc>
      </w:tr>
      <w:tr w:rsidR="00555603" w:rsidRPr="00B12F79" w14:paraId="5FCAE7F1" w14:textId="77777777" w:rsidTr="00BA7DBC">
        <w:tc>
          <w:tcPr>
            <w:tcW w:w="4046"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24C8EB16" w14:textId="0CE9AF11" w:rsidR="00555603" w:rsidRPr="00B12F79" w:rsidRDefault="00555603">
            <w:pPr>
              <w:spacing w:line="276" w:lineRule="auto"/>
              <w:rPr>
                <w:szCs w:val="18"/>
              </w:rPr>
            </w:pPr>
            <w:r w:rsidRPr="00B12F79">
              <w:rPr>
                <w:szCs w:val="18"/>
              </w:rPr>
              <w:t xml:space="preserve">Frequency </w:t>
            </w:r>
            <w:proofErr w:type="gramStart"/>
            <w:r w:rsidRPr="00B12F79">
              <w:rPr>
                <w:szCs w:val="18"/>
              </w:rPr>
              <w:t>Response  at</w:t>
            </w:r>
            <w:proofErr w:type="gramEnd"/>
            <w:r w:rsidRPr="00B12F79">
              <w:rPr>
                <w:szCs w:val="18"/>
              </w:rPr>
              <w:t xml:space="preserve"> Super SEL Level – Primary, Secondary and High</w:t>
            </w:r>
          </w:p>
        </w:tc>
        <w:tc>
          <w:tcPr>
            <w:tcW w:w="4142"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tbl>
            <w:tblPr>
              <w:tblStyle w:val="TableGrid"/>
              <w:tblW w:w="0" w:type="auto"/>
              <w:tblLook w:val="04A0" w:firstRow="1" w:lastRow="0" w:firstColumn="1" w:lastColumn="0" w:noHBand="0" w:noVBand="1"/>
            </w:tblPr>
            <w:tblGrid>
              <w:gridCol w:w="978"/>
              <w:gridCol w:w="979"/>
              <w:gridCol w:w="979"/>
              <w:gridCol w:w="980"/>
            </w:tblGrid>
            <w:tr w:rsidR="00555603" w:rsidRPr="00B12F79" w14:paraId="75BDAA01" w14:textId="77777777" w:rsidTr="00555603">
              <w:tc>
                <w:tcPr>
                  <w:tcW w:w="978" w:type="dxa"/>
                </w:tcPr>
                <w:p w14:paraId="6981CBB2" w14:textId="77777777" w:rsidR="00555603" w:rsidRPr="00B12F79" w:rsidRDefault="00555603" w:rsidP="00EF12C3">
                  <w:pPr>
                    <w:framePr w:hSpace="180" w:wrap="around" w:vAnchor="text" w:hAnchor="margin" w:xAlign="center" w:y="107"/>
                    <w:spacing w:line="276" w:lineRule="auto"/>
                    <w:rPr>
                      <w:szCs w:val="18"/>
                    </w:rPr>
                  </w:pPr>
                </w:p>
              </w:tc>
              <w:tc>
                <w:tcPr>
                  <w:tcW w:w="979" w:type="dxa"/>
                </w:tcPr>
                <w:p w14:paraId="2A316187" w14:textId="599FEEFD" w:rsidR="00555603" w:rsidRPr="00B12F79" w:rsidRDefault="00555603" w:rsidP="00EF12C3">
                  <w:pPr>
                    <w:framePr w:hSpace="180" w:wrap="around" w:vAnchor="text" w:hAnchor="margin" w:xAlign="center" w:y="107"/>
                    <w:spacing w:line="276" w:lineRule="auto"/>
                    <w:rPr>
                      <w:szCs w:val="18"/>
                    </w:rPr>
                  </w:pPr>
                  <w:r w:rsidRPr="00B12F79">
                    <w:rPr>
                      <w:szCs w:val="18"/>
                    </w:rPr>
                    <w:t>P</w:t>
                  </w:r>
                </w:p>
              </w:tc>
              <w:tc>
                <w:tcPr>
                  <w:tcW w:w="979" w:type="dxa"/>
                </w:tcPr>
                <w:p w14:paraId="3370693F" w14:textId="17AA4D40" w:rsidR="00555603" w:rsidRPr="00B12F79" w:rsidRDefault="00555603" w:rsidP="00EF12C3">
                  <w:pPr>
                    <w:framePr w:hSpace="180" w:wrap="around" w:vAnchor="text" w:hAnchor="margin" w:xAlign="center" w:y="107"/>
                    <w:spacing w:line="276" w:lineRule="auto"/>
                    <w:rPr>
                      <w:szCs w:val="18"/>
                    </w:rPr>
                  </w:pPr>
                  <w:r w:rsidRPr="00B12F79">
                    <w:rPr>
                      <w:szCs w:val="18"/>
                    </w:rPr>
                    <w:t>S</w:t>
                  </w:r>
                </w:p>
              </w:tc>
              <w:tc>
                <w:tcPr>
                  <w:tcW w:w="980" w:type="dxa"/>
                </w:tcPr>
                <w:p w14:paraId="7A8259D8" w14:textId="7B62607F" w:rsidR="00555603" w:rsidRPr="00B12F79" w:rsidRDefault="00555603" w:rsidP="00EF12C3">
                  <w:pPr>
                    <w:framePr w:hSpace="180" w:wrap="around" w:vAnchor="text" w:hAnchor="margin" w:xAlign="center" w:y="107"/>
                    <w:spacing w:line="276" w:lineRule="auto"/>
                    <w:rPr>
                      <w:szCs w:val="18"/>
                    </w:rPr>
                  </w:pPr>
                  <w:r w:rsidRPr="00B12F79">
                    <w:rPr>
                      <w:szCs w:val="18"/>
                    </w:rPr>
                    <w:t>H</w:t>
                  </w:r>
                </w:p>
              </w:tc>
            </w:tr>
            <w:tr w:rsidR="00555603" w:rsidRPr="00B12F79" w14:paraId="1CD0B5D1" w14:textId="77777777" w:rsidTr="00555603">
              <w:tc>
                <w:tcPr>
                  <w:tcW w:w="978" w:type="dxa"/>
                </w:tcPr>
                <w:p w14:paraId="082FCFFE" w14:textId="687E4AA2" w:rsidR="00555603" w:rsidRPr="00B12F79" w:rsidRDefault="00555603" w:rsidP="00EF12C3">
                  <w:pPr>
                    <w:framePr w:hSpace="180" w:wrap="around" w:vAnchor="text" w:hAnchor="margin" w:xAlign="center" w:y="107"/>
                    <w:spacing w:line="276" w:lineRule="auto"/>
                    <w:rPr>
                      <w:szCs w:val="18"/>
                    </w:rPr>
                  </w:pPr>
                  <w:r w:rsidRPr="00B12F79">
                    <w:rPr>
                      <w:szCs w:val="18"/>
                    </w:rPr>
                    <w:t>0.2Hz</w:t>
                  </w:r>
                </w:p>
              </w:tc>
              <w:tc>
                <w:tcPr>
                  <w:tcW w:w="979" w:type="dxa"/>
                </w:tcPr>
                <w:p w14:paraId="53118255" w14:textId="77777777" w:rsidR="00555603" w:rsidRPr="00B12F79" w:rsidRDefault="00555603" w:rsidP="00EF12C3">
                  <w:pPr>
                    <w:framePr w:hSpace="180" w:wrap="around" w:vAnchor="text" w:hAnchor="margin" w:xAlign="center" w:y="107"/>
                    <w:spacing w:line="276" w:lineRule="auto"/>
                    <w:rPr>
                      <w:szCs w:val="18"/>
                    </w:rPr>
                  </w:pPr>
                </w:p>
              </w:tc>
              <w:tc>
                <w:tcPr>
                  <w:tcW w:w="979" w:type="dxa"/>
                </w:tcPr>
                <w:p w14:paraId="2D4AFED8" w14:textId="43774EA9" w:rsidR="00555603" w:rsidRPr="00B12F79" w:rsidRDefault="00555603" w:rsidP="00EF12C3">
                  <w:pPr>
                    <w:framePr w:hSpace="180" w:wrap="around" w:vAnchor="text" w:hAnchor="margin" w:xAlign="center" w:y="107"/>
                    <w:spacing w:line="276" w:lineRule="auto"/>
                    <w:rPr>
                      <w:szCs w:val="18"/>
                    </w:rPr>
                  </w:pPr>
                </w:p>
              </w:tc>
              <w:tc>
                <w:tcPr>
                  <w:tcW w:w="980" w:type="dxa"/>
                </w:tcPr>
                <w:p w14:paraId="311F6775" w14:textId="77777777" w:rsidR="00555603" w:rsidRPr="00B12F79" w:rsidRDefault="00555603" w:rsidP="00EF12C3">
                  <w:pPr>
                    <w:framePr w:hSpace="180" w:wrap="around" w:vAnchor="text" w:hAnchor="margin" w:xAlign="center" w:y="107"/>
                    <w:spacing w:line="276" w:lineRule="auto"/>
                    <w:rPr>
                      <w:szCs w:val="18"/>
                    </w:rPr>
                  </w:pPr>
                </w:p>
              </w:tc>
            </w:tr>
            <w:tr w:rsidR="00555603" w:rsidRPr="00B12F79" w14:paraId="1F2231AE" w14:textId="77777777" w:rsidTr="00555603">
              <w:tc>
                <w:tcPr>
                  <w:tcW w:w="978" w:type="dxa"/>
                </w:tcPr>
                <w:p w14:paraId="0DDBE341" w14:textId="3E443487" w:rsidR="00555603" w:rsidRPr="00B12F79" w:rsidRDefault="00555603" w:rsidP="00EF12C3">
                  <w:pPr>
                    <w:framePr w:hSpace="180" w:wrap="around" w:vAnchor="text" w:hAnchor="margin" w:xAlign="center" w:y="107"/>
                    <w:spacing w:line="276" w:lineRule="auto"/>
                    <w:rPr>
                      <w:szCs w:val="18"/>
                    </w:rPr>
                  </w:pPr>
                  <w:r w:rsidRPr="00B12F79">
                    <w:rPr>
                      <w:szCs w:val="18"/>
                    </w:rPr>
                    <w:t>0.5Hz</w:t>
                  </w:r>
                </w:p>
              </w:tc>
              <w:tc>
                <w:tcPr>
                  <w:tcW w:w="979" w:type="dxa"/>
                </w:tcPr>
                <w:p w14:paraId="66EEEC4B" w14:textId="77777777" w:rsidR="00555603" w:rsidRPr="00B12F79" w:rsidRDefault="00555603" w:rsidP="00EF12C3">
                  <w:pPr>
                    <w:framePr w:hSpace="180" w:wrap="around" w:vAnchor="text" w:hAnchor="margin" w:xAlign="center" w:y="107"/>
                    <w:spacing w:line="276" w:lineRule="auto"/>
                    <w:rPr>
                      <w:szCs w:val="18"/>
                    </w:rPr>
                  </w:pPr>
                </w:p>
              </w:tc>
              <w:tc>
                <w:tcPr>
                  <w:tcW w:w="979" w:type="dxa"/>
                </w:tcPr>
                <w:p w14:paraId="47A9DD4D" w14:textId="61C1E805" w:rsidR="00555603" w:rsidRPr="00B12F79" w:rsidRDefault="00555603" w:rsidP="00EF12C3">
                  <w:pPr>
                    <w:framePr w:hSpace="180" w:wrap="around" w:vAnchor="text" w:hAnchor="margin" w:xAlign="center" w:y="107"/>
                    <w:spacing w:line="276" w:lineRule="auto"/>
                    <w:rPr>
                      <w:szCs w:val="18"/>
                    </w:rPr>
                  </w:pPr>
                </w:p>
              </w:tc>
              <w:tc>
                <w:tcPr>
                  <w:tcW w:w="980" w:type="dxa"/>
                </w:tcPr>
                <w:p w14:paraId="5A9B9EA6" w14:textId="77777777" w:rsidR="00555603" w:rsidRPr="00B12F79" w:rsidRDefault="00555603" w:rsidP="00EF12C3">
                  <w:pPr>
                    <w:framePr w:hSpace="180" w:wrap="around" w:vAnchor="text" w:hAnchor="margin" w:xAlign="center" w:y="107"/>
                    <w:spacing w:line="276" w:lineRule="auto"/>
                    <w:rPr>
                      <w:szCs w:val="18"/>
                    </w:rPr>
                  </w:pPr>
                </w:p>
              </w:tc>
            </w:tr>
            <w:tr w:rsidR="00555603" w:rsidRPr="00B12F79" w14:paraId="64472C32" w14:textId="77777777" w:rsidTr="00555603">
              <w:tc>
                <w:tcPr>
                  <w:tcW w:w="978" w:type="dxa"/>
                </w:tcPr>
                <w:p w14:paraId="7DD89ED9" w14:textId="543BE78E" w:rsidR="00555603" w:rsidRPr="00B12F79" w:rsidRDefault="00555603" w:rsidP="00EF12C3">
                  <w:pPr>
                    <w:framePr w:hSpace="180" w:wrap="around" w:vAnchor="text" w:hAnchor="margin" w:xAlign="center" w:y="107"/>
                    <w:spacing w:line="276" w:lineRule="auto"/>
                    <w:rPr>
                      <w:szCs w:val="18"/>
                    </w:rPr>
                  </w:pPr>
                  <w:r w:rsidRPr="00B12F79">
                    <w:rPr>
                      <w:szCs w:val="18"/>
                    </w:rPr>
                    <w:t>0.8Hz</w:t>
                  </w:r>
                </w:p>
              </w:tc>
              <w:tc>
                <w:tcPr>
                  <w:tcW w:w="979" w:type="dxa"/>
                </w:tcPr>
                <w:p w14:paraId="53637E41" w14:textId="77777777" w:rsidR="00555603" w:rsidRPr="00B12F79" w:rsidRDefault="00555603" w:rsidP="00EF12C3">
                  <w:pPr>
                    <w:framePr w:hSpace="180" w:wrap="around" w:vAnchor="text" w:hAnchor="margin" w:xAlign="center" w:y="107"/>
                    <w:spacing w:line="276" w:lineRule="auto"/>
                    <w:rPr>
                      <w:szCs w:val="18"/>
                    </w:rPr>
                  </w:pPr>
                </w:p>
              </w:tc>
              <w:tc>
                <w:tcPr>
                  <w:tcW w:w="979" w:type="dxa"/>
                </w:tcPr>
                <w:p w14:paraId="7A52E556" w14:textId="76EBE956" w:rsidR="00555603" w:rsidRPr="00B12F79" w:rsidRDefault="00555603" w:rsidP="00EF12C3">
                  <w:pPr>
                    <w:framePr w:hSpace="180" w:wrap="around" w:vAnchor="text" w:hAnchor="margin" w:xAlign="center" w:y="107"/>
                    <w:spacing w:line="276" w:lineRule="auto"/>
                    <w:rPr>
                      <w:szCs w:val="18"/>
                    </w:rPr>
                  </w:pPr>
                </w:p>
              </w:tc>
              <w:tc>
                <w:tcPr>
                  <w:tcW w:w="980" w:type="dxa"/>
                </w:tcPr>
                <w:p w14:paraId="593513D8" w14:textId="77777777" w:rsidR="00555603" w:rsidRPr="00B12F79" w:rsidRDefault="00555603" w:rsidP="00EF12C3">
                  <w:pPr>
                    <w:framePr w:hSpace="180" w:wrap="around" w:vAnchor="text" w:hAnchor="margin" w:xAlign="center" w:y="107"/>
                    <w:spacing w:line="276" w:lineRule="auto"/>
                    <w:rPr>
                      <w:szCs w:val="18"/>
                    </w:rPr>
                  </w:pPr>
                </w:p>
              </w:tc>
            </w:tr>
          </w:tbl>
          <w:p w14:paraId="4AEF7792" w14:textId="47C16470" w:rsidR="00555603" w:rsidRPr="00B12F79" w:rsidRDefault="00555603">
            <w:pPr>
              <w:spacing w:line="276" w:lineRule="auto"/>
              <w:rPr>
                <w:szCs w:val="18"/>
              </w:rPr>
            </w:pPr>
          </w:p>
        </w:tc>
      </w:tr>
    </w:tbl>
    <w:p w14:paraId="0FFA9E79" w14:textId="048C2EF8" w:rsidR="00BA7DBC" w:rsidRPr="00B12F79" w:rsidRDefault="005B5621" w:rsidP="005B5621">
      <w:pPr>
        <w:tabs>
          <w:tab w:val="center" w:pos="7987"/>
        </w:tabs>
        <w:spacing w:line="360" w:lineRule="auto"/>
        <w:ind w:left="360"/>
        <w:rPr>
          <w:b/>
          <w:szCs w:val="18"/>
          <w:u w:val="single"/>
        </w:rPr>
      </w:pPr>
      <w:r w:rsidRPr="00B12F79">
        <w:rPr>
          <w:szCs w:val="18"/>
          <w:u w:val="single"/>
        </w:rPr>
        <w:t xml:space="preserve">* To be </w:t>
      </w:r>
      <w:r w:rsidR="00A4370E" w:rsidRPr="00B12F79">
        <w:rPr>
          <w:szCs w:val="18"/>
          <w:u w:val="single"/>
        </w:rPr>
        <w:t xml:space="preserve">a </w:t>
      </w:r>
      <w:r w:rsidR="00A4370E" w:rsidRPr="00B12F79">
        <w:rPr>
          <w:szCs w:val="18"/>
        </w:rPr>
        <w:t>reduction in SEL</w:t>
      </w:r>
      <w:r w:rsidR="00A4370E" w:rsidRPr="00B12F79">
        <w:rPr>
          <w:szCs w:val="18"/>
          <w:u w:val="single"/>
        </w:rPr>
        <w:t xml:space="preserve">, not an absolute SEL value, and </w:t>
      </w:r>
      <w:r w:rsidRPr="00B12F79">
        <w:rPr>
          <w:szCs w:val="18"/>
          <w:u w:val="single"/>
        </w:rPr>
        <w:t xml:space="preserve">within the </w:t>
      </w:r>
      <w:r w:rsidRPr="00B12F79">
        <w:rPr>
          <w:b/>
          <w:szCs w:val="18"/>
          <w:u w:val="single"/>
        </w:rPr>
        <w:t xml:space="preserve">SEL Reduction Capability Range </w:t>
      </w:r>
      <w:r w:rsidRPr="00B12F79">
        <w:rPr>
          <w:szCs w:val="18"/>
          <w:u w:val="single"/>
        </w:rPr>
        <w:t xml:space="preserve">unless otherwise agreed in writing with </w:t>
      </w:r>
      <w:r w:rsidR="005C7A7B" w:rsidRPr="00B12F79">
        <w:rPr>
          <w:b/>
          <w:szCs w:val="18"/>
          <w:u w:val="single"/>
        </w:rPr>
        <w:t>NGESO</w:t>
      </w:r>
    </w:p>
    <w:p w14:paraId="10F28017" w14:textId="4FBBF49C" w:rsidR="00BE539A" w:rsidRPr="00B12F79" w:rsidRDefault="00BE539A" w:rsidP="005B5621">
      <w:pPr>
        <w:tabs>
          <w:tab w:val="center" w:pos="7987"/>
        </w:tabs>
        <w:spacing w:line="360" w:lineRule="auto"/>
        <w:ind w:left="360"/>
        <w:rPr>
          <w:szCs w:val="18"/>
          <w:u w:val="single"/>
        </w:rPr>
      </w:pPr>
      <w:r w:rsidRPr="00B12F79">
        <w:rPr>
          <w:szCs w:val="18"/>
        </w:rPr>
        <w:t>Actual amount of SEL reduction will be agreed at point of instruction.</w:t>
      </w:r>
    </w:p>
    <w:p w14:paraId="1C9E4553" w14:textId="77777777" w:rsidR="00BA7DBC" w:rsidRPr="00B12F79" w:rsidRDefault="00BA7DBC" w:rsidP="00BA7DBC">
      <w:pPr>
        <w:tabs>
          <w:tab w:val="center" w:pos="7987"/>
        </w:tabs>
        <w:spacing w:line="360" w:lineRule="auto"/>
        <w:jc w:val="center"/>
        <w:rPr>
          <w:szCs w:val="18"/>
        </w:rPr>
      </w:pPr>
    </w:p>
    <w:p w14:paraId="7ED651EC" w14:textId="77777777" w:rsidR="00BA7DBC" w:rsidRPr="00B12F79" w:rsidRDefault="00BA7DBC" w:rsidP="00BA7DBC">
      <w:pPr>
        <w:rPr>
          <w:szCs w:val="18"/>
        </w:rPr>
      </w:pPr>
    </w:p>
    <w:p w14:paraId="7F11C397" w14:textId="77777777" w:rsidR="00BA7DBC" w:rsidRPr="00B12F79" w:rsidRDefault="00BA7DBC" w:rsidP="00BA7DBC">
      <w:pPr>
        <w:rPr>
          <w:szCs w:val="18"/>
        </w:rPr>
      </w:pPr>
      <w:r w:rsidRPr="00B12F79">
        <w:rPr>
          <w:szCs w:val="18"/>
        </w:rPr>
        <w:t xml:space="preserve">Instructions to utilise the service are to be communicated to </w:t>
      </w:r>
      <w:r w:rsidR="006A0785" w:rsidRPr="00B12F79">
        <w:rPr>
          <w:szCs w:val="18"/>
          <w:highlight w:val="yellow"/>
        </w:rPr>
        <w:t xml:space="preserve">[          </w:t>
      </w:r>
      <w:proofErr w:type="gramStart"/>
      <w:r w:rsidR="006A0785" w:rsidRPr="00B12F79">
        <w:rPr>
          <w:szCs w:val="18"/>
          <w:highlight w:val="yellow"/>
        </w:rPr>
        <w:t xml:space="preserve">  ]</w:t>
      </w:r>
      <w:proofErr w:type="gramEnd"/>
      <w:r w:rsidRPr="00B12F79">
        <w:rPr>
          <w:szCs w:val="18"/>
        </w:rPr>
        <w:t xml:space="preserve"> Control Room</w:t>
      </w:r>
      <w:r w:rsidR="002E0EA1" w:rsidRPr="00B12F79">
        <w:rPr>
          <w:szCs w:val="18"/>
        </w:rPr>
        <w:t xml:space="preserve">    </w:t>
      </w:r>
      <w:r w:rsidRPr="00B12F79">
        <w:rPr>
          <w:szCs w:val="18"/>
        </w:rPr>
        <w:t xml:space="preserve"> </w:t>
      </w:r>
      <w:r w:rsidR="006A0785" w:rsidRPr="00B12F79">
        <w:rPr>
          <w:szCs w:val="18"/>
          <w:highlight w:val="yellow"/>
        </w:rPr>
        <w:t>[                 ]</w:t>
      </w:r>
      <w:r w:rsidRPr="00B12F79">
        <w:rPr>
          <w:szCs w:val="18"/>
        </w:rPr>
        <w:t xml:space="preserve"> or </w:t>
      </w:r>
      <w:r w:rsidR="006A0785" w:rsidRPr="00B12F79">
        <w:rPr>
          <w:szCs w:val="18"/>
          <w:highlight w:val="yellow"/>
        </w:rPr>
        <w:t>[                  ]</w:t>
      </w:r>
    </w:p>
    <w:p w14:paraId="6789779B" w14:textId="392E45D1" w:rsidR="00BA7DBC" w:rsidRPr="00B12F79" w:rsidRDefault="00E65C66" w:rsidP="00FE6A2B">
      <w:pPr>
        <w:spacing w:after="0"/>
        <w:jc w:val="center"/>
        <w:rPr>
          <w:b/>
          <w:szCs w:val="18"/>
        </w:rPr>
      </w:pPr>
      <w:r w:rsidRPr="00B12F79">
        <w:rPr>
          <w:b/>
          <w:szCs w:val="18"/>
        </w:rPr>
        <w:br w:type="page"/>
      </w:r>
      <w:r w:rsidRPr="0050070F">
        <w:rPr>
          <w:b/>
          <w:szCs w:val="18"/>
          <w:highlight w:val="yellow"/>
        </w:rPr>
        <w:lastRenderedPageBreak/>
        <w:t>A</w:t>
      </w:r>
      <w:r w:rsidR="00BE539A" w:rsidRPr="0050070F">
        <w:rPr>
          <w:b/>
          <w:szCs w:val="18"/>
          <w:highlight w:val="yellow"/>
        </w:rPr>
        <w:t>PPENDIX 3</w:t>
      </w:r>
      <w:r w:rsidRPr="0050070F">
        <w:rPr>
          <w:b/>
          <w:szCs w:val="18"/>
          <w:highlight w:val="yellow"/>
        </w:rPr>
        <w:t xml:space="preserve"> – </w:t>
      </w:r>
      <w:r w:rsidR="00A4370E" w:rsidRPr="0050070F">
        <w:rPr>
          <w:b/>
          <w:szCs w:val="18"/>
          <w:highlight w:val="yellow"/>
        </w:rPr>
        <w:t>REVISIONS TO ENACTMENT FEE</w:t>
      </w:r>
      <w:r w:rsidR="00BE539A" w:rsidRPr="0050070F">
        <w:rPr>
          <w:b/>
          <w:szCs w:val="18"/>
          <w:highlight w:val="yellow"/>
        </w:rPr>
        <w:t xml:space="preserve"> (FORM)</w:t>
      </w:r>
    </w:p>
    <w:p w14:paraId="3CAB5BC2" w14:textId="77777777" w:rsidR="00A4370E" w:rsidRPr="00B12F79" w:rsidRDefault="00A4370E" w:rsidP="00E65C66">
      <w:pPr>
        <w:spacing w:after="0"/>
        <w:jc w:val="center"/>
        <w:rPr>
          <w:b/>
          <w:szCs w:val="18"/>
        </w:rPr>
      </w:pPr>
    </w:p>
    <w:p w14:paraId="1005B0C7" w14:textId="77777777" w:rsidR="0095608D" w:rsidRPr="00B12F79" w:rsidRDefault="0095608D" w:rsidP="00A4370E">
      <w:pPr>
        <w:tabs>
          <w:tab w:val="left" w:pos="-1440"/>
          <w:tab w:val="left" w:pos="-720"/>
          <w:tab w:val="left" w:pos="739"/>
          <w:tab w:val="left" w:pos="1478"/>
          <w:tab w:val="left" w:pos="1985"/>
          <w:tab w:val="left" w:pos="3410"/>
          <w:tab w:val="left" w:pos="5060"/>
        </w:tabs>
        <w:rPr>
          <w:szCs w:val="18"/>
        </w:rPr>
      </w:pPr>
    </w:p>
    <w:p w14:paraId="0C3C360B" w14:textId="77777777" w:rsidR="0095608D" w:rsidRPr="00B12F79" w:rsidRDefault="0095608D" w:rsidP="0095608D">
      <w:pPr>
        <w:spacing w:after="0"/>
        <w:rPr>
          <w:szCs w:val="18"/>
        </w:rPr>
      </w:pPr>
      <w:r w:rsidRPr="00B12F79">
        <w:rPr>
          <w:szCs w:val="18"/>
        </w:rPr>
        <w:t xml:space="preserve">To be summited by 17.00 hours on Tuesday as applicable for the following seven (7) consecutive </w:t>
      </w:r>
      <w:r w:rsidRPr="00B12F79">
        <w:rPr>
          <w:b/>
          <w:szCs w:val="18"/>
        </w:rPr>
        <w:t>Trading Days</w:t>
      </w:r>
      <w:r w:rsidRPr="00B12F79">
        <w:rPr>
          <w:szCs w:val="18"/>
        </w:rPr>
        <w:t xml:space="preserve"> commencing 23.00 hours Sunday.</w:t>
      </w:r>
    </w:p>
    <w:p w14:paraId="6484CCEA" w14:textId="77777777" w:rsidR="0095608D" w:rsidRPr="00B12F79" w:rsidRDefault="0095608D" w:rsidP="00A4370E">
      <w:pPr>
        <w:tabs>
          <w:tab w:val="left" w:pos="-1440"/>
          <w:tab w:val="left" w:pos="-720"/>
          <w:tab w:val="left" w:pos="739"/>
          <w:tab w:val="left" w:pos="1478"/>
          <w:tab w:val="left" w:pos="1985"/>
          <w:tab w:val="left" w:pos="3410"/>
          <w:tab w:val="left" w:pos="5060"/>
        </w:tabs>
        <w:rPr>
          <w:szCs w:val="18"/>
        </w:rPr>
      </w:pPr>
    </w:p>
    <w:p w14:paraId="641C2430" w14:textId="455B8EDF" w:rsidR="00A4370E" w:rsidRPr="00B12F79" w:rsidRDefault="00A4370E" w:rsidP="00A4370E">
      <w:pPr>
        <w:tabs>
          <w:tab w:val="left" w:pos="-1440"/>
          <w:tab w:val="left" w:pos="-720"/>
          <w:tab w:val="left" w:pos="739"/>
          <w:tab w:val="left" w:pos="1478"/>
          <w:tab w:val="left" w:pos="1985"/>
          <w:tab w:val="left" w:pos="3410"/>
          <w:tab w:val="left" w:pos="5060"/>
        </w:tabs>
        <w:rPr>
          <w:szCs w:val="18"/>
        </w:rPr>
      </w:pPr>
      <w:r w:rsidRPr="00B12F79">
        <w:rPr>
          <w:szCs w:val="18"/>
        </w:rPr>
        <w:t xml:space="preserve">From: </w:t>
      </w:r>
      <w:r w:rsidRPr="00B12F79">
        <w:rPr>
          <w:szCs w:val="18"/>
          <w:highlight w:val="yellow"/>
        </w:rPr>
        <w:t>[</w:t>
      </w:r>
      <w:r w:rsidRPr="00B12F79">
        <w:rPr>
          <w:szCs w:val="18"/>
          <w:highlight w:val="yellow"/>
        </w:rPr>
        <w:tab/>
        <w:t xml:space="preserve">   </w:t>
      </w:r>
      <w:proofErr w:type="gramStart"/>
      <w:r w:rsidRPr="00B12F79">
        <w:rPr>
          <w:szCs w:val="18"/>
          <w:highlight w:val="yellow"/>
        </w:rPr>
        <w:t xml:space="preserve">  ]</w:t>
      </w:r>
      <w:proofErr w:type="gramEnd"/>
    </w:p>
    <w:p w14:paraId="26A5257F" w14:textId="77777777" w:rsidR="00A4370E" w:rsidRPr="00B12F79" w:rsidRDefault="00A4370E" w:rsidP="00A4370E">
      <w:pPr>
        <w:tabs>
          <w:tab w:val="left" w:pos="-1440"/>
          <w:tab w:val="left" w:pos="-720"/>
          <w:tab w:val="left" w:pos="739"/>
          <w:tab w:val="left" w:pos="1478"/>
          <w:tab w:val="left" w:pos="1985"/>
          <w:tab w:val="left" w:pos="3410"/>
          <w:tab w:val="left" w:pos="5060"/>
        </w:tabs>
        <w:rPr>
          <w:b/>
          <w:szCs w:val="18"/>
        </w:rPr>
      </w:pPr>
      <w:r w:rsidRPr="00B12F79">
        <w:rPr>
          <w:szCs w:val="18"/>
        </w:rPr>
        <w:t xml:space="preserve">To:  </w:t>
      </w:r>
      <w:r w:rsidRPr="00B12F79">
        <w:rPr>
          <w:b/>
          <w:szCs w:val="18"/>
        </w:rPr>
        <w:t xml:space="preserve">NGESO         </w:t>
      </w:r>
    </w:p>
    <w:p w14:paraId="289C4DBC" w14:textId="77777777" w:rsidR="00A4370E" w:rsidRPr="00B12F79" w:rsidRDefault="00A4370E" w:rsidP="00A4370E">
      <w:pPr>
        <w:tabs>
          <w:tab w:val="left" w:pos="-1440"/>
          <w:tab w:val="left" w:pos="-720"/>
          <w:tab w:val="left" w:pos="739"/>
          <w:tab w:val="left" w:pos="1478"/>
          <w:tab w:val="left" w:pos="1985"/>
          <w:tab w:val="left" w:pos="3410"/>
          <w:tab w:val="left" w:pos="5060"/>
        </w:tabs>
        <w:rPr>
          <w:szCs w:val="18"/>
        </w:rPr>
      </w:pPr>
      <w:r w:rsidRPr="00B12F79">
        <w:rPr>
          <w:szCs w:val="18"/>
        </w:rPr>
        <w:t xml:space="preserve">Email: </w:t>
      </w:r>
      <w:hyperlink r:id="rId14" w:history="1">
        <w:r w:rsidRPr="00B12F79">
          <w:rPr>
            <w:rStyle w:val="Hyperlink"/>
            <w:szCs w:val="18"/>
          </w:rPr>
          <w:t>trading@nationalgrideso.com</w:t>
        </w:r>
      </w:hyperlink>
      <w:r w:rsidRPr="00B12F79">
        <w:rPr>
          <w:szCs w:val="18"/>
        </w:rPr>
        <w:t>.</w:t>
      </w:r>
      <w:r w:rsidRPr="00B12F79">
        <w:rPr>
          <w:szCs w:val="18"/>
        </w:rPr>
        <w:tab/>
      </w:r>
    </w:p>
    <w:p w14:paraId="3C51A279" w14:textId="04E9B4D1" w:rsidR="00A4370E" w:rsidRPr="00B12F79" w:rsidRDefault="00A4370E" w:rsidP="00E65C66">
      <w:pPr>
        <w:spacing w:after="0"/>
        <w:jc w:val="center"/>
        <w:rPr>
          <w:b/>
          <w:szCs w:val="18"/>
        </w:rPr>
      </w:pPr>
    </w:p>
    <w:p w14:paraId="14CA58FF" w14:textId="57FA243E" w:rsidR="00A4370E" w:rsidRPr="00B12F79" w:rsidRDefault="00A4370E" w:rsidP="00E65C66">
      <w:pPr>
        <w:spacing w:after="0"/>
        <w:jc w:val="center"/>
        <w:rPr>
          <w:b/>
          <w:szCs w:val="18"/>
        </w:rPr>
      </w:pPr>
    </w:p>
    <w:tbl>
      <w:tblPr>
        <w:tblpPr w:leftFromText="180" w:rightFromText="180" w:bottomFromText="200" w:vertAnchor="text" w:horzAnchor="margin" w:tblpXSpec="center" w:tblpY="107"/>
        <w:tblW w:w="0" w:type="auto"/>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046"/>
        <w:gridCol w:w="4142"/>
      </w:tblGrid>
      <w:tr w:rsidR="00A4370E" w:rsidRPr="00B12F79" w14:paraId="338F4136" w14:textId="77777777" w:rsidTr="008A0A4E">
        <w:tc>
          <w:tcPr>
            <w:tcW w:w="404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5472EE8B" w14:textId="77777777" w:rsidR="00A4370E" w:rsidRPr="00B12F79" w:rsidRDefault="00A4370E" w:rsidP="008A0A4E">
            <w:pPr>
              <w:spacing w:line="276" w:lineRule="auto"/>
              <w:rPr>
                <w:szCs w:val="18"/>
              </w:rPr>
            </w:pPr>
            <w:r w:rsidRPr="00B12F79">
              <w:rPr>
                <w:szCs w:val="18"/>
              </w:rPr>
              <w:t>BMU ID</w:t>
            </w:r>
          </w:p>
        </w:tc>
        <w:tc>
          <w:tcPr>
            <w:tcW w:w="4142"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tcPr>
          <w:p w14:paraId="58363B56" w14:textId="77777777" w:rsidR="00A4370E" w:rsidRPr="00B12F79" w:rsidRDefault="00A4370E" w:rsidP="008A0A4E">
            <w:pPr>
              <w:spacing w:line="276" w:lineRule="auto"/>
              <w:rPr>
                <w:szCs w:val="18"/>
              </w:rPr>
            </w:pPr>
          </w:p>
        </w:tc>
      </w:tr>
      <w:tr w:rsidR="00A4370E" w:rsidRPr="00B12F79" w14:paraId="25C8D931" w14:textId="77777777" w:rsidTr="008A0A4E">
        <w:tc>
          <w:tcPr>
            <w:tcW w:w="4046"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19C58ED5" w14:textId="77777777" w:rsidR="00A4370E" w:rsidRPr="00B12F79" w:rsidRDefault="00A4370E" w:rsidP="008A0A4E">
            <w:pPr>
              <w:spacing w:line="276" w:lineRule="auto"/>
              <w:rPr>
                <w:szCs w:val="18"/>
              </w:rPr>
            </w:pPr>
            <w:r w:rsidRPr="00B12F79">
              <w:rPr>
                <w:szCs w:val="18"/>
              </w:rPr>
              <w:t>Service</w:t>
            </w:r>
          </w:p>
        </w:tc>
        <w:tc>
          <w:tcPr>
            <w:tcW w:w="4142"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4B054F87" w14:textId="77777777" w:rsidR="00A4370E" w:rsidRPr="00B12F79" w:rsidRDefault="00A4370E" w:rsidP="008A0A4E">
            <w:pPr>
              <w:spacing w:line="276" w:lineRule="auto"/>
              <w:rPr>
                <w:szCs w:val="18"/>
              </w:rPr>
            </w:pPr>
          </w:p>
        </w:tc>
      </w:tr>
    </w:tbl>
    <w:p w14:paraId="324D4866" w14:textId="77777777" w:rsidR="00A4370E" w:rsidRPr="00B12F79" w:rsidRDefault="00A4370E" w:rsidP="00E65C66">
      <w:pPr>
        <w:spacing w:after="0"/>
        <w:jc w:val="center"/>
        <w:rPr>
          <w:b/>
          <w:szCs w:val="18"/>
        </w:rPr>
      </w:pPr>
    </w:p>
    <w:tbl>
      <w:tblPr>
        <w:tblpPr w:leftFromText="180" w:rightFromText="180" w:bottomFromText="200" w:vertAnchor="text" w:horzAnchor="margin" w:tblpXSpec="center" w:tblpY="107"/>
        <w:tblW w:w="0" w:type="auto"/>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046"/>
        <w:gridCol w:w="4142"/>
      </w:tblGrid>
      <w:tr w:rsidR="00A4370E" w:rsidRPr="00B12F79" w14:paraId="068C41B2" w14:textId="77777777" w:rsidTr="008A0A4E">
        <w:tc>
          <w:tcPr>
            <w:tcW w:w="4046"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420DF445" w14:textId="4933C68A" w:rsidR="00A4370E" w:rsidRPr="00B12F79" w:rsidRDefault="00A4370E" w:rsidP="008A0A4E">
            <w:pPr>
              <w:spacing w:line="276" w:lineRule="auto"/>
              <w:rPr>
                <w:szCs w:val="18"/>
              </w:rPr>
            </w:pPr>
            <w:r w:rsidRPr="00B12F79">
              <w:rPr>
                <w:szCs w:val="18"/>
              </w:rPr>
              <w:t xml:space="preserve">Revised </w:t>
            </w:r>
            <w:r w:rsidRPr="00B12F79">
              <w:rPr>
                <w:b/>
                <w:szCs w:val="18"/>
              </w:rPr>
              <w:t>Enactment Fee</w:t>
            </w:r>
            <w:r w:rsidR="00BE539A" w:rsidRPr="00B12F79">
              <w:rPr>
                <w:szCs w:val="18"/>
              </w:rPr>
              <w:t xml:space="preserve"> (£ </w:t>
            </w:r>
            <w:r w:rsidRPr="00B12F79">
              <w:rPr>
                <w:szCs w:val="18"/>
              </w:rPr>
              <w:t>/hr)</w:t>
            </w:r>
          </w:p>
          <w:p w14:paraId="2C60CC97" w14:textId="77777777" w:rsidR="00A4370E" w:rsidRPr="00B12F79" w:rsidRDefault="00A4370E" w:rsidP="008A0A4E">
            <w:pPr>
              <w:spacing w:line="276" w:lineRule="auto"/>
              <w:rPr>
                <w:szCs w:val="18"/>
              </w:rPr>
            </w:pPr>
            <w:r w:rsidRPr="00B12F79">
              <w:rPr>
                <w:szCs w:val="18"/>
              </w:rPr>
              <w:t>(subject to Clause 4.3)</w:t>
            </w:r>
          </w:p>
        </w:tc>
        <w:tc>
          <w:tcPr>
            <w:tcW w:w="4142" w:type="dxa"/>
            <w:tcBorders>
              <w:top w:val="single" w:sz="8" w:space="0" w:color="auto"/>
              <w:left w:val="single" w:sz="8" w:space="0" w:color="auto"/>
              <w:bottom w:val="single" w:sz="4" w:space="0" w:color="auto"/>
              <w:right w:val="single" w:sz="4" w:space="0" w:color="auto"/>
            </w:tcBorders>
            <w:tcMar>
              <w:top w:w="0" w:type="dxa"/>
              <w:left w:w="108" w:type="dxa"/>
              <w:bottom w:w="0" w:type="dxa"/>
              <w:right w:w="108" w:type="dxa"/>
            </w:tcMar>
          </w:tcPr>
          <w:tbl>
            <w:tblPr>
              <w:tblStyle w:val="TableGrid"/>
              <w:tblW w:w="0" w:type="auto"/>
              <w:tblLook w:val="04A0" w:firstRow="1" w:lastRow="0" w:firstColumn="1" w:lastColumn="0" w:noHBand="0" w:noVBand="1"/>
            </w:tblPr>
            <w:tblGrid>
              <w:gridCol w:w="1305"/>
              <w:gridCol w:w="1305"/>
            </w:tblGrid>
            <w:tr w:rsidR="00A4370E" w:rsidRPr="00B12F79" w14:paraId="4787DDA0" w14:textId="77777777" w:rsidTr="008A0A4E">
              <w:tc>
                <w:tcPr>
                  <w:tcW w:w="1305" w:type="dxa"/>
                </w:tcPr>
                <w:p w14:paraId="18958850" w14:textId="0DC3083F" w:rsidR="00A4370E" w:rsidRPr="00B12F79" w:rsidRDefault="00A4370E" w:rsidP="00EF12C3">
                  <w:pPr>
                    <w:framePr w:hSpace="180" w:wrap="around" w:vAnchor="text" w:hAnchor="margin" w:xAlign="center" w:y="107"/>
                    <w:spacing w:line="276" w:lineRule="auto"/>
                    <w:rPr>
                      <w:szCs w:val="18"/>
                    </w:rPr>
                  </w:pPr>
                  <w:r w:rsidRPr="00B12F79">
                    <w:rPr>
                      <w:szCs w:val="18"/>
                    </w:rPr>
                    <w:t>Trading Day</w:t>
                  </w:r>
                  <w:r w:rsidR="00FE6A2B" w:rsidRPr="00B12F79">
                    <w:rPr>
                      <w:szCs w:val="18"/>
                    </w:rPr>
                    <w:t xml:space="preserve"> (ending 23.00)</w:t>
                  </w:r>
                </w:p>
              </w:tc>
              <w:tc>
                <w:tcPr>
                  <w:tcW w:w="1305" w:type="dxa"/>
                </w:tcPr>
                <w:p w14:paraId="3B9B152B" w14:textId="03792F41" w:rsidR="00A4370E" w:rsidRPr="00B12F79" w:rsidRDefault="00BE539A" w:rsidP="00EF12C3">
                  <w:pPr>
                    <w:framePr w:hSpace="180" w:wrap="around" w:vAnchor="text" w:hAnchor="margin" w:xAlign="center" w:y="107"/>
                    <w:spacing w:line="276" w:lineRule="auto"/>
                    <w:rPr>
                      <w:szCs w:val="18"/>
                    </w:rPr>
                  </w:pPr>
                  <w:r w:rsidRPr="00B12F79">
                    <w:rPr>
                      <w:szCs w:val="18"/>
                    </w:rPr>
                    <w:t>£/</w:t>
                  </w:r>
                  <w:r w:rsidR="00A4370E" w:rsidRPr="00B12F79">
                    <w:rPr>
                      <w:szCs w:val="18"/>
                    </w:rPr>
                    <w:t>/hr</w:t>
                  </w:r>
                </w:p>
              </w:tc>
            </w:tr>
            <w:tr w:rsidR="00A4370E" w:rsidRPr="00B12F79" w14:paraId="4CCD01C2" w14:textId="77777777" w:rsidTr="008A0A4E">
              <w:tc>
                <w:tcPr>
                  <w:tcW w:w="1305" w:type="dxa"/>
                </w:tcPr>
                <w:p w14:paraId="424E1625" w14:textId="77777777" w:rsidR="00A4370E" w:rsidRPr="00B12F79" w:rsidRDefault="00A4370E" w:rsidP="00EF12C3">
                  <w:pPr>
                    <w:framePr w:hSpace="180" w:wrap="around" w:vAnchor="text" w:hAnchor="margin" w:xAlign="center" w:y="107"/>
                    <w:spacing w:line="276" w:lineRule="auto"/>
                    <w:rPr>
                      <w:szCs w:val="18"/>
                    </w:rPr>
                  </w:pPr>
                  <w:r w:rsidRPr="00B12F79">
                    <w:rPr>
                      <w:szCs w:val="18"/>
                    </w:rPr>
                    <w:t>Mon</w:t>
                  </w:r>
                </w:p>
              </w:tc>
              <w:tc>
                <w:tcPr>
                  <w:tcW w:w="1305" w:type="dxa"/>
                </w:tcPr>
                <w:p w14:paraId="48B46D2C" w14:textId="77777777" w:rsidR="00A4370E" w:rsidRPr="00B12F79" w:rsidRDefault="00A4370E" w:rsidP="00EF12C3">
                  <w:pPr>
                    <w:framePr w:hSpace="180" w:wrap="around" w:vAnchor="text" w:hAnchor="margin" w:xAlign="center" w:y="107"/>
                    <w:spacing w:line="276" w:lineRule="auto"/>
                    <w:rPr>
                      <w:szCs w:val="18"/>
                    </w:rPr>
                  </w:pPr>
                </w:p>
              </w:tc>
            </w:tr>
            <w:tr w:rsidR="00A4370E" w:rsidRPr="00B12F79" w14:paraId="477A6130" w14:textId="77777777" w:rsidTr="008A0A4E">
              <w:tc>
                <w:tcPr>
                  <w:tcW w:w="1305" w:type="dxa"/>
                </w:tcPr>
                <w:p w14:paraId="6FC941F8" w14:textId="77777777" w:rsidR="00A4370E" w:rsidRPr="00B12F79" w:rsidRDefault="00A4370E" w:rsidP="00EF12C3">
                  <w:pPr>
                    <w:framePr w:hSpace="180" w:wrap="around" w:vAnchor="text" w:hAnchor="margin" w:xAlign="center" w:y="107"/>
                    <w:spacing w:line="276" w:lineRule="auto"/>
                    <w:rPr>
                      <w:szCs w:val="18"/>
                    </w:rPr>
                  </w:pPr>
                  <w:r w:rsidRPr="00B12F79">
                    <w:rPr>
                      <w:szCs w:val="18"/>
                    </w:rPr>
                    <w:t>Tue</w:t>
                  </w:r>
                </w:p>
              </w:tc>
              <w:tc>
                <w:tcPr>
                  <w:tcW w:w="1305" w:type="dxa"/>
                </w:tcPr>
                <w:p w14:paraId="16F4C6C6" w14:textId="77777777" w:rsidR="00A4370E" w:rsidRPr="00B12F79" w:rsidRDefault="00A4370E" w:rsidP="00EF12C3">
                  <w:pPr>
                    <w:framePr w:hSpace="180" w:wrap="around" w:vAnchor="text" w:hAnchor="margin" w:xAlign="center" w:y="107"/>
                    <w:spacing w:line="276" w:lineRule="auto"/>
                    <w:rPr>
                      <w:szCs w:val="18"/>
                    </w:rPr>
                  </w:pPr>
                </w:p>
              </w:tc>
            </w:tr>
            <w:tr w:rsidR="00A4370E" w:rsidRPr="00B12F79" w14:paraId="5B74B429" w14:textId="77777777" w:rsidTr="008A0A4E">
              <w:tc>
                <w:tcPr>
                  <w:tcW w:w="1305" w:type="dxa"/>
                </w:tcPr>
                <w:p w14:paraId="3CEF3E50" w14:textId="77777777" w:rsidR="00A4370E" w:rsidRPr="00B12F79" w:rsidRDefault="00A4370E" w:rsidP="00EF12C3">
                  <w:pPr>
                    <w:framePr w:hSpace="180" w:wrap="around" w:vAnchor="text" w:hAnchor="margin" w:xAlign="center" w:y="107"/>
                    <w:spacing w:line="276" w:lineRule="auto"/>
                    <w:rPr>
                      <w:szCs w:val="18"/>
                    </w:rPr>
                  </w:pPr>
                  <w:r w:rsidRPr="00B12F79">
                    <w:rPr>
                      <w:szCs w:val="18"/>
                    </w:rPr>
                    <w:t>Wed</w:t>
                  </w:r>
                </w:p>
              </w:tc>
              <w:tc>
                <w:tcPr>
                  <w:tcW w:w="1305" w:type="dxa"/>
                </w:tcPr>
                <w:p w14:paraId="41364EAA" w14:textId="77777777" w:rsidR="00A4370E" w:rsidRPr="00B12F79" w:rsidRDefault="00A4370E" w:rsidP="00EF12C3">
                  <w:pPr>
                    <w:framePr w:hSpace="180" w:wrap="around" w:vAnchor="text" w:hAnchor="margin" w:xAlign="center" w:y="107"/>
                    <w:spacing w:line="276" w:lineRule="auto"/>
                    <w:rPr>
                      <w:szCs w:val="18"/>
                    </w:rPr>
                  </w:pPr>
                </w:p>
              </w:tc>
            </w:tr>
            <w:tr w:rsidR="00A4370E" w:rsidRPr="00B12F79" w14:paraId="0A17402F" w14:textId="77777777" w:rsidTr="008A0A4E">
              <w:tc>
                <w:tcPr>
                  <w:tcW w:w="1305" w:type="dxa"/>
                </w:tcPr>
                <w:p w14:paraId="27307205" w14:textId="77777777" w:rsidR="00A4370E" w:rsidRPr="00B12F79" w:rsidRDefault="00A4370E" w:rsidP="00EF12C3">
                  <w:pPr>
                    <w:framePr w:hSpace="180" w:wrap="around" w:vAnchor="text" w:hAnchor="margin" w:xAlign="center" w:y="107"/>
                    <w:spacing w:line="276" w:lineRule="auto"/>
                    <w:rPr>
                      <w:szCs w:val="18"/>
                    </w:rPr>
                  </w:pPr>
                  <w:r w:rsidRPr="00B12F79">
                    <w:rPr>
                      <w:szCs w:val="18"/>
                    </w:rPr>
                    <w:t>Thus</w:t>
                  </w:r>
                </w:p>
              </w:tc>
              <w:tc>
                <w:tcPr>
                  <w:tcW w:w="1305" w:type="dxa"/>
                </w:tcPr>
                <w:p w14:paraId="0892FD97" w14:textId="77777777" w:rsidR="00A4370E" w:rsidRPr="00B12F79" w:rsidRDefault="00A4370E" w:rsidP="00EF12C3">
                  <w:pPr>
                    <w:framePr w:hSpace="180" w:wrap="around" w:vAnchor="text" w:hAnchor="margin" w:xAlign="center" w:y="107"/>
                    <w:spacing w:line="276" w:lineRule="auto"/>
                    <w:rPr>
                      <w:szCs w:val="18"/>
                    </w:rPr>
                  </w:pPr>
                </w:p>
              </w:tc>
            </w:tr>
            <w:tr w:rsidR="00A4370E" w:rsidRPr="00B12F79" w14:paraId="36EEBDF7" w14:textId="77777777" w:rsidTr="008A0A4E">
              <w:tc>
                <w:tcPr>
                  <w:tcW w:w="1305" w:type="dxa"/>
                </w:tcPr>
                <w:p w14:paraId="3905F2A3" w14:textId="77777777" w:rsidR="00A4370E" w:rsidRPr="00B12F79" w:rsidRDefault="00A4370E" w:rsidP="00EF12C3">
                  <w:pPr>
                    <w:framePr w:hSpace="180" w:wrap="around" w:vAnchor="text" w:hAnchor="margin" w:xAlign="center" w:y="107"/>
                    <w:spacing w:line="276" w:lineRule="auto"/>
                    <w:rPr>
                      <w:szCs w:val="18"/>
                    </w:rPr>
                  </w:pPr>
                  <w:r w:rsidRPr="00B12F79">
                    <w:rPr>
                      <w:szCs w:val="18"/>
                    </w:rPr>
                    <w:t>Fri</w:t>
                  </w:r>
                </w:p>
              </w:tc>
              <w:tc>
                <w:tcPr>
                  <w:tcW w:w="1305" w:type="dxa"/>
                </w:tcPr>
                <w:p w14:paraId="343A2D75" w14:textId="77777777" w:rsidR="00A4370E" w:rsidRPr="00B12F79" w:rsidRDefault="00A4370E" w:rsidP="00EF12C3">
                  <w:pPr>
                    <w:framePr w:hSpace="180" w:wrap="around" w:vAnchor="text" w:hAnchor="margin" w:xAlign="center" w:y="107"/>
                    <w:spacing w:line="276" w:lineRule="auto"/>
                    <w:rPr>
                      <w:szCs w:val="18"/>
                    </w:rPr>
                  </w:pPr>
                </w:p>
              </w:tc>
            </w:tr>
            <w:tr w:rsidR="00A4370E" w:rsidRPr="00B12F79" w14:paraId="682A9B6A" w14:textId="77777777" w:rsidTr="008A0A4E">
              <w:tc>
                <w:tcPr>
                  <w:tcW w:w="1305" w:type="dxa"/>
                </w:tcPr>
                <w:p w14:paraId="7FFA8C1C" w14:textId="77777777" w:rsidR="00A4370E" w:rsidRPr="00B12F79" w:rsidRDefault="00A4370E" w:rsidP="00EF12C3">
                  <w:pPr>
                    <w:framePr w:hSpace="180" w:wrap="around" w:vAnchor="text" w:hAnchor="margin" w:xAlign="center" w:y="107"/>
                    <w:spacing w:line="276" w:lineRule="auto"/>
                    <w:rPr>
                      <w:szCs w:val="18"/>
                    </w:rPr>
                  </w:pPr>
                  <w:r w:rsidRPr="00B12F79">
                    <w:rPr>
                      <w:szCs w:val="18"/>
                    </w:rPr>
                    <w:t>Sat</w:t>
                  </w:r>
                </w:p>
              </w:tc>
              <w:tc>
                <w:tcPr>
                  <w:tcW w:w="1305" w:type="dxa"/>
                </w:tcPr>
                <w:p w14:paraId="49DE1724" w14:textId="77777777" w:rsidR="00A4370E" w:rsidRPr="00B12F79" w:rsidRDefault="00A4370E" w:rsidP="00EF12C3">
                  <w:pPr>
                    <w:framePr w:hSpace="180" w:wrap="around" w:vAnchor="text" w:hAnchor="margin" w:xAlign="center" w:y="107"/>
                    <w:spacing w:line="276" w:lineRule="auto"/>
                    <w:rPr>
                      <w:szCs w:val="18"/>
                    </w:rPr>
                  </w:pPr>
                </w:p>
              </w:tc>
            </w:tr>
            <w:tr w:rsidR="00A4370E" w:rsidRPr="00B12F79" w14:paraId="49E9193F" w14:textId="77777777" w:rsidTr="008A0A4E">
              <w:tc>
                <w:tcPr>
                  <w:tcW w:w="1305" w:type="dxa"/>
                </w:tcPr>
                <w:p w14:paraId="45991B75" w14:textId="77777777" w:rsidR="00A4370E" w:rsidRPr="00B12F79" w:rsidRDefault="00A4370E" w:rsidP="00EF12C3">
                  <w:pPr>
                    <w:framePr w:hSpace="180" w:wrap="around" w:vAnchor="text" w:hAnchor="margin" w:xAlign="center" w:y="107"/>
                    <w:spacing w:line="276" w:lineRule="auto"/>
                    <w:rPr>
                      <w:szCs w:val="18"/>
                    </w:rPr>
                  </w:pPr>
                  <w:r w:rsidRPr="00B12F79">
                    <w:rPr>
                      <w:szCs w:val="18"/>
                    </w:rPr>
                    <w:t>Sun</w:t>
                  </w:r>
                </w:p>
              </w:tc>
              <w:tc>
                <w:tcPr>
                  <w:tcW w:w="1305" w:type="dxa"/>
                </w:tcPr>
                <w:p w14:paraId="1DBF2B34" w14:textId="77777777" w:rsidR="00A4370E" w:rsidRPr="00B12F79" w:rsidRDefault="00A4370E" w:rsidP="00EF12C3">
                  <w:pPr>
                    <w:framePr w:hSpace="180" w:wrap="around" w:vAnchor="text" w:hAnchor="margin" w:xAlign="center" w:y="107"/>
                    <w:spacing w:line="276" w:lineRule="auto"/>
                    <w:rPr>
                      <w:szCs w:val="18"/>
                    </w:rPr>
                  </w:pPr>
                </w:p>
              </w:tc>
            </w:tr>
          </w:tbl>
          <w:p w14:paraId="0E7A57F0" w14:textId="77777777" w:rsidR="00A4370E" w:rsidRPr="00B12F79" w:rsidRDefault="00A4370E" w:rsidP="008A0A4E">
            <w:pPr>
              <w:spacing w:line="276" w:lineRule="auto"/>
              <w:rPr>
                <w:szCs w:val="18"/>
              </w:rPr>
            </w:pPr>
          </w:p>
        </w:tc>
      </w:tr>
    </w:tbl>
    <w:p w14:paraId="32648C96" w14:textId="77777777" w:rsidR="00A4370E" w:rsidRPr="00B12F79" w:rsidRDefault="00A4370E" w:rsidP="00E65C66">
      <w:pPr>
        <w:spacing w:after="0"/>
        <w:jc w:val="center"/>
        <w:rPr>
          <w:szCs w:val="18"/>
        </w:rPr>
      </w:pPr>
    </w:p>
    <w:sectPr w:rsidR="00A4370E" w:rsidRPr="00B12F79" w:rsidSect="002877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D6572" w14:textId="77777777" w:rsidR="008A0A4E" w:rsidRDefault="008A0A4E" w:rsidP="006F7D9B">
      <w:pPr>
        <w:spacing w:after="0"/>
      </w:pPr>
      <w:r>
        <w:separator/>
      </w:r>
    </w:p>
  </w:endnote>
  <w:endnote w:type="continuationSeparator" w:id="0">
    <w:p w14:paraId="1EBEF289" w14:textId="77777777" w:rsidR="008A0A4E" w:rsidRDefault="008A0A4E" w:rsidP="006F7D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NewsGoth BT">
    <w:altName w:val="Corbe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8DD04" w14:textId="77777777" w:rsidR="008A0A4E" w:rsidRDefault="008A0A4E" w:rsidP="00421F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3E3A789" w14:textId="77777777" w:rsidR="008A0A4E" w:rsidRDefault="008A0A4E">
    <w:pPr>
      <w:pStyle w:val="Footer"/>
    </w:pPr>
  </w:p>
  <w:p w14:paraId="5F9F1EBD" w14:textId="77777777" w:rsidR="008A0A4E" w:rsidRDefault="008A0A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8B8E7" w14:textId="0835739C" w:rsidR="008A0A4E" w:rsidRDefault="008A0A4E" w:rsidP="00421F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3DD9">
      <w:rPr>
        <w:rStyle w:val="PageNumber"/>
        <w:noProof/>
      </w:rPr>
      <w:t>16</w:t>
    </w:r>
    <w:r>
      <w:rPr>
        <w:rStyle w:val="PageNumber"/>
      </w:rPr>
      <w:fldChar w:fldCharType="end"/>
    </w:r>
  </w:p>
  <w:p w14:paraId="48DA2BCB" w14:textId="77777777" w:rsidR="008A0A4E" w:rsidRPr="00CB2B4E" w:rsidRDefault="008A0A4E" w:rsidP="00CB2B4E">
    <w:pPr>
      <w:pStyle w:val="Footer"/>
      <w:jc w:val="center"/>
    </w:pPr>
  </w:p>
  <w:p w14:paraId="74CED539" w14:textId="77777777" w:rsidR="008A0A4E" w:rsidRDefault="008A0A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31DEF" w14:textId="77777777" w:rsidR="008A0A4E" w:rsidRDefault="008A0A4E" w:rsidP="006F7D9B">
      <w:pPr>
        <w:spacing w:after="0"/>
      </w:pPr>
      <w:r>
        <w:separator/>
      </w:r>
    </w:p>
  </w:footnote>
  <w:footnote w:type="continuationSeparator" w:id="0">
    <w:p w14:paraId="0B78436E" w14:textId="77777777" w:rsidR="008A0A4E" w:rsidRDefault="008A0A4E" w:rsidP="006F7D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6E6C4" w14:textId="6518CCA6" w:rsidR="008A0A4E" w:rsidRPr="00811CA9" w:rsidRDefault="008A0A4E" w:rsidP="00F61CC1">
    <w:pPr>
      <w:pStyle w:val="Header"/>
      <w:tabs>
        <w:tab w:val="clear" w:pos="4513"/>
        <w:tab w:val="center" w:pos="7371"/>
      </w:tabs>
      <w:rPr>
        <w:b/>
        <w:i/>
      </w:rPr>
    </w:pPr>
  </w:p>
  <w:p w14:paraId="2761A6AB" w14:textId="77777777" w:rsidR="008A0A4E" w:rsidRDefault="008A0A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B478E"/>
    <w:multiLevelType w:val="hybridMultilevel"/>
    <w:tmpl w:val="BB6C95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FC4A47"/>
    <w:multiLevelType w:val="multilevel"/>
    <w:tmpl w:val="A8287D02"/>
    <w:numStyleLink w:val="BodyNumbering"/>
  </w:abstractNum>
  <w:abstractNum w:abstractNumId="2" w15:restartNumberingAfterBreak="0">
    <w:nsid w:val="186D5190"/>
    <w:multiLevelType w:val="multilevel"/>
    <w:tmpl w:val="91BC4908"/>
    <w:numStyleLink w:val="ScheduleNumbering"/>
  </w:abstractNum>
  <w:abstractNum w:abstractNumId="3" w15:restartNumberingAfterBreak="0">
    <w:nsid w:val="1FDE32D4"/>
    <w:multiLevelType w:val="multilevel"/>
    <w:tmpl w:val="0472E28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C47993"/>
    <w:multiLevelType w:val="multilevel"/>
    <w:tmpl w:val="6EDEC628"/>
    <w:numStyleLink w:val="DefinitionNumber"/>
  </w:abstractNum>
  <w:abstractNum w:abstractNumId="5" w15:restartNumberingAfterBreak="0">
    <w:nsid w:val="289108D2"/>
    <w:multiLevelType w:val="hybridMultilevel"/>
    <w:tmpl w:val="FE4663E8"/>
    <w:lvl w:ilvl="0" w:tplc="BBD09428">
      <w:start w:val="1"/>
      <w:numFmt w:val="bullet"/>
      <w:pStyle w:val="Bullet3"/>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A1504F"/>
    <w:multiLevelType w:val="hybridMultilevel"/>
    <w:tmpl w:val="35869D74"/>
    <w:lvl w:ilvl="0" w:tplc="F1B2F2E8">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117E15"/>
    <w:multiLevelType w:val="multilevel"/>
    <w:tmpl w:val="6EDEC628"/>
    <w:styleLink w:val="DefinitionNumber"/>
    <w:lvl w:ilvl="0">
      <w:start w:val="1"/>
      <w:numFmt w:val="none"/>
      <w:pStyle w:val="Definition"/>
      <w:lvlText w:val=""/>
      <w:lvlJc w:val="left"/>
      <w:pPr>
        <w:tabs>
          <w:tab w:val="num" w:pos="1021"/>
        </w:tabs>
        <w:ind w:left="1021" w:hanging="1021"/>
      </w:pPr>
      <w:rPr>
        <w:rFonts w:ascii="Verdana" w:hAnsi="Verdana" w:cs="Times New Roman" w:hint="default"/>
        <w:sz w:val="18"/>
      </w:rPr>
    </w:lvl>
    <w:lvl w:ilvl="1">
      <w:start w:val="1"/>
      <w:numFmt w:val="lowerLetter"/>
      <w:pStyle w:val="Definition1"/>
      <w:lvlText w:val="(%2)"/>
      <w:lvlJc w:val="left"/>
      <w:pPr>
        <w:tabs>
          <w:tab w:val="num" w:pos="1021"/>
        </w:tabs>
        <w:ind w:left="2041" w:hanging="1020"/>
      </w:pPr>
      <w:rPr>
        <w:rFonts w:ascii="Verdana" w:hAnsi="Verdana" w:cs="Times New Roman" w:hint="default"/>
        <w:sz w:val="18"/>
      </w:rPr>
    </w:lvl>
    <w:lvl w:ilvl="2">
      <w:start w:val="1"/>
      <w:numFmt w:val="lowerRoman"/>
      <w:pStyle w:val="Definition2"/>
      <w:lvlText w:val="(%3)"/>
      <w:lvlJc w:val="left"/>
      <w:pPr>
        <w:tabs>
          <w:tab w:val="num" w:pos="2041"/>
        </w:tabs>
        <w:ind w:left="3062" w:hanging="1021"/>
      </w:pPr>
      <w:rPr>
        <w:rFonts w:ascii="Verdana" w:hAnsi="Verdana" w:cs="Times New Roman" w:hint="default"/>
        <w:sz w:val="18"/>
      </w:rPr>
    </w:lvl>
    <w:lvl w:ilvl="3">
      <w:start w:val="1"/>
      <w:numFmt w:val="upperLetter"/>
      <w:pStyle w:val="Definition3"/>
      <w:lvlText w:val="(%4)"/>
      <w:lvlJc w:val="left"/>
      <w:pPr>
        <w:tabs>
          <w:tab w:val="num" w:pos="3062"/>
        </w:tabs>
        <w:ind w:left="4082" w:hanging="1020"/>
      </w:pPr>
      <w:rPr>
        <w:rFonts w:ascii="Verdana" w:hAnsi="Verdana" w:cs="Times New Roman" w:hint="default"/>
        <w:sz w:val="18"/>
      </w:rPr>
    </w:lvl>
    <w:lvl w:ilvl="4">
      <w:start w:val="1"/>
      <w:numFmt w:val="decimal"/>
      <w:pStyle w:val="Definition4"/>
      <w:lvlText w:val="(%5)"/>
      <w:lvlJc w:val="left"/>
      <w:pPr>
        <w:tabs>
          <w:tab w:val="num" w:pos="4082"/>
        </w:tabs>
        <w:ind w:left="5103" w:hanging="1021"/>
      </w:pPr>
      <w:rPr>
        <w:rFonts w:ascii="Verdana" w:hAnsi="Verdana" w:cs="Times New Roman" w:hint="default"/>
        <w:sz w:val="18"/>
      </w:rPr>
    </w:lvl>
    <w:lvl w:ilvl="5">
      <w:start w:val="1"/>
      <w:numFmt w:val="none"/>
      <w:lvlText w:val=""/>
      <w:lvlJc w:val="left"/>
      <w:pPr>
        <w:ind w:left="2160" w:hanging="360"/>
      </w:pPr>
      <w:rPr>
        <w:rFonts w:ascii="Verdana" w:hAnsi="Verdana" w:cs="Times New Roman" w:hint="default"/>
        <w:sz w:val="18"/>
      </w:rPr>
    </w:lvl>
    <w:lvl w:ilvl="6">
      <w:start w:val="1"/>
      <w:numFmt w:val="none"/>
      <w:lvlText w:val=""/>
      <w:lvlJc w:val="left"/>
      <w:pPr>
        <w:ind w:left="2520" w:hanging="360"/>
      </w:pPr>
      <w:rPr>
        <w:rFonts w:ascii="Verdana" w:hAnsi="Verdana" w:cs="Times New Roman" w:hint="default"/>
        <w:sz w:val="18"/>
      </w:rPr>
    </w:lvl>
    <w:lvl w:ilvl="7">
      <w:start w:val="1"/>
      <w:numFmt w:val="none"/>
      <w:lvlText w:val=""/>
      <w:lvlJc w:val="left"/>
      <w:pPr>
        <w:ind w:left="2880" w:hanging="360"/>
      </w:pPr>
      <w:rPr>
        <w:rFonts w:ascii="Verdana" w:hAnsi="Verdana" w:cs="Times New Roman" w:hint="default"/>
        <w:sz w:val="18"/>
      </w:rPr>
    </w:lvl>
    <w:lvl w:ilvl="8">
      <w:start w:val="1"/>
      <w:numFmt w:val="none"/>
      <w:lvlText w:val=""/>
      <w:lvlJc w:val="left"/>
      <w:pPr>
        <w:ind w:left="3240" w:hanging="360"/>
      </w:pPr>
      <w:rPr>
        <w:rFonts w:ascii="Verdana" w:hAnsi="Verdana" w:cs="Times New Roman" w:hint="default"/>
        <w:sz w:val="18"/>
      </w:rPr>
    </w:lvl>
  </w:abstractNum>
  <w:abstractNum w:abstractNumId="8" w15:restartNumberingAfterBreak="0">
    <w:nsid w:val="381778AC"/>
    <w:multiLevelType w:val="hybridMultilevel"/>
    <w:tmpl w:val="5178CF0C"/>
    <w:lvl w:ilvl="0" w:tplc="2AE4F84E">
      <w:start w:val="1"/>
      <w:numFmt w:val="decimal"/>
      <w:pStyle w:val="Parties1"/>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3AC85A24"/>
    <w:multiLevelType w:val="hybridMultilevel"/>
    <w:tmpl w:val="A3347458"/>
    <w:lvl w:ilvl="0" w:tplc="24DC5E06">
      <w:start w:val="1"/>
      <w:numFmt w:val="bullet"/>
      <w:pStyle w:val="Bullet2"/>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E91DD1"/>
    <w:multiLevelType w:val="hybridMultilevel"/>
    <w:tmpl w:val="1D92F224"/>
    <w:lvl w:ilvl="0" w:tplc="8FA8BBAE">
      <w:start w:val="1"/>
      <w:numFmt w:val="upperLetter"/>
      <w:pStyle w:val="Background1"/>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3D6E63A6"/>
    <w:multiLevelType w:val="multilevel"/>
    <w:tmpl w:val="91BC4908"/>
    <w:styleLink w:val="ScheduleNumbering"/>
    <w:lvl w:ilvl="0">
      <w:start w:val="1"/>
      <w:numFmt w:val="none"/>
      <w:pStyle w:val="Schedule"/>
      <w:suff w:val="nothing"/>
      <w:lvlText w:val="Schedule%1"/>
      <w:lvlJc w:val="left"/>
      <w:rPr>
        <w:rFonts w:ascii="Verdana" w:hAnsi="Verdana" w:cs="Times New Roman" w:hint="default"/>
        <w:b/>
        <w:i w:val="0"/>
        <w:sz w:val="18"/>
      </w:rPr>
    </w:lvl>
    <w:lvl w:ilvl="1">
      <w:start w:val="1"/>
      <w:numFmt w:val="decimal"/>
      <w:pStyle w:val="Schedule1"/>
      <w:suff w:val="nothing"/>
      <w:lvlText w:val="Schedule %2"/>
      <w:lvlJc w:val="left"/>
      <w:rPr>
        <w:rFonts w:ascii="Verdana" w:hAnsi="Verdana" w:cs="Times New Roman" w:hint="default"/>
        <w:b/>
        <w:i w:val="0"/>
        <w:sz w:val="18"/>
      </w:rPr>
    </w:lvl>
    <w:lvl w:ilvl="2">
      <w:start w:val="1"/>
      <w:numFmt w:val="decimal"/>
      <w:pStyle w:val="Part"/>
      <w:suff w:val="nothing"/>
      <w:lvlText w:val="Part %3"/>
      <w:lvlJc w:val="left"/>
      <w:pPr>
        <w:ind w:left="1021" w:hanging="1021"/>
      </w:pPr>
      <w:rPr>
        <w:rFonts w:ascii="Verdana" w:hAnsi="Verdana" w:cs="Times New Roman" w:hint="default"/>
        <w:b/>
        <w:i w:val="0"/>
        <w:sz w:val="18"/>
      </w:rPr>
    </w:lvl>
    <w:lvl w:ilvl="3">
      <w:start w:val="1"/>
      <w:numFmt w:val="decimal"/>
      <w:pStyle w:val="Sch1Heading"/>
      <w:lvlText w:val="%4."/>
      <w:lvlJc w:val="left"/>
      <w:pPr>
        <w:ind w:left="1021" w:hanging="1021"/>
      </w:pPr>
      <w:rPr>
        <w:rFonts w:ascii="Verdana" w:hAnsi="Verdana" w:cs="Times New Roman" w:hint="default"/>
        <w:b w:val="0"/>
        <w:i w:val="0"/>
        <w:sz w:val="18"/>
      </w:rPr>
    </w:lvl>
    <w:lvl w:ilvl="4">
      <w:start w:val="1"/>
      <w:numFmt w:val="decimal"/>
      <w:pStyle w:val="Sch2Heading"/>
      <w:lvlText w:val="%4.%5"/>
      <w:lvlJc w:val="left"/>
      <w:pPr>
        <w:ind w:left="1021" w:hanging="1021"/>
      </w:pPr>
      <w:rPr>
        <w:rFonts w:ascii="Verdana" w:hAnsi="Verdana" w:cs="Times New Roman" w:hint="default"/>
        <w:b w:val="0"/>
        <w:i w:val="0"/>
        <w:sz w:val="18"/>
      </w:rPr>
    </w:lvl>
    <w:lvl w:ilvl="5">
      <w:start w:val="1"/>
      <w:numFmt w:val="decimal"/>
      <w:pStyle w:val="Sch3Heading"/>
      <w:lvlText w:val="%4.%5.%6"/>
      <w:lvlJc w:val="left"/>
      <w:pPr>
        <w:ind w:left="1021" w:hanging="1021"/>
      </w:pPr>
      <w:rPr>
        <w:rFonts w:ascii="Verdana" w:hAnsi="Verdana" w:cs="Times New Roman" w:hint="default"/>
        <w:b w:val="0"/>
        <w:i w:val="0"/>
        <w:sz w:val="18"/>
      </w:rPr>
    </w:lvl>
    <w:lvl w:ilvl="6">
      <w:start w:val="1"/>
      <w:numFmt w:val="decimal"/>
      <w:pStyle w:val="Sch4Number"/>
      <w:lvlText w:val="%4.%5.%6.%7"/>
      <w:lvlJc w:val="left"/>
      <w:pPr>
        <w:tabs>
          <w:tab w:val="num" w:pos="1021"/>
        </w:tabs>
        <w:ind w:left="1021" w:hanging="1021"/>
      </w:pPr>
      <w:rPr>
        <w:rFonts w:ascii="Verdana" w:hAnsi="Verdana" w:cs="Times New Roman" w:hint="default"/>
        <w:sz w:val="18"/>
      </w:rPr>
    </w:lvl>
    <w:lvl w:ilvl="7">
      <w:start w:val="1"/>
      <w:numFmt w:val="lowerLetter"/>
      <w:pStyle w:val="Sch5Number"/>
      <w:lvlText w:val="(%8)"/>
      <w:lvlJc w:val="left"/>
      <w:pPr>
        <w:ind w:left="2041" w:hanging="1020"/>
      </w:pPr>
      <w:rPr>
        <w:rFonts w:ascii="Verdana" w:hAnsi="Verdana" w:cs="Times New Roman" w:hint="default"/>
        <w:sz w:val="18"/>
      </w:rPr>
    </w:lvl>
    <w:lvl w:ilvl="8">
      <w:start w:val="1"/>
      <w:numFmt w:val="lowerRoman"/>
      <w:pStyle w:val="Sch6Number"/>
      <w:lvlText w:val="(%9)"/>
      <w:lvlJc w:val="left"/>
      <w:pPr>
        <w:ind w:left="3062" w:hanging="1021"/>
      </w:pPr>
      <w:rPr>
        <w:rFonts w:ascii="Verdana" w:hAnsi="Verdana" w:cs="Times New Roman" w:hint="default"/>
        <w:sz w:val="18"/>
      </w:rPr>
    </w:lvl>
  </w:abstractNum>
  <w:abstractNum w:abstractNumId="12" w15:restartNumberingAfterBreak="0">
    <w:nsid w:val="40177295"/>
    <w:multiLevelType w:val="hybridMultilevel"/>
    <w:tmpl w:val="7DC45506"/>
    <w:lvl w:ilvl="0" w:tplc="D03AD4E8">
      <w:start w:val="1"/>
      <w:numFmt w:val="decimal"/>
      <w:pStyle w:val="Appendix1"/>
      <w:suff w:val="nothing"/>
      <w:lvlText w:val="Appendix (%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44913D1C"/>
    <w:multiLevelType w:val="multilevel"/>
    <w:tmpl w:val="91BC4908"/>
    <w:numStyleLink w:val="ScheduleNumbering"/>
  </w:abstractNum>
  <w:abstractNum w:abstractNumId="14" w15:restartNumberingAfterBreak="0">
    <w:nsid w:val="473D396E"/>
    <w:multiLevelType w:val="multilevel"/>
    <w:tmpl w:val="6EDEC628"/>
    <w:numStyleLink w:val="DefinitionNumber"/>
  </w:abstractNum>
  <w:abstractNum w:abstractNumId="15" w15:restartNumberingAfterBreak="0">
    <w:nsid w:val="491625AA"/>
    <w:multiLevelType w:val="hybridMultilevel"/>
    <w:tmpl w:val="15A6F224"/>
    <w:lvl w:ilvl="0" w:tplc="87069880">
      <w:start w:val="1"/>
      <w:numFmt w:val="decimal"/>
      <w:pStyle w:val="SingleLevel1"/>
      <w:lvlText w:val="%1."/>
      <w:lvlJc w:val="left"/>
      <w:pPr>
        <w:ind w:left="1021" w:hanging="1021"/>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4E2A6FE4"/>
    <w:multiLevelType w:val="hybridMultilevel"/>
    <w:tmpl w:val="89169DCA"/>
    <w:lvl w:ilvl="0" w:tplc="ADC03E2C">
      <w:start w:val="1"/>
      <w:numFmt w:val="bullet"/>
      <w:pStyle w:val="Bullet1"/>
      <w:lvlText w:val=""/>
      <w:lvlJc w:val="left"/>
      <w:pPr>
        <w:ind w:left="12541" w:hanging="360"/>
      </w:pPr>
      <w:rPr>
        <w:rFonts w:ascii="Wingdings" w:hAnsi="Wingdings" w:hint="default"/>
      </w:rPr>
    </w:lvl>
    <w:lvl w:ilvl="1" w:tplc="08090003" w:tentative="1">
      <w:start w:val="1"/>
      <w:numFmt w:val="bullet"/>
      <w:lvlText w:val="o"/>
      <w:lvlJc w:val="left"/>
      <w:pPr>
        <w:ind w:left="13261" w:hanging="360"/>
      </w:pPr>
      <w:rPr>
        <w:rFonts w:ascii="Courier New" w:hAnsi="Courier New" w:hint="default"/>
      </w:rPr>
    </w:lvl>
    <w:lvl w:ilvl="2" w:tplc="08090005" w:tentative="1">
      <w:start w:val="1"/>
      <w:numFmt w:val="bullet"/>
      <w:lvlText w:val=""/>
      <w:lvlJc w:val="left"/>
      <w:pPr>
        <w:ind w:left="13981" w:hanging="360"/>
      </w:pPr>
      <w:rPr>
        <w:rFonts w:ascii="Wingdings" w:hAnsi="Wingdings" w:hint="default"/>
      </w:rPr>
    </w:lvl>
    <w:lvl w:ilvl="3" w:tplc="08090001" w:tentative="1">
      <w:start w:val="1"/>
      <w:numFmt w:val="bullet"/>
      <w:lvlText w:val=""/>
      <w:lvlJc w:val="left"/>
      <w:pPr>
        <w:ind w:left="14701" w:hanging="360"/>
      </w:pPr>
      <w:rPr>
        <w:rFonts w:ascii="Symbol" w:hAnsi="Symbol" w:hint="default"/>
      </w:rPr>
    </w:lvl>
    <w:lvl w:ilvl="4" w:tplc="08090003" w:tentative="1">
      <w:start w:val="1"/>
      <w:numFmt w:val="bullet"/>
      <w:lvlText w:val="o"/>
      <w:lvlJc w:val="left"/>
      <w:pPr>
        <w:ind w:left="15421" w:hanging="360"/>
      </w:pPr>
      <w:rPr>
        <w:rFonts w:ascii="Courier New" w:hAnsi="Courier New" w:hint="default"/>
      </w:rPr>
    </w:lvl>
    <w:lvl w:ilvl="5" w:tplc="08090005" w:tentative="1">
      <w:start w:val="1"/>
      <w:numFmt w:val="bullet"/>
      <w:lvlText w:val=""/>
      <w:lvlJc w:val="left"/>
      <w:pPr>
        <w:ind w:left="16141" w:hanging="360"/>
      </w:pPr>
      <w:rPr>
        <w:rFonts w:ascii="Wingdings" w:hAnsi="Wingdings" w:hint="default"/>
      </w:rPr>
    </w:lvl>
    <w:lvl w:ilvl="6" w:tplc="08090001" w:tentative="1">
      <w:start w:val="1"/>
      <w:numFmt w:val="bullet"/>
      <w:lvlText w:val=""/>
      <w:lvlJc w:val="left"/>
      <w:pPr>
        <w:ind w:left="16861" w:hanging="360"/>
      </w:pPr>
      <w:rPr>
        <w:rFonts w:ascii="Symbol" w:hAnsi="Symbol" w:hint="default"/>
      </w:rPr>
    </w:lvl>
    <w:lvl w:ilvl="7" w:tplc="08090003" w:tentative="1">
      <w:start w:val="1"/>
      <w:numFmt w:val="bullet"/>
      <w:lvlText w:val="o"/>
      <w:lvlJc w:val="left"/>
      <w:pPr>
        <w:ind w:left="17581" w:hanging="360"/>
      </w:pPr>
      <w:rPr>
        <w:rFonts w:ascii="Courier New" w:hAnsi="Courier New" w:hint="default"/>
      </w:rPr>
    </w:lvl>
    <w:lvl w:ilvl="8" w:tplc="08090005" w:tentative="1">
      <w:start w:val="1"/>
      <w:numFmt w:val="bullet"/>
      <w:lvlText w:val=""/>
      <w:lvlJc w:val="left"/>
      <w:pPr>
        <w:ind w:left="18301" w:hanging="360"/>
      </w:pPr>
      <w:rPr>
        <w:rFonts w:ascii="Wingdings" w:hAnsi="Wingdings" w:hint="default"/>
      </w:rPr>
    </w:lvl>
  </w:abstractNum>
  <w:abstractNum w:abstractNumId="17" w15:restartNumberingAfterBreak="0">
    <w:nsid w:val="4FC573B5"/>
    <w:multiLevelType w:val="multilevel"/>
    <w:tmpl w:val="5B1801C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629E25FC"/>
    <w:multiLevelType w:val="singleLevel"/>
    <w:tmpl w:val="30C66CD0"/>
    <w:lvl w:ilvl="0">
      <w:start w:val="1"/>
      <w:numFmt w:val="bullet"/>
      <w:lvlText w:val=""/>
      <w:lvlJc w:val="left"/>
      <w:pPr>
        <w:tabs>
          <w:tab w:val="num" w:pos="851"/>
        </w:tabs>
        <w:ind w:left="851" w:hanging="851"/>
      </w:pPr>
      <w:rPr>
        <w:rFonts w:ascii="Wingdings" w:hAnsi="Wingdings" w:hint="default"/>
      </w:rPr>
    </w:lvl>
  </w:abstractNum>
  <w:abstractNum w:abstractNumId="19" w15:restartNumberingAfterBreak="0">
    <w:nsid w:val="63DD629E"/>
    <w:multiLevelType w:val="hybridMultilevel"/>
    <w:tmpl w:val="24C2975E"/>
    <w:lvl w:ilvl="0" w:tplc="87C2C320">
      <w:start w:val="1"/>
      <w:numFmt w:val="lowerLetter"/>
      <w:pStyle w:val="SingleLevela"/>
      <w:lvlText w:val="(%1)"/>
      <w:lvlJc w:val="left"/>
      <w:pPr>
        <w:ind w:left="1021" w:hanging="1021"/>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640865F6"/>
    <w:multiLevelType w:val="multilevel"/>
    <w:tmpl w:val="A8287D02"/>
    <w:styleLink w:val="BodyNumbering"/>
    <w:lvl w:ilvl="0">
      <w:start w:val="1"/>
      <w:numFmt w:val="decimal"/>
      <w:pStyle w:val="Level1Heading"/>
      <w:lvlText w:val="%1."/>
      <w:lvlJc w:val="left"/>
      <w:pPr>
        <w:ind w:left="1021" w:hanging="1021"/>
      </w:pPr>
      <w:rPr>
        <w:rFonts w:cs="Times New Roman" w:hint="default"/>
        <w:b w:val="0"/>
        <w:i w:val="0"/>
      </w:rPr>
    </w:lvl>
    <w:lvl w:ilvl="1">
      <w:start w:val="1"/>
      <w:numFmt w:val="decimal"/>
      <w:pStyle w:val="Level2Heading"/>
      <w:lvlText w:val="%1.%2"/>
      <w:lvlJc w:val="left"/>
      <w:pPr>
        <w:ind w:left="1021" w:hanging="1021"/>
      </w:pPr>
      <w:rPr>
        <w:rFonts w:cs="Times New Roman" w:hint="default"/>
        <w:b w:val="0"/>
        <w:i w:val="0"/>
      </w:rPr>
    </w:lvl>
    <w:lvl w:ilvl="2">
      <w:start w:val="1"/>
      <w:numFmt w:val="decimal"/>
      <w:pStyle w:val="Level3Heading"/>
      <w:lvlText w:val="%1.%2.%3"/>
      <w:lvlJc w:val="left"/>
      <w:pPr>
        <w:ind w:left="1021" w:hanging="1021"/>
      </w:pPr>
      <w:rPr>
        <w:rFonts w:cs="Times New Roman" w:hint="default"/>
        <w:b w:val="0"/>
        <w:i w:val="0"/>
      </w:rPr>
    </w:lvl>
    <w:lvl w:ilvl="3">
      <w:start w:val="1"/>
      <w:numFmt w:val="decimal"/>
      <w:pStyle w:val="Level4Number"/>
      <w:lvlText w:val="%1.%2.%3.%4"/>
      <w:lvlJc w:val="left"/>
      <w:pPr>
        <w:ind w:left="1021" w:hanging="1021"/>
      </w:pPr>
      <w:rPr>
        <w:rFonts w:cs="Times New Roman" w:hint="default"/>
      </w:rPr>
    </w:lvl>
    <w:lvl w:ilvl="4">
      <w:start w:val="1"/>
      <w:numFmt w:val="lowerLetter"/>
      <w:pStyle w:val="Level5Number"/>
      <w:lvlText w:val="(%5)"/>
      <w:lvlJc w:val="left"/>
      <w:pPr>
        <w:ind w:left="2041" w:hanging="1020"/>
      </w:pPr>
      <w:rPr>
        <w:rFonts w:cs="Times New Roman" w:hint="default"/>
      </w:rPr>
    </w:lvl>
    <w:lvl w:ilvl="5">
      <w:start w:val="1"/>
      <w:numFmt w:val="lowerRoman"/>
      <w:pStyle w:val="Level6Number"/>
      <w:lvlText w:val="(%6)"/>
      <w:lvlJc w:val="left"/>
      <w:pPr>
        <w:ind w:left="3062" w:hanging="1021"/>
      </w:pPr>
      <w:rPr>
        <w:rFonts w:cs="Times New Roman" w:hint="default"/>
      </w:rPr>
    </w:lvl>
    <w:lvl w:ilvl="6">
      <w:start w:val="1"/>
      <w:numFmt w:val="none"/>
      <w:lvlText w:val="%7"/>
      <w:lvlJc w:val="left"/>
      <w:pPr>
        <w:ind w:left="2520" w:hanging="360"/>
      </w:pPr>
      <w:rPr>
        <w:rFonts w:cs="Times New Roman" w:hint="default"/>
      </w:rPr>
    </w:lvl>
    <w:lvl w:ilvl="7">
      <w:start w:val="1"/>
      <w:numFmt w:val="none"/>
      <w:lvlText w:val="%8"/>
      <w:lvlJc w:val="left"/>
      <w:pPr>
        <w:ind w:left="2880" w:hanging="360"/>
      </w:pPr>
      <w:rPr>
        <w:rFonts w:cs="Times New Roman" w:hint="default"/>
      </w:rPr>
    </w:lvl>
    <w:lvl w:ilvl="8">
      <w:start w:val="1"/>
      <w:numFmt w:val="none"/>
      <w:lvlText w:val="%9"/>
      <w:lvlJc w:val="left"/>
      <w:pPr>
        <w:ind w:left="3240" w:hanging="360"/>
      </w:pPr>
      <w:rPr>
        <w:rFonts w:cs="Times New Roman" w:hint="default"/>
      </w:rPr>
    </w:lvl>
  </w:abstractNum>
  <w:abstractNum w:abstractNumId="21" w15:restartNumberingAfterBreak="0">
    <w:nsid w:val="66B04A8C"/>
    <w:multiLevelType w:val="multilevel"/>
    <w:tmpl w:val="CE1A392A"/>
    <w:lvl w:ilvl="0">
      <w:start w:val="1"/>
      <w:numFmt w:val="decimal"/>
      <w:lvlText w:val="%1."/>
      <w:lvlJc w:val="left"/>
      <w:pPr>
        <w:ind w:left="1021" w:hanging="1021"/>
      </w:pPr>
      <w:rPr>
        <w:rFonts w:cs="Times New Roman" w:hint="default"/>
        <w:b w:val="0"/>
        <w:i w:val="0"/>
      </w:rPr>
    </w:lvl>
    <w:lvl w:ilvl="1">
      <w:start w:val="1"/>
      <w:numFmt w:val="decimal"/>
      <w:lvlText w:val="%1.%2"/>
      <w:lvlJc w:val="left"/>
      <w:pPr>
        <w:ind w:left="1021" w:hanging="1021"/>
      </w:pPr>
      <w:rPr>
        <w:rFonts w:cs="Times New Roman" w:hint="default"/>
        <w:b w:val="0"/>
        <w:i w:val="0"/>
      </w:rPr>
    </w:lvl>
    <w:lvl w:ilvl="2">
      <w:start w:val="1"/>
      <w:numFmt w:val="decimal"/>
      <w:lvlText w:val="%1.%2.%3"/>
      <w:lvlJc w:val="left"/>
      <w:pPr>
        <w:ind w:left="1021" w:hanging="1021"/>
      </w:pPr>
      <w:rPr>
        <w:rFonts w:cs="Times New Roman" w:hint="default"/>
        <w:b w:val="0"/>
        <w:i w:val="0"/>
      </w:rPr>
    </w:lvl>
    <w:lvl w:ilvl="3">
      <w:start w:val="1"/>
      <w:numFmt w:val="decimal"/>
      <w:lvlText w:val="%1.%2.%3.%4"/>
      <w:lvlJc w:val="left"/>
      <w:pPr>
        <w:ind w:left="1021" w:hanging="1021"/>
      </w:pPr>
      <w:rPr>
        <w:rFonts w:cs="Times New Roman" w:hint="default"/>
      </w:rPr>
    </w:lvl>
    <w:lvl w:ilvl="4">
      <w:start w:val="1"/>
      <w:numFmt w:val="lowerLetter"/>
      <w:lvlText w:val="(%5)"/>
      <w:lvlJc w:val="left"/>
      <w:pPr>
        <w:ind w:left="2041" w:hanging="1020"/>
      </w:pPr>
      <w:rPr>
        <w:rFonts w:cs="Times New Roman" w:hint="default"/>
      </w:rPr>
    </w:lvl>
    <w:lvl w:ilvl="5">
      <w:start w:val="1"/>
      <w:numFmt w:val="lowerRoman"/>
      <w:lvlText w:val="(%6)"/>
      <w:lvlJc w:val="left"/>
      <w:pPr>
        <w:ind w:left="3062" w:hanging="1021"/>
      </w:pPr>
      <w:rPr>
        <w:rFonts w:cs="Times New Roman" w:hint="default"/>
      </w:rPr>
    </w:lvl>
    <w:lvl w:ilvl="6">
      <w:start w:val="1"/>
      <w:numFmt w:val="none"/>
      <w:lvlText w:val="%7"/>
      <w:lvlJc w:val="left"/>
      <w:pPr>
        <w:ind w:left="2520" w:hanging="360"/>
      </w:pPr>
      <w:rPr>
        <w:rFonts w:cs="Times New Roman" w:hint="default"/>
      </w:rPr>
    </w:lvl>
    <w:lvl w:ilvl="7">
      <w:start w:val="1"/>
      <w:numFmt w:val="none"/>
      <w:lvlText w:val="%8"/>
      <w:lvlJc w:val="left"/>
      <w:pPr>
        <w:ind w:left="2880" w:hanging="360"/>
      </w:pPr>
      <w:rPr>
        <w:rFonts w:cs="Times New Roman" w:hint="default"/>
      </w:rPr>
    </w:lvl>
    <w:lvl w:ilvl="8">
      <w:start w:val="1"/>
      <w:numFmt w:val="none"/>
      <w:lvlText w:val="%9"/>
      <w:lvlJc w:val="left"/>
      <w:pPr>
        <w:ind w:left="3240" w:hanging="360"/>
      </w:pPr>
      <w:rPr>
        <w:rFonts w:cs="Times New Roman" w:hint="default"/>
      </w:rPr>
    </w:lvl>
  </w:abstractNum>
  <w:abstractNum w:abstractNumId="22" w15:restartNumberingAfterBreak="0">
    <w:nsid w:val="68623ABB"/>
    <w:multiLevelType w:val="multilevel"/>
    <w:tmpl w:val="B6207DAA"/>
    <w:name w:val="WDX-Level-Numbering"/>
    <w:lvl w:ilvl="0">
      <w:start w:val="1"/>
      <w:numFmt w:val="decimal"/>
      <w:pStyle w:val="Level1"/>
      <w:lvlText w:val="%1."/>
      <w:lvlJc w:val="left"/>
      <w:pPr>
        <w:tabs>
          <w:tab w:val="num" w:pos="851"/>
        </w:tabs>
        <w:ind w:left="851" w:hanging="851"/>
      </w:pPr>
      <w:rPr>
        <w:rFonts w:cs="Times New Roman"/>
        <w:b w:val="0"/>
        <w:i w:val="0"/>
        <w:u w:val="none"/>
      </w:rPr>
    </w:lvl>
    <w:lvl w:ilvl="1">
      <w:start w:val="1"/>
      <w:numFmt w:val="decimal"/>
      <w:pStyle w:val="Level2"/>
      <w:lvlText w:val="%1.%2"/>
      <w:lvlJc w:val="left"/>
      <w:pPr>
        <w:tabs>
          <w:tab w:val="num" w:pos="851"/>
        </w:tabs>
        <w:ind w:left="851"/>
      </w:pPr>
      <w:rPr>
        <w:rFonts w:cs="Times New Roman"/>
        <w:b w:val="0"/>
        <w:i w:val="0"/>
        <w:u w:val="none"/>
      </w:rPr>
    </w:lvl>
    <w:lvl w:ilvl="2">
      <w:start w:val="1"/>
      <w:numFmt w:val="lowerLetter"/>
      <w:pStyle w:val="Level3"/>
      <w:lvlText w:val="(%3)"/>
      <w:lvlJc w:val="left"/>
      <w:pPr>
        <w:tabs>
          <w:tab w:val="num" w:pos="1701"/>
        </w:tabs>
        <w:ind w:left="1701"/>
      </w:pPr>
      <w:rPr>
        <w:rFonts w:cs="Times New Roman"/>
        <w:b w:val="0"/>
        <w:i w:val="0"/>
        <w:u w:val="none"/>
      </w:rPr>
    </w:lvl>
    <w:lvl w:ilvl="3">
      <w:start w:val="1"/>
      <w:numFmt w:val="lowerRoman"/>
      <w:pStyle w:val="Level4"/>
      <w:lvlText w:val="(%4)"/>
      <w:lvlJc w:val="left"/>
      <w:pPr>
        <w:tabs>
          <w:tab w:val="num" w:pos="2552"/>
        </w:tabs>
        <w:ind w:left="2552" w:firstLine="283"/>
      </w:pPr>
      <w:rPr>
        <w:rFonts w:cs="Times New Roman"/>
        <w:b w:val="0"/>
        <w:i w:val="0"/>
        <w:u w:val="none"/>
      </w:rPr>
    </w:lvl>
    <w:lvl w:ilvl="4">
      <w:start w:val="1"/>
      <w:numFmt w:val="decimal"/>
      <w:pStyle w:val="Level5"/>
      <w:lvlText w:val="(%5)"/>
      <w:lvlJc w:val="left"/>
      <w:pPr>
        <w:tabs>
          <w:tab w:val="num" w:pos="3402"/>
        </w:tabs>
        <w:ind w:left="3402" w:firstLine="851"/>
      </w:pPr>
      <w:rPr>
        <w:rFonts w:cs="Times New Roman"/>
        <w:b w:val="0"/>
        <w:i w:val="0"/>
        <w:u w:val="none"/>
      </w:rPr>
    </w:lvl>
    <w:lvl w:ilvl="5">
      <w:start w:val="1"/>
      <w:numFmt w:val="none"/>
      <w:pStyle w:val="Level6"/>
      <w:lvlText w:val="Not Defined"/>
      <w:lvlJc w:val="left"/>
      <w:pPr>
        <w:tabs>
          <w:tab w:val="num" w:pos="5409"/>
        </w:tabs>
        <w:ind w:left="4536" w:hanging="567"/>
      </w:pPr>
      <w:rPr>
        <w:rFonts w:cs="Times New Roman"/>
        <w:b w:val="0"/>
        <w:i w:val="0"/>
      </w:rPr>
    </w:lvl>
    <w:lvl w:ilvl="6">
      <w:start w:val="1"/>
      <w:numFmt w:val="none"/>
      <w:lvlText w:val="Not Defined"/>
      <w:lvlJc w:val="left"/>
      <w:pPr>
        <w:tabs>
          <w:tab w:val="num" w:pos="3600"/>
        </w:tabs>
        <w:ind w:left="3240" w:hanging="1080"/>
      </w:pPr>
      <w:rPr>
        <w:rFonts w:cs="Times New Roman"/>
        <w:b w:val="0"/>
        <w:i w:val="0"/>
      </w:rPr>
    </w:lvl>
    <w:lvl w:ilvl="7">
      <w:start w:val="1"/>
      <w:numFmt w:val="none"/>
      <w:lvlText w:val="Not Defined"/>
      <w:lvlJc w:val="left"/>
      <w:pPr>
        <w:tabs>
          <w:tab w:val="num" w:pos="3744"/>
        </w:tabs>
        <w:ind w:left="3744" w:hanging="1224"/>
      </w:pPr>
      <w:rPr>
        <w:rFonts w:cs="Times New Roman"/>
        <w:b w:val="0"/>
        <w:i w:val="0"/>
      </w:rPr>
    </w:lvl>
    <w:lvl w:ilvl="8">
      <w:start w:val="1"/>
      <w:numFmt w:val="none"/>
      <w:lvlText w:val="Not Defined"/>
      <w:lvlJc w:val="left"/>
      <w:pPr>
        <w:tabs>
          <w:tab w:val="num" w:pos="4320"/>
        </w:tabs>
        <w:ind w:left="4320" w:hanging="1440"/>
      </w:pPr>
      <w:rPr>
        <w:rFonts w:cs="Times New Roman"/>
        <w:b w:val="0"/>
        <w:i w:val="0"/>
      </w:rPr>
    </w:lvl>
  </w:abstractNum>
  <w:abstractNum w:abstractNumId="23" w15:restartNumberingAfterBreak="0">
    <w:nsid w:val="6A2600F5"/>
    <w:multiLevelType w:val="hybridMultilevel"/>
    <w:tmpl w:val="AF5E4726"/>
    <w:lvl w:ilvl="0" w:tplc="409ADCCA">
      <w:start w:val="1"/>
      <w:numFmt w:val="upperLetter"/>
      <w:pStyle w:val="SingleLevelA0"/>
      <w:lvlText w:val="(%1)"/>
      <w:lvlJc w:val="left"/>
      <w:pPr>
        <w:ind w:left="1021" w:hanging="1021"/>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6BCB27F8"/>
    <w:multiLevelType w:val="hybridMultilevel"/>
    <w:tmpl w:val="34167624"/>
    <w:lvl w:ilvl="0" w:tplc="92D6C86A">
      <w:start w:val="1"/>
      <w:numFmt w:val="upperLetter"/>
      <w:pStyle w:val="AppendixA"/>
      <w:suff w:val="nothing"/>
      <w:lvlText w:val="Appendix (%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6C3E434C"/>
    <w:multiLevelType w:val="hybridMultilevel"/>
    <w:tmpl w:val="B080D112"/>
    <w:lvl w:ilvl="0" w:tplc="A7E0EB90">
      <w:start w:val="1"/>
      <w:numFmt w:val="bullet"/>
      <w:pStyle w:val="Bullet4"/>
      <w:lvlText w:val=""/>
      <w:lvlJc w:val="left"/>
      <w:pPr>
        <w:ind w:left="1021" w:hanging="1021"/>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82782D"/>
    <w:multiLevelType w:val="hybridMultilevel"/>
    <w:tmpl w:val="CCEE64E6"/>
    <w:lvl w:ilvl="0" w:tplc="22C2B4C8">
      <w:start w:val="1"/>
      <w:numFmt w:val="lowerRoman"/>
      <w:pStyle w:val="SingleLeveli"/>
      <w:lvlText w:val="(%1)"/>
      <w:lvlJc w:val="left"/>
      <w:pPr>
        <w:ind w:left="1021" w:hanging="1021"/>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79F7446D"/>
    <w:multiLevelType w:val="hybridMultilevel"/>
    <w:tmpl w:val="874CE518"/>
    <w:lvl w:ilvl="0" w:tplc="9EB65350">
      <w:start w:val="1"/>
      <w:numFmt w:val="decimal"/>
      <w:pStyle w:val="SingleLevel10"/>
      <w:lvlText w:val="(%1)"/>
      <w:lvlJc w:val="left"/>
      <w:pPr>
        <w:ind w:left="1021" w:hanging="1021"/>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7A4F0D27"/>
    <w:multiLevelType w:val="multilevel"/>
    <w:tmpl w:val="CE1A392A"/>
    <w:lvl w:ilvl="0">
      <w:start w:val="1"/>
      <w:numFmt w:val="decimal"/>
      <w:lvlText w:val="%1."/>
      <w:lvlJc w:val="left"/>
      <w:pPr>
        <w:ind w:left="1021" w:hanging="1021"/>
      </w:pPr>
      <w:rPr>
        <w:rFonts w:cs="Times New Roman" w:hint="default"/>
        <w:b w:val="0"/>
        <w:i w:val="0"/>
      </w:rPr>
    </w:lvl>
    <w:lvl w:ilvl="1">
      <w:start w:val="1"/>
      <w:numFmt w:val="decimal"/>
      <w:lvlText w:val="%1.%2"/>
      <w:lvlJc w:val="left"/>
      <w:pPr>
        <w:ind w:left="1021" w:hanging="1021"/>
      </w:pPr>
      <w:rPr>
        <w:rFonts w:cs="Times New Roman" w:hint="default"/>
        <w:b w:val="0"/>
        <w:i w:val="0"/>
      </w:rPr>
    </w:lvl>
    <w:lvl w:ilvl="2">
      <w:start w:val="1"/>
      <w:numFmt w:val="decimal"/>
      <w:lvlText w:val="%1.%2.%3"/>
      <w:lvlJc w:val="left"/>
      <w:pPr>
        <w:ind w:left="1021" w:hanging="1021"/>
      </w:pPr>
      <w:rPr>
        <w:rFonts w:cs="Times New Roman" w:hint="default"/>
        <w:b w:val="0"/>
        <w:i w:val="0"/>
      </w:rPr>
    </w:lvl>
    <w:lvl w:ilvl="3">
      <w:start w:val="1"/>
      <w:numFmt w:val="decimal"/>
      <w:lvlText w:val="%1.%2.%3.%4"/>
      <w:lvlJc w:val="left"/>
      <w:pPr>
        <w:ind w:left="1021" w:hanging="1021"/>
      </w:pPr>
      <w:rPr>
        <w:rFonts w:cs="Times New Roman" w:hint="default"/>
      </w:rPr>
    </w:lvl>
    <w:lvl w:ilvl="4">
      <w:start w:val="1"/>
      <w:numFmt w:val="lowerLetter"/>
      <w:lvlText w:val="(%5)"/>
      <w:lvlJc w:val="left"/>
      <w:pPr>
        <w:ind w:left="2041" w:hanging="1020"/>
      </w:pPr>
      <w:rPr>
        <w:rFonts w:cs="Times New Roman" w:hint="default"/>
      </w:rPr>
    </w:lvl>
    <w:lvl w:ilvl="5">
      <w:start w:val="1"/>
      <w:numFmt w:val="lowerRoman"/>
      <w:lvlText w:val="(%6)"/>
      <w:lvlJc w:val="left"/>
      <w:pPr>
        <w:ind w:left="3062" w:hanging="1021"/>
      </w:pPr>
      <w:rPr>
        <w:rFonts w:cs="Times New Roman" w:hint="default"/>
      </w:rPr>
    </w:lvl>
    <w:lvl w:ilvl="6">
      <w:start w:val="1"/>
      <w:numFmt w:val="none"/>
      <w:lvlText w:val="%7"/>
      <w:lvlJc w:val="left"/>
      <w:pPr>
        <w:ind w:left="2520" w:hanging="360"/>
      </w:pPr>
      <w:rPr>
        <w:rFonts w:cs="Times New Roman" w:hint="default"/>
      </w:rPr>
    </w:lvl>
    <w:lvl w:ilvl="7">
      <w:start w:val="1"/>
      <w:numFmt w:val="none"/>
      <w:lvlText w:val="%8"/>
      <w:lvlJc w:val="left"/>
      <w:pPr>
        <w:ind w:left="2880" w:hanging="360"/>
      </w:pPr>
      <w:rPr>
        <w:rFonts w:cs="Times New Roman" w:hint="default"/>
      </w:rPr>
    </w:lvl>
    <w:lvl w:ilvl="8">
      <w:start w:val="1"/>
      <w:numFmt w:val="none"/>
      <w:lvlText w:val="%9"/>
      <w:lvlJc w:val="left"/>
      <w:pPr>
        <w:ind w:left="3240" w:hanging="360"/>
      </w:pPr>
      <w:rPr>
        <w:rFonts w:cs="Times New Roman" w:hint="default"/>
      </w:rPr>
    </w:lvl>
  </w:abstractNum>
  <w:num w:numId="1">
    <w:abstractNumId w:val="20"/>
  </w:num>
  <w:num w:numId="2">
    <w:abstractNumId w:val="16"/>
  </w:num>
  <w:num w:numId="3">
    <w:abstractNumId w:val="9"/>
  </w:num>
  <w:num w:numId="4">
    <w:abstractNumId w:val="5"/>
  </w:num>
  <w:num w:numId="5">
    <w:abstractNumId w:val="11"/>
  </w:num>
  <w:num w:numId="6">
    <w:abstractNumId w:val="8"/>
  </w:num>
  <w:num w:numId="7">
    <w:abstractNumId w:val="10"/>
  </w:num>
  <w:num w:numId="8">
    <w:abstractNumId w:val="24"/>
  </w:num>
  <w:num w:numId="9">
    <w:abstractNumId w:val="12"/>
  </w:num>
  <w:num w:numId="10">
    <w:abstractNumId w:val="27"/>
  </w:num>
  <w:num w:numId="11">
    <w:abstractNumId w:val="23"/>
  </w:num>
  <w:num w:numId="12">
    <w:abstractNumId w:val="19"/>
  </w:num>
  <w:num w:numId="13">
    <w:abstractNumId w:val="26"/>
  </w:num>
  <w:num w:numId="14">
    <w:abstractNumId w:val="1"/>
    <w:lvlOverride w:ilvl="0">
      <w:lvl w:ilvl="0">
        <w:start w:val="1"/>
        <w:numFmt w:val="decimal"/>
        <w:pStyle w:val="Level1Heading"/>
        <w:lvlText w:val="%1."/>
        <w:lvlJc w:val="left"/>
        <w:pPr>
          <w:ind w:left="1021" w:hanging="1021"/>
        </w:pPr>
        <w:rPr>
          <w:rFonts w:cs="Times New Roman" w:hint="default"/>
          <w:b w:val="0"/>
          <w:i w:val="0"/>
        </w:rPr>
      </w:lvl>
    </w:lvlOverride>
    <w:lvlOverride w:ilvl="1">
      <w:lvl w:ilvl="1">
        <w:start w:val="1"/>
        <w:numFmt w:val="decimal"/>
        <w:pStyle w:val="Level2Heading"/>
        <w:lvlText w:val="%1.%2"/>
        <w:lvlJc w:val="left"/>
        <w:pPr>
          <w:ind w:left="1021" w:hanging="1021"/>
        </w:pPr>
        <w:rPr>
          <w:rFonts w:cs="Times New Roman" w:hint="default"/>
          <w:b w:val="0"/>
          <w:i w:val="0"/>
        </w:rPr>
      </w:lvl>
    </w:lvlOverride>
    <w:lvlOverride w:ilvl="2">
      <w:lvl w:ilvl="2">
        <w:start w:val="1"/>
        <w:numFmt w:val="decimal"/>
        <w:pStyle w:val="Level3Heading"/>
        <w:lvlText w:val="%1.%2.%3"/>
        <w:lvlJc w:val="left"/>
        <w:pPr>
          <w:ind w:left="1021" w:hanging="1021"/>
        </w:pPr>
        <w:rPr>
          <w:rFonts w:cs="Times New Roman" w:hint="default"/>
          <w:b w:val="0"/>
          <w:i w:val="0"/>
        </w:rPr>
      </w:lvl>
    </w:lvlOverride>
    <w:lvlOverride w:ilvl="3">
      <w:lvl w:ilvl="3">
        <w:start w:val="1"/>
        <w:numFmt w:val="decimal"/>
        <w:pStyle w:val="Level4Number"/>
        <w:lvlText w:val="%1.%2.%3.%4"/>
        <w:lvlJc w:val="left"/>
        <w:pPr>
          <w:ind w:left="1021" w:hanging="1021"/>
        </w:pPr>
        <w:rPr>
          <w:rFonts w:cs="Times New Roman" w:hint="default"/>
        </w:rPr>
      </w:lvl>
    </w:lvlOverride>
    <w:lvlOverride w:ilvl="4">
      <w:lvl w:ilvl="4">
        <w:start w:val="1"/>
        <w:numFmt w:val="lowerLetter"/>
        <w:pStyle w:val="Level5Number"/>
        <w:lvlText w:val="(%5)"/>
        <w:lvlJc w:val="left"/>
        <w:pPr>
          <w:ind w:left="2041" w:hanging="1020"/>
        </w:pPr>
        <w:rPr>
          <w:rFonts w:cs="Times New Roman" w:hint="default"/>
        </w:rPr>
      </w:lvl>
    </w:lvlOverride>
    <w:lvlOverride w:ilvl="5">
      <w:lvl w:ilvl="5">
        <w:start w:val="1"/>
        <w:numFmt w:val="lowerRoman"/>
        <w:pStyle w:val="Level6Number"/>
        <w:lvlText w:val="(%6)"/>
        <w:lvlJc w:val="left"/>
        <w:pPr>
          <w:ind w:left="3062" w:hanging="1021"/>
        </w:pPr>
        <w:rPr>
          <w:rFonts w:cs="Times New Roman" w:hint="default"/>
        </w:rPr>
      </w:lvl>
    </w:lvlOverride>
    <w:lvlOverride w:ilvl="6">
      <w:lvl w:ilvl="6">
        <w:start w:val="1"/>
        <w:numFmt w:val="none"/>
        <w:lvlText w:val="%7"/>
        <w:lvlJc w:val="left"/>
        <w:pPr>
          <w:ind w:left="2520" w:hanging="360"/>
        </w:pPr>
        <w:rPr>
          <w:rFonts w:cs="Times New Roman" w:hint="default"/>
        </w:rPr>
      </w:lvl>
    </w:lvlOverride>
    <w:lvlOverride w:ilvl="7">
      <w:lvl w:ilvl="7">
        <w:start w:val="1"/>
        <w:numFmt w:val="none"/>
        <w:lvlText w:val="%8"/>
        <w:lvlJc w:val="left"/>
        <w:pPr>
          <w:ind w:left="2880" w:hanging="360"/>
        </w:pPr>
        <w:rPr>
          <w:rFonts w:cs="Times New Roman" w:hint="default"/>
        </w:rPr>
      </w:lvl>
    </w:lvlOverride>
    <w:lvlOverride w:ilvl="8">
      <w:lvl w:ilvl="8">
        <w:start w:val="1"/>
        <w:numFmt w:val="none"/>
        <w:lvlText w:val="%9"/>
        <w:lvlJc w:val="left"/>
        <w:pPr>
          <w:ind w:left="3240" w:hanging="360"/>
        </w:pPr>
        <w:rPr>
          <w:rFonts w:cs="Times New Roman" w:hint="default"/>
        </w:rPr>
      </w:lvl>
    </w:lvlOverride>
  </w:num>
  <w:num w:numId="15">
    <w:abstractNumId w:val="25"/>
  </w:num>
  <w:num w:numId="16">
    <w:abstractNumId w:val="15"/>
  </w:num>
  <w:num w:numId="17">
    <w:abstractNumId w:val="7"/>
  </w:num>
  <w:num w:numId="18">
    <w:abstractNumId w:val="14"/>
  </w:num>
  <w:num w:numId="19">
    <w:abstractNumId w:val="2"/>
  </w:num>
  <w:num w:numId="20">
    <w:abstractNumId w:val="4"/>
  </w:num>
  <w:num w:numId="21">
    <w:abstractNumId w:val="13"/>
    <w:lvlOverride w:ilvl="0">
      <w:lvl w:ilvl="0">
        <w:numFmt w:val="decimal"/>
        <w:pStyle w:val="Schedule"/>
        <w:lvlText w:val=""/>
        <w:lvlJc w:val="left"/>
        <w:rPr>
          <w:rFonts w:cs="Times New Roman"/>
        </w:rPr>
      </w:lvl>
    </w:lvlOverride>
    <w:lvlOverride w:ilvl="1">
      <w:lvl w:ilvl="1">
        <w:start w:val="1"/>
        <w:numFmt w:val="decimal"/>
        <w:pStyle w:val="Schedule1"/>
        <w:suff w:val="nothing"/>
        <w:lvlText w:val="Schedule %2"/>
        <w:lvlJc w:val="left"/>
        <w:rPr>
          <w:rFonts w:ascii="Verdana" w:hAnsi="Verdana" w:cs="Times New Roman" w:hint="default"/>
          <w:b/>
          <w:i w:val="0"/>
          <w:sz w:val="18"/>
          <w:szCs w:val="18"/>
        </w:rPr>
      </w:lvl>
    </w:lvlOverride>
    <w:lvlOverride w:ilvl="2">
      <w:lvl w:ilvl="2">
        <w:start w:val="1"/>
        <w:numFmt w:val="decimal"/>
        <w:pStyle w:val="Part"/>
        <w:suff w:val="nothing"/>
        <w:lvlText w:val="Part %3"/>
        <w:lvlJc w:val="left"/>
        <w:pPr>
          <w:ind w:left="1021" w:hanging="1021"/>
        </w:pPr>
        <w:rPr>
          <w:rFonts w:ascii="Verdana" w:hAnsi="Verdana" w:cs="Times New Roman" w:hint="default"/>
          <w:b/>
          <w:i w:val="0"/>
          <w:sz w:val="18"/>
          <w:szCs w:val="18"/>
        </w:rPr>
      </w:lvl>
    </w:lvlOverride>
  </w:num>
  <w:num w:numId="22">
    <w:abstractNumId w:val="19"/>
    <w:lvlOverride w:ilvl="0">
      <w:startOverride w:val="1"/>
    </w:lvlOverride>
  </w:num>
  <w:num w:numId="23">
    <w:abstractNumId w:val="19"/>
    <w:lvlOverride w:ilvl="0">
      <w:startOverride w:val="1"/>
    </w:lvlOverride>
  </w:num>
  <w:num w:numId="24">
    <w:abstractNumId w:val="22"/>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
  </w:num>
  <w:num w:numId="28">
    <w:abstractNumId w:val="18"/>
  </w:num>
  <w:num w:numId="29">
    <w:abstractNumId w:val="1"/>
    <w:lvlOverride w:ilvl="0">
      <w:lvl w:ilvl="0">
        <w:start w:val="1"/>
        <w:numFmt w:val="decimal"/>
        <w:pStyle w:val="Level1Heading"/>
        <w:lvlText w:val="%1."/>
        <w:lvlJc w:val="left"/>
        <w:pPr>
          <w:ind w:left="1021" w:hanging="1021"/>
        </w:pPr>
        <w:rPr>
          <w:rFonts w:hint="default"/>
          <w:b w:val="0"/>
          <w:i w:val="0"/>
        </w:rPr>
      </w:lvl>
    </w:lvlOverride>
    <w:lvlOverride w:ilvl="1">
      <w:lvl w:ilvl="1">
        <w:start w:val="1"/>
        <w:numFmt w:val="decimal"/>
        <w:pStyle w:val="Level2Heading"/>
        <w:lvlText w:val="%1.%2"/>
        <w:lvlJc w:val="left"/>
        <w:pPr>
          <w:ind w:left="1163" w:hanging="1021"/>
        </w:pPr>
        <w:rPr>
          <w:rFonts w:hint="default"/>
          <w:b w:val="0"/>
          <w:i w:val="0"/>
        </w:rPr>
      </w:lvl>
    </w:lvlOverride>
    <w:lvlOverride w:ilvl="2">
      <w:lvl w:ilvl="2">
        <w:start w:val="1"/>
        <w:numFmt w:val="decimal"/>
        <w:pStyle w:val="Level3Heading"/>
        <w:lvlText w:val="%1.%2.%3"/>
        <w:lvlJc w:val="left"/>
        <w:pPr>
          <w:ind w:left="1021" w:hanging="1021"/>
        </w:pPr>
        <w:rPr>
          <w:rFonts w:hint="default"/>
          <w:b w:val="0"/>
          <w:i w:val="0"/>
        </w:rPr>
      </w:lvl>
    </w:lvlOverride>
    <w:lvlOverride w:ilvl="3">
      <w:lvl w:ilvl="3">
        <w:start w:val="1"/>
        <w:numFmt w:val="decimal"/>
        <w:pStyle w:val="Level4Number"/>
        <w:lvlText w:val="%1.%2.%3.%4"/>
        <w:lvlJc w:val="left"/>
        <w:pPr>
          <w:ind w:left="1021" w:hanging="1021"/>
        </w:pPr>
        <w:rPr>
          <w:rFonts w:hint="default"/>
        </w:rPr>
      </w:lvl>
    </w:lvlOverride>
    <w:lvlOverride w:ilvl="4">
      <w:lvl w:ilvl="4">
        <w:start w:val="1"/>
        <w:numFmt w:val="lowerLetter"/>
        <w:pStyle w:val="Level5Number"/>
        <w:lvlText w:val="(%5)"/>
        <w:lvlJc w:val="left"/>
        <w:pPr>
          <w:ind w:left="2041" w:hanging="1020"/>
        </w:pPr>
        <w:rPr>
          <w:rFonts w:hint="default"/>
          <w:b w:val="0"/>
        </w:rPr>
      </w:lvl>
    </w:lvlOverride>
    <w:lvlOverride w:ilvl="5">
      <w:lvl w:ilvl="5">
        <w:start w:val="1"/>
        <w:numFmt w:val="lowerRoman"/>
        <w:pStyle w:val="Level6Number"/>
        <w:lvlText w:val="(%6)"/>
        <w:lvlJc w:val="left"/>
        <w:pPr>
          <w:ind w:left="3062" w:hanging="1021"/>
        </w:pPr>
        <w:rPr>
          <w:rFonts w:hint="default"/>
          <w:b w:val="0"/>
        </w:rPr>
      </w:lvl>
    </w:lvlOverride>
    <w:lvlOverride w:ilvl="6">
      <w:lvl w:ilvl="6">
        <w:start w:val="1"/>
        <w:numFmt w:val="none"/>
        <w:lvlText w:val="%7"/>
        <w:lvlJc w:val="left"/>
        <w:pPr>
          <w:ind w:left="2520" w:hanging="360"/>
        </w:pPr>
        <w:rPr>
          <w:rFonts w:hint="default"/>
        </w:rPr>
      </w:lvl>
    </w:lvlOverride>
    <w:lvlOverride w:ilvl="7">
      <w:lvl w:ilvl="7">
        <w:start w:val="1"/>
        <w:numFmt w:val="none"/>
        <w:lvlText w:val="%8"/>
        <w:lvlJc w:val="left"/>
        <w:pPr>
          <w:ind w:left="2880" w:hanging="360"/>
        </w:pPr>
        <w:rPr>
          <w:rFonts w:hint="default"/>
        </w:rPr>
      </w:lvl>
    </w:lvlOverride>
    <w:lvlOverride w:ilvl="8">
      <w:lvl w:ilvl="8">
        <w:start w:val="1"/>
        <w:numFmt w:val="none"/>
        <w:lvlText w:val="%9"/>
        <w:lvlJc w:val="left"/>
        <w:pPr>
          <w:ind w:left="3240" w:hanging="360"/>
        </w:pPr>
        <w:rPr>
          <w:rFonts w:hint="default"/>
        </w:rPr>
      </w:lvl>
    </w:lvlOverride>
  </w:num>
  <w:num w:numId="30">
    <w:abstractNumId w:val="1"/>
  </w:num>
  <w:num w:numId="31">
    <w:abstractNumId w:val="3"/>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1"/>
  </w:num>
  <w:num w:numId="35">
    <w:abstractNumId w:val="1"/>
    <w:lvlOverride w:ilvl="0">
      <w:lvl w:ilvl="0">
        <w:numFmt w:val="decimal"/>
        <w:pStyle w:val="Level1Heading"/>
        <w:lvlText w:val=""/>
        <w:lvlJc w:val="left"/>
      </w:lvl>
    </w:lvlOverride>
    <w:lvlOverride w:ilvl="1">
      <w:lvl w:ilvl="1">
        <w:numFmt w:val="decimal"/>
        <w:pStyle w:val="Level2Heading"/>
        <w:lvlText w:val=""/>
        <w:lvlJc w:val="left"/>
      </w:lvl>
    </w:lvlOverride>
    <w:lvlOverride w:ilvl="2">
      <w:lvl w:ilvl="2">
        <w:numFmt w:val="decimal"/>
        <w:pStyle w:val="Level3Heading"/>
        <w:lvlText w:val=""/>
        <w:lvlJc w:val="left"/>
      </w:lvl>
    </w:lvlOverride>
    <w:lvlOverride w:ilvl="3">
      <w:lvl w:ilvl="3">
        <w:start w:val="1"/>
        <w:numFmt w:val="decimal"/>
        <w:pStyle w:val="Level4Number"/>
        <w:lvlText w:val="%1.%2.%3.%4"/>
        <w:lvlJc w:val="left"/>
        <w:pPr>
          <w:ind w:left="1021" w:hanging="1021"/>
        </w:pPr>
        <w:rPr>
          <w:rFonts w:ascii="Verdana" w:hAnsi="Verdana" w:cs="Times New Roman" w:hint="default"/>
          <w:sz w:val="18"/>
          <w:szCs w:val="18"/>
        </w:rPr>
      </w:lvl>
    </w:lvlOverride>
  </w:num>
  <w:num w:numId="36">
    <w:abstractNumId w:val="1"/>
    <w:lvlOverride w:ilvl="0">
      <w:lvl w:ilvl="0">
        <w:start w:val="1"/>
        <w:numFmt w:val="decimal"/>
        <w:pStyle w:val="Level1Heading"/>
        <w:lvlText w:val="%1."/>
        <w:lvlJc w:val="left"/>
        <w:pPr>
          <w:ind w:left="1021" w:hanging="1021"/>
        </w:pPr>
        <w:rPr>
          <w:rFonts w:cs="Times New Roman" w:hint="default"/>
          <w:b w:val="0"/>
          <w:i w:val="0"/>
        </w:rPr>
      </w:lvl>
    </w:lvlOverride>
    <w:lvlOverride w:ilvl="1">
      <w:lvl w:ilvl="1">
        <w:start w:val="1"/>
        <w:numFmt w:val="decimal"/>
        <w:pStyle w:val="Level2Heading"/>
        <w:lvlText w:val="%1.%2"/>
        <w:lvlJc w:val="left"/>
        <w:pPr>
          <w:ind w:left="1021" w:hanging="1021"/>
        </w:pPr>
        <w:rPr>
          <w:rFonts w:cs="Times New Roman" w:hint="default"/>
          <w:b w:val="0"/>
          <w:i w:val="0"/>
        </w:rPr>
      </w:lvl>
    </w:lvlOverride>
    <w:lvlOverride w:ilvl="2">
      <w:lvl w:ilvl="2">
        <w:start w:val="1"/>
        <w:numFmt w:val="decimal"/>
        <w:pStyle w:val="Level3Heading"/>
        <w:lvlText w:val="%1.%2.%3"/>
        <w:lvlJc w:val="left"/>
        <w:pPr>
          <w:ind w:left="1021" w:hanging="1021"/>
        </w:pPr>
        <w:rPr>
          <w:rFonts w:cs="Times New Roman" w:hint="default"/>
          <w:b w:val="0"/>
          <w:i w:val="0"/>
        </w:rPr>
      </w:lvl>
    </w:lvlOverride>
    <w:lvlOverride w:ilvl="3">
      <w:lvl w:ilvl="3">
        <w:start w:val="1"/>
        <w:numFmt w:val="decimal"/>
        <w:pStyle w:val="Level4Number"/>
        <w:lvlText w:val="%1.%2.%3.%4"/>
        <w:lvlJc w:val="left"/>
        <w:pPr>
          <w:ind w:left="1021" w:hanging="1021"/>
        </w:pPr>
        <w:rPr>
          <w:rFonts w:ascii="Verdana" w:hAnsi="Verdana" w:cs="Times New Roman" w:hint="default"/>
          <w:sz w:val="18"/>
          <w:szCs w:val="18"/>
        </w:rPr>
      </w:lvl>
    </w:lvlOverride>
    <w:lvlOverride w:ilvl="4">
      <w:lvl w:ilvl="4">
        <w:start w:val="1"/>
        <w:numFmt w:val="lowerLetter"/>
        <w:pStyle w:val="Level5Number"/>
        <w:lvlText w:val="(%5)"/>
        <w:lvlJc w:val="left"/>
        <w:pPr>
          <w:ind w:left="2041" w:hanging="1020"/>
        </w:pPr>
        <w:rPr>
          <w:rFonts w:cs="Times New Roman" w:hint="default"/>
        </w:rPr>
      </w:lvl>
    </w:lvlOverride>
    <w:lvlOverride w:ilvl="5">
      <w:lvl w:ilvl="5">
        <w:start w:val="1"/>
        <w:numFmt w:val="lowerRoman"/>
        <w:pStyle w:val="Level6Number"/>
        <w:lvlText w:val="(%6)"/>
        <w:lvlJc w:val="left"/>
        <w:pPr>
          <w:ind w:left="3062" w:hanging="1021"/>
        </w:pPr>
        <w:rPr>
          <w:rFonts w:cs="Times New Roman" w:hint="default"/>
        </w:rPr>
      </w:lvl>
    </w:lvlOverride>
    <w:lvlOverride w:ilvl="6">
      <w:lvl w:ilvl="6">
        <w:start w:val="1"/>
        <w:numFmt w:val="none"/>
        <w:lvlText w:val="%7"/>
        <w:lvlJc w:val="left"/>
        <w:pPr>
          <w:ind w:left="2520" w:hanging="360"/>
        </w:pPr>
        <w:rPr>
          <w:rFonts w:cs="Times New Roman" w:hint="default"/>
        </w:rPr>
      </w:lvl>
    </w:lvlOverride>
    <w:lvlOverride w:ilvl="7">
      <w:lvl w:ilvl="7">
        <w:start w:val="1"/>
        <w:numFmt w:val="none"/>
        <w:lvlText w:val="%8"/>
        <w:lvlJc w:val="left"/>
        <w:pPr>
          <w:ind w:left="2880" w:hanging="360"/>
        </w:pPr>
        <w:rPr>
          <w:rFonts w:cs="Times New Roman" w:hint="default"/>
        </w:rPr>
      </w:lvl>
    </w:lvlOverride>
    <w:lvlOverride w:ilvl="8">
      <w:lvl w:ilvl="8">
        <w:start w:val="1"/>
        <w:numFmt w:val="none"/>
        <w:lvlText w:val="%9"/>
        <w:lvlJc w:val="left"/>
        <w:pPr>
          <w:ind w:left="3240" w:hanging="360"/>
        </w:pPr>
        <w:rPr>
          <w:rFonts w:cs="Times New Roman" w:hint="default"/>
        </w:rPr>
      </w:lvl>
    </w:lvlOverride>
  </w:num>
  <w:num w:numId="37">
    <w:abstractNumId w:val="1"/>
    <w:lvlOverride w:ilvl="0">
      <w:startOverride w:val="3"/>
      <w:lvl w:ilvl="0">
        <w:start w:val="3"/>
        <w:numFmt w:val="decimal"/>
        <w:pStyle w:val="Level1Heading"/>
        <w:lvlText w:val="%1."/>
        <w:lvlJc w:val="left"/>
        <w:pPr>
          <w:ind w:left="1021" w:hanging="1021"/>
        </w:pPr>
        <w:rPr>
          <w:rFonts w:cs="Times New Roman" w:hint="default"/>
          <w:b w:val="0"/>
          <w:i w:val="0"/>
        </w:rPr>
      </w:lvl>
    </w:lvlOverride>
    <w:lvlOverride w:ilvl="1">
      <w:startOverride w:val="8"/>
      <w:lvl w:ilvl="1">
        <w:start w:val="8"/>
        <w:numFmt w:val="decimal"/>
        <w:pStyle w:val="Level2Heading"/>
        <w:lvlText w:val="%1.%2"/>
        <w:lvlJc w:val="left"/>
        <w:pPr>
          <w:ind w:left="1021" w:hanging="1021"/>
        </w:pPr>
        <w:rPr>
          <w:rFonts w:ascii="Verdana" w:hAnsi="Verdana" w:cs="Times New Roman" w:hint="default"/>
          <w:b w:val="0"/>
          <w:i w:val="0"/>
          <w:sz w:val="18"/>
          <w:szCs w:val="18"/>
        </w:rPr>
      </w:lvl>
    </w:lvlOverride>
  </w:num>
  <w:num w:numId="38">
    <w:abstractNumId w:val="0"/>
  </w:num>
  <w:num w:numId="39">
    <w:abstractNumId w:val="1"/>
    <w:lvlOverride w:ilvl="0">
      <w:lvl w:ilvl="0">
        <w:start w:val="1"/>
        <w:numFmt w:val="decimal"/>
        <w:pStyle w:val="Level1Heading"/>
        <w:lvlText w:val="%1."/>
        <w:lvlJc w:val="left"/>
        <w:pPr>
          <w:ind w:left="1021" w:hanging="1021"/>
        </w:pPr>
        <w:rPr>
          <w:rFonts w:cs="Times New Roman" w:hint="default"/>
          <w:b w:val="0"/>
          <w:i w:val="0"/>
        </w:rPr>
      </w:lvl>
    </w:lvlOverride>
    <w:lvlOverride w:ilvl="1">
      <w:lvl w:ilvl="1">
        <w:start w:val="1"/>
        <w:numFmt w:val="decimal"/>
        <w:pStyle w:val="Level2Heading"/>
        <w:lvlText w:val="%1.%2"/>
        <w:lvlJc w:val="left"/>
        <w:pPr>
          <w:ind w:left="1021" w:hanging="1021"/>
        </w:pPr>
        <w:rPr>
          <w:rFonts w:ascii="Verdana" w:hAnsi="Verdana" w:cs="Times New Roman" w:hint="default"/>
          <w:b w:val="0"/>
          <w:i w:val="0"/>
          <w:sz w:val="18"/>
          <w:szCs w:val="18"/>
        </w:rPr>
      </w:lvl>
    </w:lvlOverride>
    <w:lvlOverride w:ilvl="2">
      <w:lvl w:ilvl="2">
        <w:start w:val="1"/>
        <w:numFmt w:val="decimal"/>
        <w:pStyle w:val="Level3Heading"/>
        <w:lvlText w:val="%1.%2.%3"/>
        <w:lvlJc w:val="left"/>
        <w:pPr>
          <w:ind w:left="1021" w:hanging="1021"/>
        </w:pPr>
        <w:rPr>
          <w:rFonts w:ascii="Verdana" w:hAnsi="Verdana" w:cs="Times New Roman" w:hint="default"/>
          <w:b w:val="0"/>
          <w:i w:val="0"/>
          <w:sz w:val="18"/>
          <w:szCs w:val="18"/>
        </w:rPr>
      </w:lvl>
    </w:lvlOverride>
    <w:lvlOverride w:ilvl="3">
      <w:lvl w:ilvl="3">
        <w:start w:val="1"/>
        <w:numFmt w:val="decimal"/>
        <w:pStyle w:val="Level4Number"/>
        <w:lvlText w:val="%1.%2.%3.%4"/>
        <w:lvlJc w:val="left"/>
        <w:pPr>
          <w:ind w:left="1021" w:hanging="1021"/>
        </w:pPr>
        <w:rPr>
          <w:rFonts w:ascii="Verdana" w:hAnsi="Verdana" w:cs="Times New Roman" w:hint="default"/>
          <w:sz w:val="18"/>
          <w:szCs w:val="18"/>
        </w:rPr>
      </w:lvl>
    </w:lvlOverride>
    <w:lvlOverride w:ilvl="4">
      <w:lvl w:ilvl="4">
        <w:start w:val="1"/>
        <w:numFmt w:val="lowerLetter"/>
        <w:pStyle w:val="Level5Number"/>
        <w:lvlText w:val="(%5)"/>
        <w:lvlJc w:val="left"/>
        <w:pPr>
          <w:ind w:left="2041" w:hanging="1020"/>
        </w:pPr>
        <w:rPr>
          <w:rFonts w:cs="Times New Roman" w:hint="default"/>
        </w:rPr>
      </w:lvl>
    </w:lvlOverride>
    <w:lvlOverride w:ilvl="5">
      <w:lvl w:ilvl="5">
        <w:start w:val="1"/>
        <w:numFmt w:val="lowerRoman"/>
        <w:pStyle w:val="Level6Number"/>
        <w:lvlText w:val="(%6)"/>
        <w:lvlJc w:val="left"/>
        <w:pPr>
          <w:ind w:left="3062" w:hanging="1021"/>
        </w:pPr>
        <w:rPr>
          <w:rFonts w:cs="Times New Roman" w:hint="default"/>
        </w:rPr>
      </w:lvl>
    </w:lvlOverride>
    <w:lvlOverride w:ilvl="6">
      <w:lvl w:ilvl="6">
        <w:start w:val="1"/>
        <w:numFmt w:val="none"/>
        <w:lvlText w:val="%7"/>
        <w:lvlJc w:val="left"/>
        <w:pPr>
          <w:ind w:left="2520" w:hanging="360"/>
        </w:pPr>
        <w:rPr>
          <w:rFonts w:cs="Times New Roman" w:hint="default"/>
        </w:rPr>
      </w:lvl>
    </w:lvlOverride>
    <w:lvlOverride w:ilvl="7">
      <w:lvl w:ilvl="7">
        <w:start w:val="1"/>
        <w:numFmt w:val="none"/>
        <w:lvlText w:val="%8"/>
        <w:lvlJc w:val="left"/>
        <w:pPr>
          <w:ind w:left="2880" w:hanging="360"/>
        </w:pPr>
        <w:rPr>
          <w:rFonts w:cs="Times New Roman" w:hint="default"/>
        </w:rPr>
      </w:lvl>
    </w:lvlOverride>
    <w:lvlOverride w:ilvl="8">
      <w:lvl w:ilvl="8">
        <w:start w:val="1"/>
        <w:numFmt w:val="none"/>
        <w:lvlText w:val="%9"/>
        <w:lvlJc w:val="left"/>
        <w:pPr>
          <w:ind w:left="3240" w:hanging="360"/>
        </w:pPr>
        <w:rPr>
          <w:rFonts w:cs="Times New Roman" w:hint="default"/>
        </w:rPr>
      </w:lvl>
    </w:lvlOverride>
  </w:num>
  <w:num w:numId="40">
    <w:abstractNumId w:val="1"/>
    <w:lvlOverride w:ilvl="0">
      <w:lvl w:ilvl="0">
        <w:start w:val="1"/>
        <w:numFmt w:val="decimal"/>
        <w:pStyle w:val="Level1Heading"/>
        <w:lvlText w:val="%1."/>
        <w:lvlJc w:val="left"/>
        <w:pPr>
          <w:ind w:left="1021" w:hanging="1021"/>
        </w:pPr>
        <w:rPr>
          <w:rFonts w:cs="Times New Roman" w:hint="default"/>
          <w:b w:val="0"/>
          <w:i w:val="0"/>
        </w:rPr>
      </w:lvl>
    </w:lvlOverride>
    <w:lvlOverride w:ilvl="1">
      <w:lvl w:ilvl="1">
        <w:start w:val="1"/>
        <w:numFmt w:val="decimal"/>
        <w:pStyle w:val="Level2Heading"/>
        <w:lvlText w:val="%1.%2"/>
        <w:lvlJc w:val="left"/>
        <w:pPr>
          <w:ind w:left="1021" w:hanging="1021"/>
        </w:pPr>
        <w:rPr>
          <w:rFonts w:ascii="Verdana" w:hAnsi="Verdana" w:cs="Times New Roman" w:hint="default"/>
          <w:b w:val="0"/>
          <w:i w:val="0"/>
          <w:sz w:val="18"/>
          <w:szCs w:val="18"/>
        </w:rPr>
      </w:lvl>
    </w:lvlOverride>
    <w:lvlOverride w:ilvl="2">
      <w:lvl w:ilvl="2">
        <w:start w:val="1"/>
        <w:numFmt w:val="decimal"/>
        <w:pStyle w:val="Level3Heading"/>
        <w:lvlText w:val="%1.%2.%3"/>
        <w:lvlJc w:val="left"/>
        <w:pPr>
          <w:ind w:left="1021" w:hanging="1021"/>
        </w:pPr>
        <w:rPr>
          <w:rFonts w:ascii="Verdana" w:hAnsi="Verdana" w:cs="Times New Roman" w:hint="default"/>
          <w:b w:val="0"/>
          <w:i w:val="0"/>
          <w:sz w:val="18"/>
          <w:szCs w:val="18"/>
        </w:rPr>
      </w:lvl>
    </w:lvlOverride>
    <w:lvlOverride w:ilvl="3">
      <w:lvl w:ilvl="3">
        <w:start w:val="1"/>
        <w:numFmt w:val="decimal"/>
        <w:pStyle w:val="Level4Number"/>
        <w:lvlText w:val="%1.%2.%3.%4"/>
        <w:lvlJc w:val="left"/>
        <w:pPr>
          <w:ind w:left="1021" w:hanging="1021"/>
        </w:pPr>
        <w:rPr>
          <w:rFonts w:ascii="Verdana" w:hAnsi="Verdana" w:cs="Times New Roman" w:hint="default"/>
          <w:sz w:val="18"/>
          <w:szCs w:val="18"/>
        </w:rPr>
      </w:lvl>
    </w:lvlOverride>
    <w:lvlOverride w:ilvl="4">
      <w:lvl w:ilvl="4">
        <w:start w:val="1"/>
        <w:numFmt w:val="lowerLetter"/>
        <w:pStyle w:val="Level5Number"/>
        <w:lvlText w:val="(%5)"/>
        <w:lvlJc w:val="left"/>
        <w:pPr>
          <w:ind w:left="2041" w:hanging="1020"/>
        </w:pPr>
        <w:rPr>
          <w:rFonts w:cs="Times New Roman" w:hint="default"/>
        </w:rPr>
      </w:lvl>
    </w:lvlOverride>
    <w:lvlOverride w:ilvl="5">
      <w:lvl w:ilvl="5">
        <w:start w:val="1"/>
        <w:numFmt w:val="lowerRoman"/>
        <w:pStyle w:val="Level6Number"/>
        <w:lvlText w:val="(%6)"/>
        <w:lvlJc w:val="left"/>
        <w:pPr>
          <w:ind w:left="3062" w:hanging="1021"/>
        </w:pPr>
        <w:rPr>
          <w:rFonts w:cs="Times New Roman" w:hint="default"/>
        </w:rPr>
      </w:lvl>
    </w:lvlOverride>
    <w:lvlOverride w:ilvl="6">
      <w:lvl w:ilvl="6">
        <w:start w:val="1"/>
        <w:numFmt w:val="none"/>
        <w:lvlText w:val="%7"/>
        <w:lvlJc w:val="left"/>
        <w:pPr>
          <w:ind w:left="2520" w:hanging="360"/>
        </w:pPr>
        <w:rPr>
          <w:rFonts w:cs="Times New Roman" w:hint="default"/>
        </w:rPr>
      </w:lvl>
    </w:lvlOverride>
    <w:lvlOverride w:ilvl="7">
      <w:lvl w:ilvl="7">
        <w:start w:val="1"/>
        <w:numFmt w:val="none"/>
        <w:lvlText w:val="%8"/>
        <w:lvlJc w:val="left"/>
        <w:pPr>
          <w:ind w:left="2880" w:hanging="360"/>
        </w:pPr>
        <w:rPr>
          <w:rFonts w:cs="Times New Roman" w:hint="default"/>
        </w:rPr>
      </w:lvl>
    </w:lvlOverride>
    <w:lvlOverride w:ilvl="8">
      <w:lvl w:ilvl="8">
        <w:start w:val="1"/>
        <w:numFmt w:val="none"/>
        <w:lvlText w:val="%9"/>
        <w:lvlJc w:val="left"/>
        <w:pPr>
          <w:ind w:left="3240" w:hanging="360"/>
        </w:pPr>
        <w:rPr>
          <w:rFonts w:cs="Times New Roman" w:hint="default"/>
        </w:rPr>
      </w:lvl>
    </w:lvlOverride>
  </w:num>
  <w:num w:numId="4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NotTrackFormatting/>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CultureID" w:val="en-GB"/>
    <w:docVar w:name="TMS_OfficeID" w:val="Birmingham"/>
    <w:docVar w:name="TMS_TEMPLATE_ID" w:val="External"/>
  </w:docVars>
  <w:rsids>
    <w:rsidRoot w:val="00AE3904"/>
    <w:rsid w:val="0000729C"/>
    <w:rsid w:val="00007823"/>
    <w:rsid w:val="000100B8"/>
    <w:rsid w:val="00010CE9"/>
    <w:rsid w:val="00014FB6"/>
    <w:rsid w:val="00016B0C"/>
    <w:rsid w:val="0002423D"/>
    <w:rsid w:val="000243A1"/>
    <w:rsid w:val="00025CB8"/>
    <w:rsid w:val="00026C55"/>
    <w:rsid w:val="00027BA6"/>
    <w:rsid w:val="00027E6A"/>
    <w:rsid w:val="000307BB"/>
    <w:rsid w:val="000317BC"/>
    <w:rsid w:val="000331CD"/>
    <w:rsid w:val="00033D54"/>
    <w:rsid w:val="00034CD7"/>
    <w:rsid w:val="0003721D"/>
    <w:rsid w:val="00040C4F"/>
    <w:rsid w:val="000442D4"/>
    <w:rsid w:val="00050579"/>
    <w:rsid w:val="0005100A"/>
    <w:rsid w:val="0005757E"/>
    <w:rsid w:val="00061212"/>
    <w:rsid w:val="000644CF"/>
    <w:rsid w:val="000656D4"/>
    <w:rsid w:val="000738E4"/>
    <w:rsid w:val="00073B99"/>
    <w:rsid w:val="00074277"/>
    <w:rsid w:val="000768F1"/>
    <w:rsid w:val="00080456"/>
    <w:rsid w:val="00084F63"/>
    <w:rsid w:val="000854A9"/>
    <w:rsid w:val="00090088"/>
    <w:rsid w:val="0009181A"/>
    <w:rsid w:val="000937A7"/>
    <w:rsid w:val="000A5A24"/>
    <w:rsid w:val="000B2320"/>
    <w:rsid w:val="000B244C"/>
    <w:rsid w:val="000B2893"/>
    <w:rsid w:val="000B48EB"/>
    <w:rsid w:val="000B6A15"/>
    <w:rsid w:val="000B74BB"/>
    <w:rsid w:val="000C1302"/>
    <w:rsid w:val="000C255D"/>
    <w:rsid w:val="000C2792"/>
    <w:rsid w:val="000C2A67"/>
    <w:rsid w:val="000C3BED"/>
    <w:rsid w:val="000C3E1E"/>
    <w:rsid w:val="000C7816"/>
    <w:rsid w:val="000D2847"/>
    <w:rsid w:val="000D569D"/>
    <w:rsid w:val="000D6D16"/>
    <w:rsid w:val="000E0911"/>
    <w:rsid w:val="000F0FB5"/>
    <w:rsid w:val="000F10D7"/>
    <w:rsid w:val="000F2850"/>
    <w:rsid w:val="000F30A2"/>
    <w:rsid w:val="000F3472"/>
    <w:rsid w:val="000F50DB"/>
    <w:rsid w:val="000F7201"/>
    <w:rsid w:val="001002D3"/>
    <w:rsid w:val="00101F37"/>
    <w:rsid w:val="00102B30"/>
    <w:rsid w:val="00104570"/>
    <w:rsid w:val="0010603A"/>
    <w:rsid w:val="00110506"/>
    <w:rsid w:val="001106EC"/>
    <w:rsid w:val="00110B2E"/>
    <w:rsid w:val="0011336A"/>
    <w:rsid w:val="00113EAB"/>
    <w:rsid w:val="00114685"/>
    <w:rsid w:val="0011568B"/>
    <w:rsid w:val="00115BC3"/>
    <w:rsid w:val="001245C8"/>
    <w:rsid w:val="001265A2"/>
    <w:rsid w:val="00126C74"/>
    <w:rsid w:val="00130C74"/>
    <w:rsid w:val="00136A11"/>
    <w:rsid w:val="00144104"/>
    <w:rsid w:val="001475A1"/>
    <w:rsid w:val="0015124B"/>
    <w:rsid w:val="00151800"/>
    <w:rsid w:val="00151A16"/>
    <w:rsid w:val="0015421D"/>
    <w:rsid w:val="00154DE3"/>
    <w:rsid w:val="00162180"/>
    <w:rsid w:val="001650F9"/>
    <w:rsid w:val="00173C85"/>
    <w:rsid w:val="00174029"/>
    <w:rsid w:val="00174A8A"/>
    <w:rsid w:val="00175508"/>
    <w:rsid w:val="00176771"/>
    <w:rsid w:val="001768AE"/>
    <w:rsid w:val="0018312F"/>
    <w:rsid w:val="00184BA5"/>
    <w:rsid w:val="00186F3F"/>
    <w:rsid w:val="0018714C"/>
    <w:rsid w:val="00190E9E"/>
    <w:rsid w:val="0019281D"/>
    <w:rsid w:val="00192FFA"/>
    <w:rsid w:val="00193670"/>
    <w:rsid w:val="0019507B"/>
    <w:rsid w:val="001A1B2E"/>
    <w:rsid w:val="001A3894"/>
    <w:rsid w:val="001A576C"/>
    <w:rsid w:val="001A6ADA"/>
    <w:rsid w:val="001B0BF5"/>
    <w:rsid w:val="001B2897"/>
    <w:rsid w:val="001B29ED"/>
    <w:rsid w:val="001B3F8C"/>
    <w:rsid w:val="001B5568"/>
    <w:rsid w:val="001B75A2"/>
    <w:rsid w:val="001C187A"/>
    <w:rsid w:val="001C2F00"/>
    <w:rsid w:val="001C32E8"/>
    <w:rsid w:val="001C41EB"/>
    <w:rsid w:val="001C672D"/>
    <w:rsid w:val="001F2293"/>
    <w:rsid w:val="001F41AE"/>
    <w:rsid w:val="002020AF"/>
    <w:rsid w:val="002030E8"/>
    <w:rsid w:val="00210839"/>
    <w:rsid w:val="00213F30"/>
    <w:rsid w:val="002160BA"/>
    <w:rsid w:val="00222632"/>
    <w:rsid w:val="002259E4"/>
    <w:rsid w:val="00232394"/>
    <w:rsid w:val="002330AC"/>
    <w:rsid w:val="002330F5"/>
    <w:rsid w:val="00237D88"/>
    <w:rsid w:val="00241A1F"/>
    <w:rsid w:val="00242A79"/>
    <w:rsid w:val="00244596"/>
    <w:rsid w:val="00255D50"/>
    <w:rsid w:val="002560FD"/>
    <w:rsid w:val="002574D1"/>
    <w:rsid w:val="00261F1D"/>
    <w:rsid w:val="00263022"/>
    <w:rsid w:val="002708D4"/>
    <w:rsid w:val="00273067"/>
    <w:rsid w:val="0027588F"/>
    <w:rsid w:val="0028457C"/>
    <w:rsid w:val="002846E2"/>
    <w:rsid w:val="002877E5"/>
    <w:rsid w:val="00290346"/>
    <w:rsid w:val="002910F1"/>
    <w:rsid w:val="0029204E"/>
    <w:rsid w:val="00292331"/>
    <w:rsid w:val="0029558D"/>
    <w:rsid w:val="002977FB"/>
    <w:rsid w:val="002A422C"/>
    <w:rsid w:val="002A5D1B"/>
    <w:rsid w:val="002A6A8A"/>
    <w:rsid w:val="002B14FF"/>
    <w:rsid w:val="002B3550"/>
    <w:rsid w:val="002B549E"/>
    <w:rsid w:val="002B7592"/>
    <w:rsid w:val="002C0722"/>
    <w:rsid w:val="002C51EB"/>
    <w:rsid w:val="002C7CB0"/>
    <w:rsid w:val="002E0EA1"/>
    <w:rsid w:val="002E15B1"/>
    <w:rsid w:val="002E23ED"/>
    <w:rsid w:val="002E2623"/>
    <w:rsid w:val="002E29A6"/>
    <w:rsid w:val="002E2C4F"/>
    <w:rsid w:val="002E52ED"/>
    <w:rsid w:val="002E5797"/>
    <w:rsid w:val="002E70E5"/>
    <w:rsid w:val="002E75D8"/>
    <w:rsid w:val="002F33B0"/>
    <w:rsid w:val="002F69BE"/>
    <w:rsid w:val="002F7407"/>
    <w:rsid w:val="002F74AE"/>
    <w:rsid w:val="002F7AC5"/>
    <w:rsid w:val="00300BE6"/>
    <w:rsid w:val="003027F5"/>
    <w:rsid w:val="00306DE5"/>
    <w:rsid w:val="0031429F"/>
    <w:rsid w:val="00323BC1"/>
    <w:rsid w:val="00324B6B"/>
    <w:rsid w:val="0032515A"/>
    <w:rsid w:val="00333D36"/>
    <w:rsid w:val="00337561"/>
    <w:rsid w:val="00337A77"/>
    <w:rsid w:val="0034387E"/>
    <w:rsid w:val="00350022"/>
    <w:rsid w:val="00351AA3"/>
    <w:rsid w:val="00351BFC"/>
    <w:rsid w:val="003572AB"/>
    <w:rsid w:val="00361B72"/>
    <w:rsid w:val="00363527"/>
    <w:rsid w:val="0036400C"/>
    <w:rsid w:val="003664C6"/>
    <w:rsid w:val="003668C1"/>
    <w:rsid w:val="00372F4E"/>
    <w:rsid w:val="00373925"/>
    <w:rsid w:val="00373C5F"/>
    <w:rsid w:val="00374210"/>
    <w:rsid w:val="0037438D"/>
    <w:rsid w:val="00390261"/>
    <w:rsid w:val="00390FAB"/>
    <w:rsid w:val="003943C8"/>
    <w:rsid w:val="00395BC8"/>
    <w:rsid w:val="00395D55"/>
    <w:rsid w:val="003A0489"/>
    <w:rsid w:val="003A4E1A"/>
    <w:rsid w:val="003B2216"/>
    <w:rsid w:val="003B4A3B"/>
    <w:rsid w:val="003B604E"/>
    <w:rsid w:val="003B65CA"/>
    <w:rsid w:val="003B6E07"/>
    <w:rsid w:val="003B72CA"/>
    <w:rsid w:val="003B7A3D"/>
    <w:rsid w:val="003C3C5C"/>
    <w:rsid w:val="003C6213"/>
    <w:rsid w:val="003C66E8"/>
    <w:rsid w:val="003C723A"/>
    <w:rsid w:val="003D173C"/>
    <w:rsid w:val="003D28DB"/>
    <w:rsid w:val="003D4946"/>
    <w:rsid w:val="003D5BCA"/>
    <w:rsid w:val="003D5DEE"/>
    <w:rsid w:val="003D7942"/>
    <w:rsid w:val="003E19D3"/>
    <w:rsid w:val="003E231B"/>
    <w:rsid w:val="003E3CE1"/>
    <w:rsid w:val="003F01C7"/>
    <w:rsid w:val="003F4FA9"/>
    <w:rsid w:val="003F63E7"/>
    <w:rsid w:val="00404A43"/>
    <w:rsid w:val="0040756D"/>
    <w:rsid w:val="004100E4"/>
    <w:rsid w:val="004133F2"/>
    <w:rsid w:val="00414041"/>
    <w:rsid w:val="00414555"/>
    <w:rsid w:val="00417052"/>
    <w:rsid w:val="004171C4"/>
    <w:rsid w:val="0041738E"/>
    <w:rsid w:val="00417D02"/>
    <w:rsid w:val="00420049"/>
    <w:rsid w:val="00421F94"/>
    <w:rsid w:val="00426216"/>
    <w:rsid w:val="004272E4"/>
    <w:rsid w:val="00430336"/>
    <w:rsid w:val="00431F58"/>
    <w:rsid w:val="00433017"/>
    <w:rsid w:val="00434161"/>
    <w:rsid w:val="004352DC"/>
    <w:rsid w:val="00437082"/>
    <w:rsid w:val="004407E0"/>
    <w:rsid w:val="00440BEE"/>
    <w:rsid w:val="00441562"/>
    <w:rsid w:val="00445100"/>
    <w:rsid w:val="00450091"/>
    <w:rsid w:val="004500FE"/>
    <w:rsid w:val="004539AE"/>
    <w:rsid w:val="0045402F"/>
    <w:rsid w:val="00454390"/>
    <w:rsid w:val="004550FC"/>
    <w:rsid w:val="00455CC3"/>
    <w:rsid w:val="00456A26"/>
    <w:rsid w:val="0046431B"/>
    <w:rsid w:val="004672B2"/>
    <w:rsid w:val="004730D7"/>
    <w:rsid w:val="00480236"/>
    <w:rsid w:val="004815F8"/>
    <w:rsid w:val="004844BB"/>
    <w:rsid w:val="00485B01"/>
    <w:rsid w:val="00485EDC"/>
    <w:rsid w:val="0048691B"/>
    <w:rsid w:val="00487285"/>
    <w:rsid w:val="00491F0D"/>
    <w:rsid w:val="00494DF7"/>
    <w:rsid w:val="00495A78"/>
    <w:rsid w:val="00497469"/>
    <w:rsid w:val="00497BB8"/>
    <w:rsid w:val="004A5C16"/>
    <w:rsid w:val="004A7F50"/>
    <w:rsid w:val="004B0CEE"/>
    <w:rsid w:val="004B7190"/>
    <w:rsid w:val="004C04A0"/>
    <w:rsid w:val="004C1966"/>
    <w:rsid w:val="004C3E0A"/>
    <w:rsid w:val="004C4609"/>
    <w:rsid w:val="004D1AFC"/>
    <w:rsid w:val="004D238C"/>
    <w:rsid w:val="004D4BD4"/>
    <w:rsid w:val="004D5B90"/>
    <w:rsid w:val="004D6D73"/>
    <w:rsid w:val="004E04E3"/>
    <w:rsid w:val="004E186F"/>
    <w:rsid w:val="004E2572"/>
    <w:rsid w:val="004E2975"/>
    <w:rsid w:val="004E3D62"/>
    <w:rsid w:val="004E4A18"/>
    <w:rsid w:val="004E793E"/>
    <w:rsid w:val="004F0236"/>
    <w:rsid w:val="004F7D73"/>
    <w:rsid w:val="0050070F"/>
    <w:rsid w:val="00503CE5"/>
    <w:rsid w:val="00505B49"/>
    <w:rsid w:val="0051220C"/>
    <w:rsid w:val="005177B4"/>
    <w:rsid w:val="005210E8"/>
    <w:rsid w:val="00523873"/>
    <w:rsid w:val="00523D3C"/>
    <w:rsid w:val="005242C5"/>
    <w:rsid w:val="0052713E"/>
    <w:rsid w:val="005305CC"/>
    <w:rsid w:val="0053147D"/>
    <w:rsid w:val="00531B18"/>
    <w:rsid w:val="00534016"/>
    <w:rsid w:val="005352B8"/>
    <w:rsid w:val="00537C24"/>
    <w:rsid w:val="00541FA3"/>
    <w:rsid w:val="00554A94"/>
    <w:rsid w:val="00555603"/>
    <w:rsid w:val="0055772A"/>
    <w:rsid w:val="00560C46"/>
    <w:rsid w:val="005612A9"/>
    <w:rsid w:val="00563B7F"/>
    <w:rsid w:val="005677DF"/>
    <w:rsid w:val="00570D7A"/>
    <w:rsid w:val="00571C46"/>
    <w:rsid w:val="00572C2B"/>
    <w:rsid w:val="00573899"/>
    <w:rsid w:val="0057510E"/>
    <w:rsid w:val="00576EBB"/>
    <w:rsid w:val="00577ABD"/>
    <w:rsid w:val="00577F5C"/>
    <w:rsid w:val="00582847"/>
    <w:rsid w:val="00582DD6"/>
    <w:rsid w:val="00583DE2"/>
    <w:rsid w:val="00586529"/>
    <w:rsid w:val="005900ED"/>
    <w:rsid w:val="005908C1"/>
    <w:rsid w:val="00592638"/>
    <w:rsid w:val="00594302"/>
    <w:rsid w:val="005959A3"/>
    <w:rsid w:val="005963A4"/>
    <w:rsid w:val="005968A6"/>
    <w:rsid w:val="005978A0"/>
    <w:rsid w:val="005A09B1"/>
    <w:rsid w:val="005A21AB"/>
    <w:rsid w:val="005A282F"/>
    <w:rsid w:val="005A33B8"/>
    <w:rsid w:val="005A36AB"/>
    <w:rsid w:val="005A3AC8"/>
    <w:rsid w:val="005A4AFA"/>
    <w:rsid w:val="005A4C4B"/>
    <w:rsid w:val="005A59BC"/>
    <w:rsid w:val="005A7290"/>
    <w:rsid w:val="005B1E9E"/>
    <w:rsid w:val="005B360F"/>
    <w:rsid w:val="005B5621"/>
    <w:rsid w:val="005C0C28"/>
    <w:rsid w:val="005C0CE9"/>
    <w:rsid w:val="005C316B"/>
    <w:rsid w:val="005C44D4"/>
    <w:rsid w:val="005C744C"/>
    <w:rsid w:val="005C7A7B"/>
    <w:rsid w:val="005D268B"/>
    <w:rsid w:val="005D712F"/>
    <w:rsid w:val="005E27B5"/>
    <w:rsid w:val="005E30FE"/>
    <w:rsid w:val="005E41B3"/>
    <w:rsid w:val="005E4599"/>
    <w:rsid w:val="005E5B51"/>
    <w:rsid w:val="005E731B"/>
    <w:rsid w:val="005F25E1"/>
    <w:rsid w:val="005F31F3"/>
    <w:rsid w:val="005F57AD"/>
    <w:rsid w:val="00600B20"/>
    <w:rsid w:val="00602E6A"/>
    <w:rsid w:val="006057AB"/>
    <w:rsid w:val="006064AD"/>
    <w:rsid w:val="00610A93"/>
    <w:rsid w:val="006115A8"/>
    <w:rsid w:val="006127C5"/>
    <w:rsid w:val="00613BEB"/>
    <w:rsid w:val="00614F5D"/>
    <w:rsid w:val="00616F3C"/>
    <w:rsid w:val="00617354"/>
    <w:rsid w:val="00621199"/>
    <w:rsid w:val="006274E0"/>
    <w:rsid w:val="00630D02"/>
    <w:rsid w:val="00633228"/>
    <w:rsid w:val="006365B1"/>
    <w:rsid w:val="00637F0F"/>
    <w:rsid w:val="00654A9B"/>
    <w:rsid w:val="0066079A"/>
    <w:rsid w:val="00665A61"/>
    <w:rsid w:val="00673AAD"/>
    <w:rsid w:val="0068006D"/>
    <w:rsid w:val="00681C63"/>
    <w:rsid w:val="00690AA8"/>
    <w:rsid w:val="006931FD"/>
    <w:rsid w:val="006934AC"/>
    <w:rsid w:val="00694B6C"/>
    <w:rsid w:val="00694FEB"/>
    <w:rsid w:val="00695536"/>
    <w:rsid w:val="00696BC7"/>
    <w:rsid w:val="006A0785"/>
    <w:rsid w:val="006A1015"/>
    <w:rsid w:val="006A1EDF"/>
    <w:rsid w:val="006A3944"/>
    <w:rsid w:val="006A704C"/>
    <w:rsid w:val="006B3A8F"/>
    <w:rsid w:val="006B5145"/>
    <w:rsid w:val="006B66DF"/>
    <w:rsid w:val="006C1B34"/>
    <w:rsid w:val="006C3561"/>
    <w:rsid w:val="006C48E4"/>
    <w:rsid w:val="006C4EFB"/>
    <w:rsid w:val="006C790F"/>
    <w:rsid w:val="006D0E50"/>
    <w:rsid w:val="006D4441"/>
    <w:rsid w:val="006D5DC3"/>
    <w:rsid w:val="006E41DD"/>
    <w:rsid w:val="006E544C"/>
    <w:rsid w:val="006E67B1"/>
    <w:rsid w:val="006F0448"/>
    <w:rsid w:val="006F0E67"/>
    <w:rsid w:val="006F2778"/>
    <w:rsid w:val="006F5F70"/>
    <w:rsid w:val="006F7D9B"/>
    <w:rsid w:val="00700A3A"/>
    <w:rsid w:val="00703563"/>
    <w:rsid w:val="00704787"/>
    <w:rsid w:val="007067F5"/>
    <w:rsid w:val="007103BA"/>
    <w:rsid w:val="007113E1"/>
    <w:rsid w:val="00713E1B"/>
    <w:rsid w:val="00716265"/>
    <w:rsid w:val="00721716"/>
    <w:rsid w:val="0072223E"/>
    <w:rsid w:val="0072267F"/>
    <w:rsid w:val="00724256"/>
    <w:rsid w:val="00725C08"/>
    <w:rsid w:val="00730B35"/>
    <w:rsid w:val="00731454"/>
    <w:rsid w:val="007319B1"/>
    <w:rsid w:val="00732555"/>
    <w:rsid w:val="00733E3F"/>
    <w:rsid w:val="00736B4A"/>
    <w:rsid w:val="00737E0B"/>
    <w:rsid w:val="00740860"/>
    <w:rsid w:val="0074171E"/>
    <w:rsid w:val="00742EE2"/>
    <w:rsid w:val="00743D35"/>
    <w:rsid w:val="00744C2D"/>
    <w:rsid w:val="00752F62"/>
    <w:rsid w:val="007550C2"/>
    <w:rsid w:val="00755471"/>
    <w:rsid w:val="007639A5"/>
    <w:rsid w:val="007654CD"/>
    <w:rsid w:val="00766074"/>
    <w:rsid w:val="0076730A"/>
    <w:rsid w:val="00773F1F"/>
    <w:rsid w:val="00774AD9"/>
    <w:rsid w:val="007779A7"/>
    <w:rsid w:val="0078369B"/>
    <w:rsid w:val="00783CAC"/>
    <w:rsid w:val="007840B5"/>
    <w:rsid w:val="007858FF"/>
    <w:rsid w:val="00786B38"/>
    <w:rsid w:val="007871FC"/>
    <w:rsid w:val="00793F33"/>
    <w:rsid w:val="00794FC8"/>
    <w:rsid w:val="00797458"/>
    <w:rsid w:val="007A17B7"/>
    <w:rsid w:val="007A4F2B"/>
    <w:rsid w:val="007B011F"/>
    <w:rsid w:val="007B3233"/>
    <w:rsid w:val="007B43D8"/>
    <w:rsid w:val="007C0639"/>
    <w:rsid w:val="007C143E"/>
    <w:rsid w:val="007C32AC"/>
    <w:rsid w:val="007C3DD9"/>
    <w:rsid w:val="007C4151"/>
    <w:rsid w:val="007C46B2"/>
    <w:rsid w:val="007C586D"/>
    <w:rsid w:val="007C6E3C"/>
    <w:rsid w:val="007D3957"/>
    <w:rsid w:val="007D4450"/>
    <w:rsid w:val="007D4A9B"/>
    <w:rsid w:val="007D5339"/>
    <w:rsid w:val="007D5478"/>
    <w:rsid w:val="007E04A0"/>
    <w:rsid w:val="007E399D"/>
    <w:rsid w:val="007E39E1"/>
    <w:rsid w:val="007E739A"/>
    <w:rsid w:val="007E7967"/>
    <w:rsid w:val="007F05DC"/>
    <w:rsid w:val="007F6838"/>
    <w:rsid w:val="00804EE0"/>
    <w:rsid w:val="00811CA9"/>
    <w:rsid w:val="00813055"/>
    <w:rsid w:val="008145D7"/>
    <w:rsid w:val="0081477B"/>
    <w:rsid w:val="00821D19"/>
    <w:rsid w:val="008221B0"/>
    <w:rsid w:val="00824A7F"/>
    <w:rsid w:val="00826AD5"/>
    <w:rsid w:val="00827D31"/>
    <w:rsid w:val="008301E0"/>
    <w:rsid w:val="00834844"/>
    <w:rsid w:val="00835095"/>
    <w:rsid w:val="00835EC9"/>
    <w:rsid w:val="008374C9"/>
    <w:rsid w:val="00837707"/>
    <w:rsid w:val="00841143"/>
    <w:rsid w:val="00842365"/>
    <w:rsid w:val="00843B3D"/>
    <w:rsid w:val="00844D9C"/>
    <w:rsid w:val="00846688"/>
    <w:rsid w:val="0084792B"/>
    <w:rsid w:val="00852426"/>
    <w:rsid w:val="00853C57"/>
    <w:rsid w:val="008561EB"/>
    <w:rsid w:val="00856DF6"/>
    <w:rsid w:val="00860CFE"/>
    <w:rsid w:val="00860F12"/>
    <w:rsid w:val="00864C87"/>
    <w:rsid w:val="00873FF2"/>
    <w:rsid w:val="00876535"/>
    <w:rsid w:val="00882C35"/>
    <w:rsid w:val="00890C02"/>
    <w:rsid w:val="00890D45"/>
    <w:rsid w:val="008915BE"/>
    <w:rsid w:val="00893122"/>
    <w:rsid w:val="00893D98"/>
    <w:rsid w:val="008A08CB"/>
    <w:rsid w:val="008A0A4E"/>
    <w:rsid w:val="008A1849"/>
    <w:rsid w:val="008A38AD"/>
    <w:rsid w:val="008A4F1A"/>
    <w:rsid w:val="008A6B28"/>
    <w:rsid w:val="008A6CC9"/>
    <w:rsid w:val="008B18FF"/>
    <w:rsid w:val="008B6525"/>
    <w:rsid w:val="008B69F3"/>
    <w:rsid w:val="008B7683"/>
    <w:rsid w:val="008C1D1E"/>
    <w:rsid w:val="008C4D11"/>
    <w:rsid w:val="008C4FF4"/>
    <w:rsid w:val="008C6158"/>
    <w:rsid w:val="008C6EB3"/>
    <w:rsid w:val="008C6F2F"/>
    <w:rsid w:val="008C7195"/>
    <w:rsid w:val="008D1491"/>
    <w:rsid w:val="008E2A28"/>
    <w:rsid w:val="008E3AA3"/>
    <w:rsid w:val="008E59F8"/>
    <w:rsid w:val="008E7C1C"/>
    <w:rsid w:val="008F0896"/>
    <w:rsid w:val="008F1DFB"/>
    <w:rsid w:val="008F2E4D"/>
    <w:rsid w:val="008F4FC5"/>
    <w:rsid w:val="00902787"/>
    <w:rsid w:val="00902B18"/>
    <w:rsid w:val="00902D57"/>
    <w:rsid w:val="0090328E"/>
    <w:rsid w:val="00903B64"/>
    <w:rsid w:val="00903D11"/>
    <w:rsid w:val="009120D7"/>
    <w:rsid w:val="00912DB9"/>
    <w:rsid w:val="00913490"/>
    <w:rsid w:val="00923581"/>
    <w:rsid w:val="009241D9"/>
    <w:rsid w:val="0093136C"/>
    <w:rsid w:val="009325D6"/>
    <w:rsid w:val="009339D7"/>
    <w:rsid w:val="00937367"/>
    <w:rsid w:val="0094046A"/>
    <w:rsid w:val="00941474"/>
    <w:rsid w:val="0094239F"/>
    <w:rsid w:val="00942402"/>
    <w:rsid w:val="0094348C"/>
    <w:rsid w:val="00943781"/>
    <w:rsid w:val="009449DD"/>
    <w:rsid w:val="00946F00"/>
    <w:rsid w:val="00947635"/>
    <w:rsid w:val="009479D9"/>
    <w:rsid w:val="00947CB8"/>
    <w:rsid w:val="0095017B"/>
    <w:rsid w:val="00953AE7"/>
    <w:rsid w:val="00954928"/>
    <w:rsid w:val="0095608D"/>
    <w:rsid w:val="00957DEE"/>
    <w:rsid w:val="00963352"/>
    <w:rsid w:val="009636FE"/>
    <w:rsid w:val="00973C26"/>
    <w:rsid w:val="00980508"/>
    <w:rsid w:val="00980EAC"/>
    <w:rsid w:val="00982463"/>
    <w:rsid w:val="00984B6C"/>
    <w:rsid w:val="0098595E"/>
    <w:rsid w:val="00985CB9"/>
    <w:rsid w:val="00990940"/>
    <w:rsid w:val="00991D99"/>
    <w:rsid w:val="0099240B"/>
    <w:rsid w:val="009940F3"/>
    <w:rsid w:val="00994EA6"/>
    <w:rsid w:val="009A35F2"/>
    <w:rsid w:val="009A5EDC"/>
    <w:rsid w:val="009A6DE1"/>
    <w:rsid w:val="009A765F"/>
    <w:rsid w:val="009B414E"/>
    <w:rsid w:val="009B4A06"/>
    <w:rsid w:val="009B7E70"/>
    <w:rsid w:val="009C3331"/>
    <w:rsid w:val="009C4468"/>
    <w:rsid w:val="009C61ED"/>
    <w:rsid w:val="009C7F44"/>
    <w:rsid w:val="009D21CC"/>
    <w:rsid w:val="009D382A"/>
    <w:rsid w:val="009D57EB"/>
    <w:rsid w:val="009D73D2"/>
    <w:rsid w:val="009E0473"/>
    <w:rsid w:val="009E5DA5"/>
    <w:rsid w:val="009F36E9"/>
    <w:rsid w:val="009F43DB"/>
    <w:rsid w:val="009F4D5F"/>
    <w:rsid w:val="009F624C"/>
    <w:rsid w:val="00A01472"/>
    <w:rsid w:val="00A03A36"/>
    <w:rsid w:val="00A07786"/>
    <w:rsid w:val="00A07AA7"/>
    <w:rsid w:val="00A12156"/>
    <w:rsid w:val="00A1561A"/>
    <w:rsid w:val="00A166AC"/>
    <w:rsid w:val="00A217E4"/>
    <w:rsid w:val="00A24412"/>
    <w:rsid w:val="00A26D5A"/>
    <w:rsid w:val="00A33716"/>
    <w:rsid w:val="00A33CF1"/>
    <w:rsid w:val="00A34C1E"/>
    <w:rsid w:val="00A42585"/>
    <w:rsid w:val="00A425E1"/>
    <w:rsid w:val="00A43604"/>
    <w:rsid w:val="00A4370E"/>
    <w:rsid w:val="00A4663C"/>
    <w:rsid w:val="00A46FB1"/>
    <w:rsid w:val="00A504B4"/>
    <w:rsid w:val="00A54597"/>
    <w:rsid w:val="00A560A1"/>
    <w:rsid w:val="00A60D99"/>
    <w:rsid w:val="00A61555"/>
    <w:rsid w:val="00A61F13"/>
    <w:rsid w:val="00A704FD"/>
    <w:rsid w:val="00A71287"/>
    <w:rsid w:val="00A72C72"/>
    <w:rsid w:val="00A81076"/>
    <w:rsid w:val="00A81A24"/>
    <w:rsid w:val="00A83C3D"/>
    <w:rsid w:val="00A83CA6"/>
    <w:rsid w:val="00A8459E"/>
    <w:rsid w:val="00A87F98"/>
    <w:rsid w:val="00A94355"/>
    <w:rsid w:val="00A96599"/>
    <w:rsid w:val="00AA4735"/>
    <w:rsid w:val="00AA6D3F"/>
    <w:rsid w:val="00AB00F1"/>
    <w:rsid w:val="00AB0F97"/>
    <w:rsid w:val="00AB227B"/>
    <w:rsid w:val="00AB2658"/>
    <w:rsid w:val="00AB53D3"/>
    <w:rsid w:val="00AC10E6"/>
    <w:rsid w:val="00AC1582"/>
    <w:rsid w:val="00AC15E3"/>
    <w:rsid w:val="00AC1D65"/>
    <w:rsid w:val="00AC29C9"/>
    <w:rsid w:val="00AC418E"/>
    <w:rsid w:val="00AC468E"/>
    <w:rsid w:val="00AC5309"/>
    <w:rsid w:val="00AC6497"/>
    <w:rsid w:val="00AC6777"/>
    <w:rsid w:val="00AC6B8E"/>
    <w:rsid w:val="00AD06B4"/>
    <w:rsid w:val="00AD1CB2"/>
    <w:rsid w:val="00AD2646"/>
    <w:rsid w:val="00AD3DA7"/>
    <w:rsid w:val="00AD7C3C"/>
    <w:rsid w:val="00AE0740"/>
    <w:rsid w:val="00AE1444"/>
    <w:rsid w:val="00AE3904"/>
    <w:rsid w:val="00AE4F7E"/>
    <w:rsid w:val="00AF02A1"/>
    <w:rsid w:val="00AF289D"/>
    <w:rsid w:val="00AF4863"/>
    <w:rsid w:val="00AF5942"/>
    <w:rsid w:val="00B03067"/>
    <w:rsid w:val="00B0332B"/>
    <w:rsid w:val="00B04975"/>
    <w:rsid w:val="00B06C71"/>
    <w:rsid w:val="00B11071"/>
    <w:rsid w:val="00B128A5"/>
    <w:rsid w:val="00B12F79"/>
    <w:rsid w:val="00B1309A"/>
    <w:rsid w:val="00B17B95"/>
    <w:rsid w:val="00B24E1B"/>
    <w:rsid w:val="00B30196"/>
    <w:rsid w:val="00B31308"/>
    <w:rsid w:val="00B320C2"/>
    <w:rsid w:val="00B3676E"/>
    <w:rsid w:val="00B36F9C"/>
    <w:rsid w:val="00B41563"/>
    <w:rsid w:val="00B42284"/>
    <w:rsid w:val="00B42EE1"/>
    <w:rsid w:val="00B44285"/>
    <w:rsid w:val="00B44C81"/>
    <w:rsid w:val="00B44D4F"/>
    <w:rsid w:val="00B463C9"/>
    <w:rsid w:val="00B50E1E"/>
    <w:rsid w:val="00B57D19"/>
    <w:rsid w:val="00B61772"/>
    <w:rsid w:val="00B66219"/>
    <w:rsid w:val="00B665E9"/>
    <w:rsid w:val="00B67087"/>
    <w:rsid w:val="00B71FB0"/>
    <w:rsid w:val="00B737B1"/>
    <w:rsid w:val="00B73B8D"/>
    <w:rsid w:val="00B74277"/>
    <w:rsid w:val="00B75AB3"/>
    <w:rsid w:val="00B75ABA"/>
    <w:rsid w:val="00B75B64"/>
    <w:rsid w:val="00B80DC1"/>
    <w:rsid w:val="00B810DA"/>
    <w:rsid w:val="00B81B5B"/>
    <w:rsid w:val="00B8264B"/>
    <w:rsid w:val="00B84C9E"/>
    <w:rsid w:val="00B9300C"/>
    <w:rsid w:val="00B94B53"/>
    <w:rsid w:val="00B950F3"/>
    <w:rsid w:val="00BA25B7"/>
    <w:rsid w:val="00BA7DBC"/>
    <w:rsid w:val="00BB3D39"/>
    <w:rsid w:val="00BB3E12"/>
    <w:rsid w:val="00BB6A85"/>
    <w:rsid w:val="00BB746E"/>
    <w:rsid w:val="00BD0BB5"/>
    <w:rsid w:val="00BD6E18"/>
    <w:rsid w:val="00BD78C3"/>
    <w:rsid w:val="00BD7BE0"/>
    <w:rsid w:val="00BE11AD"/>
    <w:rsid w:val="00BE539A"/>
    <w:rsid w:val="00BE6469"/>
    <w:rsid w:val="00BE7C7B"/>
    <w:rsid w:val="00BF115C"/>
    <w:rsid w:val="00BF3974"/>
    <w:rsid w:val="00BF4944"/>
    <w:rsid w:val="00BF5769"/>
    <w:rsid w:val="00BF7651"/>
    <w:rsid w:val="00C06C2F"/>
    <w:rsid w:val="00C14619"/>
    <w:rsid w:val="00C2033D"/>
    <w:rsid w:val="00C21C6B"/>
    <w:rsid w:val="00C248A1"/>
    <w:rsid w:val="00C33041"/>
    <w:rsid w:val="00C3778B"/>
    <w:rsid w:val="00C40330"/>
    <w:rsid w:val="00C4089A"/>
    <w:rsid w:val="00C41154"/>
    <w:rsid w:val="00C412B8"/>
    <w:rsid w:val="00C42E05"/>
    <w:rsid w:val="00C45450"/>
    <w:rsid w:val="00C45F86"/>
    <w:rsid w:val="00C47CCD"/>
    <w:rsid w:val="00C55C06"/>
    <w:rsid w:val="00C57150"/>
    <w:rsid w:val="00C60411"/>
    <w:rsid w:val="00C609BC"/>
    <w:rsid w:val="00C624CE"/>
    <w:rsid w:val="00C63774"/>
    <w:rsid w:val="00C646A2"/>
    <w:rsid w:val="00C64724"/>
    <w:rsid w:val="00C665D1"/>
    <w:rsid w:val="00C67EFD"/>
    <w:rsid w:val="00C70F98"/>
    <w:rsid w:val="00C731A5"/>
    <w:rsid w:val="00C7747A"/>
    <w:rsid w:val="00C8170F"/>
    <w:rsid w:val="00C85378"/>
    <w:rsid w:val="00C85CD3"/>
    <w:rsid w:val="00C8740C"/>
    <w:rsid w:val="00C90E24"/>
    <w:rsid w:val="00C9431A"/>
    <w:rsid w:val="00CA0593"/>
    <w:rsid w:val="00CA0AAA"/>
    <w:rsid w:val="00CA270D"/>
    <w:rsid w:val="00CA4036"/>
    <w:rsid w:val="00CA5315"/>
    <w:rsid w:val="00CA75A8"/>
    <w:rsid w:val="00CA7E51"/>
    <w:rsid w:val="00CB2B4E"/>
    <w:rsid w:val="00CB7176"/>
    <w:rsid w:val="00CD22E8"/>
    <w:rsid w:val="00CD4863"/>
    <w:rsid w:val="00CE40E9"/>
    <w:rsid w:val="00CE569C"/>
    <w:rsid w:val="00CF53E6"/>
    <w:rsid w:val="00D05544"/>
    <w:rsid w:val="00D103B0"/>
    <w:rsid w:val="00D14185"/>
    <w:rsid w:val="00D164D1"/>
    <w:rsid w:val="00D16F46"/>
    <w:rsid w:val="00D17030"/>
    <w:rsid w:val="00D21676"/>
    <w:rsid w:val="00D223B4"/>
    <w:rsid w:val="00D242BB"/>
    <w:rsid w:val="00D256F6"/>
    <w:rsid w:val="00D30118"/>
    <w:rsid w:val="00D316FD"/>
    <w:rsid w:val="00D3213F"/>
    <w:rsid w:val="00D347AB"/>
    <w:rsid w:val="00D34E17"/>
    <w:rsid w:val="00D357A1"/>
    <w:rsid w:val="00D35AE4"/>
    <w:rsid w:val="00D40CB5"/>
    <w:rsid w:val="00D445AA"/>
    <w:rsid w:val="00D44724"/>
    <w:rsid w:val="00D4599B"/>
    <w:rsid w:val="00D46022"/>
    <w:rsid w:val="00D513D2"/>
    <w:rsid w:val="00D538BA"/>
    <w:rsid w:val="00D55042"/>
    <w:rsid w:val="00D57175"/>
    <w:rsid w:val="00D632E4"/>
    <w:rsid w:val="00D6448C"/>
    <w:rsid w:val="00D65ABF"/>
    <w:rsid w:val="00D70282"/>
    <w:rsid w:val="00D71B1C"/>
    <w:rsid w:val="00D76BC6"/>
    <w:rsid w:val="00D77787"/>
    <w:rsid w:val="00D80871"/>
    <w:rsid w:val="00D81764"/>
    <w:rsid w:val="00D9037C"/>
    <w:rsid w:val="00D9082E"/>
    <w:rsid w:val="00D90B7E"/>
    <w:rsid w:val="00D926C2"/>
    <w:rsid w:val="00D95D5A"/>
    <w:rsid w:val="00D96EBC"/>
    <w:rsid w:val="00D97A63"/>
    <w:rsid w:val="00DA3863"/>
    <w:rsid w:val="00DA447E"/>
    <w:rsid w:val="00DA61AD"/>
    <w:rsid w:val="00DB5AB8"/>
    <w:rsid w:val="00DB5FC9"/>
    <w:rsid w:val="00DC0F77"/>
    <w:rsid w:val="00DC1C56"/>
    <w:rsid w:val="00DC2372"/>
    <w:rsid w:val="00DC28D9"/>
    <w:rsid w:val="00DC2F8C"/>
    <w:rsid w:val="00DC44C7"/>
    <w:rsid w:val="00DC7E35"/>
    <w:rsid w:val="00DD1F31"/>
    <w:rsid w:val="00DD1FB3"/>
    <w:rsid w:val="00DD2FBC"/>
    <w:rsid w:val="00DD3E9F"/>
    <w:rsid w:val="00DD444D"/>
    <w:rsid w:val="00DE3A6C"/>
    <w:rsid w:val="00DE5829"/>
    <w:rsid w:val="00DE5FDB"/>
    <w:rsid w:val="00DE7F45"/>
    <w:rsid w:val="00DF0571"/>
    <w:rsid w:val="00DF4BF5"/>
    <w:rsid w:val="00DF642F"/>
    <w:rsid w:val="00DF7B14"/>
    <w:rsid w:val="00E02165"/>
    <w:rsid w:val="00E02440"/>
    <w:rsid w:val="00E05404"/>
    <w:rsid w:val="00E05CA3"/>
    <w:rsid w:val="00E067CB"/>
    <w:rsid w:val="00E075D6"/>
    <w:rsid w:val="00E07A48"/>
    <w:rsid w:val="00E114B6"/>
    <w:rsid w:val="00E20612"/>
    <w:rsid w:val="00E21380"/>
    <w:rsid w:val="00E24AB9"/>
    <w:rsid w:val="00E3255F"/>
    <w:rsid w:val="00E343DA"/>
    <w:rsid w:val="00E34FEF"/>
    <w:rsid w:val="00E3707D"/>
    <w:rsid w:val="00E37A2D"/>
    <w:rsid w:val="00E401D3"/>
    <w:rsid w:val="00E41BB2"/>
    <w:rsid w:val="00E45507"/>
    <w:rsid w:val="00E45748"/>
    <w:rsid w:val="00E4630F"/>
    <w:rsid w:val="00E46C29"/>
    <w:rsid w:val="00E53022"/>
    <w:rsid w:val="00E55851"/>
    <w:rsid w:val="00E57F3C"/>
    <w:rsid w:val="00E601E8"/>
    <w:rsid w:val="00E60B06"/>
    <w:rsid w:val="00E65C66"/>
    <w:rsid w:val="00E664D0"/>
    <w:rsid w:val="00E77586"/>
    <w:rsid w:val="00E81A73"/>
    <w:rsid w:val="00E830D5"/>
    <w:rsid w:val="00E84B59"/>
    <w:rsid w:val="00E8544C"/>
    <w:rsid w:val="00E87D47"/>
    <w:rsid w:val="00E922BE"/>
    <w:rsid w:val="00E93228"/>
    <w:rsid w:val="00E952F6"/>
    <w:rsid w:val="00E96118"/>
    <w:rsid w:val="00E9702E"/>
    <w:rsid w:val="00EA5A77"/>
    <w:rsid w:val="00EA5F55"/>
    <w:rsid w:val="00EB51E7"/>
    <w:rsid w:val="00EC17BA"/>
    <w:rsid w:val="00EC26F7"/>
    <w:rsid w:val="00EE1E04"/>
    <w:rsid w:val="00EE2D9C"/>
    <w:rsid w:val="00EE2F51"/>
    <w:rsid w:val="00EE3DD0"/>
    <w:rsid w:val="00EF12C3"/>
    <w:rsid w:val="00F00846"/>
    <w:rsid w:val="00F01B7E"/>
    <w:rsid w:val="00F02445"/>
    <w:rsid w:val="00F05D62"/>
    <w:rsid w:val="00F06A85"/>
    <w:rsid w:val="00F071A9"/>
    <w:rsid w:val="00F10163"/>
    <w:rsid w:val="00F15513"/>
    <w:rsid w:val="00F16771"/>
    <w:rsid w:val="00F20095"/>
    <w:rsid w:val="00F271D6"/>
    <w:rsid w:val="00F2797D"/>
    <w:rsid w:val="00F327ED"/>
    <w:rsid w:val="00F345B4"/>
    <w:rsid w:val="00F36774"/>
    <w:rsid w:val="00F40B82"/>
    <w:rsid w:val="00F41F4D"/>
    <w:rsid w:val="00F4335D"/>
    <w:rsid w:val="00F44A54"/>
    <w:rsid w:val="00F4774C"/>
    <w:rsid w:val="00F47C2E"/>
    <w:rsid w:val="00F51B8A"/>
    <w:rsid w:val="00F578BE"/>
    <w:rsid w:val="00F60DE3"/>
    <w:rsid w:val="00F61CC1"/>
    <w:rsid w:val="00F61D99"/>
    <w:rsid w:val="00F653CA"/>
    <w:rsid w:val="00F672D7"/>
    <w:rsid w:val="00F700CD"/>
    <w:rsid w:val="00F7209D"/>
    <w:rsid w:val="00F733D1"/>
    <w:rsid w:val="00F73B1B"/>
    <w:rsid w:val="00F829BC"/>
    <w:rsid w:val="00F837B3"/>
    <w:rsid w:val="00F83D39"/>
    <w:rsid w:val="00F87DBE"/>
    <w:rsid w:val="00F909AD"/>
    <w:rsid w:val="00F90DDB"/>
    <w:rsid w:val="00F94FA1"/>
    <w:rsid w:val="00FA6394"/>
    <w:rsid w:val="00FB4C24"/>
    <w:rsid w:val="00FC60EB"/>
    <w:rsid w:val="00FD1E6A"/>
    <w:rsid w:val="00FD1F80"/>
    <w:rsid w:val="00FD2A9B"/>
    <w:rsid w:val="00FD4078"/>
    <w:rsid w:val="00FD4695"/>
    <w:rsid w:val="00FE0827"/>
    <w:rsid w:val="00FE5431"/>
    <w:rsid w:val="00FE5BF1"/>
    <w:rsid w:val="00FE6A2B"/>
    <w:rsid w:val="00FF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486F3A68"/>
  <w15:docId w15:val="{2FB13239-2303-4268-B064-10D859F86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uiPriority="9"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5D5A"/>
    <w:pPr>
      <w:spacing w:after="220"/>
    </w:pPr>
    <w:rPr>
      <w:rFonts w:ascii="Verdana" w:hAnsi="Verdana"/>
      <w:sz w:val="18"/>
      <w:lang w:val="en-GB"/>
    </w:rPr>
  </w:style>
  <w:style w:type="paragraph" w:styleId="Heading1">
    <w:name w:val="heading 1"/>
    <w:basedOn w:val="Normal"/>
    <w:next w:val="Normal"/>
    <w:link w:val="Heading1Char"/>
    <w:uiPriority w:val="99"/>
    <w:qFormat/>
    <w:rsid w:val="00C609B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5E41B3"/>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5E41B3"/>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420049"/>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5E41B3"/>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5E41B3"/>
    <w:rPr>
      <w:rFonts w:ascii="Cambria" w:hAnsi="Cambria" w:cs="Times New Roman"/>
      <w:b/>
      <w:bCs/>
      <w:color w:val="4F81BD"/>
    </w:rPr>
  </w:style>
  <w:style w:type="table" w:styleId="TableGrid">
    <w:name w:val="Table Grid"/>
    <w:basedOn w:val="TableNormal"/>
    <w:uiPriority w:val="59"/>
    <w:rsid w:val="0045402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rsid w:val="006127C5"/>
    <w:pPr>
      <w:tabs>
        <w:tab w:val="left" w:pos="1021"/>
        <w:tab w:val="left" w:pos="2041"/>
        <w:tab w:val="left" w:pos="3062"/>
        <w:tab w:val="left" w:pos="4082"/>
        <w:tab w:val="left" w:pos="5103"/>
        <w:tab w:val="left" w:pos="6124"/>
      </w:tabs>
      <w:jc w:val="both"/>
    </w:pPr>
    <w:rPr>
      <w:rFonts w:ascii="Times New Roman" w:hAnsi="Times New Roman"/>
      <w:sz w:val="20"/>
    </w:rPr>
  </w:style>
  <w:style w:type="character" w:customStyle="1" w:styleId="BodyTextChar">
    <w:name w:val="Body Text Char"/>
    <w:basedOn w:val="DefaultParagraphFont"/>
    <w:link w:val="BodyText"/>
    <w:uiPriority w:val="99"/>
    <w:locked/>
    <w:rsid w:val="006127C5"/>
    <w:rPr>
      <w:rFonts w:ascii="Times New Roman" w:hAnsi="Times New Roman" w:cs="Times New Roman"/>
      <w:sz w:val="20"/>
    </w:rPr>
  </w:style>
  <w:style w:type="paragraph" w:customStyle="1" w:styleId="Level1Heading">
    <w:name w:val="Level 1 Heading"/>
    <w:basedOn w:val="BodyText"/>
    <w:uiPriority w:val="11"/>
    <w:qFormat/>
    <w:rsid w:val="006127C5"/>
    <w:pPr>
      <w:numPr>
        <w:numId w:val="14"/>
      </w:numPr>
      <w:outlineLvl w:val="0"/>
    </w:pPr>
    <w:rPr>
      <w:b/>
      <w:caps/>
    </w:rPr>
  </w:style>
  <w:style w:type="paragraph" w:customStyle="1" w:styleId="Level2Heading">
    <w:name w:val="Level 2 Heading"/>
    <w:basedOn w:val="Level1Heading"/>
    <w:uiPriority w:val="11"/>
    <w:qFormat/>
    <w:rsid w:val="002877E5"/>
    <w:pPr>
      <w:numPr>
        <w:ilvl w:val="1"/>
      </w:numPr>
      <w:outlineLvl w:val="2"/>
    </w:pPr>
    <w:rPr>
      <w:caps w:val="0"/>
    </w:rPr>
  </w:style>
  <w:style w:type="paragraph" w:customStyle="1" w:styleId="Level3Heading">
    <w:name w:val="Level 3 Heading"/>
    <w:basedOn w:val="Level2Heading"/>
    <w:uiPriority w:val="11"/>
    <w:qFormat/>
    <w:rsid w:val="002877E5"/>
    <w:pPr>
      <w:numPr>
        <w:ilvl w:val="2"/>
      </w:numPr>
      <w:outlineLvl w:val="3"/>
    </w:pPr>
  </w:style>
  <w:style w:type="paragraph" w:customStyle="1" w:styleId="Level1Number">
    <w:name w:val="Level 1 Number"/>
    <w:basedOn w:val="Level1Heading"/>
    <w:uiPriority w:val="99"/>
    <w:rsid w:val="006365B1"/>
    <w:pPr>
      <w:outlineLvl w:val="9"/>
    </w:pPr>
    <w:rPr>
      <w:b w:val="0"/>
      <w:caps w:val="0"/>
    </w:rPr>
  </w:style>
  <w:style w:type="paragraph" w:customStyle="1" w:styleId="Level2Number">
    <w:name w:val="Level 2 Number"/>
    <w:basedOn w:val="Level2Heading"/>
    <w:uiPriority w:val="12"/>
    <w:qFormat/>
    <w:rsid w:val="00912DB9"/>
    <w:pPr>
      <w:tabs>
        <w:tab w:val="clear" w:pos="1021"/>
        <w:tab w:val="left" w:pos="851"/>
      </w:tabs>
      <w:outlineLvl w:val="9"/>
    </w:pPr>
    <w:rPr>
      <w:b w:val="0"/>
    </w:rPr>
  </w:style>
  <w:style w:type="paragraph" w:customStyle="1" w:styleId="Level3Number">
    <w:name w:val="Level 3 Number"/>
    <w:basedOn w:val="Level3Heading"/>
    <w:uiPriority w:val="12"/>
    <w:qFormat/>
    <w:rsid w:val="006127C5"/>
    <w:pPr>
      <w:ind w:left="1702" w:hanging="851"/>
      <w:outlineLvl w:val="9"/>
    </w:pPr>
    <w:rPr>
      <w:b w:val="0"/>
    </w:rPr>
  </w:style>
  <w:style w:type="paragraph" w:customStyle="1" w:styleId="Level4Number">
    <w:name w:val="Level 4 Number"/>
    <w:basedOn w:val="Level3Number"/>
    <w:uiPriority w:val="12"/>
    <w:qFormat/>
    <w:rsid w:val="00EA5F55"/>
    <w:pPr>
      <w:numPr>
        <w:ilvl w:val="3"/>
      </w:numPr>
    </w:pPr>
  </w:style>
  <w:style w:type="paragraph" w:customStyle="1" w:styleId="Level5Number">
    <w:name w:val="Level 5 Number"/>
    <w:basedOn w:val="Level4Number"/>
    <w:uiPriority w:val="12"/>
    <w:qFormat/>
    <w:rsid w:val="006B3A8F"/>
    <w:pPr>
      <w:numPr>
        <w:ilvl w:val="4"/>
      </w:numPr>
    </w:pPr>
  </w:style>
  <w:style w:type="paragraph" w:customStyle="1" w:styleId="Level6Number">
    <w:name w:val="Level 6 Number"/>
    <w:basedOn w:val="Level5Number"/>
    <w:uiPriority w:val="12"/>
    <w:qFormat/>
    <w:rsid w:val="00572C2B"/>
    <w:pPr>
      <w:numPr>
        <w:ilvl w:val="5"/>
      </w:numPr>
    </w:pPr>
  </w:style>
  <w:style w:type="paragraph" w:customStyle="1" w:styleId="BodyText1">
    <w:name w:val="Body Text 1"/>
    <w:basedOn w:val="BodyText"/>
    <w:link w:val="BodyText1Char"/>
    <w:uiPriority w:val="13"/>
    <w:qFormat/>
    <w:rsid w:val="006127C5"/>
    <w:pPr>
      <w:ind w:left="851"/>
    </w:pPr>
  </w:style>
  <w:style w:type="paragraph" w:styleId="BodyText2">
    <w:name w:val="Body Text 2"/>
    <w:basedOn w:val="BodyText1"/>
    <w:link w:val="BodyText2Char"/>
    <w:uiPriority w:val="99"/>
    <w:rsid w:val="00E34FEF"/>
  </w:style>
  <w:style w:type="character" w:customStyle="1" w:styleId="BodyText2Char">
    <w:name w:val="Body Text 2 Char"/>
    <w:basedOn w:val="DefaultParagraphFont"/>
    <w:link w:val="BodyText2"/>
    <w:uiPriority w:val="99"/>
    <w:locked/>
    <w:rsid w:val="00AF02A1"/>
    <w:rPr>
      <w:rFonts w:ascii="NewsGoth BT" w:hAnsi="NewsGoth BT" w:cs="Times New Roman"/>
    </w:rPr>
  </w:style>
  <w:style w:type="paragraph" w:styleId="BodyText3">
    <w:name w:val="Body Text 3"/>
    <w:basedOn w:val="BodyText2"/>
    <w:link w:val="BodyText3Char"/>
    <w:uiPriority w:val="99"/>
    <w:rsid w:val="00417D02"/>
    <w:rPr>
      <w:szCs w:val="16"/>
    </w:rPr>
  </w:style>
  <w:style w:type="character" w:customStyle="1" w:styleId="BodyText3Char">
    <w:name w:val="Body Text 3 Char"/>
    <w:basedOn w:val="DefaultParagraphFont"/>
    <w:link w:val="BodyText3"/>
    <w:uiPriority w:val="99"/>
    <w:locked/>
    <w:rsid w:val="00AF02A1"/>
    <w:rPr>
      <w:rFonts w:ascii="NewsGoth BT" w:hAnsi="NewsGoth BT" w:cs="Times New Roman"/>
      <w:sz w:val="16"/>
      <w:szCs w:val="16"/>
    </w:rPr>
  </w:style>
  <w:style w:type="paragraph" w:customStyle="1" w:styleId="BodyText4">
    <w:name w:val="Body Text 4"/>
    <w:basedOn w:val="BodyText3"/>
    <w:link w:val="BodyText4Char"/>
    <w:uiPriority w:val="99"/>
    <w:rsid w:val="000F0FB5"/>
  </w:style>
  <w:style w:type="character" w:customStyle="1" w:styleId="BodyText4Char">
    <w:name w:val="Body Text 4 Char"/>
    <w:basedOn w:val="BodyText3Char"/>
    <w:link w:val="BodyText4"/>
    <w:uiPriority w:val="99"/>
    <w:locked/>
    <w:rsid w:val="00AF02A1"/>
    <w:rPr>
      <w:rFonts w:ascii="NewsGoth BT" w:hAnsi="NewsGoth BT" w:cs="Times New Roman"/>
      <w:sz w:val="16"/>
      <w:szCs w:val="16"/>
    </w:rPr>
  </w:style>
  <w:style w:type="paragraph" w:customStyle="1" w:styleId="BodyText5">
    <w:name w:val="Body Text 5"/>
    <w:basedOn w:val="BodyText4"/>
    <w:link w:val="BodyText5Char"/>
    <w:uiPriority w:val="99"/>
    <w:rsid w:val="00C412B8"/>
    <w:pPr>
      <w:ind w:left="2041"/>
    </w:pPr>
  </w:style>
  <w:style w:type="character" w:customStyle="1" w:styleId="BodyText5Char">
    <w:name w:val="Body Text 5 Char"/>
    <w:basedOn w:val="BodyText4Char"/>
    <w:link w:val="BodyText5"/>
    <w:uiPriority w:val="99"/>
    <w:locked/>
    <w:rsid w:val="00AF02A1"/>
    <w:rPr>
      <w:rFonts w:ascii="NewsGoth BT" w:hAnsi="NewsGoth BT" w:cs="Times New Roman"/>
      <w:sz w:val="16"/>
      <w:szCs w:val="16"/>
    </w:rPr>
  </w:style>
  <w:style w:type="paragraph" w:customStyle="1" w:styleId="BodyText6">
    <w:name w:val="Body Text 6"/>
    <w:basedOn w:val="BodyText5"/>
    <w:link w:val="BodyText6Char"/>
    <w:uiPriority w:val="99"/>
    <w:rsid w:val="00C412B8"/>
    <w:pPr>
      <w:ind w:left="3062"/>
    </w:pPr>
  </w:style>
  <w:style w:type="character" w:customStyle="1" w:styleId="BodyText6Char">
    <w:name w:val="Body Text 6 Char"/>
    <w:basedOn w:val="BodyText5Char"/>
    <w:link w:val="BodyText6"/>
    <w:uiPriority w:val="99"/>
    <w:locked/>
    <w:rsid w:val="00AF02A1"/>
    <w:rPr>
      <w:rFonts w:ascii="NewsGoth BT" w:hAnsi="NewsGoth BT" w:cs="Times New Roman"/>
      <w:sz w:val="16"/>
      <w:szCs w:val="16"/>
    </w:rPr>
  </w:style>
  <w:style w:type="character" w:customStyle="1" w:styleId="BodyText1Char">
    <w:name w:val="Body Text 1 Char"/>
    <w:basedOn w:val="BodyTextChar"/>
    <w:link w:val="BodyText1"/>
    <w:uiPriority w:val="13"/>
    <w:locked/>
    <w:rsid w:val="006127C5"/>
    <w:rPr>
      <w:rFonts w:ascii="Times New Roman" w:hAnsi="Times New Roman" w:cs="Times New Roman"/>
      <w:sz w:val="20"/>
    </w:rPr>
  </w:style>
  <w:style w:type="paragraph" w:styleId="BalloonText">
    <w:name w:val="Balloon Text"/>
    <w:basedOn w:val="Normal"/>
    <w:link w:val="BalloonTextChar"/>
    <w:uiPriority w:val="99"/>
    <w:semiHidden/>
    <w:rsid w:val="005C0C2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0C28"/>
    <w:rPr>
      <w:rFonts w:ascii="Tahoma" w:hAnsi="Tahoma" w:cs="Tahoma"/>
      <w:sz w:val="16"/>
      <w:szCs w:val="16"/>
    </w:rPr>
  </w:style>
  <w:style w:type="paragraph" w:customStyle="1" w:styleId="Schedule1">
    <w:name w:val="Schedule 1"/>
    <w:basedOn w:val="BodyText"/>
    <w:next w:val="Part"/>
    <w:uiPriority w:val="99"/>
    <w:rsid w:val="006127C5"/>
    <w:pPr>
      <w:pageBreakBefore/>
      <w:numPr>
        <w:ilvl w:val="1"/>
        <w:numId w:val="21"/>
      </w:numPr>
      <w:jc w:val="center"/>
      <w:outlineLvl w:val="0"/>
    </w:pPr>
    <w:rPr>
      <w:b/>
      <w:caps/>
    </w:rPr>
  </w:style>
  <w:style w:type="paragraph" w:customStyle="1" w:styleId="Part">
    <w:name w:val="Part"/>
    <w:basedOn w:val="Schedule1"/>
    <w:next w:val="Sch1Heading"/>
    <w:uiPriority w:val="99"/>
    <w:rsid w:val="00E8544C"/>
    <w:pPr>
      <w:pageBreakBefore w:val="0"/>
      <w:numPr>
        <w:ilvl w:val="2"/>
      </w:numPr>
      <w:ind w:left="0" w:firstLine="0"/>
      <w:outlineLvl w:val="1"/>
    </w:pPr>
    <w:rPr>
      <w:caps w:val="0"/>
    </w:rPr>
  </w:style>
  <w:style w:type="paragraph" w:customStyle="1" w:styleId="Sch1Heading">
    <w:name w:val="Sch 1 Heading"/>
    <w:basedOn w:val="Part"/>
    <w:uiPriority w:val="99"/>
    <w:rsid w:val="00E8544C"/>
    <w:pPr>
      <w:numPr>
        <w:ilvl w:val="3"/>
      </w:numPr>
      <w:jc w:val="both"/>
      <w:outlineLvl w:val="9"/>
    </w:pPr>
    <w:rPr>
      <w:caps/>
    </w:rPr>
  </w:style>
  <w:style w:type="paragraph" w:customStyle="1" w:styleId="Sch2Heading">
    <w:name w:val="Sch 2 Heading"/>
    <w:basedOn w:val="Sch1Heading"/>
    <w:uiPriority w:val="99"/>
    <w:rsid w:val="00E8544C"/>
    <w:pPr>
      <w:numPr>
        <w:ilvl w:val="4"/>
      </w:numPr>
    </w:pPr>
    <w:rPr>
      <w:caps w:val="0"/>
    </w:rPr>
  </w:style>
  <w:style w:type="paragraph" w:customStyle="1" w:styleId="Sch3Heading">
    <w:name w:val="Sch 3 Heading"/>
    <w:basedOn w:val="Sch2Heading"/>
    <w:uiPriority w:val="99"/>
    <w:rsid w:val="00E8544C"/>
    <w:pPr>
      <w:numPr>
        <w:ilvl w:val="5"/>
      </w:numPr>
    </w:pPr>
  </w:style>
  <w:style w:type="paragraph" w:customStyle="1" w:styleId="Sch1Number">
    <w:name w:val="Sch 1 Number"/>
    <w:basedOn w:val="Sch1Heading"/>
    <w:uiPriority w:val="99"/>
    <w:rsid w:val="00BB3E12"/>
    <w:rPr>
      <w:b w:val="0"/>
      <w:caps w:val="0"/>
    </w:rPr>
  </w:style>
  <w:style w:type="paragraph" w:customStyle="1" w:styleId="Sch2Number">
    <w:name w:val="Sch 2 Number"/>
    <w:basedOn w:val="Sch2Heading"/>
    <w:uiPriority w:val="99"/>
    <w:rsid w:val="00BB3E12"/>
    <w:rPr>
      <w:b w:val="0"/>
    </w:rPr>
  </w:style>
  <w:style w:type="paragraph" w:customStyle="1" w:styleId="Sch3Number">
    <w:name w:val="Sch 3 Number"/>
    <w:basedOn w:val="Sch3Heading"/>
    <w:uiPriority w:val="99"/>
    <w:rsid w:val="00BB3E12"/>
    <w:rPr>
      <w:b w:val="0"/>
    </w:rPr>
  </w:style>
  <w:style w:type="paragraph" w:customStyle="1" w:styleId="Sch4Number">
    <w:name w:val="Sch 4 Number"/>
    <w:basedOn w:val="Sch3Number"/>
    <w:uiPriority w:val="99"/>
    <w:rsid w:val="00E8544C"/>
    <w:pPr>
      <w:numPr>
        <w:ilvl w:val="6"/>
      </w:numPr>
    </w:pPr>
  </w:style>
  <w:style w:type="paragraph" w:customStyle="1" w:styleId="Sch5Number">
    <w:name w:val="Sch 5 Number"/>
    <w:basedOn w:val="Sch4Number"/>
    <w:uiPriority w:val="99"/>
    <w:rsid w:val="00E8544C"/>
    <w:pPr>
      <w:numPr>
        <w:ilvl w:val="7"/>
      </w:numPr>
    </w:pPr>
  </w:style>
  <w:style w:type="paragraph" w:customStyle="1" w:styleId="Sch6Number">
    <w:name w:val="Sch 6 Number"/>
    <w:basedOn w:val="Sch5Number"/>
    <w:uiPriority w:val="99"/>
    <w:rsid w:val="00E8544C"/>
    <w:pPr>
      <w:numPr>
        <w:ilvl w:val="8"/>
      </w:numPr>
    </w:pPr>
  </w:style>
  <w:style w:type="paragraph" w:styleId="ListParagraph">
    <w:name w:val="List Paragraph"/>
    <w:basedOn w:val="Normal"/>
    <w:uiPriority w:val="99"/>
    <w:qFormat/>
    <w:locked/>
    <w:rsid w:val="00A26D5A"/>
    <w:pPr>
      <w:ind w:left="720"/>
      <w:contextualSpacing/>
    </w:pPr>
  </w:style>
  <w:style w:type="paragraph" w:styleId="Revision">
    <w:name w:val="Revision"/>
    <w:hidden/>
    <w:uiPriority w:val="99"/>
    <w:semiHidden/>
    <w:rsid w:val="00A26D5A"/>
    <w:rPr>
      <w:rFonts w:ascii="NewsGoth BT" w:hAnsi="NewsGoth BT"/>
      <w:lang w:val="en-GB"/>
    </w:rPr>
  </w:style>
  <w:style w:type="paragraph" w:customStyle="1" w:styleId="Bullet1">
    <w:name w:val="Bullet 1"/>
    <w:basedOn w:val="BodyText"/>
    <w:link w:val="Bullet1Char"/>
    <w:uiPriority w:val="99"/>
    <w:rsid w:val="00430336"/>
    <w:pPr>
      <w:numPr>
        <w:numId w:val="2"/>
      </w:numPr>
      <w:ind w:left="1021" w:hanging="1021"/>
    </w:pPr>
  </w:style>
  <w:style w:type="character" w:customStyle="1" w:styleId="Bullet1Char">
    <w:name w:val="Bullet 1 Char"/>
    <w:basedOn w:val="BodyTextChar"/>
    <w:link w:val="Bullet1"/>
    <w:uiPriority w:val="99"/>
    <w:locked/>
    <w:rsid w:val="00AF02A1"/>
    <w:rPr>
      <w:rFonts w:ascii="Times New Roman" w:hAnsi="Times New Roman" w:cs="Times New Roman"/>
      <w:sz w:val="20"/>
    </w:rPr>
  </w:style>
  <w:style w:type="paragraph" w:customStyle="1" w:styleId="Bullet2">
    <w:name w:val="Bullet 2"/>
    <w:basedOn w:val="BodyText"/>
    <w:link w:val="Bullet2Char"/>
    <w:uiPriority w:val="99"/>
    <w:rsid w:val="000331CD"/>
    <w:pPr>
      <w:numPr>
        <w:numId w:val="3"/>
      </w:numPr>
      <w:ind w:left="1021" w:hanging="1021"/>
    </w:pPr>
  </w:style>
  <w:style w:type="character" w:customStyle="1" w:styleId="Bullet2Char">
    <w:name w:val="Bullet 2 Char"/>
    <w:basedOn w:val="BodyTextChar"/>
    <w:link w:val="Bullet2"/>
    <w:uiPriority w:val="99"/>
    <w:locked/>
    <w:rsid w:val="00AF02A1"/>
    <w:rPr>
      <w:rFonts w:ascii="Times New Roman" w:hAnsi="Times New Roman" w:cs="Times New Roman"/>
      <w:sz w:val="20"/>
    </w:rPr>
  </w:style>
  <w:style w:type="paragraph" w:customStyle="1" w:styleId="Bullet3">
    <w:name w:val="Bullet 3"/>
    <w:basedOn w:val="BodyText"/>
    <w:link w:val="Bullet3Char"/>
    <w:rsid w:val="000331CD"/>
    <w:pPr>
      <w:numPr>
        <w:numId w:val="4"/>
      </w:numPr>
      <w:ind w:left="1021" w:hanging="1021"/>
    </w:pPr>
  </w:style>
  <w:style w:type="character" w:customStyle="1" w:styleId="Bullet3Char">
    <w:name w:val="Bullet 3 Char"/>
    <w:basedOn w:val="BodyTextChar"/>
    <w:link w:val="Bullet3"/>
    <w:uiPriority w:val="99"/>
    <w:locked/>
    <w:rsid w:val="00AF02A1"/>
    <w:rPr>
      <w:rFonts w:ascii="Times New Roman" w:hAnsi="Times New Roman" w:cs="Times New Roman"/>
      <w:sz w:val="20"/>
    </w:rPr>
  </w:style>
  <w:style w:type="paragraph" w:styleId="TOCHeading">
    <w:name w:val="TOC Heading"/>
    <w:basedOn w:val="Heading1"/>
    <w:next w:val="Normal"/>
    <w:uiPriority w:val="99"/>
    <w:qFormat/>
    <w:rsid w:val="00D96EBC"/>
    <w:pPr>
      <w:spacing w:line="276" w:lineRule="auto"/>
      <w:outlineLvl w:val="9"/>
    </w:pPr>
    <w:rPr>
      <w:lang w:val="en-US"/>
    </w:rPr>
  </w:style>
  <w:style w:type="paragraph" w:styleId="TOC1">
    <w:name w:val="toc 1"/>
    <w:basedOn w:val="BodyText"/>
    <w:next w:val="BodyText"/>
    <w:autoRedefine/>
    <w:uiPriority w:val="99"/>
    <w:semiHidden/>
    <w:rsid w:val="00D95D5A"/>
    <w:pPr>
      <w:tabs>
        <w:tab w:val="clear" w:pos="2041"/>
        <w:tab w:val="clear" w:pos="3062"/>
        <w:tab w:val="clear" w:pos="4082"/>
        <w:tab w:val="clear" w:pos="5103"/>
        <w:tab w:val="clear" w:pos="6124"/>
        <w:tab w:val="right" w:pos="8789"/>
      </w:tabs>
      <w:spacing w:after="120"/>
      <w:jc w:val="left"/>
    </w:pPr>
    <w:rPr>
      <w:caps/>
    </w:rPr>
  </w:style>
  <w:style w:type="character" w:styleId="Hyperlink">
    <w:name w:val="Hyperlink"/>
    <w:basedOn w:val="DefaultParagraphFont"/>
    <w:uiPriority w:val="99"/>
    <w:rsid w:val="00D96EBC"/>
    <w:rPr>
      <w:rFonts w:cs="Times New Roman"/>
      <w:color w:val="0000FF"/>
      <w:u w:val="single"/>
    </w:rPr>
  </w:style>
  <w:style w:type="paragraph" w:styleId="TOC2">
    <w:name w:val="toc 2"/>
    <w:basedOn w:val="BodyText"/>
    <w:next w:val="BodyText"/>
    <w:autoRedefine/>
    <w:uiPriority w:val="99"/>
    <w:semiHidden/>
    <w:rsid w:val="0098595E"/>
    <w:pPr>
      <w:tabs>
        <w:tab w:val="right" w:pos="8789"/>
      </w:tabs>
      <w:spacing w:after="120"/>
      <w:ind w:left="1021" w:right="1021"/>
    </w:pPr>
    <w:rPr>
      <w:rFonts w:eastAsia="Times New Roman"/>
      <w:lang w:val="en-US"/>
    </w:rPr>
  </w:style>
  <w:style w:type="paragraph" w:styleId="TOC3">
    <w:name w:val="toc 3"/>
    <w:basedOn w:val="BodyText"/>
    <w:next w:val="BodyText"/>
    <w:autoRedefine/>
    <w:uiPriority w:val="99"/>
    <w:semiHidden/>
    <w:rsid w:val="001475A1"/>
    <w:pPr>
      <w:tabs>
        <w:tab w:val="right" w:pos="8789"/>
      </w:tabs>
      <w:spacing w:line="276" w:lineRule="auto"/>
    </w:pPr>
    <w:rPr>
      <w:rFonts w:eastAsia="Times New Roman"/>
      <w:lang w:val="en-US"/>
    </w:rPr>
  </w:style>
  <w:style w:type="paragraph" w:styleId="TOC4">
    <w:name w:val="toc 4"/>
    <w:basedOn w:val="BodyText"/>
    <w:next w:val="BodyText"/>
    <w:autoRedefine/>
    <w:uiPriority w:val="99"/>
    <w:semiHidden/>
    <w:rsid w:val="001B0BF5"/>
  </w:style>
  <w:style w:type="paragraph" w:styleId="DocumentMap">
    <w:name w:val="Document Map"/>
    <w:basedOn w:val="Normal"/>
    <w:link w:val="DocumentMapChar"/>
    <w:uiPriority w:val="99"/>
    <w:semiHidden/>
    <w:rsid w:val="00E45507"/>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E45507"/>
    <w:rPr>
      <w:rFonts w:ascii="Tahoma" w:hAnsi="Tahoma" w:cs="Tahoma"/>
      <w:sz w:val="16"/>
      <w:szCs w:val="16"/>
    </w:rPr>
  </w:style>
  <w:style w:type="paragraph" w:customStyle="1" w:styleId="Parties1">
    <w:name w:val="Parties 1"/>
    <w:basedOn w:val="BodyText"/>
    <w:uiPriority w:val="99"/>
    <w:rsid w:val="00AC5309"/>
    <w:pPr>
      <w:numPr>
        <w:numId w:val="6"/>
      </w:numPr>
      <w:ind w:left="851" w:hanging="851"/>
    </w:pPr>
  </w:style>
  <w:style w:type="paragraph" w:customStyle="1" w:styleId="Background1">
    <w:name w:val="Background 1"/>
    <w:basedOn w:val="BodyText"/>
    <w:uiPriority w:val="99"/>
    <w:rsid w:val="00AC5309"/>
    <w:pPr>
      <w:numPr>
        <w:numId w:val="7"/>
      </w:numPr>
      <w:ind w:left="851" w:hanging="851"/>
    </w:pPr>
  </w:style>
  <w:style w:type="paragraph" w:customStyle="1" w:styleId="IntroHeading">
    <w:name w:val="Intro Heading"/>
    <w:basedOn w:val="BodyText"/>
    <w:uiPriority w:val="99"/>
    <w:rsid w:val="00B57D19"/>
    <w:rPr>
      <w:b/>
      <w:caps/>
    </w:rPr>
  </w:style>
  <w:style w:type="paragraph" w:customStyle="1" w:styleId="TOCHeading1">
    <w:name w:val="TOC Heading1"/>
    <w:basedOn w:val="BodyText"/>
    <w:uiPriority w:val="99"/>
    <w:rsid w:val="00F4335D"/>
    <w:pPr>
      <w:jc w:val="center"/>
    </w:pPr>
    <w:rPr>
      <w:b/>
      <w:caps/>
    </w:rPr>
  </w:style>
  <w:style w:type="paragraph" w:customStyle="1" w:styleId="CoverDate">
    <w:name w:val="Cover Date"/>
    <w:basedOn w:val="BodyText"/>
    <w:uiPriority w:val="99"/>
    <w:semiHidden/>
    <w:rsid w:val="003F4FA9"/>
    <w:pPr>
      <w:jc w:val="center"/>
    </w:pPr>
    <w:rPr>
      <w:b/>
      <w:caps/>
      <w:u w:val="single"/>
    </w:rPr>
  </w:style>
  <w:style w:type="paragraph" w:customStyle="1" w:styleId="CoverDocumentTitle">
    <w:name w:val="Cover Document Title"/>
    <w:basedOn w:val="BodyText"/>
    <w:uiPriority w:val="99"/>
    <w:semiHidden/>
    <w:rsid w:val="003F4FA9"/>
    <w:pPr>
      <w:jc w:val="center"/>
    </w:pPr>
    <w:rPr>
      <w:b/>
      <w:caps/>
    </w:rPr>
  </w:style>
  <w:style w:type="paragraph" w:customStyle="1" w:styleId="CoverPartyName">
    <w:name w:val="Cover Party Name"/>
    <w:basedOn w:val="BodyText"/>
    <w:uiPriority w:val="99"/>
    <w:semiHidden/>
    <w:rsid w:val="003F4FA9"/>
    <w:pPr>
      <w:jc w:val="center"/>
    </w:pPr>
    <w:rPr>
      <w:b/>
      <w:caps/>
    </w:rPr>
  </w:style>
  <w:style w:type="paragraph" w:customStyle="1" w:styleId="CoverText">
    <w:name w:val="Cover Text"/>
    <w:basedOn w:val="BodyText"/>
    <w:uiPriority w:val="99"/>
    <w:semiHidden/>
    <w:rsid w:val="003F4FA9"/>
    <w:pPr>
      <w:jc w:val="center"/>
    </w:pPr>
  </w:style>
  <w:style w:type="paragraph" w:customStyle="1" w:styleId="AppendixA">
    <w:name w:val="Appendix (A)"/>
    <w:basedOn w:val="BodyText"/>
    <w:uiPriority w:val="99"/>
    <w:rsid w:val="00B44285"/>
    <w:pPr>
      <w:numPr>
        <w:numId w:val="8"/>
      </w:numPr>
      <w:jc w:val="center"/>
      <w:outlineLvl w:val="0"/>
    </w:pPr>
    <w:rPr>
      <w:b/>
      <w:caps/>
    </w:rPr>
  </w:style>
  <w:style w:type="paragraph" w:customStyle="1" w:styleId="Appendix1">
    <w:name w:val="Appendix (1)"/>
    <w:basedOn w:val="BodyText"/>
    <w:uiPriority w:val="99"/>
    <w:rsid w:val="00B44285"/>
    <w:pPr>
      <w:numPr>
        <w:numId w:val="9"/>
      </w:numPr>
      <w:jc w:val="center"/>
      <w:outlineLvl w:val="0"/>
    </w:pPr>
    <w:rPr>
      <w:b/>
      <w:caps/>
    </w:rPr>
  </w:style>
  <w:style w:type="paragraph" w:customStyle="1" w:styleId="SingleLevel10">
    <w:name w:val="Single Level (1)"/>
    <w:basedOn w:val="BodyText"/>
    <w:uiPriority w:val="99"/>
    <w:rsid w:val="008F2E4D"/>
    <w:pPr>
      <w:numPr>
        <w:numId w:val="10"/>
      </w:numPr>
    </w:pPr>
  </w:style>
  <w:style w:type="paragraph" w:customStyle="1" w:styleId="SingleLevelA0">
    <w:name w:val="Single Level (A)"/>
    <w:basedOn w:val="BodyText"/>
    <w:uiPriority w:val="99"/>
    <w:rsid w:val="008F2E4D"/>
    <w:pPr>
      <w:numPr>
        <w:numId w:val="11"/>
      </w:numPr>
    </w:pPr>
  </w:style>
  <w:style w:type="paragraph" w:customStyle="1" w:styleId="SingleLevela">
    <w:name w:val="Single Level (a)"/>
    <w:basedOn w:val="BodyText"/>
    <w:uiPriority w:val="99"/>
    <w:rsid w:val="00DA61AD"/>
    <w:pPr>
      <w:numPr>
        <w:numId w:val="12"/>
      </w:numPr>
      <w:ind w:left="3402" w:hanging="1701"/>
    </w:pPr>
  </w:style>
  <w:style w:type="paragraph" w:customStyle="1" w:styleId="SingleLeveli">
    <w:name w:val="Single Level (i)"/>
    <w:basedOn w:val="BodyText"/>
    <w:uiPriority w:val="99"/>
    <w:rsid w:val="00AC5309"/>
    <w:pPr>
      <w:numPr>
        <w:numId w:val="13"/>
      </w:numPr>
      <w:ind w:left="1702" w:hanging="851"/>
    </w:pPr>
  </w:style>
  <w:style w:type="character" w:styleId="CommentReference">
    <w:name w:val="annotation reference"/>
    <w:basedOn w:val="DefaultParagraphFont"/>
    <w:uiPriority w:val="99"/>
    <w:semiHidden/>
    <w:rsid w:val="00C67EFD"/>
    <w:rPr>
      <w:rFonts w:cs="Times New Roman"/>
      <w:sz w:val="16"/>
      <w:szCs w:val="16"/>
    </w:rPr>
  </w:style>
  <w:style w:type="paragraph" w:styleId="CommentText">
    <w:name w:val="annotation text"/>
    <w:basedOn w:val="Normal"/>
    <w:link w:val="CommentTextChar"/>
    <w:uiPriority w:val="99"/>
    <w:semiHidden/>
    <w:rsid w:val="00C67EFD"/>
    <w:rPr>
      <w:sz w:val="20"/>
      <w:szCs w:val="20"/>
    </w:rPr>
  </w:style>
  <w:style w:type="character" w:customStyle="1" w:styleId="CommentTextChar">
    <w:name w:val="Comment Text Char"/>
    <w:basedOn w:val="DefaultParagraphFont"/>
    <w:link w:val="CommentText"/>
    <w:uiPriority w:val="99"/>
    <w:semiHidden/>
    <w:locked/>
    <w:rsid w:val="00C67EFD"/>
    <w:rPr>
      <w:rFonts w:ascii="NewsGoth BT" w:hAnsi="NewsGoth BT" w:cs="Times New Roman"/>
      <w:sz w:val="20"/>
      <w:szCs w:val="20"/>
    </w:rPr>
  </w:style>
  <w:style w:type="paragraph" w:styleId="CommentSubject">
    <w:name w:val="annotation subject"/>
    <w:basedOn w:val="CommentText"/>
    <w:next w:val="CommentText"/>
    <w:link w:val="CommentSubjectChar"/>
    <w:uiPriority w:val="99"/>
    <w:semiHidden/>
    <w:rsid w:val="00C67EFD"/>
    <w:rPr>
      <w:b/>
      <w:bCs/>
    </w:rPr>
  </w:style>
  <w:style w:type="character" w:customStyle="1" w:styleId="CommentSubjectChar">
    <w:name w:val="Comment Subject Char"/>
    <w:basedOn w:val="CommentTextChar"/>
    <w:link w:val="CommentSubject"/>
    <w:uiPriority w:val="99"/>
    <w:semiHidden/>
    <w:locked/>
    <w:rsid w:val="00C67EFD"/>
    <w:rPr>
      <w:rFonts w:ascii="NewsGoth BT" w:hAnsi="NewsGoth BT" w:cs="Times New Roman"/>
      <w:b/>
      <w:bCs/>
      <w:sz w:val="20"/>
      <w:szCs w:val="20"/>
    </w:rPr>
  </w:style>
  <w:style w:type="paragraph" w:styleId="Header">
    <w:name w:val="header"/>
    <w:basedOn w:val="Normal"/>
    <w:link w:val="HeaderChar"/>
    <w:uiPriority w:val="99"/>
    <w:rsid w:val="00B06C71"/>
    <w:pPr>
      <w:tabs>
        <w:tab w:val="center" w:pos="4513"/>
        <w:tab w:val="right" w:pos="9026"/>
      </w:tabs>
      <w:spacing w:after="0"/>
    </w:pPr>
    <w:rPr>
      <w:sz w:val="16"/>
    </w:rPr>
  </w:style>
  <w:style w:type="character" w:customStyle="1" w:styleId="HeaderChar">
    <w:name w:val="Header Char"/>
    <w:basedOn w:val="DefaultParagraphFont"/>
    <w:link w:val="Header"/>
    <w:uiPriority w:val="99"/>
    <w:locked/>
    <w:rsid w:val="00B06C71"/>
    <w:rPr>
      <w:rFonts w:ascii="NewsGoth BT" w:hAnsi="NewsGoth BT" w:cs="Times New Roman"/>
      <w:sz w:val="16"/>
    </w:rPr>
  </w:style>
  <w:style w:type="paragraph" w:customStyle="1" w:styleId="PrescribedClauseBold">
    <w:name w:val="Prescribed Clause Bold"/>
    <w:basedOn w:val="BodyText"/>
    <w:link w:val="PrescribedClauseBoldChar"/>
    <w:uiPriority w:val="99"/>
    <w:rsid w:val="00420049"/>
    <w:rPr>
      <w:b/>
    </w:rPr>
  </w:style>
  <w:style w:type="character" w:customStyle="1" w:styleId="PrescribedClauseBoldChar">
    <w:name w:val="Prescribed Clause Bold Char"/>
    <w:basedOn w:val="BodyTextChar"/>
    <w:link w:val="PrescribedClauseBold"/>
    <w:uiPriority w:val="99"/>
    <w:locked/>
    <w:rsid w:val="00420049"/>
    <w:rPr>
      <w:rFonts w:ascii="Times New Roman" w:hAnsi="Times New Roman" w:cs="Times New Roman"/>
      <w:b/>
      <w:sz w:val="20"/>
    </w:rPr>
  </w:style>
  <w:style w:type="paragraph" w:customStyle="1" w:styleId="PrescribedClause">
    <w:name w:val="Prescribed Clause"/>
    <w:basedOn w:val="BodyText"/>
    <w:link w:val="PrescribedClauseChar"/>
    <w:uiPriority w:val="99"/>
    <w:rsid w:val="00420049"/>
  </w:style>
  <w:style w:type="character" w:customStyle="1" w:styleId="PrescribedClauseChar">
    <w:name w:val="Prescribed Clause Char"/>
    <w:basedOn w:val="BodyTextChar"/>
    <w:link w:val="PrescribedClause"/>
    <w:uiPriority w:val="99"/>
    <w:locked/>
    <w:rsid w:val="00420049"/>
    <w:rPr>
      <w:rFonts w:ascii="Times New Roman" w:hAnsi="Times New Roman" w:cs="Times New Roman"/>
      <w:sz w:val="20"/>
    </w:rPr>
  </w:style>
  <w:style w:type="paragraph" w:styleId="Footer">
    <w:name w:val="footer"/>
    <w:basedOn w:val="Normal"/>
    <w:link w:val="FooterChar"/>
    <w:uiPriority w:val="99"/>
    <w:semiHidden/>
    <w:rsid w:val="00DD1F31"/>
    <w:pPr>
      <w:tabs>
        <w:tab w:val="center" w:pos="4513"/>
        <w:tab w:val="right" w:pos="9026"/>
      </w:tabs>
      <w:spacing w:after="0"/>
    </w:pPr>
    <w:rPr>
      <w:sz w:val="14"/>
    </w:rPr>
  </w:style>
  <w:style w:type="character" w:customStyle="1" w:styleId="FooterChar">
    <w:name w:val="Footer Char"/>
    <w:basedOn w:val="DefaultParagraphFont"/>
    <w:link w:val="Footer"/>
    <w:uiPriority w:val="99"/>
    <w:semiHidden/>
    <w:locked/>
    <w:rsid w:val="00DD1F31"/>
    <w:rPr>
      <w:rFonts w:ascii="Verdana" w:hAnsi="Verdana" w:cs="Times New Roman"/>
      <w:sz w:val="14"/>
    </w:rPr>
  </w:style>
  <w:style w:type="paragraph" w:customStyle="1" w:styleId="BodyLetter">
    <w:name w:val="Body Letter"/>
    <w:basedOn w:val="BodyText"/>
    <w:link w:val="BodyLetterChar"/>
    <w:uiPriority w:val="99"/>
    <w:rsid w:val="00273067"/>
    <w:pPr>
      <w:spacing w:after="0"/>
    </w:pPr>
  </w:style>
  <w:style w:type="character" w:customStyle="1" w:styleId="BodyLetterChar">
    <w:name w:val="Body Letter Char"/>
    <w:basedOn w:val="BodyTextChar"/>
    <w:link w:val="BodyLetter"/>
    <w:uiPriority w:val="99"/>
    <w:locked/>
    <w:rsid w:val="00273067"/>
    <w:rPr>
      <w:rFonts w:ascii="Times New Roman" w:hAnsi="Times New Roman" w:cs="Times New Roman"/>
      <w:sz w:val="20"/>
    </w:rPr>
  </w:style>
  <w:style w:type="paragraph" w:customStyle="1" w:styleId="Bullet4">
    <w:name w:val="Bullet 4"/>
    <w:basedOn w:val="BodyText"/>
    <w:link w:val="Bullet4Char"/>
    <w:uiPriority w:val="99"/>
    <w:rsid w:val="00876535"/>
    <w:pPr>
      <w:numPr>
        <w:numId w:val="15"/>
      </w:numPr>
    </w:pPr>
  </w:style>
  <w:style w:type="character" w:customStyle="1" w:styleId="Bullet4Char">
    <w:name w:val="Bullet 4 Char"/>
    <w:basedOn w:val="BodyTextChar"/>
    <w:link w:val="Bullet4"/>
    <w:uiPriority w:val="99"/>
    <w:locked/>
    <w:rsid w:val="00876535"/>
    <w:rPr>
      <w:rFonts w:ascii="Times New Roman" w:hAnsi="Times New Roman" w:cs="Times New Roman"/>
      <w:sz w:val="20"/>
    </w:rPr>
  </w:style>
  <w:style w:type="paragraph" w:customStyle="1" w:styleId="SingleLevel1">
    <w:name w:val="Single Level 1."/>
    <w:basedOn w:val="BodyText"/>
    <w:link w:val="SingleLevel1Char"/>
    <w:uiPriority w:val="99"/>
    <w:rsid w:val="00902B18"/>
    <w:pPr>
      <w:numPr>
        <w:numId w:val="16"/>
      </w:numPr>
    </w:pPr>
  </w:style>
  <w:style w:type="character" w:customStyle="1" w:styleId="SingleLevel1Char">
    <w:name w:val="Single Level 1. Char"/>
    <w:basedOn w:val="BodyTextChar"/>
    <w:link w:val="SingleLevel1"/>
    <w:uiPriority w:val="99"/>
    <w:locked/>
    <w:rsid w:val="00902B18"/>
    <w:rPr>
      <w:rFonts w:ascii="Times New Roman" w:hAnsi="Times New Roman" w:cs="Times New Roman"/>
      <w:sz w:val="20"/>
    </w:rPr>
  </w:style>
  <w:style w:type="paragraph" w:customStyle="1" w:styleId="Definition">
    <w:name w:val="Definition"/>
    <w:basedOn w:val="BodyText"/>
    <w:uiPriority w:val="99"/>
    <w:rsid w:val="00954928"/>
    <w:pPr>
      <w:numPr>
        <w:numId w:val="20"/>
      </w:numPr>
    </w:pPr>
  </w:style>
  <w:style w:type="paragraph" w:customStyle="1" w:styleId="Definition1">
    <w:name w:val="Definition 1"/>
    <w:basedOn w:val="Definition"/>
    <w:uiPriority w:val="99"/>
    <w:rsid w:val="00954928"/>
    <w:pPr>
      <w:numPr>
        <w:ilvl w:val="1"/>
      </w:numPr>
    </w:pPr>
  </w:style>
  <w:style w:type="paragraph" w:customStyle="1" w:styleId="Definition2">
    <w:name w:val="Definition 2"/>
    <w:basedOn w:val="Definition1"/>
    <w:uiPriority w:val="99"/>
    <w:rsid w:val="00954928"/>
    <w:pPr>
      <w:numPr>
        <w:ilvl w:val="2"/>
      </w:numPr>
    </w:pPr>
  </w:style>
  <w:style w:type="paragraph" w:customStyle="1" w:styleId="Definition3">
    <w:name w:val="Definition 3"/>
    <w:basedOn w:val="Definition2"/>
    <w:uiPriority w:val="99"/>
    <w:rsid w:val="00954928"/>
    <w:pPr>
      <w:numPr>
        <w:ilvl w:val="3"/>
      </w:numPr>
    </w:pPr>
  </w:style>
  <w:style w:type="paragraph" w:customStyle="1" w:styleId="Definition4">
    <w:name w:val="Definition 4"/>
    <w:basedOn w:val="Definition3"/>
    <w:uiPriority w:val="99"/>
    <w:rsid w:val="00954928"/>
    <w:pPr>
      <w:numPr>
        <w:ilvl w:val="4"/>
      </w:numPr>
    </w:pPr>
  </w:style>
  <w:style w:type="paragraph" w:customStyle="1" w:styleId="Schedule">
    <w:name w:val="Schedule"/>
    <w:basedOn w:val="BodyText"/>
    <w:next w:val="Part"/>
    <w:uiPriority w:val="99"/>
    <w:rsid w:val="002F7407"/>
    <w:pPr>
      <w:numPr>
        <w:numId w:val="21"/>
      </w:numPr>
      <w:jc w:val="center"/>
      <w:outlineLvl w:val="0"/>
    </w:pPr>
    <w:rPr>
      <w:b/>
      <w:caps/>
    </w:rPr>
  </w:style>
  <w:style w:type="paragraph" w:styleId="FootnoteText">
    <w:name w:val="footnote text"/>
    <w:basedOn w:val="Normal"/>
    <w:link w:val="FootnoteTextChar"/>
    <w:uiPriority w:val="99"/>
    <w:semiHidden/>
    <w:rsid w:val="00DD1F31"/>
    <w:pPr>
      <w:spacing w:after="0"/>
    </w:pPr>
    <w:rPr>
      <w:sz w:val="16"/>
      <w:szCs w:val="20"/>
    </w:rPr>
  </w:style>
  <w:style w:type="character" w:customStyle="1" w:styleId="FootnoteTextChar">
    <w:name w:val="Footnote Text Char"/>
    <w:basedOn w:val="DefaultParagraphFont"/>
    <w:link w:val="FootnoteText"/>
    <w:uiPriority w:val="99"/>
    <w:semiHidden/>
    <w:locked/>
    <w:rsid w:val="00DD1F31"/>
    <w:rPr>
      <w:rFonts w:ascii="Verdana" w:hAnsi="Verdana" w:cs="Times New Roman"/>
      <w:sz w:val="20"/>
      <w:szCs w:val="20"/>
    </w:rPr>
  </w:style>
  <w:style w:type="paragraph" w:customStyle="1" w:styleId="Body1">
    <w:name w:val="Body 1"/>
    <w:basedOn w:val="Normal"/>
    <w:uiPriority w:val="99"/>
    <w:rsid w:val="000442D4"/>
    <w:pPr>
      <w:spacing w:after="240"/>
      <w:ind w:left="851"/>
      <w:jc w:val="both"/>
    </w:pPr>
    <w:rPr>
      <w:rFonts w:ascii="NewsGoth BT" w:eastAsia="Times New Roman" w:hAnsi="NewsGoth BT"/>
      <w:sz w:val="22"/>
      <w:szCs w:val="20"/>
    </w:rPr>
  </w:style>
  <w:style w:type="paragraph" w:customStyle="1" w:styleId="Level2">
    <w:name w:val="Level 2"/>
    <w:basedOn w:val="Normal"/>
    <w:uiPriority w:val="99"/>
    <w:rsid w:val="000442D4"/>
    <w:pPr>
      <w:numPr>
        <w:ilvl w:val="1"/>
        <w:numId w:val="24"/>
      </w:numPr>
      <w:spacing w:after="0" w:line="360" w:lineRule="auto"/>
      <w:ind w:hanging="851"/>
      <w:jc w:val="both"/>
      <w:outlineLvl w:val="1"/>
    </w:pPr>
    <w:rPr>
      <w:rFonts w:ascii="Times New Roman" w:eastAsia="Times New Roman" w:hAnsi="Times New Roman"/>
      <w:sz w:val="20"/>
      <w:szCs w:val="20"/>
    </w:rPr>
  </w:style>
  <w:style w:type="paragraph" w:customStyle="1" w:styleId="Level1">
    <w:name w:val="Level 1"/>
    <w:basedOn w:val="Body1"/>
    <w:uiPriority w:val="99"/>
    <w:rsid w:val="000442D4"/>
    <w:pPr>
      <w:numPr>
        <w:numId w:val="24"/>
      </w:numPr>
      <w:outlineLvl w:val="0"/>
    </w:pPr>
  </w:style>
  <w:style w:type="paragraph" w:customStyle="1" w:styleId="Level3">
    <w:name w:val="Level 3"/>
    <w:basedOn w:val="Normal"/>
    <w:uiPriority w:val="99"/>
    <w:rsid w:val="000442D4"/>
    <w:pPr>
      <w:numPr>
        <w:ilvl w:val="2"/>
        <w:numId w:val="24"/>
      </w:numPr>
      <w:spacing w:after="240"/>
      <w:jc w:val="both"/>
      <w:outlineLvl w:val="2"/>
    </w:pPr>
    <w:rPr>
      <w:rFonts w:ascii="NewsGoth BT" w:eastAsia="Times New Roman" w:hAnsi="NewsGoth BT"/>
      <w:sz w:val="22"/>
      <w:szCs w:val="20"/>
    </w:rPr>
  </w:style>
  <w:style w:type="paragraph" w:customStyle="1" w:styleId="Level4">
    <w:name w:val="Level 4"/>
    <w:basedOn w:val="Normal"/>
    <w:uiPriority w:val="99"/>
    <w:rsid w:val="000442D4"/>
    <w:pPr>
      <w:numPr>
        <w:ilvl w:val="3"/>
        <w:numId w:val="24"/>
      </w:numPr>
      <w:spacing w:after="240"/>
      <w:jc w:val="both"/>
      <w:outlineLvl w:val="3"/>
    </w:pPr>
    <w:rPr>
      <w:rFonts w:ascii="NewsGoth BT" w:eastAsia="Times New Roman" w:hAnsi="NewsGoth BT"/>
      <w:sz w:val="22"/>
      <w:szCs w:val="20"/>
    </w:rPr>
  </w:style>
  <w:style w:type="paragraph" w:customStyle="1" w:styleId="Level5">
    <w:name w:val="Level 5"/>
    <w:basedOn w:val="Normal"/>
    <w:uiPriority w:val="99"/>
    <w:rsid w:val="000442D4"/>
    <w:pPr>
      <w:numPr>
        <w:ilvl w:val="4"/>
        <w:numId w:val="24"/>
      </w:numPr>
      <w:spacing w:after="240"/>
      <w:jc w:val="both"/>
      <w:outlineLvl w:val="4"/>
    </w:pPr>
    <w:rPr>
      <w:rFonts w:ascii="NewsGoth BT" w:eastAsia="Times New Roman" w:hAnsi="NewsGoth BT"/>
      <w:sz w:val="22"/>
      <w:szCs w:val="20"/>
    </w:rPr>
  </w:style>
  <w:style w:type="character" w:customStyle="1" w:styleId="Level1asHeadingtext">
    <w:name w:val="Level 1 as Heading (text)"/>
    <w:basedOn w:val="DefaultParagraphFont"/>
    <w:rsid w:val="000442D4"/>
    <w:rPr>
      <w:rFonts w:cs="Times New Roman"/>
      <w:b/>
      <w:caps/>
    </w:rPr>
  </w:style>
  <w:style w:type="paragraph" w:customStyle="1" w:styleId="Level6">
    <w:name w:val="Level 6"/>
    <w:basedOn w:val="Level5"/>
    <w:uiPriority w:val="99"/>
    <w:rsid w:val="000442D4"/>
    <w:pPr>
      <w:numPr>
        <w:ilvl w:val="5"/>
      </w:numPr>
      <w:tabs>
        <w:tab w:val="clear" w:pos="5409"/>
        <w:tab w:val="left" w:pos="1021"/>
        <w:tab w:val="num" w:pos="3062"/>
      </w:tabs>
      <w:spacing w:after="220"/>
      <w:ind w:left="3062" w:hanging="1021"/>
    </w:pPr>
  </w:style>
  <w:style w:type="character" w:styleId="FootnoteReference">
    <w:name w:val="footnote reference"/>
    <w:basedOn w:val="DefaultParagraphFont"/>
    <w:uiPriority w:val="99"/>
    <w:semiHidden/>
    <w:rsid w:val="00DC7E35"/>
    <w:rPr>
      <w:rFonts w:cs="Times New Roman"/>
      <w:vertAlign w:val="superscript"/>
    </w:rPr>
  </w:style>
  <w:style w:type="character" w:customStyle="1" w:styleId="DeltaViewInsertion">
    <w:name w:val="DeltaView Insertion"/>
    <w:uiPriority w:val="99"/>
    <w:rsid w:val="00B75ABA"/>
    <w:rPr>
      <w:color w:val="0000FF"/>
      <w:spacing w:val="0"/>
      <w:u w:val="double"/>
    </w:rPr>
  </w:style>
  <w:style w:type="numbering" w:customStyle="1" w:styleId="DefinitionNumber">
    <w:name w:val="Definition Number"/>
    <w:rsid w:val="00681C01"/>
    <w:pPr>
      <w:numPr>
        <w:numId w:val="17"/>
      </w:numPr>
    </w:pPr>
  </w:style>
  <w:style w:type="numbering" w:customStyle="1" w:styleId="ScheduleNumbering">
    <w:name w:val="Schedule Numbering"/>
    <w:rsid w:val="00681C01"/>
    <w:pPr>
      <w:numPr>
        <w:numId w:val="5"/>
      </w:numPr>
    </w:pPr>
  </w:style>
  <w:style w:type="numbering" w:customStyle="1" w:styleId="BodyNumbering">
    <w:name w:val="Body Numbering"/>
    <w:uiPriority w:val="99"/>
    <w:rsid w:val="00681C01"/>
    <w:pPr>
      <w:numPr>
        <w:numId w:val="1"/>
      </w:numPr>
    </w:pPr>
  </w:style>
  <w:style w:type="character" w:styleId="PageNumber">
    <w:name w:val="page number"/>
    <w:basedOn w:val="DefaultParagraphFont"/>
    <w:uiPriority w:val="99"/>
    <w:semiHidden/>
    <w:unhideWhenUsed/>
    <w:rsid w:val="00CB2B4E"/>
  </w:style>
  <w:style w:type="paragraph" w:styleId="NormalWeb">
    <w:name w:val="Normal (Web)"/>
    <w:basedOn w:val="Normal"/>
    <w:uiPriority w:val="99"/>
    <w:semiHidden/>
    <w:unhideWhenUsed/>
    <w:rsid w:val="00DC2F8C"/>
    <w:pPr>
      <w:spacing w:before="100" w:beforeAutospacing="1" w:after="100" w:afterAutospacing="1"/>
    </w:pPr>
    <w:rPr>
      <w:rFonts w:ascii="Times New Roman" w:eastAsia="Times New Roman" w:hAnsi="Times New Roman"/>
      <w:sz w:val="24"/>
      <w:szCs w:val="24"/>
      <w:lang w:eastAsia="en-GB"/>
    </w:rPr>
  </w:style>
  <w:style w:type="character" w:customStyle="1" w:styleId="UnresolvedMention1">
    <w:name w:val="Unresolved Mention1"/>
    <w:basedOn w:val="DefaultParagraphFont"/>
    <w:uiPriority w:val="99"/>
    <w:semiHidden/>
    <w:unhideWhenUsed/>
    <w:rsid w:val="005C7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99379">
      <w:bodyDiv w:val="1"/>
      <w:marLeft w:val="0"/>
      <w:marRight w:val="0"/>
      <w:marTop w:val="0"/>
      <w:marBottom w:val="0"/>
      <w:divBdr>
        <w:top w:val="none" w:sz="0" w:space="0" w:color="auto"/>
        <w:left w:val="none" w:sz="0" w:space="0" w:color="auto"/>
        <w:bottom w:val="none" w:sz="0" w:space="0" w:color="auto"/>
        <w:right w:val="none" w:sz="0" w:space="0" w:color="auto"/>
      </w:divBdr>
    </w:div>
    <w:div w:id="157112669">
      <w:bodyDiv w:val="1"/>
      <w:marLeft w:val="0"/>
      <w:marRight w:val="0"/>
      <w:marTop w:val="0"/>
      <w:marBottom w:val="0"/>
      <w:divBdr>
        <w:top w:val="none" w:sz="0" w:space="0" w:color="auto"/>
        <w:left w:val="none" w:sz="0" w:space="0" w:color="auto"/>
        <w:bottom w:val="none" w:sz="0" w:space="0" w:color="auto"/>
        <w:right w:val="none" w:sz="0" w:space="0" w:color="auto"/>
      </w:divBdr>
    </w:div>
    <w:div w:id="371350572">
      <w:bodyDiv w:val="1"/>
      <w:marLeft w:val="0"/>
      <w:marRight w:val="0"/>
      <w:marTop w:val="0"/>
      <w:marBottom w:val="0"/>
      <w:divBdr>
        <w:top w:val="none" w:sz="0" w:space="0" w:color="auto"/>
        <w:left w:val="none" w:sz="0" w:space="0" w:color="auto"/>
        <w:bottom w:val="none" w:sz="0" w:space="0" w:color="auto"/>
        <w:right w:val="none" w:sz="0" w:space="0" w:color="auto"/>
      </w:divBdr>
    </w:div>
    <w:div w:id="381834059">
      <w:bodyDiv w:val="1"/>
      <w:marLeft w:val="0"/>
      <w:marRight w:val="0"/>
      <w:marTop w:val="0"/>
      <w:marBottom w:val="0"/>
      <w:divBdr>
        <w:top w:val="none" w:sz="0" w:space="0" w:color="auto"/>
        <w:left w:val="none" w:sz="0" w:space="0" w:color="auto"/>
        <w:bottom w:val="none" w:sz="0" w:space="0" w:color="auto"/>
        <w:right w:val="none" w:sz="0" w:space="0" w:color="auto"/>
      </w:divBdr>
    </w:div>
    <w:div w:id="501244458">
      <w:bodyDiv w:val="1"/>
      <w:marLeft w:val="0"/>
      <w:marRight w:val="0"/>
      <w:marTop w:val="0"/>
      <w:marBottom w:val="0"/>
      <w:divBdr>
        <w:top w:val="none" w:sz="0" w:space="0" w:color="auto"/>
        <w:left w:val="none" w:sz="0" w:space="0" w:color="auto"/>
        <w:bottom w:val="none" w:sz="0" w:space="0" w:color="auto"/>
        <w:right w:val="none" w:sz="0" w:space="0" w:color="auto"/>
      </w:divBdr>
    </w:div>
    <w:div w:id="619802696">
      <w:bodyDiv w:val="1"/>
      <w:marLeft w:val="0"/>
      <w:marRight w:val="0"/>
      <w:marTop w:val="0"/>
      <w:marBottom w:val="0"/>
      <w:divBdr>
        <w:top w:val="none" w:sz="0" w:space="0" w:color="auto"/>
        <w:left w:val="none" w:sz="0" w:space="0" w:color="auto"/>
        <w:bottom w:val="none" w:sz="0" w:space="0" w:color="auto"/>
        <w:right w:val="none" w:sz="0" w:space="0" w:color="auto"/>
      </w:divBdr>
    </w:div>
    <w:div w:id="780420232">
      <w:bodyDiv w:val="1"/>
      <w:marLeft w:val="0"/>
      <w:marRight w:val="0"/>
      <w:marTop w:val="0"/>
      <w:marBottom w:val="0"/>
      <w:divBdr>
        <w:top w:val="none" w:sz="0" w:space="0" w:color="auto"/>
        <w:left w:val="none" w:sz="0" w:space="0" w:color="auto"/>
        <w:bottom w:val="none" w:sz="0" w:space="0" w:color="auto"/>
        <w:right w:val="none" w:sz="0" w:space="0" w:color="auto"/>
      </w:divBdr>
    </w:div>
    <w:div w:id="783621328">
      <w:bodyDiv w:val="1"/>
      <w:marLeft w:val="0"/>
      <w:marRight w:val="0"/>
      <w:marTop w:val="0"/>
      <w:marBottom w:val="0"/>
      <w:divBdr>
        <w:top w:val="none" w:sz="0" w:space="0" w:color="auto"/>
        <w:left w:val="none" w:sz="0" w:space="0" w:color="auto"/>
        <w:bottom w:val="none" w:sz="0" w:space="0" w:color="auto"/>
        <w:right w:val="none" w:sz="0" w:space="0" w:color="auto"/>
      </w:divBdr>
    </w:div>
    <w:div w:id="840778932">
      <w:bodyDiv w:val="1"/>
      <w:marLeft w:val="0"/>
      <w:marRight w:val="0"/>
      <w:marTop w:val="0"/>
      <w:marBottom w:val="0"/>
      <w:divBdr>
        <w:top w:val="none" w:sz="0" w:space="0" w:color="auto"/>
        <w:left w:val="none" w:sz="0" w:space="0" w:color="auto"/>
        <w:bottom w:val="none" w:sz="0" w:space="0" w:color="auto"/>
        <w:right w:val="none" w:sz="0" w:space="0" w:color="auto"/>
      </w:divBdr>
    </w:div>
    <w:div w:id="1040401722">
      <w:bodyDiv w:val="1"/>
      <w:marLeft w:val="0"/>
      <w:marRight w:val="0"/>
      <w:marTop w:val="0"/>
      <w:marBottom w:val="0"/>
      <w:divBdr>
        <w:top w:val="none" w:sz="0" w:space="0" w:color="auto"/>
        <w:left w:val="none" w:sz="0" w:space="0" w:color="auto"/>
        <w:bottom w:val="none" w:sz="0" w:space="0" w:color="auto"/>
        <w:right w:val="none" w:sz="0" w:space="0" w:color="auto"/>
      </w:divBdr>
    </w:div>
    <w:div w:id="1188331355">
      <w:bodyDiv w:val="1"/>
      <w:marLeft w:val="0"/>
      <w:marRight w:val="0"/>
      <w:marTop w:val="0"/>
      <w:marBottom w:val="0"/>
      <w:divBdr>
        <w:top w:val="none" w:sz="0" w:space="0" w:color="auto"/>
        <w:left w:val="none" w:sz="0" w:space="0" w:color="auto"/>
        <w:bottom w:val="none" w:sz="0" w:space="0" w:color="auto"/>
        <w:right w:val="none" w:sz="0" w:space="0" w:color="auto"/>
      </w:divBdr>
    </w:div>
    <w:div w:id="1438600148">
      <w:bodyDiv w:val="1"/>
      <w:marLeft w:val="0"/>
      <w:marRight w:val="0"/>
      <w:marTop w:val="0"/>
      <w:marBottom w:val="0"/>
      <w:divBdr>
        <w:top w:val="none" w:sz="0" w:space="0" w:color="auto"/>
        <w:left w:val="none" w:sz="0" w:space="0" w:color="auto"/>
        <w:bottom w:val="none" w:sz="0" w:space="0" w:color="auto"/>
        <w:right w:val="none" w:sz="0" w:space="0" w:color="auto"/>
      </w:divBdr>
    </w:div>
    <w:div w:id="1481581501">
      <w:bodyDiv w:val="1"/>
      <w:marLeft w:val="0"/>
      <w:marRight w:val="0"/>
      <w:marTop w:val="0"/>
      <w:marBottom w:val="0"/>
      <w:divBdr>
        <w:top w:val="none" w:sz="0" w:space="0" w:color="auto"/>
        <w:left w:val="none" w:sz="0" w:space="0" w:color="auto"/>
        <w:bottom w:val="none" w:sz="0" w:space="0" w:color="auto"/>
        <w:right w:val="none" w:sz="0" w:space="0" w:color="auto"/>
      </w:divBdr>
    </w:div>
    <w:div w:id="158114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rading@nationalgrideso.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TR1.COSM@nationalgrid.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trading@nationalgrides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yp\AppData\Roaming\Microsoft\Word\Templates\Legal%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 A c t i v e ! 8 9 0 7 7 1 9 . 1 < / d o c u m e n t i d >  
     < s e n d e r i d > A R W < / s e n d e r i d >  
     < s e n d e r e m a i l > A N D R E W . W H I T E H E A D @ S H M A . C O . U K < / s e n d e r e m a i l >  
     < l a s t m o d i f i e d > 2 0 2 0 - 0 5 - 1 1 T 1 0 : 1 0 : 0 0 . 0 0 0 0 0 0 0 + 0 1 : 0 0 < / l a s t m o d i f i e d > 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B1D34-73FB-4B1E-AE6D-DD16D3E0A74F}">
  <ds:schemaRefs>
    <ds:schemaRef ds:uri="http://www.imanage.com/work/xmlschema"/>
  </ds:schemaRefs>
</ds:datastoreItem>
</file>

<file path=customXml/itemProps2.xml><?xml version="1.0" encoding="utf-8"?>
<ds:datastoreItem xmlns:ds="http://schemas.openxmlformats.org/officeDocument/2006/customXml" ds:itemID="{4734F097-5326-4AF7-B384-2AB1EAA85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 1.dotx</Template>
  <TotalTime>0</TotalTime>
  <Pages>22</Pages>
  <Words>7625</Words>
  <Characters>40220</Characters>
  <Application>Microsoft Office Word</Application>
  <DocSecurity>0</DocSecurity>
  <Lines>335</Lines>
  <Paragraphs>95</Paragraphs>
  <ScaleCrop>false</ScaleCrop>
  <HeadingPairs>
    <vt:vector size="2" baseType="variant">
      <vt:variant>
        <vt:lpstr>Title</vt:lpstr>
      </vt:variant>
      <vt:variant>
        <vt:i4>1</vt:i4>
      </vt:variant>
    </vt:vector>
  </HeadingPairs>
  <TitlesOfParts>
    <vt:vector size="1" baseType="lpstr">
      <vt:lpstr>BMSuperSELApril2020</vt:lpstr>
    </vt:vector>
  </TitlesOfParts>
  <Company>Martineau</Company>
  <LinksUpToDate>false</LinksUpToDate>
  <CharactersWithSpaces>47750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BMSuperSELApril2020</dc:title>
  <dc:creator>SGH Martineau LLP</dc:creator>
  <cp:lastModifiedBy>Dhorat(ESO), Haarith</cp:lastModifiedBy>
  <cp:revision>2</cp:revision>
  <cp:lastPrinted>2018-02-19T13:43:00Z</cp:lastPrinted>
  <dcterms:created xsi:type="dcterms:W3CDTF">2020-05-11T09:44:00Z</dcterms:created>
  <dcterms:modified xsi:type="dcterms:W3CDTF">2020-05-11T09:44:00Z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vt:lpwstr>
  </property>
  <property fmtid="{D5CDD505-2E9C-101B-9397-08002B2CF9AE}" pid="3" name="Library">
    <vt:lpwstr>Trade-Utilities</vt:lpwstr>
  </property>
  <property fmtid="{D5CDD505-2E9C-101B-9397-08002B2CF9AE}" pid="4" name="Number">
    <vt:lpwstr>118364</vt:lpwstr>
  </property>
  <property fmtid="{D5CDD505-2E9C-101B-9397-08002B2CF9AE}" pid="5" name="Author ID">
    <vt:lpwstr>Author ID</vt:lpwstr>
  </property>
  <property fmtid="{D5CDD505-2E9C-101B-9397-08002B2CF9AE}" pid="6" name="Typist ID">
    <vt:lpwstr>Typist ID</vt:lpwstr>
  </property>
  <property fmtid="{D5CDD505-2E9C-101B-9397-08002B2CF9AE}" pid="7" name="Client ID">
    <vt:lpwstr>Client ID</vt:lpwstr>
  </property>
  <property fmtid="{D5CDD505-2E9C-101B-9397-08002B2CF9AE}" pid="8" name="Matter ID">
    <vt:lpwstr>Matter ID</vt:lpwstr>
  </property>
  <property fmtid="{D5CDD505-2E9C-101B-9397-08002B2CF9AE}" pid="9" name="MatterId">
    <vt:lpwstr>14</vt:lpwstr>
  </property>
  <property fmtid="{D5CDD505-2E9C-101B-9397-08002B2CF9AE}" pid="10" name="ClientId">
    <vt:lpwstr>NG116</vt:lpwstr>
  </property>
  <property fmtid="{D5CDD505-2E9C-101B-9397-08002B2CF9AE}" pid="11" name="AuthorId">
    <vt:lpwstr>MJB</vt:lpwstr>
  </property>
  <property fmtid="{D5CDD505-2E9C-101B-9397-08002B2CF9AE}" pid="12" name="FileRef">
    <vt:lpwstr>NG116 14</vt:lpwstr>
  </property>
  <property fmtid="{D5CDD505-2E9C-101B-9397-08002B2CF9AE}" pid="13" name="TypistId">
    <vt:lpwstr>MJB</vt:lpwstr>
  </property>
  <property fmtid="{D5CDD505-2E9C-101B-9397-08002B2CF9AE}" pid="14" name="MatterName">
    <vt:lpwstr>NGC (CSA-Development) - Constraint Management Service</vt:lpwstr>
  </property>
  <property fmtid="{D5CDD505-2E9C-101B-9397-08002B2CF9AE}" pid="15" name="MAIL_MSG_ID1">
    <vt:lpwstr>UFAAPw6bUgrQkNGqhgWVjNq+EQodNK71ti4NcFMIYStEyObVnz9l3ukOcTp7WPvJtKbe71d/oLZ3Tae2
ttYr29CiSts3mxvgYcyHYq6RXvBWS7W7EEbCAIr0r7fQYrgTozVclD5B4ssvCvHjrTGaI2uGJ7Yr
Oc0D4Zoesh3EyU7DIDxIo6sPyOhqPU0a7trW4bdMAP94qFncwz12TKUyu4gi0Y/ZRSRDAgxC3nku
E4hm70OItjSn2nH16</vt:lpwstr>
  </property>
  <property fmtid="{D5CDD505-2E9C-101B-9397-08002B2CF9AE}" pid="16" name="MAIL_MSG_ID2">
    <vt:lpwstr>rCPF4t7+d7hAQS7hSZYxyTeveAvZS623Hh2roThURxoMrRLwBbj0XmElxa7
VYFkaKLOsIhz4exO0m+Mi5s1RrQ=</vt:lpwstr>
  </property>
  <property fmtid="{D5CDD505-2E9C-101B-9397-08002B2CF9AE}" pid="17" name="RESPONSE_SENDER_NAME">
    <vt:lpwstr>sAAAGYoQX4c3X/JByriXgH+rRHnj7oWdel9m74lBtDaw/Aw=</vt:lpwstr>
  </property>
  <property fmtid="{D5CDD505-2E9C-101B-9397-08002B2CF9AE}" pid="18" name="EMAIL_OWNER_ADDRESS">
    <vt:lpwstr>ABAAVOAfoSrQoyyA5+npWIIg9RAbHoYPMeWsgv4G/+fWoUO3mRrP4DRLPCXRmMSyf0zn</vt:lpwstr>
  </property>
  <property fmtid="{D5CDD505-2E9C-101B-9397-08002B2CF9AE}" pid="19" name="AuthorName">
    <vt:lpwstr>Mark Bartholomew</vt:lpwstr>
  </property>
  <property fmtid="{D5CDD505-2E9C-101B-9397-08002B2CF9AE}" pid="20" name="_NewReviewCycle">
    <vt:lpwstr/>
  </property>
</Properties>
</file>